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64977bb86b9f97ddeed9d859af1c195c155fee"/>
    <w:p>
      <w:pPr>
        <w:pStyle w:val="Heading1"/>
      </w:pPr>
      <w:r>
        <w:t xml:space="preserve">Deed &amp; Instrument Tracker — Liberty County &amp; Related (as of Sep 7, 2025)</w:t>
      </w:r>
    </w:p>
    <w:p>
      <w:pPr>
        <w:pStyle w:val="FirstParagraph"/>
      </w:pPr>
      <w:r>
        <w:t xml:space="preserve">This canvas centralizes deed/instrument summaries mentioned</w:t>
      </w:r>
      <w:r>
        <w:t xml:space="preserve"> </w:t>
      </w:r>
      <w:r>
        <w:rPr>
          <w:b/>
          <w:bCs/>
        </w:rPr>
        <w:t xml:space="preserve">in this chat</w:t>
      </w:r>
      <w:r>
        <w:t xml:space="preserve"> </w:t>
      </w:r>
      <w:r>
        <w:t xml:space="preserve">so far. Use the tables below to append new items as they appear. Keep table entries concise (keywords, numbers). Add context notes beneath a table if needed.</w:t>
      </w:r>
    </w:p>
    <w:p>
      <w:r>
        <w:pict>
          <v:rect style="width:0;height:1.5pt" o:hralign="center" o:hrstd="t" o:hr="t"/>
        </w:pict>
      </w:r>
    </w:p>
    <w:bookmarkStart w:id="20" w:name="how-to-use"/>
    <w:p>
      <w:pPr>
        <w:pStyle w:val="Heading2"/>
      </w:pPr>
      <w:r>
        <w:t xml:space="preserve">How to 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rows</w:t>
      </w:r>
      <w:r>
        <w:t xml:space="preserve"> </w:t>
      </w:r>
      <w:r>
        <w:t xml:space="preserve">under the correct subject table when new deeds surface.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Flag</w:t>
      </w:r>
      <w:r>
        <w:t xml:space="preserve"> </w:t>
      </w:r>
      <w:r>
        <w:t xml:space="preserve">suspected conflicts in the</w:t>
      </w:r>
      <w:r>
        <w:t xml:space="preserve"> </w:t>
      </w:r>
      <w:r>
        <w:rPr>
          <w:i/>
          <w:iCs/>
        </w:rPr>
        <w:t xml:space="preserve">Conflict Checks</w:t>
      </w:r>
      <w:r>
        <w:t xml:space="preserve"> </w:t>
      </w:r>
      <w:r>
        <w:t xml:space="preserve">table (short phrases only).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 Tracker</w:t>
      </w:r>
      <w:r>
        <w:t xml:space="preserve"> </w:t>
      </w:r>
      <w:r>
        <w:t xml:space="preserve">lists people/entities to watch; update the</w:t>
      </w:r>
      <w:r>
        <w:t xml:space="preserve"> </w:t>
      </w:r>
      <w:r>
        <w:rPr>
          <w:i/>
          <w:iCs/>
        </w:rPr>
        <w:t xml:space="preserve">Last seen doc(s)</w:t>
      </w:r>
      <w:r>
        <w:t xml:space="preserve"> </w:t>
      </w:r>
      <w:r>
        <w:t xml:space="preserve">column as we go.</w:t>
      </w:r>
    </w:p>
    <w:p>
      <w:r>
        <w:pict>
          <v:rect style="width:0;height:1.5pt" o:hralign="center" o:hrstd="t" o:hr="t"/>
        </w:pict>
      </w:r>
    </w:p>
    <w:bookmarkEnd w:id="20"/>
    <w:bookmarkStart w:id="21" w:name="Xed603a7ff650305c7954071f2f8b7412265a310"/>
    <w:p>
      <w:pPr>
        <w:pStyle w:val="Heading2"/>
      </w:pPr>
      <w:r>
        <w:t xml:space="preserve">Colony Ridge — Deeds (sample set from 04/02/2025 batch and related)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Grantor → Grantee</w:t>
            </w:r>
          </w:p>
        </w:tc>
        <w:tc>
          <w:tcPr/>
          <w:p>
            <w:pPr>
              <w:pStyle w:val="Compact"/>
            </w:pPr>
            <w:r>
              <w:t xml:space="preserve">Subdivision/Abstract</w:t>
            </w:r>
          </w:p>
        </w:tc>
        <w:tc>
          <w:tcPr/>
          <w:p>
            <w:pPr>
              <w:pStyle w:val="Compact"/>
            </w:pPr>
            <w:r>
              <w:t xml:space="preserve">Lot/Block/Section/Acreage</w:t>
            </w:r>
          </w:p>
        </w:tc>
        <w:tc>
          <w:tcPr/>
          <w:p>
            <w:pPr>
              <w:pStyle w:val="Compact"/>
            </w:pPr>
            <w:r>
              <w:t xml:space="preserve">Notes/Flags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2025012231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Santa Fe Sec 12</w:t>
            </w:r>
          </w:p>
        </w:tc>
        <w:tc>
          <w:tcPr/>
          <w:p>
            <w:pPr>
              <w:pStyle w:val="Compact"/>
            </w:pPr>
            <w:r>
              <w:t xml:space="preserve">L427 B6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2025012204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Santa Fe Sec 8</w:t>
            </w:r>
          </w:p>
        </w:tc>
        <w:tc>
          <w:tcPr/>
          <w:p>
            <w:pPr>
              <w:pStyle w:val="Compact"/>
            </w:pPr>
            <w:r>
              <w:t xml:space="preserve">L7358 B143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2025012170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Santa Fe Sec 10</w:t>
            </w:r>
          </w:p>
        </w:tc>
        <w:tc>
          <w:tcPr/>
          <w:p>
            <w:pPr>
              <w:pStyle w:val="Compact"/>
            </w:pPr>
            <w:r>
              <w:t xml:space="preserve">L420 B10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2025012216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Cadena Joel → Colony Ridge Land LLC</w:t>
            </w:r>
          </w:p>
        </w:tc>
        <w:tc>
          <w:tcPr/>
          <w:p>
            <w:pPr>
              <w:pStyle w:val="Compact"/>
            </w:pPr>
            <w:r>
              <w:t xml:space="preserve">Santa Fe Sec 7</w:t>
            </w:r>
          </w:p>
        </w:tc>
        <w:tc>
          <w:tcPr/>
          <w:p>
            <w:pPr>
              <w:pStyle w:val="Compact"/>
            </w:pPr>
            <w:r>
              <w:t xml:space="preserve">L3865-3866 B62</w:t>
            </w:r>
          </w:p>
        </w:tc>
        <w:tc>
          <w:tcPr/>
          <w:p>
            <w:pPr>
              <w:pStyle w:val="Compact"/>
            </w:pPr>
            <w:r>
              <w:t xml:space="preserve">incoming to CR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2025012176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Santa Fe Sec 12</w:t>
            </w:r>
          </w:p>
        </w:tc>
        <w:tc>
          <w:tcPr/>
          <w:p>
            <w:pPr>
              <w:pStyle w:val="Compact"/>
            </w:pPr>
            <w:r>
              <w:t xml:space="preserve">L1566 B26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2025012206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Santa Fe Sec 11</w:t>
            </w:r>
          </w:p>
        </w:tc>
        <w:tc>
          <w:tcPr/>
          <w:p>
            <w:pPr>
              <w:pStyle w:val="Compact"/>
            </w:pPr>
            <w:r>
              <w:t xml:space="preserve">L2510 B44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2025012094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Sandoval Xavier Anthony → Colony Ridge Land LLC</w:t>
            </w:r>
          </w:p>
        </w:tc>
        <w:tc>
          <w:tcPr/>
          <w:p>
            <w:pPr>
              <w:pStyle w:val="Compact"/>
            </w:pPr>
            <w:r>
              <w:t xml:space="preserve">Santa Fe Sec 11</w:t>
            </w:r>
          </w:p>
        </w:tc>
        <w:tc>
          <w:tcPr/>
          <w:p>
            <w:pPr>
              <w:pStyle w:val="Compact"/>
            </w:pPr>
            <w:r>
              <w:t xml:space="preserve">L2308 B41</w:t>
            </w:r>
          </w:p>
        </w:tc>
        <w:tc>
          <w:tcPr/>
          <w:p>
            <w:pPr>
              <w:pStyle w:val="Compact"/>
            </w:pPr>
            <w:r>
              <w:t xml:space="preserve">incoming to CR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2025012114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Santa Fe Sec 8</w:t>
            </w:r>
          </w:p>
        </w:tc>
        <w:tc>
          <w:tcPr/>
          <w:p>
            <w:pPr>
              <w:pStyle w:val="Compact"/>
            </w:pPr>
            <w:r>
              <w:t xml:space="preserve">L5621 B112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2025012099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Santa Fe Sec 8</w:t>
            </w:r>
          </w:p>
        </w:tc>
        <w:tc>
          <w:tcPr/>
          <w:p>
            <w:pPr>
              <w:pStyle w:val="Compact"/>
            </w:pPr>
            <w:r>
              <w:t xml:space="preserve">L6877 B135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2025012103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Santa Fe Sec 7</w:t>
            </w:r>
          </w:p>
        </w:tc>
        <w:tc>
          <w:tcPr/>
          <w:p>
            <w:pPr>
              <w:pStyle w:val="Compact"/>
            </w:pPr>
            <w:r>
              <w:t xml:space="preserve">L3448 B55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2025012143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Zavala Lucas → Colony Ridge Land LLC</w:t>
            </w:r>
          </w:p>
        </w:tc>
        <w:tc>
          <w:tcPr/>
          <w:p>
            <w:pPr>
              <w:pStyle w:val="Compact"/>
            </w:pPr>
            <w:r>
              <w:t xml:space="preserve">Santa Fe Sec 6</w:t>
            </w:r>
          </w:p>
        </w:tc>
        <w:tc>
          <w:tcPr/>
          <w:p>
            <w:pPr>
              <w:pStyle w:val="Compact"/>
            </w:pPr>
            <w:r>
              <w:t xml:space="preserve">L3148 B52</w:t>
            </w:r>
          </w:p>
        </w:tc>
        <w:tc>
          <w:tcPr/>
          <w:p>
            <w:pPr>
              <w:pStyle w:val="Compact"/>
            </w:pPr>
            <w:r>
              <w:t xml:space="preserve">incoming to CR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2025012132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Santa Fe Sec 12</w:t>
            </w:r>
          </w:p>
        </w:tc>
        <w:tc>
          <w:tcPr/>
          <w:p>
            <w:pPr>
              <w:pStyle w:val="Compact"/>
            </w:pPr>
            <w:r>
              <w:t xml:space="preserve">L1056 B17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2025012185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Gomez Jose Santos; Villatoro Maria B → Colony Ridge Land LLC</w:t>
            </w:r>
          </w:p>
        </w:tc>
        <w:tc>
          <w:tcPr/>
          <w:p>
            <w:pPr>
              <w:pStyle w:val="Compact"/>
            </w:pPr>
            <w:r>
              <w:t xml:space="preserve">Santa Fe Sec 12</w:t>
            </w:r>
          </w:p>
        </w:tc>
        <w:tc>
          <w:tcPr/>
          <w:p>
            <w:pPr>
              <w:pStyle w:val="Compact"/>
            </w:pPr>
            <w:r>
              <w:t xml:space="preserve">L1565 B26</w:t>
            </w:r>
          </w:p>
        </w:tc>
        <w:tc>
          <w:tcPr/>
          <w:p>
            <w:pPr>
              <w:pStyle w:val="Compact"/>
            </w:pPr>
            <w:r>
              <w:t xml:space="preserve">incoming to CR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2025012205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Avalos Emily; Ojeda Jesus Emanuel → Colony Ridge Land LLC</w:t>
            </w:r>
          </w:p>
        </w:tc>
        <w:tc>
          <w:tcPr/>
          <w:p>
            <w:pPr>
              <w:pStyle w:val="Compact"/>
            </w:pPr>
            <w:r>
              <w:t xml:space="preserve">Santa Fe Sec 11</w:t>
            </w:r>
          </w:p>
        </w:tc>
        <w:tc>
          <w:tcPr/>
          <w:p>
            <w:pPr>
              <w:pStyle w:val="Compact"/>
            </w:pPr>
            <w:r>
              <w:t xml:space="preserve">L2510 B44</w:t>
            </w:r>
          </w:p>
        </w:tc>
        <w:tc>
          <w:tcPr/>
          <w:p>
            <w:pPr>
              <w:pStyle w:val="Compact"/>
            </w:pPr>
            <w:r>
              <w:t xml:space="preserve">incoming to CR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2025012244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Quiroga Inocencio → Colony Ridge Land LLC</w:t>
            </w:r>
          </w:p>
        </w:tc>
        <w:tc>
          <w:tcPr/>
          <w:p>
            <w:pPr>
              <w:pStyle w:val="Compact"/>
            </w:pPr>
            <w:r>
              <w:t xml:space="preserve">Santa Fe Sec 14</w:t>
            </w:r>
          </w:p>
        </w:tc>
        <w:tc>
          <w:tcPr/>
          <w:p>
            <w:pPr>
              <w:pStyle w:val="Compact"/>
            </w:pPr>
            <w:r>
              <w:t xml:space="preserve">L5833 B103</w:t>
            </w:r>
          </w:p>
        </w:tc>
        <w:tc>
          <w:tcPr/>
          <w:p>
            <w:pPr>
              <w:pStyle w:val="Compact"/>
            </w:pPr>
            <w:r>
              <w:t xml:space="preserve">incoming to CR 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2025-04-02</w:t>
            </w:r>
          </w:p>
        </w:tc>
        <w:tc>
          <w:tcPr/>
          <w:p>
            <w:pPr>
              <w:pStyle w:val="Compact"/>
            </w:pPr>
            <w:r>
              <w:t xml:space="preserve">2025012189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Guerra Yadier R Betancourt → Colony Ridge Land LLC</w:t>
            </w:r>
          </w:p>
        </w:tc>
        <w:tc>
          <w:tcPr/>
          <w:p>
            <w:pPr>
              <w:pStyle w:val="Compact"/>
            </w:pPr>
            <w:r>
              <w:t xml:space="preserve">Santa Fe Sec 4</w:t>
            </w:r>
          </w:p>
        </w:tc>
        <w:tc>
          <w:tcPr/>
          <w:p>
            <w:pPr>
              <w:pStyle w:val="Compact"/>
            </w:pPr>
            <w:r>
              <w:t xml:space="preserve">L6056 B64</w:t>
            </w:r>
          </w:p>
        </w:tc>
        <w:tc>
          <w:tcPr/>
          <w:p>
            <w:pPr>
              <w:pStyle w:val="Compact"/>
            </w:pPr>
            <w:r>
              <w:t xml:space="preserve">incoming to CR Land</w:t>
            </w:r>
          </w:p>
        </w:tc>
      </w:tr>
    </w:tbl>
    <w:p>
      <w:pPr>
        <w:pStyle w:val="BodyText"/>
      </w:pPr>
      <w:r>
        <w:rPr>
          <w:i/>
          <w:iCs/>
        </w:rPr>
        <w:t xml:space="preserve">Context notes:</w:t>
      </w:r>
      <w:r>
        <w:t xml:space="preserve"> </w:t>
      </w:r>
      <w:r>
        <w:t xml:space="preserve">This sample reflects the</w:t>
      </w:r>
      <w:r>
        <w:t xml:space="preserve"> </w:t>
      </w:r>
      <w:r>
        <w:rPr>
          <w:b/>
          <w:bCs/>
        </w:rPr>
        <w:t xml:space="preserve">04/02/2025</w:t>
      </w:r>
      <w:r>
        <w:t xml:space="preserve"> </w:t>
      </w:r>
      <w:r>
        <w:t xml:space="preserve">filing cluster plus a few related transfers supplied in chat. Add more rows as needed.</w:t>
      </w:r>
    </w:p>
    <w:p>
      <w:r>
        <w:pict>
          <v:rect style="width:0;height:1.5pt" o:hralign="center" o:hrstd="t" o:hr="t"/>
        </w:pict>
      </w:r>
    </w:p>
    <w:bookmarkEnd w:id="21"/>
    <w:bookmarkStart w:id="22" w:name="X6a05d48f1ae22e9f2149a72ac5da09e29251f5e"/>
    <w:p>
      <w:pPr>
        <w:pStyle w:val="Heading2"/>
      </w:pPr>
      <w:r>
        <w:t xml:space="preserve">T‑REX Management Inc. — Recent filings (Jul–Sep 2025 sample)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Grantor → Grantee</w:t>
            </w:r>
          </w:p>
        </w:tc>
        <w:tc>
          <w:tcPr/>
          <w:p>
            <w:pPr>
              <w:pStyle w:val="Compact"/>
            </w:pPr>
            <w:r>
              <w:t xml:space="preserve">Subdivision/Abstract</w:t>
            </w:r>
          </w:p>
        </w:tc>
        <w:tc>
          <w:tcPr/>
          <w:p>
            <w:pPr>
              <w:pStyle w:val="Compact"/>
            </w:pPr>
            <w:r>
              <w:t xml:space="preserve">Lot/Block/Section/Acreage</w:t>
            </w:r>
          </w:p>
        </w:tc>
        <w:tc>
          <w:tcPr/>
          <w:p>
            <w:pPr>
              <w:pStyle w:val="Compact"/>
            </w:pPr>
            <w:r>
              <w:t xml:space="preserve">Notes/Flags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2025-09-04</w:t>
            </w:r>
          </w:p>
        </w:tc>
        <w:tc>
          <w:tcPr/>
          <w:p>
            <w:pPr>
              <w:pStyle w:val="Compact"/>
            </w:pPr>
            <w:r>
              <w:t xml:space="preserve">2025090684</w:t>
            </w:r>
          </w:p>
        </w:tc>
        <w:tc>
          <w:tcPr/>
          <w:p>
            <w:pPr>
              <w:pStyle w:val="Compact"/>
            </w:pPr>
            <w:r>
              <w:t xml:space="preserve">Warranty Deed w/VL</w:t>
            </w:r>
          </w:p>
        </w:tc>
        <w:tc>
          <w:tcPr/>
          <w:p>
            <w:pPr>
              <w:pStyle w:val="Compact"/>
            </w:pPr>
            <w:r>
              <w:t xml:space="preserve">T REX Management Inc → Venegas Hector Limon</w:t>
            </w:r>
          </w:p>
        </w:tc>
        <w:tc>
          <w:tcPr/>
          <w:p>
            <w:pPr>
              <w:pStyle w:val="Compact"/>
            </w:pPr>
            <w:r>
              <w:t xml:space="preserve">Kings Colony S1</w:t>
            </w:r>
          </w:p>
        </w:tc>
        <w:tc>
          <w:tcPr/>
          <w:p>
            <w:pPr>
              <w:pStyle w:val="Compact"/>
            </w:pPr>
            <w:r>
              <w:t xml:space="preserve">L31 B5</w:t>
            </w:r>
          </w:p>
        </w:tc>
        <w:tc>
          <w:tcPr/>
          <w:p>
            <w:pPr>
              <w:pStyle w:val="Compact"/>
            </w:pPr>
            <w:r>
              <w:t xml:space="preserve">retail conveyance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2025-09-04</w:t>
            </w:r>
          </w:p>
        </w:tc>
        <w:tc>
          <w:tcPr/>
          <w:p>
            <w:pPr>
              <w:pStyle w:val="Compact"/>
            </w:pPr>
            <w:r>
              <w:t xml:space="preserve">2025090672</w:t>
            </w:r>
          </w:p>
        </w:tc>
        <w:tc>
          <w:tcPr/>
          <w:p>
            <w:pPr>
              <w:pStyle w:val="Compact"/>
            </w:pPr>
            <w:r>
              <w:t xml:space="preserve">General Warranty Deed</w:t>
            </w:r>
          </w:p>
        </w:tc>
        <w:tc>
          <w:tcPr/>
          <w:p>
            <w:pPr>
              <w:pStyle w:val="Compact"/>
            </w:pPr>
            <w:r>
              <w:t xml:space="preserve">T REX Management Inc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Grand San Jacinto S8</w:t>
            </w:r>
          </w:p>
        </w:tc>
        <w:tc>
          <w:tcPr/>
          <w:p>
            <w:pPr>
              <w:pStyle w:val="Compact"/>
            </w:pPr>
            <w:r>
              <w:t xml:space="preserve">L22 B1</w:t>
            </w:r>
          </w:p>
        </w:tc>
        <w:tc>
          <w:tcPr/>
          <w:p>
            <w:pPr>
              <w:pStyle w:val="Compact"/>
            </w:pPr>
            <w:r>
              <w:t xml:space="preserve">internal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2025-09-04</w:t>
            </w:r>
          </w:p>
        </w:tc>
        <w:tc>
          <w:tcPr/>
          <w:p>
            <w:pPr>
              <w:pStyle w:val="Compact"/>
            </w:pPr>
            <w:r>
              <w:t xml:space="preserve">2025090671</w:t>
            </w:r>
          </w:p>
        </w:tc>
        <w:tc>
          <w:tcPr/>
          <w:p>
            <w:pPr>
              <w:pStyle w:val="Compact"/>
            </w:pPr>
            <w:r>
              <w:t xml:space="preserve">General Warranty Deed</w:t>
            </w:r>
          </w:p>
        </w:tc>
        <w:tc>
          <w:tcPr/>
          <w:p>
            <w:pPr>
              <w:pStyle w:val="Compact"/>
            </w:pPr>
            <w:r>
              <w:t xml:space="preserve">Paz Evelyn Aracely Cerrato → T REX Management Inc</w:t>
            </w:r>
          </w:p>
        </w:tc>
        <w:tc>
          <w:tcPr/>
          <w:p>
            <w:pPr>
              <w:pStyle w:val="Compact"/>
            </w:pPr>
            <w:r>
              <w:t xml:space="preserve">Grand San Jacinto S8</w:t>
            </w:r>
          </w:p>
        </w:tc>
        <w:tc>
          <w:tcPr/>
          <w:p>
            <w:pPr>
              <w:pStyle w:val="Compact"/>
            </w:pPr>
            <w:r>
              <w:t xml:space="preserve">L22 B1</w:t>
            </w:r>
          </w:p>
        </w:tc>
        <w:tc>
          <w:tcPr/>
          <w:p>
            <w:pPr>
              <w:pStyle w:val="Compact"/>
            </w:pPr>
            <w:r>
              <w:t xml:space="preserve">incoming to T‑REX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2025-09-03</w:t>
            </w:r>
          </w:p>
        </w:tc>
        <w:tc>
          <w:tcPr/>
          <w:p>
            <w:pPr>
              <w:pStyle w:val="Compact"/>
            </w:pPr>
            <w:r>
              <w:t xml:space="preserve">2025089915</w:t>
            </w:r>
          </w:p>
        </w:tc>
        <w:tc>
          <w:tcPr/>
          <w:p>
            <w:pPr>
              <w:pStyle w:val="Compact"/>
            </w:pPr>
            <w:r>
              <w:t xml:space="preserve">Reinstatement</w:t>
            </w:r>
          </w:p>
        </w:tc>
        <w:tc>
          <w:tcPr/>
          <w:p>
            <w:pPr>
              <w:pStyle w:val="Compact"/>
            </w:pPr>
            <w:r>
              <w:t xml:space="preserve">T REX Management Inc → Orellana Maria Leonor</w:t>
            </w:r>
          </w:p>
        </w:tc>
        <w:tc>
          <w:tcPr/>
          <w:p>
            <w:pPr>
              <w:pStyle w:val="Compact"/>
            </w:pPr>
            <w:r>
              <w:t xml:space="preserve">Kings Colony S1</w:t>
            </w:r>
          </w:p>
        </w:tc>
        <w:tc>
          <w:tcPr/>
          <w:p>
            <w:pPr>
              <w:pStyle w:val="Compact"/>
            </w:pPr>
            <w:r>
              <w:t xml:space="preserve">L7 B10</w:t>
            </w:r>
          </w:p>
        </w:tc>
        <w:tc>
          <w:tcPr/>
          <w:p>
            <w:pPr>
              <w:pStyle w:val="Compact"/>
            </w:pPr>
            <w:r>
              <w:t xml:space="preserve">loan/workout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2025-08-29</w:t>
            </w:r>
          </w:p>
        </w:tc>
        <w:tc>
          <w:tcPr/>
          <w:p>
            <w:pPr>
              <w:pStyle w:val="Compact"/>
            </w:pPr>
            <w:r>
              <w:t xml:space="preserve">2025088678</w:t>
            </w:r>
          </w:p>
        </w:tc>
        <w:tc>
          <w:tcPr/>
          <w:p>
            <w:pPr>
              <w:pStyle w:val="Compact"/>
            </w:pPr>
            <w:r>
              <w:t xml:space="preserve">Reinstatement</w:t>
            </w:r>
          </w:p>
        </w:tc>
        <w:tc>
          <w:tcPr/>
          <w:p>
            <w:pPr>
              <w:pStyle w:val="Compact"/>
            </w:pPr>
            <w:r>
              <w:t xml:space="preserve">T REX Management Inc → Rivera Cayetano Duarte</w:t>
            </w:r>
          </w:p>
        </w:tc>
        <w:tc>
          <w:tcPr/>
          <w:p>
            <w:pPr>
              <w:pStyle w:val="Compact"/>
            </w:pPr>
            <w:r>
              <w:t xml:space="preserve">Kings Colony Two</w:t>
            </w:r>
          </w:p>
        </w:tc>
        <w:tc>
          <w:tcPr/>
          <w:p>
            <w:pPr>
              <w:pStyle w:val="Compact"/>
            </w:pPr>
            <w:r>
              <w:t xml:space="preserve">L73 B11</w:t>
            </w:r>
          </w:p>
        </w:tc>
        <w:tc>
          <w:tcPr/>
          <w:p>
            <w:pPr>
              <w:pStyle w:val="Compact"/>
            </w:pPr>
            <w:r>
              <w:t xml:space="preserve">loan/workout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2025-08-29</w:t>
            </w:r>
          </w:p>
        </w:tc>
        <w:tc>
          <w:tcPr/>
          <w:p>
            <w:pPr>
              <w:pStyle w:val="Compact"/>
            </w:pPr>
            <w:r>
              <w:t xml:space="preserve">2025088661</w:t>
            </w:r>
          </w:p>
        </w:tc>
        <w:tc>
          <w:tcPr/>
          <w:p>
            <w:pPr>
              <w:pStyle w:val="Compact"/>
            </w:pPr>
            <w:r>
              <w:t xml:space="preserve">Reinstatement</w:t>
            </w:r>
          </w:p>
        </w:tc>
        <w:tc>
          <w:tcPr/>
          <w:p>
            <w:pPr>
              <w:pStyle w:val="Compact"/>
            </w:pPr>
            <w:r>
              <w:t xml:space="preserve">T REX Management Inc → Martinez Yorlandis Mendoza</w:t>
            </w:r>
          </w:p>
        </w:tc>
        <w:tc>
          <w:tcPr/>
          <w:p>
            <w:pPr>
              <w:pStyle w:val="Compact"/>
            </w:pPr>
            <w:r>
              <w:t xml:space="preserve">Grand San Jacinto S8</w:t>
            </w:r>
          </w:p>
        </w:tc>
        <w:tc>
          <w:tcPr/>
          <w:p>
            <w:pPr>
              <w:pStyle w:val="Compact"/>
            </w:pPr>
            <w:r>
              <w:t xml:space="preserve">L1 B3</w:t>
            </w:r>
          </w:p>
        </w:tc>
        <w:tc>
          <w:tcPr/>
          <w:p>
            <w:pPr>
              <w:pStyle w:val="Compact"/>
            </w:pPr>
            <w:r>
              <w:t xml:space="preserve">loan/workout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2025-08-26</w:t>
            </w:r>
          </w:p>
        </w:tc>
        <w:tc>
          <w:tcPr/>
          <w:p>
            <w:pPr>
              <w:pStyle w:val="Compact"/>
            </w:pPr>
            <w:r>
              <w:t xml:space="preserve">2025086846</w:t>
            </w:r>
          </w:p>
        </w:tc>
        <w:tc>
          <w:tcPr/>
          <w:p>
            <w:pPr>
              <w:pStyle w:val="Compact"/>
            </w:pPr>
            <w:r>
              <w:t xml:space="preserve">General Warranty Deed</w:t>
            </w:r>
          </w:p>
        </w:tc>
        <w:tc>
          <w:tcPr/>
          <w:p>
            <w:pPr>
              <w:pStyle w:val="Compact"/>
            </w:pPr>
            <w:r>
              <w:t xml:space="preserve">Nava Diana Marta → T REX Management Inc</w:t>
            </w:r>
          </w:p>
        </w:tc>
        <w:tc>
          <w:tcPr/>
          <w:p>
            <w:pPr>
              <w:pStyle w:val="Compact"/>
            </w:pPr>
            <w:r>
              <w:t xml:space="preserve">Kings Colony Two</w:t>
            </w:r>
          </w:p>
        </w:tc>
        <w:tc>
          <w:tcPr/>
          <w:p>
            <w:pPr>
              <w:pStyle w:val="Compact"/>
            </w:pPr>
            <w:r>
              <w:t xml:space="preserve">L21 B6</w:t>
            </w:r>
          </w:p>
        </w:tc>
        <w:tc>
          <w:tcPr/>
          <w:p>
            <w:pPr>
              <w:pStyle w:val="Compact"/>
            </w:pPr>
            <w:r>
              <w:t xml:space="preserve">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2025-08-21</w:t>
            </w:r>
          </w:p>
        </w:tc>
        <w:tc>
          <w:tcPr/>
          <w:p>
            <w:pPr>
              <w:pStyle w:val="Compact"/>
            </w:pPr>
            <w:r>
              <w:t xml:space="preserve">2025085178</w:t>
            </w:r>
          </w:p>
        </w:tc>
        <w:tc>
          <w:tcPr/>
          <w:p>
            <w:pPr>
              <w:pStyle w:val="Compact"/>
            </w:pPr>
            <w:r>
              <w:t xml:space="preserve">Release of Lien</w:t>
            </w:r>
          </w:p>
        </w:tc>
        <w:tc>
          <w:tcPr/>
          <w:p>
            <w:pPr>
              <w:pStyle w:val="Compact"/>
            </w:pPr>
            <w:r>
              <w:t xml:space="preserve">T REX Management Inc → Alvarado Francisco Jr</w:t>
            </w:r>
          </w:p>
        </w:tc>
        <w:tc>
          <w:tcPr/>
          <w:p>
            <w:pPr>
              <w:pStyle w:val="Compact"/>
            </w:pPr>
            <w:r>
              <w:t xml:space="preserve">Kings Colony Two</w:t>
            </w:r>
          </w:p>
        </w:tc>
        <w:tc>
          <w:tcPr/>
          <w:p>
            <w:pPr>
              <w:pStyle w:val="Compact"/>
            </w:pPr>
            <w:r>
              <w:t xml:space="preserve">L20 B9</w:t>
            </w:r>
          </w:p>
        </w:tc>
        <w:tc>
          <w:tcPr/>
          <w:p>
            <w:pPr>
              <w:pStyle w:val="Compact"/>
            </w:pPr>
            <w:r>
              <w:t xml:space="preserve">lien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2025-08-20</w:t>
            </w:r>
          </w:p>
        </w:tc>
        <w:tc>
          <w:tcPr/>
          <w:p>
            <w:pPr>
              <w:pStyle w:val="Compact"/>
            </w:pPr>
            <w:r>
              <w:t xml:space="preserve">2025084673</w:t>
            </w:r>
          </w:p>
        </w:tc>
        <w:tc>
          <w:tcPr/>
          <w:p>
            <w:pPr>
              <w:pStyle w:val="Compact"/>
            </w:pPr>
            <w:r>
              <w:t xml:space="preserve">Reinstatement</w:t>
            </w:r>
          </w:p>
        </w:tc>
        <w:tc>
          <w:tcPr/>
          <w:p>
            <w:pPr>
              <w:pStyle w:val="Compact"/>
            </w:pPr>
            <w:r>
              <w:t xml:space="preserve">T REX Management Inc → Lopez Jose Bulmaro</w:t>
            </w:r>
          </w:p>
        </w:tc>
        <w:tc>
          <w:tcPr/>
          <w:p>
            <w:pPr>
              <w:pStyle w:val="Compact"/>
            </w:pPr>
            <w:r>
              <w:t xml:space="preserve">Kings Colony S1</w:t>
            </w:r>
          </w:p>
        </w:tc>
        <w:tc>
          <w:tcPr/>
          <w:p>
            <w:pPr>
              <w:pStyle w:val="Compact"/>
            </w:pPr>
            <w:r>
              <w:t xml:space="preserve">L31 B18</w:t>
            </w:r>
          </w:p>
        </w:tc>
        <w:tc>
          <w:tcPr/>
          <w:p>
            <w:pPr>
              <w:pStyle w:val="Compact"/>
            </w:pPr>
            <w:r>
              <w:t xml:space="preserve">loan/workout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2025-07-16</w:t>
            </w:r>
          </w:p>
        </w:tc>
        <w:tc>
          <w:tcPr/>
          <w:p>
            <w:pPr>
              <w:pStyle w:val="Compact"/>
            </w:pPr>
            <w:r>
              <w:t xml:space="preserve">2025071196</w:t>
            </w:r>
          </w:p>
        </w:tc>
        <w:tc>
          <w:tcPr/>
          <w:p>
            <w:pPr>
              <w:pStyle w:val="Compact"/>
            </w:pPr>
            <w:r>
              <w:t xml:space="preserve">Warranty Deed w/VL</w:t>
            </w:r>
          </w:p>
        </w:tc>
        <w:tc>
          <w:tcPr/>
          <w:p>
            <w:pPr>
              <w:pStyle w:val="Compact"/>
            </w:pPr>
            <w:r>
              <w:t xml:space="preserve">T REX Management Inc → Lozano Manuel Maldonado</w:t>
            </w:r>
          </w:p>
        </w:tc>
        <w:tc>
          <w:tcPr/>
          <w:p>
            <w:pPr>
              <w:pStyle w:val="Compact"/>
            </w:pPr>
            <w:r>
              <w:t xml:space="preserve">Kings Colony Two</w:t>
            </w:r>
          </w:p>
        </w:tc>
        <w:tc>
          <w:tcPr/>
          <w:p>
            <w:pPr>
              <w:pStyle w:val="Compact"/>
            </w:pPr>
            <w:r>
              <w:t xml:space="preserve">L44 B16</w:t>
            </w:r>
          </w:p>
        </w:tc>
        <w:tc>
          <w:tcPr/>
          <w:p>
            <w:pPr>
              <w:pStyle w:val="Compact"/>
            </w:pPr>
            <w:r>
              <w:t xml:space="preserve">retail conveyance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2025-07-10</w:t>
            </w:r>
          </w:p>
        </w:tc>
        <w:tc>
          <w:tcPr/>
          <w:p>
            <w:pPr>
              <w:pStyle w:val="Compact"/>
            </w:pPr>
            <w:r>
              <w:t xml:space="preserve">2025069004</w:t>
            </w:r>
          </w:p>
        </w:tc>
        <w:tc>
          <w:tcPr/>
          <w:p>
            <w:pPr>
              <w:pStyle w:val="Compact"/>
            </w:pPr>
            <w:r>
              <w:t xml:space="preserve">Warranty Deed w/VL</w:t>
            </w:r>
          </w:p>
        </w:tc>
        <w:tc>
          <w:tcPr/>
          <w:p>
            <w:pPr>
              <w:pStyle w:val="Compact"/>
            </w:pPr>
            <w:r>
              <w:t xml:space="preserve">T REX Management Inc → Martinez Gutierrez Jennifer</w:t>
            </w:r>
          </w:p>
        </w:tc>
        <w:tc>
          <w:tcPr/>
          <w:p>
            <w:pPr>
              <w:pStyle w:val="Compact"/>
            </w:pPr>
            <w:r>
              <w:t xml:space="preserve">Kings Colony Two</w:t>
            </w:r>
          </w:p>
        </w:tc>
        <w:tc>
          <w:tcPr/>
          <w:p>
            <w:pPr>
              <w:pStyle w:val="Compact"/>
            </w:pPr>
            <w:r>
              <w:t xml:space="preserve">L39 B9</w:t>
            </w:r>
          </w:p>
        </w:tc>
        <w:tc>
          <w:tcPr/>
          <w:p>
            <w:pPr>
              <w:pStyle w:val="Compact"/>
            </w:pPr>
            <w:r>
              <w:t xml:space="preserve">retail conveyance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2025-07-10</w:t>
            </w:r>
          </w:p>
        </w:tc>
        <w:tc>
          <w:tcPr/>
          <w:p>
            <w:pPr>
              <w:pStyle w:val="Compact"/>
            </w:pPr>
            <w:r>
              <w:t xml:space="preserve">2025069021</w:t>
            </w:r>
          </w:p>
        </w:tc>
        <w:tc>
          <w:tcPr/>
          <w:p>
            <w:pPr>
              <w:pStyle w:val="Compact"/>
            </w:pPr>
            <w:r>
              <w:t xml:space="preserve">Warranty Deed w/VL</w:t>
            </w:r>
          </w:p>
        </w:tc>
        <w:tc>
          <w:tcPr/>
          <w:p>
            <w:pPr>
              <w:pStyle w:val="Compact"/>
            </w:pPr>
            <w:r>
              <w:t xml:space="preserve">T REX Management Inc → Melo Jorge Feliz</w:t>
            </w:r>
          </w:p>
        </w:tc>
        <w:tc>
          <w:tcPr/>
          <w:p>
            <w:pPr>
              <w:pStyle w:val="Compact"/>
            </w:pPr>
            <w:r>
              <w:t xml:space="preserve">Grand San Jacinto S8</w:t>
            </w:r>
          </w:p>
        </w:tc>
        <w:tc>
          <w:tcPr/>
          <w:p>
            <w:pPr>
              <w:pStyle w:val="Compact"/>
            </w:pPr>
            <w:r>
              <w:t xml:space="preserve">L13 B3</w:t>
            </w:r>
          </w:p>
        </w:tc>
        <w:tc>
          <w:tcPr/>
          <w:p>
            <w:pPr>
              <w:pStyle w:val="Compact"/>
            </w:pPr>
            <w:r>
              <w:t xml:space="preserve">retail conveyance</w:t>
            </w:r>
          </w:p>
        </w:tc>
      </w:tr>
    </w:tbl>
    <w:p>
      <w:pPr>
        <w:pStyle w:val="BodyText"/>
      </w:pPr>
      <w:r>
        <w:rPr>
          <w:i/>
          <w:iCs/>
        </w:rPr>
        <w:t xml:space="preserve">Context notes:</w:t>
      </w:r>
      <w:r>
        <w:t xml:space="preserve"> </w:t>
      </w:r>
      <w:r>
        <w:t xml:space="preserve">Above are representative entries from the July–September 2025 list you supplied. Continue appending.</w:t>
      </w:r>
    </w:p>
    <w:p>
      <w:r>
        <w:pict>
          <v:rect style="width:0;height:1.5pt" o:hralign="center" o:hrstd="t" o:hr="t"/>
        </w:pict>
      </w:r>
    </w:p>
    <w:bookmarkEnd w:id="22"/>
    <w:bookmarkStart w:id="23" w:name="Xe44994f6ea9a9d259d70b9a3466e6a1a230c897"/>
    <w:p>
      <w:pPr>
        <w:pStyle w:val="Heading2"/>
      </w:pPr>
      <w:r>
        <w:t xml:space="preserve">Timbervest Partners III Texas LLC — Key transactions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Grantor → Grantee</w:t>
            </w:r>
          </w:p>
        </w:tc>
        <w:tc>
          <w:tcPr/>
          <w:p>
            <w:pPr>
              <w:pStyle w:val="Compact"/>
            </w:pPr>
            <w:r>
              <w:t xml:space="preserve">Survey/League</w:t>
            </w:r>
          </w:p>
        </w:tc>
        <w:tc>
          <w:tcPr/>
          <w:p>
            <w:pPr>
              <w:pStyle w:val="Compact"/>
            </w:pPr>
            <w:r>
              <w:t xml:space="preserve">Acreage/Abstract</w:t>
            </w:r>
          </w:p>
        </w:tc>
        <w:tc>
          <w:tcPr/>
          <w:p>
            <w:pPr>
              <w:pStyle w:val="Compact"/>
            </w:pPr>
            <w:r>
              <w:t xml:space="preserve">Notes/Flags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2018-05-18</w:t>
            </w:r>
          </w:p>
        </w:tc>
        <w:tc>
          <w:tcPr/>
          <w:p>
            <w:pPr>
              <w:pStyle w:val="Compact"/>
            </w:pPr>
            <w:r>
              <w:t xml:space="preserve">2018010778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Timbervest Partners III Texas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Ann Holshousen &amp; others</w:t>
            </w:r>
          </w:p>
        </w:tc>
        <w:tc>
          <w:tcPr/>
          <w:p>
            <w:pPr>
              <w:pStyle w:val="Compact"/>
            </w:pPr>
            <w:r>
              <w:t xml:space="preserve">A-208; 5,793.857 (et al)</w:t>
            </w:r>
          </w:p>
        </w:tc>
        <w:tc>
          <w:tcPr/>
          <w:p>
            <w:pPr>
              <w:pStyle w:val="Compact"/>
            </w:pPr>
            <w:r>
              <w:t xml:space="preserve">large transfer to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2018-05-18</w:t>
            </w:r>
          </w:p>
        </w:tc>
        <w:tc>
          <w:tcPr/>
          <w:p>
            <w:pPr>
              <w:pStyle w:val="Compact"/>
            </w:pPr>
            <w:r>
              <w:t xml:space="preserve">2018010780</w:t>
            </w:r>
          </w:p>
        </w:tc>
        <w:tc>
          <w:tcPr/>
          <w:p>
            <w:pPr>
              <w:pStyle w:val="Compact"/>
            </w:pPr>
            <w:r>
              <w:t xml:space="preserve">Deed (Quitclaim/Bill of Sale)</w:t>
            </w:r>
          </w:p>
        </w:tc>
        <w:tc>
          <w:tcPr/>
          <w:p>
            <w:pPr>
              <w:pStyle w:val="Compact"/>
            </w:pPr>
            <w:r>
              <w:t xml:space="preserve">Timbervest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supporting conveyance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2018-12-14</w:t>
            </w:r>
          </w:p>
        </w:tc>
        <w:tc>
          <w:tcPr/>
          <w:p>
            <w:pPr>
              <w:pStyle w:val="Compact"/>
            </w:pPr>
            <w:r>
              <w:t xml:space="preserve">2018027160</w:t>
            </w:r>
          </w:p>
        </w:tc>
        <w:tc>
          <w:tcPr/>
          <w:p>
            <w:pPr>
              <w:pStyle w:val="Compact"/>
            </w:pPr>
            <w:r>
              <w:t xml:space="preserve">Bill of Sale</w:t>
            </w:r>
          </w:p>
        </w:tc>
        <w:tc>
          <w:tcPr/>
          <w:p>
            <w:pPr>
              <w:pStyle w:val="Compact"/>
            </w:pPr>
            <w:r>
              <w:t xml:space="preserve">Timbervest → T‑REX Management Inc;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improvements/assets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2019-04-24</w:t>
            </w:r>
          </w:p>
        </w:tc>
        <w:tc>
          <w:tcPr/>
          <w:p>
            <w:pPr>
              <w:pStyle w:val="Compact"/>
            </w:pPr>
            <w:r>
              <w:t xml:space="preserve">2019009376</w:t>
            </w:r>
          </w:p>
        </w:tc>
        <w:tc>
          <w:tcPr/>
          <w:p>
            <w:pPr>
              <w:pStyle w:val="Compact"/>
            </w:pPr>
            <w:r>
              <w:t xml:space="preserve">Right of Way</w:t>
            </w:r>
          </w:p>
        </w:tc>
        <w:tc>
          <w:tcPr/>
          <w:p>
            <w:pPr>
              <w:pStyle w:val="Compact"/>
            </w:pPr>
            <w:r>
              <w:t xml:space="preserve">Timbervest → ONEOK Arbuckle II Pipeline LLC</w:t>
            </w:r>
          </w:p>
        </w:tc>
        <w:tc>
          <w:tcPr/>
          <w:p>
            <w:pPr>
              <w:pStyle w:val="Compact"/>
            </w:pPr>
            <w:r>
              <w:t xml:space="preserve">Barton Tarkington League</w:t>
            </w:r>
          </w:p>
        </w:tc>
        <w:tc>
          <w:tcPr/>
          <w:p>
            <w:pPr>
              <w:pStyle w:val="Compact"/>
            </w:pPr>
            <w:r>
              <w:t xml:space="preserve">300.627 ac; A-354</w:t>
            </w:r>
          </w:p>
        </w:tc>
        <w:tc>
          <w:tcPr/>
          <w:p>
            <w:pPr>
              <w:pStyle w:val="Compact"/>
            </w:pPr>
            <w:r>
              <w:t xml:space="preserve">pipeline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2020-09-01</w:t>
            </w:r>
          </w:p>
        </w:tc>
        <w:tc>
          <w:tcPr/>
          <w:p>
            <w:pPr>
              <w:pStyle w:val="Compact"/>
            </w:pPr>
            <w:r>
              <w:t xml:space="preserve">2020028583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Timbervest → Colony Ridge Tracts LLC</w:t>
            </w:r>
          </w:p>
        </w:tc>
        <w:tc>
          <w:tcPr/>
          <w:p>
            <w:pPr>
              <w:pStyle w:val="Compact"/>
            </w:pPr>
            <w:r>
              <w:t xml:space="preserve">John Pleasants Survey</w:t>
            </w:r>
          </w:p>
        </w:tc>
        <w:tc>
          <w:tcPr/>
          <w:p>
            <w:pPr>
              <w:pStyle w:val="Compact"/>
            </w:pPr>
            <w:r>
              <w:t xml:space="preserve">6.695 ac; A-327</w:t>
            </w:r>
          </w:p>
        </w:tc>
        <w:tc>
          <w:tcPr/>
          <w:p>
            <w:pPr>
              <w:pStyle w:val="Compact"/>
            </w:pPr>
            <w:r>
              <w:t xml:space="preserve">targeted 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2020-12-15</w:t>
            </w:r>
          </w:p>
        </w:tc>
        <w:tc>
          <w:tcPr/>
          <w:p>
            <w:pPr>
              <w:pStyle w:val="Compact"/>
            </w:pPr>
            <w:r>
              <w:t xml:space="preserve">2020046212</w:t>
            </w:r>
          </w:p>
        </w:tc>
        <w:tc>
          <w:tcPr/>
          <w:p>
            <w:pPr>
              <w:pStyle w:val="Compact"/>
            </w:pPr>
            <w:r>
              <w:t xml:space="preserve">Deed</w:t>
            </w:r>
          </w:p>
        </w:tc>
        <w:tc>
          <w:tcPr/>
          <w:p>
            <w:pPr>
              <w:pStyle w:val="Compact"/>
            </w:pPr>
            <w:r>
              <w:t xml:space="preserve">Timbervest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additional lands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2018-05-21</w:t>
            </w:r>
          </w:p>
        </w:tc>
        <w:tc>
          <w:tcPr/>
          <w:p>
            <w:pPr>
              <w:pStyle w:val="Compact"/>
            </w:pPr>
            <w:r>
              <w:t xml:space="preserve">2018010882</w:t>
            </w:r>
          </w:p>
        </w:tc>
        <w:tc>
          <w:tcPr/>
          <w:p>
            <w:pPr>
              <w:pStyle w:val="Compact"/>
            </w:pPr>
            <w:r>
              <w:t xml:space="preserve">Easement</w:t>
            </w:r>
          </w:p>
        </w:tc>
        <w:tc>
          <w:tcPr/>
          <w:p>
            <w:pPr>
              <w:pStyle w:val="Compact"/>
            </w:pPr>
            <w:r>
              <w:t xml:space="preserve">Timbervest → Grand Prix Pipeline LLC</w:t>
            </w:r>
          </w:p>
        </w:tc>
        <w:tc>
          <w:tcPr/>
          <w:p>
            <w:pPr>
              <w:pStyle w:val="Compact"/>
            </w:pPr>
            <w:r>
              <w:t xml:space="preserve">Barton Tarkington League</w:t>
            </w:r>
          </w:p>
        </w:tc>
        <w:tc>
          <w:tcPr/>
          <w:p>
            <w:pPr>
              <w:pStyle w:val="Compact"/>
            </w:pPr>
            <w:r>
              <w:t xml:space="preserve">~200 ac ref.; A-354</w:t>
            </w:r>
          </w:p>
        </w:tc>
        <w:tc>
          <w:tcPr/>
          <w:p>
            <w:pPr>
              <w:pStyle w:val="Compact"/>
            </w:pPr>
            <w:r>
              <w:t xml:space="preserve">easement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2017-03-15</w:t>
            </w:r>
          </w:p>
        </w:tc>
        <w:tc>
          <w:tcPr/>
          <w:p>
            <w:pPr>
              <w:pStyle w:val="Compact"/>
            </w:pPr>
            <w:r>
              <w:t xml:space="preserve">2017004473/4472</w:t>
            </w:r>
          </w:p>
        </w:tc>
        <w:tc>
          <w:tcPr/>
          <w:p>
            <w:pPr>
              <w:pStyle w:val="Compact"/>
            </w:pPr>
            <w:r>
              <w:t xml:space="preserve">Easement</w:t>
            </w:r>
          </w:p>
        </w:tc>
        <w:tc>
          <w:tcPr/>
          <w:p>
            <w:pPr>
              <w:pStyle w:val="Compact"/>
            </w:pPr>
            <w:r>
              <w:t xml:space="preserve">Timbervest → Spicewood Operating Co. LLC</w:t>
            </w:r>
          </w:p>
        </w:tc>
        <w:tc>
          <w:tcPr/>
          <w:p>
            <w:pPr>
              <w:pStyle w:val="Compact"/>
            </w:pPr>
            <w:r>
              <w:t xml:space="preserve">F H Votaw; et al</w:t>
            </w:r>
          </w:p>
        </w:tc>
        <w:tc>
          <w:tcPr/>
          <w:p>
            <w:pPr>
              <w:pStyle w:val="Compact"/>
            </w:pPr>
            <w:r>
              <w:t xml:space="preserve">A-838 (et al)</w:t>
            </w:r>
          </w:p>
        </w:tc>
        <w:tc>
          <w:tcPr/>
          <w:p>
            <w:pPr>
              <w:pStyle w:val="Compact"/>
            </w:pPr>
            <w:r>
              <w:t xml:space="preserve">easements</w:t>
            </w:r>
          </w:p>
        </w:tc>
      </w:tr>
    </w:tbl>
    <w:p>
      <w:pPr>
        <w:pStyle w:val="BodyText"/>
      </w:pPr>
      <w:r>
        <w:rPr>
          <w:i/>
          <w:iCs/>
        </w:rPr>
        <w:t xml:space="preserve">Context notes:</w:t>
      </w:r>
      <w:r>
        <w:t xml:space="preserve"> </w:t>
      </w:r>
      <w:r>
        <w:t xml:space="preserve">These are the Timbervest-to-developer linkages and energy easements shown in your excerpts.</w:t>
      </w:r>
    </w:p>
    <w:p>
      <w:r>
        <w:pict>
          <v:rect style="width:0;height:1.5pt" o:hralign="center" o:hrstd="t" o:hr="t"/>
        </w:pict>
      </w:r>
    </w:p>
    <w:bookmarkEnd w:id="23"/>
    <w:bookmarkStart w:id="24" w:name="X64cd0c21203c786afdee64379258f28872675a2"/>
    <w:p>
      <w:pPr>
        <w:pStyle w:val="Heading2"/>
      </w:pPr>
      <w:r>
        <w:t xml:space="preserve">Cory Anderson — Selected Liberty County filings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Grantor → Grantee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Legal (short)</w:t>
            </w:r>
          </w:p>
        </w:tc>
        <w:tc>
          <w:tcPr/>
          <w:p>
            <w:pPr>
              <w:pStyle w:val="Compact"/>
            </w:pPr>
            <w:r>
              <w:t xml:space="preserve">Notes/Flags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2025-05-28</w:t>
            </w:r>
          </w:p>
        </w:tc>
        <w:tc>
          <w:tcPr/>
          <w:p>
            <w:pPr>
              <w:pStyle w:val="Compact"/>
            </w:pPr>
            <w:r>
              <w:t xml:space="preserve">W2025018238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ANDCO LLC → Anderson, Cory; Anderson, Shannon Amanda</w:t>
            </w:r>
          </w:p>
        </w:tc>
        <w:tc>
          <w:tcPr/>
          <w:p>
            <w:pPr>
              <w:pStyle w:val="Compact"/>
            </w:pPr>
            <w:r>
              <w:t xml:space="preserve">A-208</w:t>
            </w:r>
          </w:p>
        </w:tc>
        <w:tc>
          <w:tcPr/>
          <w:p>
            <w:pPr>
              <w:pStyle w:val="Compact"/>
            </w:pPr>
            <w:r>
              <w:t xml:space="preserve">Ann Holshousen Survey; 61.05 ac</w:t>
            </w:r>
          </w:p>
        </w:tc>
        <w:tc>
          <w:tcPr/>
          <w:p>
            <w:pPr>
              <w:pStyle w:val="Compact"/>
            </w:pPr>
            <w:r>
              <w:t xml:space="preserve">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2023-08-18</w:t>
            </w:r>
          </w:p>
        </w:tc>
        <w:tc>
          <w:tcPr/>
          <w:p>
            <w:pPr>
              <w:pStyle w:val="Compact"/>
            </w:pPr>
            <w:r>
              <w:t xml:space="preserve">W2023033762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Anderson, Cory; Anderson, Shannon → Cox, Terry</w:t>
            </w:r>
          </w:p>
        </w:tc>
        <w:tc>
          <w:tcPr/>
          <w:p>
            <w:pPr>
              <w:pStyle w:val="Compact"/>
            </w:pPr>
            <w:r>
              <w:t xml:space="preserve">A-597</w:t>
            </w:r>
          </w:p>
        </w:tc>
        <w:tc>
          <w:tcPr/>
          <w:p>
            <w:pPr>
              <w:pStyle w:val="Compact"/>
            </w:pPr>
            <w:r>
              <w:t xml:space="preserve">John Havard Survey; 3.00 ac</w:t>
            </w:r>
          </w:p>
        </w:tc>
        <w:tc>
          <w:tcPr/>
          <w:p>
            <w:pPr>
              <w:pStyle w:val="Compact"/>
            </w:pPr>
            <w:r>
              <w:t xml:space="preserve">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2022-12-20</w:t>
            </w:r>
          </w:p>
        </w:tc>
        <w:tc>
          <w:tcPr/>
          <w:p>
            <w:pPr>
              <w:pStyle w:val="Compact"/>
            </w:pPr>
            <w:r>
              <w:t xml:space="preserve">W2022060450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Elevate Land Development Inc → Anderson, Cory; Anderson, Shannon</w:t>
            </w:r>
          </w:p>
        </w:tc>
        <w:tc>
          <w:tcPr/>
          <w:p>
            <w:pPr>
              <w:pStyle w:val="Compact"/>
            </w:pPr>
            <w:r>
              <w:t xml:space="preserve">A-597</w:t>
            </w:r>
          </w:p>
        </w:tc>
        <w:tc>
          <w:tcPr/>
          <w:p>
            <w:pPr>
              <w:pStyle w:val="Compact"/>
            </w:pPr>
            <w:r>
              <w:t xml:space="preserve">John Havard Survey; 3.00 ac</w:t>
            </w:r>
          </w:p>
        </w:tc>
        <w:tc>
          <w:tcPr/>
          <w:p>
            <w:pPr>
              <w:pStyle w:val="Compact"/>
            </w:pPr>
            <w:r>
              <w:t xml:space="preserve">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2022-07-11</w:t>
            </w:r>
          </w:p>
        </w:tc>
        <w:tc>
          <w:tcPr/>
          <w:p>
            <w:pPr>
              <w:pStyle w:val="Compact"/>
            </w:pPr>
            <w:r>
              <w:t xml:space="preserve">W2022035139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Nelson, Calvin → Anderson, Cory</w:t>
            </w:r>
          </w:p>
        </w:tc>
        <w:tc>
          <w:tcPr/>
          <w:p>
            <w:pPr>
              <w:pStyle w:val="Compact"/>
            </w:pPr>
            <w:r>
              <w:t xml:space="preserve">Santa Fe</w:t>
            </w:r>
          </w:p>
        </w:tc>
        <w:tc>
          <w:tcPr/>
          <w:p>
            <w:pPr>
              <w:pStyle w:val="Compact"/>
            </w:pPr>
            <w:r>
              <w:t xml:space="preserve">Lots 1689–1691; Sec 1</w:t>
            </w:r>
          </w:p>
        </w:tc>
        <w:tc>
          <w:tcPr/>
          <w:p>
            <w:pPr>
              <w:pStyle w:val="Compact"/>
            </w:pPr>
            <w:r>
              <w:t xml:space="preserve">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2016-08-29</w:t>
            </w:r>
          </w:p>
        </w:tc>
        <w:tc>
          <w:tcPr/>
          <w:p>
            <w:pPr>
              <w:pStyle w:val="Compact"/>
            </w:pPr>
            <w:r>
              <w:t xml:space="preserve">E2016014762</w:t>
            </w:r>
          </w:p>
        </w:tc>
        <w:tc>
          <w:tcPr/>
          <w:p>
            <w:pPr>
              <w:pStyle w:val="Compact"/>
            </w:pPr>
            <w:r>
              <w:t xml:space="preserve">Easement</w:t>
            </w:r>
          </w:p>
        </w:tc>
        <w:tc>
          <w:tcPr/>
          <w:p>
            <w:pPr>
              <w:pStyle w:val="Compact"/>
            </w:pPr>
            <w:r>
              <w:t xml:space="preserve">Anderson, Cory &amp; Shannon → Sam Houston EC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Utility easement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2014-06-16</w:t>
            </w:r>
          </w:p>
        </w:tc>
        <w:tc>
          <w:tcPr/>
          <w:p>
            <w:pPr>
              <w:pStyle w:val="Compact"/>
            </w:pPr>
            <w:r>
              <w:t xml:space="preserve">W2014009099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DuBois, Michael W &amp; Pamela → Anderson, Cory &amp; Shannon</w:t>
            </w:r>
          </w:p>
        </w:tc>
        <w:tc>
          <w:tcPr/>
          <w:p>
            <w:pPr>
              <w:pStyle w:val="Compact"/>
            </w:pPr>
            <w:r>
              <w:t xml:space="preserve">A-765</w:t>
            </w:r>
          </w:p>
        </w:tc>
        <w:tc>
          <w:tcPr/>
          <w:p>
            <w:pPr>
              <w:pStyle w:val="Compact"/>
            </w:pPr>
            <w:r>
              <w:t xml:space="preserve">A.G. Penn Survey; 4.679 ac</w:t>
            </w:r>
          </w:p>
        </w:tc>
        <w:tc>
          <w:tcPr/>
          <w:p>
            <w:pPr>
              <w:pStyle w:val="Compact"/>
            </w:pPr>
            <w:r>
              <w:t xml:space="preserve">purchase</w:t>
            </w:r>
          </w:p>
        </w:tc>
      </w:tr>
    </w:tbl>
    <w:p>
      <w:pPr>
        <w:pStyle w:val="BodyText"/>
      </w:pPr>
      <w:r>
        <w:rPr>
          <w:i/>
          <w:iCs/>
        </w:rPr>
        <w:t xml:space="preserve">Context notes:</w:t>
      </w:r>
      <w:r>
        <w:t xml:space="preserve"> </w:t>
      </w:r>
      <w:r>
        <w:t xml:space="preserve">Additional Anderson entries (2011–2017 deeds, releases, contracts, transfers) are available in the thread; add rows as needed.</w:t>
      </w:r>
    </w:p>
    <w:p>
      <w:r>
        <w:pict>
          <v:rect style="width:0;height:1.5pt" o:hralign="center" o:hrstd="t" o:hr="t"/>
        </w:pict>
      </w:r>
    </w:p>
    <w:bookmarkEnd w:id="24"/>
    <w:bookmarkStart w:id="25" w:name="grand-san-jacinto-section-3-selected"/>
    <w:p>
      <w:pPr>
        <w:pStyle w:val="Heading2"/>
      </w:pPr>
      <w:r>
        <w:t xml:space="preserve">Grand San Jacinto — Section 3 (selected)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Parties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2022-09-30</w:t>
            </w:r>
          </w:p>
        </w:tc>
        <w:tc>
          <w:tcPr/>
          <w:p>
            <w:pPr>
              <w:pStyle w:val="Compact"/>
            </w:pPr>
            <w:r>
              <w:t xml:space="preserve">2022048350</w:t>
            </w:r>
          </w:p>
        </w:tc>
        <w:tc>
          <w:tcPr/>
          <w:p>
            <w:pPr>
              <w:pStyle w:val="Compact"/>
            </w:pPr>
            <w:r>
              <w:t xml:space="preserve">UCC</w:t>
            </w:r>
          </w:p>
        </w:tc>
        <w:tc>
          <w:tcPr/>
          <w:p>
            <w:pPr>
              <w:pStyle w:val="Compact"/>
            </w:pPr>
            <w:r>
              <w:t xml:space="preserve">Troncoso Rodriguez Hector Eduardo → GoodLeap LLC</w:t>
            </w:r>
          </w:p>
        </w:tc>
        <w:tc>
          <w:tcPr/>
          <w:p>
            <w:pPr>
              <w:pStyle w:val="Compact"/>
            </w:pPr>
            <w:r>
              <w:t xml:space="preserve">Sec 3, L1184 B31</w:t>
            </w:r>
          </w:p>
        </w:tc>
        <w:tc>
          <w:tcPr/>
          <w:p>
            <w:pPr>
              <w:pStyle w:val="Compact"/>
            </w:pPr>
            <w:r>
              <w:t xml:space="preserve">solar/fixture filing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2022-05-10</w:t>
            </w:r>
          </w:p>
        </w:tc>
        <w:tc>
          <w:tcPr/>
          <w:p>
            <w:pPr>
              <w:pStyle w:val="Compact"/>
            </w:pPr>
            <w:r>
              <w:t xml:space="preserve">2022021926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Colony Ridge Land LLC → Colony Ridge Development LLC</w:t>
            </w:r>
          </w:p>
        </w:tc>
        <w:tc>
          <w:tcPr/>
          <w:p>
            <w:pPr>
              <w:pStyle w:val="Compact"/>
            </w:pPr>
            <w:r>
              <w:t xml:space="preserve">Sec 3, L1172 B31</w:t>
            </w:r>
          </w:p>
        </w:tc>
        <w:tc>
          <w:tcPr/>
          <w:p>
            <w:pPr>
              <w:pStyle w:val="Compact"/>
            </w:pPr>
            <w:r>
              <w:t xml:space="preserve">internal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2022-04-26</w:t>
            </w:r>
          </w:p>
        </w:tc>
        <w:tc>
          <w:tcPr/>
          <w:p>
            <w:pPr>
              <w:pStyle w:val="Compact"/>
            </w:pPr>
            <w:r>
              <w:t xml:space="preserve">2022019580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U.S. Customs &amp; Border Protection; USA → Isse Sayid</w:t>
            </w:r>
          </w:p>
        </w:tc>
        <w:tc>
          <w:tcPr/>
          <w:p>
            <w:pPr>
              <w:pStyle w:val="Compact"/>
            </w:pPr>
            <w:r>
              <w:t xml:space="preserve">Sec 3, L1145 B31</w:t>
            </w:r>
          </w:p>
        </w:tc>
        <w:tc>
          <w:tcPr/>
          <w:p>
            <w:pPr>
              <w:pStyle w:val="Compact"/>
            </w:pPr>
            <w:r>
              <w:t xml:space="preserve">federal conveyance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2020-04-30</w:t>
            </w:r>
          </w:p>
        </w:tc>
        <w:tc>
          <w:tcPr/>
          <w:p>
            <w:pPr>
              <w:pStyle w:val="Compact"/>
            </w:pPr>
            <w:r>
              <w:t xml:space="preserve">2020012120</w:t>
            </w:r>
          </w:p>
        </w:tc>
        <w:tc>
          <w:tcPr/>
          <w:p>
            <w:pPr>
              <w:pStyle w:val="Compact"/>
            </w:pPr>
            <w:r>
              <w:t xml:space="preserve">Warranty Deed</w:t>
            </w:r>
          </w:p>
        </w:tc>
        <w:tc>
          <w:tcPr/>
          <w:p>
            <w:pPr>
              <w:pStyle w:val="Compact"/>
            </w:pPr>
            <w:r>
              <w:t xml:space="preserve">CR Dev LLC → Almaguer Mirna I. Delgado; Ignacio F.J. Garcia</w:t>
            </w:r>
          </w:p>
        </w:tc>
        <w:tc>
          <w:tcPr/>
          <w:p>
            <w:pPr>
              <w:pStyle w:val="Compact"/>
            </w:pPr>
            <w:r>
              <w:t xml:space="preserve">Sec 3, L1159 B31</w:t>
            </w:r>
          </w:p>
        </w:tc>
        <w:tc>
          <w:tcPr/>
          <w:p>
            <w:pPr>
              <w:pStyle w:val="Compact"/>
            </w:pPr>
            <w:r>
              <w:t xml:space="preserve">retail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2020-04-30</w:t>
            </w:r>
          </w:p>
        </w:tc>
        <w:tc>
          <w:tcPr/>
          <w:p>
            <w:pPr>
              <w:pStyle w:val="Compact"/>
            </w:pPr>
            <w:r>
              <w:t xml:space="preserve">2020012121</w:t>
            </w:r>
          </w:p>
        </w:tc>
        <w:tc>
          <w:tcPr/>
          <w:p>
            <w:pPr>
              <w:pStyle w:val="Compact"/>
            </w:pPr>
            <w:r>
              <w:t xml:space="preserve">Deed of Trust</w:t>
            </w:r>
          </w:p>
        </w:tc>
        <w:tc>
          <w:tcPr/>
          <w:p>
            <w:pPr>
              <w:pStyle w:val="Compact"/>
            </w:pPr>
            <w:r>
              <w:t xml:space="preserve">Almaguer/Igancio → Colony Ridge Land LLC</w:t>
            </w:r>
          </w:p>
        </w:tc>
        <w:tc>
          <w:tcPr/>
          <w:p>
            <w:pPr>
              <w:pStyle w:val="Compact"/>
            </w:pPr>
            <w:r>
              <w:t xml:space="preserve">Sec 3, L1159 B31</w:t>
            </w:r>
          </w:p>
        </w:tc>
        <w:tc>
          <w:tcPr/>
          <w:p>
            <w:pPr>
              <w:pStyle w:val="Compact"/>
            </w:pPr>
            <w:r>
              <w:t xml:space="preserve">seller finance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other-instruments-notices"/>
    <w:p>
      <w:pPr>
        <w:pStyle w:val="Heading2"/>
      </w:pPr>
      <w:r>
        <w:t xml:space="preserve">Other Instruments &amp; Notices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Parties</w:t>
            </w:r>
          </w:p>
        </w:tc>
        <w:tc>
          <w:tcPr/>
          <w:p>
            <w:pPr>
              <w:pStyle w:val="Compact"/>
            </w:pPr>
            <w:r>
              <w:t xml:space="preserve">Legal/Reference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2023-??-??</w:t>
            </w:r>
          </w:p>
        </w:tc>
        <w:tc>
          <w:tcPr/>
          <w:p>
            <w:pPr>
              <w:pStyle w:val="Compact"/>
            </w:pPr>
            <w:r>
              <w:t xml:space="preserve">2023039104</w:t>
            </w:r>
          </w:p>
        </w:tc>
        <w:tc>
          <w:tcPr/>
          <w:p>
            <w:pPr>
              <w:pStyle w:val="Compact"/>
            </w:pPr>
            <w:r>
              <w:t xml:space="preserve">Notice to Purchasers</w:t>
            </w:r>
          </w:p>
        </w:tc>
        <w:tc>
          <w:tcPr/>
          <w:p>
            <w:pPr>
              <w:pStyle w:val="Compact"/>
            </w:pPr>
            <w:r>
              <w:t xml:space="preserve">Developer → Buyers</w:t>
            </w:r>
          </w:p>
        </w:tc>
        <w:tc>
          <w:tcPr/>
          <w:p>
            <w:pPr>
              <w:pStyle w:val="Compact"/>
            </w:pPr>
            <w:r>
              <w:t xml:space="preserve">Deed Restrictions (multiple Clerk File Nos.)</w:t>
            </w:r>
          </w:p>
        </w:tc>
        <w:tc>
          <w:tcPr/>
          <w:p>
            <w:pPr>
              <w:pStyle w:val="Compact"/>
            </w:pPr>
            <w:r>
              <w:t xml:space="preserve">restrictions summary noted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1996-06-10 (term start)</w:t>
            </w:r>
          </w:p>
        </w:tc>
        <w:tc>
          <w:tcPr/>
          <w:p>
            <w:pPr>
              <w:pStyle w:val="Compact"/>
            </w:pPr>
            <w:r>
              <w:t xml:space="preserve">DACW64-2-96-70</w:t>
            </w:r>
          </w:p>
        </w:tc>
        <w:tc>
          <w:tcPr/>
          <w:p>
            <w:pPr>
              <w:pStyle w:val="Compact"/>
            </w:pPr>
            <w:r>
              <w:t xml:space="preserve">Easement (Federal)</w:t>
            </w:r>
          </w:p>
        </w:tc>
        <w:tc>
          <w:tcPr/>
          <w:p>
            <w:pPr>
              <w:pStyle w:val="Compact"/>
            </w:pPr>
            <w:r>
              <w:t xml:space="preserve">U.S. Army → Concha Chemical Pipeline Co. (Shell affiliate)</w:t>
            </w:r>
          </w:p>
        </w:tc>
        <w:tc>
          <w:tcPr/>
          <w:p>
            <w:pPr>
              <w:pStyle w:val="Compact"/>
            </w:pPr>
            <w:r>
              <w:t xml:space="preserve">10” underground propylene pipeline; Wallisville Lake Project</w:t>
            </w:r>
          </w:p>
        </w:tc>
        <w:tc>
          <w:tcPr/>
          <w:p>
            <w:pPr>
              <w:pStyle w:val="Compact"/>
            </w:pPr>
            <w:r>
              <w:t xml:space="preserve">federal pipeline ROW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nflict-checks-governance-procurement"/>
    <w:p>
      <w:pPr>
        <w:pStyle w:val="Heading2"/>
      </w:pPr>
      <w:r>
        <w:t xml:space="preserve">Conflict Checks (governance &amp; procurement)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Entities</w:t>
            </w:r>
          </w:p>
        </w:tc>
        <w:tc>
          <w:tcPr/>
          <w:p>
            <w:pPr>
              <w:pStyle w:val="Compact"/>
            </w:pPr>
            <w:r>
              <w:t xml:space="preserve">Docs cited (short)</w:t>
            </w:r>
          </w:p>
        </w:tc>
        <w:tc>
          <w:tcPr/>
          <w:p>
            <w:pPr>
              <w:pStyle w:val="Compact"/>
            </w:pPr>
            <w:r>
              <w:t xml:space="preserve">Potential issue</w:t>
            </w:r>
          </w:p>
        </w:tc>
        <w:tc>
          <w:tcPr/>
          <w:p>
            <w:pPr>
              <w:pStyle w:val="Compact"/>
            </w:pPr>
            <w:r>
              <w:t xml:space="preserve">Status/Next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Liberty Paving ↔ Colony Ridge ecosystem</w:t>
            </w:r>
          </w:p>
        </w:tc>
        <w:tc>
          <w:tcPr/>
          <w:p>
            <w:pPr>
              <w:pStyle w:val="Compact"/>
            </w:pPr>
            <w:r>
              <w:t xml:space="preserve">Liberty Paving LLC; CH&amp;P Mgmt (Savannah Crihfield); Patrick Thiel</w:t>
            </w:r>
          </w:p>
        </w:tc>
        <w:tc>
          <w:tcPr/>
          <w:p>
            <w:pPr>
              <w:pStyle w:val="Compact"/>
            </w:pPr>
            <w:r>
              <w:t xml:space="preserve">user-supplied article ref.; board minutes (not in this canvas)</w:t>
            </w:r>
          </w:p>
        </w:tc>
        <w:tc>
          <w:tcPr/>
          <w:p>
            <w:pPr>
              <w:pStyle w:val="Compact"/>
            </w:pPr>
            <w:r>
              <w:t xml:space="preserve">self-dealing/COI risk</w:t>
            </w:r>
          </w:p>
        </w:tc>
        <w:tc>
          <w:tcPr/>
          <w:p>
            <w:pPr>
              <w:pStyle w:val="Compact"/>
            </w:pPr>
            <w:r>
              <w:t xml:space="preserve">obtain official minutes; cross-check contracts vs. board affiliations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Liberty Paving managers</w:t>
            </w:r>
          </w:p>
        </w:tc>
        <w:tc>
          <w:tcPr/>
          <w:p>
            <w:pPr>
              <w:pStyle w:val="Compact"/>
            </w:pPr>
            <w:r>
              <w:t xml:space="preserve">Cory Anderson; others (per user)</w:t>
            </w:r>
          </w:p>
        </w:tc>
        <w:tc>
          <w:tcPr/>
          <w:p>
            <w:pPr>
              <w:pStyle w:val="Compact"/>
            </w:pPr>
            <w:r>
              <w:t xml:space="preserve">need SoS/LLC mgmt filings</w:t>
            </w:r>
          </w:p>
        </w:tc>
        <w:tc>
          <w:tcPr/>
          <w:p>
            <w:pPr>
              <w:pStyle w:val="Compact"/>
            </w:pPr>
            <w:r>
              <w:t xml:space="preserve">undisclosed control</w:t>
            </w:r>
          </w:p>
        </w:tc>
        <w:tc>
          <w:tcPr/>
          <w:p>
            <w:pPr>
              <w:pStyle w:val="Compact"/>
            </w:pPr>
            <w:r>
              <w:t xml:space="preserve">pull TX SOS filings; compare to contract awards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MUDs awarding contracts</w:t>
            </w:r>
          </w:p>
        </w:tc>
        <w:tc>
          <w:tcPr/>
          <w:p>
            <w:pPr>
              <w:pStyle w:val="Compact"/>
            </w:pPr>
            <w:r>
              <w:t xml:space="preserve">MUD 1, 12, 15 boards; developer affiliates</w:t>
            </w:r>
          </w:p>
        </w:tc>
        <w:tc>
          <w:tcPr/>
          <w:p>
            <w:pPr>
              <w:pStyle w:val="Compact"/>
            </w:pPr>
            <w:r>
              <w:t xml:space="preserve">minutes/resolutions (tbd)</w:t>
            </w:r>
          </w:p>
        </w:tc>
        <w:tc>
          <w:tcPr/>
          <w:p>
            <w:pPr>
              <w:pStyle w:val="Compact"/>
            </w:pPr>
            <w:r>
              <w:t xml:space="preserve">conflict under Ch. 171/176</w:t>
            </w:r>
          </w:p>
        </w:tc>
        <w:tc>
          <w:tcPr/>
          <w:p>
            <w:pPr>
              <w:pStyle w:val="Compact"/>
            </w:pPr>
            <w:r>
              <w:t xml:space="preserve">collect minutes; map votes vs. affiliations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Items above reflect</w:t>
      </w:r>
      <w:r>
        <w:t xml:space="preserve"> </w:t>
      </w:r>
      <w:r>
        <w:rPr>
          <w:b/>
          <w:bCs/>
        </w:rPr>
        <w:t xml:space="preserve">allegations and links provided by you</w:t>
      </w:r>
      <w:r>
        <w:t xml:space="preserve">; verification requires minutes, filings, and statutory conflict disclosures.</w:t>
      </w:r>
    </w:p>
    <w:p>
      <w:r>
        <w:pict>
          <v:rect style="width:0;height:1.5pt" o:hralign="center" o:hrstd="t" o:hr="t"/>
        </w:pict>
      </w:r>
    </w:p>
    <w:bookmarkEnd w:id="27"/>
    <w:bookmarkStart w:id="28" w:name="background-tracker-watchlist"/>
    <w:p>
      <w:pPr>
        <w:pStyle w:val="Heading2"/>
      </w:pPr>
      <w:r>
        <w:t xml:space="preserve">Background Tracker — Watchlist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Entity/Person</w:t>
            </w:r>
          </w:p>
        </w:tc>
        <w:tc>
          <w:tcPr/>
          <w:p>
            <w:pPr>
              <w:pStyle w:val="Compact"/>
            </w:pPr>
            <w:r>
              <w:t xml:space="preserve">Role/Link</w:t>
            </w:r>
          </w:p>
        </w:tc>
        <w:tc>
          <w:tcPr/>
          <w:p>
            <w:pPr>
              <w:pStyle w:val="Compact"/>
            </w:pPr>
            <w:r>
              <w:t xml:space="preserve">What to watch</w:t>
            </w:r>
          </w:p>
        </w:tc>
        <w:tc>
          <w:tcPr/>
          <w:p>
            <w:pPr>
              <w:pStyle w:val="Compact"/>
            </w:pPr>
            <w:r>
              <w:t xml:space="preserve">Last seen doc(s)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Colony Ridge Land LLC</w:t>
            </w:r>
          </w:p>
        </w:tc>
        <w:tc>
          <w:tcPr/>
          <w:p>
            <w:pPr>
              <w:pStyle w:val="Compact"/>
            </w:pPr>
            <w:r>
              <w:t xml:space="preserve">Landholder/seller</w:t>
            </w:r>
          </w:p>
        </w:tc>
        <w:tc>
          <w:tcPr/>
          <w:p>
            <w:pPr>
              <w:pStyle w:val="Compact"/>
            </w:pPr>
            <w:r>
              <w:t xml:space="preserve">bulk-to-affiliate transfers; seller-finance deeds</w:t>
            </w:r>
          </w:p>
        </w:tc>
        <w:tc>
          <w:tcPr/>
          <w:p>
            <w:pPr>
              <w:pStyle w:val="Compact"/>
            </w:pPr>
            <w:r>
              <w:t xml:space="preserve">multiple 2025-04-02 deeds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Colony Ridge Development LLC</w:t>
            </w:r>
          </w:p>
        </w:tc>
        <w:tc>
          <w:tcPr/>
          <w:p>
            <w:pPr>
              <w:pStyle w:val="Compact"/>
            </w:pPr>
            <w:r>
              <w:t xml:space="preserve">Developer/affiliate</w:t>
            </w:r>
          </w:p>
        </w:tc>
        <w:tc>
          <w:tcPr/>
          <w:p>
            <w:pPr>
              <w:pStyle w:val="Compact"/>
            </w:pPr>
            <w:r>
              <w:t xml:space="preserve">internal deeds; resale to buyers</w:t>
            </w:r>
          </w:p>
        </w:tc>
        <w:tc>
          <w:tcPr/>
          <w:p>
            <w:pPr>
              <w:pStyle w:val="Compact"/>
            </w:pPr>
            <w:r>
              <w:t xml:space="preserve">multiple 2025-04-02 deeds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T‑REX Management Inc</w:t>
            </w:r>
          </w:p>
        </w:tc>
        <w:tc>
          <w:tcPr/>
          <w:p>
            <w:pPr>
              <w:pStyle w:val="Compact"/>
            </w:pPr>
            <w:r>
              <w:t xml:space="preserve">Conveyances; lien actions</w:t>
            </w:r>
          </w:p>
        </w:tc>
        <w:tc>
          <w:tcPr/>
          <w:p>
            <w:pPr>
              <w:pStyle w:val="Compact"/>
            </w:pPr>
            <w:r>
              <w:t xml:space="preserve">retail sales; reinstatements; releases</w:t>
            </w:r>
          </w:p>
        </w:tc>
        <w:tc>
          <w:tcPr/>
          <w:p>
            <w:pPr>
              <w:pStyle w:val="Compact"/>
            </w:pPr>
            <w:r>
              <w:t xml:space="preserve">2025-09/08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Timbervest Partners III Texas LLC</w:t>
            </w:r>
          </w:p>
        </w:tc>
        <w:tc>
          <w:tcPr/>
          <w:p>
            <w:pPr>
              <w:pStyle w:val="Compact"/>
            </w:pPr>
            <w:r>
              <w:t xml:space="preserve">Prior landowner</w:t>
            </w:r>
          </w:p>
        </w:tc>
        <w:tc>
          <w:tcPr/>
          <w:p>
            <w:pPr>
              <w:pStyle w:val="Compact"/>
            </w:pPr>
            <w:r>
              <w:t xml:space="preserve">large 2018–2020 transfers to CR entities</w:t>
            </w:r>
          </w:p>
        </w:tc>
        <w:tc>
          <w:tcPr/>
          <w:p>
            <w:pPr>
              <w:pStyle w:val="Compact"/>
            </w:pPr>
            <w:r>
              <w:t xml:space="preserve">2018010778; 2020046212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 Farms LLC</w:t>
            </w:r>
          </w:p>
        </w:tc>
        <w:tc>
          <w:tcPr/>
          <w:p>
            <w:pPr>
              <w:pStyle w:val="Compact"/>
            </w:pPr>
            <w:r>
              <w:t xml:space="preserve">Related recipient</w:t>
            </w:r>
          </w:p>
        </w:tc>
        <w:tc>
          <w:tcPr/>
          <w:p>
            <w:pPr>
              <w:pStyle w:val="Compact"/>
            </w:pPr>
            <w:r>
              <w:t xml:space="preserve">acquisitions from Timbervest</w:t>
            </w:r>
          </w:p>
        </w:tc>
        <w:tc>
          <w:tcPr/>
          <w:p>
            <w:pPr>
              <w:pStyle w:val="Compact"/>
            </w:pPr>
            <w:r>
              <w:t xml:space="preserve">2020028454 et 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Liberty Paving LLC</w:t>
            </w:r>
          </w:p>
        </w:tc>
        <w:tc>
          <w:tcPr/>
          <w:p>
            <w:pPr>
              <w:pStyle w:val="Compact"/>
            </w:pPr>
            <w:r>
              <w:t xml:space="preserve">Contractor</w:t>
            </w:r>
          </w:p>
        </w:tc>
        <w:tc>
          <w:tcPr/>
          <w:p>
            <w:pPr>
              <w:pStyle w:val="Compact"/>
            </w:pPr>
            <w:r>
              <w:t xml:space="preserve">contracts with CR ecosystem; officers/board ties</w:t>
            </w:r>
          </w:p>
        </w:tc>
        <w:tc>
          <w:tcPr/>
          <w:p>
            <w:pPr>
              <w:pStyle w:val="Compact"/>
            </w:pPr>
            <w:r>
              <w:t xml:space="preserve">(minutes 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CH&amp;P Management (Savannah Crihfield)</w:t>
            </w:r>
          </w:p>
        </w:tc>
        <w:tc>
          <w:tcPr/>
          <w:p>
            <w:pPr>
              <w:pStyle w:val="Compact"/>
            </w:pPr>
            <w:r>
              <w:t xml:space="preserve">Mgmt/board role (per report)</w:t>
            </w:r>
          </w:p>
        </w:tc>
        <w:tc>
          <w:tcPr/>
          <w:p>
            <w:pPr>
              <w:pStyle w:val="Compact"/>
            </w:pPr>
            <w:r>
              <w:t xml:space="preserve">board ties to Liberty Paving</w:t>
            </w:r>
          </w:p>
        </w:tc>
        <w:tc>
          <w:tcPr/>
          <w:p>
            <w:pPr>
              <w:pStyle w:val="Compact"/>
            </w:pPr>
            <w:r>
              <w:t xml:space="preserve">(minutes 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Patrick Thiel</w:t>
            </w:r>
          </w:p>
        </w:tc>
        <w:tc>
          <w:tcPr/>
          <w:p>
            <w:pPr>
              <w:pStyle w:val="Compact"/>
            </w:pPr>
            <w:r>
              <w:t xml:space="preserve">Executive/board (per report)</w:t>
            </w:r>
          </w:p>
        </w:tc>
        <w:tc>
          <w:tcPr/>
          <w:p>
            <w:pPr>
              <w:pStyle w:val="Compact"/>
            </w:pPr>
            <w:r>
              <w:t xml:space="preserve">dual roles</w:t>
            </w:r>
          </w:p>
        </w:tc>
        <w:tc>
          <w:tcPr/>
          <w:p>
            <w:pPr>
              <w:pStyle w:val="Compact"/>
            </w:pPr>
            <w:r>
              <w:t xml:space="preserve">(minutes 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Cory Anderson</w:t>
            </w:r>
          </w:p>
        </w:tc>
        <w:tc>
          <w:tcPr/>
          <w:p>
            <w:pPr>
              <w:pStyle w:val="Compact"/>
            </w:pPr>
            <w: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t xml:space="preserve">deeds/easements; alleged LP mgmt</w:t>
            </w:r>
          </w:p>
        </w:tc>
        <w:tc>
          <w:tcPr/>
          <w:p>
            <w:pPr>
              <w:pStyle w:val="Compact"/>
            </w:pPr>
            <w:r>
              <w:t xml:space="preserve">W2025018238;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 1; MUD 12; MUD 15</w:t>
            </w:r>
          </w:p>
        </w:tc>
        <w:tc>
          <w:tcPr/>
          <w:p>
            <w:pPr>
              <w:pStyle w:val="Compact"/>
            </w:pPr>
            <w:r>
              <w:t xml:space="preserve">Special districts</w:t>
            </w:r>
          </w:p>
        </w:tc>
        <w:tc>
          <w:tcPr/>
          <w:p>
            <w:pPr>
              <w:pStyle w:val="Compact"/>
            </w:pPr>
            <w:r>
              <w:t xml:space="preserve">contract awards; board composition</w:t>
            </w:r>
          </w:p>
        </w:tc>
        <w:tc>
          <w:tcPr/>
          <w:p>
            <w:pPr>
              <w:pStyle w:val="Compact"/>
            </w:pPr>
            <w:r>
              <w:t xml:space="preserve">(minutes 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TISD</w:t>
            </w:r>
          </w:p>
        </w:tc>
        <w:tc>
          <w:tcPr/>
          <w:p>
            <w:pPr>
              <w:pStyle w:val="Compact"/>
            </w:pPr>
            <w:r>
              <w:t xml:space="preserve">School district</w:t>
            </w:r>
          </w:p>
        </w:tc>
        <w:tc>
          <w:tcPr/>
          <w:p>
            <w:pPr>
              <w:pStyle w:val="Compact"/>
            </w:pPr>
            <w:r>
              <w:t xml:space="preserve">land deals; payments</w:t>
            </w:r>
          </w:p>
        </w:tc>
        <w:tc>
          <w:tcPr/>
          <w:p>
            <w:pPr>
              <w:pStyle w:val="Compact"/>
            </w:pPr>
            <w:r>
              <w:t xml:space="preserve">(docs tbd)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Xe446f45241057578c37ca6c83e396a264ad57d6"/>
    <w:p>
      <w:pPr>
        <w:pStyle w:val="Heading2"/>
      </w:pPr>
      <w:r>
        <w:t xml:space="preserve">Placeholders — MUDs &amp; TISD (append as docs surface)</w:t>
      </w:r>
    </w:p>
    <w:bookmarkStart w:id="29" w:name="X9814ada4eb34e81606466d9a2c7447627cc5979"/>
    <w:p>
      <w:pPr>
        <w:pStyle w:val="Heading3"/>
      </w:pPr>
      <w:r>
        <w:t xml:space="preserve">MUD 1 / MUD 12 / MUD 15 — Contracts &amp; Conveyances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Parties</w:t>
            </w:r>
          </w:p>
        </w:tc>
        <w:tc>
          <w:tcPr/>
          <w:p>
            <w:pPr>
              <w:pStyle w:val="Compact"/>
            </w:pPr>
            <w:r>
              <w:t xml:space="preserve">Project/Tract</w:t>
            </w:r>
          </w:p>
        </w:tc>
        <w:tc>
          <w:tcPr/>
          <w:p>
            <w:pPr>
              <w:pStyle w:val="Compact"/>
            </w:pPr>
            <w:r>
              <w:t xml:space="preserve">Notes/Flags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9"/>
    <w:bookmarkStart w:id="30" w:name="tisd-tarkington-isd-landagreements"/>
    <w:p>
      <w:pPr>
        <w:pStyle w:val="Heading3"/>
      </w:pPr>
      <w:r>
        <w:t xml:space="preserve">TISD (Tarkington ISD) — Land/Agreements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Parties</w:t>
            </w:r>
          </w:p>
        </w:tc>
        <w:tc>
          <w:tcPr/>
          <w:p>
            <w:pPr>
              <w:pStyle w:val="Compact"/>
            </w:pPr>
            <w:r>
              <w:t xml:space="preserve">Tract/Use</w:t>
            </w:r>
          </w:p>
        </w:tc>
        <w:tc>
          <w:tcPr/>
          <w:p>
            <w:pPr>
              <w:pStyle w:val="Compact"/>
            </w:pPr>
            <w:r>
              <w:t xml:space="preserve">Notes/Flags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todo-sourcing-notes-non-table"/>
    <w:p>
      <w:pPr>
        <w:pStyle w:val="Heading3"/>
      </w:pPr>
      <w:r>
        <w:t xml:space="preserve">To‑Do / Sourcing Notes (non-table)</w:t>
      </w:r>
    </w:p>
    <w:p>
      <w:pPr>
        <w:pStyle w:val="Compact"/>
        <w:numPr>
          <w:ilvl w:val="0"/>
          <w:numId w:val="1002"/>
        </w:numPr>
      </w:pPr>
      <w:r>
        <w:t xml:space="preserve">Pull</w:t>
      </w:r>
      <w:r>
        <w:t xml:space="preserve"> </w:t>
      </w:r>
      <w:r>
        <w:rPr>
          <w:b/>
          <w:bCs/>
        </w:rPr>
        <w:t xml:space="preserve">board minutes</w:t>
      </w:r>
      <w:r>
        <w:t xml:space="preserve"> </w:t>
      </w:r>
      <w:r>
        <w:t xml:space="preserve">(MUDs; road districts; developer boards) to substantiate COI claims.</w:t>
      </w:r>
    </w:p>
    <w:p>
      <w:pPr>
        <w:pStyle w:val="Compact"/>
        <w:numPr>
          <w:ilvl w:val="0"/>
          <w:numId w:val="1002"/>
        </w:numPr>
      </w:pPr>
      <w:r>
        <w:t xml:space="preserve">Retrieve</w:t>
      </w:r>
      <w:r>
        <w:t xml:space="preserve"> </w:t>
      </w:r>
      <w:r>
        <w:rPr>
          <w:b/>
          <w:bCs/>
        </w:rPr>
        <w:t xml:space="preserve">Texas SOS</w:t>
      </w:r>
      <w:r>
        <w:t xml:space="preserve"> </w:t>
      </w:r>
      <w:r>
        <w:t xml:space="preserve">management/manager filings for Liberty Paving LLC; CH&amp;P; T‑REX; CR entities; cross-map names.</w:t>
      </w:r>
    </w:p>
    <w:p>
      <w:pPr>
        <w:pStyle w:val="Compact"/>
        <w:numPr>
          <w:ilvl w:val="0"/>
          <w:numId w:val="1002"/>
        </w:numPr>
      </w:pPr>
      <w:r>
        <w:t xml:space="preserve">Continue adding</w:t>
      </w:r>
      <w:r>
        <w:t xml:space="preserve"> </w:t>
      </w:r>
      <w:r>
        <w:rPr>
          <w:b/>
          <w:bCs/>
        </w:rPr>
        <w:t xml:space="preserve">doc numbers</w:t>
      </w:r>
      <w:r>
        <w:t xml:space="preserve"> </w:t>
      </w:r>
      <w:r>
        <w:t xml:space="preserve">and short rows here as you paste new filings.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2025-09-07T15:58:14Z</dcterms:created>
  <dcterms:modified xsi:type="dcterms:W3CDTF">2025-09-07T15:58:14Z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