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Examination of Tarkington ISD Board Members' Land Holdings, Municipal Utility District Connections, and Central Appraisal District Ties in Liberty County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report presents a comprehensive investigation into the land ownership, land flipping activities, and connections to Municipal Utility Districts (MUDs) and the Central Appraisal District (CAD) of specific Tarkington Independent School District (TISD) board members. The inquiry focuses on Susan Rollins, Dwayne Stovall, and Lane Gulledge, alongside Kem Kirkham-Arnold (a former board member) and Rollins' husband, Jimmy Rollins. The individual named "Cory Anderson Burton" in the query is clarified as two distinct individuals, Cory Anderson and Donald Burton.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investigation reveals a complex and often opaque network of relationships and potential conflicts of interest within Liberty County's rapidly expanding development landscape. While direct evidence of "land flipping" by the named TISD board members is not explicitly detailed in the provided information, their roles and the activities of their close associates intersect with broader county-wide issues. These issues include large-scale land development, MUD operations characterized by questionable bond elections and alleged misuse of funds, and a pervasive lack of public oversight. Notably, Jimmy Rollins, husband of TISD Trustee Susan Rollins, is confirmed to be a member of the Liberty County CAD Board of Directors, a position that directly influences property valuation. MUD 1 and MUD 15 are central to significant controversies involving developer control, opaque financial dealings, and alleged infrastructure deficiencies, which in turn place considerable strain on public services like Tarkington ISD.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findings collectively indicate a systemic environment where rapid, often unregulated, development is closely intertwined with public and private interests. This confluence of roles and financial stakes may create conditions conducive to conflicts of interest and potential erosion of public trust, ultimately impacting taxpayers and the provision of essential public services.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II. Introduction: Context of Tarkington ISD and Liberty County Development</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Tarkington Independent School District (TISD) Overview</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Tarkington Independent School District is a public school district situated in the north-central region of Liberty County, Texas, spanning an area of 238 square miles. All four of its campuses are consolidated on a single plot of land, with the high school prominently positioned facing County Road 2268 and the other three campuses aligned along Farm to Market Road 163. Small portions of the city of Cleveland also fall within the district's geographical boundaries.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governance of TISD is entrusted to a seven-member Board of Trustees. These individuals are elected at-large for three-year terms through non-partisan elections, with a rotating schedule ensuring that either two or three positions are subject to election annually. Current board members include Lane Gulledge, who serves as President; Kevin Johnson, the Vice President; Paige Bostwick, the Secretary; Susan Rollins, a Trustee; Dwayne Stovall, also a Trustee; and Jason Ward, another Trustee. Jackie Flores is additionally listed as a board member.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response to a burgeoning student population, TISD is actively planning a substantial $95 million school bond initiative. This bond, scheduled for a May 2025 election, is designed to address critical infrastructure needs, including the acquisition of land and the construction of a new elementary school. Specifically, Proposition A of the bond proposes $50 million for campus and facility upgrades, while Proposition B allocates $45 million for the new elementary school and related land purchases. The district has engaged with over ten landowners in its pursuit of suitable property. As of the current reporting, no land has been formally purchased, and the precise purchase price remains confidential until a final agreement is executed, a measure intended to protect the district's bargaining position.</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Rapid Development and MUD Controversies in Liberty County</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Liberty County has experienced a period of explosive and largely uncontrolled growth, significantly driven by the expansion of Colony Ridge, a massive development that has nearly tripled in size from approximately 8,000 acres in 2019 to almost 20,000 acres currently. This rapid influx of residents has placed immense strain on existing public services, including both Cleveland Independent School District and Tarkington Independent School District, which are struggling to accommodate the increased student enrollment.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Municipal Utility Districts (MUDs) serve as a primary mechanism facilitating this development. These special-purpose districts are created by the state, empowering developers to fund the upfront costs of essential infrastructure, such as water, wastewater, drainage, and roads, particularly in unincorporated areas outside established city limits. A critical characteristic of MUDs is their governance by locally elected boards. These elections often experience extremely low voter turnout, sometimes involving only a handful of eligible residents, effectively allowing developers to control the composition of these boards and thereby influence the authorization of significant debt to be repaid by future property taxes. This structure raises fundamental questions about the democratic accountability of these entities.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rapid development has been consistently associated with severe infrastructure deficiencies, most notably concerning drainage and flood control, leading to recurrent and widespread flooding incidents. Documented development practices include unregulated water rerouting and extensive clearcutting of land without adequate mitigation measures, with a notable absence of natural waterway restoration post-construction. These practices exacerbate flood risks for nearby residents.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Compounding these issues are widespread allegations of predatory lending practices, primarily targeting Hispanic homebuyers. These practices involve the sale of flood-prone land often lacking essential utilities, coupled with high-interest loans that frequently result in high foreclosure rates. For example, Colony Ridge has reportedly reacquired approximately 45% of the over 35,000 properties it sold in the past decade, indicating a significant rate of foreclosures. Furthermore, concerns about self-dealing contracts within MUDs, where developers appear to profit from the very boards intended to serve public needs, have been described by experts as "unethical and inappropriate". This arrangement allows private entities to leverage public funds for their own benefit, creating a complex and potentially compromised governance environment.</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Tarkington ISD Board Members: Profiles and Public Roles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details the roles and public affiliations of the named Tarkington ISD board members, clarifying any discrepancies in the initial query and outlining their documented connections.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Susan Rollins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Susan Rollins currently serves as a Trustee for Tarkington Independent School District, holding Position #2, with her term scheduled to expire in Fall 2026. Beyond her role on the TISD board, she is also a member of the Tarkington Student Foundation (TSF) Board. In 2021, Susan Rollins and her husband, Jimmy Rollins, were jointly honored with the Tarkington Commitment to Education: Community Award, recognizing their contributions to the TISD Education Foundation. While no direct evidence from the provided information indicates Susan Rollins' personal involvement in large acreage ownership or land flipping activities, her position on the TISD board is relevant given the district's ongoing efforts to acquire land for new facilities. The purchase price for this land remains confidential until a final agreement is executed. This situation creates a potential, albeit indirect, area where her personal interests or connections could intersect with public land acquisition decisions. Furthermore, her husband, Jimmy Rollins, holds a position on the Liberty County CAD Board of Directors, which directly influences property valuations, adding a layer of potential influence over land-related matters in the county.</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Dwayne Stovall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Dwayne Stovall is a current Trustee for Tarkington ISD, representing Position #4, with his term set to expire in Fall 2027. He previously served on the TISD board, having been elected in 2012. He voluntarily resigned from his prior term to allow the school district to employ his wife, who was special-education certified and semi-retired at the time. She has since fully retired. Stovall is identified as a successful business owner in Cleveland, Texas, with a background in the petrochemical industry. In 1996, he founded his own company, Diamond K Equipment Inc., which primarily specializes in bridge construction. This business, focusing on bridge construction, could potentially intersect with infrastructure development projects within MUDs or other large-scale developments in Liberty County. The rapid expansion of areas like Colony Ridge necessitates extensive road and drainage infrastructure, including bridges. While no specific contracts are identified in the provided information, the nature of his business suggests a potential for indirect financial interest in the county's ongoing growth. Stovall is a sixth-generation Texan whose family settled in Texas when it was still part of Mexico. He has been actively involved in state legislative sessions, attending the last 10 sessions, and has advocated for issues such as abolishing abortion, protecting gun rights, reducing federal government influence in schools, and property tax reform. His engagement with numerous legislators, legislative committees, and the State Board of Education on matters of government overreach further highlights his interest in public policy and its intersection with development.</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Lane Gulledge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Lane Gulledge serves as the President of the Tarkington ISD Board, holding Position #7, with his term expiring in Fall 2027. He is also a member of the Tarkington Student Foundation (TSF) Board. The provided information does not explicitly detail Lane Gulledge's personal business ventures or direct involvement in large acreage ownership or land flipping. However, a company named "Gulledge Homes" is identified as a family-owned and operated home building company based in Houston, Texas, with 15 years of experience. This company specializes in building homes on clients' lots and operates in various Houston-area locations, including Bryan, Hunters Creek Village, Piney Point Village, and The Memorial Villages. If Lane Gulledge is indeed connected to "Gulledge Homes," this establishes a direct link to the real estate development and homebuilding industry. While the listed service areas for "Gulledge Homes" are primarily Houston-centric , the significant and rapid development occurring in Liberty County could represent a lucrative and expanding market for such a company. The absence of specific Liberty County projects for "Gulledge Homes" in the provided data means no direct conflict can be definitively established at this time, but the potential for future business overlap in a high-growth area remains a consideration for a public official.</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Kem Kirkham-Arnold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Kem Kirkham-Arnold is not listed as a current member of the Tarkington ISD board in the most recent provided information. However, earlier reports from 2018 indicate she was actively seeking re-election to Position 3 and had served as the Board President, having also held positions as Vice President, Secretary, and Trustee. Given the three-year term cycle for TISD trustees , her term would likely have concluded by Fall 2021 or 2024, which aligns with her absence from the current board lists. Kirkham-Arnold's professional background includes being a partner with Texas Elite Hospice. She holds a bachelor's degree in business administration with a minor in healthcare management, as well as a Teaching Certification. She has publicly affirmed her ability to make "solid business decisions" and support educators, drawing upon her diverse professional expertise. There is no explicit information in the provided snippets indicating her involvement in large acreage ownership or direct land flipping activities. Her professional background and stated priorities as a board member focused on business administration and fiscal responsibility do not suggest direct land-related business ties that would constitute a conflict of interest based on the available data.</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Cory Anderson Burton (Clarification)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user's query references an individual named "Cory Anderson Burton." However, the research material does not identify a single individual with this combined name serving on the Tarkington ISD board. Instead, the snippets refer to two distinct individuals: "Cory Anderson" and "Donald Burton." Neither of these individuals is listed as a current TISD board member in the provided lists.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Cory Anderson</w:t>
      </w:r>
      <w:r w:rsidDel="00000000" w:rsidR="00000000" w:rsidRPr="00000000">
        <w:rPr>
          <w:rtl w:val="0"/>
        </w:rPr>
        <w:t xml:space="preserve">: Identified as the owner of "Andco".</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Donald Burton</w:t>
      </w:r>
      <w:r w:rsidDel="00000000" w:rsidR="00000000" w:rsidRPr="00000000">
        <w:rPr>
          <w:rtl w:val="0"/>
        </w:rPr>
        <w:t xml:space="preserve">: Identified as the owner of "D. Burton Construction".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Both Cory Anderson and Donald Burton were mentioned in the context of a "friendly bidding war" for an Exotic Heifer at the Cleveland Livestock Show. This suggests their presence and involvement in the local community. While both individuals operate businesses in the construction sector ("Andco" and "D. Burton Construction") , there is no information in the provided snippets that links them to large acreage ownership, land flipping activities, or direct involvement in MUDs in Liberty County. The query's premise regarding their land ownership and flipping activities as TISD board members is not supported by the available data, as they are not current board members and no such real estate activities are detailed for them.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provides a summary of the documented roles and business/land ties for the Tarkington ISD board members and related individuals: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Board Member (TISD)</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 (Current/Past)</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Documented Business/Land Ties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Notes/Context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Susan Rollins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Trustee (Current)</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explicitly as owner/flipper; husband Jimmy Rollins is on Liberty County CAD Board.</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TISD is considering land purchase; her husband's CAD role is a key connection, raising potential for indirect influence.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Dwayne Stovall</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Trustee (Current), Past Trustee</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Owner, Diamond K Equipment Inc. (bridge construction)</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Business type could intersect with MUD-related infrastructure projects, creating potential for future conflicts.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Lane Gulledge</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President (Current)</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connection to "Gulledge Homes" (Houston-based home builder)</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direct Liberty County projects for "Gulledge Homes" identified, but the nature of the business is relevant to regional development.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Kem Kirkham-Arnold</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Past President, Past Trustee</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Partner, Texas Elite Hospice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direct land-related business ties identified in the provided information.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Cory Anderson</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TISD Board Member</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Owner, Andco (Construction)</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Separate individual from Donald Burton; no land ownership/flipping information.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Donald Burton</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TISD Board Member</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Owner, D. Burton Construction</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Separate individual from Cory Anderson; no land ownership/flipping information.</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table provides a concise overview of each individual's role and any documented business or land-related ties, helping to quickly identify board members, their positions, and potential areas of interest or conflict based on their other affiliations. It also clarifies the distinction between Cory Anderson and Donald Burton.</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IV. Land Ownership and Real Estate Activities of Tarkington ISD Board Members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General Context of Land Ownership and Flipping in Liberty County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Liberty County is characterized by extensive land parcels, with rural land offerings ranging significantly in size, from approximately 2.51 to 89.1 acres. The county has undergone substantial land development, most notably with the rapid expansion of Colony Ridge, which has grown to nearly 20,000 acres. This rapid growth has been accompanied by a concerning pattern of real estate transactions.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prevalent and problematic practice identified is "vendor lien exploitation," where properties are sold, often to non-U.S. citizens, followed by subsequent foreclosures and resales. This cycle frequently involves shell entities such as BRD Land &amp; Investment, SRC Holdings, and Colony Ridge. These transactions are often executed through $0 or $10 deeds, which can obscure the true nature of the transfer and the underlying financial arrangements. This widespread use of vendor liens and nominal-value deeds by developers and associated entities suggests a deliberate strategy to rapidly acquire, transfer, and re-sell properties, potentially exploiting legal loopholes and vulnerable buyers. This operational model, often described as a "foreclosure mill," appears to prioritize rapid property turnover and profit generation over stable community development. The high foreclosure rates associated with these practices, with Colony Ridge reportedly reacquiring 45% of its sold properties and accounting for 92% of Liberty County foreclosures between 2017 and 2022, directly illustrate the consequences of these predatory lending schemes. This pattern creates a volatile real estate market and raises significant questions about the long-term viability and fairness of development in the region.</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Susan Rollins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 direct evidence in the provided information indicates that Susan Rollins herself is a large acreage owner or is personally involved in land flipping activities. Her primary public role is as a TISD Trustee. However, her position on the TISD board is relevant because the district is actively seeking to purchase approximately 50 acres of land for a new campus. The purchase price for this land is confidential until finalized. This situation creates a potential, albeit indirect, area where her personal interests or connections, if any, could intersect with public land acquisition decisions. Furthermore, her husband, Jimmy Rollins, serves on the Liberty County CAD Board of Directors, a body that directly influences property valuations. This spousal connection introduces a layer of potential influence over land-related matters in the county, particularly concerning property assessments that impact both public revenue and developer costs.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Dwayne Stovall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provided information does not offer explicit details on large acreage ownership or direct land flipping by Dwayne Stovall. He is identified as a business owner, specifically of Diamond K Equipment Inc., which specializes in bridge construction. Dwayne Stovall's business in bridge construction could potentially intersect with infrastructure development projects within MUDs or other large-scale developments in Liberty County. The rapid expansion of areas like Colony Ridge necessitates extensive road and drainage infrastructure , and such projects would involve construction work. While no specific contracts between Diamond K Equipment Inc. and these developments are identified in the provided information, the nature of his business suggests a potential for indirect financial interest in the county's growth. His past political advocacy for replacing property tax further indicates a vested interest in land-related financial policies.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Lane Gulledge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 explicit information on large acreage ownership or land flipping by Lane Gulledge is provided in the available data. He serves as the President of the TISD board. A company named "Gulledge Homes" is mentioned as a family-owned and operated home building company based in Houston, Texas, with 15 years of experience. This company builds on lots and operates in various Houston-area locations. If Lane Gulledge is indeed connected to "Gulledge Homes," this establishes a direct link to the real estate development and homebuilding industry. While the listed service areas for "Gulledge Homes" are primarily Houston-centric , the significant and rapid development in Liberty County could represent a lucrative market for such a company. The absence of specific Liberty County projects for "Gulledge Homes" in the provided data means no direct conflict can be definitively established, but the potential for future business overlap in a high-growth area remains a consideration for a public official.</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Kem Kirkham-Arnold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 explicit information on large acreage ownership or land flipping by Kem Kirkham-Arnold is provided in the available data. Her professional background is as a partner with Texas Elite Hospice. Her professional background and stated priorities as a board member focused on business administration and fiscal responsibility. There is no indication of direct involvement in land-related businesses or large acreage holdings that would constitute a conflict of interest based on the provided information.</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Cory Anderson and Donald Burton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As previously clarified, "Cory Anderson Burton" is a conflation of two distinct individuals: Cory Anderson and Donald Burton. Neither individual is listed as a current TISD board member. Cory Anderson owns "Andco," and Donald Burton owns "D. Burton Construction". Despite their involvement in construction businesses, there is no information in the provided data linking Cory Anderson or Donald Burton to large acreage ownership, land flipping, or direct involvement in MUDs in Liberty County. Their mention is limited to a bidding event at a livestock show. Therefore, the premise regarding their land ownership and flipping activities as TISD board members is not supported by the available information.</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Connections to Municipal Utility Districts (MUD 1 and MUD 15)</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Municipal Utility Districts (MUDs) play a pivotal role in the rapid development of Liberty County, often serving as mechanisms for financing infrastructure in unincorporated areas. The operations of MUD 1 and MUD 15 reveal significant concerns regarding their formation, funding, and governance.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MUD 15: Formation, Funding, and Alleged Irregularities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Liberty County MUD 15 was authorized by voters in May 2025 following an election that included five propositions seeking approval for bonds totaling up to $88 million. These bonds were earmarked for critical infrastructure, including water, wastewater, roads, drainage, and initial operating expenses. The MUD's engineer estimated specific costs: $59.0 million for water/wastewater facilities and $29.36 million for roads.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highly unusual and concerning aspect of MUD 15's formation was the election results themselves. The unofficial vote on each of the five bond propositions was reported as an exact tie, with 1 vote "for" and 1 "against". Similarly, five candidates ran for the five proposed district board seats (Hebert, Hines, Ankenbrandt, Parrott, Bowman), and each candidate received precisely 1 vote, representing 100% of the 5 total votes cast. The report explicitly notes that only two precinct votes were cast in total. This pattern of extremely low-turnout and seemingly pre-determined election results for MUD 15 is a significant indicator of potential manipulation. Such outcomes are characteristic of MUDs established in undeveloped areas where a developer can control the few eligible votes, effectively hand-picking the board and authorizing massive debt to be repaid by future residents. This raises serious questions about the democratic legitimacy of MUD 15's creation and its $88 million bond authorization, suggesting it was primarily a mechanism for developer-driven financing rather than a publicly vetted initiative. The lack of clear public hearings or resident representation prior to bond activity further supports this conclusion.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 scrutiny of MUD 15 reveals specific permit details and developer ties. The wastewater permit (TCEQ #WQ0016736001) for "Tarkington WWTP #1" was initially filed by BRD Land &amp; Investment and subsequently transferred to Liberty County MUD 15. Glenn Breisch of Wasteline Engineering is identified as the Engineer of Record for BRD/Wasteline on MUD 15 plats. The planned sludge disposal site for Tarkington WWTP #1 is Austin, not Liberty County, indicating a lack of localized waste management infrastructure within the county. The permit was filed with a blank co-permittee, raising suspicions of a shell entity intended for future use. Public notification for the MUD 15 permit was found to be inadequate, limited to a library notice with no door-to-door or public meetings held prior to its approval. The total known financial exposure linked to MUD 15's creation and its bond-backed infrastructure is estimated at $8.94 million.</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MUD 1 (Colony Ridge): Developer Control and Self-Dealing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Liberty County Municipal Management District No. 1 (MUD 1) was established in late 2017 at the specific request of William "Trey" and John Harris, the developers of Colony Ridge Inc.. The district's governance is tightly controlled by a "close-knit group of family and friends" connected to Colony Ridge Inc.. John Harris serves as the district's board president, alongside his niece and three Colony Ridge employees. Despite legislative intent for Cleveland ISD and Liberty County Commissioners Court to appoint board members, public records indicate these appointments never occurred, allowing the developer to maintain full control over the board's composition.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MUD 1 has approved $22.5 million in contracts for Liberty Paving, a company indirectly owned by the Harris brothers and another board member. Meeting minutes show that the family-controlled board unanimously approved two contracts totaling $16 million for Liberty Paving between 2022 and 2023, and a third contract for $6.5 million in November 2024. John Harris, who owns at least 10% of Liberty Paving, abstained from voting on the third contract but voted on the initial two. Experts in municipal government have characterized this arrangement as "unethical" and "inappropriate," emphasizing that a management district and its developer should operate as entirely separate entities. The governance structure of MUD 1, where the developer (Harris family/Colony Ridge) effectively controls the public taxing district that awards multi-million dollar contracts to their own subsidiaries (Liberty Paving), represents a profound conflict of interest. This mechanism allows developers to use public bond funds to finance infrastructure built by their own companies, essentially reimbursing themselves with taxpayer money. This model diverts public funds into private hands, blurring the lines of accountability and potentially inflating costs without genuine competitive bidding. The reliance of local volunteer services on developer "largesse," such as the Harris family's $360,000 donation to a volunteer fire department , further illustrates how private influence can permeate public functions.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September 2024, MUD 1 also entered into a cost-sharing agreement with the development's property owners association (also controlled by John Harris) to help fund patrols by the county sheriff's department. The district contributed nearly $440,000 towards this effort in November 2024.</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Connections to Tarkington ISD Board Members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No direct connections between the named Tarkington ISD board members (Rollins, Stovall, Gulledge, Kirkham-Arnold, or Cory Anderson/Donald Burton) and the specific board members or operations of MUD 1 (Colony Ridge) or MUD 15 are explicitly stated in the provided information. However, the rapid development driven by Colony Ridge (MUD 1) has a direct and significant impact on Tarkington ISD's student population, necessitating the proposed $95 million school bond. This represents a broader, indirect causal link between the MUD's development activities and the financial strain on the school district, requiring the TISD board to seek significant taxpayer funding for expansion.</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Rollins' Husband (Jimmy Rollins) and the Central Appraisal District (CAD)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relationship between Tarkington ISD Trustee Susan Rollins and her husband, Jimmy Rollins, extends to a key governmental body in Liberty County: the Central Appraisal District (CAD).</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Jimmy Rollins' Role on Liberty County CAD Board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Jimmy Rollins is confirmed as a "Member" of the Liberty County Central Appraisal District (CAD) Board of Directors. This position holds significant influence, as the CAD is the entity responsible for appraising property values within the county, which directly impacts the calculation of property taxes.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His active involvement in CAD board meetings is well-documented. He has participated in motions to approve financial reports and resolutions concerning the district's checks and payments. Notably, he seconded motions to waive penalties and interest for taxing units. These actions demonstrate direct participation in the financial oversight and policy decisions of the CAD.</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Potential Conflicts of Interest and Influence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member of the CAD board, Jimmy Rollins holds a position that can influence the policies and oversight of property valuations across Liberty County. This includes properties that may be part of large-scale developments or subject to rapid "flipping" activities. The CAD's role in property appraisal is fundamental to the county's tax base and the financial viability of its public services.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 connection to TISD land acquisition is also noteworthy. His wife, Susan Rollins, is a Trustee on the Tarkington ISD board, which is actively seeking to purchase approximately 50 acres of land for new facilities. While the purchase price for this land is confidential until finalized , Jimmy Rollins' position on the CAD board could theoretically provide him with privileged information or influence over the valuation of properties in the area, including those under consideration for public acquisition. This creates a scenario where a family member's public role could indirectly benefit or influence land transactions involving another public entity.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Jimmy Rollins also possesses an extensive background in agriculture and cattle operations. He began his cattle business as a junior in high school and has had cattle grazing in multiple counties. He also operated a separate business for 32 years and continues to be involved in agricultural activities. This deep involvement in agriculture and land use aligns directly with a key function of the CAD, as the CAD's Agricultural Advisory Board specifically advises the Chief Appraiser on the valuation and use of open-space agricultural or timber land. This background provides him with specialized knowledge and a direct interest in property valuation policies related to large tracts of land.</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confluence of Jimmy Rollins' roles—as a Liberty County CAD Board Member and his family connection to a TISD board member (Susan Rollins) who is involved in land acquisition —presents a potential, albeit indirect, conflict of interest. His active participation in CAD financial decisions, such as waiving penalties and interest , demonstrates direct influence over tax-related matters. This position could allow for influence over property tax assessments, which are crucial for both public revenue and developer costs in a rapidly growing county. His background in large-scale agricultural land use further deepens his expertise and potential interest in property valuation policies. While no explicit evidence of abuse is provided in the available information, the combination of these roles creates a situation where private interests in land and development could potentially intersect with public appraisal decisions, raising questions about impartiality and transparency in a county already facing significant development controversies.</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 Broader Context: Allegations of Corruption and Lack of Oversight in Liberty County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investigation into Tarkington ISD board members and their connections is situated within a broader landscape of alleged corruption and systemic issues in Liberty County, particularly concerning land development and public oversight.</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Predatory Lending and Foreclosure Mill Business Model</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Colony Ridge's core business model is characterized by federal and state authorities as a "foreclosure mill". This model reportedly targets foreign-born and Hispanic consumers, many of whom have limited or no access to traditional credit, by promising "cheap, ready-to-build land" and financing without requiring proof of income.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Developers allegedly make false representations about property conditions, such as the immediate availability of sewer, water, and electricity, leading buyers to incur substantial unanticipated expenses after closing. These misrepresented conditions often preclude buyers from making practical use of the land, resulting in exceptionally high default rates on seller-financed loans. Upon default, Colony Ridge reportedly forecloses, re-possesses the land without financial loss, and then resells the same plots to other unsuspecting buyers, sometimes at significantly inflated prices, thereby perpetuating a cycle of exploitation.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scale of this operation is substantial: Colony Ridge reportedly reacquired approximately 45% of the over 35,000 properties it sold in the past decade. Federal investigators found that Colony Ridge accounted for 92% of foreclosures in Liberty County between 2017 and 2022. The alleged predatory lending practices by Colony Ridge are not merely isolated incidents but appear to be a systemic business model designed to churn properties through repeated foreclosures, generating significant profits for the developers. This exploitation of vulnerable, often non-English speaking, populations highlights a severe lack of consumer protection within the rapid development. The lawsuits filed by the U.S. Department of Justice and the Texas Attorney General underscore the severity and alleged illegality of these practices, indicating a failure of market mechanisms to self-regulate and protect consumers.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Infrastructure Failures and Environmental Concerns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rapid expansion of Colony Ridge has severely outpaced infrastructure development, leading to chronic and widespread drainage and flood control issues. This has resulted in repeated flooding of homes and roads, notably the washout of FM1010.</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Development practices include unregulated water rerouting, extensive clearcutting of land without mitigation, and a lack of documented natural waterway restoration, all of which exacerbate flood risks for nearby residents. Investigations by the Texas Commission on Environmental Quality (TCEQ) confirmed numerous environmental violations, including erosion, uncontrolled silt flow into ditches and streams, and unstabilized drainage channels. Water samples showed elevated levels of dissolved and suspended solids, indicative of significant environmental degradation. Serious public health concerns also arise from documented sewage releases (48,000 gallons) and significant fecal contamination in creeks, with allegations of persistent leaks and cover-ups. The recurring infrastructure and environmental failures are a direct consequence of a development model that prioritizes rapid land clearing and construction over sustainable planning, environmental protection, and public safety. The alleged "war on wetlands" and reliance on less efficient in-ditch detention demonstrate a systemic disregard for long-term ecological and community impacts. The persistence of these issues, despite TCEQ investigations and lawsuits , points to a severe lack of effective regulatory enforcement and accountability from both developers and local officials.</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Nepotism and Conflicts of Interest Among Other Public Officials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intricate web of familial and professional connections among key public officials and private real estate entities suggests a systemic pattern of nepotism and conflicts of interest in Liberty County.</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Jennifer Bergman (Liberty County District Attorney)</w:t>
      </w:r>
      <w:r w:rsidDel="00000000" w:rsidR="00000000" w:rsidRPr="00000000">
        <w:rPr>
          <w:rtl w:val="0"/>
        </w:rPr>
        <w:t xml:space="preserve">: She was previously listed as the registered agent for SRC Holdings, LLC , an active shell entity tied to land flips in MUD 15 parcels. Her name appears on numerous court documents related to over 197 asset forfeiture cases that result in land redistribution or freezing, indicating a financial role in redirecting forfeited property value back to the county. She is married to Constable Zack Harkness. Her father, Louis W. Bergman III, is a former County Engineer associated with Windwood Development and Cleveland Surveying, firms frequently used in Colony Ridge expansions. The absence of recusal documentation or public statements despite her filings landing in a jurisdiction where she prosecutes creates a direct conflict of interest with her prosecution authority over land fraud.</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Constable Zack Harkness (Pct. 6)</w:t>
      </w:r>
      <w:r w:rsidDel="00000000" w:rsidR="00000000" w:rsidRPr="00000000">
        <w:rPr>
          <w:rtl w:val="0"/>
        </w:rPr>
        <w:t xml:space="preserve">: He is documented as a signatory or enforcer on writs of possession and is involved in land seizures related to vendor lien defaults. He personally received property at 511 Dudley Rd from Cesar Javier García, a convicted drug trafficker who received presidential clemency, via a vendor lien deed. His enforcement actions are perceived as clearing the way for transactions tied to LLCs associated with his political allies. The lack of recusal documentation despite his direct involvement in controversial enforcement activity further raises concerns about impartiality.</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Louis W. Bergman III (Former County Engineer)</w:t>
      </w:r>
      <w:r w:rsidDel="00000000" w:rsidR="00000000" w:rsidRPr="00000000">
        <w:rPr>
          <w:rtl w:val="0"/>
        </w:rPr>
        <w:t xml:space="preserve">: His connections to Cleveland Surveying and Windwood Development, firms involved in MUD 15 permit site preparation and Colony Ridge plats, represent a significant conflict of interest. He reportedly left his county position with many Colony Ridge development records.</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Walter Dean and Jennifer Dean</w:t>
      </w:r>
      <w:r w:rsidDel="00000000" w:rsidR="00000000" w:rsidRPr="00000000">
        <w:rPr>
          <w:rtl w:val="0"/>
        </w:rPr>
        <w:t xml:space="preserve">: This married couple is directly linked to the shell network. Walter Dean resided at 10712 Thomas T Trail, the registered address of Dudley Estate 1938 LLC, and also used the mail-forwarding address 3638 Harbor Bolton Rd. Jennifer Dean is the registered agent for Hospitality Innovations, LLC, which uses the same mail-forwarding address and is tied to land activity Harkness enforced. Their involvement triangulates the shell network and business-layer laundering.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extensive familial and professional interconnections among key public officials (District Attorney, Constable, former County Engineer) and private real estate entities (Colony Ridge, SRC Holdings, Dudley Estate 1938 LLC) strongly suggest a systemic pattern of nepotism and conflicts of interest. This intricate network appears to facilitate questionable land transactions, including vendor lien exploitation and the use of shell companies, and potentially influences the suppression or non-enforcement of investigations. The explicit lack of recusal documentation for officials involved in matters where their family or former business associates have interests undermines public trust and creates a permissive environment for alleged misconduct.</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Media Manipulation and Lack of Transparency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Liberty County District Attorney, Jennifer Bergman, is identified as a business agent on Bluebonnet News. She is accused of utilizing this local media outlet as a "messaging arm" to publicize charges and court actions, often without including the presumption-of-innocence language. Constable Zack Harkness receives consistently positive and exclusive coverage in Bluebonnet News, with a notable absence of critical reporting despite his involvement in controversial enforcement activities.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Concerns have been raised that local newspapers run paid "legal notices" for development projects, which effectively leaves ordinary citizens uninformed about significant local decisions. Journalists have noted that the public notice process often appears to be a mere formality, with contracts awarded without diligent efforts to find other bidders. Requests for public information, such as FOIA demands for spill reports or board minutes, have reportedly been ignored or deliberately stalled. The alleged control and selective use of local media by public officials represent a critical impediment to transparency and public oversight in Liberty County. By shaping the public narrative and limiting access to essential information, the ability of citizens and watchdog groups to scrutinize development practices, financial dealings, and potential conflicts of interest is severely compromised. This lack of independent media scrutiny further entrenches the "Wild West" environment described for MUDs and allows problematic practices to persist without adequate public accountability, contributing to a cycle of distrust and alleged corruption.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table summarizes the key controversies and alleged actors in Liberty County's development landscape: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Controversy/Issue</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Allegations/Details</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Entities/Individuals Involved</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Relevant Information Sources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MUD 15 Formation &amp; Funding</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Tied election votes (1-1), 1 vote per candidate for board; $88M bond authorization; permit to BRD Land &amp; Investment; limited public notice.</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Liberty County MUD 15, BRD Land &amp; Investment, Glenn Breisch, MUD 15 Board Candidates (Hebert, Hines, Ankenbrandt, Parrott, Bowman)</w:t>
            </w:r>
          </w:p>
        </w:tc>
        <w:tc>
          <w:tcPr>
            <w:shd w:fill="auto" w:val="clear"/>
            <w:tcMar>
              <w:top w:w="0.0" w:type="dxa"/>
              <w:left w:w="0.0" w:type="dxa"/>
              <w:bottom w:w="0.0" w:type="dxa"/>
              <w:right w:w="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MUD 1 Self-Dealing Contracts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Developer (Harris family) controls MMD No. 1 board; $22.5M contracts to Liberty Paving (developer-owned subsidiary); experts describe as "unethical/inappropriate."</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Liberty County MMD No. 1, William "Trey" Harris, John Harris, Liberty Paving, Heath Marek, Damaris Watson, Savannah Crihfield, Clifton Cadle</w:t>
            </w:r>
          </w:p>
        </w:tc>
        <w:tc>
          <w:tcPr>
            <w:shd w:fill="auto" w:val="clear"/>
            <w:tcMar>
              <w:top w:w="0.0" w:type="dxa"/>
              <w:left w:w="0.0" w:type="dxa"/>
              <w:bottom w:w="0.0" w:type="dxa"/>
              <w:right w:w="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Predatory Lending &amp; Foreclosures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Targeting Hispanic buyers with high-interest loans; false promises of utilities; high foreclosure rates (45% reacquired, 92% of county foreclosures); land flipping.</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Colony Ridge Inc., William "Trey" Harris, John Harris, BRD, SRC, Estero Lands S.A.</w:t>
            </w:r>
          </w:p>
        </w:tc>
        <w:tc>
          <w:tcPr>
            <w:shd w:fill="auto" w:val="clear"/>
            <w:tcMar>
              <w:top w:w="0.0" w:type="dxa"/>
              <w:left w:w="0.0" w:type="dxa"/>
              <w:bottom w:w="0.0" w:type="dxa"/>
              <w:right w:w="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Infrastructure &amp; Environmental Failures</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Inadequate drainage, repeated flooding, clearcutting, no waterway restoration; TCEQ violations (erosion, silt, sewage leaks); FM1010 washout.</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Colony Ridge, BRD Land &amp; Investment, Glenn Breisch, Louis W. Bergman III, Plum Grove</w:t>
            </w:r>
          </w:p>
        </w:tc>
        <w:tc>
          <w:tcPr>
            <w:shd w:fill="auto" w:val="clear"/>
            <w:tcMar>
              <w:top w:w="0.0" w:type="dxa"/>
              <w:left w:w="0.0" w:type="dxa"/>
              <w:bottom w:w="0.0" w:type="dxa"/>
              <w:right w:w="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Nepotism &amp; Conflicts of Interest (Other Officials)</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 Jennifer Bergman (former SRC agent, husband is Constable Harkness, father is former County Engineer); Constable Zack Harkness (received property via vendor lien from felon, involved in seizures); Louis W. Bergman III (former County Engineer, ties to Colony Ridge platting).</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Jennifer Bergman, Zack Harkness, Louis W. Bergman III, Walter Dean, Jennifer Dean, Cesar Javier García</w:t>
            </w:r>
          </w:p>
        </w:tc>
        <w:tc>
          <w:tcPr>
            <w:shd w:fill="auto" w:val="clear"/>
            <w:tcMar>
              <w:top w:w="0.0" w:type="dxa"/>
              <w:left w:w="0.0" w:type="dxa"/>
              <w:bottom w:w="0.0" w:type="dxa"/>
              <w:right w:w="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Media Manipulation &amp; Transparency</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 using Bluebonnet News as "messaging arm"; positive/exclusive coverage of Constable Harkness; paid legal notices; ignored FOIA requests.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Jennifer Bergman, Zack Harkness, Bluebonnet News</w:t>
            </w:r>
          </w:p>
        </w:tc>
        <w:tc>
          <w:tcPr>
            <w:shd w:fill="auto" w:val="clear"/>
            <w:tcMar>
              <w:top w:w="0.0" w:type="dxa"/>
              <w:left w:w="0.0" w:type="dxa"/>
              <w:bottom w:w="0.0" w:type="dxa"/>
              <w:right w:w="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table serves as a comprehensive cross-reference, consolidating the various controversies, the key actors involved, and the specific information that supports these claims. It helps to visualize the interconnectedness of issues and individuals, emphasizing the systemic nature of the alleged problems in Liberty County's development.</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VIII. Conclusion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investigation into Tarkington ISD board members and their broader connections reveals a complex and often opaque landscape of relationships within Liberty County's rapid development. While direct evidence of large-scale "land flipping" by the named TISD board members is not explicitly detailed in the provided information, their public roles intersect with a system where land transactions, MUD operations, and public services are deeply intertwined with private interests.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Jimmy Rollins' confirmed position on the Liberty County CAD Board of Directors , coupled with his wife Susan Rollins' role as a TISD Trustee involved in land acquisition efforts , highlights a potential for indirect influence over property valuations and public land decisions. His active participation in CAD financial decisions, including waiving penalties and interest , demonstrates direct influence over tax-related matters, which are crucial for both public revenue and developer costs in a rapidly growing county. This confluence of roles, alongside his extensive background in agricultural land use, suggests a vested interest in property valuation policies that could intersect with public responsibilities.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broader context of Liberty County's development reveals systemic challenges. The formation and funding of MUDs, particularly MUD 15, exhibit concerning irregularities such as extremely low-turnout elections that appear to facilitate developer control over significant public bond authorizations. MUD 1 (Colony Ridge) exemplifies a model where developers effectively control public taxing districts and award multi-million dollar contracts to their own subsidiaries, a practice deemed "unethical and inappropriate" by experts. This arrangement allows developers to leverage public funds for private gain, raising concerns about accountability and competitive fairness.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prevalence of alleged predatory lending practices, characterized by high-interest loans, false promises of utilities, and subsequent high foreclosure rates, indicates a business model that exploits vulnerable populations for profit. These practices, alongside chronic infrastructure failures, environmental violations (e.g., sewage contamination, uncontrolled erosion), and a documented lack of regulatory enforcement, point to a development paradigm that prioritizes rapid expansion over sustainable planning and public welfare.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investigation also uncovers a network of familial and professional interconnections among other key public officials, including the District Attorney and Constable, with private real estate entities. These relationships, coupled with a reported lack of recusal and the suppression of investigations, suggest a permissive environment for conflicts of interest and a lack of transparency in governance. The alleged manipulation of local media further compounds the issue, limiting public awareness and independent scrutiny of these complex dealings.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Collectively, the findings paint a picture of a rapidly developing county where the lines between public service and private financial interests are blurred. While direct evidence of "land flipping" by the named TISD board members is not explicitly established, their roles operate within a broader ecosystem characterized by significant financial, ethical, and environmental controversies related to land development and public oversight. The interconnectedness of these issues suggests that addressing them effectively would require a comprehensive approach to governance, transparency, and regulatory enforcement across multiple county departments and public entities.</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Tarkington Independent School District - Wikipedia, https://en.wikipedia.org/wiki/Tarkington_Independent_School_District 2. School Board - Tarkington Independent School District, https://www.tarkingtonisd.net/school-board 3. Contact Info - Tarkington Independent School District, https://www.tarkingtonisd.net/school-board/communication 4. Tarkington ISD calls for May 2025 bond election with $95 million in proposed projects, https://bluebonnetnews.com/2025/02/27/tarkington-isd-calls-for-may-2025-bond-election-with-95-million-in-proposed-projects/ 5. Frequently Asked Questions - Tarkington Independent School District, https://www.tarkingtonisd.net/bond-2025/faqs 6. FM1010 Archives - Reduce Flooding, https://reduceflooding.com/tag/fm1010/ 7. Years before Texas conservatives painted them as criminals, Colony Ridge residents sought help from state agencies, https://www.texastribune.org/2024/02/27/texas-conservatives-immigrants-federal-lawsuit-colony-ridge/ 8. MUDs take off in Leander and Liberty Hill - Community Impact, https://communityimpact.com/austin/leander-liberty-hill/government/2025/05/19/muds-take-off-in-leander-and-liberty-hill/ 9. Colony Ridge Archives - Page 6 of 6 - Reduce Flooding, https://reduceflooding.com/tag/colony-ridge/page/6/ 10. www.texasattorneygeneral.gov, https://www.texasattorneygeneral.gov/sites/default/files/images/press/Colony%20Ridge%20Lawsuit%20Filed.pdf 11. Attorney General Ken Paxton Sues Colony Ridge for Fraudulent ..., https://www.texasattorneygeneral.gov/news/releases/attorney-general-ken-paxton-sues-colony-ridge-fraudulent-practices-enabled-major-problematic-real 12. CFPB and DOJ file lawsuit against land developer alleging predatory lending, https://www.consumerfinancemonitor.com/2023/12/27/cfpb-and-doj-file-lawsuit-against-land-developer-alleging-predatory-lending/ 13. Colony Ridge: Everything you need to know about Liberty County's largest developer, https://houstonlanding.org/colony-ridge-everything-you-need-to-know-about-liberty-countys-largest-developer/ 14. Feds sue Colony Ridge developer, accusing it of preying on Latino homebuyers, https://www.texastribune.org/2023/12/20/colony-ridge-texas-federal-lawsuit-predatory-lending/ 15. Colony Ridge pushes conflict of interest boundaries with multimillion-dollar contracts, experts say - Houston Landing, https://houstonlanding.org/colony-ridge-awards-22-5m-in-contracts-to-subsidiary/ 16. Tarkington Student Foundation, https://www.tarkingtonisd.net/about-tisd/tarkington-student-foundation 17. Tarkington couple earns community award for support of TISD Education Foundation, https://bluebonnetnews.com/2021/12/13/tarkington-couple-earns-community-award-for-support-of-tisd-education-foundation/ 18. Board Members - Liberty CAD, https://libertycad.com/board-members/ 19. Stovall running for Tarkington ISD board of trustees - - Bluebonnet News, https://bluebonnetnews.com/2020/10/16/stovall-running-for-tarkington-isd-board-of-trustees/ 20. RE: Gravis Marketing poll - Chron, https://www.chron.com/neighborhood/bayarea/opinion/article/RE-Gravis-Marketing-poll-9600681.php 21. Dwayne Stovall - Ballotpedia, https://ballotpedia.org/Dwayne_Stovall 22. Gulledge Homes: Home Page, https://gulledgehomes.com/ 23. Contact Us - Gulledge Homes, https://gulledgehomes.com/contact-us 24. Kirkham-Arnold seeking reelection to Tarkington ISD board - - Bluebonnet News, https://bluebonnetnews.com/2018/10/22/kirkham-arnold-seeking-reelection-to-tarkington-isd-board/ 25. Tarkington ISD creates new girls' AD position - - Bluebonnet News, https://bluebonnetnews.com/2018/07/25/tarkington-isd-creates-new-girls-ad-position/ 26. Cleveland Livestock Show youth auction breaks record, nets $688K in sales, https://bluebonnetnews.com/2023/04/15/cleveland-livestock-show-youth-auction-breaks-record-nets-688k-in-sales/ 27. Our rural communities with land for sale in Liberty County, Texas - Raydient Places + Properties, https://www.raydientrural.com/search-our-communities/texas/liberty-county/ 28. certificate for order the st a te of texas liberty county liberty county municipal utility district no. 15, https://newtools.cira.state.tx.us/upload/page/12186/docs/2505/Order%20Calling%20Confirmation%20Election%20-%20Liberty%20Co%20MUD%20No%2015.pdf 29. LIBERTY COUNTY MUNICIPAL UTILITY DISTRICT NO. 15 BALLOT LANGUAGE DISTRITO DE SERVICIOS PUBLICOS MUNICIPALES DEL CONDADO DE LIBER, https://newtools.cira.state.tx.us/upload/page/12186/docs/2505/Ballot%20Language%20-%20Liberty%20Co%20MUD%20No%2015.pdf 30. John Ankenbrandt (Liberty County Municipal Utility District 15 Board At-large, Texas, candidate 2025) - Ballotpedia, https://ballotpedia.org/John_Ankenbrandt_(Liberty_County_Municipal_Utility_District_15_Board_At-large,_Texas,_candidate_2025) 31. John P. Hebert (Liberty County Municipal Utility District 15 Board At-large, Texas, candidate 2025) - Ballotpedia, https://ballotpedia.org/John_P._Hebert_(Liberty_County_Municipal_Utility_District_15_Board_At-large,_Texas,_candidate_2025) 32. Administrative Package Cover Page - Texas Commission on Environmental Quality, https://www.tceq.texas.gov/downloads/permitting/wastewater/title-iv/tpdes/wq0016736001-libertycountymunicipalutilitydistrictno15-tarkingtonwwtp-1-liberty-tpdes-adminpackage.pdf 33. 2023 Annual Operations Report - Liberty CAD, https://libertycad.com/wp-content/uploads/2024/02/2023annualoperations.pdf 34. Liberty County, TX Property Search &amp; Interactive GIS Map - TaxNetUSA, https://www.taxnetusa.com/texas/liberty/ 35. Minutes of the Regular Meeting of the Liberty County Central Appraisal District Board of Directors held March 27, 2025. - Chairman Mark Sjolander called meeting to order at 9:33 AM, https://libertycad.com/wp-content/uploads/2025/04/03-March-Minutes-2025.pdf 36. Minutes of the Regular Meeting of the Liberty County Central Appraisal District Board of Directors held January 25, 2024., https://libertycad.com/wp-content/uploads/2024/06/2024-February-minutes.pdf 37. Rollins named TVE Western Heritage Award recipient | Liberty Vindicator, https://www.thevindicator.com/article/news-community/rollins-named-tve-western-heritage-award-recipient 38. Liberty and Justice For All | Trinity University, https://www.trinity.edu/news/liberty-and-justice-all 39. Liberty County District Attorney Jennifer Bergman Archives - - Bluebonnet News, https://bluebonnetnews.com/tag/liberty-county-district-attorney-jennifer-bergman/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