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191" w:rsidRDefault="004A21FC" w:rsidP="004A21FC">
      <w:pPr>
        <w:jc w:val="center"/>
        <w:rPr>
          <w:b/>
        </w:rPr>
      </w:pPr>
      <w:r w:rsidRPr="004A21FC">
        <w:rPr>
          <w:b/>
        </w:rPr>
        <w:t>Get Transaction Status Implementation</w:t>
      </w:r>
    </w:p>
    <w:p w:rsidR="00013191" w:rsidRDefault="00013191" w:rsidP="004A21FC">
      <w:pPr>
        <w:jc w:val="center"/>
        <w:rPr>
          <w:b/>
        </w:rPr>
      </w:pPr>
    </w:p>
    <w:p w:rsidR="00013191" w:rsidRDefault="00013191" w:rsidP="004A21FC">
      <w:pPr>
        <w:jc w:val="center"/>
        <w:rPr>
          <w:b/>
        </w:rPr>
      </w:pPr>
    </w:p>
    <w:p w:rsidR="00013191" w:rsidRDefault="004A21FC" w:rsidP="004A21FC">
      <w:pPr>
        <w:rPr>
          <w:b/>
        </w:rPr>
      </w:pPr>
      <w:r>
        <w:rPr>
          <w:b/>
        </w:rPr>
        <w:t>Baseline Architecture</w:t>
      </w:r>
    </w:p>
    <w:p w:rsidR="00013191" w:rsidRDefault="00013191" w:rsidP="004A21FC">
      <w:pPr>
        <w:rPr>
          <w:b/>
        </w:rPr>
      </w:pPr>
    </w:p>
    <w:p w:rsidR="00013191" w:rsidRDefault="00013191" w:rsidP="004A21FC">
      <w:pPr>
        <w:rPr>
          <w:b/>
        </w:rPr>
      </w:pPr>
    </w:p>
    <w:p w:rsidR="00013191" w:rsidRDefault="00013191" w:rsidP="004A21FC">
      <w:pPr>
        <w:rPr>
          <w:b/>
        </w:rPr>
      </w:pPr>
    </w:p>
    <w:p w:rsidR="00013191" w:rsidRDefault="00013191" w:rsidP="004A21FC">
      <w:pPr>
        <w:rPr>
          <w:b/>
        </w:rPr>
      </w:pPr>
    </w:p>
    <w:p w:rsidR="00013191" w:rsidRDefault="00013191" w:rsidP="004A21FC">
      <w:pPr>
        <w:rPr>
          <w:b/>
        </w:rPr>
      </w:pPr>
    </w:p>
    <w:p w:rsidR="004A21FC" w:rsidRDefault="0060503F" w:rsidP="004A21F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91" w:rsidRDefault="00013191">
      <w:pPr>
        <w:rPr>
          <w:b/>
        </w:rPr>
      </w:pPr>
      <w:r>
        <w:rPr>
          <w:b/>
        </w:rPr>
        <w:br w:type="page"/>
      </w:r>
    </w:p>
    <w:p w:rsidR="0060503F" w:rsidRDefault="0060503F" w:rsidP="004A21FC">
      <w:pPr>
        <w:rPr>
          <w:b/>
        </w:rPr>
      </w:pPr>
    </w:p>
    <w:p w:rsidR="00CD7428" w:rsidRDefault="00CD7428" w:rsidP="004A21FC">
      <w:pPr>
        <w:rPr>
          <w:b/>
        </w:rPr>
      </w:pPr>
      <w:r>
        <w:rPr>
          <w:b/>
        </w:rPr>
        <w:t>Application Description</w:t>
      </w:r>
    </w:p>
    <w:p w:rsidR="00CD7428" w:rsidRDefault="00CD7428" w:rsidP="004A21FC">
      <w:pPr>
        <w:rPr>
          <w:b/>
        </w:rPr>
      </w:pPr>
      <w:r>
        <w:rPr>
          <w:b/>
        </w:rPr>
        <w:t xml:space="preserve">The entire application consists of 4 java classes with one being a servlet. The servelet, </w:t>
      </w:r>
      <w:r w:rsidR="00872247">
        <w:rPr>
          <w:b/>
        </w:rPr>
        <w:t>g</w:t>
      </w:r>
      <w:r>
        <w:rPr>
          <w:b/>
        </w:rPr>
        <w:t xml:space="preserve">etTransactionStatus, is started independently in web </w:t>
      </w:r>
      <w:r w:rsidR="00935DB5">
        <w:rPr>
          <w:b/>
        </w:rPr>
        <w:t>container (</w:t>
      </w:r>
      <w:r>
        <w:rPr>
          <w:b/>
        </w:rPr>
        <w:t>tomacat v7.0 in this case). It serves as the dummy server to implement the SDP gettransactionstatus method.</w:t>
      </w:r>
    </w:p>
    <w:p w:rsidR="00CD7428" w:rsidRDefault="00CD7428" w:rsidP="004A21FC">
      <w:pPr>
        <w:rPr>
          <w:b/>
        </w:rPr>
      </w:pPr>
      <w:r>
        <w:rPr>
          <w:b/>
        </w:rPr>
        <w:t>The other 3 classes, Reader, taskTimer and transactionUpdate, operate in syn</w:t>
      </w:r>
      <w:r w:rsidR="008E7D89">
        <w:rPr>
          <w:b/>
        </w:rPr>
        <w:t>c</w:t>
      </w:r>
      <w:r>
        <w:rPr>
          <w:b/>
        </w:rPr>
        <w:t xml:space="preserve"> as one unit. Execution begins at transactionUpdate class main method, initializes reader class to fetch database connection parameters from a text file stored in </w:t>
      </w:r>
      <w:r w:rsidR="00CE399E">
        <w:rPr>
          <w:b/>
        </w:rPr>
        <w:t>the file system and also initializ</w:t>
      </w:r>
      <w:r>
        <w:rPr>
          <w:b/>
        </w:rPr>
        <w:t xml:space="preserve">es taskTimer class which ensures the transaction check operation runs at </w:t>
      </w:r>
      <w:r w:rsidR="00EE2D76">
        <w:rPr>
          <w:b/>
        </w:rPr>
        <w:t>preset intervals</w:t>
      </w:r>
      <w:r w:rsidR="0081711F">
        <w:rPr>
          <w:b/>
        </w:rPr>
        <w:t xml:space="preserve"> until program execution is halted</w:t>
      </w:r>
      <w:r w:rsidR="006D347C">
        <w:rPr>
          <w:b/>
        </w:rPr>
        <w:t>. Initialization of the two classes occurs at transactionUpdate class constructor.</w:t>
      </w:r>
    </w:p>
    <w:p w:rsidR="00054AE8" w:rsidRDefault="00054AE8" w:rsidP="004A21FC">
      <w:pPr>
        <w:rPr>
          <w:b/>
        </w:rPr>
      </w:pPr>
    </w:p>
    <w:p w:rsidR="00054AE8" w:rsidRDefault="00054AE8" w:rsidP="00054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7F0055"/>
        </w:rPr>
        <w:t>public</w:t>
      </w:r>
      <w:r>
        <w:rPr>
          <w:rFonts w:ascii="Times New Roman" w:hAnsi="Times New Roman" w:cs="Times New Roman"/>
          <w:color w:val="000000"/>
        </w:rPr>
        <w:t xml:space="preserve"> </w:t>
      </w:r>
      <w:r w:rsidR="00935DB5">
        <w:rPr>
          <w:rFonts w:ascii="Times New Roman" w:hAnsi="Times New Roman" w:cs="Times New Roman"/>
          <w:color w:val="000000"/>
        </w:rPr>
        <w:t>transactionUpdate (</w:t>
      </w:r>
      <w:proofErr w:type="gramStart"/>
      <w:r>
        <w:rPr>
          <w:rFonts w:ascii="Times New Roman" w:hAnsi="Times New Roman" w:cs="Times New Roman"/>
          <w:color w:val="000000"/>
        </w:rPr>
        <w:t>){</w:t>
      </w:r>
      <w:proofErr w:type="gramEnd"/>
    </w:p>
    <w:p w:rsidR="00054AE8" w:rsidRDefault="00054AE8" w:rsidP="00054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Reader </w:t>
      </w:r>
      <w:r>
        <w:rPr>
          <w:rFonts w:ascii="Times New Roman" w:hAnsi="Times New Roman" w:cs="Times New Roman"/>
          <w:color w:val="6A3E3E"/>
          <w:u w:val="single"/>
        </w:rPr>
        <w:t>reader</w:t>
      </w:r>
      <w:r>
        <w:rPr>
          <w:rFonts w:ascii="Times New Roman" w:hAnsi="Times New Roman" w:cs="Times New Roman"/>
          <w:color w:val="000000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</w:rPr>
        <w:t>new</w:t>
      </w:r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Reader(</w:t>
      </w:r>
      <w:proofErr w:type="gramEnd"/>
      <w:r>
        <w:rPr>
          <w:rFonts w:ascii="Times New Roman" w:hAnsi="Times New Roman" w:cs="Times New Roman"/>
          <w:color w:val="000000"/>
        </w:rPr>
        <w:t>);</w:t>
      </w:r>
    </w:p>
    <w:p w:rsidR="00054AE8" w:rsidRDefault="00054AE8" w:rsidP="00054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i/>
          <w:iCs/>
          <w:color w:val="0000C0"/>
        </w:rPr>
        <w:t>date</w:t>
      </w:r>
      <w:r>
        <w:rPr>
          <w:rFonts w:ascii="Times New Roman" w:hAnsi="Times New Roman" w:cs="Times New Roman"/>
          <w:color w:val="000000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</w:rPr>
        <w:t>new</w:t>
      </w:r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Date(</w:t>
      </w:r>
      <w:proofErr w:type="gramEnd"/>
      <w:r>
        <w:rPr>
          <w:rFonts w:ascii="Times New Roman" w:hAnsi="Times New Roman" w:cs="Times New Roman"/>
          <w:color w:val="000000"/>
        </w:rPr>
        <w:t>);</w:t>
      </w:r>
    </w:p>
    <w:p w:rsidR="00054AE8" w:rsidRDefault="00054AE8" w:rsidP="00054AE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color w:val="000000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>
        <w:rPr>
          <w:rFonts w:ascii="Times New Roman" w:hAnsi="Times New Roman" w:cs="Times New Roman"/>
          <w:color w:val="000000"/>
        </w:rPr>
        <w:t>.println(</w:t>
      </w:r>
      <w:proofErr w:type="gramEnd"/>
      <w:r>
        <w:rPr>
          <w:rFonts w:ascii="Times New Roman" w:hAnsi="Times New Roman" w:cs="Times New Roman"/>
          <w:color w:val="2A00FF"/>
        </w:rPr>
        <w:t>"--------------------------------New Cycle StartTime :"</w:t>
      </w:r>
      <w:r>
        <w:rPr>
          <w:rFonts w:ascii="Times New Roman" w:hAnsi="Times New Roman" w:cs="Times New Roman"/>
          <w:color w:val="000000"/>
        </w:rPr>
        <w:t>+</w:t>
      </w:r>
      <w:r>
        <w:rPr>
          <w:rFonts w:ascii="Times New Roman" w:hAnsi="Times New Roman" w:cs="Times New Roman"/>
          <w:b/>
          <w:bCs/>
          <w:color w:val="7F0055"/>
        </w:rPr>
        <w:t>new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Timestamp(</w:t>
      </w:r>
      <w:r>
        <w:rPr>
          <w:rFonts w:ascii="Times New Roman" w:hAnsi="Times New Roman" w:cs="Times New Roman"/>
          <w:i/>
          <w:iCs/>
          <w:color w:val="0000C0"/>
        </w:rPr>
        <w:t>date</w:t>
      </w:r>
      <w:r>
        <w:rPr>
          <w:rFonts w:ascii="Times New Roman" w:hAnsi="Times New Roman" w:cs="Times New Roman"/>
          <w:color w:val="000000"/>
        </w:rPr>
        <w:t>.getTime())+</w:t>
      </w:r>
      <w:r>
        <w:rPr>
          <w:rFonts w:ascii="Times New Roman" w:hAnsi="Times New Roman" w:cs="Times New Roman"/>
          <w:color w:val="2A00FF"/>
        </w:rPr>
        <w:t>"----------------------------------------------------"</w:t>
      </w:r>
      <w:r>
        <w:rPr>
          <w:rFonts w:ascii="Times New Roman" w:hAnsi="Times New Roman" w:cs="Times New Roman"/>
          <w:color w:val="000000"/>
        </w:rPr>
        <w:t>);</w:t>
      </w:r>
    </w:p>
    <w:p w:rsidR="00054AE8" w:rsidRDefault="00054AE8" w:rsidP="00054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proofErr w:type="gramStart"/>
      <w:r>
        <w:rPr>
          <w:rFonts w:ascii="Times New Roman" w:hAnsi="Times New Roman" w:cs="Times New Roman"/>
          <w:color w:val="0000C0"/>
        </w:rPr>
        <w:t>timer</w:t>
      </w:r>
      <w:proofErr w:type="gramEnd"/>
      <w:r>
        <w:rPr>
          <w:rFonts w:ascii="Times New Roman" w:hAnsi="Times New Roman" w:cs="Times New Roman"/>
          <w:color w:val="000000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</w:rPr>
        <w:t>new</w:t>
      </w:r>
      <w:r>
        <w:rPr>
          <w:rFonts w:ascii="Times New Roman" w:hAnsi="Times New Roman" w:cs="Times New Roman"/>
          <w:color w:val="000000"/>
        </w:rPr>
        <w:t xml:space="preserve"> Timer();</w:t>
      </w:r>
    </w:p>
    <w:p w:rsidR="00054AE8" w:rsidRDefault="00054AE8" w:rsidP="00054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proofErr w:type="gramStart"/>
      <w:r>
        <w:rPr>
          <w:rFonts w:ascii="Times New Roman" w:hAnsi="Times New Roman" w:cs="Times New Roman"/>
          <w:color w:val="0000C0"/>
        </w:rPr>
        <w:t>timer</w:t>
      </w:r>
      <w:r>
        <w:rPr>
          <w:rFonts w:ascii="Times New Roman" w:hAnsi="Times New Roman" w:cs="Times New Roman"/>
          <w:color w:val="000000"/>
        </w:rPr>
        <w:t>.schedule(</w:t>
      </w:r>
      <w:proofErr w:type="gramEnd"/>
      <w:r>
        <w:rPr>
          <w:rFonts w:ascii="Times New Roman" w:hAnsi="Times New Roman" w:cs="Times New Roman"/>
          <w:b/>
          <w:bCs/>
          <w:color w:val="7F0055"/>
        </w:rPr>
        <w:t>new</w:t>
      </w:r>
      <w:r>
        <w:rPr>
          <w:rFonts w:ascii="Times New Roman" w:hAnsi="Times New Roman" w:cs="Times New Roman"/>
          <w:color w:val="000000"/>
        </w:rPr>
        <w:t xml:space="preserve"> taskTimer(), 0, 30 * 1000); </w:t>
      </w:r>
      <w:r>
        <w:rPr>
          <w:rFonts w:ascii="Times New Roman" w:hAnsi="Times New Roman" w:cs="Times New Roman"/>
          <w:color w:val="3F7F5F"/>
        </w:rPr>
        <w:t>// subsequent rate</w:t>
      </w:r>
      <w:r>
        <w:rPr>
          <w:rFonts w:ascii="Times New Roman" w:hAnsi="Times New Roman" w:cs="Times New Roman"/>
          <w:color w:val="3F7F5F"/>
        </w:rPr>
        <w:t xml:space="preserve"> at 30 seconds</w:t>
      </w:r>
    </w:p>
    <w:p w:rsidR="00054AE8" w:rsidRDefault="00054AE8" w:rsidP="00054AE8">
      <w:pPr>
        <w:rPr>
          <w:b/>
        </w:rPr>
      </w:pPr>
      <w:r>
        <w:rPr>
          <w:rFonts w:ascii="Times New Roman" w:hAnsi="Times New Roman" w:cs="Times New Roman"/>
          <w:color w:val="000000"/>
        </w:rPr>
        <w:tab/>
        <w:t>}</w:t>
      </w:r>
      <w:r>
        <w:rPr>
          <w:b/>
        </w:rPr>
        <w:t xml:space="preserve"> </w:t>
      </w:r>
    </w:p>
    <w:p w:rsidR="00EE2D76" w:rsidRDefault="00EE2D76" w:rsidP="00054AE8">
      <w:pPr>
        <w:rPr>
          <w:b/>
        </w:rPr>
      </w:pPr>
      <w:r>
        <w:rPr>
          <w:b/>
        </w:rPr>
        <w:t xml:space="preserve">One Database </w:t>
      </w:r>
      <w:proofErr w:type="gramStart"/>
      <w:r>
        <w:rPr>
          <w:b/>
        </w:rPr>
        <w:t>table(</w:t>
      </w:r>
      <w:proofErr w:type="gramEnd"/>
      <w:r>
        <w:rPr>
          <w:b/>
        </w:rPr>
        <w:t xml:space="preserve">transaction table). Is used to hold transactions </w:t>
      </w:r>
      <w:r w:rsidR="004E1275">
        <w:rPr>
          <w:b/>
        </w:rPr>
        <w:t>with the column tran_status</w:t>
      </w:r>
      <w:bookmarkStart w:id="0" w:name="_GoBack"/>
      <w:bookmarkEnd w:id="0"/>
      <w:r>
        <w:rPr>
          <w:b/>
        </w:rPr>
        <w:t xml:space="preserve"> indicating whether the transaction has been confirmed ok</w:t>
      </w:r>
      <w:r w:rsidR="00371240">
        <w:rPr>
          <w:b/>
        </w:rPr>
        <w:t xml:space="preserve"> </w:t>
      </w:r>
      <w:r>
        <w:rPr>
          <w:b/>
        </w:rPr>
        <w:t>(indicated as state 00</w:t>
      </w:r>
      <w:proofErr w:type="gramStart"/>
      <w:r>
        <w:rPr>
          <w:b/>
        </w:rPr>
        <w:t>) ,</w:t>
      </w:r>
      <w:proofErr w:type="gramEnd"/>
      <w:r>
        <w:rPr>
          <w:b/>
        </w:rPr>
        <w:t>not</w:t>
      </w:r>
      <w:r w:rsidR="00371240">
        <w:rPr>
          <w:b/>
        </w:rPr>
        <w:t xml:space="preserve"> </w:t>
      </w:r>
      <w:r>
        <w:rPr>
          <w:b/>
        </w:rPr>
        <w:t>(indicated as state 05) or confirmed invalid (indicated as state 100)</w:t>
      </w:r>
      <w:r w:rsidR="00FD343E">
        <w:rPr>
          <w:b/>
        </w:rPr>
        <w:t>. A transactions state will only be updated if a definite response from the dummy server else no update shall occur</w:t>
      </w:r>
    </w:p>
    <w:p w:rsidR="00EE2D76" w:rsidRPr="004A21FC" w:rsidRDefault="00EE2D76" w:rsidP="004A21FC">
      <w:pPr>
        <w:rPr>
          <w:b/>
        </w:rPr>
      </w:pPr>
    </w:p>
    <w:sectPr w:rsidR="00EE2D76" w:rsidRPr="004A2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CD"/>
    <w:rsid w:val="00000EFC"/>
    <w:rsid w:val="00013191"/>
    <w:rsid w:val="00054AE8"/>
    <w:rsid w:val="002853CC"/>
    <w:rsid w:val="00371240"/>
    <w:rsid w:val="004A21FC"/>
    <w:rsid w:val="004E1275"/>
    <w:rsid w:val="005040B6"/>
    <w:rsid w:val="00563DCD"/>
    <w:rsid w:val="005871A4"/>
    <w:rsid w:val="0060503F"/>
    <w:rsid w:val="006D347C"/>
    <w:rsid w:val="0081711F"/>
    <w:rsid w:val="00872247"/>
    <w:rsid w:val="008E7D89"/>
    <w:rsid w:val="00935DB5"/>
    <w:rsid w:val="0098759B"/>
    <w:rsid w:val="0099040B"/>
    <w:rsid w:val="00CD7428"/>
    <w:rsid w:val="00CE399E"/>
    <w:rsid w:val="00EE2D76"/>
    <w:rsid w:val="00FD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1E92D-5234-4EDD-8C21-F5D341F0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fbl</dc:creator>
  <cp:keywords/>
  <dc:description/>
  <cp:lastModifiedBy>fbl</cp:lastModifiedBy>
  <cp:revision>18</cp:revision>
  <dcterms:created xsi:type="dcterms:W3CDTF">2015-05-21T10:20:00Z</dcterms:created>
  <dcterms:modified xsi:type="dcterms:W3CDTF">2015-05-22T10:28:00Z</dcterms:modified>
</cp:coreProperties>
</file>