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1 – BRAINSTORMING &amp; IDEATION</w:t>
      </w:r>
    </w:p>
    <w:p>
      <w:pPr>
        <w:jc w:val="center"/>
      </w:pPr>
      <w:r>
        <w:rPr>
          <w:b/>
          <w:sz w:val="24"/>
        </w:rPr>
        <w:t>Streamlining IT Procurement: Automating Standard Laptop Orders with Flow Designer</w:t>
      </w:r>
    </w:p>
    <w:p>
      <w:pPr>
        <w:pStyle w:val="Heading1"/>
      </w:pPr>
      <w:r>
        <w:t>1. Problem Identification</w:t>
      </w:r>
    </w:p>
    <w:p>
      <w:r>
        <w:t>The standard laptop procurement process can involve manual approval follow-up and manual creation and assignment of configuration tasks. This may cause delays after a laptop request is approved.</w:t>
      </w:r>
    </w:p>
    <w:p>
      <w:pPr>
        <w:pStyle w:val="Heading1"/>
      </w:pPr>
      <w:r>
        <w:t>2. Proposed Idea</w:t>
      </w:r>
    </w:p>
    <w:p>
      <w:r>
        <w:t>Use ServiceNow Service Catalog and Flow Designer to automatically create a Catalog Task for the Hardware team when a Standard Laptop request reaches the required approved state.</w:t>
      </w:r>
    </w:p>
    <w:p>
      <w:pPr>
        <w:pStyle w:val="Heading1"/>
      </w:pPr>
      <w:r>
        <w:t>3. Brainstorming Points</w:t>
      </w:r>
    </w:p>
    <w:p>
      <w:pPr>
        <w:pStyle w:val="ListBullet"/>
      </w:pPr>
      <w:r>
        <w:t>Automate repetitive procurement activities.</w:t>
      </w:r>
    </w:p>
    <w:p>
      <w:pPr>
        <w:pStyle w:val="ListBullet"/>
      </w:pPr>
      <w:r>
        <w:t>Trigger an action after service catalog approval.</w:t>
      </w:r>
    </w:p>
    <w:p>
      <w:pPr>
        <w:pStyle w:val="ListBullet"/>
      </w:pPr>
      <w:r>
        <w:t>Automatically create a catalog task for laptop configuration.</w:t>
      </w:r>
    </w:p>
    <w:p>
      <w:pPr>
        <w:pStyle w:val="ListBullet"/>
      </w:pPr>
      <w:r>
        <w:t>Assign the task to the Hardware group.</w:t>
      </w:r>
    </w:p>
    <w:p>
      <w:pPr>
        <w:pStyle w:val="ListBullet"/>
      </w:pPr>
      <w:r>
        <w:t>Standardize the task description.</w:t>
      </w:r>
    </w:p>
    <w:p>
      <w:pPr>
        <w:pStyle w:val="ListBullet"/>
      </w:pPr>
      <w:r>
        <w:t>Reduce manual intervention and improve traceability.</w:t>
      </w:r>
    </w:p>
    <w:p>
      <w:pPr>
        <w:pStyle w:val="Heading1"/>
      </w:pPr>
      <w:r>
        <w:t>4. Expected Outcome</w:t>
      </w:r>
    </w:p>
    <w:p>
      <w:r>
        <w:t>An approved Standard Laptop request should automatically generate a configuration task assigned to Hardware, reducing manual effort and improving the handoff from procurement to hardware configuration.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