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7 – PROJECT DOCUMENTATION</w:t>
      </w:r>
    </w:p>
    <w:p>
      <w:pPr>
        <w:jc w:val="center"/>
      </w:pPr>
      <w:r>
        <w:rPr>
          <w:b/>
          <w:sz w:val="24"/>
        </w:rPr>
        <w:t>Streamlining IT Procurement: Automating Standard Laptop Orders with Flow Designer</w:t>
      </w:r>
    </w:p>
    <w:p>
      <w:pPr>
        <w:pStyle w:val="Heading1"/>
      </w:pPr>
      <w:r>
        <w:t>Abstract</w:t>
      </w:r>
    </w:p>
    <w:p>
      <w:r>
        <w:t>This project automates part of the IT procurement process for standard laptop requests using ServiceNow Flow Designer. The solution connects a Standard Laptop service catalog request with an automated catalog task creation step. After the required approval, the flow creates a configuration task and assigns it to the Hardware group. The objective is to reduce repetitive manual work, improve task routing and provide better process traceability.</w:t>
      </w:r>
    </w:p>
    <w:p>
      <w:pPr>
        <w:pStyle w:val="Heading1"/>
      </w:pPr>
      <w:r>
        <w:t>Problem Statement</w:t>
      </w:r>
    </w:p>
    <w:p>
      <w:r>
        <w:t>The existing standard laptop procurement process may depend on manual configuration and task assignment after approval. Manual handling can introduce delays, missed actions and additional administrative effort.</w:t>
      </w:r>
    </w:p>
    <w:p>
      <w:pPr>
        <w:pStyle w:val="Heading1"/>
      </w:pPr>
      <w:r>
        <w:t>Objectives</w:t>
      </w:r>
    </w:p>
    <w:p>
      <w:pPr>
        <w:pStyle w:val="ListBullet"/>
      </w:pPr>
      <w:r>
        <w:t>Automate creation of the laptop configuration task.</w:t>
      </w:r>
    </w:p>
    <w:p>
      <w:pPr>
        <w:pStyle w:val="ListBullet"/>
      </w:pPr>
      <w:r>
        <w:t>Route the task automatically to Hardware.</w:t>
      </w:r>
    </w:p>
    <w:p>
      <w:pPr>
        <w:pStyle w:val="ListBullet"/>
      </w:pPr>
      <w:r>
        <w:t>Reduce manual intervention.</w:t>
      </w:r>
    </w:p>
    <w:p>
      <w:pPr>
        <w:pStyle w:val="ListBullet"/>
      </w:pPr>
      <w:r>
        <w:t>Improve consistency and traceability.</w:t>
      </w:r>
    </w:p>
    <w:p>
      <w:pPr>
        <w:pStyle w:val="ListBullet"/>
      </w:pPr>
      <w:r>
        <w:t>Reduce delays between approval and configuration.</w:t>
      </w:r>
    </w:p>
    <w:p>
      <w:pPr>
        <w:pStyle w:val="Heading1"/>
      </w:pPr>
      <w:r>
        <w:t>Technology Used</w:t>
      </w:r>
    </w:p>
    <w:p>
      <w:pPr>
        <w:pStyle w:val="ListBullet"/>
      </w:pPr>
      <w:r>
        <w:t>ServiceNow</w:t>
      </w:r>
    </w:p>
    <w:p>
      <w:pPr>
        <w:pStyle w:val="ListBullet"/>
      </w:pPr>
      <w:r>
        <w:t>Flow Designer</w:t>
      </w:r>
    </w:p>
    <w:p>
      <w:pPr>
        <w:pStyle w:val="ListBullet"/>
      </w:pPr>
      <w:r>
        <w:t>Service Catalog</w:t>
      </w:r>
    </w:p>
    <w:p>
      <w:pPr>
        <w:pStyle w:val="ListBullet"/>
      </w:pPr>
      <w:r>
        <w:t>Catalog Tasks</w:t>
      </w:r>
    </w:p>
    <w:p>
      <w:pPr>
        <w:pStyle w:val="ListBullet"/>
      </w:pPr>
      <w:r>
        <w:t>GitHub for project documentation</w:t>
      </w:r>
    </w:p>
    <w:p>
      <w:pPr>
        <w:pStyle w:val="Heading1"/>
      </w:pPr>
      <w:r>
        <w:t>Implementation Summary</w:t>
      </w:r>
    </w:p>
    <w:p>
      <w:r>
        <w:t>A Flow Designer flow named Standard Laptop Task is configured with a Service Catalog trigger and a Create Catalog Task action. The action uses the Requested Item Record, sets the required description fields, assigns the Hardware group and uses Approved as the task approval value according to the supplied project instructions. The flow is activated and associated with the Standard Laptop service catalog item through Process Engine.</w:t>
      </w:r>
    </w:p>
    <w:p>
      <w:pPr>
        <w:pStyle w:val="Heading1"/>
      </w:pPr>
      <w:r>
        <w:t>Expected Benefits</w:t>
      </w:r>
    </w:p>
    <w:p>
      <w:pPr>
        <w:pStyle w:val="ListBullet"/>
      </w:pPr>
      <w:r>
        <w:t>Faster handoff from procurement to hardware configuration.</w:t>
      </w:r>
    </w:p>
    <w:p>
      <w:pPr>
        <w:pStyle w:val="ListBullet"/>
      </w:pPr>
      <w:r>
        <w:t>Less repetitive manual task creation.</w:t>
      </w:r>
    </w:p>
    <w:p>
      <w:pPr>
        <w:pStyle w:val="ListBullet"/>
      </w:pPr>
      <w:r>
        <w:t>Consistent task descriptions and routing.</w:t>
      </w:r>
    </w:p>
    <w:p>
      <w:pPr>
        <w:pStyle w:val="ListBullet"/>
      </w:pPr>
      <w:r>
        <w:t>Improved visibility through ServiceNow records.</w:t>
      </w:r>
    </w:p>
    <w:p>
      <w:pPr>
        <w:pStyle w:val="ListBullet"/>
      </w:pPr>
      <w:r>
        <w:t>Better utilization of IT procurement and hardware resources.</w:t>
      </w:r>
    </w:p>
    <w:p>
      <w:pPr>
        <w:pStyle w:val="Heading1"/>
      </w:pPr>
      <w:r>
        <w:t>Limitations</w:t>
      </w:r>
    </w:p>
    <w:p>
      <w:r>
        <w:t>The exact trigger behavior, catalog item configuration and approval mechanics can vary by ServiceNow release and training instance. The implementation should therefore be validated in the assigned SmartBridge/ServiceNow instance.</w:t>
      </w:r>
    </w:p>
    <w:p>
      <w:pPr>
        <w:pStyle w:val="Heading1"/>
      </w:pPr>
      <w:r>
        <w:t>Conclusion</w:t>
      </w:r>
    </w:p>
    <w:p>
      <w:r>
        <w:t>The project demonstrates how ServiceNow Flow Designer can automate a standard laptop procurement handoff. By creating a catalog task for Hardware after the required approval, the workflow reduces manual processing and supports a more consistent IT procurement operation.</w:t>
      </w:r>
    </w:p>
    <w:p>
      <w:pPr>
        <w:pStyle w:val="Heading1"/>
      </w:pPr>
      <w:r>
        <w:t>Evidence</w:t>
      </w:r>
    </w:p>
    <w:p>
      <w:r>
        <w:t>Insert the final ServiceNow screenshots in this section or link them from the Project Development and Project Testing folders.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