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Исследование протокола TCP и алгоритма управления очередью RED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протокол TCP и алгоритм управления очередью RED. Требуется разработать сценарий, реализующий модель, построить в Xgraph график изменения TCP-окна, график изменения длины очереди и средней длины очереди.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– Измените в модели на узле s1 тип протокола TCP с Reno на NewReno, затем на</w:t>
      </w:r>
      <w:r>
        <w:t xml:space="preserve"> </w:t>
      </w:r>
      <w:r>
        <w:t xml:space="preserve">Vegas. Сравните и поясните результаты.</w:t>
      </w:r>
      <w:r>
        <w:t xml:space="preserve"> </w:t>
      </w:r>
      <w:r>
        <w:t xml:space="preserve">– Внесите изменения при отображении окон с графиками (измените цвет фона,</w:t>
      </w:r>
      <w:r>
        <w:t xml:space="preserve"> </w:t>
      </w:r>
      <w:r>
        <w:t xml:space="preserve">цвет траекторий, подписи к осям, подпись траектории в легенде).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Протокол управления передачей (Transmission Control Protocol, TCP) имеет сред- ства управления потоком и коррекции ошибок, ориентирован на установление соединения.</w:t>
      </w:r>
      <w:r>
        <w:t xml:space="preserve"> </w:t>
      </w:r>
      <w:r>
        <w:t xml:space="preserve">TCP Reno:</w:t>
      </w:r>
      <w:r>
        <w:t xml:space="preserve"> </w:t>
      </w:r>
      <w:r>
        <w:t xml:space="preserve">- медленный старт (Slow-Start);</w:t>
      </w:r>
      <w:r>
        <w:t xml:space="preserve"> </w:t>
      </w:r>
      <w:r>
        <w:t xml:space="preserve">- контроль перегрузки (Congestion Avoidance);</w:t>
      </w:r>
      <w:r>
        <w:t xml:space="preserve"> </w:t>
      </w:r>
      <w:r>
        <w:t xml:space="preserve">- быстрый повтор передачи (Fast Retransmit);</w:t>
      </w:r>
      <w:r>
        <w:t xml:space="preserve"> </w:t>
      </w:r>
      <w:r>
        <w:t xml:space="preserve">- процедура быстрого восстановления (Fast Recovery);</w:t>
      </w:r>
      <w:r>
        <w:t xml:space="preserve"> </w:t>
      </w:r>
      <w:r>
        <w:t xml:space="preserve">- метод оценки длительности цикла передачи (Round Trip Time, RTT), используемой для установки таймера повторной передачи (Retransmission TimeOut, RTO).</w:t>
      </w:r>
    </w:p>
    <w:p>
      <w:pPr>
        <w:pStyle w:val="BodyText"/>
      </w:pPr>
      <w:r>
        <w:t xml:space="preserve">Алгоритм RED (Random Early Detection) – это метод управления перегрузками в сетевых маршрутизаторах, который заблаговременно отбрасывает пакеты, чтобы предотвратить полную перегрузку очереди. В отличие от простых методов, RED обнаруживает и реагирует на потенциальную перегрузку на ранних стадиях, случайным образом снижая количество передаваемых пакетов, что помогает стабилизировать работу сети.</w:t>
      </w:r>
    </w:p>
    <w:bookmarkEnd w:id="22"/>
    <w:bookmarkStart w:id="8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Создаем нужную нам модель с дуплексными узлами. Берем алгоритм из лабораторной работы(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440938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9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Вот так будет выглядеть процедура финиш(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153058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0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322495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4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И пишем часть для отображения графиков в Xgraph(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140977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9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Так будет выглядеть график динамики размера окна TCP Reno(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bookmarkStart w:id="46" w:name="fig-005"/>
            <w:r>
              <w:drawing>
                <wp:inline>
                  <wp:extent cx="3733800" cy="257217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2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А здесь мы видим график динамики длины очереди и средней длины очереди(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bookmarkStart w:id="51" w:name="fig-006"/>
            <w:r>
              <w:drawing>
                <wp:inline>
                  <wp:extent cx="3733800" cy="245231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2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p>
      <w:pPr>
        <w:pStyle w:val="BodyText"/>
      </w:pPr>
      <w:r>
        <w:t xml:space="preserve">Меняем на алгоритм NewReno, важно соблюдать именно такое написание, как на скриншоте(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bookmarkStart w:id="56" w:name="fig-007"/>
            <w:r>
              <w:drawing>
                <wp:inline>
                  <wp:extent cx="3733800" cy="88341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3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7"/>
        </w:tc>
      </w:tr>
    </w:tbl>
    <w:p>
      <w:pPr>
        <w:pStyle w:val="BodyText"/>
      </w:pPr>
      <w:r>
        <w:t xml:space="preserve">Меняем цвет линий графика, фон графика, слегка меняем подписи осей, легенду и названия окон, чтобы показать освоение навыков в Xgraph(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8"/>
          <w:p>
            <w:pPr>
              <w:pStyle w:val="Compact"/>
              <w:jc w:val="center"/>
            </w:pPr>
            <w:bookmarkStart w:id="61" w:name="fig-008"/>
            <w:r>
              <w:drawing>
                <wp:inline>
                  <wp:extent cx="3733800" cy="243743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7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2"/>
        </w:tc>
      </w:tr>
    </w:tbl>
    <w:p>
      <w:pPr>
        <w:pStyle w:val="BodyText"/>
      </w:pPr>
      <w:r>
        <w:t xml:space="preserve">Меняем так же цвет линии в графике динамики размера окна TCP(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9"/>
          <w:p>
            <w:pPr>
              <w:pStyle w:val="Compact"/>
              <w:jc w:val="center"/>
            </w:pPr>
            <w:bookmarkStart w:id="66" w:name="fig-009"/>
            <w:r>
              <w:drawing>
                <wp:inline>
                  <wp:extent cx="3733800" cy="58741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7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7"/>
        </w:tc>
      </w:tr>
    </w:tbl>
    <w:p>
      <w:pPr>
        <w:pStyle w:val="BodyText"/>
      </w:pPr>
      <w:r>
        <w:t xml:space="preserve">Видим, что все изменения были применены, и оцениваем график TCP NewReno(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bookmarkStart w:id="71" w:name="fig-010"/>
            <w:r>
              <w:drawing>
                <wp:inline>
                  <wp:extent cx="3733800" cy="20792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2"/>
        </w:tc>
      </w:tr>
    </w:tbl>
    <w:p>
      <w:pPr>
        <w:pStyle w:val="BodyText"/>
      </w:pPr>
      <w:r>
        <w:t xml:space="preserve">Меняем цвет линии на графике динамики размера окна TCP и на первом узле ставим TCP Vegas(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1"/>
          <w:p>
            <w:pPr>
              <w:pStyle w:val="Compact"/>
              <w:jc w:val="center"/>
            </w:pPr>
            <w:bookmarkStart w:id="76" w:name="fig-011"/>
            <w:r>
              <w:drawing>
                <wp:inline>
                  <wp:extent cx="3733800" cy="153092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0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7"/>
        </w:tc>
      </w:tr>
    </w:tbl>
    <w:p>
      <w:pPr>
        <w:pStyle w:val="BodyText"/>
      </w:pPr>
      <w:r>
        <w:t xml:space="preserve">И меняем тайтлы и цвета для графика средней и текущей очередей(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2"/>
          <w:p>
            <w:pPr>
              <w:pStyle w:val="Compact"/>
              <w:jc w:val="center"/>
            </w:pPr>
            <w:bookmarkStart w:id="81" w:name="fig-012"/>
            <w:r>
              <w:drawing>
                <wp:inline>
                  <wp:extent cx="3733800" cy="292779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7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2"/>
        </w:tc>
      </w:tr>
    </w:tbl>
    <w:p>
      <w:pPr>
        <w:pStyle w:val="BodyText"/>
      </w:pPr>
      <w:r>
        <w:t xml:space="preserve">Оцениваем работу при TCP Vegas(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3"/>
          <w:p>
            <w:pPr>
              <w:pStyle w:val="Compact"/>
              <w:jc w:val="center"/>
            </w:pPr>
            <w:bookmarkStart w:id="86" w:name="fig-013"/>
            <w:r>
              <w:drawing>
                <wp:inline>
                  <wp:extent cx="3733800" cy="210171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1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7"/>
        </w:tc>
      </w:tr>
    </w:tbl>
    <w:bookmarkEnd w:id="88"/>
    <w:bookmarkStart w:id="8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Графики динамики размера окна у Reno и NewReno довольно похожи, второй действует чуть более плавно и нет таких сильных разбросов на протяжении работы. График динамики размера окна TCP Vegas очень ступенчатый, перепады резкие, нет плавных линий. В сети с RED очередью:</w:t>
      </w:r>
      <w:r>
        <w:t xml:space="preserve"> </w:t>
      </w:r>
      <w:r>
        <w:t xml:space="preserve">- Reno: постоянно</w:t>
      </w:r>
      <w:r>
        <w:t xml:space="preserve"> </w:t>
      </w:r>
      <w:r>
        <w:t xml:space="preserve">“прощупывает”</w:t>
      </w:r>
      <w:r>
        <w:t xml:space="preserve"> </w:t>
      </w:r>
      <w:r>
        <w:t xml:space="preserve">пределы пропускной способности</w:t>
      </w:r>
      <w:r>
        <w:t xml:space="preserve"> </w:t>
      </w:r>
      <w:r>
        <w:t xml:space="preserve">- Vegas: находит оптимальный уровень и держится near него</w:t>
      </w:r>
      <w:r>
        <w:t xml:space="preserve"> </w:t>
      </w:r>
      <w:r>
        <w:t xml:space="preserve">- При изменении условий Vegas делает шаг к новому оптимальному уровню</w:t>
      </w:r>
    </w:p>
    <w:p>
      <w:pPr>
        <w:pStyle w:val="BodyText"/>
      </w:pPr>
      <w:r>
        <w:t xml:space="preserve">График средней и текущей очередей у NewReno и Reno опять же похожи, но текущая очередь у NewReno сразу начинает выравниваться после пика, а у Reno это происходит постепенно. График Vegas опять же в отличие от первых двух начинается с падения.</w:t>
      </w:r>
      <w:r>
        <w:t xml:space="preserve"> </w:t>
      </w:r>
      <w:r>
        <w:t xml:space="preserve">TCP Reno/NewReno:</w:t>
      </w:r>
      <w:r>
        <w:t xml:space="preserve"> </w:t>
      </w:r>
      <w:r>
        <w:t xml:space="preserve">- Текущая очередь: резкие пики и провалы, хаотичные колебания</w:t>
      </w:r>
      <w:r>
        <w:t xml:space="preserve"> </w:t>
      </w:r>
      <w:r>
        <w:t xml:space="preserve">- Средняя очередь: менее изменчивая, но все равно волнистая</w:t>
      </w:r>
      <w:r>
        <w:t xml:space="preserve"> </w:t>
      </w:r>
      <w:r>
        <w:t xml:space="preserve">- Причина: реагируют только на потери, постоянно</w:t>
      </w:r>
      <w:r>
        <w:t xml:space="preserve"> </w:t>
      </w:r>
      <w:r>
        <w:t xml:space="preserve">“перескакивают”</w:t>
      </w:r>
      <w:r>
        <w:t xml:space="preserve"> </w:t>
      </w:r>
      <w:r>
        <w:t xml:space="preserve">оптимальный уровень</w:t>
      </w:r>
      <w:r>
        <w:t xml:space="preserve"> </w:t>
      </w:r>
      <w:r>
        <w:t xml:space="preserve">TCP Vegas:</w:t>
      </w:r>
      <w:r>
        <w:t xml:space="preserve"> </w:t>
      </w:r>
      <w:r>
        <w:t xml:space="preserve">- Текущая очередь: более стабильная, плавные изменения</w:t>
      </w:r>
      <w:r>
        <w:t xml:space="preserve"> </w:t>
      </w:r>
      <w:r>
        <w:t xml:space="preserve">- Средняя очередь: почти прямая линия near оптимального уровня</w:t>
      </w:r>
      <w:r>
        <w:t xml:space="preserve"> </w:t>
      </w:r>
      <w:r>
        <w:t xml:space="preserve">- Причина: proactively регулирует окно на основе задержки, предотвращает переполнение очереди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Шубнякова Дарья НКНбд-01-22</dc:creator>
  <dc:language>ru-RU</dc:language>
  <cp:keywords/>
  <dcterms:created xsi:type="dcterms:W3CDTF">2025-08-30T12:24:04Z</dcterms:created>
  <dcterms:modified xsi:type="dcterms:W3CDTF">2025-08-30T12:24:04Z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Исследование протокола TCP и алгоритма управления очередью RED</vt:lpwstr>
  </property>
  <property fmtid="{D5CDD505-2E9C-101B-9397-08002B2CF9AE}" pid="13" name="toc-title">
    <vt:lpwstr>Содержание</vt:lpwstr>
  </property>
</Properties>
</file>