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1"/>
        </w:rPr>
        <w:t>2026年4月28日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尊敬的《数据分析与知识发现》编辑部：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我们谨向贵刊投稿一篇研究方法论文，论文题目为《异构政府数据开放平台的统一采集与标准化方法研究——基于23个省级平台的'一平台一策'实践》。该论文为未公开发表的原创性研究成果，未以任何语言在任何刊物上发表，也未一稿多投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本研究的主要创新点包括：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1. 自主开发了OGD-Collector Pro三层架构采集系统，实现了对31个省级平台的差异化采集；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2. 提出了'概念等价性'替代'技术同质性'的方法论思路，构建了'采集-标准化-验证'的三层方法论框架；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3. 建立了可操作的口径转换系数体系和置信度分级标准，可直接应用于其他异构数据采集场景；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4. 首次对全国23个省级平台的'数据口径幻觉'进行了系统性测量，揭示了口径一致性系数中位数仅为0.122的严峻现实。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投稿适配性说明：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《数据分析与知识发现》聚焦'以大数据为基础、依靠数据挖掘分析、进行知识发现与预测'的研究，广泛吸纳数据科学、情报科学与计算机科学领域的技术与方法。本研究涉及的异构平台自动化采集、数据标准化、口径转换与置信度评估，与该刊的核心方向高度契合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建议审稿人（如有需要）：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由于我们对本研究领域国内外学者的了解有限，恳请编辑部根据论文主题指派合适的审稿专家。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利益冲突声明：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本研究不存在任何利益冲突。研究数据来源于公开的政府数据开放平台，不涉及人类受试者或伦理审查问题。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恳请贵刊予以审稿。如需任何补充材料或信息，请随时与我们联系。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此致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敬礼！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投稿人：文明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电子邮箱：ambit@qq.com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通讯地址：湖北省武汉市武昌区珞珈山武汉大学信息管理学院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邮政编码：430072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日期：2026年4月28日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