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2DBD" w14:textId="77777777" w:rsidR="005D0EA5" w:rsidRDefault="005D0EA5"/>
    <w:tbl>
      <w:tblPr>
        <w:tblStyle w:val="TableGrid"/>
        <w:tblpPr w:leftFromText="180" w:rightFromText="180" w:vertAnchor="text" w:horzAnchor="margin" w:tblpXSpec="right" w:tblpY="42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5A7616" w14:paraId="39EB5023" w14:textId="77777777" w:rsidTr="00157735">
        <w:trPr>
          <w:trHeight w:val="699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D7E8619" w14:textId="7D890EC1" w:rsidR="005A7616" w:rsidRDefault="005A7616" w:rsidP="00680323">
            <w:r>
              <w:t>Name:</w:t>
            </w:r>
            <w:r w:rsidR="003E794D">
              <w:t xml:space="preserve"> J.A. Mujeeb</w:t>
            </w:r>
          </w:p>
        </w:tc>
      </w:tr>
      <w:tr w:rsidR="005A7616" w14:paraId="04D458BA" w14:textId="77777777" w:rsidTr="00157735">
        <w:trPr>
          <w:trHeight w:val="703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36E2D81" w14:textId="4613B177" w:rsidR="005A7616" w:rsidRDefault="005A7616" w:rsidP="00680323">
            <w:r>
              <w:t>Student Reference Number:</w:t>
            </w:r>
            <w:r w:rsidR="003E794D">
              <w:t xml:space="preserve"> 10707284</w:t>
            </w:r>
          </w:p>
        </w:tc>
      </w:tr>
    </w:tbl>
    <w:p w14:paraId="615C8726" w14:textId="77777777" w:rsidR="005A7616" w:rsidRDefault="00011327" w:rsidP="00D674BA">
      <w:r>
        <w:rPr>
          <w:noProof/>
          <w:lang w:val="en-US" w:bidi="ar-SA"/>
        </w:rPr>
        <w:drawing>
          <wp:inline distT="0" distB="0" distL="0" distR="0" wp14:anchorId="25012002" wp14:editId="3735B987">
            <wp:extent cx="2130725" cy="1364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PARTNERSHIP P2746_GRE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94" cy="13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4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3652"/>
        <w:gridCol w:w="43"/>
        <w:gridCol w:w="7045"/>
      </w:tblGrid>
      <w:tr w:rsidR="00D82E27" w14:paraId="0901084B" w14:textId="77777777" w:rsidTr="00586D48">
        <w:tc>
          <w:tcPr>
            <w:tcW w:w="3652" w:type="dxa"/>
          </w:tcPr>
          <w:p w14:paraId="35B9A3C2" w14:textId="7B35250B" w:rsidR="00D82E27" w:rsidRDefault="00D82E27" w:rsidP="00680323">
            <w:r>
              <w:t>Module Code:</w:t>
            </w:r>
            <w:r w:rsidR="003E794D">
              <w:t xml:space="preserve"> </w:t>
            </w:r>
            <w:r w:rsidR="007E724C" w:rsidRPr="007E724C">
              <w:t>PUSL31</w:t>
            </w:r>
            <w:r w:rsidR="007E724C">
              <w:t>08</w:t>
            </w:r>
            <w:r>
              <w:t xml:space="preserve">                                      </w:t>
            </w:r>
          </w:p>
        </w:tc>
        <w:tc>
          <w:tcPr>
            <w:tcW w:w="7088" w:type="dxa"/>
            <w:gridSpan w:val="2"/>
          </w:tcPr>
          <w:p w14:paraId="2DCC12FC" w14:textId="2516FBF6" w:rsidR="00D82E27" w:rsidRDefault="00C44B66" w:rsidP="00680323">
            <w:r>
              <w:t>Module Name:</w:t>
            </w:r>
            <w:r w:rsidR="003E794D">
              <w:t xml:space="preserve"> </w:t>
            </w:r>
            <w:r w:rsidR="007E724C" w:rsidRPr="007E724C">
              <w:t>Pervasive Computing</w:t>
            </w:r>
          </w:p>
        </w:tc>
      </w:tr>
      <w:tr w:rsidR="005A7616" w14:paraId="2BDB5463" w14:textId="77777777" w:rsidTr="00586D48">
        <w:tc>
          <w:tcPr>
            <w:tcW w:w="10740" w:type="dxa"/>
            <w:gridSpan w:val="3"/>
          </w:tcPr>
          <w:p w14:paraId="07A7E850" w14:textId="2EDD7A18" w:rsidR="005A7616" w:rsidRDefault="009C1364">
            <w:r>
              <w:t>Coursework Title:</w:t>
            </w:r>
            <w:r w:rsidR="003E794D">
              <w:t xml:space="preserve"> </w:t>
            </w:r>
            <w:r w:rsidR="007E724C" w:rsidRPr="007E724C">
              <w:t>Pervasive Computing</w:t>
            </w:r>
            <w:r w:rsidR="007E724C">
              <w:t xml:space="preserve"> Coursework</w:t>
            </w:r>
          </w:p>
          <w:p w14:paraId="4F87E7FA" w14:textId="77777777" w:rsidR="005A7616" w:rsidRDefault="005A7616" w:rsidP="009C1364"/>
        </w:tc>
      </w:tr>
      <w:tr w:rsidR="005378C3" w14:paraId="40D28B96" w14:textId="77777777" w:rsidTr="005378C3">
        <w:tc>
          <w:tcPr>
            <w:tcW w:w="3695" w:type="dxa"/>
            <w:gridSpan w:val="2"/>
            <w:tcBorders>
              <w:right w:val="single" w:sz="4" w:space="0" w:color="auto"/>
            </w:tcBorders>
          </w:tcPr>
          <w:p w14:paraId="18412964" w14:textId="272DBCB8" w:rsidR="005378C3" w:rsidRDefault="005378C3" w:rsidP="009C1364">
            <w:r>
              <w:t>Deadline Date:</w:t>
            </w:r>
            <w:r w:rsidR="003E794D">
              <w:t xml:space="preserve"> </w:t>
            </w:r>
            <w:r w:rsidR="007E724C">
              <w:t>15</w:t>
            </w:r>
            <w:r w:rsidR="003E794D">
              <w:t>/</w:t>
            </w:r>
            <w:r w:rsidR="007E724C">
              <w:t>05</w:t>
            </w:r>
            <w:r w:rsidR="003E794D">
              <w:t>/202</w:t>
            </w:r>
            <w:r w:rsidR="007E724C">
              <w:t>2</w:t>
            </w:r>
          </w:p>
          <w:p w14:paraId="16DDA97D" w14:textId="77777777" w:rsidR="005378C3" w:rsidRDefault="005378C3"/>
        </w:tc>
        <w:tc>
          <w:tcPr>
            <w:tcW w:w="7045" w:type="dxa"/>
            <w:tcBorders>
              <w:left w:val="single" w:sz="4" w:space="0" w:color="auto"/>
            </w:tcBorders>
          </w:tcPr>
          <w:p w14:paraId="50BBD0D0" w14:textId="471F26F9" w:rsidR="005378C3" w:rsidRDefault="005378C3" w:rsidP="005378C3">
            <w:r>
              <w:t>Member of staff responsible for coursework:</w:t>
            </w:r>
            <w:r w:rsidR="003E794D">
              <w:t xml:space="preserve"> </w:t>
            </w:r>
            <w:r w:rsidR="007E724C">
              <w:t xml:space="preserve">Dr. Rasika Ranaweera </w:t>
            </w:r>
          </w:p>
          <w:p w14:paraId="5046A270" w14:textId="77777777" w:rsidR="005378C3" w:rsidRDefault="005378C3" w:rsidP="005378C3"/>
        </w:tc>
      </w:tr>
      <w:tr w:rsidR="005A7616" w14:paraId="19C31AFF" w14:textId="77777777" w:rsidTr="00586D48">
        <w:tc>
          <w:tcPr>
            <w:tcW w:w="10740" w:type="dxa"/>
            <w:gridSpan w:val="3"/>
          </w:tcPr>
          <w:p w14:paraId="6841DEB8" w14:textId="1BDA3427" w:rsidR="005A7616" w:rsidRDefault="005A7616">
            <w:r>
              <w:t>Programme:</w:t>
            </w:r>
            <w:r w:rsidR="003E794D">
              <w:t xml:space="preserve"> BSc (Hons) Plymouth Software Engineering </w:t>
            </w:r>
          </w:p>
          <w:p w14:paraId="420A21E5" w14:textId="77777777" w:rsidR="00AA20B6" w:rsidRDefault="00AA20B6"/>
        </w:tc>
      </w:tr>
      <w:tr w:rsidR="008773DD" w14:paraId="7173B2E4" w14:textId="77777777" w:rsidTr="00586D48">
        <w:tc>
          <w:tcPr>
            <w:tcW w:w="10740" w:type="dxa"/>
            <w:gridSpan w:val="3"/>
          </w:tcPr>
          <w:p w14:paraId="6CEF6314" w14:textId="77777777" w:rsidR="008773DD" w:rsidRDefault="008773DD">
            <w:pPr>
              <w:rPr>
                <w:rFonts w:ascii="Arial" w:hAnsi="Arial" w:cs="Arial"/>
                <w:szCs w:val="24"/>
              </w:rPr>
            </w:pPr>
          </w:p>
          <w:p w14:paraId="36B8EA2E" w14:textId="77777777" w:rsidR="008773DD" w:rsidRDefault="008773DD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Please note that </w:t>
            </w:r>
            <w:r w:rsidRPr="007A6BE1">
              <w:rPr>
                <w:rFonts w:ascii="Arial" w:hAnsi="Arial" w:cs="Arial"/>
                <w:szCs w:val="24"/>
              </w:rPr>
              <w:t xml:space="preserve">University Academic Regulations are available under Rules and Regulations on the University website </w:t>
            </w:r>
            <w:hyperlink r:id="rId9" w:history="1">
              <w:r w:rsidRPr="007A6BE1">
                <w:rPr>
                  <w:rStyle w:val="Hyperlink"/>
                  <w:rFonts w:ascii="Arial" w:hAnsi="Arial" w:cs="Arial"/>
                  <w:szCs w:val="24"/>
                </w:rPr>
                <w:t>www.plymouth.ac.uk/studenthandbook</w:t>
              </w:r>
            </w:hyperlink>
            <w:r w:rsidRPr="007A6BE1">
              <w:rPr>
                <w:rFonts w:ascii="Arial" w:hAnsi="Arial" w:cs="Arial"/>
                <w:szCs w:val="24"/>
              </w:rPr>
              <w:t>.</w:t>
            </w:r>
          </w:p>
          <w:p w14:paraId="6EFCC08C" w14:textId="77777777" w:rsidR="008773DD" w:rsidRPr="008773DD" w:rsidRDefault="008773DD">
            <w:pPr>
              <w:rPr>
                <w:rFonts w:ascii="Arial" w:hAnsi="Arial" w:cs="Arial"/>
                <w:szCs w:val="24"/>
              </w:rPr>
            </w:pPr>
          </w:p>
        </w:tc>
      </w:tr>
      <w:tr w:rsidR="005A7616" w14:paraId="5CAB95B8" w14:textId="77777777" w:rsidTr="00586D48">
        <w:tc>
          <w:tcPr>
            <w:tcW w:w="10740" w:type="dxa"/>
            <w:gridSpan w:val="3"/>
          </w:tcPr>
          <w:p w14:paraId="7EA2D4BA" w14:textId="77777777" w:rsidR="005A7616" w:rsidRPr="00964AA9" w:rsidRDefault="00964AA9">
            <w:r w:rsidRPr="00964AA9">
              <w:t>Group work</w:t>
            </w:r>
            <w:r w:rsidR="008773DD">
              <w:t>:</w:t>
            </w:r>
            <w:r w:rsidRPr="00964AA9">
              <w:t xml:space="preserve"> </w:t>
            </w:r>
            <w:r w:rsidR="00D82E27" w:rsidRPr="00964AA9">
              <w:t>please list all names of all participants forma</w:t>
            </w:r>
            <w:r w:rsidRPr="00964AA9">
              <w:t>lly associated with this work and state whether the work was undertaken alone or as part of a team.  Please note you may be required to identify individual responsibility for component parts.</w:t>
            </w:r>
          </w:p>
          <w:p w14:paraId="47C7E62C" w14:textId="75450160" w:rsidR="00D82E27" w:rsidRDefault="00D82E27"/>
          <w:p w14:paraId="7352B150" w14:textId="505E63EF" w:rsidR="009C0671" w:rsidRPr="009C0671" w:rsidRDefault="009C0671">
            <w:pPr>
              <w:rPr>
                <w:caps/>
              </w:rPr>
            </w:pPr>
            <w:r>
              <w:t>J.</w:t>
            </w:r>
            <w:r>
              <w:rPr>
                <w:caps/>
              </w:rPr>
              <w:t>A.</w:t>
            </w:r>
            <w:r>
              <w:t xml:space="preserve"> Mujeeb</w:t>
            </w:r>
            <w:r>
              <w:rPr>
                <w:caps/>
              </w:rPr>
              <w:t xml:space="preserve"> – 10707284</w:t>
            </w:r>
          </w:p>
          <w:p w14:paraId="151F32AB" w14:textId="77777777" w:rsidR="009C0671" w:rsidRDefault="009C0671" w:rsidP="009C0671">
            <w:r>
              <w:t>G.M.D.D. Ratnayake – 10707351</w:t>
            </w:r>
          </w:p>
          <w:p w14:paraId="68E79473" w14:textId="77777777" w:rsidR="009C0671" w:rsidRDefault="009C0671" w:rsidP="009C0671">
            <w:r>
              <w:t>S.O. Perera – 10707315</w:t>
            </w:r>
          </w:p>
          <w:p w14:paraId="32CDBFF4" w14:textId="77777777" w:rsidR="009C0671" w:rsidRDefault="009C0671" w:rsidP="009C0671">
            <w:r>
              <w:t xml:space="preserve">N. S. De Alwis </w:t>
            </w:r>
            <w:r>
              <w:rPr>
                <w:caps/>
              </w:rPr>
              <w:t>–</w:t>
            </w:r>
            <w:r>
              <w:t xml:space="preserve"> 10707160</w:t>
            </w:r>
          </w:p>
          <w:p w14:paraId="1A49C1DE" w14:textId="77777777" w:rsidR="009C0671" w:rsidRDefault="009C0671" w:rsidP="009C0671">
            <w:r>
              <w:t xml:space="preserve">M. D. A. Medhavi </w:t>
            </w:r>
            <w:r>
              <w:rPr>
                <w:caps/>
              </w:rPr>
              <w:t>–</w:t>
            </w:r>
            <w:r>
              <w:t xml:space="preserve"> 10707278</w:t>
            </w:r>
          </w:p>
          <w:p w14:paraId="1A9F2D67" w14:textId="77777777" w:rsidR="009C0671" w:rsidRDefault="009C0671" w:rsidP="009C0671">
            <w:r>
              <w:t xml:space="preserve">P. P. L. Dilhani </w:t>
            </w:r>
            <w:r>
              <w:rPr>
                <w:caps/>
              </w:rPr>
              <w:t>–</w:t>
            </w:r>
            <w:r>
              <w:t xml:space="preserve"> 10709402</w:t>
            </w:r>
          </w:p>
          <w:p w14:paraId="5AD5F089" w14:textId="77777777" w:rsidR="009A2C69" w:rsidRDefault="009A2C69"/>
          <w:p w14:paraId="60456E6E" w14:textId="77777777" w:rsidR="008773DD" w:rsidRDefault="00026619" w:rsidP="004F1153">
            <w:pPr>
              <w:spacing w:before="240"/>
              <w:rPr>
                <w:rFonts w:ascii="Arial" w:hAnsi="Arial" w:cs="Arial"/>
                <w:b/>
                <w:i/>
                <w:szCs w:val="24"/>
              </w:rPr>
            </w:pPr>
            <w:r>
              <w:rPr>
                <w:rFonts w:ascii="Arial" w:hAnsi="Arial" w:cs="Arial"/>
                <w:b/>
                <w:i/>
                <w:szCs w:val="24"/>
              </w:rPr>
              <w:t>W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confirm that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we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have read and understood the </w:t>
            </w:r>
            <w:r w:rsidR="004F1153">
              <w:rPr>
                <w:rFonts w:ascii="Arial" w:hAnsi="Arial" w:cs="Arial"/>
                <w:b/>
                <w:i/>
                <w:szCs w:val="24"/>
              </w:rPr>
              <w:t xml:space="preserve">Plymouth 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University regulations relating to Assessment Offences and that 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we are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aware of the possible penalties for any breach of these regulations.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 We confirm that this is </w:t>
            </w:r>
            <w:r w:rsidR="005F6BCD">
              <w:rPr>
                <w:rFonts w:ascii="Arial" w:hAnsi="Arial" w:cs="Arial"/>
                <w:b/>
                <w:i/>
                <w:szCs w:val="24"/>
              </w:rPr>
              <w:t>the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independent work of the group.</w:t>
            </w:r>
          </w:p>
          <w:p w14:paraId="62AA5457" w14:textId="77777777" w:rsidR="008773DD" w:rsidRDefault="008773DD"/>
          <w:p w14:paraId="3B727A67" w14:textId="1B4B6563" w:rsidR="00D82E27" w:rsidRPr="00964AA9" w:rsidRDefault="008773DD">
            <w:r>
              <w:t>Signed</w:t>
            </w:r>
            <w:r w:rsidR="003953F7">
              <w:t xml:space="preserve"> on behalf of the group</w:t>
            </w:r>
            <w:r>
              <w:t>:</w:t>
            </w:r>
            <w:r w:rsidR="009C0671">
              <w:t xml:space="preserve"> J.</w:t>
            </w:r>
            <w:r w:rsidR="0042495B">
              <w:t>A. Mujeeb</w:t>
            </w:r>
            <w:r w:rsidR="009C0671">
              <w:t xml:space="preserve"> </w:t>
            </w:r>
          </w:p>
          <w:p w14:paraId="31CE915E" w14:textId="77777777" w:rsidR="00D82E27" w:rsidRPr="00964AA9" w:rsidRDefault="00D82E27"/>
        </w:tc>
      </w:tr>
      <w:tr w:rsidR="005A7616" w14:paraId="27C7A975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3D9B9421" w14:textId="452FBD85" w:rsidR="00932481" w:rsidRPr="00932481" w:rsidRDefault="008773DD" w:rsidP="004F1153">
            <w:pPr>
              <w:pStyle w:val="NoSpacing"/>
              <w:rPr>
                <w:b/>
                <w:i/>
              </w:rPr>
            </w:pPr>
            <w:r w:rsidRPr="008773DD">
              <w:t>Individual assignment:</w:t>
            </w:r>
            <w:r w:rsidR="005F6BCD">
              <w:t xml:space="preserve"> </w:t>
            </w:r>
            <w:r w:rsidR="00D82E27" w:rsidRPr="00575D54">
              <w:rPr>
                <w:b/>
                <w:i/>
              </w:rPr>
              <w:t xml:space="preserve">I confirm that I have read and understood the </w:t>
            </w:r>
            <w:r w:rsidR="004F1153">
              <w:rPr>
                <w:b/>
                <w:i/>
              </w:rPr>
              <w:t xml:space="preserve">Plymouth </w:t>
            </w:r>
            <w:r w:rsidR="00D82E27" w:rsidRPr="00575D54">
              <w:rPr>
                <w:b/>
                <w:i/>
              </w:rPr>
              <w:t>University regulations relating to Assessment Offences and that I am aware of the possible penalties for any breach of these regulations.</w:t>
            </w:r>
            <w:r w:rsidR="00840A02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 I confirm that this is my own independent work.</w:t>
            </w:r>
          </w:p>
          <w:p w14:paraId="148E7921" w14:textId="53866325" w:rsidR="00D82E27" w:rsidRPr="004E261F" w:rsidRDefault="009C0671" w:rsidP="008773DD">
            <w:pPr>
              <w:pStyle w:val="NoSpacing"/>
              <w:rPr>
                <w:i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6A44241" wp14:editId="602402E6">
                  <wp:simplePos x="0" y="0"/>
                  <wp:positionH relativeFrom="column">
                    <wp:posOffset>639445</wp:posOffset>
                  </wp:positionH>
                  <wp:positionV relativeFrom="paragraph">
                    <wp:posOffset>116840</wp:posOffset>
                  </wp:positionV>
                  <wp:extent cx="876300" cy="4191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C990E0" w14:textId="03640894" w:rsidR="00D82E27" w:rsidRDefault="00D82E27" w:rsidP="00932481">
            <w:pPr>
              <w:pStyle w:val="NoSpacing"/>
            </w:pPr>
            <w:r>
              <w:t>Signed</w:t>
            </w:r>
            <w:r w:rsidR="009C0671">
              <w:t>:</w:t>
            </w:r>
          </w:p>
        </w:tc>
      </w:tr>
      <w:tr w:rsidR="00026619" w14:paraId="7BD3DBD3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31BCBD4E" w14:textId="055FABCE" w:rsidR="00026619" w:rsidRDefault="00026619" w:rsidP="00026619">
            <w:pPr>
              <w:pStyle w:val="NoSpacing"/>
            </w:pPr>
            <w:r>
              <w:t>Use of translation software: failure to declare that translation software or a similar writing aid has been used will be treated as an assessment offence.</w:t>
            </w:r>
          </w:p>
          <w:p w14:paraId="30B71DF9" w14:textId="77777777" w:rsidR="00026619" w:rsidRDefault="00026619" w:rsidP="00026619">
            <w:pPr>
              <w:pStyle w:val="NoSpacing"/>
            </w:pPr>
          </w:p>
          <w:p w14:paraId="7C059B9E" w14:textId="77777777" w:rsidR="00026619" w:rsidRDefault="00026619" w:rsidP="00E52276">
            <w:pPr>
              <w:pStyle w:val="NoSpacing"/>
            </w:pPr>
            <w:r>
              <w:t xml:space="preserve">I </w:t>
            </w:r>
            <w:r w:rsidR="00E52276">
              <w:t>*</w:t>
            </w:r>
            <w:r>
              <w:t>have used/not use</w:t>
            </w:r>
            <w:r w:rsidR="00EB1EA6">
              <w:t>d translation software.</w:t>
            </w:r>
          </w:p>
          <w:p w14:paraId="7E2FE525" w14:textId="77777777" w:rsidR="00EB1EA6" w:rsidRDefault="00EB1EA6" w:rsidP="00026619">
            <w:pPr>
              <w:pStyle w:val="NoSpacing"/>
            </w:pPr>
          </w:p>
          <w:p w14:paraId="0E76BA40" w14:textId="77777777" w:rsidR="00EB1EA6" w:rsidRPr="008773DD" w:rsidRDefault="00EB1EA6" w:rsidP="00026619">
            <w:pPr>
              <w:pStyle w:val="NoSpacing"/>
            </w:pPr>
            <w:r>
              <w:t xml:space="preserve">If used, please state name </w:t>
            </w:r>
            <w:r w:rsidR="00B72AB2">
              <w:t xml:space="preserve">of </w:t>
            </w:r>
            <w:r>
              <w:t>software…………………………………………………………………</w:t>
            </w:r>
          </w:p>
        </w:tc>
      </w:tr>
      <w:tr w:rsidR="00C44B66" w14:paraId="13C5634C" w14:textId="77777777" w:rsidTr="0025151F">
        <w:trPr>
          <w:trHeight w:val="1134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09A51ECC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1E9B3661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4381D88B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675D13E7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78D162BA" w14:textId="77777777" w:rsidR="00A8363C" w:rsidRPr="005378C3" w:rsidRDefault="0025151F" w:rsidP="005378C3">
            <w:pPr>
              <w:rPr>
                <w:color w:val="000000" w:themeColor="text1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Overall mark _____%          Assessors Initials ______      Date_________</w:t>
            </w:r>
          </w:p>
        </w:tc>
      </w:tr>
    </w:tbl>
    <w:p w14:paraId="167F197A" w14:textId="03F325EF" w:rsidR="005A7616" w:rsidRDefault="00E52276" w:rsidP="002701CE">
      <w:pPr>
        <w:pStyle w:val="ListParagraph"/>
        <w:ind w:left="0"/>
        <w:rPr>
          <w:sz w:val="16"/>
          <w:szCs w:val="16"/>
        </w:rPr>
      </w:pPr>
      <w:r>
        <w:rPr>
          <w:sz w:val="18"/>
          <w:szCs w:val="18"/>
        </w:rPr>
        <w:t>*</w:t>
      </w:r>
      <w:r w:rsidR="00EB1EA6" w:rsidRPr="00E52276">
        <w:rPr>
          <w:sz w:val="18"/>
          <w:szCs w:val="18"/>
        </w:rPr>
        <w:t>Please delete as appropriate</w:t>
      </w:r>
      <w:r w:rsidR="00730A55" w:rsidRPr="00730A55">
        <w:rPr>
          <w:sz w:val="16"/>
          <w:szCs w:val="16"/>
        </w:rPr>
        <w:t>Sci/ps/d:/students/cwkfrontcover</w:t>
      </w:r>
      <w:r w:rsidR="00C45AB2">
        <w:rPr>
          <w:sz w:val="16"/>
          <w:szCs w:val="16"/>
        </w:rPr>
        <w:t>/</w:t>
      </w:r>
      <w:r w:rsidR="002701CE">
        <w:rPr>
          <w:sz w:val="16"/>
          <w:szCs w:val="16"/>
        </w:rPr>
        <w:t>2013/14</w:t>
      </w:r>
    </w:p>
    <w:p w14:paraId="2202EB90" w14:textId="12B9EB31" w:rsidR="00730023" w:rsidRDefault="00730023" w:rsidP="002701CE">
      <w:pPr>
        <w:pStyle w:val="ListParagraph"/>
        <w:ind w:left="0"/>
        <w:rPr>
          <w:sz w:val="16"/>
          <w:szCs w:val="16"/>
        </w:rPr>
      </w:pPr>
    </w:p>
    <w:p w14:paraId="01806E40" w14:textId="3712509D" w:rsidR="005D4B5E" w:rsidRDefault="005D4B5E" w:rsidP="002701CE">
      <w:pPr>
        <w:pStyle w:val="ListParagraph"/>
        <w:ind w:left="0"/>
        <w:rPr>
          <w:sz w:val="16"/>
          <w:szCs w:val="16"/>
        </w:rPr>
      </w:pPr>
    </w:p>
    <w:p w14:paraId="54AB55D3" w14:textId="4C086D32" w:rsidR="005D4B5E" w:rsidRDefault="005D4B5E" w:rsidP="002701CE">
      <w:pPr>
        <w:pStyle w:val="ListParagraph"/>
        <w:ind w:left="0"/>
        <w:rPr>
          <w:sz w:val="16"/>
          <w:szCs w:val="16"/>
        </w:rPr>
      </w:pPr>
    </w:p>
    <w:p w14:paraId="7A52066E" w14:textId="37CDA00C" w:rsidR="005D4B5E" w:rsidRDefault="005D4B5E" w:rsidP="002701CE">
      <w:pPr>
        <w:pStyle w:val="ListParagraph"/>
        <w:ind w:left="0"/>
        <w:rPr>
          <w:sz w:val="16"/>
          <w:szCs w:val="16"/>
        </w:rPr>
      </w:pPr>
    </w:p>
    <w:p w14:paraId="6681D063" w14:textId="36A92B02" w:rsidR="005D4B5E" w:rsidRPr="005D4B5E" w:rsidRDefault="005D4B5E" w:rsidP="002701CE">
      <w:pPr>
        <w:pStyle w:val="ListParagraph"/>
        <w:ind w:left="0"/>
        <w:rPr>
          <w:szCs w:val="24"/>
        </w:rPr>
      </w:pPr>
      <w:r>
        <w:rPr>
          <w:szCs w:val="24"/>
        </w:rPr>
        <w:t>Table of Contents:</w:t>
      </w:r>
    </w:p>
    <w:p w14:paraId="3EF2398C" w14:textId="6D9673BE" w:rsidR="00730023" w:rsidRDefault="00730023" w:rsidP="002701CE">
      <w:pPr>
        <w:pStyle w:val="ListParagraph"/>
        <w:ind w:left="0"/>
        <w:rPr>
          <w:sz w:val="16"/>
          <w:szCs w:val="16"/>
        </w:rPr>
      </w:pPr>
    </w:p>
    <w:p w14:paraId="3FE32F98" w14:textId="09A59F88" w:rsidR="00730023" w:rsidRDefault="00730023" w:rsidP="002701CE">
      <w:pPr>
        <w:pStyle w:val="ListParagraph"/>
        <w:ind w:left="0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30023" w14:paraId="47A44307" w14:textId="77777777" w:rsidTr="00730023">
        <w:tc>
          <w:tcPr>
            <w:tcW w:w="3485" w:type="dxa"/>
          </w:tcPr>
          <w:p w14:paraId="25F18CF2" w14:textId="7B418BF3" w:rsidR="00730023" w:rsidRPr="00730023" w:rsidRDefault="00730023" w:rsidP="002701CE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485" w:type="dxa"/>
          </w:tcPr>
          <w:p w14:paraId="3EB8EE5D" w14:textId="482EEB12" w:rsidR="00730023" w:rsidRPr="00730023" w:rsidRDefault="00730023" w:rsidP="002701CE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Student ID</w:t>
            </w:r>
          </w:p>
        </w:tc>
        <w:tc>
          <w:tcPr>
            <w:tcW w:w="3486" w:type="dxa"/>
          </w:tcPr>
          <w:p w14:paraId="579D4671" w14:textId="2D4C7EF0" w:rsidR="00730023" w:rsidRPr="00730023" w:rsidRDefault="00730023" w:rsidP="002701CE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Contribution</w:t>
            </w:r>
          </w:p>
        </w:tc>
      </w:tr>
      <w:tr w:rsidR="00730023" w14:paraId="0FC3249F" w14:textId="77777777" w:rsidTr="00730023">
        <w:tc>
          <w:tcPr>
            <w:tcW w:w="3485" w:type="dxa"/>
          </w:tcPr>
          <w:p w14:paraId="03AC458E" w14:textId="5495FD01" w:rsidR="00730023" w:rsidRPr="00730023" w:rsidRDefault="00730023" w:rsidP="002701CE">
            <w:pPr>
              <w:pStyle w:val="ListParagraph"/>
              <w:ind w:left="0"/>
              <w:rPr>
                <w:szCs w:val="24"/>
              </w:rPr>
            </w:pPr>
            <w:r>
              <w:t>J.</w:t>
            </w:r>
            <w:r>
              <w:rPr>
                <w:caps/>
              </w:rPr>
              <w:t>A.</w:t>
            </w:r>
            <w:r>
              <w:t xml:space="preserve"> Mujeeb</w:t>
            </w:r>
          </w:p>
        </w:tc>
        <w:tc>
          <w:tcPr>
            <w:tcW w:w="3485" w:type="dxa"/>
          </w:tcPr>
          <w:p w14:paraId="2B2908DC" w14:textId="77777777" w:rsidR="00730023" w:rsidRPr="009C0671" w:rsidRDefault="00730023" w:rsidP="00730023">
            <w:pPr>
              <w:rPr>
                <w:caps/>
              </w:rPr>
            </w:pPr>
            <w:r>
              <w:rPr>
                <w:caps/>
              </w:rPr>
              <w:t>10707284</w:t>
            </w:r>
          </w:p>
          <w:p w14:paraId="02F4FC2E" w14:textId="77777777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  <w:tc>
          <w:tcPr>
            <w:tcW w:w="3486" w:type="dxa"/>
          </w:tcPr>
          <w:p w14:paraId="0B7B2EE8" w14:textId="404D1B45" w:rsidR="00730023" w:rsidRPr="00F04A82" w:rsidRDefault="00F04A82" w:rsidP="002701CE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16.7%</w:t>
            </w:r>
          </w:p>
        </w:tc>
      </w:tr>
      <w:tr w:rsidR="00730023" w14:paraId="5893F675" w14:textId="77777777" w:rsidTr="00730023">
        <w:tc>
          <w:tcPr>
            <w:tcW w:w="3485" w:type="dxa"/>
          </w:tcPr>
          <w:p w14:paraId="4C60A3EB" w14:textId="3DAE2DCB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G.M.D.D. Ratnayake</w:t>
            </w:r>
          </w:p>
        </w:tc>
        <w:tc>
          <w:tcPr>
            <w:tcW w:w="3485" w:type="dxa"/>
          </w:tcPr>
          <w:p w14:paraId="58150371" w14:textId="77777777" w:rsidR="00730023" w:rsidRDefault="00730023" w:rsidP="00730023">
            <w:r>
              <w:t>10707351</w:t>
            </w:r>
          </w:p>
          <w:p w14:paraId="327D59DB" w14:textId="77777777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  <w:tc>
          <w:tcPr>
            <w:tcW w:w="3486" w:type="dxa"/>
          </w:tcPr>
          <w:p w14:paraId="0DED02E0" w14:textId="7490DDCB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Cs w:val="24"/>
              </w:rPr>
              <w:t>16.7%</w:t>
            </w:r>
          </w:p>
        </w:tc>
      </w:tr>
      <w:tr w:rsidR="00730023" w14:paraId="4E92DB59" w14:textId="77777777" w:rsidTr="00730023">
        <w:tc>
          <w:tcPr>
            <w:tcW w:w="3485" w:type="dxa"/>
          </w:tcPr>
          <w:p w14:paraId="3F62D15A" w14:textId="75634D09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S.O. Perera</w:t>
            </w:r>
          </w:p>
        </w:tc>
        <w:tc>
          <w:tcPr>
            <w:tcW w:w="3485" w:type="dxa"/>
          </w:tcPr>
          <w:p w14:paraId="4D064448" w14:textId="55B87C0A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10707315</w:t>
            </w:r>
          </w:p>
        </w:tc>
        <w:tc>
          <w:tcPr>
            <w:tcW w:w="3486" w:type="dxa"/>
          </w:tcPr>
          <w:p w14:paraId="04766F27" w14:textId="551A1E8A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Cs w:val="24"/>
              </w:rPr>
              <w:t>16.7%</w:t>
            </w:r>
          </w:p>
        </w:tc>
      </w:tr>
      <w:tr w:rsidR="00730023" w14:paraId="594E520A" w14:textId="77777777" w:rsidTr="00730023">
        <w:tc>
          <w:tcPr>
            <w:tcW w:w="3485" w:type="dxa"/>
          </w:tcPr>
          <w:p w14:paraId="72F5B74D" w14:textId="490F2D42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N. S. De Alwis</w:t>
            </w:r>
          </w:p>
        </w:tc>
        <w:tc>
          <w:tcPr>
            <w:tcW w:w="3485" w:type="dxa"/>
          </w:tcPr>
          <w:p w14:paraId="5785FA3C" w14:textId="39E4C051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10707160</w:t>
            </w:r>
          </w:p>
        </w:tc>
        <w:tc>
          <w:tcPr>
            <w:tcW w:w="3486" w:type="dxa"/>
          </w:tcPr>
          <w:p w14:paraId="49DDB3FA" w14:textId="55FDC4DC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Cs w:val="24"/>
              </w:rPr>
              <w:t>16.7%</w:t>
            </w:r>
          </w:p>
        </w:tc>
      </w:tr>
      <w:tr w:rsidR="00730023" w14:paraId="3F0FC5FF" w14:textId="77777777" w:rsidTr="00730023">
        <w:tc>
          <w:tcPr>
            <w:tcW w:w="3485" w:type="dxa"/>
          </w:tcPr>
          <w:p w14:paraId="2CAE29C4" w14:textId="02E31BC9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M. D. A. Medhavi</w:t>
            </w:r>
          </w:p>
        </w:tc>
        <w:tc>
          <w:tcPr>
            <w:tcW w:w="3485" w:type="dxa"/>
          </w:tcPr>
          <w:p w14:paraId="2F7C2F76" w14:textId="77777777" w:rsidR="00F04A82" w:rsidRDefault="00F04A82" w:rsidP="00F04A82">
            <w:r>
              <w:t>10707278</w:t>
            </w:r>
          </w:p>
          <w:p w14:paraId="30851FC4" w14:textId="77777777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  <w:tc>
          <w:tcPr>
            <w:tcW w:w="3486" w:type="dxa"/>
          </w:tcPr>
          <w:p w14:paraId="7E207AB1" w14:textId="450BE95C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Cs w:val="24"/>
              </w:rPr>
              <w:t>16.7%</w:t>
            </w:r>
          </w:p>
        </w:tc>
      </w:tr>
      <w:tr w:rsidR="00730023" w14:paraId="7FD02ADE" w14:textId="77777777" w:rsidTr="00730023">
        <w:tc>
          <w:tcPr>
            <w:tcW w:w="3485" w:type="dxa"/>
          </w:tcPr>
          <w:p w14:paraId="5B2B9E7A" w14:textId="73B50148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t>P. P. L. Dilhani</w:t>
            </w:r>
          </w:p>
        </w:tc>
        <w:tc>
          <w:tcPr>
            <w:tcW w:w="3485" w:type="dxa"/>
          </w:tcPr>
          <w:p w14:paraId="3BAFAEB6" w14:textId="77777777" w:rsidR="00F04A82" w:rsidRDefault="00F04A82" w:rsidP="00F04A82">
            <w:r>
              <w:t>10709402</w:t>
            </w:r>
          </w:p>
          <w:p w14:paraId="336B9C2B" w14:textId="77777777" w:rsidR="00730023" w:rsidRDefault="00730023" w:rsidP="002701CE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  <w:tc>
          <w:tcPr>
            <w:tcW w:w="3486" w:type="dxa"/>
          </w:tcPr>
          <w:p w14:paraId="4252DC09" w14:textId="281C3863" w:rsidR="00730023" w:rsidRDefault="00F04A82" w:rsidP="002701CE">
            <w:pPr>
              <w:pStyle w:val="ListParagraph"/>
              <w:ind w:left="0"/>
              <w:rPr>
                <w:sz w:val="16"/>
                <w:szCs w:val="16"/>
              </w:rPr>
            </w:pPr>
            <w:r>
              <w:rPr>
                <w:szCs w:val="24"/>
              </w:rPr>
              <w:t>16.7%</w:t>
            </w:r>
          </w:p>
        </w:tc>
      </w:tr>
    </w:tbl>
    <w:p w14:paraId="31E5D88F" w14:textId="59B1A99C" w:rsidR="00730023" w:rsidRPr="00730023" w:rsidRDefault="00730023" w:rsidP="002701CE">
      <w:pPr>
        <w:pStyle w:val="ListParagraph"/>
        <w:ind w:left="0"/>
        <w:rPr>
          <w:szCs w:val="24"/>
        </w:rPr>
      </w:pPr>
    </w:p>
    <w:p w14:paraId="0FC4A057" w14:textId="0547D4D8" w:rsidR="00730023" w:rsidRDefault="00730023" w:rsidP="002701CE">
      <w:pPr>
        <w:pStyle w:val="ListParagraph"/>
        <w:ind w:left="0"/>
        <w:rPr>
          <w:sz w:val="16"/>
          <w:szCs w:val="16"/>
        </w:rPr>
      </w:pPr>
    </w:p>
    <w:p w14:paraId="2FBD0E87" w14:textId="02E32365" w:rsidR="00730023" w:rsidRDefault="00730023" w:rsidP="002701CE">
      <w:pPr>
        <w:pStyle w:val="ListParagraph"/>
        <w:ind w:left="0"/>
        <w:rPr>
          <w:sz w:val="16"/>
          <w:szCs w:val="16"/>
        </w:rPr>
      </w:pPr>
    </w:p>
    <w:p w14:paraId="25F6B542" w14:textId="16ABAAD2" w:rsidR="00730023" w:rsidRDefault="00730023" w:rsidP="00730023">
      <w:pPr>
        <w:rPr>
          <w:rFonts w:ascii="Arial" w:hAnsi="Arial" w:cs="Arial"/>
          <w:noProof/>
          <w:szCs w:val="24"/>
        </w:rPr>
      </w:pPr>
      <w:r w:rsidRPr="00692B01">
        <w:rPr>
          <w:rFonts w:ascii="Arial" w:hAnsi="Arial" w:cs="Arial"/>
          <w:noProof/>
          <w:szCs w:val="24"/>
        </w:rPr>
        <w:t>Part A –</w:t>
      </w:r>
    </w:p>
    <w:p w14:paraId="52C50272" w14:textId="3B4A4763" w:rsidR="002B6311" w:rsidRDefault="002B6311" w:rsidP="00730023">
      <w:pPr>
        <w:rPr>
          <w:rFonts w:ascii="Arial" w:hAnsi="Arial" w:cs="Arial"/>
          <w:noProof/>
          <w:szCs w:val="24"/>
        </w:rPr>
      </w:pPr>
    </w:p>
    <w:p w14:paraId="22FE70C8" w14:textId="53341906" w:rsidR="002B6311" w:rsidRDefault="002B6311" w:rsidP="00730023">
      <w:pPr>
        <w:rPr>
          <w:rFonts w:ascii="Arial" w:hAnsi="Arial" w:cs="Arial"/>
          <w:noProof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0B0E967" wp14:editId="24F8A947">
            <wp:extent cx="2868865" cy="15525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600" cy="15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E62" w14:textId="36B89E06" w:rsidR="002B6311" w:rsidRDefault="002B6311" w:rsidP="00730023">
      <w:pPr>
        <w:rPr>
          <w:rFonts w:ascii="Arial" w:hAnsi="Arial" w:cs="Arial"/>
          <w:noProof/>
          <w:szCs w:val="24"/>
        </w:rPr>
      </w:pPr>
    </w:p>
    <w:p w14:paraId="63931D66" w14:textId="2D3F69B0" w:rsidR="002B6311" w:rsidRDefault="002B6311" w:rsidP="00730023">
      <w:pPr>
        <w:rPr>
          <w:rFonts w:ascii="Arial" w:hAnsi="Arial" w:cs="Arial"/>
          <w:noProof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5497DA61" wp14:editId="69E073B0">
            <wp:extent cx="2447925" cy="159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146" cy="15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50E9" w14:textId="771B01E3" w:rsidR="00EE3805" w:rsidRPr="00692B01" w:rsidRDefault="00EE3805" w:rsidP="00730023">
      <w:pPr>
        <w:rPr>
          <w:rFonts w:ascii="Arial" w:hAnsi="Arial" w:cs="Arial"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62245C6C" wp14:editId="337C8EAF">
            <wp:extent cx="2390775" cy="1826993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3"/>
                    <a:srcRect l="18601" t="9447" r="18948" b="5709"/>
                    <a:stretch/>
                  </pic:blipFill>
                  <pic:spPr bwMode="auto">
                    <a:xfrm>
                      <a:off x="0" y="0"/>
                      <a:ext cx="2393374" cy="18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464BF" w14:textId="77777777" w:rsidR="00730023" w:rsidRPr="00692B01" w:rsidRDefault="00730023" w:rsidP="0073002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noProof/>
          <w:szCs w:val="24"/>
        </w:rPr>
      </w:pPr>
      <w:r w:rsidRPr="00692B01">
        <w:rPr>
          <w:rFonts w:ascii="Arial" w:hAnsi="Arial" w:cs="Arial"/>
          <w:szCs w:val="24"/>
        </w:rPr>
        <w:t>Electronic Toll Collection System (</w:t>
      </w:r>
      <w:r w:rsidRPr="00692B01">
        <w:rPr>
          <w:rFonts w:ascii="Arial" w:hAnsi="Arial" w:cs="Arial"/>
          <w:noProof/>
          <w:szCs w:val="24"/>
        </w:rPr>
        <w:t xml:space="preserve">ETC) – </w:t>
      </w:r>
    </w:p>
    <w:p w14:paraId="4BE9969A" w14:textId="77777777" w:rsidR="00730023" w:rsidRPr="00692B01" w:rsidRDefault="00730023" w:rsidP="00730023">
      <w:pPr>
        <w:pStyle w:val="ListParagraph"/>
        <w:ind w:left="360"/>
        <w:rPr>
          <w:rFonts w:ascii="Arial" w:hAnsi="Arial" w:cs="Arial"/>
          <w:noProof/>
          <w:szCs w:val="24"/>
        </w:rPr>
      </w:pPr>
    </w:p>
    <w:p w14:paraId="5B437A05" w14:textId="77777777" w:rsidR="00730023" w:rsidRPr="00692B01" w:rsidRDefault="00730023" w:rsidP="00730023">
      <w:pPr>
        <w:pStyle w:val="ListParagraph"/>
        <w:ind w:left="360"/>
        <w:rPr>
          <w:rFonts w:ascii="Arial" w:hAnsi="Arial" w:cs="Arial"/>
          <w:szCs w:val="24"/>
        </w:rPr>
      </w:pPr>
      <w:r w:rsidRPr="00692B01">
        <w:rPr>
          <w:rFonts w:ascii="Arial" w:hAnsi="Arial" w:cs="Arial"/>
          <w:noProof/>
          <w:szCs w:val="24"/>
        </w:rPr>
        <w:t xml:space="preserve">An </w:t>
      </w:r>
      <w:r w:rsidRPr="00692B01">
        <w:rPr>
          <w:rFonts w:ascii="Arial" w:hAnsi="Arial" w:cs="Arial"/>
          <w:szCs w:val="24"/>
        </w:rPr>
        <w:t xml:space="preserve">Electronic Toll Collection System is the systematization of the automatic </w:t>
      </w:r>
      <w:r w:rsidRPr="000F0412">
        <w:rPr>
          <w:rFonts w:ascii="Arial" w:hAnsi="Arial" w:cs="Arial"/>
          <w:color w:val="333333"/>
          <w:szCs w:val="24"/>
          <w:shd w:val="clear" w:color="auto" w:fill="FFFFFF"/>
        </w:rPr>
        <w:t>cashless toll</w:t>
      </w:r>
      <w:r w:rsidRPr="00692B01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fee </w:t>
      </w:r>
      <w:r w:rsidRPr="00692B01">
        <w:rPr>
          <w:rFonts w:ascii="Arial" w:hAnsi="Arial" w:cs="Arial"/>
          <w:szCs w:val="24"/>
        </w:rPr>
        <w:t xml:space="preserve">collection for vehicles to use bridges, tunnels, lanes or roads. </w:t>
      </w:r>
    </w:p>
    <w:p w14:paraId="46ACF71F" w14:textId="77777777" w:rsidR="00730023" w:rsidRPr="00692B01" w:rsidRDefault="00730023" w:rsidP="00730023">
      <w:pPr>
        <w:pStyle w:val="ListParagraph"/>
        <w:ind w:left="360"/>
        <w:rPr>
          <w:rFonts w:ascii="Arial" w:hAnsi="Arial" w:cs="Arial"/>
          <w:szCs w:val="24"/>
        </w:rPr>
      </w:pPr>
      <w:r w:rsidRPr="00692B01">
        <w:rPr>
          <w:rFonts w:ascii="Arial" w:hAnsi="Arial" w:cs="Arial"/>
          <w:szCs w:val="24"/>
        </w:rPr>
        <w:t xml:space="preserve">It is a more prolific alternative than </w:t>
      </w:r>
      <w:r>
        <w:rPr>
          <w:rFonts w:ascii="Arial" w:hAnsi="Arial" w:cs="Arial"/>
          <w:szCs w:val="24"/>
        </w:rPr>
        <w:t>commonly generic</w:t>
      </w:r>
      <w:r w:rsidRPr="00692B01">
        <w:rPr>
          <w:rFonts w:ascii="Arial" w:hAnsi="Arial" w:cs="Arial"/>
          <w:szCs w:val="24"/>
        </w:rPr>
        <w:t xml:space="preserve"> toll booths</w:t>
      </w:r>
      <w:r>
        <w:rPr>
          <w:rFonts w:ascii="Arial" w:hAnsi="Arial" w:cs="Arial"/>
          <w:szCs w:val="24"/>
        </w:rPr>
        <w:t>.</w:t>
      </w:r>
    </w:p>
    <w:p w14:paraId="749129EA" w14:textId="77777777" w:rsidR="00730023" w:rsidRDefault="00730023" w:rsidP="00730023">
      <w:pPr>
        <w:pStyle w:val="ListParagraph"/>
        <w:ind w:left="360"/>
        <w:rPr>
          <w:rFonts w:ascii="Arial" w:hAnsi="Arial" w:cs="Arial"/>
          <w:noProof/>
          <w:szCs w:val="24"/>
        </w:rPr>
      </w:pPr>
    </w:p>
    <w:p w14:paraId="0001E50E" w14:textId="77777777" w:rsidR="00730023" w:rsidRDefault="00730023" w:rsidP="00730023">
      <w:pPr>
        <w:pStyle w:val="ListParagraph"/>
        <w:ind w:left="360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/>
          <w:noProof/>
          <w:szCs w:val="24"/>
        </w:rPr>
        <w:t xml:space="preserve">Customers are able to </w:t>
      </w:r>
      <w:r w:rsidRPr="00726EBA">
        <w:rPr>
          <w:rFonts w:ascii="Arial" w:hAnsi="Arial" w:cs="Arial"/>
          <w:szCs w:val="24"/>
          <w:shd w:val="clear" w:color="auto" w:fill="FFFFFF"/>
        </w:rPr>
        <w:t>automatically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 w:rsidRPr="00726EBA">
        <w:rPr>
          <w:rFonts w:ascii="Arial" w:hAnsi="Arial" w:cs="Arial"/>
          <w:szCs w:val="24"/>
          <w:shd w:val="clear" w:color="auto" w:fill="FFFFFF"/>
        </w:rPr>
        <w:t>disburse</w:t>
      </w:r>
      <w:r>
        <w:rPr>
          <w:rFonts w:ascii="Arial" w:hAnsi="Arial" w:cs="Arial"/>
          <w:szCs w:val="24"/>
          <w:shd w:val="clear" w:color="auto" w:fill="FFFFFF"/>
        </w:rPr>
        <w:t xml:space="preserve"> the toll fee, where the </w:t>
      </w:r>
      <w:r>
        <w:rPr>
          <w:rFonts w:ascii="Arial" w:hAnsi="Arial" w:cs="Arial"/>
          <w:noProof/>
          <w:szCs w:val="24"/>
        </w:rPr>
        <w:t>payment is electronically debited from the account of the car owner</w:t>
      </w:r>
      <w:r>
        <w:rPr>
          <w:rFonts w:ascii="Arial" w:hAnsi="Arial" w:cs="Arial"/>
          <w:szCs w:val="24"/>
          <w:shd w:val="clear" w:color="auto" w:fill="FFFFFF"/>
        </w:rPr>
        <w:t xml:space="preserve">. </w:t>
      </w:r>
      <w:r>
        <w:rPr>
          <w:rFonts w:ascii="Arial" w:hAnsi="Arial" w:cs="Arial"/>
          <w:noProof/>
          <w:szCs w:val="24"/>
        </w:rPr>
        <w:t>The toll gates to automatically open</w:t>
      </w:r>
      <w:r>
        <w:rPr>
          <w:rFonts w:ascii="Arial" w:hAnsi="Arial" w:cs="Arial"/>
          <w:szCs w:val="24"/>
          <w:shd w:val="clear" w:color="auto" w:fill="FFFFFF"/>
        </w:rPr>
        <w:t xml:space="preserve">, </w:t>
      </w:r>
      <w:r w:rsidRPr="00CD12CA">
        <w:rPr>
          <w:rFonts w:ascii="Arial" w:hAnsi="Arial" w:cs="Arial"/>
          <w:szCs w:val="24"/>
          <w:shd w:val="clear" w:color="auto" w:fill="FFFFFF"/>
        </w:rPr>
        <w:t>eradicat</w:t>
      </w:r>
      <w:r>
        <w:rPr>
          <w:rFonts w:ascii="Arial" w:hAnsi="Arial" w:cs="Arial"/>
          <w:szCs w:val="24"/>
          <w:shd w:val="clear" w:color="auto" w:fill="FFFFFF"/>
        </w:rPr>
        <w:t xml:space="preserve">ing the necessity of having to halt and perform </w:t>
      </w:r>
      <w:r w:rsidRPr="00726EBA">
        <w:rPr>
          <w:rFonts w:ascii="Arial" w:hAnsi="Arial" w:cs="Arial"/>
          <w:szCs w:val="24"/>
          <w:shd w:val="clear" w:color="auto" w:fill="FFFFFF"/>
        </w:rPr>
        <w:t xml:space="preserve">manual </w:t>
      </w:r>
      <w:r w:rsidRPr="00874773">
        <w:rPr>
          <w:rFonts w:ascii="Arial" w:hAnsi="Arial" w:cs="Arial"/>
          <w:szCs w:val="24"/>
          <w:shd w:val="clear" w:color="auto" w:fill="FFFFFF"/>
        </w:rPr>
        <w:t xml:space="preserve">remuneration </w:t>
      </w:r>
      <w:r>
        <w:rPr>
          <w:rFonts w:ascii="Arial" w:hAnsi="Arial" w:cs="Arial"/>
          <w:szCs w:val="24"/>
          <w:shd w:val="clear" w:color="auto" w:fill="FFFFFF"/>
        </w:rPr>
        <w:t xml:space="preserve">while </w:t>
      </w:r>
      <w:r w:rsidRPr="00726EBA">
        <w:rPr>
          <w:rFonts w:ascii="Arial" w:hAnsi="Arial" w:cs="Arial"/>
          <w:szCs w:val="24"/>
          <w:shd w:val="clear" w:color="auto" w:fill="FFFFFF"/>
        </w:rPr>
        <w:t>passing the toll gate.</w:t>
      </w:r>
    </w:p>
    <w:p w14:paraId="63BD050D" w14:textId="77777777" w:rsidR="00730023" w:rsidRPr="00692B01" w:rsidRDefault="00730023" w:rsidP="00730023">
      <w:pPr>
        <w:pStyle w:val="ListParagraph"/>
        <w:ind w:left="360"/>
        <w:rPr>
          <w:rFonts w:ascii="Arial" w:hAnsi="Arial" w:cs="Arial"/>
          <w:noProof/>
          <w:szCs w:val="24"/>
        </w:rPr>
      </w:pPr>
    </w:p>
    <w:p w14:paraId="6577C20D" w14:textId="7A5B99DF" w:rsidR="00730023" w:rsidRDefault="00730023" w:rsidP="00730023">
      <w:pPr>
        <w:rPr>
          <w:rFonts w:ascii="Arial" w:hAnsi="Arial" w:cs="Arial"/>
          <w:szCs w:val="24"/>
          <w:shd w:val="clear" w:color="auto" w:fill="FFFFFF"/>
        </w:rPr>
      </w:pPr>
      <w:r w:rsidRPr="00692B01">
        <w:rPr>
          <w:rFonts w:ascii="Arial" w:hAnsi="Arial" w:cs="Arial"/>
          <w:noProof/>
          <w:szCs w:val="24"/>
        </w:rPr>
        <w:t>ETC</w:t>
      </w:r>
      <w:r>
        <w:rPr>
          <w:rFonts w:ascii="Arial" w:hAnsi="Arial" w:cs="Arial"/>
          <w:noProof/>
          <w:szCs w:val="24"/>
        </w:rPr>
        <w:t xml:space="preserve"> Systems </w:t>
      </w:r>
      <w:r w:rsidRPr="00692B01">
        <w:rPr>
          <w:rFonts w:ascii="Arial" w:hAnsi="Arial" w:cs="Arial"/>
          <w:szCs w:val="24"/>
          <w:shd w:val="clear" w:color="auto" w:fill="FFFFFF"/>
        </w:rPr>
        <w:t>alleviat</w:t>
      </w:r>
      <w:r>
        <w:rPr>
          <w:rFonts w:ascii="Arial" w:hAnsi="Arial" w:cs="Arial"/>
          <w:szCs w:val="24"/>
          <w:shd w:val="clear" w:color="auto" w:fill="FFFFFF"/>
        </w:rPr>
        <w:t>e</w:t>
      </w:r>
      <w:r>
        <w:rPr>
          <w:rFonts w:ascii="Arial" w:hAnsi="Arial" w:cs="Arial"/>
          <w:noProof/>
          <w:szCs w:val="24"/>
        </w:rPr>
        <w:t xml:space="preserve"> the re</w:t>
      </w:r>
      <w:r w:rsidRPr="00CA4698">
        <w:rPr>
          <w:rFonts w:ascii="Arial" w:hAnsi="Arial" w:cs="Arial"/>
          <w:noProof/>
          <w:szCs w:val="24"/>
        </w:rPr>
        <w:t>duction</w:t>
      </w:r>
      <w:r>
        <w:rPr>
          <w:rFonts w:ascii="Arial" w:hAnsi="Arial" w:cs="Arial"/>
          <w:noProof/>
          <w:szCs w:val="24"/>
        </w:rPr>
        <w:t xml:space="preserve"> of </w:t>
      </w:r>
      <w:r w:rsidRPr="00692B01">
        <w:rPr>
          <w:rFonts w:ascii="Arial" w:hAnsi="Arial" w:cs="Arial"/>
          <w:szCs w:val="24"/>
        </w:rPr>
        <w:t>expressway</w:t>
      </w:r>
      <w:r>
        <w:rPr>
          <w:rFonts w:ascii="Arial" w:hAnsi="Arial" w:cs="Arial"/>
          <w:noProof/>
          <w:szCs w:val="24"/>
        </w:rPr>
        <w:t xml:space="preserve"> traffic </w:t>
      </w:r>
      <w:r w:rsidRPr="00692B01">
        <w:rPr>
          <w:rFonts w:ascii="Arial" w:hAnsi="Arial" w:cs="Arial"/>
          <w:szCs w:val="24"/>
          <w:shd w:val="clear" w:color="auto" w:fill="FFFFFF"/>
        </w:rPr>
        <w:t>congestion</w:t>
      </w:r>
      <w:r>
        <w:rPr>
          <w:rFonts w:ascii="Arial" w:hAnsi="Arial" w:cs="Arial"/>
          <w:noProof/>
          <w:szCs w:val="24"/>
        </w:rPr>
        <w:t xml:space="preserve"> with the adaptment of electronical user fee collection. Its usage also improves the </w:t>
      </w:r>
      <w:r w:rsidRPr="00692B01">
        <w:rPr>
          <w:rFonts w:ascii="Arial" w:hAnsi="Arial" w:cs="Arial"/>
          <w:szCs w:val="24"/>
          <w:shd w:val="clear" w:color="auto" w:fill="FFFFFF"/>
        </w:rPr>
        <w:t>environmental conditions</w:t>
      </w:r>
      <w:r>
        <w:rPr>
          <w:rFonts w:ascii="Arial" w:hAnsi="Arial" w:cs="Arial"/>
          <w:szCs w:val="24"/>
          <w:shd w:val="clear" w:color="auto" w:fill="FFFFFF"/>
        </w:rPr>
        <w:t xml:space="preserve">. </w:t>
      </w:r>
    </w:p>
    <w:p w14:paraId="3E5C5DDD" w14:textId="77777777" w:rsidR="00730023" w:rsidRPr="004472BF" w:rsidRDefault="00730023" w:rsidP="00730023">
      <w:pPr>
        <w:rPr>
          <w:rFonts w:ascii="Arial" w:hAnsi="Arial" w:cs="Arial"/>
          <w:szCs w:val="24"/>
        </w:rPr>
      </w:pPr>
      <w:r w:rsidRPr="004472BF">
        <w:rPr>
          <w:rFonts w:ascii="Arial" w:hAnsi="Arial" w:cs="Arial"/>
          <w:noProof/>
          <w:szCs w:val="24"/>
        </w:rPr>
        <w:t>ETC Systems</w:t>
      </w:r>
      <w:r w:rsidRPr="004472BF">
        <w:rPr>
          <w:rFonts w:ascii="Arial" w:hAnsi="Arial" w:cs="Arial"/>
          <w:szCs w:val="24"/>
        </w:rPr>
        <w:t xml:space="preserve"> are rapidly ameliorating the transportation industry when considering the saved time, improved efficiency and reduced</w:t>
      </w:r>
      <w:r w:rsidRPr="004472BF">
        <w:rPr>
          <w:rFonts w:ascii="Arial" w:hAnsi="Arial" w:cs="Arial"/>
          <w:szCs w:val="24"/>
          <w:shd w:val="clear" w:color="auto" w:fill="FFFFFF"/>
        </w:rPr>
        <w:t xml:space="preserve"> traffic, noise and air pollution.</w:t>
      </w:r>
    </w:p>
    <w:p w14:paraId="7889CBC3" w14:textId="77777777" w:rsidR="00730023" w:rsidRDefault="00730023" w:rsidP="00730023">
      <w:pPr>
        <w:rPr>
          <w:rFonts w:ascii="Calibri" w:hAnsi="Calibri" w:cs="Calibri"/>
        </w:rPr>
      </w:pPr>
    </w:p>
    <w:p w14:paraId="595AE7EE" w14:textId="77777777" w:rsidR="00730023" w:rsidRPr="005E112B" w:rsidRDefault="00730023" w:rsidP="00730023">
      <w:pPr>
        <w:rPr>
          <w:rFonts w:ascii="Arial" w:hAnsi="Arial" w:cs="Arial"/>
          <w:szCs w:val="24"/>
        </w:rPr>
      </w:pPr>
      <w:r w:rsidRPr="005E112B">
        <w:rPr>
          <w:rFonts w:ascii="Arial" w:hAnsi="Arial" w:cs="Arial"/>
          <w:szCs w:val="24"/>
        </w:rPr>
        <w:t>Discussion –</w:t>
      </w:r>
    </w:p>
    <w:p w14:paraId="5ED17EB4" w14:textId="5DB2E730" w:rsidR="00730023" w:rsidRDefault="00730023" w:rsidP="00730023">
      <w:pPr>
        <w:pStyle w:val="ListParagraph"/>
        <w:ind w:left="0"/>
        <w:rPr>
          <w:rFonts w:ascii="Arial" w:hAnsi="Arial" w:cs="Arial"/>
          <w:szCs w:val="24"/>
        </w:rPr>
      </w:pPr>
      <w:r w:rsidRPr="005E112B">
        <w:rPr>
          <w:rFonts w:ascii="Arial" w:hAnsi="Arial" w:cs="Arial"/>
          <w:noProof/>
          <w:szCs w:val="24"/>
        </w:rPr>
        <w:t>ETC Systems</w:t>
      </w:r>
      <w:r w:rsidRPr="005E112B">
        <w:rPr>
          <w:rFonts w:ascii="Arial" w:hAnsi="Arial" w:cs="Arial"/>
          <w:szCs w:val="24"/>
        </w:rPr>
        <w:t xml:space="preserve"> are rapidly ameliorating the transportation industry, becoming a bedrock for innovation, successfully substituting conventional toll booths.  </w:t>
      </w:r>
    </w:p>
    <w:p w14:paraId="335BFFF2" w14:textId="6B76A2C8" w:rsidR="00214765" w:rsidRDefault="00214765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414FB184" w14:textId="00B247F3" w:rsidR="00214765" w:rsidRDefault="00214765" w:rsidP="00730023">
      <w:pPr>
        <w:pStyle w:val="ListParagraph"/>
        <w:ind w:left="0"/>
      </w:pPr>
      <w:r>
        <w:t>Increases throughput. An openroad tolling ETC lane offers a significant increase in capacity over a manual lane and an automatic coin machine lane. • Decreases emissions. Researchers have modeled the impact on emissions of using ETC lanes. ETC lanes reduced hydrocarbons, carbon monoxide, and nitrogen oxide in the study area. • Is cost effective. ETC lanes are less expensive to build and operate than manual or automatic lanes.</w:t>
      </w:r>
    </w:p>
    <w:p w14:paraId="527EE215" w14:textId="68B4314B" w:rsidR="00214765" w:rsidRDefault="00214765" w:rsidP="00730023">
      <w:pPr>
        <w:pStyle w:val="ListParagraph"/>
        <w:ind w:left="0"/>
      </w:pPr>
    </w:p>
    <w:p w14:paraId="63D4049A" w14:textId="278539A7" w:rsidR="00214765" w:rsidRDefault="00214765" w:rsidP="00730023">
      <w:pPr>
        <w:pStyle w:val="ListParagraph"/>
        <w:ind w:left="0"/>
        <w:rPr>
          <w:rFonts w:ascii="Arial" w:hAnsi="Arial" w:cs="Arial"/>
          <w:szCs w:val="24"/>
        </w:rPr>
      </w:pPr>
      <w:r>
        <w:t xml:space="preserve">ETC </w:t>
      </w:r>
      <w:r>
        <w:t>S</w:t>
      </w:r>
      <w:r>
        <w:t>ystems</w:t>
      </w:r>
      <w:r>
        <w:t xml:space="preserve"> notably increase the average vehicle </w:t>
      </w:r>
      <w:r>
        <w:t>throughput</w:t>
      </w:r>
      <w:r w:rsidR="008E6DD2">
        <w:t xml:space="preserve"> compared to normal </w:t>
      </w:r>
      <w:r w:rsidR="008E6DD2" w:rsidRPr="005E112B">
        <w:rPr>
          <w:rFonts w:ascii="Arial" w:hAnsi="Arial" w:cs="Arial"/>
          <w:szCs w:val="24"/>
        </w:rPr>
        <w:t>toll booths</w:t>
      </w:r>
      <w:r w:rsidR="008E6DD2">
        <w:rPr>
          <w:rFonts w:ascii="Arial" w:hAnsi="Arial" w:cs="Arial"/>
          <w:szCs w:val="24"/>
        </w:rPr>
        <w:t>, playing a role in congestion management</w:t>
      </w:r>
      <w:r>
        <w:t xml:space="preserve">. </w:t>
      </w:r>
      <w:r w:rsidR="008E6DD2">
        <w:t xml:space="preserve"> </w:t>
      </w:r>
    </w:p>
    <w:p w14:paraId="24370D7D" w14:textId="62C32497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735FA625" w14:textId="61E592D5" w:rsidR="002B6311" w:rsidRDefault="00F3384D" w:rsidP="00730023">
      <w:pPr>
        <w:pStyle w:val="ListParagraph"/>
        <w:ind w:left="0"/>
        <w:rPr>
          <w:rFonts w:ascii="Arial" w:hAnsi="Arial" w:cs="Arial"/>
          <w:szCs w:val="24"/>
        </w:rPr>
      </w:pPr>
      <w:r>
        <w:rPr>
          <w:rFonts w:ascii="Calibri" w:hAnsi="Calibri" w:cs="Calibri"/>
          <w:color w:val="161513"/>
          <w:sz w:val="22"/>
          <w:shd w:val="clear" w:color="auto" w:fill="FBF9F8"/>
        </w:rPr>
        <w:t>congestion management, urban mobility, and multimodal transportation needs.</w:t>
      </w:r>
    </w:p>
    <w:p w14:paraId="2BEF2868" w14:textId="10EDE5B7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11925F58" w14:textId="37607FD9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0C15693F" w14:textId="2C735F51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611C8090" w14:textId="2380F20E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0F7CAF61" wp14:editId="7F260E5A">
            <wp:extent cx="4207568" cy="5610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81" cy="56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752D5F26" wp14:editId="363515B2">
            <wp:extent cx="5004393" cy="6686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95" cy="66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0D276B19" wp14:editId="7B0294B4">
            <wp:extent cx="4049139" cy="5410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77" cy="54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</w:rPr>
        <w:drawing>
          <wp:inline distT="0" distB="0" distL="0" distR="0" wp14:anchorId="24D2C9BF" wp14:editId="3DFC674E">
            <wp:extent cx="1960411" cy="26193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54" cy="26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7E9B" w14:textId="7268E5FC" w:rsidR="002B6311" w:rsidRDefault="002B6311" w:rsidP="00730023">
      <w:pPr>
        <w:pStyle w:val="ListParagraph"/>
        <w:ind w:left="0"/>
        <w:rPr>
          <w:rFonts w:ascii="Arial" w:hAnsi="Arial" w:cs="Arial"/>
          <w:szCs w:val="24"/>
        </w:rPr>
      </w:pPr>
    </w:p>
    <w:p w14:paraId="3D4BE10B" w14:textId="77777777" w:rsidR="002B6311" w:rsidRPr="00730A55" w:rsidRDefault="002B6311" w:rsidP="00730023">
      <w:pPr>
        <w:pStyle w:val="ListParagraph"/>
        <w:ind w:left="0"/>
        <w:rPr>
          <w:sz w:val="16"/>
          <w:szCs w:val="16"/>
        </w:rPr>
      </w:pPr>
    </w:p>
    <w:sectPr w:rsidR="002B6311" w:rsidRPr="00730A55" w:rsidSect="00730A55">
      <w:pgSz w:w="11906" w:h="16838"/>
      <w:pgMar w:top="567" w:right="720" w:bottom="39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3C641" w14:textId="77777777" w:rsidR="00396ABE" w:rsidRDefault="00396ABE" w:rsidP="00730A55">
      <w:pPr>
        <w:spacing w:after="0" w:line="240" w:lineRule="auto"/>
      </w:pPr>
      <w:r>
        <w:separator/>
      </w:r>
    </w:p>
  </w:endnote>
  <w:endnote w:type="continuationSeparator" w:id="0">
    <w:p w14:paraId="20730ED5" w14:textId="77777777" w:rsidR="00396ABE" w:rsidRDefault="00396ABE" w:rsidP="0073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E1D60" w14:textId="77777777" w:rsidR="00396ABE" w:rsidRDefault="00396ABE" w:rsidP="00730A55">
      <w:pPr>
        <w:spacing w:after="0" w:line="240" w:lineRule="auto"/>
      </w:pPr>
      <w:r>
        <w:separator/>
      </w:r>
    </w:p>
  </w:footnote>
  <w:footnote w:type="continuationSeparator" w:id="0">
    <w:p w14:paraId="1DC52C7F" w14:textId="77777777" w:rsidR="00396ABE" w:rsidRDefault="00396ABE" w:rsidP="0073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A90"/>
    <w:multiLevelType w:val="hybridMultilevel"/>
    <w:tmpl w:val="E5AEE952"/>
    <w:lvl w:ilvl="0" w:tplc="8176E9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F0142"/>
    <w:multiLevelType w:val="hybridMultilevel"/>
    <w:tmpl w:val="E51AA43C"/>
    <w:lvl w:ilvl="0" w:tplc="AF9A3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D050D"/>
    <w:multiLevelType w:val="hybridMultilevel"/>
    <w:tmpl w:val="195413B6"/>
    <w:lvl w:ilvl="0" w:tplc="2B42F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24C42"/>
    <w:multiLevelType w:val="multilevel"/>
    <w:tmpl w:val="A9885C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DD06D38"/>
    <w:multiLevelType w:val="hybridMultilevel"/>
    <w:tmpl w:val="6C88FC64"/>
    <w:lvl w:ilvl="0" w:tplc="A2C83C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1C6144"/>
    <w:multiLevelType w:val="hybridMultilevel"/>
    <w:tmpl w:val="6862F22C"/>
    <w:lvl w:ilvl="0" w:tplc="16504D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616"/>
    <w:rsid w:val="00011327"/>
    <w:rsid w:val="000204FE"/>
    <w:rsid w:val="00026619"/>
    <w:rsid w:val="00040148"/>
    <w:rsid w:val="0004163D"/>
    <w:rsid w:val="000A03AE"/>
    <w:rsid w:val="00157735"/>
    <w:rsid w:val="00170D56"/>
    <w:rsid w:val="00214765"/>
    <w:rsid w:val="0025151F"/>
    <w:rsid w:val="002701CE"/>
    <w:rsid w:val="002B6311"/>
    <w:rsid w:val="003953F7"/>
    <w:rsid w:val="00396ABE"/>
    <w:rsid w:val="003B47C7"/>
    <w:rsid w:val="003E4861"/>
    <w:rsid w:val="003E794D"/>
    <w:rsid w:val="00403EF9"/>
    <w:rsid w:val="00414F9A"/>
    <w:rsid w:val="0042495B"/>
    <w:rsid w:val="004F1153"/>
    <w:rsid w:val="005059EE"/>
    <w:rsid w:val="00510977"/>
    <w:rsid w:val="005378C3"/>
    <w:rsid w:val="00575D54"/>
    <w:rsid w:val="00586D48"/>
    <w:rsid w:val="005905C2"/>
    <w:rsid w:val="00591CBE"/>
    <w:rsid w:val="005A7616"/>
    <w:rsid w:val="005D0EA5"/>
    <w:rsid w:val="005D4B5E"/>
    <w:rsid w:val="005F6BCD"/>
    <w:rsid w:val="00633A85"/>
    <w:rsid w:val="00633E4B"/>
    <w:rsid w:val="0063788E"/>
    <w:rsid w:val="00680323"/>
    <w:rsid w:val="0068090E"/>
    <w:rsid w:val="007211E4"/>
    <w:rsid w:val="00730023"/>
    <w:rsid w:val="00730A55"/>
    <w:rsid w:val="00755055"/>
    <w:rsid w:val="007E724C"/>
    <w:rsid w:val="00801EBF"/>
    <w:rsid w:val="00816F09"/>
    <w:rsid w:val="00840A02"/>
    <w:rsid w:val="008773DD"/>
    <w:rsid w:val="00886E72"/>
    <w:rsid w:val="008C7CAB"/>
    <w:rsid w:val="008E6DD2"/>
    <w:rsid w:val="00932481"/>
    <w:rsid w:val="00951F40"/>
    <w:rsid w:val="00964AA9"/>
    <w:rsid w:val="00973179"/>
    <w:rsid w:val="00981698"/>
    <w:rsid w:val="00992F75"/>
    <w:rsid w:val="009A2C69"/>
    <w:rsid w:val="009A442F"/>
    <w:rsid w:val="009C0671"/>
    <w:rsid w:val="009C1364"/>
    <w:rsid w:val="00A05C05"/>
    <w:rsid w:val="00A8363C"/>
    <w:rsid w:val="00A90473"/>
    <w:rsid w:val="00AA20B6"/>
    <w:rsid w:val="00B72AB2"/>
    <w:rsid w:val="00BE3538"/>
    <w:rsid w:val="00C44B66"/>
    <w:rsid w:val="00C45AB2"/>
    <w:rsid w:val="00C77C48"/>
    <w:rsid w:val="00D674BA"/>
    <w:rsid w:val="00D70121"/>
    <w:rsid w:val="00D82E27"/>
    <w:rsid w:val="00DD1C54"/>
    <w:rsid w:val="00DF37A9"/>
    <w:rsid w:val="00DF37C5"/>
    <w:rsid w:val="00E17374"/>
    <w:rsid w:val="00E52276"/>
    <w:rsid w:val="00EB1EA6"/>
    <w:rsid w:val="00EE3805"/>
    <w:rsid w:val="00EF4D87"/>
    <w:rsid w:val="00EF6021"/>
    <w:rsid w:val="00F04A82"/>
    <w:rsid w:val="00F0619A"/>
    <w:rsid w:val="00F3384D"/>
    <w:rsid w:val="00F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DDFE"/>
  <w15:docId w15:val="{014904C5-1F75-4933-A10E-93A686F8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A82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5C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5C2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5C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5C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5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5C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5C2"/>
    <w:pPr>
      <w:spacing w:after="0"/>
      <w:outlineLvl w:val="6"/>
    </w:pPr>
    <w:rPr>
      <w:rFonts w:asciiTheme="majorHAnsi" w:eastAsiaTheme="majorEastAsia" w:hAnsiTheme="majorHAnsi" w:cstheme="majorBidi"/>
      <w:i/>
      <w:iCs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5C2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5C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C2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5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5C2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5C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5C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5C2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5C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05C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905C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5C2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905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905C2"/>
    <w:rPr>
      <w:b/>
      <w:bCs/>
    </w:rPr>
  </w:style>
  <w:style w:type="character" w:styleId="Emphasis">
    <w:name w:val="Emphasis"/>
    <w:uiPriority w:val="20"/>
    <w:qFormat/>
    <w:rsid w:val="005905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905C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05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905C2"/>
    <w:pPr>
      <w:spacing w:before="200" w:after="0"/>
      <w:ind w:left="360" w:right="360"/>
    </w:pPr>
    <w:rPr>
      <w:i/>
      <w:iCs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5905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5C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5C2"/>
    <w:rPr>
      <w:b/>
      <w:bCs/>
      <w:i/>
      <w:iCs/>
    </w:rPr>
  </w:style>
  <w:style w:type="character" w:styleId="SubtleEmphasis">
    <w:name w:val="Subtle Emphasis"/>
    <w:uiPriority w:val="19"/>
    <w:qFormat/>
    <w:rsid w:val="005905C2"/>
    <w:rPr>
      <w:i/>
      <w:iCs/>
    </w:rPr>
  </w:style>
  <w:style w:type="character" w:styleId="IntenseEmphasis">
    <w:name w:val="Intense Emphasis"/>
    <w:uiPriority w:val="21"/>
    <w:qFormat/>
    <w:rsid w:val="005905C2"/>
    <w:rPr>
      <w:b/>
      <w:bCs/>
    </w:rPr>
  </w:style>
  <w:style w:type="character" w:styleId="SubtleReference">
    <w:name w:val="Subtle Reference"/>
    <w:uiPriority w:val="31"/>
    <w:qFormat/>
    <w:rsid w:val="005905C2"/>
    <w:rPr>
      <w:smallCaps/>
    </w:rPr>
  </w:style>
  <w:style w:type="character" w:styleId="IntenseReference">
    <w:name w:val="Intense Reference"/>
    <w:uiPriority w:val="32"/>
    <w:qFormat/>
    <w:rsid w:val="005905C2"/>
    <w:rPr>
      <w:smallCaps/>
      <w:spacing w:val="5"/>
      <w:u w:val="single"/>
    </w:rPr>
  </w:style>
  <w:style w:type="character" w:styleId="BookTitle">
    <w:name w:val="Book Title"/>
    <w:uiPriority w:val="33"/>
    <w:qFormat/>
    <w:rsid w:val="005905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05C2"/>
    <w:pPr>
      <w:outlineLvl w:val="9"/>
    </w:pPr>
  </w:style>
  <w:style w:type="table" w:styleId="TableGrid">
    <w:name w:val="Table Grid"/>
    <w:basedOn w:val="TableNormal"/>
    <w:uiPriority w:val="59"/>
    <w:rsid w:val="005A76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5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55"/>
    <w:rPr>
      <w:lang w:val="en-GB"/>
    </w:rPr>
  </w:style>
  <w:style w:type="character" w:styleId="Hyperlink">
    <w:name w:val="Hyperlink"/>
    <w:basedOn w:val="DefaultParagraphFont"/>
    <w:rsid w:val="008773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35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9A03F4-498F-4CB0-AC0C-5D6CB35A9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pshepperd</dc:creator>
  <cp:lastModifiedBy>Ms. SO Perera</cp:lastModifiedBy>
  <cp:revision>7</cp:revision>
  <cp:lastPrinted>2022-05-01T07:53:00Z</cp:lastPrinted>
  <dcterms:created xsi:type="dcterms:W3CDTF">2015-12-02T09:40:00Z</dcterms:created>
  <dcterms:modified xsi:type="dcterms:W3CDTF">2022-05-01T18:38:00Z</dcterms:modified>
</cp:coreProperties>
</file>