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268" w:rsidRPr="00FD67C7" w:rsidRDefault="00FD67C7" w:rsidP="005E0E7B">
      <w:pPr>
        <w:pStyle w:val="a4"/>
        <w:jc w:val="left"/>
        <w:rPr>
          <w:b w:val="0"/>
          <w:sz w:val="24"/>
          <w:szCs w:val="24"/>
          <w:lang w:val="en-US"/>
        </w:rPr>
      </w:pPr>
      <w:r>
        <w:rPr>
          <w:b w:val="0"/>
          <w:sz w:val="24"/>
          <w:szCs w:val="24"/>
          <w:lang w:val="en-US"/>
        </w:rPr>
        <w:t>%individual_number%</w:t>
      </w:r>
    </w:p>
    <w:p w:rsidR="005E0E7B" w:rsidRDefault="00A84EB5" w:rsidP="005E0E7B">
      <w:pPr>
        <w:pStyle w:val="a4"/>
        <w:jc w:val="left"/>
        <w:rPr>
          <w:b w:val="0"/>
          <w:sz w:val="24"/>
          <w:szCs w:val="24"/>
          <w:lang w:val="en-US"/>
        </w:rPr>
      </w:pPr>
      <w:r>
        <w:rPr>
          <w:b w:val="0"/>
          <w:sz w:val="24"/>
          <w:szCs w:val="24"/>
          <w:lang w:val="en-US"/>
        </w:rPr>
        <w:t>%reason_registration_code%</w:t>
      </w:r>
    </w:p>
    <w:p w:rsidR="00A84EB5" w:rsidRDefault="00DA16DA" w:rsidP="005E0E7B">
      <w:pPr>
        <w:pStyle w:val="a4"/>
        <w:jc w:val="left"/>
        <w:rPr>
          <w:b w:val="0"/>
          <w:sz w:val="24"/>
          <w:szCs w:val="24"/>
          <w:lang w:val="en-US"/>
        </w:rPr>
      </w:pPr>
      <w:r>
        <w:rPr>
          <w:b w:val="0"/>
          <w:sz w:val="24"/>
          <w:szCs w:val="24"/>
          <w:lang w:val="en-US"/>
        </w:rPr>
        <w:t>%bank%</w:t>
      </w:r>
    </w:p>
    <w:p w:rsidR="00DA16DA" w:rsidRDefault="00DA16DA" w:rsidP="005E0E7B">
      <w:pPr>
        <w:pStyle w:val="a4"/>
        <w:jc w:val="left"/>
        <w:rPr>
          <w:b w:val="0"/>
          <w:sz w:val="24"/>
          <w:szCs w:val="24"/>
          <w:lang w:val="en-US"/>
        </w:rPr>
      </w:pPr>
      <w:r>
        <w:rPr>
          <w:b w:val="0"/>
          <w:sz w:val="24"/>
          <w:szCs w:val="24"/>
          <w:lang w:val="en-US"/>
        </w:rPr>
        <w:t>%bank_identification_code%</w:t>
      </w:r>
    </w:p>
    <w:p w:rsidR="00CD497D" w:rsidRDefault="00CD497D" w:rsidP="005E0E7B">
      <w:pPr>
        <w:pStyle w:val="a4"/>
        <w:jc w:val="left"/>
        <w:rPr>
          <w:b w:val="0"/>
          <w:sz w:val="24"/>
          <w:szCs w:val="24"/>
          <w:lang w:val="en-US"/>
        </w:rPr>
      </w:pPr>
      <w:r>
        <w:rPr>
          <w:b w:val="0"/>
          <w:sz w:val="24"/>
          <w:szCs w:val="24"/>
          <w:lang w:val="en-US"/>
        </w:rPr>
        <w:t>%payment_account%</w:t>
      </w:r>
    </w:p>
    <w:p w:rsidR="00CD497D" w:rsidRDefault="00CD497D" w:rsidP="005E0E7B">
      <w:pPr>
        <w:pStyle w:val="a4"/>
        <w:jc w:val="left"/>
        <w:rPr>
          <w:b w:val="0"/>
          <w:sz w:val="24"/>
          <w:szCs w:val="24"/>
          <w:lang w:val="en-US"/>
        </w:rPr>
      </w:pPr>
      <w:r>
        <w:rPr>
          <w:b w:val="0"/>
          <w:sz w:val="24"/>
          <w:szCs w:val="24"/>
          <w:lang w:val="en-US"/>
        </w:rPr>
        <w:t>%legal_address%</w:t>
      </w:r>
    </w:p>
    <w:p w:rsidR="001D4B1B" w:rsidRDefault="001D4B1B" w:rsidP="005E0E7B">
      <w:pPr>
        <w:pStyle w:val="a4"/>
        <w:jc w:val="left"/>
        <w:rPr>
          <w:b w:val="0"/>
          <w:sz w:val="24"/>
          <w:szCs w:val="24"/>
          <w:lang w:val="en-US"/>
        </w:rPr>
      </w:pPr>
      <w:r>
        <w:rPr>
          <w:b w:val="0"/>
          <w:sz w:val="24"/>
          <w:szCs w:val="24"/>
          <w:lang w:val="en-US"/>
        </w:rPr>
        <w:t>%represented%</w:t>
      </w:r>
    </w:p>
    <w:p w:rsidR="001D4B1B" w:rsidRDefault="001D4B1B" w:rsidP="005E0E7B">
      <w:pPr>
        <w:pStyle w:val="a4"/>
        <w:jc w:val="left"/>
        <w:rPr>
          <w:b w:val="0"/>
          <w:sz w:val="24"/>
          <w:szCs w:val="24"/>
          <w:lang w:val="en-US"/>
        </w:rPr>
      </w:pPr>
      <w:r>
        <w:rPr>
          <w:b w:val="0"/>
          <w:sz w:val="24"/>
          <w:szCs w:val="24"/>
          <w:lang w:val="en-US"/>
        </w:rPr>
        <w:t>%on_authority%</w:t>
      </w:r>
    </w:p>
    <w:p w:rsidR="001D4B1B" w:rsidRDefault="00BA1649" w:rsidP="005E0E7B">
      <w:pPr>
        <w:pStyle w:val="a4"/>
        <w:jc w:val="left"/>
        <w:rPr>
          <w:b w:val="0"/>
          <w:sz w:val="24"/>
          <w:szCs w:val="24"/>
          <w:lang w:val="en-US"/>
        </w:rPr>
      </w:pPr>
      <w:r>
        <w:rPr>
          <w:b w:val="0"/>
          <w:sz w:val="24"/>
          <w:szCs w:val="24"/>
          <w:lang w:val="en-US"/>
        </w:rPr>
        <w:t>%fullname%</w:t>
      </w:r>
    </w:p>
    <w:p w:rsidR="00BA1649" w:rsidRPr="00A84EB5" w:rsidRDefault="00BA1649" w:rsidP="005E0E7B">
      <w:pPr>
        <w:pStyle w:val="a4"/>
        <w:jc w:val="left"/>
        <w:rPr>
          <w:b w:val="0"/>
          <w:sz w:val="24"/>
          <w:szCs w:val="24"/>
          <w:lang w:val="en-US"/>
        </w:rPr>
      </w:pPr>
      <w:bookmarkStart w:id="0" w:name="_GoBack"/>
      <w:bookmarkEnd w:id="0"/>
    </w:p>
    <w:p w:rsidR="005E0E7B" w:rsidRPr="00A84EB5" w:rsidRDefault="005E0E7B" w:rsidP="005E0E7B">
      <w:pPr>
        <w:pStyle w:val="a4"/>
        <w:jc w:val="left"/>
        <w:rPr>
          <w:b w:val="0"/>
          <w:sz w:val="24"/>
          <w:szCs w:val="24"/>
          <w:lang w:val="en-US"/>
        </w:rPr>
      </w:pPr>
    </w:p>
    <w:p w:rsidR="00015268" w:rsidRPr="00A84EB5" w:rsidRDefault="00015268" w:rsidP="00F24CB2">
      <w:pPr>
        <w:pStyle w:val="a4"/>
        <w:rPr>
          <w:sz w:val="24"/>
          <w:szCs w:val="24"/>
          <w:lang w:val="en-US"/>
        </w:rPr>
      </w:pPr>
    </w:p>
    <w:p w:rsidR="00015268" w:rsidRPr="00A84EB5" w:rsidRDefault="00015268" w:rsidP="00F24CB2">
      <w:pPr>
        <w:pStyle w:val="a4"/>
        <w:rPr>
          <w:sz w:val="24"/>
          <w:szCs w:val="24"/>
          <w:lang w:val="en-US"/>
        </w:rPr>
      </w:pPr>
    </w:p>
    <w:p w:rsidR="00015268" w:rsidRPr="00A84EB5" w:rsidRDefault="00015268" w:rsidP="00F24CB2">
      <w:pPr>
        <w:pStyle w:val="a4"/>
        <w:rPr>
          <w:sz w:val="24"/>
          <w:szCs w:val="24"/>
          <w:lang w:val="en-US"/>
        </w:rPr>
      </w:pPr>
    </w:p>
    <w:p w:rsidR="00F24CB2" w:rsidRPr="007E692D" w:rsidRDefault="005920C6" w:rsidP="00F24CB2">
      <w:pPr>
        <w:pStyle w:val="a4"/>
        <w:rPr>
          <w:sz w:val="24"/>
          <w:szCs w:val="24"/>
        </w:rPr>
      </w:pPr>
      <w:r w:rsidRPr="009E18E9">
        <w:rPr>
          <w:sz w:val="24"/>
          <w:szCs w:val="24"/>
        </w:rPr>
        <w:t xml:space="preserve">ПАРТНЕРСКИЙ </w:t>
      </w:r>
      <w:r w:rsidR="00CF7F9E" w:rsidRPr="009E18E9">
        <w:rPr>
          <w:sz w:val="24"/>
          <w:szCs w:val="24"/>
        </w:rPr>
        <w:t>ДОГОВОР</w:t>
      </w:r>
      <w:r w:rsidR="007E692D" w:rsidRPr="00F96A37">
        <w:rPr>
          <w:sz w:val="24"/>
          <w:szCs w:val="24"/>
        </w:rPr>
        <w:t xml:space="preserve">  </w:t>
      </w:r>
      <w:r w:rsidR="007E692D">
        <w:rPr>
          <w:sz w:val="24"/>
          <w:szCs w:val="24"/>
        </w:rPr>
        <w:t>№ ___</w:t>
      </w:r>
      <w:r w:rsidR="00936EF5">
        <w:rPr>
          <w:sz w:val="24"/>
          <w:szCs w:val="24"/>
        </w:rPr>
        <w:t>_______</w:t>
      </w:r>
    </w:p>
    <w:p w:rsidR="00F24CB2" w:rsidRPr="009E18E9" w:rsidRDefault="00F24CB2" w:rsidP="00F24CB2">
      <w:pPr>
        <w:pStyle w:val="a3"/>
        <w:spacing w:before="240"/>
        <w:rPr>
          <w:sz w:val="24"/>
          <w:szCs w:val="24"/>
        </w:rPr>
      </w:pPr>
      <w:r w:rsidRPr="009E18E9">
        <w:rPr>
          <w:sz w:val="24"/>
          <w:szCs w:val="24"/>
        </w:rPr>
        <w:t xml:space="preserve">г. </w:t>
      </w:r>
      <w:r w:rsidR="00925619" w:rsidRPr="009E18E9">
        <w:rPr>
          <w:sz w:val="24"/>
          <w:szCs w:val="24"/>
        </w:rPr>
        <w:t>Донецк</w:t>
      </w:r>
      <w:r w:rsidR="00925619" w:rsidRPr="009E18E9">
        <w:rPr>
          <w:sz w:val="24"/>
          <w:szCs w:val="24"/>
        </w:rPr>
        <w:tab/>
      </w:r>
      <w:r w:rsidR="00925619" w:rsidRPr="009E18E9">
        <w:rPr>
          <w:sz w:val="24"/>
          <w:szCs w:val="24"/>
        </w:rPr>
        <w:tab/>
      </w:r>
      <w:r w:rsidR="00925619" w:rsidRPr="009E18E9">
        <w:rPr>
          <w:sz w:val="24"/>
          <w:szCs w:val="24"/>
        </w:rPr>
        <w:tab/>
        <w:t xml:space="preserve">« </w:t>
      </w:r>
      <w:r w:rsidR="00936EF5">
        <w:rPr>
          <w:sz w:val="24"/>
          <w:szCs w:val="24"/>
        </w:rPr>
        <w:t>_____</w:t>
      </w:r>
      <w:r w:rsidR="00925619" w:rsidRPr="009E18E9">
        <w:rPr>
          <w:sz w:val="24"/>
          <w:szCs w:val="24"/>
        </w:rPr>
        <w:t xml:space="preserve"> </w:t>
      </w:r>
      <w:r w:rsidR="001F6000" w:rsidRPr="009E18E9">
        <w:rPr>
          <w:sz w:val="24"/>
          <w:szCs w:val="24"/>
        </w:rPr>
        <w:t>»</w:t>
      </w:r>
      <w:r w:rsidRPr="009E18E9">
        <w:rPr>
          <w:sz w:val="24"/>
          <w:szCs w:val="24"/>
        </w:rPr>
        <w:t xml:space="preserve">  </w:t>
      </w:r>
      <w:r w:rsidR="00936EF5">
        <w:rPr>
          <w:sz w:val="24"/>
          <w:szCs w:val="24"/>
        </w:rPr>
        <w:t>___</w:t>
      </w:r>
      <w:r w:rsidR="00925619" w:rsidRPr="009E18E9">
        <w:rPr>
          <w:sz w:val="24"/>
          <w:szCs w:val="24"/>
        </w:rPr>
        <w:t>__</w:t>
      </w:r>
      <w:r w:rsidR="00936EF5">
        <w:rPr>
          <w:sz w:val="24"/>
          <w:szCs w:val="24"/>
        </w:rPr>
        <w:t>____</w:t>
      </w:r>
      <w:r w:rsidR="00925619" w:rsidRPr="009E18E9">
        <w:rPr>
          <w:sz w:val="24"/>
          <w:szCs w:val="24"/>
        </w:rPr>
        <w:t>_</w:t>
      </w:r>
      <w:r w:rsidRPr="009E18E9">
        <w:rPr>
          <w:sz w:val="24"/>
          <w:szCs w:val="24"/>
        </w:rPr>
        <w:t xml:space="preserve">  </w:t>
      </w:r>
      <w:smartTag w:uri="urn:schemas-microsoft-com:office:smarttags" w:element="metricconverter">
        <w:smartTagPr>
          <w:attr w:name="ProductID" w:val="2010 г"/>
        </w:smartTagPr>
        <w:r w:rsidRPr="009E18E9">
          <w:rPr>
            <w:sz w:val="24"/>
            <w:szCs w:val="24"/>
          </w:rPr>
          <w:t>20</w:t>
        </w:r>
        <w:r w:rsidR="000E4C58">
          <w:rPr>
            <w:sz w:val="24"/>
            <w:szCs w:val="24"/>
          </w:rPr>
          <w:t>10</w:t>
        </w:r>
        <w:r w:rsidRPr="009E18E9">
          <w:rPr>
            <w:sz w:val="24"/>
            <w:szCs w:val="24"/>
          </w:rPr>
          <w:t xml:space="preserve"> г</w:t>
        </w:r>
      </w:smartTag>
      <w:r w:rsidRPr="009E18E9">
        <w:rPr>
          <w:sz w:val="24"/>
          <w:szCs w:val="24"/>
        </w:rPr>
        <w:t>.</w:t>
      </w:r>
    </w:p>
    <w:p w:rsidR="00154D8F" w:rsidRPr="009E18E9" w:rsidRDefault="0034771A" w:rsidP="00F24CB2">
      <w:pPr>
        <w:pStyle w:val="a3"/>
        <w:spacing w:before="240"/>
        <w:rPr>
          <w:sz w:val="24"/>
          <w:szCs w:val="24"/>
        </w:rPr>
      </w:pPr>
      <w:r w:rsidRPr="00986238">
        <w:rPr>
          <w:sz w:val="22"/>
          <w:szCs w:val="22"/>
        </w:rPr>
        <w:t>«НПП Агенство маркетинговых исследований АМИ»</w:t>
      </w:r>
      <w:r w:rsidR="00F24CB2" w:rsidRPr="009E18E9">
        <w:rPr>
          <w:sz w:val="24"/>
          <w:szCs w:val="24"/>
        </w:rPr>
        <w:t xml:space="preserve"> в лице </w:t>
      </w:r>
      <w:r w:rsidRPr="00986238">
        <w:rPr>
          <w:sz w:val="22"/>
          <w:szCs w:val="22"/>
        </w:rPr>
        <w:t>в лице директора отделения «Проектные решения АМИ» Масло В.Т.</w:t>
      </w:r>
      <w:r w:rsidRPr="00986238">
        <w:rPr>
          <w:sz w:val="22"/>
          <w:szCs w:val="22"/>
          <w:lang w:val="uk-UA"/>
        </w:rPr>
        <w:t>.,</w:t>
      </w:r>
      <w:r w:rsidRPr="00986238">
        <w:rPr>
          <w:sz w:val="22"/>
          <w:szCs w:val="22"/>
        </w:rPr>
        <w:t xml:space="preserve"> действующего на основании доверенности № 130 от 19.06.2007г.,</w:t>
      </w:r>
      <w:r w:rsidR="00F24CB2" w:rsidRPr="009E18E9">
        <w:rPr>
          <w:sz w:val="24"/>
          <w:szCs w:val="24"/>
        </w:rPr>
        <w:t xml:space="preserve"> </w:t>
      </w:r>
      <w:r w:rsidR="00802A8E" w:rsidRPr="009E18E9">
        <w:rPr>
          <w:sz w:val="24"/>
          <w:szCs w:val="24"/>
        </w:rPr>
        <w:t>именуемое в дальнейшем «</w:t>
      </w:r>
      <w:r w:rsidR="006B24F8" w:rsidRPr="009E18E9">
        <w:rPr>
          <w:sz w:val="24"/>
          <w:szCs w:val="24"/>
        </w:rPr>
        <w:t>Разработчик</w:t>
      </w:r>
      <w:r w:rsidR="00802A8E" w:rsidRPr="009E18E9">
        <w:rPr>
          <w:sz w:val="24"/>
          <w:szCs w:val="24"/>
        </w:rPr>
        <w:t xml:space="preserve">» с </w:t>
      </w:r>
      <w:r w:rsidR="00D71963">
        <w:rPr>
          <w:sz w:val="24"/>
          <w:szCs w:val="24"/>
        </w:rPr>
        <w:t xml:space="preserve"> одной стороны, и  </w:t>
      </w:r>
      <w:r w:rsidR="000C27A2">
        <w:rPr>
          <w:sz w:val="24"/>
          <w:szCs w:val="24"/>
        </w:rPr>
        <w:t>____________________</w:t>
      </w:r>
      <w:r w:rsidR="00F24CB2" w:rsidRPr="009E18E9">
        <w:rPr>
          <w:sz w:val="24"/>
          <w:szCs w:val="24"/>
        </w:rPr>
        <w:t xml:space="preserve">  в лице </w:t>
      </w:r>
      <w:r w:rsidR="000C27A2">
        <w:rPr>
          <w:sz w:val="24"/>
          <w:szCs w:val="24"/>
        </w:rPr>
        <w:t>_______________________________</w:t>
      </w:r>
      <w:r w:rsidR="00F24CB2" w:rsidRPr="009E18E9">
        <w:rPr>
          <w:sz w:val="24"/>
          <w:szCs w:val="24"/>
        </w:rPr>
        <w:t xml:space="preserve">,  действующего на основании </w:t>
      </w:r>
      <w:r w:rsidR="000C27A2">
        <w:rPr>
          <w:sz w:val="24"/>
          <w:szCs w:val="24"/>
        </w:rPr>
        <w:t>________________________</w:t>
      </w:r>
      <w:r w:rsidR="00802A8E" w:rsidRPr="009E18E9">
        <w:rPr>
          <w:sz w:val="24"/>
          <w:szCs w:val="24"/>
        </w:rPr>
        <w:t xml:space="preserve"> именуемое в дальнейшем  «</w:t>
      </w:r>
      <w:r w:rsidR="005920C6" w:rsidRPr="009E18E9">
        <w:rPr>
          <w:sz w:val="24"/>
          <w:szCs w:val="24"/>
        </w:rPr>
        <w:t>Партнер</w:t>
      </w:r>
      <w:r w:rsidR="00802A8E" w:rsidRPr="009E18E9">
        <w:rPr>
          <w:sz w:val="24"/>
          <w:szCs w:val="24"/>
        </w:rPr>
        <w:t xml:space="preserve">»  </w:t>
      </w:r>
      <w:r w:rsidR="00F24CB2" w:rsidRPr="009E18E9">
        <w:rPr>
          <w:sz w:val="24"/>
          <w:szCs w:val="24"/>
        </w:rPr>
        <w:t>с другой стороны</w:t>
      </w:r>
      <w:r w:rsidR="00802A8E" w:rsidRPr="009E18E9">
        <w:rPr>
          <w:sz w:val="24"/>
          <w:szCs w:val="24"/>
        </w:rPr>
        <w:t>,</w:t>
      </w:r>
      <w:r w:rsidR="00F24CB2" w:rsidRPr="009E18E9">
        <w:rPr>
          <w:sz w:val="24"/>
          <w:szCs w:val="24"/>
        </w:rPr>
        <w:t xml:space="preserve">  заключили настоящий Договор о нижеследующем:</w:t>
      </w:r>
    </w:p>
    <w:p w:rsidR="00154D8F" w:rsidRPr="009E18E9" w:rsidRDefault="00154D8F" w:rsidP="00154D8F">
      <w:pPr>
        <w:pStyle w:val="a3"/>
        <w:spacing w:before="240"/>
        <w:jc w:val="center"/>
        <w:rPr>
          <w:b/>
          <w:sz w:val="24"/>
          <w:szCs w:val="24"/>
        </w:rPr>
      </w:pPr>
      <w:r w:rsidRPr="009E18E9">
        <w:rPr>
          <w:b/>
          <w:sz w:val="24"/>
          <w:szCs w:val="24"/>
        </w:rPr>
        <w:t>ТЕРМИНЫ</w:t>
      </w:r>
    </w:p>
    <w:p w:rsidR="00154D8F" w:rsidRPr="009E18E9" w:rsidRDefault="00154D8F" w:rsidP="009B3582">
      <w:pPr>
        <w:pStyle w:val="a3"/>
        <w:spacing w:before="240"/>
        <w:rPr>
          <w:sz w:val="24"/>
          <w:szCs w:val="24"/>
        </w:rPr>
      </w:pPr>
      <w:r w:rsidRPr="009E18E9">
        <w:rPr>
          <w:b/>
          <w:sz w:val="24"/>
          <w:szCs w:val="24"/>
        </w:rPr>
        <w:t xml:space="preserve">Распространение </w:t>
      </w:r>
      <w:r w:rsidR="00561285" w:rsidRPr="009E18E9">
        <w:rPr>
          <w:b/>
          <w:sz w:val="24"/>
          <w:szCs w:val="24"/>
        </w:rPr>
        <w:t>–</w:t>
      </w:r>
      <w:r w:rsidRPr="009E18E9">
        <w:rPr>
          <w:b/>
          <w:sz w:val="24"/>
          <w:szCs w:val="24"/>
        </w:rPr>
        <w:t xml:space="preserve"> </w:t>
      </w:r>
      <w:r w:rsidR="00561285" w:rsidRPr="009E18E9">
        <w:rPr>
          <w:sz w:val="24"/>
          <w:szCs w:val="24"/>
        </w:rPr>
        <w:t xml:space="preserve">передача </w:t>
      </w:r>
      <w:r w:rsidR="00977A0F" w:rsidRPr="009E18E9">
        <w:rPr>
          <w:sz w:val="24"/>
          <w:szCs w:val="24"/>
        </w:rPr>
        <w:t>Продукта</w:t>
      </w:r>
      <w:r w:rsidR="00561285" w:rsidRPr="009E18E9">
        <w:rPr>
          <w:sz w:val="24"/>
          <w:szCs w:val="24"/>
        </w:rPr>
        <w:t xml:space="preserve"> как конечным пользователям</w:t>
      </w:r>
      <w:r w:rsidR="0023322F" w:rsidRPr="009E18E9">
        <w:rPr>
          <w:sz w:val="24"/>
          <w:szCs w:val="24"/>
        </w:rPr>
        <w:t xml:space="preserve"> – резидентам Украины</w:t>
      </w:r>
      <w:r w:rsidR="00561285" w:rsidRPr="009E18E9">
        <w:rPr>
          <w:sz w:val="24"/>
          <w:szCs w:val="24"/>
        </w:rPr>
        <w:t>, так и иным субъектам хозяйствования</w:t>
      </w:r>
      <w:r w:rsidR="0023322F" w:rsidRPr="009E18E9">
        <w:rPr>
          <w:sz w:val="24"/>
          <w:szCs w:val="24"/>
        </w:rPr>
        <w:t xml:space="preserve">, зарегистрированным на территории Украины, </w:t>
      </w:r>
      <w:r w:rsidR="00977A0F" w:rsidRPr="009E18E9">
        <w:rPr>
          <w:sz w:val="24"/>
          <w:szCs w:val="24"/>
        </w:rPr>
        <w:t xml:space="preserve"> с целью его дальнейшей </w:t>
      </w:r>
      <w:r w:rsidR="00561285" w:rsidRPr="009E18E9">
        <w:rPr>
          <w:sz w:val="24"/>
          <w:szCs w:val="24"/>
        </w:rPr>
        <w:t>продажи конечным пользователям, осуществляемое как с использованием сети Интернет (передача в эл</w:t>
      </w:r>
      <w:r w:rsidR="006910CF" w:rsidRPr="009E18E9">
        <w:rPr>
          <w:sz w:val="24"/>
          <w:szCs w:val="24"/>
        </w:rPr>
        <w:t>ектронной форме)</w:t>
      </w:r>
      <w:r w:rsidR="00561285" w:rsidRPr="009E18E9">
        <w:rPr>
          <w:sz w:val="24"/>
          <w:szCs w:val="24"/>
        </w:rPr>
        <w:t xml:space="preserve">, так и путем передачи экземпляров </w:t>
      </w:r>
      <w:r w:rsidR="00977A0F" w:rsidRPr="009E18E9">
        <w:rPr>
          <w:sz w:val="24"/>
          <w:szCs w:val="24"/>
        </w:rPr>
        <w:t>Продукта</w:t>
      </w:r>
      <w:r w:rsidR="00561285" w:rsidRPr="009E18E9">
        <w:rPr>
          <w:sz w:val="24"/>
          <w:szCs w:val="24"/>
        </w:rPr>
        <w:t xml:space="preserve"> на материальных носителях.</w:t>
      </w:r>
    </w:p>
    <w:p w:rsidR="00561285" w:rsidRPr="009E18E9" w:rsidRDefault="0023322F" w:rsidP="009B3582">
      <w:pPr>
        <w:pStyle w:val="a3"/>
        <w:spacing w:before="240"/>
        <w:rPr>
          <w:sz w:val="24"/>
          <w:szCs w:val="24"/>
        </w:rPr>
      </w:pPr>
      <w:r w:rsidRPr="009E18E9">
        <w:rPr>
          <w:b/>
          <w:sz w:val="24"/>
          <w:szCs w:val="24"/>
        </w:rPr>
        <w:t>Конечный пользователь</w:t>
      </w:r>
      <w:r w:rsidRPr="009E18E9">
        <w:rPr>
          <w:sz w:val="24"/>
          <w:szCs w:val="24"/>
        </w:rPr>
        <w:t xml:space="preserve"> –</w:t>
      </w:r>
      <w:r w:rsidR="001055FF" w:rsidRPr="009E18E9">
        <w:rPr>
          <w:sz w:val="24"/>
          <w:szCs w:val="24"/>
        </w:rPr>
        <w:t xml:space="preserve"> покупатель </w:t>
      </w:r>
      <w:r w:rsidR="00F15016" w:rsidRPr="009E18E9">
        <w:rPr>
          <w:sz w:val="24"/>
          <w:szCs w:val="24"/>
        </w:rPr>
        <w:t>Продукта</w:t>
      </w:r>
      <w:r w:rsidR="001055FF" w:rsidRPr="009E18E9">
        <w:rPr>
          <w:sz w:val="24"/>
          <w:szCs w:val="24"/>
        </w:rPr>
        <w:t>:</w:t>
      </w:r>
      <w:r w:rsidRPr="009E18E9">
        <w:rPr>
          <w:sz w:val="24"/>
          <w:szCs w:val="24"/>
        </w:rPr>
        <w:t xml:space="preserve"> юридическое лицо, зарегистрированное на территории Украины,  или физическое лицо – гражданин Украины и/или субъект предпринимательской деятельности, зарегистрированный на территории Украины.</w:t>
      </w:r>
    </w:p>
    <w:p w:rsidR="000F2A96" w:rsidRPr="009E18E9" w:rsidRDefault="000F2A96" w:rsidP="00154D8F">
      <w:pPr>
        <w:pStyle w:val="a3"/>
        <w:spacing w:before="240"/>
        <w:jc w:val="left"/>
        <w:rPr>
          <w:sz w:val="24"/>
          <w:szCs w:val="24"/>
        </w:rPr>
      </w:pPr>
      <w:r w:rsidRPr="009E18E9">
        <w:rPr>
          <w:b/>
          <w:sz w:val="24"/>
          <w:szCs w:val="24"/>
        </w:rPr>
        <w:t>Техническое сопровождение</w:t>
      </w:r>
      <w:r w:rsidRPr="009E18E9">
        <w:rPr>
          <w:sz w:val="24"/>
          <w:szCs w:val="24"/>
        </w:rPr>
        <w:t xml:space="preserve"> </w:t>
      </w:r>
      <w:r w:rsidR="00861C7B" w:rsidRPr="009E18E9">
        <w:rPr>
          <w:sz w:val="24"/>
          <w:szCs w:val="24"/>
        </w:rPr>
        <w:t>–</w:t>
      </w:r>
      <w:r w:rsidRPr="009E18E9">
        <w:rPr>
          <w:sz w:val="24"/>
          <w:szCs w:val="24"/>
        </w:rPr>
        <w:t xml:space="preserve"> </w:t>
      </w:r>
      <w:r w:rsidR="00861C7B" w:rsidRPr="009E18E9">
        <w:rPr>
          <w:sz w:val="24"/>
          <w:szCs w:val="24"/>
        </w:rPr>
        <w:t xml:space="preserve">настройка; инсталляция; устранение существенных недостатков (неработоспособности) </w:t>
      </w:r>
      <w:r w:rsidR="00F15016" w:rsidRPr="009E18E9">
        <w:rPr>
          <w:sz w:val="24"/>
          <w:szCs w:val="24"/>
        </w:rPr>
        <w:t>Продукта</w:t>
      </w:r>
      <w:r w:rsidR="00861C7B" w:rsidRPr="009E18E9">
        <w:rPr>
          <w:sz w:val="24"/>
          <w:szCs w:val="24"/>
        </w:rPr>
        <w:t>.</w:t>
      </w:r>
    </w:p>
    <w:p w:rsidR="00C67DF4" w:rsidRPr="009E18E9" w:rsidRDefault="00C67DF4" w:rsidP="00DF0CEF">
      <w:pPr>
        <w:pStyle w:val="a3"/>
        <w:spacing w:before="240"/>
        <w:rPr>
          <w:sz w:val="24"/>
          <w:szCs w:val="24"/>
        </w:rPr>
      </w:pPr>
      <w:r w:rsidRPr="009E18E9">
        <w:rPr>
          <w:b/>
          <w:sz w:val="24"/>
          <w:szCs w:val="24"/>
        </w:rPr>
        <w:t>Техническая поддержка</w:t>
      </w:r>
      <w:r w:rsidRPr="009E18E9">
        <w:rPr>
          <w:sz w:val="24"/>
          <w:szCs w:val="24"/>
        </w:rPr>
        <w:t xml:space="preserve"> –  консультации </w:t>
      </w:r>
      <w:r w:rsidR="006B24F8" w:rsidRPr="009E18E9">
        <w:rPr>
          <w:sz w:val="24"/>
          <w:szCs w:val="24"/>
        </w:rPr>
        <w:t>Разработчика</w:t>
      </w:r>
      <w:r w:rsidRPr="009E18E9">
        <w:rPr>
          <w:sz w:val="24"/>
          <w:szCs w:val="24"/>
        </w:rPr>
        <w:t xml:space="preserve">, в т.ч. и относительно </w:t>
      </w:r>
      <w:r w:rsidR="00DF0CEF" w:rsidRPr="009E18E9">
        <w:rPr>
          <w:sz w:val="24"/>
          <w:szCs w:val="24"/>
        </w:rPr>
        <w:t xml:space="preserve">настройки, инсталляции, </w:t>
      </w:r>
      <w:r w:rsidRPr="009E18E9">
        <w:rPr>
          <w:sz w:val="24"/>
          <w:szCs w:val="24"/>
        </w:rPr>
        <w:t>устранения недостатко</w:t>
      </w:r>
      <w:r w:rsidR="0024681D" w:rsidRPr="009E18E9">
        <w:rPr>
          <w:sz w:val="24"/>
          <w:szCs w:val="24"/>
        </w:rPr>
        <w:t xml:space="preserve">в, обнаруженных в </w:t>
      </w:r>
      <w:r w:rsidR="00F15016" w:rsidRPr="009E18E9">
        <w:rPr>
          <w:sz w:val="24"/>
          <w:szCs w:val="24"/>
        </w:rPr>
        <w:t>Продукте,</w:t>
      </w:r>
      <w:r w:rsidR="0024681D" w:rsidRPr="009E18E9">
        <w:rPr>
          <w:sz w:val="24"/>
          <w:szCs w:val="24"/>
        </w:rPr>
        <w:t xml:space="preserve"> а также в отнош</w:t>
      </w:r>
      <w:r w:rsidR="007A6A1B" w:rsidRPr="009E18E9">
        <w:rPr>
          <w:sz w:val="24"/>
          <w:szCs w:val="24"/>
        </w:rPr>
        <w:t xml:space="preserve">ении правил работы с </w:t>
      </w:r>
      <w:r w:rsidR="00F15016" w:rsidRPr="009E18E9">
        <w:rPr>
          <w:sz w:val="24"/>
          <w:szCs w:val="24"/>
        </w:rPr>
        <w:t>Продуктом</w:t>
      </w:r>
      <w:r w:rsidR="00546F17" w:rsidRPr="009E18E9">
        <w:rPr>
          <w:sz w:val="24"/>
          <w:szCs w:val="24"/>
        </w:rPr>
        <w:t xml:space="preserve">; </w:t>
      </w:r>
      <w:r w:rsidR="007F7654" w:rsidRPr="009E18E9">
        <w:rPr>
          <w:sz w:val="24"/>
          <w:szCs w:val="24"/>
        </w:rPr>
        <w:t xml:space="preserve">предоставление обновлений </w:t>
      </w:r>
      <w:r w:rsidR="00F15016" w:rsidRPr="009E18E9">
        <w:rPr>
          <w:sz w:val="24"/>
          <w:szCs w:val="24"/>
        </w:rPr>
        <w:t>Продукта</w:t>
      </w:r>
      <w:r w:rsidR="007F7654" w:rsidRPr="009E18E9">
        <w:rPr>
          <w:sz w:val="24"/>
          <w:szCs w:val="24"/>
        </w:rPr>
        <w:t xml:space="preserve">; </w:t>
      </w:r>
      <w:r w:rsidR="00546F17" w:rsidRPr="009E18E9">
        <w:rPr>
          <w:sz w:val="24"/>
          <w:szCs w:val="24"/>
        </w:rPr>
        <w:t xml:space="preserve">уведомление о новых версиях </w:t>
      </w:r>
      <w:r w:rsidR="00F15016" w:rsidRPr="009E18E9">
        <w:rPr>
          <w:sz w:val="24"/>
          <w:szCs w:val="24"/>
        </w:rPr>
        <w:t>Продукта</w:t>
      </w:r>
      <w:r w:rsidR="004E050F" w:rsidRPr="009E18E9">
        <w:rPr>
          <w:sz w:val="24"/>
          <w:szCs w:val="24"/>
        </w:rPr>
        <w:t>.</w:t>
      </w:r>
    </w:p>
    <w:p w:rsidR="00A01EC1" w:rsidRPr="009E18E9" w:rsidRDefault="00A01EC1" w:rsidP="00DF0CEF">
      <w:pPr>
        <w:pStyle w:val="a3"/>
        <w:spacing w:before="240"/>
        <w:rPr>
          <w:sz w:val="24"/>
          <w:szCs w:val="24"/>
        </w:rPr>
      </w:pPr>
      <w:r w:rsidRPr="009E18E9">
        <w:rPr>
          <w:b/>
          <w:sz w:val="24"/>
          <w:szCs w:val="24"/>
        </w:rPr>
        <w:t xml:space="preserve">Продукт </w:t>
      </w:r>
      <w:r w:rsidRPr="009E18E9">
        <w:rPr>
          <w:sz w:val="24"/>
          <w:szCs w:val="24"/>
        </w:rPr>
        <w:t>– компьютерная программа Actima</w:t>
      </w:r>
      <w:r w:rsidR="00FF0B72" w:rsidRPr="009E18E9">
        <w:rPr>
          <w:sz w:val="24"/>
          <w:szCs w:val="24"/>
        </w:rPr>
        <w:t xml:space="preserve"> – составная часть программно-аппаратной системы контроля доступа и табельного учета.</w:t>
      </w:r>
    </w:p>
    <w:p w:rsidR="00F24CB2" w:rsidRPr="009E18E9" w:rsidRDefault="008F69D1" w:rsidP="008F69D1">
      <w:pPr>
        <w:pStyle w:val="1"/>
        <w:tabs>
          <w:tab w:val="clear" w:pos="432"/>
          <w:tab w:val="left" w:pos="180"/>
          <w:tab w:val="num" w:pos="360"/>
        </w:tabs>
        <w:ind w:left="360" w:hanging="360"/>
        <w:jc w:val="center"/>
        <w:rPr>
          <w:rFonts w:ascii="Times New Roman" w:hAnsi="Times New Roman"/>
          <w:sz w:val="24"/>
          <w:szCs w:val="24"/>
        </w:rPr>
      </w:pPr>
      <w:r w:rsidRPr="009E18E9">
        <w:rPr>
          <w:rFonts w:ascii="Times New Roman" w:hAnsi="Times New Roman"/>
          <w:sz w:val="24"/>
          <w:szCs w:val="24"/>
        </w:rPr>
        <w:t xml:space="preserve">. </w:t>
      </w:r>
      <w:r w:rsidR="00F24CB2" w:rsidRPr="009E18E9">
        <w:rPr>
          <w:rFonts w:ascii="Times New Roman" w:hAnsi="Times New Roman"/>
          <w:sz w:val="24"/>
          <w:szCs w:val="24"/>
        </w:rPr>
        <w:t>ПРЕДМЕТ ДОГОВОРА</w:t>
      </w:r>
    </w:p>
    <w:p w:rsidR="009F0B26" w:rsidRPr="009E18E9" w:rsidRDefault="009F0B26" w:rsidP="00B66506">
      <w:pPr>
        <w:tabs>
          <w:tab w:val="left" w:pos="1080"/>
          <w:tab w:val="left" w:pos="5812"/>
        </w:tabs>
        <w:spacing w:line="240" w:lineRule="atLeast"/>
        <w:jc w:val="both"/>
        <w:rPr>
          <w:sz w:val="24"/>
          <w:szCs w:val="24"/>
        </w:rPr>
      </w:pPr>
      <w:r w:rsidRPr="009E18E9">
        <w:rPr>
          <w:sz w:val="24"/>
          <w:szCs w:val="24"/>
        </w:rPr>
        <w:t xml:space="preserve">1.1. </w:t>
      </w:r>
      <w:r w:rsidR="006B24F8" w:rsidRPr="009E18E9">
        <w:rPr>
          <w:sz w:val="24"/>
          <w:szCs w:val="24"/>
        </w:rPr>
        <w:t xml:space="preserve">Разработчик </w:t>
      </w:r>
      <w:r w:rsidR="00EC6C2C" w:rsidRPr="009E18E9">
        <w:rPr>
          <w:sz w:val="24"/>
          <w:szCs w:val="24"/>
        </w:rPr>
        <w:t xml:space="preserve">передает </w:t>
      </w:r>
      <w:r w:rsidR="005920C6" w:rsidRPr="009E18E9">
        <w:rPr>
          <w:sz w:val="24"/>
          <w:szCs w:val="24"/>
        </w:rPr>
        <w:t xml:space="preserve">Партнеру </w:t>
      </w:r>
      <w:r w:rsidR="00EC6C2C" w:rsidRPr="009E18E9">
        <w:rPr>
          <w:sz w:val="24"/>
          <w:szCs w:val="24"/>
        </w:rPr>
        <w:t>неисключительные права на распространение компьютерной</w:t>
      </w:r>
      <w:r w:rsidR="001E5C4E" w:rsidRPr="009E18E9">
        <w:rPr>
          <w:sz w:val="24"/>
          <w:szCs w:val="24"/>
        </w:rPr>
        <w:t xml:space="preserve"> программ</w:t>
      </w:r>
      <w:r w:rsidR="00EC6C2C" w:rsidRPr="009E18E9">
        <w:rPr>
          <w:sz w:val="24"/>
          <w:szCs w:val="24"/>
        </w:rPr>
        <w:t>ы Actima</w:t>
      </w:r>
      <w:r w:rsidR="00F24CB2" w:rsidRPr="009E18E9">
        <w:rPr>
          <w:sz w:val="24"/>
          <w:szCs w:val="24"/>
        </w:rPr>
        <w:t xml:space="preserve"> </w:t>
      </w:r>
      <w:r w:rsidR="001E5C4E" w:rsidRPr="009E18E9">
        <w:rPr>
          <w:sz w:val="24"/>
          <w:szCs w:val="24"/>
        </w:rPr>
        <w:t xml:space="preserve">(далее </w:t>
      </w:r>
      <w:r w:rsidR="00F24CB2" w:rsidRPr="009E18E9">
        <w:rPr>
          <w:sz w:val="24"/>
          <w:szCs w:val="24"/>
        </w:rPr>
        <w:t>“</w:t>
      </w:r>
      <w:r w:rsidR="00EC6C2C" w:rsidRPr="009E18E9">
        <w:rPr>
          <w:sz w:val="24"/>
          <w:szCs w:val="24"/>
        </w:rPr>
        <w:t>Продукт</w:t>
      </w:r>
      <w:r w:rsidR="00F24CB2" w:rsidRPr="009E18E9">
        <w:rPr>
          <w:sz w:val="24"/>
          <w:szCs w:val="24"/>
        </w:rPr>
        <w:t>”</w:t>
      </w:r>
      <w:r w:rsidR="000044FE" w:rsidRPr="009E18E9">
        <w:rPr>
          <w:sz w:val="24"/>
          <w:szCs w:val="24"/>
        </w:rPr>
        <w:t>).</w:t>
      </w:r>
    </w:p>
    <w:p w:rsidR="004E4333" w:rsidRPr="009E18E9" w:rsidRDefault="004E4333" w:rsidP="00B66506">
      <w:pPr>
        <w:tabs>
          <w:tab w:val="left" w:pos="1080"/>
          <w:tab w:val="left" w:pos="5812"/>
        </w:tabs>
        <w:spacing w:line="240" w:lineRule="atLeast"/>
        <w:jc w:val="both"/>
        <w:rPr>
          <w:sz w:val="24"/>
          <w:szCs w:val="24"/>
        </w:rPr>
      </w:pPr>
      <w:r w:rsidRPr="009E18E9">
        <w:rPr>
          <w:sz w:val="24"/>
          <w:szCs w:val="24"/>
        </w:rPr>
        <w:t xml:space="preserve">1.2. Владельцем исключительных имущественных авторских прав на Продукт является </w:t>
      </w:r>
      <w:r w:rsidR="006B24F8" w:rsidRPr="009E18E9">
        <w:rPr>
          <w:sz w:val="24"/>
          <w:szCs w:val="24"/>
        </w:rPr>
        <w:t>Разработчик</w:t>
      </w:r>
      <w:r w:rsidRPr="009E18E9">
        <w:rPr>
          <w:sz w:val="24"/>
          <w:szCs w:val="24"/>
        </w:rPr>
        <w:t>.</w:t>
      </w:r>
    </w:p>
    <w:p w:rsidR="00C57CEC" w:rsidRPr="009E18E9" w:rsidRDefault="00C57CEC" w:rsidP="00B66506">
      <w:pPr>
        <w:tabs>
          <w:tab w:val="left" w:pos="1080"/>
          <w:tab w:val="left" w:pos="5812"/>
        </w:tabs>
        <w:spacing w:line="240" w:lineRule="atLeast"/>
        <w:jc w:val="both"/>
        <w:rPr>
          <w:color w:val="000000"/>
          <w:sz w:val="24"/>
          <w:szCs w:val="24"/>
        </w:rPr>
      </w:pPr>
    </w:p>
    <w:p w:rsidR="00F24CB2" w:rsidRPr="009E18E9" w:rsidRDefault="008F69D1" w:rsidP="008F69D1">
      <w:pPr>
        <w:pStyle w:val="1"/>
        <w:tabs>
          <w:tab w:val="left" w:pos="180"/>
        </w:tabs>
        <w:ind w:left="360" w:hanging="360"/>
        <w:jc w:val="center"/>
        <w:rPr>
          <w:rFonts w:ascii="Times New Roman" w:hAnsi="Times New Roman"/>
          <w:sz w:val="24"/>
          <w:szCs w:val="24"/>
        </w:rPr>
      </w:pPr>
      <w:r w:rsidRPr="009E18E9">
        <w:rPr>
          <w:rFonts w:ascii="Times New Roman" w:hAnsi="Times New Roman"/>
          <w:sz w:val="24"/>
          <w:szCs w:val="24"/>
        </w:rPr>
        <w:lastRenderedPageBreak/>
        <w:t xml:space="preserve">. </w:t>
      </w:r>
      <w:r w:rsidR="00F24CB2" w:rsidRPr="009E18E9">
        <w:rPr>
          <w:rFonts w:ascii="Times New Roman" w:hAnsi="Times New Roman"/>
          <w:sz w:val="24"/>
          <w:szCs w:val="24"/>
        </w:rPr>
        <w:t>ОБЯЗАННОСТИ СТОРОН</w:t>
      </w:r>
    </w:p>
    <w:p w:rsidR="00F24CB2" w:rsidRPr="009E18E9" w:rsidRDefault="00F24CB2" w:rsidP="00F05536">
      <w:pPr>
        <w:pStyle w:val="2"/>
        <w:numPr>
          <w:ilvl w:val="0"/>
          <w:numId w:val="0"/>
        </w:numPr>
        <w:tabs>
          <w:tab w:val="left" w:pos="360"/>
        </w:tabs>
        <w:spacing w:before="0" w:after="0"/>
        <w:jc w:val="both"/>
        <w:rPr>
          <w:rFonts w:ascii="Times New Roman" w:hAnsi="Times New Roman"/>
          <w:i w:val="0"/>
          <w:szCs w:val="24"/>
        </w:rPr>
      </w:pPr>
      <w:r w:rsidRPr="009E18E9">
        <w:rPr>
          <w:rFonts w:ascii="Times New Roman" w:hAnsi="Times New Roman"/>
          <w:szCs w:val="24"/>
        </w:rPr>
        <w:tab/>
      </w:r>
      <w:r w:rsidRPr="009E18E9">
        <w:rPr>
          <w:rFonts w:ascii="Times New Roman" w:hAnsi="Times New Roman"/>
          <w:i w:val="0"/>
          <w:szCs w:val="24"/>
        </w:rPr>
        <w:t xml:space="preserve">2.1 </w:t>
      </w:r>
      <w:r w:rsidR="006B24F8" w:rsidRPr="009E18E9">
        <w:rPr>
          <w:rFonts w:ascii="Times New Roman" w:hAnsi="Times New Roman"/>
          <w:i w:val="0"/>
          <w:szCs w:val="24"/>
        </w:rPr>
        <w:t xml:space="preserve">Разработчик </w:t>
      </w:r>
      <w:r w:rsidR="00C57CEC" w:rsidRPr="009E18E9">
        <w:rPr>
          <w:rFonts w:ascii="Times New Roman" w:hAnsi="Times New Roman"/>
          <w:i w:val="0"/>
          <w:szCs w:val="24"/>
        </w:rPr>
        <w:t>обязан</w:t>
      </w:r>
      <w:r w:rsidR="00F05536" w:rsidRPr="009E18E9">
        <w:rPr>
          <w:rFonts w:ascii="Times New Roman" w:hAnsi="Times New Roman"/>
          <w:i w:val="0"/>
          <w:szCs w:val="24"/>
        </w:rPr>
        <w:t>:</w:t>
      </w:r>
    </w:p>
    <w:p w:rsidR="00F24CB2" w:rsidRPr="009E18E9" w:rsidRDefault="00F24CB2" w:rsidP="00F24CB2">
      <w:pPr>
        <w:numPr>
          <w:ilvl w:val="0"/>
          <w:numId w:val="2"/>
        </w:numPr>
        <w:spacing w:line="240" w:lineRule="atLeast"/>
        <w:ind w:left="284" w:hanging="284"/>
        <w:jc w:val="both"/>
        <w:rPr>
          <w:sz w:val="24"/>
          <w:szCs w:val="24"/>
        </w:rPr>
      </w:pPr>
      <w:r w:rsidRPr="009E18E9">
        <w:rPr>
          <w:sz w:val="24"/>
          <w:szCs w:val="24"/>
        </w:rPr>
        <w:t xml:space="preserve">Предоставлять </w:t>
      </w:r>
      <w:r w:rsidR="005920C6" w:rsidRPr="009E18E9">
        <w:rPr>
          <w:sz w:val="24"/>
          <w:szCs w:val="24"/>
        </w:rPr>
        <w:t xml:space="preserve">Партнеру </w:t>
      </w:r>
      <w:r w:rsidRPr="009E18E9">
        <w:rPr>
          <w:sz w:val="24"/>
          <w:szCs w:val="24"/>
        </w:rPr>
        <w:t xml:space="preserve">весь необходимый для его работы объем информации о </w:t>
      </w:r>
      <w:r w:rsidR="00F04044" w:rsidRPr="009E18E9">
        <w:rPr>
          <w:sz w:val="24"/>
          <w:szCs w:val="24"/>
        </w:rPr>
        <w:t>Продукте</w:t>
      </w:r>
      <w:r w:rsidR="0029741D" w:rsidRPr="009E18E9">
        <w:rPr>
          <w:sz w:val="24"/>
          <w:szCs w:val="24"/>
        </w:rPr>
        <w:t>.</w:t>
      </w:r>
    </w:p>
    <w:p w:rsidR="00F24CB2" w:rsidRPr="009E18E9" w:rsidRDefault="00072B64" w:rsidP="00F24CB2">
      <w:pPr>
        <w:numPr>
          <w:ilvl w:val="0"/>
          <w:numId w:val="2"/>
        </w:numPr>
        <w:spacing w:line="240" w:lineRule="atLeast"/>
        <w:ind w:left="0" w:firstLine="0"/>
        <w:jc w:val="both"/>
        <w:rPr>
          <w:sz w:val="24"/>
          <w:szCs w:val="24"/>
        </w:rPr>
      </w:pPr>
      <w:r w:rsidRPr="009E18E9">
        <w:rPr>
          <w:sz w:val="24"/>
          <w:szCs w:val="24"/>
        </w:rPr>
        <w:t>Приоритетно н</w:t>
      </w:r>
      <w:r w:rsidR="00F24CB2" w:rsidRPr="009E18E9">
        <w:rPr>
          <w:sz w:val="24"/>
          <w:szCs w:val="24"/>
        </w:rPr>
        <w:t xml:space="preserve">аправлять к </w:t>
      </w:r>
      <w:r w:rsidR="005920C6" w:rsidRPr="009E18E9">
        <w:rPr>
          <w:sz w:val="24"/>
          <w:szCs w:val="24"/>
        </w:rPr>
        <w:t xml:space="preserve">Партнеру </w:t>
      </w:r>
      <w:r w:rsidR="001543D1" w:rsidRPr="009E18E9">
        <w:rPr>
          <w:sz w:val="24"/>
          <w:szCs w:val="24"/>
        </w:rPr>
        <w:t>покупателей из обслуживаемого им региона</w:t>
      </w:r>
      <w:r w:rsidR="00F24CB2" w:rsidRPr="009E18E9">
        <w:rPr>
          <w:sz w:val="24"/>
          <w:szCs w:val="24"/>
        </w:rPr>
        <w:t>.</w:t>
      </w:r>
    </w:p>
    <w:p w:rsidR="00737744" w:rsidRPr="009E18E9" w:rsidRDefault="00FF64C8" w:rsidP="00FF64C8">
      <w:pPr>
        <w:numPr>
          <w:ilvl w:val="0"/>
          <w:numId w:val="2"/>
        </w:numPr>
        <w:spacing w:line="240" w:lineRule="atLeast"/>
        <w:ind w:left="284" w:hanging="284"/>
        <w:jc w:val="both"/>
        <w:rPr>
          <w:sz w:val="24"/>
          <w:szCs w:val="24"/>
        </w:rPr>
      </w:pPr>
      <w:r w:rsidRPr="009E18E9">
        <w:rPr>
          <w:sz w:val="24"/>
          <w:szCs w:val="24"/>
        </w:rPr>
        <w:t xml:space="preserve">Предоставлять </w:t>
      </w:r>
      <w:r w:rsidR="005920C6" w:rsidRPr="009E18E9">
        <w:rPr>
          <w:sz w:val="24"/>
          <w:szCs w:val="24"/>
        </w:rPr>
        <w:t xml:space="preserve">Партнеру </w:t>
      </w:r>
      <w:r w:rsidR="00402F1A" w:rsidRPr="009E18E9">
        <w:rPr>
          <w:sz w:val="24"/>
          <w:szCs w:val="24"/>
        </w:rPr>
        <w:t>техническую поддержку</w:t>
      </w:r>
      <w:r w:rsidRPr="009E18E9">
        <w:rPr>
          <w:sz w:val="24"/>
          <w:szCs w:val="24"/>
        </w:rPr>
        <w:t xml:space="preserve"> и </w:t>
      </w:r>
      <w:r w:rsidR="00402F1A" w:rsidRPr="009E18E9">
        <w:rPr>
          <w:sz w:val="24"/>
          <w:szCs w:val="24"/>
        </w:rPr>
        <w:t>сопровождение</w:t>
      </w:r>
      <w:r w:rsidR="00DC7B6E" w:rsidRPr="009E18E9">
        <w:rPr>
          <w:sz w:val="24"/>
          <w:szCs w:val="24"/>
        </w:rPr>
        <w:t xml:space="preserve"> </w:t>
      </w:r>
      <w:r w:rsidR="007B26E8" w:rsidRPr="009E18E9">
        <w:rPr>
          <w:sz w:val="24"/>
          <w:szCs w:val="24"/>
        </w:rPr>
        <w:t>Продукт</w:t>
      </w:r>
      <w:r w:rsidR="00402F1A" w:rsidRPr="009E18E9">
        <w:rPr>
          <w:sz w:val="24"/>
          <w:szCs w:val="24"/>
        </w:rPr>
        <w:t>а</w:t>
      </w:r>
      <w:r w:rsidR="00DC7B6E" w:rsidRPr="009E18E9">
        <w:rPr>
          <w:sz w:val="24"/>
          <w:szCs w:val="24"/>
        </w:rPr>
        <w:t xml:space="preserve"> </w:t>
      </w:r>
      <w:r w:rsidRPr="009E18E9">
        <w:rPr>
          <w:sz w:val="24"/>
          <w:szCs w:val="24"/>
        </w:rPr>
        <w:t>на следующих условиях:</w:t>
      </w:r>
      <w:r w:rsidR="001F70C9" w:rsidRPr="009E18E9">
        <w:rPr>
          <w:sz w:val="24"/>
          <w:szCs w:val="24"/>
        </w:rPr>
        <w:t xml:space="preserve"> </w:t>
      </w:r>
    </w:p>
    <w:p w:rsidR="00FF64C8" w:rsidRPr="009E18E9" w:rsidRDefault="00FF64C8" w:rsidP="00FF64C8">
      <w:pPr>
        <w:pStyle w:val="a3"/>
        <w:rPr>
          <w:sz w:val="24"/>
          <w:szCs w:val="24"/>
        </w:rPr>
      </w:pPr>
      <w:r w:rsidRPr="009E18E9">
        <w:rPr>
          <w:sz w:val="24"/>
          <w:szCs w:val="24"/>
        </w:rPr>
        <w:t>2.1.</w:t>
      </w:r>
      <w:r w:rsidR="006D235F" w:rsidRPr="009E18E9">
        <w:rPr>
          <w:sz w:val="24"/>
          <w:szCs w:val="24"/>
        </w:rPr>
        <w:t>4</w:t>
      </w:r>
      <w:r w:rsidRPr="009E18E9">
        <w:rPr>
          <w:sz w:val="24"/>
          <w:szCs w:val="24"/>
        </w:rPr>
        <w:t xml:space="preserve">.1. Консультации по телефону </w:t>
      </w:r>
    </w:p>
    <w:p w:rsidR="00FF64C8" w:rsidRPr="009E18E9" w:rsidRDefault="006B24F8" w:rsidP="001F70C9">
      <w:pPr>
        <w:pStyle w:val="a3"/>
        <w:ind w:left="720"/>
        <w:rPr>
          <w:sz w:val="24"/>
          <w:szCs w:val="24"/>
        </w:rPr>
      </w:pPr>
      <w:r w:rsidRPr="009E18E9">
        <w:rPr>
          <w:sz w:val="24"/>
          <w:szCs w:val="24"/>
        </w:rPr>
        <w:t xml:space="preserve">Разработчик </w:t>
      </w:r>
      <w:r w:rsidR="00FF64C8" w:rsidRPr="009E18E9">
        <w:rPr>
          <w:sz w:val="24"/>
          <w:szCs w:val="24"/>
        </w:rPr>
        <w:t xml:space="preserve">предоставляет </w:t>
      </w:r>
      <w:r w:rsidR="005920C6" w:rsidRPr="009E18E9">
        <w:rPr>
          <w:sz w:val="24"/>
          <w:szCs w:val="24"/>
        </w:rPr>
        <w:t xml:space="preserve">Партнеру </w:t>
      </w:r>
      <w:r w:rsidR="00FF64C8" w:rsidRPr="009E18E9">
        <w:rPr>
          <w:sz w:val="24"/>
          <w:szCs w:val="24"/>
        </w:rPr>
        <w:t>информационно-консу</w:t>
      </w:r>
      <w:r w:rsidR="00164166" w:rsidRPr="009E18E9">
        <w:rPr>
          <w:sz w:val="24"/>
          <w:szCs w:val="24"/>
        </w:rPr>
        <w:t>льтационную поддержку</w:t>
      </w:r>
      <w:r w:rsidR="00FF64C8" w:rsidRPr="009E18E9">
        <w:rPr>
          <w:sz w:val="24"/>
          <w:szCs w:val="24"/>
        </w:rPr>
        <w:t xml:space="preserve"> по средствам  телефонной и факсимильной связи, </w:t>
      </w:r>
      <w:r w:rsidR="001F70C9" w:rsidRPr="009E18E9">
        <w:rPr>
          <w:sz w:val="24"/>
          <w:szCs w:val="24"/>
        </w:rPr>
        <w:t>электронной почте</w:t>
      </w:r>
      <w:r w:rsidR="00FF64C8" w:rsidRPr="009E18E9">
        <w:rPr>
          <w:sz w:val="24"/>
          <w:szCs w:val="24"/>
        </w:rPr>
        <w:t xml:space="preserve">. </w:t>
      </w:r>
    </w:p>
    <w:p w:rsidR="00FF64C8" w:rsidRPr="00E766EF" w:rsidRDefault="00FF64C8" w:rsidP="001F70C9">
      <w:pPr>
        <w:pStyle w:val="a3"/>
        <w:ind w:left="720"/>
        <w:rPr>
          <w:b/>
          <w:sz w:val="24"/>
          <w:szCs w:val="24"/>
        </w:rPr>
      </w:pPr>
      <w:r w:rsidRPr="009E18E9">
        <w:rPr>
          <w:sz w:val="24"/>
          <w:szCs w:val="24"/>
        </w:rPr>
        <w:t xml:space="preserve">Телефон  «горячей линии»:   </w:t>
      </w:r>
      <w:r w:rsidR="00E766EF">
        <w:rPr>
          <w:b/>
          <w:sz w:val="24"/>
          <w:szCs w:val="24"/>
        </w:rPr>
        <w:t>(</w:t>
      </w:r>
      <w:r w:rsidR="00E766EF" w:rsidRPr="00197FFC">
        <w:rPr>
          <w:b/>
          <w:sz w:val="24"/>
          <w:szCs w:val="24"/>
        </w:rPr>
        <w:t>062</w:t>
      </w:r>
      <w:r w:rsidR="00E766EF">
        <w:rPr>
          <w:b/>
          <w:sz w:val="24"/>
          <w:szCs w:val="24"/>
        </w:rPr>
        <w:t xml:space="preserve">)  </w:t>
      </w:r>
      <w:r w:rsidR="00E766EF" w:rsidRPr="00197FFC">
        <w:rPr>
          <w:b/>
          <w:sz w:val="24"/>
          <w:szCs w:val="24"/>
        </w:rPr>
        <w:t>385</w:t>
      </w:r>
      <w:r w:rsidRPr="009E18E9">
        <w:rPr>
          <w:b/>
          <w:sz w:val="24"/>
          <w:szCs w:val="24"/>
        </w:rPr>
        <w:t>-</w:t>
      </w:r>
      <w:r w:rsidR="00E766EF" w:rsidRPr="00197FFC">
        <w:rPr>
          <w:b/>
          <w:sz w:val="24"/>
          <w:szCs w:val="24"/>
        </w:rPr>
        <w:t>48</w:t>
      </w:r>
      <w:r w:rsidRPr="009E18E9">
        <w:rPr>
          <w:b/>
          <w:sz w:val="24"/>
          <w:szCs w:val="24"/>
        </w:rPr>
        <w:t>-</w:t>
      </w:r>
      <w:r w:rsidR="00E766EF" w:rsidRPr="00197FFC">
        <w:rPr>
          <w:b/>
          <w:sz w:val="24"/>
          <w:szCs w:val="24"/>
        </w:rPr>
        <w:t>89</w:t>
      </w:r>
      <w:r w:rsidR="007E692D">
        <w:rPr>
          <w:b/>
          <w:sz w:val="24"/>
          <w:szCs w:val="24"/>
        </w:rPr>
        <w:t>,</w:t>
      </w:r>
      <w:r w:rsidR="00445136">
        <w:rPr>
          <w:b/>
          <w:sz w:val="24"/>
          <w:szCs w:val="24"/>
        </w:rPr>
        <w:t xml:space="preserve"> </w:t>
      </w:r>
      <w:r w:rsidR="007E692D">
        <w:rPr>
          <w:b/>
          <w:sz w:val="24"/>
          <w:szCs w:val="24"/>
        </w:rPr>
        <w:t xml:space="preserve">доб. </w:t>
      </w:r>
      <w:r w:rsidR="00445136">
        <w:rPr>
          <w:b/>
          <w:sz w:val="24"/>
          <w:szCs w:val="24"/>
        </w:rPr>
        <w:t>1811,</w:t>
      </w:r>
      <w:r w:rsidR="006F45DD" w:rsidRPr="003E7870">
        <w:rPr>
          <w:b/>
          <w:sz w:val="24"/>
          <w:szCs w:val="24"/>
        </w:rPr>
        <w:t>1521</w:t>
      </w:r>
    </w:p>
    <w:p w:rsidR="00FF64C8" w:rsidRPr="007C585D" w:rsidRDefault="00FF64C8" w:rsidP="001F70C9">
      <w:pPr>
        <w:pStyle w:val="a3"/>
        <w:ind w:left="720"/>
        <w:rPr>
          <w:sz w:val="24"/>
          <w:szCs w:val="24"/>
        </w:rPr>
      </w:pPr>
      <w:r w:rsidRPr="009E18E9">
        <w:rPr>
          <w:sz w:val="24"/>
          <w:szCs w:val="24"/>
        </w:rPr>
        <w:t>Адрес</w:t>
      </w:r>
      <w:r w:rsidR="003F7B6F">
        <w:rPr>
          <w:sz w:val="24"/>
          <w:szCs w:val="24"/>
        </w:rPr>
        <w:t>а</w:t>
      </w:r>
      <w:r w:rsidRPr="009E18E9">
        <w:rPr>
          <w:sz w:val="24"/>
          <w:szCs w:val="24"/>
        </w:rPr>
        <w:t xml:space="preserve"> электронной почты:</w:t>
      </w:r>
      <w:r w:rsidR="00197FFC">
        <w:rPr>
          <w:sz w:val="24"/>
          <w:szCs w:val="24"/>
        </w:rPr>
        <w:t xml:space="preserve"> </w:t>
      </w:r>
      <w:r w:rsidR="002836A4">
        <w:rPr>
          <w:sz w:val="24"/>
          <w:szCs w:val="24"/>
        </w:rPr>
        <w:t xml:space="preserve">Основной: </w:t>
      </w:r>
      <w:hyperlink r:id="rId6" w:history="1">
        <w:r w:rsidR="002836A4" w:rsidRPr="002836A4">
          <w:rPr>
            <w:b/>
            <w:sz w:val="24"/>
            <w:szCs w:val="24"/>
          </w:rPr>
          <w:t>actima@ami.ua</w:t>
        </w:r>
      </w:hyperlink>
      <w:r w:rsidR="002836A4" w:rsidRPr="002836A4">
        <w:rPr>
          <w:b/>
          <w:sz w:val="24"/>
          <w:szCs w:val="24"/>
        </w:rPr>
        <w:t xml:space="preserve">, </w:t>
      </w:r>
      <w:r w:rsidR="002836A4">
        <w:rPr>
          <w:sz w:val="24"/>
          <w:szCs w:val="24"/>
        </w:rPr>
        <w:t>дополнительные:</w:t>
      </w:r>
      <w:r w:rsidR="002836A4" w:rsidRPr="002836A4">
        <w:rPr>
          <w:sz w:val="24"/>
          <w:szCs w:val="24"/>
        </w:rPr>
        <w:t xml:space="preserve">  </w:t>
      </w:r>
      <w:r w:rsidR="00445136" w:rsidRPr="00445136">
        <w:rPr>
          <w:b/>
          <w:sz w:val="24"/>
          <w:szCs w:val="24"/>
        </w:rPr>
        <w:t>NVasetsky@ami.ua</w:t>
      </w:r>
      <w:r w:rsidR="00300DF6" w:rsidRPr="00300DF6">
        <w:rPr>
          <w:b/>
          <w:sz w:val="24"/>
          <w:szCs w:val="24"/>
        </w:rPr>
        <w:t xml:space="preserve"> </w:t>
      </w:r>
      <w:r w:rsidR="00300DF6">
        <w:rPr>
          <w:b/>
          <w:sz w:val="24"/>
          <w:szCs w:val="24"/>
        </w:rPr>
        <w:t>и</w:t>
      </w:r>
      <w:r w:rsidR="00300DF6" w:rsidRPr="00300DF6">
        <w:rPr>
          <w:b/>
          <w:sz w:val="24"/>
          <w:szCs w:val="24"/>
        </w:rPr>
        <w:t xml:space="preserve"> </w:t>
      </w:r>
      <w:r w:rsidR="00300DF6">
        <w:rPr>
          <w:b/>
          <w:sz w:val="24"/>
          <w:szCs w:val="24"/>
          <w:lang w:val="en-US"/>
        </w:rPr>
        <w:t>opidenk</w:t>
      </w:r>
      <w:r w:rsidR="00300DF6">
        <w:rPr>
          <w:b/>
          <w:sz w:val="24"/>
          <w:szCs w:val="24"/>
        </w:rPr>
        <w:t>o</w:t>
      </w:r>
      <w:r w:rsidR="00300DF6" w:rsidRPr="007C585D">
        <w:rPr>
          <w:b/>
          <w:sz w:val="24"/>
          <w:szCs w:val="24"/>
        </w:rPr>
        <w:t>@</w:t>
      </w:r>
      <w:r w:rsidR="00300DF6" w:rsidRPr="007C585D">
        <w:rPr>
          <w:b/>
          <w:sz w:val="24"/>
          <w:szCs w:val="24"/>
          <w:lang w:val="en-US"/>
        </w:rPr>
        <w:t>ami</w:t>
      </w:r>
      <w:r w:rsidR="00300DF6" w:rsidRPr="007C585D">
        <w:rPr>
          <w:b/>
          <w:sz w:val="24"/>
          <w:szCs w:val="24"/>
        </w:rPr>
        <w:t>.</w:t>
      </w:r>
      <w:r w:rsidR="00300DF6" w:rsidRPr="007C585D">
        <w:rPr>
          <w:b/>
          <w:sz w:val="24"/>
          <w:szCs w:val="24"/>
          <w:lang w:val="en-US"/>
        </w:rPr>
        <w:t>ua</w:t>
      </w:r>
      <w:r w:rsidR="00445136">
        <w:t>,</w:t>
      </w:r>
      <w:r w:rsidR="00197FFC" w:rsidRPr="007C585D">
        <w:rPr>
          <w:b/>
          <w:sz w:val="24"/>
          <w:szCs w:val="24"/>
        </w:rPr>
        <w:t xml:space="preserve"> </w:t>
      </w:r>
    </w:p>
    <w:p w:rsidR="0086730E" w:rsidRPr="009E18E9" w:rsidRDefault="006D235F" w:rsidP="00547CF6">
      <w:pPr>
        <w:pStyle w:val="a3"/>
        <w:rPr>
          <w:sz w:val="24"/>
          <w:szCs w:val="24"/>
        </w:rPr>
      </w:pPr>
      <w:r w:rsidRPr="009E18E9">
        <w:rPr>
          <w:sz w:val="24"/>
          <w:szCs w:val="24"/>
        </w:rPr>
        <w:t>2.1.4</w:t>
      </w:r>
      <w:r w:rsidR="00547CF6" w:rsidRPr="009E18E9">
        <w:rPr>
          <w:sz w:val="24"/>
          <w:szCs w:val="24"/>
        </w:rPr>
        <w:t>.</w:t>
      </w:r>
      <w:r w:rsidR="000651EA" w:rsidRPr="009E18E9">
        <w:rPr>
          <w:sz w:val="24"/>
          <w:szCs w:val="24"/>
        </w:rPr>
        <w:t>2</w:t>
      </w:r>
      <w:r w:rsidR="00547CF6" w:rsidRPr="009E18E9">
        <w:rPr>
          <w:sz w:val="24"/>
          <w:szCs w:val="24"/>
        </w:rPr>
        <w:t xml:space="preserve">. </w:t>
      </w:r>
      <w:r w:rsidR="006B24F8" w:rsidRPr="009E18E9">
        <w:rPr>
          <w:sz w:val="24"/>
          <w:szCs w:val="24"/>
        </w:rPr>
        <w:t xml:space="preserve">Разработчик </w:t>
      </w:r>
      <w:r w:rsidR="0086730E" w:rsidRPr="009E18E9">
        <w:rPr>
          <w:sz w:val="24"/>
          <w:szCs w:val="24"/>
        </w:rPr>
        <w:t xml:space="preserve">не обязан устранять ошибки Продукта, возникшие в результате несовместимости </w:t>
      </w:r>
      <w:r w:rsidR="00C47113" w:rsidRPr="009E18E9">
        <w:rPr>
          <w:sz w:val="24"/>
          <w:szCs w:val="24"/>
        </w:rPr>
        <w:t xml:space="preserve">Продукта </w:t>
      </w:r>
      <w:r w:rsidR="0086730E" w:rsidRPr="009E18E9">
        <w:rPr>
          <w:sz w:val="24"/>
          <w:szCs w:val="24"/>
        </w:rPr>
        <w:t xml:space="preserve">с любым сторонним программным обеспечением, </w:t>
      </w:r>
      <w:r w:rsidR="00547CF6" w:rsidRPr="009E18E9">
        <w:rPr>
          <w:sz w:val="24"/>
          <w:szCs w:val="24"/>
        </w:rPr>
        <w:t xml:space="preserve">не указанным </w:t>
      </w:r>
      <w:r w:rsidR="006B24F8" w:rsidRPr="009E18E9">
        <w:rPr>
          <w:sz w:val="24"/>
          <w:szCs w:val="24"/>
        </w:rPr>
        <w:t xml:space="preserve">Разработчиком </w:t>
      </w:r>
      <w:r w:rsidR="00C47113" w:rsidRPr="009E18E9">
        <w:rPr>
          <w:sz w:val="24"/>
          <w:szCs w:val="24"/>
        </w:rPr>
        <w:t>как рекомендуемое.</w:t>
      </w:r>
    </w:p>
    <w:p w:rsidR="00FF64C8" w:rsidRPr="009E18E9" w:rsidRDefault="00FF64C8" w:rsidP="00FF64C8">
      <w:pPr>
        <w:spacing w:line="240" w:lineRule="atLeast"/>
        <w:jc w:val="both"/>
        <w:rPr>
          <w:sz w:val="24"/>
          <w:szCs w:val="24"/>
        </w:rPr>
      </w:pPr>
    </w:p>
    <w:p w:rsidR="00E26E82" w:rsidRDefault="00E26E82" w:rsidP="00F24CB2">
      <w:pPr>
        <w:pStyle w:val="2"/>
        <w:numPr>
          <w:ilvl w:val="0"/>
          <w:numId w:val="0"/>
        </w:numPr>
        <w:tabs>
          <w:tab w:val="left" w:pos="1080"/>
          <w:tab w:val="left" w:pos="1664"/>
        </w:tabs>
        <w:spacing w:before="0" w:after="0"/>
        <w:jc w:val="both"/>
        <w:rPr>
          <w:rFonts w:ascii="Times New Roman" w:hAnsi="Times New Roman"/>
          <w:szCs w:val="24"/>
        </w:rPr>
      </w:pPr>
    </w:p>
    <w:p w:rsidR="00080170" w:rsidRPr="00080170" w:rsidRDefault="00080170" w:rsidP="00080170"/>
    <w:p w:rsidR="00F24CB2" w:rsidRPr="009E18E9" w:rsidRDefault="00F24CB2" w:rsidP="009C4B2A">
      <w:pPr>
        <w:pStyle w:val="2"/>
        <w:numPr>
          <w:ilvl w:val="0"/>
          <w:numId w:val="0"/>
        </w:numPr>
        <w:tabs>
          <w:tab w:val="left" w:pos="360"/>
          <w:tab w:val="left" w:pos="1664"/>
        </w:tabs>
        <w:spacing w:before="0" w:after="0"/>
        <w:jc w:val="both"/>
        <w:rPr>
          <w:rFonts w:ascii="Times New Roman" w:hAnsi="Times New Roman"/>
          <w:i w:val="0"/>
          <w:szCs w:val="24"/>
        </w:rPr>
      </w:pPr>
      <w:r w:rsidRPr="009E18E9">
        <w:rPr>
          <w:rFonts w:ascii="Times New Roman" w:hAnsi="Times New Roman"/>
          <w:i w:val="0"/>
          <w:szCs w:val="24"/>
        </w:rPr>
        <w:tab/>
        <w:t xml:space="preserve">2.2 </w:t>
      </w:r>
      <w:r w:rsidR="005920C6" w:rsidRPr="009E18E9">
        <w:rPr>
          <w:rFonts w:ascii="Times New Roman" w:hAnsi="Times New Roman"/>
          <w:i w:val="0"/>
          <w:szCs w:val="24"/>
        </w:rPr>
        <w:t>Партнер</w:t>
      </w:r>
      <w:r w:rsidRPr="009E18E9">
        <w:rPr>
          <w:rFonts w:ascii="Times New Roman" w:hAnsi="Times New Roman"/>
          <w:i w:val="0"/>
          <w:szCs w:val="24"/>
        </w:rPr>
        <w:t xml:space="preserve"> обязан</w:t>
      </w:r>
      <w:r w:rsidR="009C4B2A" w:rsidRPr="009E18E9">
        <w:rPr>
          <w:rFonts w:ascii="Times New Roman" w:hAnsi="Times New Roman"/>
          <w:i w:val="0"/>
          <w:szCs w:val="24"/>
        </w:rPr>
        <w:t>:</w:t>
      </w:r>
    </w:p>
    <w:p w:rsidR="00F24CB2" w:rsidRPr="009E18E9" w:rsidRDefault="00F24CB2" w:rsidP="00F24CB2">
      <w:pPr>
        <w:jc w:val="both"/>
        <w:rPr>
          <w:sz w:val="24"/>
          <w:szCs w:val="24"/>
        </w:rPr>
      </w:pPr>
      <w:r w:rsidRPr="009E18E9">
        <w:rPr>
          <w:sz w:val="24"/>
          <w:szCs w:val="24"/>
        </w:rPr>
        <w:t xml:space="preserve">2.2.1. Осуществлять продажи </w:t>
      </w:r>
      <w:r w:rsidR="00C40E5A" w:rsidRPr="009E18E9">
        <w:rPr>
          <w:sz w:val="24"/>
          <w:szCs w:val="24"/>
        </w:rPr>
        <w:t>Продукта</w:t>
      </w:r>
      <w:r w:rsidR="00F23481" w:rsidRPr="009E18E9">
        <w:rPr>
          <w:sz w:val="24"/>
          <w:szCs w:val="24"/>
        </w:rPr>
        <w:t xml:space="preserve"> </w:t>
      </w:r>
      <w:r w:rsidRPr="009E18E9">
        <w:rPr>
          <w:sz w:val="24"/>
          <w:szCs w:val="24"/>
        </w:rPr>
        <w:t>в соответствии с правилами, ого</w:t>
      </w:r>
      <w:r w:rsidR="00E34415" w:rsidRPr="009E18E9">
        <w:rPr>
          <w:sz w:val="24"/>
          <w:szCs w:val="24"/>
        </w:rPr>
        <w:t>воренными в настоящем Договоре</w:t>
      </w:r>
      <w:r w:rsidR="008221F1" w:rsidRPr="009E18E9">
        <w:rPr>
          <w:sz w:val="24"/>
          <w:szCs w:val="24"/>
        </w:rPr>
        <w:t>.</w:t>
      </w:r>
    </w:p>
    <w:p w:rsidR="00F24CB2" w:rsidRPr="009E18E9" w:rsidRDefault="00F24CB2" w:rsidP="00F24CB2">
      <w:pPr>
        <w:pStyle w:val="20"/>
        <w:jc w:val="both"/>
        <w:rPr>
          <w:sz w:val="24"/>
          <w:szCs w:val="24"/>
        </w:rPr>
      </w:pPr>
      <w:r w:rsidRPr="009E18E9">
        <w:rPr>
          <w:sz w:val="24"/>
          <w:szCs w:val="24"/>
        </w:rPr>
        <w:t xml:space="preserve">2.2.2. Производить поставку </w:t>
      </w:r>
      <w:r w:rsidR="00C40E5A" w:rsidRPr="009E18E9">
        <w:rPr>
          <w:sz w:val="24"/>
          <w:szCs w:val="24"/>
        </w:rPr>
        <w:t>только лицензионного</w:t>
      </w:r>
      <w:r w:rsidR="007F222D" w:rsidRPr="009E18E9">
        <w:rPr>
          <w:sz w:val="24"/>
          <w:szCs w:val="24"/>
        </w:rPr>
        <w:t xml:space="preserve"> </w:t>
      </w:r>
      <w:r w:rsidR="00C40E5A" w:rsidRPr="009E18E9">
        <w:rPr>
          <w:sz w:val="24"/>
          <w:szCs w:val="24"/>
        </w:rPr>
        <w:t>Продукта</w:t>
      </w:r>
      <w:r w:rsidR="007F222D" w:rsidRPr="009E18E9">
        <w:rPr>
          <w:sz w:val="24"/>
          <w:szCs w:val="24"/>
        </w:rPr>
        <w:t xml:space="preserve">, </w:t>
      </w:r>
      <w:r w:rsidRPr="009E18E9">
        <w:rPr>
          <w:sz w:val="24"/>
          <w:szCs w:val="24"/>
        </w:rPr>
        <w:t xml:space="preserve">оказывать консультационную и техническую поддержку покупателям по сопровождению </w:t>
      </w:r>
      <w:r w:rsidR="00C40E5A" w:rsidRPr="009E18E9">
        <w:rPr>
          <w:sz w:val="24"/>
          <w:szCs w:val="24"/>
        </w:rPr>
        <w:t>Продукта</w:t>
      </w:r>
      <w:r w:rsidRPr="009E18E9">
        <w:rPr>
          <w:sz w:val="24"/>
          <w:szCs w:val="24"/>
        </w:rPr>
        <w:t xml:space="preserve">, рекламировать и продвигать </w:t>
      </w:r>
      <w:r w:rsidR="00C40E5A" w:rsidRPr="009E18E9">
        <w:rPr>
          <w:sz w:val="24"/>
          <w:szCs w:val="24"/>
        </w:rPr>
        <w:t>Продукт</w:t>
      </w:r>
      <w:r w:rsidR="008933D3" w:rsidRPr="009E18E9">
        <w:rPr>
          <w:sz w:val="24"/>
          <w:szCs w:val="24"/>
        </w:rPr>
        <w:t>.</w:t>
      </w:r>
    </w:p>
    <w:p w:rsidR="00F24CB2" w:rsidRPr="009E18E9" w:rsidRDefault="00646636" w:rsidP="00F24CB2">
      <w:pPr>
        <w:jc w:val="both"/>
        <w:rPr>
          <w:sz w:val="24"/>
          <w:szCs w:val="24"/>
        </w:rPr>
      </w:pPr>
      <w:r w:rsidRPr="009E18E9">
        <w:rPr>
          <w:sz w:val="24"/>
          <w:szCs w:val="24"/>
        </w:rPr>
        <w:t>2.2.3</w:t>
      </w:r>
      <w:r w:rsidR="00F24CB2" w:rsidRPr="009E18E9">
        <w:rPr>
          <w:sz w:val="24"/>
          <w:szCs w:val="24"/>
        </w:rPr>
        <w:t xml:space="preserve">. Предоставлять конечному пользователю все гарантии  и сервисное  обслуживание согласно требованиям </w:t>
      </w:r>
      <w:r w:rsidR="006B24F8" w:rsidRPr="009E18E9">
        <w:rPr>
          <w:sz w:val="24"/>
          <w:szCs w:val="24"/>
        </w:rPr>
        <w:t>Разработчика</w:t>
      </w:r>
      <w:r w:rsidR="00F24CB2" w:rsidRPr="009E18E9">
        <w:rPr>
          <w:sz w:val="24"/>
          <w:szCs w:val="24"/>
        </w:rPr>
        <w:t>.</w:t>
      </w:r>
    </w:p>
    <w:p w:rsidR="007B26E8" w:rsidRPr="009E18E9" w:rsidRDefault="007B26E8" w:rsidP="007B26E8">
      <w:pPr>
        <w:jc w:val="both"/>
        <w:rPr>
          <w:color w:val="000000"/>
          <w:sz w:val="24"/>
          <w:szCs w:val="24"/>
        </w:rPr>
      </w:pPr>
      <w:r w:rsidRPr="009E18E9">
        <w:rPr>
          <w:color w:val="000000"/>
          <w:sz w:val="24"/>
          <w:szCs w:val="24"/>
        </w:rPr>
        <w:t>2.2.</w:t>
      </w:r>
      <w:r w:rsidR="00856304" w:rsidRPr="009E18E9">
        <w:rPr>
          <w:color w:val="000000"/>
          <w:sz w:val="24"/>
          <w:szCs w:val="24"/>
        </w:rPr>
        <w:t>4</w:t>
      </w:r>
      <w:r w:rsidRPr="009E18E9">
        <w:rPr>
          <w:color w:val="000000"/>
          <w:sz w:val="24"/>
          <w:szCs w:val="24"/>
        </w:rPr>
        <w:t xml:space="preserve"> Незамедлительно информировать </w:t>
      </w:r>
      <w:r w:rsidR="006B24F8" w:rsidRPr="009E18E9">
        <w:rPr>
          <w:sz w:val="24"/>
          <w:szCs w:val="24"/>
        </w:rPr>
        <w:t>Разработчика</w:t>
      </w:r>
      <w:r w:rsidR="006B24F8" w:rsidRPr="009E18E9">
        <w:rPr>
          <w:color w:val="000000"/>
          <w:sz w:val="24"/>
          <w:szCs w:val="24"/>
        </w:rPr>
        <w:t xml:space="preserve"> </w:t>
      </w:r>
      <w:r w:rsidRPr="009E18E9">
        <w:rPr>
          <w:color w:val="000000"/>
          <w:sz w:val="24"/>
          <w:szCs w:val="24"/>
        </w:rPr>
        <w:t>о ставших ему известными случаях нарушения условий Лицензионного соглашения</w:t>
      </w:r>
      <w:r w:rsidR="008E1B6F" w:rsidRPr="009E18E9">
        <w:rPr>
          <w:color w:val="000000"/>
          <w:sz w:val="24"/>
          <w:szCs w:val="24"/>
        </w:rPr>
        <w:t xml:space="preserve"> на использование Продукта</w:t>
      </w:r>
      <w:r w:rsidRPr="009E18E9">
        <w:rPr>
          <w:color w:val="000000"/>
          <w:sz w:val="24"/>
          <w:szCs w:val="24"/>
        </w:rPr>
        <w:t>.</w:t>
      </w:r>
    </w:p>
    <w:p w:rsidR="007B26E8" w:rsidRPr="009E18E9" w:rsidRDefault="007B26E8" w:rsidP="00F24CB2">
      <w:pPr>
        <w:jc w:val="both"/>
        <w:rPr>
          <w:sz w:val="24"/>
          <w:szCs w:val="24"/>
        </w:rPr>
      </w:pPr>
    </w:p>
    <w:p w:rsidR="00F24CB2" w:rsidRPr="009E18E9" w:rsidRDefault="008F69D1" w:rsidP="008F69D1">
      <w:pPr>
        <w:pStyle w:val="1"/>
        <w:tabs>
          <w:tab w:val="left" w:pos="180"/>
        </w:tabs>
        <w:ind w:left="360" w:hanging="360"/>
        <w:jc w:val="center"/>
        <w:rPr>
          <w:rFonts w:ascii="Times New Roman" w:hAnsi="Times New Roman"/>
          <w:sz w:val="24"/>
          <w:szCs w:val="24"/>
        </w:rPr>
      </w:pPr>
      <w:r w:rsidRPr="009E18E9">
        <w:rPr>
          <w:rFonts w:ascii="Times New Roman" w:hAnsi="Times New Roman"/>
          <w:sz w:val="24"/>
          <w:szCs w:val="24"/>
        </w:rPr>
        <w:t xml:space="preserve">. </w:t>
      </w:r>
      <w:r w:rsidR="00F24CB2" w:rsidRPr="009E18E9">
        <w:rPr>
          <w:rFonts w:ascii="Times New Roman" w:hAnsi="Times New Roman"/>
          <w:sz w:val="24"/>
          <w:szCs w:val="24"/>
        </w:rPr>
        <w:t>ПРАВА  СТОРОН</w:t>
      </w:r>
    </w:p>
    <w:p w:rsidR="00F24CB2" w:rsidRPr="009E18E9" w:rsidRDefault="006B24F8" w:rsidP="001D5724">
      <w:pPr>
        <w:pStyle w:val="2"/>
        <w:tabs>
          <w:tab w:val="clear" w:pos="576"/>
          <w:tab w:val="num" w:pos="0"/>
          <w:tab w:val="left" w:pos="360"/>
        </w:tabs>
        <w:spacing w:before="0" w:after="0"/>
        <w:ind w:left="0" w:firstLine="363"/>
        <w:jc w:val="both"/>
        <w:rPr>
          <w:rFonts w:ascii="Times New Roman" w:hAnsi="Times New Roman"/>
          <w:i w:val="0"/>
          <w:szCs w:val="24"/>
        </w:rPr>
      </w:pPr>
      <w:r w:rsidRPr="009E18E9">
        <w:rPr>
          <w:rFonts w:ascii="Times New Roman" w:hAnsi="Times New Roman"/>
          <w:i w:val="0"/>
          <w:szCs w:val="24"/>
        </w:rPr>
        <w:t xml:space="preserve">Разработчик </w:t>
      </w:r>
      <w:r w:rsidR="00F24CB2" w:rsidRPr="009E18E9">
        <w:rPr>
          <w:rFonts w:ascii="Times New Roman" w:hAnsi="Times New Roman"/>
          <w:i w:val="0"/>
          <w:szCs w:val="24"/>
        </w:rPr>
        <w:t>имеет право</w:t>
      </w:r>
      <w:r w:rsidR="001D5724" w:rsidRPr="009E18E9">
        <w:rPr>
          <w:rFonts w:ascii="Times New Roman" w:hAnsi="Times New Roman"/>
          <w:i w:val="0"/>
          <w:szCs w:val="24"/>
        </w:rPr>
        <w:t>:</w:t>
      </w:r>
    </w:p>
    <w:p w:rsidR="00DB62A5" w:rsidRPr="009E18E9" w:rsidRDefault="00F24CB2" w:rsidP="009F1100">
      <w:pPr>
        <w:numPr>
          <w:ilvl w:val="2"/>
          <w:numId w:val="17"/>
        </w:numPr>
        <w:tabs>
          <w:tab w:val="clear" w:pos="750"/>
          <w:tab w:val="num" w:pos="0"/>
        </w:tabs>
        <w:ind w:left="0" w:hanging="30"/>
        <w:jc w:val="both"/>
        <w:rPr>
          <w:sz w:val="24"/>
          <w:szCs w:val="24"/>
        </w:rPr>
      </w:pPr>
      <w:r w:rsidRPr="009E18E9">
        <w:rPr>
          <w:sz w:val="24"/>
          <w:szCs w:val="24"/>
        </w:rPr>
        <w:t xml:space="preserve">Привлекать </w:t>
      </w:r>
      <w:r w:rsidR="005920C6" w:rsidRPr="009E18E9">
        <w:rPr>
          <w:sz w:val="24"/>
          <w:szCs w:val="24"/>
        </w:rPr>
        <w:t xml:space="preserve">Партнера </w:t>
      </w:r>
      <w:r w:rsidRPr="009E18E9">
        <w:rPr>
          <w:sz w:val="24"/>
          <w:szCs w:val="24"/>
        </w:rPr>
        <w:t>для  совместно</w:t>
      </w:r>
      <w:r w:rsidR="000A771B" w:rsidRPr="009E18E9">
        <w:rPr>
          <w:sz w:val="24"/>
          <w:szCs w:val="24"/>
        </w:rPr>
        <w:t>го</w:t>
      </w:r>
      <w:r w:rsidRPr="009E18E9">
        <w:rPr>
          <w:sz w:val="24"/>
          <w:szCs w:val="24"/>
        </w:rPr>
        <w:t xml:space="preserve"> участи</w:t>
      </w:r>
      <w:r w:rsidR="000A771B" w:rsidRPr="009E18E9">
        <w:rPr>
          <w:sz w:val="24"/>
          <w:szCs w:val="24"/>
        </w:rPr>
        <w:t>я</w:t>
      </w:r>
      <w:r w:rsidR="00E640AA" w:rsidRPr="009E18E9">
        <w:rPr>
          <w:sz w:val="24"/>
          <w:szCs w:val="24"/>
        </w:rPr>
        <w:t xml:space="preserve"> в выставках</w:t>
      </w:r>
      <w:r w:rsidRPr="009E18E9">
        <w:rPr>
          <w:sz w:val="24"/>
          <w:szCs w:val="24"/>
        </w:rPr>
        <w:t xml:space="preserve"> и </w:t>
      </w:r>
      <w:r w:rsidR="00E640AA" w:rsidRPr="009E18E9">
        <w:rPr>
          <w:sz w:val="24"/>
          <w:szCs w:val="24"/>
        </w:rPr>
        <w:t>для</w:t>
      </w:r>
      <w:r w:rsidRPr="009E18E9">
        <w:rPr>
          <w:sz w:val="24"/>
          <w:szCs w:val="24"/>
        </w:rPr>
        <w:t xml:space="preserve"> проведени</w:t>
      </w:r>
      <w:r w:rsidR="00E640AA" w:rsidRPr="009E18E9">
        <w:rPr>
          <w:sz w:val="24"/>
          <w:szCs w:val="24"/>
        </w:rPr>
        <w:t>я различных</w:t>
      </w:r>
      <w:r w:rsidRPr="009E18E9">
        <w:rPr>
          <w:sz w:val="24"/>
          <w:szCs w:val="24"/>
        </w:rPr>
        <w:t xml:space="preserve"> рекламных  акций.</w:t>
      </w:r>
    </w:p>
    <w:p w:rsidR="00DB62A5" w:rsidRPr="00080170" w:rsidRDefault="00CE4286" w:rsidP="00D55663">
      <w:pPr>
        <w:numPr>
          <w:ilvl w:val="2"/>
          <w:numId w:val="17"/>
        </w:numPr>
        <w:tabs>
          <w:tab w:val="clear" w:pos="750"/>
          <w:tab w:val="num" w:pos="0"/>
        </w:tabs>
        <w:ind w:left="0" w:hanging="30"/>
        <w:jc w:val="both"/>
        <w:rPr>
          <w:sz w:val="24"/>
          <w:szCs w:val="24"/>
        </w:rPr>
      </w:pPr>
      <w:r w:rsidRPr="009E18E9">
        <w:rPr>
          <w:rStyle w:val="text"/>
          <w:bCs/>
          <w:sz w:val="24"/>
          <w:szCs w:val="24"/>
        </w:rPr>
        <w:t>В</w:t>
      </w:r>
      <w:r w:rsidR="00DB62A5" w:rsidRPr="009E18E9">
        <w:rPr>
          <w:rStyle w:val="text"/>
          <w:bCs/>
          <w:sz w:val="24"/>
          <w:szCs w:val="24"/>
        </w:rPr>
        <w:t xml:space="preserve"> одностороннем порядке изменять цену Продукта</w:t>
      </w:r>
      <w:r w:rsidRPr="009E18E9">
        <w:rPr>
          <w:rStyle w:val="text"/>
          <w:bCs/>
          <w:sz w:val="24"/>
          <w:szCs w:val="24"/>
        </w:rPr>
        <w:t xml:space="preserve">, но </w:t>
      </w:r>
      <w:r w:rsidR="00DB62A5" w:rsidRPr="009E18E9">
        <w:rPr>
          <w:rStyle w:val="text"/>
          <w:bCs/>
          <w:sz w:val="24"/>
          <w:szCs w:val="24"/>
        </w:rPr>
        <w:t xml:space="preserve">по отношению ко всем своим </w:t>
      </w:r>
      <w:r w:rsidR="005920C6" w:rsidRPr="009E18E9">
        <w:rPr>
          <w:sz w:val="24"/>
          <w:szCs w:val="24"/>
        </w:rPr>
        <w:t>Партнерам</w:t>
      </w:r>
      <w:r w:rsidR="005920C6" w:rsidRPr="009E18E9">
        <w:rPr>
          <w:rStyle w:val="text"/>
          <w:bCs/>
          <w:sz w:val="24"/>
          <w:szCs w:val="24"/>
        </w:rPr>
        <w:t xml:space="preserve"> </w:t>
      </w:r>
      <w:r w:rsidR="00DB62A5" w:rsidRPr="009E18E9">
        <w:rPr>
          <w:rStyle w:val="text"/>
          <w:bCs/>
          <w:sz w:val="24"/>
          <w:szCs w:val="24"/>
        </w:rPr>
        <w:t>одновременно</w:t>
      </w:r>
      <w:r w:rsidR="00E2208A" w:rsidRPr="009E18E9">
        <w:rPr>
          <w:rStyle w:val="text"/>
          <w:bCs/>
          <w:sz w:val="24"/>
          <w:szCs w:val="24"/>
        </w:rPr>
        <w:t>,</w:t>
      </w:r>
      <w:r w:rsidR="00224082" w:rsidRPr="009E18E9">
        <w:rPr>
          <w:rStyle w:val="text"/>
          <w:bCs/>
          <w:sz w:val="24"/>
          <w:szCs w:val="24"/>
        </w:rPr>
        <w:t xml:space="preserve"> уведом</w:t>
      </w:r>
      <w:r w:rsidR="00E2208A" w:rsidRPr="009E18E9">
        <w:rPr>
          <w:rStyle w:val="text"/>
          <w:bCs/>
          <w:sz w:val="24"/>
          <w:szCs w:val="24"/>
        </w:rPr>
        <w:t>ив</w:t>
      </w:r>
      <w:r w:rsidR="00DB62A5" w:rsidRPr="009E18E9">
        <w:rPr>
          <w:rStyle w:val="text"/>
          <w:bCs/>
          <w:sz w:val="24"/>
          <w:szCs w:val="24"/>
        </w:rPr>
        <w:t xml:space="preserve"> о таких изменениях </w:t>
      </w:r>
      <w:r w:rsidR="005920C6" w:rsidRPr="009E18E9">
        <w:rPr>
          <w:sz w:val="24"/>
          <w:szCs w:val="24"/>
        </w:rPr>
        <w:t>Партнеров</w:t>
      </w:r>
      <w:r w:rsidR="005920C6" w:rsidRPr="009E18E9">
        <w:rPr>
          <w:rStyle w:val="text"/>
          <w:bCs/>
          <w:sz w:val="24"/>
          <w:szCs w:val="24"/>
        </w:rPr>
        <w:t xml:space="preserve"> </w:t>
      </w:r>
      <w:r w:rsidR="00072145" w:rsidRPr="009E18E9">
        <w:rPr>
          <w:rStyle w:val="text"/>
          <w:bCs/>
          <w:sz w:val="24"/>
          <w:szCs w:val="24"/>
        </w:rPr>
        <w:t xml:space="preserve">по электронной почте </w:t>
      </w:r>
      <w:r w:rsidR="00DB62A5" w:rsidRPr="009E18E9">
        <w:rPr>
          <w:rStyle w:val="text"/>
          <w:bCs/>
          <w:sz w:val="24"/>
          <w:szCs w:val="24"/>
        </w:rPr>
        <w:t xml:space="preserve">за </w:t>
      </w:r>
      <w:r w:rsidR="0095456E" w:rsidRPr="009E18E9">
        <w:rPr>
          <w:rStyle w:val="text"/>
          <w:bCs/>
          <w:sz w:val="24"/>
          <w:szCs w:val="24"/>
        </w:rPr>
        <w:t>15</w:t>
      </w:r>
      <w:r w:rsidR="00DB62A5" w:rsidRPr="009E18E9">
        <w:rPr>
          <w:rStyle w:val="text"/>
          <w:bCs/>
          <w:sz w:val="24"/>
          <w:szCs w:val="24"/>
        </w:rPr>
        <w:t xml:space="preserve"> календарных дней до вступления изменений в силу.</w:t>
      </w:r>
      <w:r w:rsidR="00DB62A5" w:rsidRPr="009E18E9">
        <w:rPr>
          <w:color w:val="000000"/>
          <w:sz w:val="24"/>
          <w:szCs w:val="24"/>
        </w:rPr>
        <w:t xml:space="preserve"> </w:t>
      </w:r>
    </w:p>
    <w:p w:rsidR="00080170" w:rsidRPr="009E18E9" w:rsidRDefault="00080170" w:rsidP="00080170">
      <w:pPr>
        <w:ind w:left="-30"/>
        <w:jc w:val="both"/>
        <w:rPr>
          <w:sz w:val="24"/>
          <w:szCs w:val="24"/>
        </w:rPr>
      </w:pPr>
    </w:p>
    <w:p w:rsidR="00F24CB2" w:rsidRPr="009E18E9" w:rsidRDefault="005920C6" w:rsidP="00DE676B">
      <w:pPr>
        <w:pStyle w:val="2"/>
        <w:tabs>
          <w:tab w:val="clear" w:pos="576"/>
          <w:tab w:val="left" w:pos="360"/>
        </w:tabs>
        <w:spacing w:before="0" w:after="0"/>
        <w:ind w:left="0" w:firstLine="363"/>
        <w:jc w:val="both"/>
        <w:rPr>
          <w:rFonts w:ascii="Times New Roman" w:hAnsi="Times New Roman"/>
          <w:i w:val="0"/>
          <w:szCs w:val="24"/>
        </w:rPr>
      </w:pPr>
      <w:r w:rsidRPr="009E18E9">
        <w:rPr>
          <w:rFonts w:ascii="Times New Roman" w:hAnsi="Times New Roman"/>
          <w:i w:val="0"/>
          <w:szCs w:val="24"/>
        </w:rPr>
        <w:t>Партнер</w:t>
      </w:r>
      <w:r w:rsidR="00F24CB2" w:rsidRPr="009E18E9">
        <w:rPr>
          <w:rFonts w:ascii="Times New Roman" w:hAnsi="Times New Roman"/>
          <w:i w:val="0"/>
          <w:szCs w:val="24"/>
        </w:rPr>
        <w:t xml:space="preserve"> имеет право</w:t>
      </w:r>
    </w:p>
    <w:p w:rsidR="00F24CB2" w:rsidRPr="009E18E9" w:rsidRDefault="00092A8C" w:rsidP="00F24CB2">
      <w:pPr>
        <w:pStyle w:val="a3"/>
        <w:rPr>
          <w:sz w:val="24"/>
          <w:szCs w:val="24"/>
        </w:rPr>
      </w:pPr>
      <w:r w:rsidRPr="009E18E9">
        <w:rPr>
          <w:sz w:val="24"/>
          <w:szCs w:val="24"/>
        </w:rPr>
        <w:t>3.2.1</w:t>
      </w:r>
      <w:r w:rsidR="00F24CB2" w:rsidRPr="009E18E9">
        <w:rPr>
          <w:sz w:val="24"/>
          <w:szCs w:val="24"/>
        </w:rPr>
        <w:t xml:space="preserve"> </w:t>
      </w:r>
      <w:r w:rsidR="00183188" w:rsidRPr="009E18E9">
        <w:rPr>
          <w:sz w:val="24"/>
          <w:szCs w:val="24"/>
        </w:rPr>
        <w:t>П</w:t>
      </w:r>
      <w:r w:rsidRPr="009E18E9">
        <w:rPr>
          <w:sz w:val="24"/>
          <w:szCs w:val="24"/>
        </w:rPr>
        <w:t>ол</w:t>
      </w:r>
      <w:r w:rsidR="00F24CB2" w:rsidRPr="009E18E9">
        <w:rPr>
          <w:sz w:val="24"/>
          <w:szCs w:val="24"/>
        </w:rPr>
        <w:t xml:space="preserve">учать от </w:t>
      </w:r>
      <w:r w:rsidR="006B24F8" w:rsidRPr="009E18E9">
        <w:rPr>
          <w:sz w:val="24"/>
          <w:szCs w:val="24"/>
        </w:rPr>
        <w:t xml:space="preserve">Разработчика </w:t>
      </w:r>
      <w:r w:rsidR="00F24CB2" w:rsidRPr="009E18E9">
        <w:rPr>
          <w:sz w:val="24"/>
          <w:szCs w:val="24"/>
        </w:rPr>
        <w:t xml:space="preserve">весь необходимый для своей работы объем информации о </w:t>
      </w:r>
      <w:r w:rsidR="00527203" w:rsidRPr="009E18E9">
        <w:rPr>
          <w:sz w:val="24"/>
          <w:szCs w:val="24"/>
        </w:rPr>
        <w:t>Продукте</w:t>
      </w:r>
      <w:r w:rsidR="00D01B98" w:rsidRPr="009E18E9">
        <w:rPr>
          <w:sz w:val="24"/>
          <w:szCs w:val="24"/>
        </w:rPr>
        <w:t xml:space="preserve">  и об изменениях в нем</w:t>
      </w:r>
      <w:r w:rsidR="00856961" w:rsidRPr="009E18E9">
        <w:rPr>
          <w:sz w:val="24"/>
          <w:szCs w:val="24"/>
        </w:rPr>
        <w:t>.</w:t>
      </w:r>
    </w:p>
    <w:p w:rsidR="00F24CB2" w:rsidRPr="009E18E9" w:rsidRDefault="00092A8C" w:rsidP="00F24CB2">
      <w:pPr>
        <w:pStyle w:val="a3"/>
        <w:rPr>
          <w:sz w:val="24"/>
          <w:szCs w:val="24"/>
        </w:rPr>
      </w:pPr>
      <w:r w:rsidRPr="009E18E9">
        <w:rPr>
          <w:sz w:val="24"/>
          <w:szCs w:val="24"/>
        </w:rPr>
        <w:t>3.2.2</w:t>
      </w:r>
      <w:r w:rsidR="00F24CB2" w:rsidRPr="009E18E9">
        <w:rPr>
          <w:sz w:val="24"/>
          <w:szCs w:val="24"/>
        </w:rPr>
        <w:t xml:space="preserve">. С целью рекламы и дальнейшего продвижения </w:t>
      </w:r>
      <w:r w:rsidR="00511595" w:rsidRPr="009E18E9">
        <w:rPr>
          <w:sz w:val="24"/>
          <w:szCs w:val="24"/>
        </w:rPr>
        <w:t>Продукта</w:t>
      </w:r>
      <w:r w:rsidR="00F24CB2" w:rsidRPr="009E18E9">
        <w:rPr>
          <w:sz w:val="24"/>
          <w:szCs w:val="24"/>
        </w:rPr>
        <w:t>, участвовать в выставках и рекламных акция</w:t>
      </w:r>
      <w:r w:rsidR="008F3841" w:rsidRPr="009E18E9">
        <w:rPr>
          <w:sz w:val="24"/>
          <w:szCs w:val="24"/>
        </w:rPr>
        <w:t>х</w:t>
      </w:r>
      <w:r w:rsidR="00F24CB2" w:rsidRPr="009E18E9">
        <w:rPr>
          <w:sz w:val="24"/>
          <w:szCs w:val="24"/>
        </w:rPr>
        <w:t xml:space="preserve">, проводимых на территории </w:t>
      </w:r>
      <w:r w:rsidR="008F3841" w:rsidRPr="009E18E9">
        <w:rPr>
          <w:sz w:val="24"/>
          <w:szCs w:val="24"/>
        </w:rPr>
        <w:t>Украины</w:t>
      </w:r>
      <w:r w:rsidR="00F24CB2" w:rsidRPr="009E18E9">
        <w:rPr>
          <w:sz w:val="24"/>
          <w:szCs w:val="24"/>
        </w:rPr>
        <w:t xml:space="preserve">, как совместно с </w:t>
      </w:r>
      <w:r w:rsidR="006B24F8" w:rsidRPr="009E18E9">
        <w:rPr>
          <w:sz w:val="24"/>
          <w:szCs w:val="24"/>
        </w:rPr>
        <w:t>Разработчиком</w:t>
      </w:r>
      <w:r w:rsidR="00F24CB2" w:rsidRPr="009E18E9">
        <w:rPr>
          <w:sz w:val="24"/>
          <w:szCs w:val="24"/>
        </w:rPr>
        <w:t xml:space="preserve">, так  и самостоятельно.  </w:t>
      </w:r>
    </w:p>
    <w:p w:rsidR="00A9777C" w:rsidRPr="009E18E9" w:rsidRDefault="00092A8C" w:rsidP="00F24CB2">
      <w:pPr>
        <w:pStyle w:val="a3"/>
        <w:rPr>
          <w:sz w:val="24"/>
          <w:szCs w:val="24"/>
        </w:rPr>
      </w:pPr>
      <w:r w:rsidRPr="009E18E9">
        <w:rPr>
          <w:sz w:val="24"/>
          <w:szCs w:val="24"/>
        </w:rPr>
        <w:t>3.2.3</w:t>
      </w:r>
      <w:r w:rsidR="00A9777C" w:rsidRPr="009E18E9">
        <w:rPr>
          <w:sz w:val="24"/>
          <w:szCs w:val="24"/>
        </w:rPr>
        <w:t xml:space="preserve">. </w:t>
      </w:r>
      <w:r w:rsidR="009659B9" w:rsidRPr="009E18E9">
        <w:rPr>
          <w:sz w:val="24"/>
          <w:szCs w:val="24"/>
        </w:rPr>
        <w:t>Д</w:t>
      </w:r>
      <w:r w:rsidR="00A9777C" w:rsidRPr="009E18E9">
        <w:rPr>
          <w:sz w:val="24"/>
          <w:szCs w:val="24"/>
        </w:rPr>
        <w:t xml:space="preserve">емонстрировать </w:t>
      </w:r>
      <w:r w:rsidR="009659B9" w:rsidRPr="009E18E9">
        <w:rPr>
          <w:sz w:val="24"/>
          <w:szCs w:val="24"/>
        </w:rPr>
        <w:t xml:space="preserve">Продукт </w:t>
      </w:r>
      <w:r w:rsidR="00A9777C" w:rsidRPr="009E18E9">
        <w:rPr>
          <w:sz w:val="24"/>
          <w:szCs w:val="24"/>
        </w:rPr>
        <w:t>в информационных и рекламных целях</w:t>
      </w:r>
      <w:r w:rsidR="00761206" w:rsidRPr="009E18E9">
        <w:rPr>
          <w:sz w:val="24"/>
          <w:szCs w:val="24"/>
        </w:rPr>
        <w:t>.</w:t>
      </w:r>
    </w:p>
    <w:p w:rsidR="003E49D7" w:rsidRPr="009E18E9" w:rsidRDefault="00092A8C" w:rsidP="00F24CB2">
      <w:pPr>
        <w:pStyle w:val="a3"/>
        <w:rPr>
          <w:sz w:val="24"/>
          <w:szCs w:val="24"/>
        </w:rPr>
      </w:pPr>
      <w:r w:rsidRPr="009E18E9">
        <w:rPr>
          <w:sz w:val="24"/>
          <w:szCs w:val="24"/>
        </w:rPr>
        <w:t>3.2.4</w:t>
      </w:r>
      <w:r w:rsidR="003E49D7" w:rsidRPr="009E18E9">
        <w:rPr>
          <w:sz w:val="24"/>
          <w:szCs w:val="24"/>
        </w:rPr>
        <w:t>. Предоставлять собственным партнерам и конечным пользователям полный спектр услуг по установке</w:t>
      </w:r>
      <w:r w:rsidR="00D3601A" w:rsidRPr="009E18E9">
        <w:rPr>
          <w:sz w:val="24"/>
          <w:szCs w:val="24"/>
        </w:rPr>
        <w:t xml:space="preserve"> (</w:t>
      </w:r>
      <w:r w:rsidR="001E2CD6" w:rsidRPr="009E18E9">
        <w:rPr>
          <w:sz w:val="24"/>
          <w:szCs w:val="24"/>
        </w:rPr>
        <w:t>инсталляции</w:t>
      </w:r>
      <w:r w:rsidR="00D3601A" w:rsidRPr="009E18E9">
        <w:rPr>
          <w:sz w:val="24"/>
          <w:szCs w:val="24"/>
        </w:rPr>
        <w:t>)</w:t>
      </w:r>
      <w:r w:rsidR="003E49D7" w:rsidRPr="009E18E9">
        <w:rPr>
          <w:sz w:val="24"/>
          <w:szCs w:val="24"/>
        </w:rPr>
        <w:t xml:space="preserve"> и настройке </w:t>
      </w:r>
      <w:r w:rsidR="009E4DDA" w:rsidRPr="009E18E9">
        <w:rPr>
          <w:sz w:val="24"/>
          <w:szCs w:val="24"/>
        </w:rPr>
        <w:t>Продукта</w:t>
      </w:r>
      <w:r w:rsidR="003E49D7" w:rsidRPr="009E18E9">
        <w:rPr>
          <w:sz w:val="24"/>
          <w:szCs w:val="24"/>
        </w:rPr>
        <w:t>, а также е</w:t>
      </w:r>
      <w:r w:rsidR="009E4DDA" w:rsidRPr="009E18E9">
        <w:rPr>
          <w:sz w:val="24"/>
          <w:szCs w:val="24"/>
        </w:rPr>
        <w:t>го</w:t>
      </w:r>
      <w:r w:rsidR="003E49D7" w:rsidRPr="009E18E9">
        <w:rPr>
          <w:sz w:val="24"/>
          <w:szCs w:val="24"/>
        </w:rPr>
        <w:t xml:space="preserve"> технической поддержк</w:t>
      </w:r>
      <w:r w:rsidR="00164166" w:rsidRPr="009E18E9">
        <w:rPr>
          <w:sz w:val="24"/>
          <w:szCs w:val="24"/>
        </w:rPr>
        <w:t>е</w:t>
      </w:r>
      <w:r w:rsidR="003E49D7" w:rsidRPr="009E18E9">
        <w:rPr>
          <w:sz w:val="24"/>
          <w:szCs w:val="24"/>
        </w:rPr>
        <w:t>.</w:t>
      </w:r>
    </w:p>
    <w:p w:rsidR="003B6853" w:rsidRPr="009E18E9" w:rsidRDefault="00092A8C" w:rsidP="003B6853">
      <w:pPr>
        <w:pStyle w:val="a3"/>
        <w:rPr>
          <w:sz w:val="24"/>
          <w:szCs w:val="24"/>
        </w:rPr>
      </w:pPr>
      <w:r w:rsidRPr="009E18E9">
        <w:rPr>
          <w:sz w:val="24"/>
          <w:szCs w:val="24"/>
        </w:rPr>
        <w:t>3.2.5</w:t>
      </w:r>
      <w:r w:rsidR="0029051C" w:rsidRPr="009E18E9">
        <w:rPr>
          <w:sz w:val="24"/>
          <w:szCs w:val="24"/>
        </w:rPr>
        <w:t xml:space="preserve">. Получать техническую поддержку </w:t>
      </w:r>
      <w:r w:rsidR="006B24F8" w:rsidRPr="009E18E9">
        <w:rPr>
          <w:sz w:val="24"/>
          <w:szCs w:val="24"/>
        </w:rPr>
        <w:t xml:space="preserve">Разработчика </w:t>
      </w:r>
      <w:r w:rsidR="0029051C" w:rsidRPr="009E18E9">
        <w:rPr>
          <w:sz w:val="24"/>
          <w:szCs w:val="24"/>
        </w:rPr>
        <w:t xml:space="preserve">в соответствии с </w:t>
      </w:r>
      <w:r w:rsidR="009933EB" w:rsidRPr="009E18E9">
        <w:rPr>
          <w:sz w:val="24"/>
          <w:szCs w:val="24"/>
        </w:rPr>
        <w:t>условиями настоящего Договора.</w:t>
      </w:r>
    </w:p>
    <w:p w:rsidR="003B6853" w:rsidRPr="009E18E9" w:rsidRDefault="003B6853" w:rsidP="003B6853">
      <w:pPr>
        <w:pStyle w:val="a3"/>
        <w:rPr>
          <w:sz w:val="24"/>
          <w:szCs w:val="24"/>
        </w:rPr>
      </w:pPr>
      <w:r w:rsidRPr="009E18E9">
        <w:rPr>
          <w:sz w:val="24"/>
          <w:szCs w:val="24"/>
        </w:rPr>
        <w:t>3.3  Стороны могут оказывать друг другу все виды финансовой, технической и организаторской помощи на взаимосогласованных условиях</w:t>
      </w:r>
      <w:r w:rsidR="00837746" w:rsidRPr="009E18E9">
        <w:rPr>
          <w:sz w:val="24"/>
          <w:szCs w:val="24"/>
        </w:rPr>
        <w:t>, что офо</w:t>
      </w:r>
      <w:r w:rsidR="00EE4822" w:rsidRPr="009E18E9">
        <w:rPr>
          <w:sz w:val="24"/>
          <w:szCs w:val="24"/>
        </w:rPr>
        <w:t>р</w:t>
      </w:r>
      <w:r w:rsidR="00837746" w:rsidRPr="009E18E9">
        <w:rPr>
          <w:sz w:val="24"/>
          <w:szCs w:val="24"/>
        </w:rPr>
        <w:t>мляется отдельными согла</w:t>
      </w:r>
      <w:r w:rsidR="00EE4822" w:rsidRPr="009E18E9">
        <w:rPr>
          <w:sz w:val="24"/>
          <w:szCs w:val="24"/>
        </w:rPr>
        <w:t>шениями Сторон</w:t>
      </w:r>
      <w:r w:rsidRPr="009E18E9">
        <w:rPr>
          <w:sz w:val="24"/>
          <w:szCs w:val="24"/>
        </w:rPr>
        <w:t>.</w:t>
      </w:r>
    </w:p>
    <w:p w:rsidR="00BA136E" w:rsidRDefault="00BA136E" w:rsidP="00BA136E">
      <w:pPr>
        <w:pStyle w:val="a3"/>
        <w:jc w:val="center"/>
        <w:rPr>
          <w:b/>
          <w:sz w:val="24"/>
          <w:szCs w:val="24"/>
        </w:rPr>
      </w:pPr>
    </w:p>
    <w:p w:rsidR="00080170" w:rsidRPr="009E18E9" w:rsidRDefault="00080170" w:rsidP="00BA136E">
      <w:pPr>
        <w:pStyle w:val="a3"/>
        <w:jc w:val="center"/>
        <w:rPr>
          <w:b/>
          <w:sz w:val="24"/>
          <w:szCs w:val="24"/>
        </w:rPr>
      </w:pPr>
    </w:p>
    <w:p w:rsidR="00BA136E" w:rsidRPr="009E18E9" w:rsidRDefault="00BA136E" w:rsidP="00BA136E">
      <w:pPr>
        <w:pStyle w:val="a3"/>
        <w:jc w:val="center"/>
        <w:rPr>
          <w:b/>
          <w:sz w:val="24"/>
          <w:szCs w:val="24"/>
        </w:rPr>
      </w:pPr>
      <w:r w:rsidRPr="009E18E9">
        <w:rPr>
          <w:b/>
          <w:sz w:val="24"/>
          <w:szCs w:val="24"/>
        </w:rPr>
        <w:t>4. ОСОБЫЕ УСЛОВИЯ</w:t>
      </w:r>
    </w:p>
    <w:p w:rsidR="00595F97" w:rsidRPr="009E18E9" w:rsidRDefault="00BA136E" w:rsidP="00595F97">
      <w:pPr>
        <w:jc w:val="both"/>
        <w:rPr>
          <w:color w:val="000000"/>
          <w:sz w:val="24"/>
          <w:szCs w:val="24"/>
        </w:rPr>
      </w:pPr>
      <w:r w:rsidRPr="009E18E9">
        <w:rPr>
          <w:sz w:val="24"/>
          <w:szCs w:val="24"/>
        </w:rPr>
        <w:lastRenderedPageBreak/>
        <w:t xml:space="preserve">4.1. </w:t>
      </w:r>
      <w:r w:rsidR="005920C6" w:rsidRPr="009E18E9">
        <w:rPr>
          <w:sz w:val="24"/>
          <w:szCs w:val="24"/>
        </w:rPr>
        <w:t>Партнер</w:t>
      </w:r>
      <w:r w:rsidR="00595F97" w:rsidRPr="009E18E9">
        <w:rPr>
          <w:color w:val="000000"/>
          <w:sz w:val="24"/>
          <w:szCs w:val="24"/>
        </w:rPr>
        <w:t xml:space="preserve"> не имеет п</w:t>
      </w:r>
      <w:r w:rsidR="00D31077" w:rsidRPr="009E18E9">
        <w:rPr>
          <w:color w:val="000000"/>
          <w:sz w:val="24"/>
          <w:szCs w:val="24"/>
        </w:rPr>
        <w:t>рава продавать П</w:t>
      </w:r>
      <w:r w:rsidR="00434B8B" w:rsidRPr="009E18E9">
        <w:rPr>
          <w:color w:val="000000"/>
          <w:sz w:val="24"/>
          <w:szCs w:val="24"/>
        </w:rPr>
        <w:t>родукт по ценам</w:t>
      </w:r>
      <w:r w:rsidR="00164166" w:rsidRPr="009E18E9">
        <w:rPr>
          <w:color w:val="000000"/>
          <w:sz w:val="24"/>
          <w:szCs w:val="24"/>
        </w:rPr>
        <w:t>,</w:t>
      </w:r>
      <w:r w:rsidR="00E2451D" w:rsidRPr="009E18E9">
        <w:rPr>
          <w:color w:val="000000"/>
          <w:sz w:val="24"/>
          <w:szCs w:val="24"/>
        </w:rPr>
        <w:t xml:space="preserve"> </w:t>
      </w:r>
      <w:r w:rsidR="00595F97" w:rsidRPr="009E18E9">
        <w:rPr>
          <w:color w:val="000000"/>
          <w:sz w:val="24"/>
          <w:szCs w:val="24"/>
        </w:rPr>
        <w:t xml:space="preserve"> </w:t>
      </w:r>
      <w:r w:rsidR="00434B8B" w:rsidRPr="009E18E9">
        <w:rPr>
          <w:color w:val="000000"/>
          <w:sz w:val="24"/>
          <w:szCs w:val="24"/>
        </w:rPr>
        <w:t>ниже</w:t>
      </w:r>
      <w:r w:rsidR="00E2451D" w:rsidRPr="009E18E9">
        <w:rPr>
          <w:color w:val="000000"/>
          <w:sz w:val="24"/>
          <w:szCs w:val="24"/>
        </w:rPr>
        <w:t xml:space="preserve"> установленных</w:t>
      </w:r>
      <w:r w:rsidR="00595F97" w:rsidRPr="009E18E9">
        <w:rPr>
          <w:color w:val="000000"/>
          <w:sz w:val="24"/>
          <w:szCs w:val="24"/>
        </w:rPr>
        <w:t xml:space="preserve"> </w:t>
      </w:r>
      <w:r w:rsidR="006B24F8" w:rsidRPr="009E18E9">
        <w:rPr>
          <w:sz w:val="24"/>
          <w:szCs w:val="24"/>
        </w:rPr>
        <w:t>Разработчиком</w:t>
      </w:r>
      <w:r w:rsidR="00883E2F">
        <w:rPr>
          <w:sz w:val="24"/>
          <w:szCs w:val="24"/>
        </w:rPr>
        <w:t xml:space="preserve"> (</w:t>
      </w:r>
      <w:r w:rsidR="00883E2F" w:rsidRPr="008578E7">
        <w:rPr>
          <w:sz w:val="24"/>
          <w:szCs w:val="24"/>
        </w:rPr>
        <w:t>приложение №3</w:t>
      </w:r>
      <w:r w:rsidR="00883E2F">
        <w:rPr>
          <w:sz w:val="24"/>
          <w:szCs w:val="24"/>
        </w:rPr>
        <w:t>)</w:t>
      </w:r>
      <w:r w:rsidR="00595F97" w:rsidRPr="009E18E9">
        <w:rPr>
          <w:color w:val="000000"/>
          <w:sz w:val="24"/>
          <w:szCs w:val="24"/>
        </w:rPr>
        <w:t xml:space="preserve">. </w:t>
      </w:r>
      <w:r w:rsidR="00387097" w:rsidRPr="009E18E9">
        <w:rPr>
          <w:color w:val="000000"/>
          <w:sz w:val="24"/>
          <w:szCs w:val="24"/>
        </w:rPr>
        <w:t xml:space="preserve">Скидки для покупателей </w:t>
      </w:r>
      <w:r w:rsidR="005920C6" w:rsidRPr="009E18E9">
        <w:rPr>
          <w:sz w:val="24"/>
          <w:szCs w:val="24"/>
        </w:rPr>
        <w:t>Партнера</w:t>
      </w:r>
      <w:r w:rsidR="005920C6" w:rsidRPr="009E18E9">
        <w:rPr>
          <w:color w:val="000000"/>
          <w:sz w:val="24"/>
          <w:szCs w:val="24"/>
        </w:rPr>
        <w:t xml:space="preserve"> </w:t>
      </w:r>
      <w:r w:rsidR="00595F97" w:rsidRPr="009E18E9">
        <w:rPr>
          <w:color w:val="000000"/>
          <w:sz w:val="24"/>
          <w:szCs w:val="24"/>
        </w:rPr>
        <w:t xml:space="preserve">могут быть предоставлены только по письменному согласованию с </w:t>
      </w:r>
      <w:r w:rsidR="006B24F8" w:rsidRPr="009E18E9">
        <w:rPr>
          <w:sz w:val="24"/>
          <w:szCs w:val="24"/>
        </w:rPr>
        <w:t>Разработчиком</w:t>
      </w:r>
      <w:r w:rsidR="00595F97" w:rsidRPr="009E18E9">
        <w:rPr>
          <w:color w:val="000000"/>
          <w:sz w:val="24"/>
          <w:szCs w:val="24"/>
        </w:rPr>
        <w:t>.</w:t>
      </w:r>
    </w:p>
    <w:p w:rsidR="002B6E4F" w:rsidRPr="009E18E9" w:rsidRDefault="002B6E4F" w:rsidP="00595F97">
      <w:pPr>
        <w:jc w:val="both"/>
        <w:rPr>
          <w:rStyle w:val="text"/>
          <w:bCs/>
          <w:sz w:val="24"/>
          <w:szCs w:val="24"/>
        </w:rPr>
      </w:pPr>
      <w:r w:rsidRPr="009E18E9">
        <w:rPr>
          <w:rStyle w:val="text"/>
          <w:bCs/>
          <w:sz w:val="24"/>
          <w:szCs w:val="24"/>
        </w:rPr>
        <w:t>4.</w:t>
      </w:r>
      <w:r w:rsidR="00B918CA" w:rsidRPr="009E18E9">
        <w:rPr>
          <w:rStyle w:val="text"/>
          <w:bCs/>
          <w:sz w:val="24"/>
          <w:szCs w:val="24"/>
        </w:rPr>
        <w:t>2</w:t>
      </w:r>
      <w:r w:rsidRPr="009E18E9">
        <w:rPr>
          <w:rStyle w:val="text"/>
          <w:bCs/>
          <w:sz w:val="24"/>
          <w:szCs w:val="24"/>
        </w:rPr>
        <w:t xml:space="preserve">. </w:t>
      </w:r>
      <w:r w:rsidR="00D6751D" w:rsidRPr="00D6751D">
        <w:rPr>
          <w:rStyle w:val="text"/>
          <w:bCs/>
          <w:sz w:val="24"/>
          <w:szCs w:val="24"/>
        </w:rPr>
        <w:t>Для получения официального статуса «Партнер» представитель Партнера должен пройти предварительное обучение по Продукту и сдать квалификационный экзамен. Предварительное обучение проводится на бесплатной основе.</w:t>
      </w:r>
      <w:r w:rsidR="00D6751D">
        <w:rPr>
          <w:rFonts w:ascii="Tahoma" w:hAnsi="Tahoma" w:cs="Tahoma"/>
          <w:color w:val="FF0000"/>
        </w:rPr>
        <w:t xml:space="preserve"> </w:t>
      </w:r>
      <w:r w:rsidRPr="009E18E9">
        <w:rPr>
          <w:rStyle w:val="text"/>
          <w:bCs/>
          <w:sz w:val="24"/>
          <w:szCs w:val="24"/>
        </w:rPr>
        <w:t xml:space="preserve">Углубленное обучение </w:t>
      </w:r>
      <w:r w:rsidR="005920C6" w:rsidRPr="009E18E9">
        <w:rPr>
          <w:sz w:val="24"/>
          <w:szCs w:val="24"/>
        </w:rPr>
        <w:t>Партнера</w:t>
      </w:r>
      <w:r w:rsidRPr="009E18E9">
        <w:rPr>
          <w:rStyle w:val="text"/>
          <w:bCs/>
          <w:sz w:val="24"/>
          <w:szCs w:val="24"/>
        </w:rPr>
        <w:t xml:space="preserve">, его сотрудников, конечных покупателей и любых других лиц по работе с Продуктом </w:t>
      </w:r>
      <w:r w:rsidR="00AE4443" w:rsidRPr="009E18E9">
        <w:rPr>
          <w:rStyle w:val="text"/>
          <w:bCs/>
          <w:sz w:val="24"/>
          <w:szCs w:val="24"/>
        </w:rPr>
        <w:t>пр</w:t>
      </w:r>
      <w:r w:rsidR="003F6516" w:rsidRPr="009E18E9">
        <w:rPr>
          <w:rStyle w:val="text"/>
          <w:bCs/>
          <w:sz w:val="24"/>
          <w:szCs w:val="24"/>
        </w:rPr>
        <w:t>едоставляется на платной основе, с возможностью последующей выдачи сертификата.</w:t>
      </w:r>
    </w:p>
    <w:p w:rsidR="000E53F3" w:rsidRPr="009E18E9" w:rsidRDefault="00B918CA" w:rsidP="00595F97">
      <w:pPr>
        <w:jc w:val="both"/>
        <w:rPr>
          <w:rStyle w:val="text"/>
          <w:bCs/>
          <w:sz w:val="24"/>
          <w:szCs w:val="24"/>
        </w:rPr>
      </w:pPr>
      <w:r w:rsidRPr="009E18E9">
        <w:rPr>
          <w:rStyle w:val="text"/>
          <w:bCs/>
          <w:sz w:val="24"/>
          <w:szCs w:val="24"/>
        </w:rPr>
        <w:t>4.3</w:t>
      </w:r>
      <w:r w:rsidR="000E53F3" w:rsidRPr="009E18E9">
        <w:rPr>
          <w:rStyle w:val="text"/>
          <w:bCs/>
          <w:sz w:val="24"/>
          <w:szCs w:val="24"/>
        </w:rPr>
        <w:t xml:space="preserve">. </w:t>
      </w:r>
      <w:r w:rsidR="005920C6" w:rsidRPr="009E18E9">
        <w:rPr>
          <w:sz w:val="24"/>
          <w:szCs w:val="24"/>
        </w:rPr>
        <w:t>Партнер</w:t>
      </w:r>
      <w:r w:rsidR="000E53F3" w:rsidRPr="009E18E9">
        <w:rPr>
          <w:rStyle w:val="text"/>
          <w:bCs/>
          <w:sz w:val="24"/>
          <w:szCs w:val="24"/>
        </w:rPr>
        <w:t xml:space="preserve"> не обязан предоставлять </w:t>
      </w:r>
      <w:r w:rsidR="006B24F8" w:rsidRPr="009E18E9">
        <w:rPr>
          <w:sz w:val="24"/>
          <w:szCs w:val="24"/>
        </w:rPr>
        <w:t>Разработчику</w:t>
      </w:r>
      <w:r w:rsidR="006B24F8" w:rsidRPr="009E18E9">
        <w:rPr>
          <w:rStyle w:val="text"/>
          <w:bCs/>
          <w:sz w:val="24"/>
          <w:szCs w:val="24"/>
        </w:rPr>
        <w:t xml:space="preserve"> </w:t>
      </w:r>
      <w:r w:rsidR="000E53F3" w:rsidRPr="009E18E9">
        <w:rPr>
          <w:rStyle w:val="text"/>
          <w:bCs/>
          <w:sz w:val="24"/>
          <w:szCs w:val="24"/>
        </w:rPr>
        <w:t>отчеты о продажах (в т.ч. планир</w:t>
      </w:r>
      <w:r w:rsidR="00F11572" w:rsidRPr="009E18E9">
        <w:rPr>
          <w:rStyle w:val="text"/>
          <w:bCs/>
          <w:sz w:val="24"/>
          <w:szCs w:val="24"/>
        </w:rPr>
        <w:t xml:space="preserve">уемых), однако их предоставление может наделять </w:t>
      </w:r>
      <w:r w:rsidR="005920C6" w:rsidRPr="009E18E9">
        <w:rPr>
          <w:sz w:val="24"/>
          <w:szCs w:val="24"/>
        </w:rPr>
        <w:t>Партнер</w:t>
      </w:r>
      <w:r w:rsidR="00F11572" w:rsidRPr="009E18E9">
        <w:rPr>
          <w:rStyle w:val="text"/>
          <w:bCs/>
          <w:sz w:val="24"/>
          <w:szCs w:val="24"/>
        </w:rPr>
        <w:t>а определенными приоритетными правами.</w:t>
      </w:r>
    </w:p>
    <w:p w:rsidR="0029051C" w:rsidRPr="009E18E9" w:rsidRDefault="0029051C" w:rsidP="00F24CB2">
      <w:pPr>
        <w:pStyle w:val="a3"/>
        <w:rPr>
          <w:sz w:val="24"/>
          <w:szCs w:val="24"/>
        </w:rPr>
      </w:pPr>
    </w:p>
    <w:p w:rsidR="00F24CB2" w:rsidRPr="009E18E9" w:rsidRDefault="00BE2434" w:rsidP="00BE2434">
      <w:pPr>
        <w:pStyle w:val="1"/>
        <w:numPr>
          <w:ilvl w:val="0"/>
          <w:numId w:val="0"/>
        </w:numPr>
        <w:tabs>
          <w:tab w:val="left" w:pos="360"/>
        </w:tabs>
        <w:jc w:val="center"/>
        <w:rPr>
          <w:rFonts w:ascii="Times New Roman" w:hAnsi="Times New Roman"/>
          <w:sz w:val="24"/>
          <w:szCs w:val="24"/>
        </w:rPr>
      </w:pPr>
      <w:r w:rsidRPr="009E18E9">
        <w:rPr>
          <w:rFonts w:ascii="Times New Roman" w:hAnsi="Times New Roman"/>
          <w:sz w:val="24"/>
          <w:szCs w:val="24"/>
        </w:rPr>
        <w:t>5</w:t>
      </w:r>
      <w:r w:rsidR="008F69D1" w:rsidRPr="009E18E9">
        <w:rPr>
          <w:rFonts w:ascii="Times New Roman" w:hAnsi="Times New Roman"/>
          <w:sz w:val="24"/>
          <w:szCs w:val="24"/>
        </w:rPr>
        <w:t xml:space="preserve">. </w:t>
      </w:r>
      <w:r w:rsidR="007372F0" w:rsidRPr="009E18E9">
        <w:rPr>
          <w:rFonts w:ascii="Times New Roman" w:hAnsi="Times New Roman"/>
          <w:sz w:val="24"/>
          <w:szCs w:val="24"/>
        </w:rPr>
        <w:t xml:space="preserve">ПОРЯДОК </w:t>
      </w:r>
      <w:r w:rsidR="00683A26" w:rsidRPr="009E18E9">
        <w:rPr>
          <w:rFonts w:ascii="Times New Roman" w:hAnsi="Times New Roman"/>
          <w:sz w:val="24"/>
          <w:szCs w:val="24"/>
        </w:rPr>
        <w:t xml:space="preserve">ПОСТАВКИ И </w:t>
      </w:r>
      <w:r w:rsidR="00EE4822" w:rsidRPr="009E18E9">
        <w:rPr>
          <w:rFonts w:ascii="Times New Roman" w:hAnsi="Times New Roman"/>
          <w:sz w:val="24"/>
          <w:szCs w:val="24"/>
        </w:rPr>
        <w:t>ОПЛАТЫ</w:t>
      </w:r>
    </w:p>
    <w:p w:rsidR="00FC6740" w:rsidRPr="009E18E9" w:rsidRDefault="00BE2434" w:rsidP="00683A26">
      <w:pPr>
        <w:jc w:val="both"/>
        <w:rPr>
          <w:rStyle w:val="text"/>
          <w:bCs/>
          <w:sz w:val="24"/>
          <w:szCs w:val="24"/>
        </w:rPr>
      </w:pPr>
      <w:r w:rsidRPr="009E18E9">
        <w:rPr>
          <w:rStyle w:val="text"/>
          <w:bCs/>
          <w:sz w:val="24"/>
          <w:szCs w:val="24"/>
        </w:rPr>
        <w:t>5</w:t>
      </w:r>
      <w:r w:rsidR="00683A26" w:rsidRPr="009E18E9">
        <w:rPr>
          <w:rStyle w:val="text"/>
          <w:bCs/>
          <w:sz w:val="24"/>
          <w:szCs w:val="24"/>
        </w:rPr>
        <w:t xml:space="preserve">.1. </w:t>
      </w:r>
      <w:r w:rsidR="00FC6740" w:rsidRPr="009E18E9">
        <w:rPr>
          <w:rStyle w:val="text"/>
          <w:bCs/>
          <w:sz w:val="24"/>
          <w:szCs w:val="24"/>
        </w:rPr>
        <w:t>Продукт</w:t>
      </w:r>
      <w:r w:rsidR="00F15D93" w:rsidRPr="009E18E9">
        <w:rPr>
          <w:rStyle w:val="text"/>
          <w:bCs/>
          <w:sz w:val="24"/>
          <w:szCs w:val="24"/>
        </w:rPr>
        <w:t xml:space="preserve"> поставляется на материальном носителе, маркированном в соответствии </w:t>
      </w:r>
      <w:r w:rsidR="00F15D93" w:rsidRPr="009E18E9">
        <w:rPr>
          <w:sz w:val="24"/>
        </w:rPr>
        <w:t>с требованиями Закона Украины “О распространении экземпляров аудиовизуальных произведений, фонограмм, видеограмм, компьютерных программ, баз данных” № 1587-III от 23.03.2000 г.</w:t>
      </w:r>
      <w:r w:rsidR="00F15D93" w:rsidRPr="009E18E9">
        <w:rPr>
          <w:rStyle w:val="text"/>
          <w:bCs/>
          <w:sz w:val="24"/>
          <w:szCs w:val="24"/>
        </w:rPr>
        <w:t xml:space="preserve"> В комплекте с материальным носителем поставляется </w:t>
      </w:r>
      <w:r w:rsidR="00FC6740" w:rsidRPr="009E18E9">
        <w:rPr>
          <w:rStyle w:val="text"/>
          <w:bCs/>
          <w:sz w:val="24"/>
          <w:szCs w:val="24"/>
        </w:rPr>
        <w:t>регистрационн</w:t>
      </w:r>
      <w:r w:rsidR="00F15D93" w:rsidRPr="009E18E9">
        <w:rPr>
          <w:rStyle w:val="text"/>
          <w:bCs/>
          <w:sz w:val="24"/>
          <w:szCs w:val="24"/>
        </w:rPr>
        <w:t>ый ключ, активизирующий</w:t>
      </w:r>
      <w:r w:rsidR="00FC6740" w:rsidRPr="009E18E9">
        <w:rPr>
          <w:rStyle w:val="text"/>
          <w:bCs/>
          <w:sz w:val="24"/>
          <w:szCs w:val="24"/>
        </w:rPr>
        <w:t xml:space="preserve"> полную работоспособность Продукта в заявленной Конечным покупателем конфигурации.</w:t>
      </w:r>
    </w:p>
    <w:p w:rsidR="00450CD3" w:rsidRPr="009E18E9" w:rsidRDefault="00FC6740" w:rsidP="00683A26">
      <w:pPr>
        <w:jc w:val="both"/>
        <w:rPr>
          <w:color w:val="000000"/>
          <w:sz w:val="24"/>
          <w:szCs w:val="24"/>
        </w:rPr>
      </w:pPr>
      <w:r w:rsidRPr="009E18E9">
        <w:rPr>
          <w:rStyle w:val="text"/>
          <w:bCs/>
          <w:sz w:val="24"/>
          <w:szCs w:val="24"/>
        </w:rPr>
        <w:t xml:space="preserve">5.2. </w:t>
      </w:r>
      <w:r w:rsidR="009F0140" w:rsidRPr="009E18E9">
        <w:rPr>
          <w:rStyle w:val="text"/>
          <w:bCs/>
          <w:sz w:val="24"/>
          <w:szCs w:val="24"/>
        </w:rPr>
        <w:t xml:space="preserve">Для приобретения Продукта </w:t>
      </w:r>
      <w:r w:rsidR="005920C6" w:rsidRPr="009E18E9">
        <w:rPr>
          <w:sz w:val="24"/>
          <w:szCs w:val="24"/>
        </w:rPr>
        <w:t>Партнер</w:t>
      </w:r>
      <w:r w:rsidRPr="009E18E9">
        <w:rPr>
          <w:color w:val="000000"/>
          <w:sz w:val="24"/>
          <w:szCs w:val="24"/>
        </w:rPr>
        <w:t xml:space="preserve"> направляет </w:t>
      </w:r>
      <w:r w:rsidR="006B24F8" w:rsidRPr="009E18E9">
        <w:rPr>
          <w:sz w:val="24"/>
          <w:szCs w:val="24"/>
        </w:rPr>
        <w:t>Разработчику</w:t>
      </w:r>
      <w:r w:rsidR="006B24F8" w:rsidRPr="009E18E9">
        <w:rPr>
          <w:color w:val="000000"/>
          <w:sz w:val="24"/>
          <w:szCs w:val="24"/>
        </w:rPr>
        <w:t xml:space="preserve"> </w:t>
      </w:r>
      <w:r w:rsidRPr="009E18E9">
        <w:rPr>
          <w:color w:val="000000"/>
          <w:sz w:val="24"/>
          <w:szCs w:val="24"/>
        </w:rPr>
        <w:t>соответствующую заявку</w:t>
      </w:r>
      <w:r w:rsidR="00683A26" w:rsidRPr="009E18E9">
        <w:rPr>
          <w:color w:val="000000"/>
          <w:sz w:val="24"/>
          <w:szCs w:val="24"/>
        </w:rPr>
        <w:t>, предоставляя информацию о Конечном пользователе</w:t>
      </w:r>
      <w:r w:rsidRPr="009E18E9">
        <w:rPr>
          <w:color w:val="000000"/>
          <w:sz w:val="24"/>
          <w:szCs w:val="24"/>
        </w:rPr>
        <w:t xml:space="preserve"> (форма за</w:t>
      </w:r>
      <w:r w:rsidR="00384A1E" w:rsidRPr="009E18E9">
        <w:rPr>
          <w:color w:val="000000"/>
          <w:sz w:val="24"/>
          <w:szCs w:val="24"/>
        </w:rPr>
        <w:t>я</w:t>
      </w:r>
      <w:r w:rsidRPr="009E18E9">
        <w:rPr>
          <w:color w:val="000000"/>
          <w:sz w:val="24"/>
          <w:szCs w:val="24"/>
        </w:rPr>
        <w:t>вки</w:t>
      </w:r>
      <w:r w:rsidR="00AB0FC3">
        <w:rPr>
          <w:color w:val="000000"/>
          <w:sz w:val="24"/>
          <w:szCs w:val="24"/>
        </w:rPr>
        <w:t xml:space="preserve"> приведена в Приложении №</w:t>
      </w:r>
      <w:r w:rsidR="00AB0FC3" w:rsidRPr="00F96A37">
        <w:rPr>
          <w:color w:val="000000"/>
          <w:sz w:val="24"/>
          <w:szCs w:val="24"/>
        </w:rPr>
        <w:t>1</w:t>
      </w:r>
      <w:r w:rsidR="00FF7580" w:rsidRPr="009E18E9">
        <w:rPr>
          <w:color w:val="000000"/>
          <w:sz w:val="24"/>
          <w:szCs w:val="24"/>
        </w:rPr>
        <w:t xml:space="preserve"> к настоящему Договору).</w:t>
      </w:r>
    </w:p>
    <w:p w:rsidR="00683A26" w:rsidRPr="009E18E9" w:rsidRDefault="00450CD3" w:rsidP="00683A26">
      <w:pPr>
        <w:jc w:val="both"/>
        <w:rPr>
          <w:color w:val="000000"/>
          <w:sz w:val="24"/>
          <w:szCs w:val="24"/>
        </w:rPr>
      </w:pPr>
      <w:r w:rsidRPr="009E18E9">
        <w:rPr>
          <w:color w:val="000000"/>
          <w:sz w:val="24"/>
          <w:szCs w:val="24"/>
        </w:rPr>
        <w:t>5.3.</w:t>
      </w:r>
      <w:r w:rsidR="00FF7580" w:rsidRPr="009E18E9">
        <w:rPr>
          <w:color w:val="000000"/>
          <w:sz w:val="24"/>
          <w:szCs w:val="24"/>
        </w:rPr>
        <w:t xml:space="preserve"> В течение </w:t>
      </w:r>
      <w:r w:rsidR="00F953C0" w:rsidRPr="009E18E9">
        <w:rPr>
          <w:color w:val="000000"/>
          <w:sz w:val="24"/>
          <w:szCs w:val="24"/>
        </w:rPr>
        <w:t>___</w:t>
      </w:r>
      <w:r w:rsidR="00683A26" w:rsidRPr="009E18E9">
        <w:rPr>
          <w:color w:val="000000"/>
          <w:sz w:val="24"/>
          <w:szCs w:val="24"/>
        </w:rPr>
        <w:t xml:space="preserve"> д</w:t>
      </w:r>
      <w:r w:rsidRPr="009E18E9">
        <w:rPr>
          <w:color w:val="000000"/>
          <w:sz w:val="24"/>
          <w:szCs w:val="24"/>
        </w:rPr>
        <w:t>ней с момента получения заявки согласно п.5.2</w:t>
      </w:r>
      <w:r w:rsidR="00683A26" w:rsidRPr="009E18E9">
        <w:rPr>
          <w:color w:val="000000"/>
          <w:sz w:val="24"/>
          <w:szCs w:val="24"/>
        </w:rPr>
        <w:t xml:space="preserve">, </w:t>
      </w:r>
      <w:r w:rsidR="006B24F8" w:rsidRPr="009E18E9">
        <w:rPr>
          <w:sz w:val="24"/>
          <w:szCs w:val="24"/>
        </w:rPr>
        <w:t>Разработчик</w:t>
      </w:r>
      <w:r w:rsidR="006B24F8" w:rsidRPr="009E18E9">
        <w:rPr>
          <w:color w:val="000000"/>
          <w:sz w:val="24"/>
          <w:szCs w:val="24"/>
        </w:rPr>
        <w:t xml:space="preserve"> </w:t>
      </w:r>
      <w:r w:rsidR="00683A26" w:rsidRPr="009E18E9">
        <w:rPr>
          <w:color w:val="000000"/>
          <w:sz w:val="24"/>
          <w:szCs w:val="24"/>
        </w:rPr>
        <w:t xml:space="preserve">предоставляет </w:t>
      </w:r>
      <w:r w:rsidR="005920C6" w:rsidRPr="009E18E9">
        <w:rPr>
          <w:sz w:val="24"/>
          <w:szCs w:val="24"/>
        </w:rPr>
        <w:t>Партнер</w:t>
      </w:r>
      <w:r w:rsidR="005920C6" w:rsidRPr="009E18E9">
        <w:rPr>
          <w:color w:val="000000"/>
          <w:sz w:val="24"/>
          <w:szCs w:val="24"/>
        </w:rPr>
        <w:t>у</w:t>
      </w:r>
      <w:r w:rsidR="00683A26" w:rsidRPr="009E18E9">
        <w:rPr>
          <w:color w:val="000000"/>
          <w:sz w:val="24"/>
          <w:szCs w:val="24"/>
        </w:rPr>
        <w:t xml:space="preserve"> </w:t>
      </w:r>
      <w:r w:rsidRPr="009E18E9">
        <w:rPr>
          <w:color w:val="000000"/>
          <w:sz w:val="24"/>
          <w:szCs w:val="24"/>
        </w:rPr>
        <w:t>Продукт</w:t>
      </w:r>
      <w:r w:rsidR="00683A26" w:rsidRPr="009E18E9">
        <w:rPr>
          <w:color w:val="000000"/>
          <w:sz w:val="24"/>
          <w:szCs w:val="24"/>
        </w:rPr>
        <w:t xml:space="preserve"> </w:t>
      </w:r>
      <w:r w:rsidR="0050670A" w:rsidRPr="009E18E9">
        <w:rPr>
          <w:color w:val="000000"/>
          <w:sz w:val="24"/>
          <w:szCs w:val="24"/>
        </w:rPr>
        <w:t xml:space="preserve">для </w:t>
      </w:r>
      <w:r w:rsidR="004D15E8" w:rsidRPr="009E18E9">
        <w:rPr>
          <w:color w:val="000000"/>
          <w:sz w:val="24"/>
          <w:szCs w:val="24"/>
        </w:rPr>
        <w:t xml:space="preserve">его </w:t>
      </w:r>
      <w:r w:rsidR="00683A26" w:rsidRPr="009E18E9">
        <w:rPr>
          <w:color w:val="000000"/>
          <w:sz w:val="24"/>
          <w:szCs w:val="24"/>
        </w:rPr>
        <w:t xml:space="preserve">дальнейшей передачи Конечному пользователю. Способы и права на использование Продукта Конечными пользователями определяются </w:t>
      </w:r>
      <w:r w:rsidR="006B24F8" w:rsidRPr="009E18E9">
        <w:rPr>
          <w:sz w:val="24"/>
          <w:szCs w:val="24"/>
        </w:rPr>
        <w:t>Разработчиком</w:t>
      </w:r>
      <w:r w:rsidR="006B24F8" w:rsidRPr="009E18E9">
        <w:rPr>
          <w:color w:val="000000"/>
          <w:sz w:val="24"/>
          <w:szCs w:val="24"/>
        </w:rPr>
        <w:t xml:space="preserve"> </w:t>
      </w:r>
      <w:r w:rsidR="00683A26" w:rsidRPr="009E18E9">
        <w:rPr>
          <w:color w:val="000000"/>
          <w:sz w:val="24"/>
          <w:szCs w:val="24"/>
        </w:rPr>
        <w:t>в Лицензионном соглашении.</w:t>
      </w:r>
    </w:p>
    <w:p w:rsidR="0075757F" w:rsidRPr="009E18E9" w:rsidRDefault="00450CD3" w:rsidP="00683A26">
      <w:pPr>
        <w:jc w:val="both"/>
        <w:rPr>
          <w:color w:val="000000"/>
          <w:sz w:val="24"/>
          <w:szCs w:val="24"/>
        </w:rPr>
      </w:pPr>
      <w:r w:rsidRPr="009E18E9">
        <w:rPr>
          <w:color w:val="000000"/>
          <w:sz w:val="24"/>
          <w:szCs w:val="24"/>
        </w:rPr>
        <w:t>5.4</w:t>
      </w:r>
      <w:r w:rsidR="0075757F" w:rsidRPr="009E18E9">
        <w:rPr>
          <w:color w:val="000000"/>
          <w:sz w:val="24"/>
          <w:szCs w:val="24"/>
        </w:rPr>
        <w:t xml:space="preserve">. Факт поставки </w:t>
      </w:r>
      <w:r w:rsidR="0032025F" w:rsidRPr="009E18E9">
        <w:rPr>
          <w:color w:val="000000"/>
          <w:sz w:val="24"/>
          <w:szCs w:val="24"/>
        </w:rPr>
        <w:t>Продукта</w:t>
      </w:r>
      <w:r w:rsidR="0075757F" w:rsidRPr="009E18E9">
        <w:rPr>
          <w:color w:val="000000"/>
          <w:sz w:val="24"/>
          <w:szCs w:val="24"/>
        </w:rPr>
        <w:t xml:space="preserve"> подтверждается накладной.</w:t>
      </w:r>
    </w:p>
    <w:p w:rsidR="00806134" w:rsidRPr="009E18E9" w:rsidRDefault="00F15FF1" w:rsidP="004C08CF">
      <w:pPr>
        <w:tabs>
          <w:tab w:val="left" w:pos="1080"/>
          <w:tab w:val="left" w:pos="5812"/>
        </w:tabs>
        <w:spacing w:line="240" w:lineRule="atLeast"/>
        <w:jc w:val="both"/>
        <w:rPr>
          <w:sz w:val="24"/>
          <w:szCs w:val="24"/>
        </w:rPr>
      </w:pPr>
      <w:r w:rsidRPr="009E18E9">
        <w:rPr>
          <w:sz w:val="24"/>
          <w:szCs w:val="24"/>
        </w:rPr>
        <w:t>5.</w:t>
      </w:r>
      <w:r w:rsidR="00450CD3" w:rsidRPr="009E18E9">
        <w:rPr>
          <w:sz w:val="24"/>
          <w:szCs w:val="24"/>
        </w:rPr>
        <w:t>5</w:t>
      </w:r>
      <w:r w:rsidRPr="009E18E9">
        <w:rPr>
          <w:sz w:val="24"/>
          <w:szCs w:val="24"/>
        </w:rPr>
        <w:t xml:space="preserve">. Для </w:t>
      </w:r>
      <w:r w:rsidR="00853549" w:rsidRPr="009E18E9">
        <w:rPr>
          <w:sz w:val="24"/>
          <w:szCs w:val="24"/>
        </w:rPr>
        <w:t xml:space="preserve">перехода </w:t>
      </w:r>
      <w:r w:rsidR="00806134" w:rsidRPr="009E18E9">
        <w:rPr>
          <w:sz w:val="24"/>
          <w:szCs w:val="24"/>
        </w:rPr>
        <w:t>К</w:t>
      </w:r>
      <w:r w:rsidRPr="009E18E9">
        <w:rPr>
          <w:sz w:val="24"/>
          <w:szCs w:val="24"/>
        </w:rPr>
        <w:t xml:space="preserve">онечным покупателем </w:t>
      </w:r>
      <w:r w:rsidR="00AE6778" w:rsidRPr="009E18E9">
        <w:rPr>
          <w:sz w:val="24"/>
          <w:szCs w:val="24"/>
        </w:rPr>
        <w:t>на иную версию Продукта, покупки дополнительных модулей, лицензий</w:t>
      </w:r>
      <w:r w:rsidR="003377E7">
        <w:rPr>
          <w:sz w:val="24"/>
          <w:szCs w:val="24"/>
        </w:rPr>
        <w:t xml:space="preserve">, </w:t>
      </w:r>
      <w:r w:rsidRPr="009E18E9">
        <w:rPr>
          <w:sz w:val="24"/>
          <w:szCs w:val="24"/>
        </w:rPr>
        <w:t>расширения функционала</w:t>
      </w:r>
      <w:r w:rsidR="00806134" w:rsidRPr="009E18E9">
        <w:rPr>
          <w:sz w:val="24"/>
          <w:szCs w:val="24"/>
        </w:rPr>
        <w:t xml:space="preserve"> Продукта:</w:t>
      </w:r>
    </w:p>
    <w:p w:rsidR="00806134" w:rsidRPr="009E18E9" w:rsidRDefault="00806134" w:rsidP="004C08CF">
      <w:pPr>
        <w:tabs>
          <w:tab w:val="left" w:pos="1080"/>
          <w:tab w:val="left" w:pos="5812"/>
        </w:tabs>
        <w:spacing w:line="240" w:lineRule="atLeast"/>
        <w:jc w:val="both"/>
        <w:rPr>
          <w:color w:val="000000"/>
          <w:sz w:val="24"/>
          <w:szCs w:val="24"/>
        </w:rPr>
      </w:pPr>
      <w:r w:rsidRPr="009E18E9">
        <w:rPr>
          <w:sz w:val="24"/>
          <w:szCs w:val="24"/>
        </w:rPr>
        <w:t>5.</w:t>
      </w:r>
      <w:r w:rsidR="00450CD3" w:rsidRPr="009E18E9">
        <w:rPr>
          <w:sz w:val="24"/>
          <w:szCs w:val="24"/>
        </w:rPr>
        <w:t>5</w:t>
      </w:r>
      <w:r w:rsidRPr="009E18E9">
        <w:rPr>
          <w:sz w:val="24"/>
          <w:szCs w:val="24"/>
        </w:rPr>
        <w:t>.1.</w:t>
      </w:r>
      <w:r w:rsidR="00F15FF1" w:rsidRPr="009E18E9">
        <w:rPr>
          <w:sz w:val="24"/>
          <w:szCs w:val="24"/>
        </w:rPr>
        <w:t xml:space="preserve"> Партнер</w:t>
      </w:r>
      <w:r w:rsidR="00F15FF1" w:rsidRPr="009E18E9">
        <w:rPr>
          <w:color w:val="000000"/>
          <w:sz w:val="24"/>
          <w:szCs w:val="24"/>
        </w:rPr>
        <w:t xml:space="preserve"> направляет </w:t>
      </w:r>
      <w:r w:rsidR="00F15FF1" w:rsidRPr="009E18E9">
        <w:rPr>
          <w:sz w:val="24"/>
          <w:szCs w:val="24"/>
        </w:rPr>
        <w:t>Разработчику</w:t>
      </w:r>
      <w:r w:rsidR="00F15FF1" w:rsidRPr="009E18E9">
        <w:rPr>
          <w:color w:val="000000"/>
          <w:sz w:val="24"/>
          <w:szCs w:val="24"/>
        </w:rPr>
        <w:t xml:space="preserve"> соответствующую заявку</w:t>
      </w:r>
      <w:r w:rsidRPr="009E18E9">
        <w:rPr>
          <w:color w:val="000000"/>
          <w:sz w:val="24"/>
          <w:szCs w:val="24"/>
        </w:rPr>
        <w:t xml:space="preserve"> </w:t>
      </w:r>
      <w:r w:rsidR="00F15FF1" w:rsidRPr="009E18E9">
        <w:rPr>
          <w:color w:val="000000"/>
          <w:sz w:val="24"/>
          <w:szCs w:val="24"/>
        </w:rPr>
        <w:t xml:space="preserve">(форма </w:t>
      </w:r>
      <w:r w:rsidR="00AB0FC3">
        <w:rPr>
          <w:color w:val="000000"/>
          <w:sz w:val="24"/>
          <w:szCs w:val="24"/>
        </w:rPr>
        <w:t>заявки приведена в Приложении №</w:t>
      </w:r>
      <w:r w:rsidR="00AB0FC3" w:rsidRPr="00AB0FC3">
        <w:rPr>
          <w:color w:val="000000"/>
          <w:sz w:val="24"/>
          <w:szCs w:val="24"/>
        </w:rPr>
        <w:t>2</w:t>
      </w:r>
      <w:r w:rsidRPr="009E18E9">
        <w:rPr>
          <w:color w:val="000000"/>
          <w:sz w:val="24"/>
          <w:szCs w:val="24"/>
        </w:rPr>
        <w:t xml:space="preserve"> к настоящему Договору).</w:t>
      </w:r>
    </w:p>
    <w:p w:rsidR="00853549" w:rsidRPr="009E18E9" w:rsidRDefault="00450CD3" w:rsidP="004C08CF">
      <w:pPr>
        <w:tabs>
          <w:tab w:val="left" w:pos="1080"/>
          <w:tab w:val="left" w:pos="5812"/>
        </w:tabs>
        <w:spacing w:line="240" w:lineRule="atLeast"/>
        <w:jc w:val="both"/>
        <w:rPr>
          <w:color w:val="000000"/>
          <w:sz w:val="24"/>
          <w:szCs w:val="24"/>
        </w:rPr>
      </w:pPr>
      <w:r w:rsidRPr="009E18E9">
        <w:rPr>
          <w:color w:val="000000"/>
          <w:sz w:val="24"/>
          <w:szCs w:val="24"/>
        </w:rPr>
        <w:t>5.5</w:t>
      </w:r>
      <w:r w:rsidR="00806134" w:rsidRPr="009E18E9">
        <w:rPr>
          <w:color w:val="000000"/>
          <w:sz w:val="24"/>
          <w:szCs w:val="24"/>
        </w:rPr>
        <w:t xml:space="preserve">.2. </w:t>
      </w:r>
      <w:r w:rsidR="00F15FF1" w:rsidRPr="009E18E9">
        <w:rPr>
          <w:color w:val="000000"/>
          <w:sz w:val="24"/>
          <w:szCs w:val="24"/>
        </w:rPr>
        <w:t>В течение ___</w:t>
      </w:r>
      <w:r w:rsidR="00080170">
        <w:rPr>
          <w:color w:val="000000"/>
          <w:sz w:val="24"/>
          <w:szCs w:val="24"/>
        </w:rPr>
        <w:t>_</w:t>
      </w:r>
      <w:r w:rsidR="00F15FF1" w:rsidRPr="009E18E9">
        <w:rPr>
          <w:color w:val="000000"/>
          <w:sz w:val="24"/>
          <w:szCs w:val="24"/>
        </w:rPr>
        <w:t xml:space="preserve"> дней с момента получения заявки, </w:t>
      </w:r>
      <w:r w:rsidR="00F15FF1" w:rsidRPr="009E18E9">
        <w:rPr>
          <w:sz w:val="24"/>
          <w:szCs w:val="24"/>
        </w:rPr>
        <w:t>Разработчик</w:t>
      </w:r>
      <w:r w:rsidR="00F15FF1" w:rsidRPr="009E18E9">
        <w:rPr>
          <w:color w:val="000000"/>
          <w:sz w:val="24"/>
          <w:szCs w:val="24"/>
        </w:rPr>
        <w:t xml:space="preserve"> предоставляет </w:t>
      </w:r>
      <w:r w:rsidR="00F15FF1" w:rsidRPr="009E18E9">
        <w:rPr>
          <w:sz w:val="24"/>
          <w:szCs w:val="24"/>
        </w:rPr>
        <w:t>Партнер</w:t>
      </w:r>
      <w:r w:rsidR="00F15FF1" w:rsidRPr="009E18E9">
        <w:rPr>
          <w:color w:val="000000"/>
          <w:sz w:val="24"/>
          <w:szCs w:val="24"/>
        </w:rPr>
        <w:t xml:space="preserve">у по средствам электронной почты исполняемый файл, который Конечный </w:t>
      </w:r>
      <w:r w:rsidRPr="009E18E9">
        <w:rPr>
          <w:color w:val="000000"/>
          <w:sz w:val="24"/>
          <w:szCs w:val="24"/>
        </w:rPr>
        <w:t>покупатель</w:t>
      </w:r>
      <w:r w:rsidR="00F15FF1" w:rsidRPr="009E18E9">
        <w:rPr>
          <w:color w:val="000000"/>
          <w:sz w:val="24"/>
          <w:szCs w:val="24"/>
        </w:rPr>
        <w:t xml:space="preserve"> самостоятельно и/или с помощью Партнера  инсталлирует на компьютере, в котором установлен Продукт и </w:t>
      </w:r>
      <w:r w:rsidR="00806134" w:rsidRPr="009E18E9">
        <w:rPr>
          <w:color w:val="000000"/>
          <w:sz w:val="24"/>
          <w:szCs w:val="24"/>
        </w:rPr>
        <w:t xml:space="preserve">имеется </w:t>
      </w:r>
      <w:r w:rsidR="00F15FF1" w:rsidRPr="009E18E9">
        <w:rPr>
          <w:color w:val="000000"/>
          <w:sz w:val="24"/>
          <w:szCs w:val="24"/>
        </w:rPr>
        <w:t>регистрационный ключ.</w:t>
      </w:r>
    </w:p>
    <w:p w:rsidR="00806134" w:rsidRPr="009E18E9" w:rsidRDefault="00450CD3" w:rsidP="004C08CF">
      <w:pPr>
        <w:tabs>
          <w:tab w:val="left" w:pos="1080"/>
          <w:tab w:val="left" w:pos="5812"/>
        </w:tabs>
        <w:spacing w:line="240" w:lineRule="atLeast"/>
        <w:jc w:val="both"/>
        <w:rPr>
          <w:color w:val="000000"/>
          <w:sz w:val="24"/>
          <w:szCs w:val="24"/>
        </w:rPr>
      </w:pPr>
      <w:r w:rsidRPr="009E18E9">
        <w:rPr>
          <w:color w:val="000000"/>
          <w:sz w:val="24"/>
          <w:szCs w:val="24"/>
        </w:rPr>
        <w:t>5.6</w:t>
      </w:r>
      <w:r w:rsidR="00806134" w:rsidRPr="009E18E9">
        <w:rPr>
          <w:color w:val="000000"/>
          <w:sz w:val="24"/>
          <w:szCs w:val="24"/>
        </w:rPr>
        <w:t xml:space="preserve">. Факт поставки </w:t>
      </w:r>
      <w:r w:rsidR="00806134" w:rsidRPr="009E18E9">
        <w:rPr>
          <w:sz w:val="24"/>
          <w:szCs w:val="24"/>
        </w:rPr>
        <w:t>дополнительных модулей, лицензий, расширения функционала Продукта,</w:t>
      </w:r>
      <w:r w:rsidR="00806134" w:rsidRPr="009E18E9">
        <w:rPr>
          <w:color w:val="000000"/>
          <w:sz w:val="24"/>
          <w:szCs w:val="24"/>
        </w:rPr>
        <w:t xml:space="preserve"> подтверждается Актом приема передачи программного обеспечения в электронном виде.</w:t>
      </w:r>
    </w:p>
    <w:p w:rsidR="00806134" w:rsidRPr="00B70971" w:rsidRDefault="00806134" w:rsidP="00806134">
      <w:pPr>
        <w:tabs>
          <w:tab w:val="left" w:pos="1080"/>
          <w:tab w:val="left" w:pos="5812"/>
        </w:tabs>
        <w:spacing w:line="240" w:lineRule="atLeast"/>
        <w:jc w:val="both"/>
        <w:rPr>
          <w:color w:val="FF0000"/>
          <w:sz w:val="24"/>
          <w:szCs w:val="24"/>
        </w:rPr>
      </w:pPr>
      <w:r w:rsidRPr="009E18E9">
        <w:rPr>
          <w:sz w:val="24"/>
          <w:szCs w:val="24"/>
        </w:rPr>
        <w:t>5.</w:t>
      </w:r>
      <w:r w:rsidR="00450CD3" w:rsidRPr="009E18E9">
        <w:rPr>
          <w:sz w:val="24"/>
          <w:szCs w:val="24"/>
        </w:rPr>
        <w:t>7</w:t>
      </w:r>
      <w:r w:rsidRPr="009E18E9">
        <w:rPr>
          <w:sz w:val="24"/>
          <w:szCs w:val="24"/>
        </w:rPr>
        <w:t xml:space="preserve">. </w:t>
      </w:r>
      <w:r w:rsidRPr="008578E7">
        <w:rPr>
          <w:sz w:val="24"/>
          <w:szCs w:val="24"/>
        </w:rPr>
        <w:t xml:space="preserve">Партнер производит полную </w:t>
      </w:r>
      <w:r w:rsidR="008A2E2A" w:rsidRPr="00F96A37">
        <w:rPr>
          <w:sz w:val="24"/>
          <w:szCs w:val="24"/>
        </w:rPr>
        <w:t>пред</w:t>
      </w:r>
      <w:r w:rsidRPr="008578E7">
        <w:rPr>
          <w:sz w:val="24"/>
          <w:szCs w:val="24"/>
        </w:rPr>
        <w:t>оплату</w:t>
      </w:r>
      <w:r w:rsidR="00B70971" w:rsidRPr="008578E7">
        <w:rPr>
          <w:sz w:val="24"/>
          <w:szCs w:val="24"/>
        </w:rPr>
        <w:t xml:space="preserve"> </w:t>
      </w:r>
      <w:r w:rsidRPr="008578E7">
        <w:rPr>
          <w:sz w:val="24"/>
          <w:szCs w:val="24"/>
        </w:rPr>
        <w:t xml:space="preserve">стоимости поставленного Продукта, </w:t>
      </w:r>
      <w:r w:rsidR="00450CD3" w:rsidRPr="008578E7">
        <w:rPr>
          <w:sz w:val="24"/>
          <w:szCs w:val="24"/>
        </w:rPr>
        <w:t xml:space="preserve">расширения функционала Продукта, </w:t>
      </w:r>
      <w:r w:rsidRPr="008578E7">
        <w:rPr>
          <w:sz w:val="24"/>
          <w:szCs w:val="24"/>
        </w:rPr>
        <w:t xml:space="preserve">дополнительных модулей, лицензий, путем перечисления денежных средств </w:t>
      </w:r>
      <w:r w:rsidR="00450CD3" w:rsidRPr="008578E7">
        <w:rPr>
          <w:sz w:val="24"/>
          <w:szCs w:val="24"/>
        </w:rPr>
        <w:t xml:space="preserve">на основании выставленного Разработчиком счета </w:t>
      </w:r>
      <w:r w:rsidRPr="008578E7">
        <w:rPr>
          <w:sz w:val="24"/>
          <w:szCs w:val="24"/>
        </w:rPr>
        <w:t xml:space="preserve">в течение 3-х банковских дней с момента </w:t>
      </w:r>
      <w:r w:rsidR="00450CD3" w:rsidRPr="008578E7">
        <w:rPr>
          <w:sz w:val="24"/>
          <w:szCs w:val="24"/>
        </w:rPr>
        <w:t>его получения Партнером</w:t>
      </w:r>
      <w:r w:rsidRPr="008578E7">
        <w:rPr>
          <w:sz w:val="24"/>
          <w:szCs w:val="24"/>
        </w:rPr>
        <w:t>, если иное не определено в дополнительных соглашениях или спецификациях.</w:t>
      </w:r>
    </w:p>
    <w:p w:rsidR="00806134" w:rsidRPr="009E18E9" w:rsidRDefault="00806134" w:rsidP="004C08CF">
      <w:pPr>
        <w:tabs>
          <w:tab w:val="left" w:pos="1080"/>
          <w:tab w:val="left" w:pos="5812"/>
        </w:tabs>
        <w:spacing w:line="240" w:lineRule="atLeast"/>
        <w:jc w:val="both"/>
        <w:rPr>
          <w:sz w:val="24"/>
          <w:szCs w:val="24"/>
        </w:rPr>
      </w:pPr>
    </w:p>
    <w:p w:rsidR="00F24CB2" w:rsidRPr="009E18E9" w:rsidRDefault="00BE2434" w:rsidP="00BE2434">
      <w:pPr>
        <w:pStyle w:val="1"/>
        <w:numPr>
          <w:ilvl w:val="0"/>
          <w:numId w:val="0"/>
        </w:numPr>
        <w:tabs>
          <w:tab w:val="left" w:pos="360"/>
        </w:tabs>
        <w:jc w:val="center"/>
        <w:rPr>
          <w:rFonts w:ascii="Times New Roman" w:hAnsi="Times New Roman"/>
          <w:sz w:val="24"/>
          <w:szCs w:val="24"/>
        </w:rPr>
      </w:pPr>
      <w:r w:rsidRPr="009E18E9">
        <w:rPr>
          <w:rFonts w:ascii="Times New Roman" w:hAnsi="Times New Roman"/>
          <w:sz w:val="24"/>
          <w:szCs w:val="24"/>
        </w:rPr>
        <w:t>6</w:t>
      </w:r>
      <w:r w:rsidR="008F69D1" w:rsidRPr="009E18E9">
        <w:rPr>
          <w:rFonts w:ascii="Times New Roman" w:hAnsi="Times New Roman"/>
          <w:sz w:val="24"/>
          <w:szCs w:val="24"/>
        </w:rPr>
        <w:t xml:space="preserve">. </w:t>
      </w:r>
      <w:r w:rsidR="00EE4822" w:rsidRPr="009E18E9">
        <w:rPr>
          <w:rFonts w:ascii="Times New Roman" w:hAnsi="Times New Roman"/>
          <w:sz w:val="24"/>
          <w:szCs w:val="24"/>
        </w:rPr>
        <w:t>АВТОРСКИЕ ПРАВА</w:t>
      </w:r>
    </w:p>
    <w:p w:rsidR="00F24CB2" w:rsidRPr="009E18E9" w:rsidRDefault="00BE2434" w:rsidP="00F24CB2">
      <w:pPr>
        <w:jc w:val="both"/>
        <w:rPr>
          <w:sz w:val="24"/>
          <w:szCs w:val="24"/>
        </w:rPr>
      </w:pPr>
      <w:r w:rsidRPr="009E18E9">
        <w:rPr>
          <w:sz w:val="24"/>
          <w:szCs w:val="24"/>
        </w:rPr>
        <w:t>6</w:t>
      </w:r>
      <w:r w:rsidR="00F24CB2" w:rsidRPr="009E18E9">
        <w:rPr>
          <w:sz w:val="24"/>
          <w:szCs w:val="24"/>
        </w:rPr>
        <w:t xml:space="preserve">.1. Авторские права на  </w:t>
      </w:r>
      <w:r w:rsidR="00C4658F" w:rsidRPr="009E18E9">
        <w:rPr>
          <w:sz w:val="24"/>
          <w:szCs w:val="24"/>
        </w:rPr>
        <w:t>Продукт</w:t>
      </w:r>
      <w:r w:rsidR="00826BFC" w:rsidRPr="009E18E9">
        <w:rPr>
          <w:sz w:val="24"/>
          <w:szCs w:val="24"/>
        </w:rPr>
        <w:t xml:space="preserve"> </w:t>
      </w:r>
      <w:r w:rsidR="00F24CB2" w:rsidRPr="009E18E9">
        <w:rPr>
          <w:sz w:val="24"/>
          <w:szCs w:val="24"/>
        </w:rPr>
        <w:t xml:space="preserve">принадлежат </w:t>
      </w:r>
      <w:r w:rsidR="006B24F8" w:rsidRPr="009E18E9">
        <w:rPr>
          <w:sz w:val="24"/>
          <w:szCs w:val="24"/>
        </w:rPr>
        <w:t>Разработчику</w:t>
      </w:r>
      <w:r w:rsidR="00C4658F" w:rsidRPr="009E18E9">
        <w:rPr>
          <w:sz w:val="24"/>
          <w:szCs w:val="24"/>
        </w:rPr>
        <w:t>, согласно Свидетельства</w:t>
      </w:r>
      <w:r w:rsidR="0019676B" w:rsidRPr="009E18E9">
        <w:rPr>
          <w:sz w:val="24"/>
          <w:szCs w:val="24"/>
        </w:rPr>
        <w:t xml:space="preserve"> о </w:t>
      </w:r>
      <w:r w:rsidR="00F24CB2" w:rsidRPr="009E18E9">
        <w:rPr>
          <w:sz w:val="24"/>
          <w:szCs w:val="24"/>
        </w:rPr>
        <w:t xml:space="preserve">регистрации </w:t>
      </w:r>
      <w:r w:rsidR="00C4658F" w:rsidRPr="009E18E9">
        <w:rPr>
          <w:sz w:val="24"/>
          <w:szCs w:val="24"/>
        </w:rPr>
        <w:t>авторского права на произведение № 18575 от 09.11.</w:t>
      </w:r>
      <w:r w:rsidR="0019676B" w:rsidRPr="009E18E9">
        <w:rPr>
          <w:sz w:val="24"/>
          <w:szCs w:val="24"/>
        </w:rPr>
        <w:t>200</w:t>
      </w:r>
      <w:r w:rsidR="00C4658F" w:rsidRPr="009E18E9">
        <w:rPr>
          <w:sz w:val="24"/>
          <w:szCs w:val="24"/>
        </w:rPr>
        <w:t>6г.</w:t>
      </w:r>
      <w:r w:rsidR="00F24CB2" w:rsidRPr="009E18E9">
        <w:rPr>
          <w:sz w:val="24"/>
          <w:szCs w:val="24"/>
        </w:rPr>
        <w:t xml:space="preserve">,  </w:t>
      </w:r>
      <w:r w:rsidR="007C7B16" w:rsidRPr="009E18E9">
        <w:rPr>
          <w:sz w:val="24"/>
          <w:szCs w:val="24"/>
        </w:rPr>
        <w:t xml:space="preserve">выданным </w:t>
      </w:r>
      <w:r w:rsidR="00C4658F" w:rsidRPr="009E18E9">
        <w:rPr>
          <w:sz w:val="24"/>
          <w:szCs w:val="24"/>
        </w:rPr>
        <w:t>Государственным департаментом интеллектуальной собственности</w:t>
      </w:r>
      <w:r w:rsidR="00A9777C" w:rsidRPr="009E18E9">
        <w:rPr>
          <w:sz w:val="24"/>
          <w:szCs w:val="24"/>
        </w:rPr>
        <w:t>.</w:t>
      </w:r>
    </w:p>
    <w:p w:rsidR="00A9777C" w:rsidRPr="009E18E9" w:rsidRDefault="00BE2434" w:rsidP="00F24CB2">
      <w:pPr>
        <w:jc w:val="both"/>
        <w:rPr>
          <w:sz w:val="24"/>
          <w:szCs w:val="24"/>
        </w:rPr>
      </w:pPr>
      <w:r w:rsidRPr="009E18E9">
        <w:rPr>
          <w:sz w:val="24"/>
          <w:szCs w:val="24"/>
        </w:rPr>
        <w:t>6</w:t>
      </w:r>
      <w:r w:rsidR="00A9777C" w:rsidRPr="009E18E9">
        <w:rPr>
          <w:sz w:val="24"/>
          <w:szCs w:val="24"/>
        </w:rPr>
        <w:t xml:space="preserve">.2. </w:t>
      </w:r>
      <w:r w:rsidR="005920C6" w:rsidRPr="009E18E9">
        <w:rPr>
          <w:sz w:val="24"/>
          <w:szCs w:val="24"/>
        </w:rPr>
        <w:t>Партнер</w:t>
      </w:r>
      <w:r w:rsidR="001E09F7" w:rsidRPr="009E18E9">
        <w:rPr>
          <w:sz w:val="24"/>
          <w:szCs w:val="24"/>
        </w:rPr>
        <w:t>у</w:t>
      </w:r>
      <w:r w:rsidR="00A9777C" w:rsidRPr="009E18E9">
        <w:rPr>
          <w:sz w:val="24"/>
          <w:szCs w:val="24"/>
        </w:rPr>
        <w:t xml:space="preserve"> запрещается осуществлять декомпилирование, </w:t>
      </w:r>
      <w:r w:rsidR="00874B92" w:rsidRPr="009E18E9">
        <w:rPr>
          <w:sz w:val="24"/>
          <w:szCs w:val="24"/>
        </w:rPr>
        <w:t>дизассемблирование</w:t>
      </w:r>
      <w:r w:rsidR="00A9777C" w:rsidRPr="009E18E9">
        <w:rPr>
          <w:sz w:val="24"/>
          <w:szCs w:val="24"/>
        </w:rPr>
        <w:t>, а также вн</w:t>
      </w:r>
      <w:r w:rsidR="00164166" w:rsidRPr="009E18E9">
        <w:rPr>
          <w:sz w:val="24"/>
          <w:szCs w:val="24"/>
        </w:rPr>
        <w:t>есение</w:t>
      </w:r>
      <w:r w:rsidR="00A9777C" w:rsidRPr="009E18E9">
        <w:rPr>
          <w:sz w:val="24"/>
          <w:szCs w:val="24"/>
        </w:rPr>
        <w:t xml:space="preserve"> изменени</w:t>
      </w:r>
      <w:r w:rsidR="00164166" w:rsidRPr="009E18E9">
        <w:rPr>
          <w:sz w:val="24"/>
          <w:szCs w:val="24"/>
        </w:rPr>
        <w:t>й</w:t>
      </w:r>
      <w:r w:rsidR="00A9777C" w:rsidRPr="009E18E9">
        <w:rPr>
          <w:sz w:val="24"/>
          <w:szCs w:val="24"/>
        </w:rPr>
        <w:t xml:space="preserve"> в исполняемы</w:t>
      </w:r>
      <w:r w:rsidR="002662BA" w:rsidRPr="009E18E9">
        <w:rPr>
          <w:sz w:val="24"/>
          <w:szCs w:val="24"/>
        </w:rPr>
        <w:t xml:space="preserve">е модули </w:t>
      </w:r>
      <w:r w:rsidR="001E09F7" w:rsidRPr="009E18E9">
        <w:rPr>
          <w:sz w:val="24"/>
          <w:szCs w:val="24"/>
        </w:rPr>
        <w:t>Продукта</w:t>
      </w:r>
      <w:r w:rsidR="002662BA" w:rsidRPr="009E18E9">
        <w:rPr>
          <w:sz w:val="24"/>
          <w:szCs w:val="24"/>
        </w:rPr>
        <w:t>.</w:t>
      </w:r>
    </w:p>
    <w:p w:rsidR="00C9512A" w:rsidRPr="009E18E9" w:rsidRDefault="00BE2434" w:rsidP="00C9512A">
      <w:pPr>
        <w:jc w:val="both"/>
        <w:rPr>
          <w:color w:val="000000"/>
          <w:sz w:val="24"/>
          <w:szCs w:val="24"/>
        </w:rPr>
      </w:pPr>
      <w:r w:rsidRPr="009E18E9">
        <w:rPr>
          <w:color w:val="000000"/>
          <w:sz w:val="24"/>
          <w:szCs w:val="24"/>
        </w:rPr>
        <w:t>6</w:t>
      </w:r>
      <w:r w:rsidR="00C9512A" w:rsidRPr="009E18E9">
        <w:rPr>
          <w:color w:val="000000"/>
          <w:sz w:val="24"/>
          <w:szCs w:val="24"/>
        </w:rPr>
        <w:t xml:space="preserve">.3. </w:t>
      </w:r>
      <w:r w:rsidR="005920C6" w:rsidRPr="009E18E9">
        <w:rPr>
          <w:sz w:val="24"/>
          <w:szCs w:val="24"/>
        </w:rPr>
        <w:t>Партнер</w:t>
      </w:r>
      <w:r w:rsidR="00C9512A" w:rsidRPr="009E18E9">
        <w:rPr>
          <w:color w:val="000000"/>
          <w:sz w:val="24"/>
          <w:szCs w:val="24"/>
        </w:rPr>
        <w:t xml:space="preserve"> не имеет права воспроизводить </w:t>
      </w:r>
      <w:r w:rsidR="00164166" w:rsidRPr="009E18E9">
        <w:rPr>
          <w:color w:val="000000"/>
          <w:sz w:val="24"/>
          <w:szCs w:val="24"/>
        </w:rPr>
        <w:t>П</w:t>
      </w:r>
      <w:r w:rsidR="00C9512A" w:rsidRPr="009E18E9">
        <w:rPr>
          <w:color w:val="000000"/>
          <w:sz w:val="24"/>
          <w:szCs w:val="24"/>
        </w:rPr>
        <w:t>родукт</w:t>
      </w:r>
      <w:r w:rsidR="00164166" w:rsidRPr="009E18E9">
        <w:rPr>
          <w:color w:val="000000"/>
          <w:sz w:val="24"/>
          <w:szCs w:val="24"/>
        </w:rPr>
        <w:t>,</w:t>
      </w:r>
      <w:r w:rsidR="00C9512A" w:rsidRPr="009E18E9">
        <w:rPr>
          <w:color w:val="000000"/>
          <w:sz w:val="24"/>
          <w:szCs w:val="24"/>
        </w:rPr>
        <w:t xml:space="preserve"> за исключением случаев, прямо предусм</w:t>
      </w:r>
      <w:r w:rsidR="003969A3" w:rsidRPr="009E18E9">
        <w:rPr>
          <w:color w:val="000000"/>
          <w:sz w:val="24"/>
          <w:szCs w:val="24"/>
        </w:rPr>
        <w:t>отренных настоящим соглашением.</w:t>
      </w:r>
    </w:p>
    <w:p w:rsidR="00C9512A" w:rsidRPr="009E18E9" w:rsidRDefault="00C9512A" w:rsidP="00F24CB2">
      <w:pPr>
        <w:jc w:val="both"/>
        <w:rPr>
          <w:sz w:val="24"/>
          <w:szCs w:val="24"/>
        </w:rPr>
      </w:pPr>
    </w:p>
    <w:p w:rsidR="0093584F" w:rsidRDefault="005C4ED4" w:rsidP="005C4ED4">
      <w:pPr>
        <w:pStyle w:val="1"/>
        <w:numPr>
          <w:ilvl w:val="0"/>
          <w:numId w:val="0"/>
        </w:numPr>
        <w:tabs>
          <w:tab w:val="left" w:pos="360"/>
        </w:tabs>
        <w:jc w:val="center"/>
        <w:rPr>
          <w:rFonts w:ascii="Times New Roman" w:hAnsi="Times New Roman"/>
          <w:sz w:val="24"/>
          <w:szCs w:val="24"/>
        </w:rPr>
      </w:pPr>
      <w:r w:rsidRPr="009E18E9">
        <w:rPr>
          <w:rFonts w:ascii="Times New Roman" w:hAnsi="Times New Roman"/>
          <w:sz w:val="24"/>
          <w:szCs w:val="24"/>
        </w:rPr>
        <w:lastRenderedPageBreak/>
        <w:t>7</w:t>
      </w:r>
      <w:r w:rsidR="008F69D1" w:rsidRPr="009E18E9">
        <w:rPr>
          <w:rFonts w:ascii="Times New Roman" w:hAnsi="Times New Roman"/>
          <w:sz w:val="24"/>
          <w:szCs w:val="24"/>
        </w:rPr>
        <w:t xml:space="preserve">. </w:t>
      </w:r>
      <w:r w:rsidR="0093584F">
        <w:rPr>
          <w:rFonts w:ascii="Times New Roman" w:hAnsi="Times New Roman"/>
          <w:sz w:val="24"/>
          <w:szCs w:val="24"/>
        </w:rPr>
        <w:t xml:space="preserve"> ОТВЕТСТВЕННОСТЬ СТОРОН</w:t>
      </w:r>
    </w:p>
    <w:p w:rsidR="0093584F" w:rsidRPr="008578E7" w:rsidRDefault="0093584F" w:rsidP="0014346A">
      <w:pPr>
        <w:pStyle w:val="1"/>
        <w:numPr>
          <w:ilvl w:val="0"/>
          <w:numId w:val="0"/>
        </w:numPr>
        <w:tabs>
          <w:tab w:val="left" w:pos="360"/>
        </w:tabs>
        <w:jc w:val="both"/>
        <w:rPr>
          <w:rFonts w:ascii="Times New Roman" w:hAnsi="Times New Roman"/>
          <w:b w:val="0"/>
          <w:kern w:val="0"/>
          <w:sz w:val="24"/>
          <w:szCs w:val="24"/>
        </w:rPr>
      </w:pPr>
      <w:r w:rsidRPr="008578E7">
        <w:rPr>
          <w:rFonts w:ascii="Times New Roman" w:hAnsi="Times New Roman"/>
          <w:b w:val="0"/>
          <w:kern w:val="0"/>
          <w:sz w:val="24"/>
          <w:szCs w:val="24"/>
        </w:rPr>
        <w:t xml:space="preserve">7.1. </w:t>
      </w:r>
      <w:r w:rsidR="00765BED" w:rsidRPr="008578E7">
        <w:rPr>
          <w:rFonts w:ascii="Times New Roman" w:hAnsi="Times New Roman"/>
          <w:b w:val="0"/>
          <w:kern w:val="0"/>
          <w:sz w:val="24"/>
          <w:szCs w:val="24"/>
        </w:rPr>
        <w:t xml:space="preserve">За нарушение п. 5.7. Партнер несет ответственность в размере </w:t>
      </w:r>
      <w:r w:rsidR="00BA4C35" w:rsidRPr="008578E7">
        <w:rPr>
          <w:rFonts w:ascii="Times New Roman" w:hAnsi="Times New Roman"/>
          <w:b w:val="0"/>
          <w:kern w:val="0"/>
          <w:sz w:val="24"/>
          <w:szCs w:val="24"/>
        </w:rPr>
        <w:t>двойной</w:t>
      </w:r>
      <w:r w:rsidR="00765BED" w:rsidRPr="008578E7">
        <w:rPr>
          <w:rFonts w:ascii="Times New Roman" w:hAnsi="Times New Roman"/>
          <w:b w:val="0"/>
          <w:kern w:val="0"/>
          <w:sz w:val="24"/>
          <w:szCs w:val="24"/>
        </w:rPr>
        <w:t xml:space="preserve"> учетной ставки </w:t>
      </w:r>
      <w:r w:rsidR="0014346A" w:rsidRPr="008578E7">
        <w:rPr>
          <w:rFonts w:ascii="Times New Roman" w:hAnsi="Times New Roman"/>
          <w:b w:val="0"/>
          <w:kern w:val="0"/>
          <w:sz w:val="24"/>
          <w:szCs w:val="24"/>
        </w:rPr>
        <w:t>НБУ за каждый день просрочки от общей суммы задолженности.</w:t>
      </w:r>
      <w:r w:rsidR="00506DE7" w:rsidRPr="008578E7">
        <w:rPr>
          <w:rFonts w:ascii="Times New Roman" w:hAnsi="Times New Roman"/>
          <w:b w:val="0"/>
          <w:kern w:val="0"/>
          <w:sz w:val="24"/>
          <w:szCs w:val="24"/>
        </w:rPr>
        <w:t xml:space="preserve"> Разработчик имеет право отказать Партнеру в поставке Продукта до полной его оплаты, согласно п.5.7. настоящего Договора.</w:t>
      </w:r>
    </w:p>
    <w:p w:rsidR="0014346A" w:rsidRPr="008578E7" w:rsidRDefault="0014346A" w:rsidP="0014346A">
      <w:pPr>
        <w:jc w:val="both"/>
        <w:rPr>
          <w:sz w:val="24"/>
          <w:szCs w:val="24"/>
        </w:rPr>
      </w:pPr>
      <w:r w:rsidRPr="008578E7">
        <w:rPr>
          <w:sz w:val="24"/>
          <w:szCs w:val="24"/>
        </w:rPr>
        <w:t xml:space="preserve">7.2. За нарушение </w:t>
      </w:r>
      <w:r w:rsidR="00BA4C35" w:rsidRPr="008578E7">
        <w:rPr>
          <w:sz w:val="24"/>
          <w:szCs w:val="24"/>
        </w:rPr>
        <w:t xml:space="preserve">сроков, предусмотренных </w:t>
      </w:r>
      <w:r w:rsidRPr="008578E7">
        <w:rPr>
          <w:sz w:val="24"/>
          <w:szCs w:val="24"/>
        </w:rPr>
        <w:t xml:space="preserve">п. 5.3. и п. 5.5.2. Разработчик </w:t>
      </w:r>
      <w:r w:rsidR="00BA4C35" w:rsidRPr="008578E7">
        <w:rPr>
          <w:sz w:val="24"/>
          <w:szCs w:val="24"/>
        </w:rPr>
        <w:t>уплачивает Партнеру пеню</w:t>
      </w:r>
      <w:r w:rsidRPr="008578E7">
        <w:rPr>
          <w:sz w:val="24"/>
          <w:szCs w:val="24"/>
        </w:rPr>
        <w:t xml:space="preserve"> в размере </w:t>
      </w:r>
      <w:r w:rsidR="00BA4C35" w:rsidRPr="008578E7">
        <w:rPr>
          <w:sz w:val="24"/>
          <w:szCs w:val="24"/>
        </w:rPr>
        <w:t>двойной</w:t>
      </w:r>
      <w:r w:rsidRPr="008578E7">
        <w:rPr>
          <w:sz w:val="24"/>
          <w:szCs w:val="24"/>
        </w:rPr>
        <w:t xml:space="preserve"> учетной ставки НБУ за каждый день просрочки от общей суммы </w:t>
      </w:r>
      <w:r w:rsidR="00BA4C35" w:rsidRPr="008578E7">
        <w:rPr>
          <w:sz w:val="24"/>
          <w:szCs w:val="24"/>
        </w:rPr>
        <w:t>поставки Продукта</w:t>
      </w:r>
      <w:r w:rsidRPr="008578E7">
        <w:rPr>
          <w:sz w:val="24"/>
          <w:szCs w:val="24"/>
        </w:rPr>
        <w:t>.</w:t>
      </w:r>
    </w:p>
    <w:p w:rsidR="0014346A" w:rsidRPr="008578E7" w:rsidRDefault="0014346A" w:rsidP="0014346A">
      <w:pPr>
        <w:jc w:val="both"/>
        <w:rPr>
          <w:sz w:val="24"/>
          <w:szCs w:val="24"/>
        </w:rPr>
      </w:pPr>
      <w:r w:rsidRPr="008578E7">
        <w:rPr>
          <w:sz w:val="24"/>
          <w:szCs w:val="24"/>
        </w:rPr>
        <w:t>7.3. За нарушение пунктов раздела 6 «Авторские права» Разработчик вправе расторгнуть</w:t>
      </w:r>
      <w:r w:rsidR="005F7771" w:rsidRPr="008578E7">
        <w:rPr>
          <w:sz w:val="24"/>
          <w:szCs w:val="24"/>
        </w:rPr>
        <w:t xml:space="preserve"> настоящий договор в одностороннем порядке, предупредив Партнера письменно за 7 календарных дней и прекратить отгрузку Продукта с </w:t>
      </w:r>
      <w:r w:rsidR="00BA4C35" w:rsidRPr="008578E7">
        <w:rPr>
          <w:sz w:val="24"/>
          <w:szCs w:val="24"/>
        </w:rPr>
        <w:t xml:space="preserve">момента </w:t>
      </w:r>
      <w:r w:rsidR="005F7771" w:rsidRPr="008578E7">
        <w:rPr>
          <w:sz w:val="24"/>
          <w:szCs w:val="24"/>
        </w:rPr>
        <w:t xml:space="preserve">отправки </w:t>
      </w:r>
      <w:r w:rsidR="00BA4C35" w:rsidRPr="008578E7">
        <w:rPr>
          <w:sz w:val="24"/>
          <w:szCs w:val="24"/>
        </w:rPr>
        <w:t xml:space="preserve">такого </w:t>
      </w:r>
      <w:r w:rsidR="005F7771" w:rsidRPr="008578E7">
        <w:rPr>
          <w:sz w:val="24"/>
          <w:szCs w:val="24"/>
        </w:rPr>
        <w:t>предупреждения Партнеру.</w:t>
      </w:r>
    </w:p>
    <w:p w:rsidR="00F24CB2" w:rsidRPr="009E18E9" w:rsidRDefault="0093584F" w:rsidP="005C4ED4">
      <w:pPr>
        <w:pStyle w:val="1"/>
        <w:numPr>
          <w:ilvl w:val="0"/>
          <w:numId w:val="0"/>
        </w:numPr>
        <w:tabs>
          <w:tab w:val="left" w:pos="360"/>
        </w:tabs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8. </w:t>
      </w:r>
      <w:r w:rsidR="00EE4822" w:rsidRPr="009E18E9">
        <w:rPr>
          <w:rFonts w:ascii="Times New Roman" w:hAnsi="Times New Roman"/>
          <w:sz w:val="24"/>
          <w:szCs w:val="24"/>
        </w:rPr>
        <w:t>ЗАКЛЮЧИТЕЛЬНЫЕ ПОЛОЖЕНИЯ</w:t>
      </w:r>
    </w:p>
    <w:p w:rsidR="00F24CB2" w:rsidRPr="009E18E9" w:rsidRDefault="0093584F" w:rsidP="00F24CB2">
      <w:pPr>
        <w:pStyle w:val="a3"/>
        <w:rPr>
          <w:sz w:val="24"/>
          <w:szCs w:val="24"/>
        </w:rPr>
      </w:pPr>
      <w:r>
        <w:rPr>
          <w:sz w:val="24"/>
          <w:szCs w:val="24"/>
        </w:rPr>
        <w:t>8</w:t>
      </w:r>
      <w:r w:rsidR="00544FE5" w:rsidRPr="009E18E9">
        <w:rPr>
          <w:sz w:val="24"/>
          <w:szCs w:val="24"/>
        </w:rPr>
        <w:t xml:space="preserve">.1 </w:t>
      </w:r>
      <w:r w:rsidR="00164166" w:rsidRPr="009E18E9">
        <w:rPr>
          <w:sz w:val="24"/>
          <w:szCs w:val="24"/>
        </w:rPr>
        <w:t xml:space="preserve"> </w:t>
      </w:r>
      <w:r w:rsidR="00F24CB2" w:rsidRPr="009E18E9">
        <w:rPr>
          <w:sz w:val="24"/>
          <w:szCs w:val="24"/>
        </w:rPr>
        <w:t xml:space="preserve">Все споры и разногласия, которые могут возникнуть из настоящего договора или в связи с ним, будут разрешаться </w:t>
      </w:r>
      <w:r w:rsidR="00BD4599" w:rsidRPr="009E18E9">
        <w:rPr>
          <w:sz w:val="24"/>
          <w:szCs w:val="24"/>
        </w:rPr>
        <w:t>путем переговоров.</w:t>
      </w:r>
      <w:r w:rsidR="00F24CB2" w:rsidRPr="009E18E9">
        <w:rPr>
          <w:sz w:val="24"/>
          <w:szCs w:val="24"/>
        </w:rPr>
        <w:t xml:space="preserve"> В случае, если участники </w:t>
      </w:r>
      <w:r w:rsidR="00BD4599" w:rsidRPr="009E18E9">
        <w:rPr>
          <w:sz w:val="24"/>
          <w:szCs w:val="24"/>
        </w:rPr>
        <w:t>пере</w:t>
      </w:r>
      <w:r w:rsidR="00F24CB2" w:rsidRPr="009E18E9">
        <w:rPr>
          <w:sz w:val="24"/>
          <w:szCs w:val="24"/>
        </w:rPr>
        <w:t>говор</w:t>
      </w:r>
      <w:r w:rsidR="00BD4599" w:rsidRPr="009E18E9">
        <w:rPr>
          <w:sz w:val="24"/>
          <w:szCs w:val="24"/>
        </w:rPr>
        <w:t>ов</w:t>
      </w:r>
      <w:r w:rsidR="00F24CB2" w:rsidRPr="009E18E9">
        <w:rPr>
          <w:sz w:val="24"/>
          <w:szCs w:val="24"/>
        </w:rPr>
        <w:t xml:space="preserve"> не придут к соглашению, спор  подлежит рассмотрени</w:t>
      </w:r>
      <w:r w:rsidR="004A2814" w:rsidRPr="009E18E9">
        <w:rPr>
          <w:sz w:val="24"/>
          <w:szCs w:val="24"/>
        </w:rPr>
        <w:t>ю в судебно</w:t>
      </w:r>
      <w:r w:rsidR="00164166" w:rsidRPr="009E18E9">
        <w:rPr>
          <w:sz w:val="24"/>
          <w:szCs w:val="24"/>
        </w:rPr>
        <w:t>м</w:t>
      </w:r>
      <w:r w:rsidR="004A2814" w:rsidRPr="009E18E9">
        <w:rPr>
          <w:sz w:val="24"/>
          <w:szCs w:val="24"/>
        </w:rPr>
        <w:t xml:space="preserve"> порядке, в соответствии с действующим законодательством Украины</w:t>
      </w:r>
      <w:r w:rsidR="00F24CB2" w:rsidRPr="009E18E9">
        <w:rPr>
          <w:sz w:val="24"/>
          <w:szCs w:val="24"/>
        </w:rPr>
        <w:t>.</w:t>
      </w:r>
    </w:p>
    <w:p w:rsidR="00F24CB2" w:rsidRPr="009E18E9" w:rsidRDefault="0093584F" w:rsidP="00F24CB2">
      <w:pPr>
        <w:pStyle w:val="a3"/>
        <w:rPr>
          <w:sz w:val="24"/>
          <w:szCs w:val="24"/>
        </w:rPr>
      </w:pPr>
      <w:r>
        <w:rPr>
          <w:sz w:val="24"/>
          <w:szCs w:val="24"/>
        </w:rPr>
        <w:t>8</w:t>
      </w:r>
      <w:r w:rsidR="00F24CB2" w:rsidRPr="009E18E9">
        <w:rPr>
          <w:sz w:val="24"/>
          <w:szCs w:val="24"/>
        </w:rPr>
        <w:t>.2. В случае возникновения форс-мажорных обстоятельств</w:t>
      </w:r>
      <w:r w:rsidR="00BD4599" w:rsidRPr="009E18E9">
        <w:rPr>
          <w:sz w:val="24"/>
          <w:szCs w:val="24"/>
        </w:rPr>
        <w:t>,</w:t>
      </w:r>
      <w:r w:rsidR="00F24CB2" w:rsidRPr="009E18E9">
        <w:rPr>
          <w:sz w:val="24"/>
          <w:szCs w:val="24"/>
        </w:rPr>
        <w:t xml:space="preserve"> срок исполнения обязательств по договору   отодвигается на период их действия. Если эти обстоятельства будут длиться более 3-х месяцев, то каждая  из сторон вправе аннулировать договор полностью или частично без права требовать от другой  стороны   возмещения возможных убытков.</w:t>
      </w:r>
    </w:p>
    <w:p w:rsidR="00F24CB2" w:rsidRPr="009E18E9" w:rsidRDefault="0093584F" w:rsidP="00BE2434">
      <w:pPr>
        <w:pStyle w:val="a3"/>
        <w:rPr>
          <w:sz w:val="24"/>
          <w:szCs w:val="24"/>
        </w:rPr>
      </w:pPr>
      <w:r>
        <w:rPr>
          <w:sz w:val="24"/>
          <w:szCs w:val="24"/>
        </w:rPr>
        <w:t>8</w:t>
      </w:r>
      <w:r w:rsidR="00BE2434" w:rsidRPr="009E18E9">
        <w:rPr>
          <w:sz w:val="24"/>
          <w:szCs w:val="24"/>
        </w:rPr>
        <w:t xml:space="preserve">.3. </w:t>
      </w:r>
      <w:r w:rsidR="00F24CB2" w:rsidRPr="009E18E9">
        <w:rPr>
          <w:sz w:val="24"/>
          <w:szCs w:val="24"/>
        </w:rPr>
        <w:t>Все изменения и дополнения к договору оформляются письменным соглашением сторон</w:t>
      </w:r>
      <w:r w:rsidR="00D64AF5" w:rsidRPr="009E18E9">
        <w:rPr>
          <w:sz w:val="24"/>
          <w:szCs w:val="24"/>
        </w:rPr>
        <w:t>, которые подписываются уполномоченными представителями сторон, подписи которых скреплены печатями.</w:t>
      </w:r>
    </w:p>
    <w:p w:rsidR="00F24CB2" w:rsidRDefault="0093584F" w:rsidP="00BE2434">
      <w:pPr>
        <w:pStyle w:val="a3"/>
        <w:rPr>
          <w:sz w:val="24"/>
          <w:szCs w:val="24"/>
        </w:rPr>
      </w:pPr>
      <w:r>
        <w:rPr>
          <w:sz w:val="24"/>
          <w:szCs w:val="24"/>
        </w:rPr>
        <w:t>8</w:t>
      </w:r>
      <w:r w:rsidR="00BE2434" w:rsidRPr="009E18E9">
        <w:rPr>
          <w:sz w:val="24"/>
          <w:szCs w:val="24"/>
        </w:rPr>
        <w:t xml:space="preserve">.4. </w:t>
      </w:r>
      <w:r w:rsidR="00F24CB2" w:rsidRPr="009E18E9">
        <w:rPr>
          <w:sz w:val="24"/>
          <w:szCs w:val="24"/>
        </w:rPr>
        <w:t>Договор составлен в 2 экземплярах, имеющих одинаковую юридическую силу, по одному для каждой из сторон.</w:t>
      </w:r>
    </w:p>
    <w:p w:rsidR="00080170" w:rsidRPr="009E18E9" w:rsidRDefault="00080170" w:rsidP="00BE2434">
      <w:pPr>
        <w:pStyle w:val="a3"/>
        <w:rPr>
          <w:sz w:val="24"/>
          <w:szCs w:val="24"/>
        </w:rPr>
      </w:pPr>
    </w:p>
    <w:p w:rsidR="00F24CB2" w:rsidRPr="009E18E9" w:rsidRDefault="0093584F" w:rsidP="005C4ED4">
      <w:pPr>
        <w:pStyle w:val="1"/>
        <w:numPr>
          <w:ilvl w:val="0"/>
          <w:numId w:val="0"/>
        </w:numPr>
        <w:tabs>
          <w:tab w:val="left" w:pos="360"/>
        </w:tabs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</w:t>
      </w:r>
      <w:r w:rsidR="008F69D1" w:rsidRPr="009E18E9">
        <w:rPr>
          <w:rFonts w:ascii="Times New Roman" w:hAnsi="Times New Roman"/>
          <w:sz w:val="24"/>
          <w:szCs w:val="24"/>
        </w:rPr>
        <w:t xml:space="preserve">. </w:t>
      </w:r>
      <w:r w:rsidR="00F24CB2" w:rsidRPr="009E18E9">
        <w:rPr>
          <w:rFonts w:ascii="Times New Roman" w:hAnsi="Times New Roman"/>
          <w:sz w:val="24"/>
          <w:szCs w:val="24"/>
        </w:rPr>
        <w:t>СР</w:t>
      </w:r>
      <w:r w:rsidR="00EE4822" w:rsidRPr="009E18E9">
        <w:rPr>
          <w:rFonts w:ascii="Times New Roman" w:hAnsi="Times New Roman"/>
          <w:sz w:val="24"/>
          <w:szCs w:val="24"/>
        </w:rPr>
        <w:t>ОК ДЕЙСТВИЯ НАСТОЯЩЕГО ДОГОВОРА</w:t>
      </w:r>
    </w:p>
    <w:p w:rsidR="00F24CB2" w:rsidRPr="009E18E9" w:rsidRDefault="0093584F" w:rsidP="00F24CB2">
      <w:pPr>
        <w:jc w:val="both"/>
        <w:rPr>
          <w:sz w:val="24"/>
          <w:szCs w:val="24"/>
        </w:rPr>
      </w:pPr>
      <w:r>
        <w:rPr>
          <w:sz w:val="24"/>
          <w:szCs w:val="24"/>
        </w:rPr>
        <w:t>9</w:t>
      </w:r>
      <w:r w:rsidR="00F24CB2" w:rsidRPr="009E18E9">
        <w:rPr>
          <w:sz w:val="24"/>
          <w:szCs w:val="24"/>
        </w:rPr>
        <w:t>.1  Договор вступает в</w:t>
      </w:r>
      <w:r w:rsidR="00D05EAD" w:rsidRPr="009E18E9">
        <w:rPr>
          <w:sz w:val="24"/>
          <w:szCs w:val="24"/>
        </w:rPr>
        <w:t xml:space="preserve"> силу с момента его подписания и</w:t>
      </w:r>
      <w:r w:rsidR="00883528" w:rsidRPr="009E18E9">
        <w:rPr>
          <w:sz w:val="24"/>
          <w:szCs w:val="24"/>
        </w:rPr>
        <w:t xml:space="preserve"> действует </w:t>
      </w:r>
      <w:r w:rsidR="00EF7A17" w:rsidRPr="009E18E9">
        <w:rPr>
          <w:sz w:val="24"/>
          <w:szCs w:val="24"/>
        </w:rPr>
        <w:t>в течение одного года</w:t>
      </w:r>
      <w:r w:rsidR="00D05EAD" w:rsidRPr="009E18E9">
        <w:rPr>
          <w:sz w:val="24"/>
          <w:szCs w:val="24"/>
        </w:rPr>
        <w:t>, а в части расчетов и обязательств, до их полного выполнения Сторонами.</w:t>
      </w:r>
    </w:p>
    <w:p w:rsidR="00146914" w:rsidRPr="009E18E9" w:rsidRDefault="0093584F" w:rsidP="00F24CB2">
      <w:pPr>
        <w:jc w:val="both"/>
        <w:rPr>
          <w:sz w:val="24"/>
          <w:szCs w:val="24"/>
        </w:rPr>
      </w:pPr>
      <w:r>
        <w:rPr>
          <w:sz w:val="24"/>
          <w:szCs w:val="24"/>
        </w:rPr>
        <w:t>9</w:t>
      </w:r>
      <w:r w:rsidR="00146914" w:rsidRPr="009E18E9">
        <w:rPr>
          <w:sz w:val="24"/>
          <w:szCs w:val="24"/>
        </w:rPr>
        <w:t>.2. В случае, если за 20 дней до окончания срока действия Договора ни одна из Сторон не изъявила желание (</w:t>
      </w:r>
      <w:r w:rsidR="00B65D1E" w:rsidRPr="009E18E9">
        <w:rPr>
          <w:sz w:val="24"/>
          <w:szCs w:val="24"/>
        </w:rPr>
        <w:t>письменно) расторгнуть Договор, он считается пролонгированным на аналогичный срок.</w:t>
      </w:r>
    </w:p>
    <w:p w:rsidR="00F24CB2" w:rsidRPr="009E18E9" w:rsidRDefault="00F24CB2" w:rsidP="0093584F">
      <w:pPr>
        <w:pStyle w:val="1"/>
        <w:numPr>
          <w:ilvl w:val="0"/>
          <w:numId w:val="21"/>
        </w:numPr>
        <w:tabs>
          <w:tab w:val="left" w:pos="360"/>
        </w:tabs>
        <w:jc w:val="center"/>
        <w:rPr>
          <w:rFonts w:ascii="Times New Roman" w:hAnsi="Times New Roman"/>
          <w:sz w:val="24"/>
          <w:szCs w:val="24"/>
        </w:rPr>
      </w:pPr>
      <w:r w:rsidRPr="009E18E9">
        <w:rPr>
          <w:rFonts w:ascii="Times New Roman" w:hAnsi="Times New Roman"/>
          <w:sz w:val="24"/>
          <w:szCs w:val="24"/>
        </w:rPr>
        <w:t>АДРЕСА И РЕКВИЗИТЫ СТОРОН</w:t>
      </w:r>
    </w:p>
    <w:p w:rsidR="00F24CB2" w:rsidRPr="009E18E9" w:rsidRDefault="00F24CB2" w:rsidP="00B96BC9">
      <w:pPr>
        <w:pStyle w:val="ira"/>
        <w:tabs>
          <w:tab w:val="left" w:pos="1080"/>
          <w:tab w:val="left" w:pos="5670"/>
          <w:tab w:val="left" w:pos="5812"/>
        </w:tabs>
        <w:spacing w:before="0" w:after="0"/>
        <w:jc w:val="both"/>
        <w:rPr>
          <w:b/>
          <w:bCs/>
          <w:sz w:val="24"/>
          <w:szCs w:val="24"/>
        </w:rPr>
      </w:pPr>
      <w:r w:rsidRPr="009E18E9">
        <w:rPr>
          <w:b/>
          <w:bCs/>
          <w:sz w:val="24"/>
          <w:szCs w:val="24"/>
        </w:rPr>
        <w:t xml:space="preserve">                                                              </w:t>
      </w:r>
    </w:p>
    <w:p w:rsidR="00F24CB2" w:rsidRDefault="006B24F8" w:rsidP="007969F9">
      <w:pPr>
        <w:pStyle w:val="ira"/>
        <w:spacing w:before="0" w:after="0"/>
        <w:jc w:val="center"/>
        <w:rPr>
          <w:b/>
          <w:sz w:val="24"/>
          <w:szCs w:val="24"/>
        </w:rPr>
      </w:pPr>
      <w:r w:rsidRPr="009E18E9">
        <w:rPr>
          <w:b/>
          <w:sz w:val="24"/>
          <w:szCs w:val="24"/>
        </w:rPr>
        <w:t>Разработчик</w:t>
      </w:r>
      <w:r w:rsidR="007969F9" w:rsidRPr="009E18E9">
        <w:rPr>
          <w:b/>
          <w:sz w:val="24"/>
          <w:szCs w:val="24"/>
        </w:rPr>
        <w:tab/>
      </w:r>
      <w:r w:rsidR="007969F9" w:rsidRPr="009E18E9">
        <w:rPr>
          <w:b/>
          <w:sz w:val="24"/>
          <w:szCs w:val="24"/>
        </w:rPr>
        <w:tab/>
      </w:r>
      <w:r w:rsidR="007969F9" w:rsidRPr="009E18E9">
        <w:rPr>
          <w:b/>
          <w:sz w:val="24"/>
          <w:szCs w:val="24"/>
        </w:rPr>
        <w:tab/>
      </w:r>
      <w:r w:rsidR="007969F9" w:rsidRPr="009E18E9">
        <w:rPr>
          <w:b/>
          <w:sz w:val="24"/>
          <w:szCs w:val="24"/>
        </w:rPr>
        <w:tab/>
      </w:r>
      <w:r w:rsidR="007969F9" w:rsidRPr="009E18E9">
        <w:rPr>
          <w:b/>
          <w:sz w:val="24"/>
          <w:szCs w:val="24"/>
        </w:rPr>
        <w:tab/>
      </w:r>
      <w:r w:rsidR="007969F9" w:rsidRPr="009E18E9">
        <w:rPr>
          <w:b/>
          <w:sz w:val="24"/>
          <w:szCs w:val="24"/>
        </w:rPr>
        <w:tab/>
      </w:r>
      <w:r w:rsidR="007969F9" w:rsidRPr="009E18E9">
        <w:rPr>
          <w:b/>
          <w:sz w:val="24"/>
          <w:szCs w:val="24"/>
        </w:rPr>
        <w:tab/>
      </w:r>
      <w:r w:rsidR="005920C6" w:rsidRPr="009E18E9">
        <w:rPr>
          <w:b/>
          <w:sz w:val="24"/>
          <w:szCs w:val="24"/>
        </w:rPr>
        <w:t>Партнер</w:t>
      </w:r>
      <w:r w:rsidR="00167DAE">
        <w:rPr>
          <w:b/>
          <w:sz w:val="24"/>
          <w:szCs w:val="24"/>
        </w:rPr>
        <w:t xml:space="preserve">  </w:t>
      </w:r>
    </w:p>
    <w:p w:rsidR="00615941" w:rsidRDefault="00615941" w:rsidP="00F24CB2">
      <w:pPr>
        <w:pStyle w:val="a4"/>
        <w:rPr>
          <w:b w:val="0"/>
          <w:sz w:val="24"/>
          <w:szCs w:val="24"/>
        </w:rPr>
      </w:pPr>
    </w:p>
    <w:tbl>
      <w:tblPr>
        <w:tblpPr w:leftFromText="180" w:rightFromText="180" w:vertAnchor="text" w:horzAnchor="margin" w:tblpY="110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40"/>
        <w:gridCol w:w="4914"/>
      </w:tblGrid>
      <w:tr w:rsidR="00167DAE" w:rsidRPr="00986238">
        <w:trPr>
          <w:trHeight w:val="2337"/>
        </w:trPr>
        <w:tc>
          <w:tcPr>
            <w:tcW w:w="5040" w:type="dxa"/>
          </w:tcPr>
          <w:p w:rsidR="00167DAE" w:rsidRPr="00986238" w:rsidRDefault="00167DAE" w:rsidP="00167DAE">
            <w:pPr>
              <w:pStyle w:val="11"/>
              <w:ind w:firstLine="0"/>
              <w:jc w:val="left"/>
              <w:rPr>
                <w:rFonts w:ascii="Arial" w:hAnsi="Arial" w:cs="Arial"/>
                <w:b/>
                <w:color w:val="auto"/>
                <w:szCs w:val="22"/>
              </w:rPr>
            </w:pPr>
            <w:r w:rsidRPr="00986238">
              <w:rPr>
                <w:rFonts w:ascii="Arial" w:hAnsi="Arial" w:cs="Arial"/>
                <w:b/>
                <w:color w:val="auto"/>
                <w:szCs w:val="22"/>
              </w:rPr>
              <w:t>ООО “НПП Агентство маркетинговых исследований АМИ”</w:t>
            </w:r>
          </w:p>
          <w:p w:rsidR="00167DAE" w:rsidRPr="00167DAE" w:rsidRDefault="00167DAE" w:rsidP="00167DAE">
            <w:pPr>
              <w:pStyle w:val="11"/>
              <w:ind w:firstLine="0"/>
              <w:jc w:val="left"/>
              <w:rPr>
                <w:color w:val="auto"/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83060, г"/>
              </w:smartTagPr>
              <w:r w:rsidRPr="00167DAE">
                <w:rPr>
                  <w:color w:val="auto"/>
                  <w:sz w:val="24"/>
                  <w:szCs w:val="24"/>
                </w:rPr>
                <w:t>83060, г</w:t>
              </w:r>
            </w:smartTag>
            <w:r w:rsidRPr="00167DAE">
              <w:rPr>
                <w:color w:val="auto"/>
                <w:sz w:val="24"/>
                <w:szCs w:val="24"/>
              </w:rPr>
              <w:t>. Донецк, ул. Куйбышева, 143 «г»,</w:t>
            </w:r>
          </w:p>
          <w:p w:rsidR="00167DAE" w:rsidRPr="00167DAE" w:rsidRDefault="00167DAE" w:rsidP="00167DAE">
            <w:pPr>
              <w:pStyle w:val="11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167DAE">
              <w:rPr>
                <w:color w:val="auto"/>
                <w:sz w:val="24"/>
                <w:szCs w:val="24"/>
              </w:rPr>
              <w:t>р/c 26005301745240 в  ГУ ПИБ Украины Донецкой области</w:t>
            </w:r>
          </w:p>
          <w:p w:rsidR="00167DAE" w:rsidRPr="00167DAE" w:rsidRDefault="00167DAE" w:rsidP="00167DAE">
            <w:pPr>
              <w:pStyle w:val="11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167DAE">
              <w:rPr>
                <w:color w:val="auto"/>
                <w:sz w:val="24"/>
                <w:szCs w:val="24"/>
              </w:rPr>
              <w:t xml:space="preserve">МФО 334635, ЕГРПОУ  13539835, ИНН 135398305666, </w:t>
            </w:r>
          </w:p>
          <w:p w:rsidR="00167DAE" w:rsidRPr="00986238" w:rsidRDefault="00167DAE" w:rsidP="00167DAE">
            <w:pPr>
              <w:jc w:val="both"/>
              <w:rPr>
                <w:sz w:val="22"/>
                <w:szCs w:val="22"/>
              </w:rPr>
            </w:pPr>
            <w:r w:rsidRPr="00167DAE">
              <w:rPr>
                <w:sz w:val="24"/>
                <w:szCs w:val="24"/>
              </w:rPr>
              <w:t>Свид-во о регистрации плательщика НДС № 08044542</w:t>
            </w:r>
          </w:p>
        </w:tc>
        <w:tc>
          <w:tcPr>
            <w:tcW w:w="4914" w:type="dxa"/>
          </w:tcPr>
          <w:p w:rsidR="00936EF5" w:rsidRPr="00986238" w:rsidRDefault="00936EF5" w:rsidP="00167DAE">
            <w:pPr>
              <w:pStyle w:val="11"/>
              <w:ind w:firstLine="0"/>
              <w:jc w:val="left"/>
              <w:rPr>
                <w:szCs w:val="22"/>
              </w:rPr>
            </w:pPr>
          </w:p>
        </w:tc>
      </w:tr>
      <w:tr w:rsidR="00167DAE" w:rsidRPr="00986238">
        <w:tblPrEx>
          <w:tblBorders>
            <w:top w:val="dotted" w:sz="8" w:space="0" w:color="auto"/>
            <w:left w:val="dotted" w:sz="8" w:space="0" w:color="auto"/>
            <w:bottom w:val="dotted" w:sz="8" w:space="0" w:color="auto"/>
            <w:right w:val="dotted" w:sz="8" w:space="0" w:color="auto"/>
            <w:insideH w:val="dotted" w:sz="8" w:space="0" w:color="auto"/>
            <w:insideV w:val="dotted" w:sz="8" w:space="0" w:color="auto"/>
          </w:tblBorders>
        </w:tblPrEx>
        <w:trPr>
          <w:trHeight w:val="838"/>
        </w:trPr>
        <w:tc>
          <w:tcPr>
            <w:tcW w:w="5040" w:type="dxa"/>
          </w:tcPr>
          <w:p w:rsidR="00167DAE" w:rsidRPr="00167DAE" w:rsidRDefault="00167DAE" w:rsidP="00167DAE">
            <w:pPr>
              <w:pStyle w:val="11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167DAE">
              <w:rPr>
                <w:color w:val="auto"/>
                <w:sz w:val="24"/>
                <w:szCs w:val="24"/>
              </w:rPr>
              <w:t xml:space="preserve">Директор отделения «Проектные решения АМИ» </w:t>
            </w:r>
          </w:p>
          <w:p w:rsidR="00167DAE" w:rsidRPr="00986238" w:rsidRDefault="00167DAE" w:rsidP="00167DAE">
            <w:pPr>
              <w:pBdr>
                <w:bottom w:val="single" w:sz="12" w:space="1" w:color="auto"/>
              </w:pBdr>
              <w:spacing w:before="60"/>
              <w:ind w:left="142" w:right="638"/>
              <w:jc w:val="both"/>
              <w:rPr>
                <w:sz w:val="22"/>
                <w:szCs w:val="22"/>
                <w:highlight w:val="yellow"/>
              </w:rPr>
            </w:pPr>
          </w:p>
          <w:p w:rsidR="00167DAE" w:rsidRPr="00936EF5" w:rsidRDefault="00167DAE" w:rsidP="00167DAE">
            <w:pPr>
              <w:spacing w:before="60"/>
              <w:ind w:left="142" w:right="638"/>
              <w:jc w:val="right"/>
              <w:rPr>
                <w:sz w:val="24"/>
                <w:szCs w:val="24"/>
              </w:rPr>
            </w:pPr>
            <w:r w:rsidRPr="00936EF5">
              <w:rPr>
                <w:b/>
                <w:sz w:val="24"/>
                <w:szCs w:val="24"/>
                <w:lang w:val="uk-UA"/>
              </w:rPr>
              <w:t>Масло В.Т.</w:t>
            </w:r>
          </w:p>
        </w:tc>
        <w:tc>
          <w:tcPr>
            <w:tcW w:w="4914" w:type="dxa"/>
          </w:tcPr>
          <w:p w:rsidR="00167DAE" w:rsidRPr="00936EF5" w:rsidRDefault="00936EF5" w:rsidP="00167DAE">
            <w:pPr>
              <w:rPr>
                <w:sz w:val="24"/>
                <w:szCs w:val="24"/>
              </w:rPr>
            </w:pPr>
            <w:r w:rsidRPr="00936EF5">
              <w:rPr>
                <w:sz w:val="24"/>
                <w:szCs w:val="24"/>
              </w:rPr>
              <w:t>Директор</w:t>
            </w:r>
          </w:p>
          <w:p w:rsidR="00167DAE" w:rsidRPr="00DA450E" w:rsidRDefault="00167DAE" w:rsidP="00167DAE"/>
          <w:p w:rsidR="00167DAE" w:rsidRPr="00986238" w:rsidRDefault="00167DAE" w:rsidP="00167DAE">
            <w:pPr>
              <w:pBdr>
                <w:bottom w:val="single" w:sz="12" w:space="1" w:color="auto"/>
              </w:pBdr>
              <w:spacing w:before="60"/>
              <w:ind w:left="142" w:right="638"/>
              <w:jc w:val="both"/>
              <w:rPr>
                <w:sz w:val="22"/>
                <w:szCs w:val="22"/>
                <w:highlight w:val="yellow"/>
              </w:rPr>
            </w:pPr>
          </w:p>
          <w:p w:rsidR="00167DAE" w:rsidRPr="00936EF5" w:rsidRDefault="00167DAE" w:rsidP="00167DAE">
            <w:pPr>
              <w:spacing w:before="60"/>
              <w:ind w:left="142" w:right="638"/>
              <w:jc w:val="right"/>
              <w:rPr>
                <w:b/>
                <w:sz w:val="24"/>
                <w:szCs w:val="24"/>
                <w:highlight w:val="yellow"/>
                <w:lang w:val="uk-UA"/>
              </w:rPr>
            </w:pPr>
          </w:p>
        </w:tc>
      </w:tr>
    </w:tbl>
    <w:p w:rsidR="00080170" w:rsidRDefault="00080170" w:rsidP="00F24CB2">
      <w:pPr>
        <w:pStyle w:val="a4"/>
        <w:rPr>
          <w:b w:val="0"/>
          <w:sz w:val="24"/>
          <w:szCs w:val="24"/>
        </w:rPr>
      </w:pPr>
    </w:p>
    <w:p w:rsidR="00080170" w:rsidRDefault="00080170" w:rsidP="00F24CB2">
      <w:pPr>
        <w:pStyle w:val="a4"/>
        <w:rPr>
          <w:b w:val="0"/>
          <w:sz w:val="24"/>
          <w:szCs w:val="24"/>
        </w:rPr>
      </w:pPr>
    </w:p>
    <w:p w:rsidR="00936EF5" w:rsidRDefault="00936EF5" w:rsidP="00F24CB2">
      <w:pPr>
        <w:pStyle w:val="a4"/>
        <w:rPr>
          <w:b w:val="0"/>
          <w:sz w:val="24"/>
          <w:szCs w:val="24"/>
        </w:rPr>
      </w:pPr>
    </w:p>
    <w:p w:rsidR="00936EF5" w:rsidRDefault="00936EF5" w:rsidP="00F24CB2">
      <w:pPr>
        <w:pStyle w:val="a4"/>
        <w:rPr>
          <w:b w:val="0"/>
          <w:sz w:val="24"/>
          <w:szCs w:val="24"/>
        </w:rPr>
      </w:pPr>
    </w:p>
    <w:p w:rsidR="00936EF5" w:rsidRDefault="00936EF5" w:rsidP="00F24CB2">
      <w:pPr>
        <w:pStyle w:val="a4"/>
        <w:rPr>
          <w:b w:val="0"/>
          <w:sz w:val="24"/>
          <w:szCs w:val="24"/>
        </w:rPr>
      </w:pPr>
    </w:p>
    <w:p w:rsidR="00936EF5" w:rsidRDefault="00936EF5" w:rsidP="00F24CB2">
      <w:pPr>
        <w:pStyle w:val="a4"/>
        <w:rPr>
          <w:b w:val="0"/>
          <w:sz w:val="24"/>
          <w:szCs w:val="24"/>
        </w:rPr>
      </w:pPr>
    </w:p>
    <w:p w:rsidR="00936EF5" w:rsidRDefault="00936EF5" w:rsidP="00F24CB2">
      <w:pPr>
        <w:pStyle w:val="a4"/>
        <w:rPr>
          <w:b w:val="0"/>
          <w:sz w:val="24"/>
          <w:szCs w:val="24"/>
        </w:rPr>
      </w:pPr>
    </w:p>
    <w:p w:rsidR="00936EF5" w:rsidRDefault="00936EF5" w:rsidP="00F24CB2">
      <w:pPr>
        <w:pStyle w:val="a4"/>
        <w:rPr>
          <w:b w:val="0"/>
          <w:sz w:val="24"/>
          <w:szCs w:val="24"/>
        </w:rPr>
      </w:pPr>
    </w:p>
    <w:p w:rsidR="00936EF5" w:rsidRDefault="00936EF5" w:rsidP="00F24CB2">
      <w:pPr>
        <w:pStyle w:val="a4"/>
        <w:rPr>
          <w:b w:val="0"/>
          <w:sz w:val="24"/>
          <w:szCs w:val="24"/>
        </w:rPr>
      </w:pPr>
    </w:p>
    <w:p w:rsidR="00936EF5" w:rsidRDefault="00936EF5" w:rsidP="00F24CB2">
      <w:pPr>
        <w:pStyle w:val="a4"/>
        <w:rPr>
          <w:b w:val="0"/>
          <w:sz w:val="24"/>
          <w:szCs w:val="24"/>
        </w:rPr>
      </w:pPr>
    </w:p>
    <w:p w:rsidR="00936EF5" w:rsidRDefault="00936EF5" w:rsidP="00F24CB2">
      <w:pPr>
        <w:pStyle w:val="a4"/>
        <w:rPr>
          <w:b w:val="0"/>
          <w:sz w:val="24"/>
          <w:szCs w:val="24"/>
        </w:rPr>
      </w:pPr>
    </w:p>
    <w:p w:rsidR="00936EF5" w:rsidRDefault="00936EF5" w:rsidP="00F24CB2">
      <w:pPr>
        <w:pStyle w:val="a4"/>
        <w:rPr>
          <w:b w:val="0"/>
          <w:sz w:val="24"/>
          <w:szCs w:val="24"/>
        </w:rPr>
      </w:pPr>
    </w:p>
    <w:p w:rsidR="00936EF5" w:rsidRDefault="00936EF5" w:rsidP="00F24CB2">
      <w:pPr>
        <w:pStyle w:val="a4"/>
        <w:rPr>
          <w:b w:val="0"/>
          <w:sz w:val="24"/>
          <w:szCs w:val="24"/>
        </w:rPr>
      </w:pPr>
    </w:p>
    <w:p w:rsidR="00936EF5" w:rsidRDefault="00936EF5" w:rsidP="00F24CB2">
      <w:pPr>
        <w:pStyle w:val="a4"/>
        <w:rPr>
          <w:b w:val="0"/>
          <w:sz w:val="24"/>
          <w:szCs w:val="24"/>
        </w:rPr>
      </w:pPr>
    </w:p>
    <w:p w:rsidR="00936EF5" w:rsidRDefault="00936EF5" w:rsidP="00F24CB2">
      <w:pPr>
        <w:pStyle w:val="a4"/>
        <w:rPr>
          <w:b w:val="0"/>
          <w:sz w:val="24"/>
          <w:szCs w:val="24"/>
        </w:rPr>
      </w:pPr>
    </w:p>
    <w:p w:rsidR="00936EF5" w:rsidRDefault="00936EF5" w:rsidP="00F24CB2">
      <w:pPr>
        <w:pStyle w:val="a4"/>
        <w:rPr>
          <w:b w:val="0"/>
          <w:sz w:val="24"/>
          <w:szCs w:val="24"/>
        </w:rPr>
      </w:pPr>
    </w:p>
    <w:p w:rsidR="00936EF5" w:rsidRDefault="00936EF5" w:rsidP="00F24CB2">
      <w:pPr>
        <w:pStyle w:val="a4"/>
        <w:rPr>
          <w:b w:val="0"/>
          <w:sz w:val="24"/>
          <w:szCs w:val="24"/>
        </w:rPr>
      </w:pPr>
    </w:p>
    <w:p w:rsidR="00936EF5" w:rsidRDefault="00936EF5" w:rsidP="00F24CB2">
      <w:pPr>
        <w:pStyle w:val="a4"/>
        <w:rPr>
          <w:b w:val="0"/>
          <w:sz w:val="24"/>
          <w:szCs w:val="24"/>
        </w:rPr>
      </w:pPr>
    </w:p>
    <w:p w:rsidR="00936EF5" w:rsidRDefault="00936EF5" w:rsidP="00F24CB2">
      <w:pPr>
        <w:pStyle w:val="a4"/>
        <w:rPr>
          <w:b w:val="0"/>
          <w:sz w:val="24"/>
          <w:szCs w:val="24"/>
        </w:rPr>
      </w:pPr>
    </w:p>
    <w:p w:rsidR="00936EF5" w:rsidRDefault="00936EF5" w:rsidP="00F24CB2">
      <w:pPr>
        <w:pStyle w:val="a4"/>
        <w:rPr>
          <w:b w:val="0"/>
          <w:sz w:val="24"/>
          <w:szCs w:val="24"/>
        </w:rPr>
      </w:pPr>
    </w:p>
    <w:p w:rsidR="00936EF5" w:rsidRDefault="00936EF5" w:rsidP="00F24CB2">
      <w:pPr>
        <w:pStyle w:val="a4"/>
        <w:rPr>
          <w:b w:val="0"/>
          <w:sz w:val="24"/>
          <w:szCs w:val="24"/>
        </w:rPr>
      </w:pPr>
    </w:p>
    <w:p w:rsidR="00936EF5" w:rsidRDefault="00936EF5" w:rsidP="00F24CB2">
      <w:pPr>
        <w:pStyle w:val="a4"/>
        <w:rPr>
          <w:b w:val="0"/>
          <w:sz w:val="24"/>
          <w:szCs w:val="24"/>
        </w:rPr>
      </w:pPr>
    </w:p>
    <w:p w:rsidR="00936EF5" w:rsidRDefault="00936EF5" w:rsidP="00F24CB2">
      <w:pPr>
        <w:pStyle w:val="a4"/>
        <w:rPr>
          <w:b w:val="0"/>
          <w:sz w:val="24"/>
          <w:szCs w:val="24"/>
        </w:rPr>
      </w:pPr>
    </w:p>
    <w:p w:rsidR="00936EF5" w:rsidRDefault="00936EF5" w:rsidP="00F24CB2">
      <w:pPr>
        <w:pStyle w:val="a4"/>
        <w:rPr>
          <w:b w:val="0"/>
          <w:sz w:val="24"/>
          <w:szCs w:val="24"/>
        </w:rPr>
      </w:pPr>
    </w:p>
    <w:p w:rsidR="007E692D" w:rsidRDefault="007E692D" w:rsidP="00F24CB2">
      <w:pPr>
        <w:pStyle w:val="a4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                                                                    Партнерский договор № ____   от ______</w:t>
      </w:r>
      <w:r w:rsidR="00936EF5">
        <w:rPr>
          <w:b w:val="0"/>
          <w:sz w:val="24"/>
          <w:szCs w:val="24"/>
        </w:rPr>
        <w:t>________</w:t>
      </w:r>
    </w:p>
    <w:p w:rsidR="00F43928" w:rsidRDefault="00F43928" w:rsidP="00F24CB2">
      <w:pPr>
        <w:pStyle w:val="a4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             </w:t>
      </w:r>
    </w:p>
    <w:p w:rsidR="00F43928" w:rsidRDefault="00F43928" w:rsidP="00F24CB2">
      <w:pPr>
        <w:pStyle w:val="a4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                                                                                                              Приложение №1</w:t>
      </w:r>
    </w:p>
    <w:p w:rsidR="00F43928" w:rsidRDefault="00F43928" w:rsidP="00F24CB2">
      <w:pPr>
        <w:pStyle w:val="a4"/>
        <w:rPr>
          <w:b w:val="0"/>
          <w:sz w:val="24"/>
          <w:szCs w:val="24"/>
        </w:rPr>
      </w:pPr>
    </w:p>
    <w:p w:rsidR="00F43928" w:rsidRDefault="00F43928" w:rsidP="00F24CB2">
      <w:pPr>
        <w:pStyle w:val="a4"/>
        <w:rPr>
          <w:b w:val="0"/>
          <w:sz w:val="24"/>
          <w:szCs w:val="24"/>
        </w:rPr>
      </w:pPr>
    </w:p>
    <w:p w:rsidR="00F43928" w:rsidRDefault="00F43928" w:rsidP="00F24CB2">
      <w:pPr>
        <w:pStyle w:val="a4"/>
        <w:rPr>
          <w:b w:val="0"/>
          <w:sz w:val="24"/>
          <w:szCs w:val="24"/>
        </w:rPr>
      </w:pPr>
    </w:p>
    <w:p w:rsidR="00F43928" w:rsidRDefault="00F43928" w:rsidP="00F24CB2">
      <w:pPr>
        <w:pStyle w:val="a4"/>
        <w:rPr>
          <w:b w:val="0"/>
          <w:sz w:val="24"/>
          <w:szCs w:val="24"/>
        </w:rPr>
      </w:pPr>
    </w:p>
    <w:p w:rsidR="00F43928" w:rsidRPr="0012596C" w:rsidRDefault="00F43928" w:rsidP="00F24CB2">
      <w:pPr>
        <w:pStyle w:val="a4"/>
        <w:rPr>
          <w:sz w:val="24"/>
          <w:szCs w:val="24"/>
        </w:rPr>
      </w:pPr>
      <w:r w:rsidRPr="0012596C">
        <w:rPr>
          <w:sz w:val="24"/>
          <w:szCs w:val="24"/>
        </w:rPr>
        <w:t>ФОРМА ЗАЯВКИ НА ПРИОБРЕТЕНИЕ ПРОДУКТА</w:t>
      </w:r>
    </w:p>
    <w:p w:rsidR="00F43928" w:rsidRDefault="00F43928" w:rsidP="00F24CB2">
      <w:pPr>
        <w:pStyle w:val="a4"/>
        <w:rPr>
          <w:b w:val="0"/>
          <w:sz w:val="24"/>
          <w:szCs w:val="24"/>
        </w:rPr>
      </w:pPr>
    </w:p>
    <w:p w:rsidR="00F43928" w:rsidRDefault="00F43928" w:rsidP="00F24CB2">
      <w:pPr>
        <w:pStyle w:val="a4"/>
        <w:rPr>
          <w:b w:val="0"/>
          <w:sz w:val="24"/>
          <w:szCs w:val="24"/>
        </w:rPr>
      </w:pP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3474"/>
        <w:gridCol w:w="3474"/>
        <w:gridCol w:w="3474"/>
      </w:tblGrid>
      <w:tr w:rsidR="001A0F6B">
        <w:tc>
          <w:tcPr>
            <w:tcW w:w="3474" w:type="dxa"/>
          </w:tcPr>
          <w:p w:rsidR="0012596C" w:rsidRPr="0012596C" w:rsidRDefault="0012596C" w:rsidP="0012596C">
            <w:pPr>
              <w:pStyle w:val="a4"/>
              <w:rPr>
                <w:sz w:val="24"/>
                <w:szCs w:val="24"/>
              </w:rPr>
            </w:pPr>
          </w:p>
          <w:p w:rsidR="001A0F6B" w:rsidRPr="0012596C" w:rsidRDefault="00FD1161" w:rsidP="0012596C">
            <w:pPr>
              <w:pStyle w:val="a4"/>
              <w:rPr>
                <w:sz w:val="24"/>
                <w:szCs w:val="24"/>
              </w:rPr>
            </w:pPr>
            <w:r w:rsidRPr="0012596C">
              <w:rPr>
                <w:sz w:val="24"/>
                <w:szCs w:val="24"/>
              </w:rPr>
              <w:t>Партнер</w:t>
            </w:r>
          </w:p>
          <w:p w:rsidR="0012596C" w:rsidRPr="0012596C" w:rsidRDefault="0012596C" w:rsidP="0012596C">
            <w:pPr>
              <w:pStyle w:val="a4"/>
              <w:rPr>
                <w:sz w:val="24"/>
                <w:szCs w:val="24"/>
              </w:rPr>
            </w:pPr>
          </w:p>
        </w:tc>
        <w:tc>
          <w:tcPr>
            <w:tcW w:w="3474" w:type="dxa"/>
          </w:tcPr>
          <w:p w:rsidR="0012596C" w:rsidRPr="0012596C" w:rsidRDefault="0012596C" w:rsidP="0012596C">
            <w:pPr>
              <w:pStyle w:val="a4"/>
              <w:rPr>
                <w:sz w:val="24"/>
                <w:szCs w:val="24"/>
              </w:rPr>
            </w:pPr>
          </w:p>
          <w:p w:rsidR="001A0F6B" w:rsidRPr="0012596C" w:rsidRDefault="00FD1161" w:rsidP="0012596C">
            <w:pPr>
              <w:pStyle w:val="a4"/>
              <w:rPr>
                <w:sz w:val="24"/>
                <w:szCs w:val="24"/>
              </w:rPr>
            </w:pPr>
            <w:r w:rsidRPr="0012596C">
              <w:rPr>
                <w:sz w:val="24"/>
                <w:szCs w:val="24"/>
              </w:rPr>
              <w:t>Конфигурация системы «</w:t>
            </w:r>
            <w:r w:rsidRPr="0012596C">
              <w:rPr>
                <w:sz w:val="24"/>
                <w:szCs w:val="24"/>
                <w:lang w:val="en-US"/>
              </w:rPr>
              <w:t>ACTIMA</w:t>
            </w:r>
            <w:r w:rsidRPr="0012596C">
              <w:rPr>
                <w:sz w:val="24"/>
                <w:szCs w:val="24"/>
              </w:rPr>
              <w:t>»</w:t>
            </w:r>
          </w:p>
        </w:tc>
        <w:tc>
          <w:tcPr>
            <w:tcW w:w="3474" w:type="dxa"/>
          </w:tcPr>
          <w:p w:rsidR="001A0F6B" w:rsidRPr="0012596C" w:rsidRDefault="0012596C" w:rsidP="0012596C">
            <w:pPr>
              <w:pStyle w:val="a4"/>
              <w:rPr>
                <w:sz w:val="24"/>
                <w:szCs w:val="24"/>
              </w:rPr>
            </w:pPr>
            <w:r w:rsidRPr="0012596C">
              <w:rPr>
                <w:sz w:val="24"/>
                <w:szCs w:val="24"/>
              </w:rPr>
              <w:t>Дополнительные модули, лицензии, расширения функционала</w:t>
            </w:r>
          </w:p>
        </w:tc>
      </w:tr>
      <w:tr w:rsidR="0012596C">
        <w:tc>
          <w:tcPr>
            <w:tcW w:w="3474" w:type="dxa"/>
            <w:vMerge w:val="restart"/>
          </w:tcPr>
          <w:p w:rsidR="0012596C" w:rsidRDefault="0012596C" w:rsidP="00D60775">
            <w:pPr>
              <w:pStyle w:val="a4"/>
              <w:jc w:val="left"/>
              <w:rPr>
                <w:b w:val="0"/>
                <w:sz w:val="24"/>
                <w:szCs w:val="24"/>
              </w:rPr>
            </w:pPr>
          </w:p>
        </w:tc>
        <w:tc>
          <w:tcPr>
            <w:tcW w:w="3474" w:type="dxa"/>
            <w:vMerge w:val="restart"/>
          </w:tcPr>
          <w:p w:rsidR="0012596C" w:rsidRDefault="0012596C" w:rsidP="00D60775">
            <w:pPr>
              <w:pStyle w:val="a4"/>
              <w:jc w:val="left"/>
              <w:rPr>
                <w:b w:val="0"/>
                <w:sz w:val="24"/>
                <w:szCs w:val="24"/>
              </w:rPr>
            </w:pPr>
          </w:p>
        </w:tc>
        <w:tc>
          <w:tcPr>
            <w:tcW w:w="3474" w:type="dxa"/>
          </w:tcPr>
          <w:p w:rsidR="0012596C" w:rsidRDefault="0012596C" w:rsidP="00D60775">
            <w:pPr>
              <w:pStyle w:val="a4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1.</w:t>
            </w:r>
          </w:p>
        </w:tc>
      </w:tr>
      <w:tr w:rsidR="0012596C">
        <w:tc>
          <w:tcPr>
            <w:tcW w:w="3474" w:type="dxa"/>
            <w:vMerge/>
          </w:tcPr>
          <w:p w:rsidR="0012596C" w:rsidRDefault="0012596C" w:rsidP="00D60775">
            <w:pPr>
              <w:pStyle w:val="a4"/>
              <w:jc w:val="left"/>
              <w:rPr>
                <w:b w:val="0"/>
                <w:sz w:val="24"/>
                <w:szCs w:val="24"/>
              </w:rPr>
            </w:pPr>
          </w:p>
        </w:tc>
        <w:tc>
          <w:tcPr>
            <w:tcW w:w="3474" w:type="dxa"/>
            <w:vMerge/>
          </w:tcPr>
          <w:p w:rsidR="0012596C" w:rsidRDefault="0012596C" w:rsidP="00D60775">
            <w:pPr>
              <w:pStyle w:val="a4"/>
              <w:jc w:val="left"/>
              <w:rPr>
                <w:b w:val="0"/>
                <w:sz w:val="24"/>
                <w:szCs w:val="24"/>
              </w:rPr>
            </w:pPr>
          </w:p>
        </w:tc>
        <w:tc>
          <w:tcPr>
            <w:tcW w:w="3474" w:type="dxa"/>
          </w:tcPr>
          <w:p w:rsidR="0012596C" w:rsidRDefault="0012596C" w:rsidP="00D60775">
            <w:pPr>
              <w:pStyle w:val="a4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2.</w:t>
            </w:r>
          </w:p>
        </w:tc>
      </w:tr>
      <w:tr w:rsidR="0012596C">
        <w:tc>
          <w:tcPr>
            <w:tcW w:w="3474" w:type="dxa"/>
            <w:vMerge/>
          </w:tcPr>
          <w:p w:rsidR="0012596C" w:rsidRDefault="0012596C" w:rsidP="00D60775">
            <w:pPr>
              <w:pStyle w:val="a4"/>
              <w:jc w:val="left"/>
              <w:rPr>
                <w:b w:val="0"/>
                <w:sz w:val="24"/>
                <w:szCs w:val="24"/>
              </w:rPr>
            </w:pPr>
          </w:p>
        </w:tc>
        <w:tc>
          <w:tcPr>
            <w:tcW w:w="3474" w:type="dxa"/>
            <w:vMerge/>
          </w:tcPr>
          <w:p w:rsidR="0012596C" w:rsidRDefault="0012596C" w:rsidP="00D60775">
            <w:pPr>
              <w:pStyle w:val="a4"/>
              <w:jc w:val="left"/>
              <w:rPr>
                <w:b w:val="0"/>
                <w:sz w:val="24"/>
                <w:szCs w:val="24"/>
              </w:rPr>
            </w:pPr>
          </w:p>
        </w:tc>
        <w:tc>
          <w:tcPr>
            <w:tcW w:w="3474" w:type="dxa"/>
          </w:tcPr>
          <w:p w:rsidR="0012596C" w:rsidRDefault="0012596C" w:rsidP="00D60775">
            <w:pPr>
              <w:pStyle w:val="a4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3.</w:t>
            </w:r>
          </w:p>
        </w:tc>
      </w:tr>
      <w:tr w:rsidR="0012596C">
        <w:tc>
          <w:tcPr>
            <w:tcW w:w="3474" w:type="dxa"/>
            <w:vMerge/>
          </w:tcPr>
          <w:p w:rsidR="0012596C" w:rsidRDefault="0012596C" w:rsidP="00D60775">
            <w:pPr>
              <w:pStyle w:val="a4"/>
              <w:jc w:val="left"/>
              <w:rPr>
                <w:b w:val="0"/>
                <w:sz w:val="24"/>
                <w:szCs w:val="24"/>
              </w:rPr>
            </w:pPr>
          </w:p>
        </w:tc>
        <w:tc>
          <w:tcPr>
            <w:tcW w:w="3474" w:type="dxa"/>
            <w:vMerge/>
          </w:tcPr>
          <w:p w:rsidR="0012596C" w:rsidRDefault="0012596C" w:rsidP="00D60775">
            <w:pPr>
              <w:pStyle w:val="a4"/>
              <w:jc w:val="left"/>
              <w:rPr>
                <w:b w:val="0"/>
                <w:sz w:val="24"/>
                <w:szCs w:val="24"/>
              </w:rPr>
            </w:pPr>
          </w:p>
        </w:tc>
        <w:tc>
          <w:tcPr>
            <w:tcW w:w="3474" w:type="dxa"/>
          </w:tcPr>
          <w:p w:rsidR="0012596C" w:rsidRDefault="0012596C" w:rsidP="00D60775">
            <w:pPr>
              <w:pStyle w:val="a4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…</w:t>
            </w:r>
          </w:p>
        </w:tc>
      </w:tr>
    </w:tbl>
    <w:p w:rsidR="00D60775" w:rsidRDefault="00D60775" w:rsidP="00D60775">
      <w:pPr>
        <w:pStyle w:val="a4"/>
        <w:jc w:val="left"/>
        <w:rPr>
          <w:b w:val="0"/>
          <w:sz w:val="24"/>
          <w:szCs w:val="24"/>
        </w:rPr>
      </w:pPr>
    </w:p>
    <w:p w:rsidR="00D60775" w:rsidRDefault="00D60775" w:rsidP="00D60775">
      <w:pPr>
        <w:pStyle w:val="a4"/>
        <w:jc w:val="left"/>
        <w:rPr>
          <w:b w:val="0"/>
          <w:sz w:val="24"/>
          <w:szCs w:val="24"/>
        </w:rPr>
      </w:pPr>
    </w:p>
    <w:p w:rsidR="007F04EB" w:rsidRDefault="007F04EB" w:rsidP="00D60775">
      <w:pPr>
        <w:pStyle w:val="a4"/>
        <w:jc w:val="left"/>
        <w:rPr>
          <w:b w:val="0"/>
          <w:sz w:val="24"/>
          <w:szCs w:val="24"/>
        </w:rPr>
      </w:pPr>
    </w:p>
    <w:p w:rsidR="007F04EB" w:rsidRDefault="007F04EB" w:rsidP="00D60775">
      <w:pPr>
        <w:pStyle w:val="a4"/>
        <w:jc w:val="left"/>
        <w:rPr>
          <w:b w:val="0"/>
          <w:sz w:val="24"/>
          <w:szCs w:val="24"/>
        </w:rPr>
      </w:pPr>
    </w:p>
    <w:p w:rsidR="007F04EB" w:rsidRDefault="007F04EB" w:rsidP="00D60775">
      <w:pPr>
        <w:pStyle w:val="a4"/>
        <w:jc w:val="left"/>
        <w:rPr>
          <w:b w:val="0"/>
          <w:sz w:val="24"/>
          <w:szCs w:val="24"/>
        </w:rPr>
      </w:pPr>
    </w:p>
    <w:p w:rsidR="007F04EB" w:rsidRDefault="007F04EB" w:rsidP="00D60775">
      <w:pPr>
        <w:pStyle w:val="a4"/>
        <w:jc w:val="left"/>
        <w:rPr>
          <w:b w:val="0"/>
          <w:sz w:val="24"/>
          <w:szCs w:val="24"/>
        </w:rPr>
      </w:pPr>
    </w:p>
    <w:p w:rsidR="007F04EB" w:rsidRDefault="007F04EB" w:rsidP="00D60775">
      <w:pPr>
        <w:pStyle w:val="a4"/>
        <w:jc w:val="left"/>
        <w:rPr>
          <w:b w:val="0"/>
          <w:sz w:val="24"/>
          <w:szCs w:val="24"/>
        </w:rPr>
      </w:pPr>
    </w:p>
    <w:p w:rsidR="00D60775" w:rsidRDefault="00D60775" w:rsidP="00D60775">
      <w:pPr>
        <w:pStyle w:val="a4"/>
        <w:jc w:val="left"/>
        <w:rPr>
          <w:b w:val="0"/>
          <w:sz w:val="24"/>
          <w:szCs w:val="24"/>
        </w:rPr>
      </w:pPr>
    </w:p>
    <w:p w:rsidR="00D60775" w:rsidRDefault="00D60775" w:rsidP="00D60775">
      <w:pPr>
        <w:pStyle w:val="a4"/>
        <w:jc w:val="left"/>
        <w:rPr>
          <w:b w:val="0"/>
          <w:sz w:val="24"/>
          <w:szCs w:val="24"/>
        </w:rPr>
      </w:pPr>
    </w:p>
    <w:p w:rsidR="00D60775" w:rsidRDefault="00D60775" w:rsidP="00D60775">
      <w:pPr>
        <w:pStyle w:val="a4"/>
        <w:jc w:val="left"/>
        <w:rPr>
          <w:sz w:val="24"/>
          <w:szCs w:val="24"/>
        </w:rPr>
      </w:pPr>
      <w:r w:rsidRPr="009D03CB">
        <w:rPr>
          <w:sz w:val="24"/>
          <w:szCs w:val="24"/>
        </w:rPr>
        <w:t>РАЗРАБОТЧИК</w:t>
      </w:r>
      <w:r w:rsidR="009D03CB" w:rsidRPr="009D03CB">
        <w:rPr>
          <w:sz w:val="24"/>
          <w:szCs w:val="24"/>
        </w:rPr>
        <w:t>:</w:t>
      </w:r>
      <w:r w:rsidR="009D03CB">
        <w:rPr>
          <w:sz w:val="24"/>
          <w:szCs w:val="24"/>
        </w:rPr>
        <w:t xml:space="preserve">                                                                        ПАРТНЕР: </w:t>
      </w:r>
    </w:p>
    <w:p w:rsidR="009D03CB" w:rsidRPr="009D03CB" w:rsidRDefault="009D03CB" w:rsidP="00D60775">
      <w:pPr>
        <w:pStyle w:val="a4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</w:t>
      </w:r>
    </w:p>
    <w:p w:rsidR="009D03CB" w:rsidRDefault="009D03CB" w:rsidP="00D60775">
      <w:pPr>
        <w:pStyle w:val="a4"/>
        <w:jc w:val="left"/>
        <w:rPr>
          <w:b w:val="0"/>
          <w:sz w:val="24"/>
          <w:szCs w:val="24"/>
        </w:rPr>
      </w:pPr>
    </w:p>
    <w:p w:rsidR="00936EF5" w:rsidRPr="00936EF5" w:rsidRDefault="009D03CB" w:rsidP="00936EF5">
      <w:pPr>
        <w:pStyle w:val="11"/>
        <w:ind w:firstLine="0"/>
        <w:jc w:val="left"/>
        <w:rPr>
          <w:rFonts w:ascii="Arial" w:hAnsi="Arial" w:cs="Arial"/>
          <w:b/>
          <w:color w:val="auto"/>
          <w:szCs w:val="22"/>
        </w:rPr>
      </w:pPr>
      <w:r>
        <w:rPr>
          <w:b/>
          <w:sz w:val="24"/>
          <w:szCs w:val="24"/>
        </w:rPr>
        <w:t xml:space="preserve">ООО «НПП АМИ»                                                                </w:t>
      </w:r>
    </w:p>
    <w:p w:rsidR="009D03CB" w:rsidRDefault="009D03CB" w:rsidP="00D60775">
      <w:pPr>
        <w:pStyle w:val="a4"/>
        <w:jc w:val="left"/>
        <w:rPr>
          <w:b w:val="0"/>
          <w:sz w:val="24"/>
          <w:szCs w:val="24"/>
        </w:rPr>
      </w:pPr>
    </w:p>
    <w:p w:rsidR="00936EF5" w:rsidRDefault="00936EF5" w:rsidP="00D60775">
      <w:pPr>
        <w:pStyle w:val="a4"/>
        <w:jc w:val="left"/>
        <w:rPr>
          <w:sz w:val="24"/>
          <w:szCs w:val="24"/>
        </w:rPr>
      </w:pPr>
      <w:r w:rsidRPr="00167DAE">
        <w:rPr>
          <w:sz w:val="24"/>
          <w:szCs w:val="24"/>
        </w:rPr>
        <w:t xml:space="preserve">Директор отделения </w:t>
      </w:r>
      <w:r>
        <w:rPr>
          <w:sz w:val="24"/>
          <w:szCs w:val="24"/>
        </w:rPr>
        <w:tab/>
      </w:r>
    </w:p>
    <w:p w:rsidR="009D03CB" w:rsidRDefault="00936EF5" w:rsidP="00D60775">
      <w:pPr>
        <w:pStyle w:val="a4"/>
        <w:jc w:val="left"/>
        <w:rPr>
          <w:b w:val="0"/>
          <w:sz w:val="24"/>
          <w:szCs w:val="24"/>
        </w:rPr>
      </w:pPr>
      <w:r w:rsidRPr="00167DAE">
        <w:rPr>
          <w:sz w:val="24"/>
          <w:szCs w:val="24"/>
        </w:rPr>
        <w:t>«Проектные решения АМИ»</w:t>
      </w:r>
      <w:r w:rsidR="009D03CB">
        <w:rPr>
          <w:b w:val="0"/>
          <w:sz w:val="24"/>
          <w:szCs w:val="24"/>
        </w:rPr>
        <w:t xml:space="preserve">                                                      </w:t>
      </w:r>
    </w:p>
    <w:p w:rsidR="009D03CB" w:rsidRDefault="009D03CB" w:rsidP="00D60775">
      <w:pPr>
        <w:pStyle w:val="a4"/>
        <w:jc w:val="left"/>
        <w:rPr>
          <w:b w:val="0"/>
          <w:sz w:val="24"/>
          <w:szCs w:val="24"/>
        </w:rPr>
      </w:pPr>
    </w:p>
    <w:p w:rsidR="009D03CB" w:rsidRDefault="009D03CB" w:rsidP="00D60775">
      <w:pPr>
        <w:pStyle w:val="a4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softHyphen/>
      </w:r>
      <w:r>
        <w:rPr>
          <w:b w:val="0"/>
          <w:sz w:val="24"/>
          <w:szCs w:val="24"/>
        </w:rPr>
        <w:softHyphen/>
      </w:r>
      <w:r>
        <w:rPr>
          <w:b w:val="0"/>
          <w:sz w:val="24"/>
          <w:szCs w:val="24"/>
        </w:rPr>
        <w:softHyphen/>
        <w:t xml:space="preserve">_____________________/ </w:t>
      </w:r>
      <w:r w:rsidR="00936EF5">
        <w:rPr>
          <w:b w:val="0"/>
          <w:sz w:val="24"/>
          <w:szCs w:val="24"/>
        </w:rPr>
        <w:t>Масло В.Т.</w:t>
      </w:r>
      <w:r>
        <w:rPr>
          <w:b w:val="0"/>
          <w:sz w:val="24"/>
          <w:szCs w:val="24"/>
        </w:rPr>
        <w:t>./                            _________________</w:t>
      </w:r>
      <w:r w:rsidR="00936EF5">
        <w:rPr>
          <w:b w:val="0"/>
          <w:sz w:val="24"/>
          <w:szCs w:val="24"/>
        </w:rPr>
        <w:t>_ //</w:t>
      </w:r>
    </w:p>
    <w:p w:rsidR="009D03CB" w:rsidRDefault="009D03CB" w:rsidP="00D60775">
      <w:pPr>
        <w:pStyle w:val="a4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lastRenderedPageBreak/>
        <w:t xml:space="preserve">  подпись                                                                                     подпись</w:t>
      </w:r>
    </w:p>
    <w:p w:rsidR="009D03CB" w:rsidRDefault="009D03CB" w:rsidP="00D60775">
      <w:pPr>
        <w:pStyle w:val="a4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                          </w:t>
      </w:r>
    </w:p>
    <w:p w:rsidR="009D03CB" w:rsidRDefault="009D03CB" w:rsidP="00D60775">
      <w:pPr>
        <w:pStyle w:val="a4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                            М.п.                                                                                     М.п.</w:t>
      </w:r>
    </w:p>
    <w:p w:rsidR="009D03CB" w:rsidRDefault="009D03CB" w:rsidP="00D60775">
      <w:pPr>
        <w:pStyle w:val="a4"/>
        <w:jc w:val="left"/>
        <w:rPr>
          <w:b w:val="0"/>
          <w:sz w:val="24"/>
          <w:szCs w:val="24"/>
        </w:rPr>
      </w:pPr>
    </w:p>
    <w:p w:rsidR="009D03CB" w:rsidRDefault="009D03CB" w:rsidP="00D60775">
      <w:pPr>
        <w:pStyle w:val="a4"/>
        <w:jc w:val="left"/>
        <w:rPr>
          <w:b w:val="0"/>
          <w:sz w:val="24"/>
          <w:szCs w:val="24"/>
        </w:rPr>
      </w:pPr>
    </w:p>
    <w:p w:rsidR="009D03CB" w:rsidRDefault="009D03CB" w:rsidP="00D60775">
      <w:pPr>
        <w:pStyle w:val="a4"/>
        <w:jc w:val="left"/>
        <w:rPr>
          <w:b w:val="0"/>
          <w:sz w:val="24"/>
          <w:szCs w:val="24"/>
        </w:rPr>
      </w:pPr>
    </w:p>
    <w:p w:rsidR="00936EF5" w:rsidRDefault="00936EF5" w:rsidP="00D60775">
      <w:pPr>
        <w:pStyle w:val="a4"/>
        <w:jc w:val="left"/>
        <w:rPr>
          <w:b w:val="0"/>
          <w:sz w:val="24"/>
          <w:szCs w:val="24"/>
        </w:rPr>
      </w:pPr>
    </w:p>
    <w:p w:rsidR="00936EF5" w:rsidRDefault="00936EF5" w:rsidP="00D60775">
      <w:pPr>
        <w:pStyle w:val="a4"/>
        <w:jc w:val="left"/>
        <w:rPr>
          <w:b w:val="0"/>
          <w:sz w:val="24"/>
          <w:szCs w:val="24"/>
        </w:rPr>
      </w:pPr>
    </w:p>
    <w:p w:rsidR="00936EF5" w:rsidRDefault="00936EF5" w:rsidP="00D60775">
      <w:pPr>
        <w:pStyle w:val="a4"/>
        <w:jc w:val="left"/>
        <w:rPr>
          <w:b w:val="0"/>
          <w:sz w:val="24"/>
          <w:szCs w:val="24"/>
        </w:rPr>
      </w:pPr>
    </w:p>
    <w:p w:rsidR="00936EF5" w:rsidRDefault="00936EF5" w:rsidP="00D60775">
      <w:pPr>
        <w:pStyle w:val="a4"/>
        <w:jc w:val="left"/>
        <w:rPr>
          <w:b w:val="0"/>
          <w:sz w:val="24"/>
          <w:szCs w:val="24"/>
        </w:rPr>
      </w:pPr>
    </w:p>
    <w:p w:rsidR="00936EF5" w:rsidRDefault="00936EF5" w:rsidP="00D60775">
      <w:pPr>
        <w:pStyle w:val="a4"/>
        <w:jc w:val="left"/>
        <w:rPr>
          <w:b w:val="0"/>
          <w:sz w:val="24"/>
          <w:szCs w:val="24"/>
        </w:rPr>
      </w:pPr>
    </w:p>
    <w:p w:rsidR="00936EF5" w:rsidRDefault="00936EF5" w:rsidP="00D60775">
      <w:pPr>
        <w:pStyle w:val="a4"/>
        <w:jc w:val="left"/>
        <w:rPr>
          <w:b w:val="0"/>
          <w:sz w:val="24"/>
          <w:szCs w:val="24"/>
        </w:rPr>
      </w:pPr>
    </w:p>
    <w:p w:rsidR="00936EF5" w:rsidRDefault="00936EF5" w:rsidP="00D60775">
      <w:pPr>
        <w:pStyle w:val="a4"/>
        <w:jc w:val="left"/>
        <w:rPr>
          <w:b w:val="0"/>
          <w:sz w:val="24"/>
          <w:szCs w:val="24"/>
        </w:rPr>
      </w:pPr>
    </w:p>
    <w:p w:rsidR="00936EF5" w:rsidRDefault="00936EF5" w:rsidP="00D60775">
      <w:pPr>
        <w:pStyle w:val="a4"/>
        <w:jc w:val="left"/>
        <w:rPr>
          <w:b w:val="0"/>
          <w:sz w:val="24"/>
          <w:szCs w:val="24"/>
        </w:rPr>
      </w:pPr>
    </w:p>
    <w:p w:rsidR="00936EF5" w:rsidRDefault="00936EF5" w:rsidP="00D60775">
      <w:pPr>
        <w:pStyle w:val="a4"/>
        <w:jc w:val="left"/>
        <w:rPr>
          <w:b w:val="0"/>
          <w:sz w:val="24"/>
          <w:szCs w:val="24"/>
        </w:rPr>
      </w:pPr>
    </w:p>
    <w:p w:rsidR="009D03CB" w:rsidRDefault="009D03CB" w:rsidP="00D60775">
      <w:pPr>
        <w:pStyle w:val="a4"/>
        <w:jc w:val="left"/>
        <w:rPr>
          <w:b w:val="0"/>
          <w:sz w:val="24"/>
          <w:szCs w:val="24"/>
        </w:rPr>
      </w:pPr>
    </w:p>
    <w:p w:rsidR="009D03CB" w:rsidRDefault="009D03CB" w:rsidP="00D60775">
      <w:pPr>
        <w:pStyle w:val="a4"/>
        <w:jc w:val="left"/>
        <w:rPr>
          <w:b w:val="0"/>
          <w:sz w:val="24"/>
          <w:szCs w:val="24"/>
        </w:rPr>
      </w:pPr>
    </w:p>
    <w:p w:rsidR="009D03CB" w:rsidRDefault="009D03CB" w:rsidP="00D60775">
      <w:pPr>
        <w:pStyle w:val="a4"/>
        <w:jc w:val="left"/>
        <w:rPr>
          <w:b w:val="0"/>
          <w:sz w:val="24"/>
          <w:szCs w:val="24"/>
        </w:rPr>
      </w:pPr>
    </w:p>
    <w:p w:rsidR="009D03CB" w:rsidRDefault="009D03CB" w:rsidP="00D60775">
      <w:pPr>
        <w:pStyle w:val="a4"/>
        <w:jc w:val="left"/>
        <w:rPr>
          <w:b w:val="0"/>
          <w:sz w:val="24"/>
          <w:szCs w:val="24"/>
        </w:rPr>
      </w:pPr>
    </w:p>
    <w:p w:rsidR="009D03CB" w:rsidRDefault="009D03CB" w:rsidP="00D60775">
      <w:pPr>
        <w:pStyle w:val="a4"/>
        <w:jc w:val="left"/>
        <w:rPr>
          <w:b w:val="0"/>
          <w:sz w:val="24"/>
          <w:szCs w:val="24"/>
        </w:rPr>
      </w:pPr>
    </w:p>
    <w:p w:rsidR="008578E7" w:rsidRDefault="008578E7" w:rsidP="00D60775">
      <w:pPr>
        <w:pStyle w:val="a4"/>
        <w:jc w:val="left"/>
        <w:rPr>
          <w:b w:val="0"/>
          <w:sz w:val="24"/>
          <w:szCs w:val="24"/>
        </w:rPr>
      </w:pPr>
    </w:p>
    <w:p w:rsidR="009D03CB" w:rsidRDefault="009D03CB" w:rsidP="00D60775">
      <w:pPr>
        <w:pStyle w:val="a4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                                                                                  Партнерский договор №______от ___</w:t>
      </w:r>
      <w:r w:rsidR="00936EF5">
        <w:rPr>
          <w:b w:val="0"/>
          <w:sz w:val="24"/>
          <w:szCs w:val="24"/>
        </w:rPr>
        <w:t>___</w:t>
      </w:r>
      <w:r>
        <w:rPr>
          <w:b w:val="0"/>
          <w:sz w:val="24"/>
          <w:szCs w:val="24"/>
        </w:rPr>
        <w:t>____</w:t>
      </w:r>
    </w:p>
    <w:p w:rsidR="009D03CB" w:rsidRDefault="009D03CB" w:rsidP="00D60775">
      <w:pPr>
        <w:pStyle w:val="a4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                                                                                                                   </w:t>
      </w:r>
    </w:p>
    <w:p w:rsidR="009D03CB" w:rsidRDefault="009D03CB" w:rsidP="00D60775">
      <w:pPr>
        <w:pStyle w:val="a4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                                                                                                                                 Приложение №2</w:t>
      </w:r>
    </w:p>
    <w:p w:rsidR="009D03CB" w:rsidRDefault="009D03CB" w:rsidP="00D60775">
      <w:pPr>
        <w:pStyle w:val="a4"/>
        <w:jc w:val="left"/>
        <w:rPr>
          <w:b w:val="0"/>
          <w:sz w:val="24"/>
          <w:szCs w:val="24"/>
        </w:rPr>
      </w:pPr>
    </w:p>
    <w:p w:rsidR="009D03CB" w:rsidRDefault="009D03CB" w:rsidP="00D60775">
      <w:pPr>
        <w:pStyle w:val="a4"/>
        <w:jc w:val="left"/>
        <w:rPr>
          <w:b w:val="0"/>
          <w:sz w:val="24"/>
          <w:szCs w:val="24"/>
        </w:rPr>
      </w:pPr>
    </w:p>
    <w:p w:rsidR="00697639" w:rsidRDefault="003377E7" w:rsidP="00697639">
      <w:pPr>
        <w:pStyle w:val="a4"/>
        <w:rPr>
          <w:sz w:val="24"/>
          <w:szCs w:val="24"/>
        </w:rPr>
      </w:pPr>
      <w:r w:rsidRPr="00697639">
        <w:rPr>
          <w:sz w:val="24"/>
          <w:szCs w:val="24"/>
        </w:rPr>
        <w:t>ФОРМА ЗАЯВКИ ПЕРЕХОДА НА ДРУГУЮ КОНФИГУРАЦИЮ</w:t>
      </w:r>
      <w:r w:rsidR="0012596C" w:rsidRPr="00697639">
        <w:rPr>
          <w:sz w:val="24"/>
          <w:szCs w:val="24"/>
        </w:rPr>
        <w:t>, ПОКУПК</w:t>
      </w:r>
      <w:r w:rsidR="00697639">
        <w:rPr>
          <w:sz w:val="24"/>
          <w:szCs w:val="24"/>
        </w:rPr>
        <w:t>И</w:t>
      </w:r>
    </w:p>
    <w:p w:rsidR="009D03CB" w:rsidRPr="00697639" w:rsidRDefault="00697639" w:rsidP="00697639">
      <w:pPr>
        <w:pStyle w:val="a4"/>
        <w:rPr>
          <w:sz w:val="24"/>
          <w:szCs w:val="24"/>
        </w:rPr>
      </w:pPr>
      <w:r>
        <w:rPr>
          <w:sz w:val="24"/>
          <w:szCs w:val="24"/>
        </w:rPr>
        <w:t xml:space="preserve">ДОПОЛНИТЕЛЬНЫХ МОДУЛЕЙ, </w:t>
      </w:r>
      <w:r w:rsidRPr="00697639">
        <w:rPr>
          <w:sz w:val="24"/>
          <w:szCs w:val="24"/>
        </w:rPr>
        <w:t>ЛИЦЕНЗИ</w:t>
      </w:r>
      <w:r w:rsidR="0012596C" w:rsidRPr="00697639">
        <w:rPr>
          <w:sz w:val="24"/>
          <w:szCs w:val="24"/>
        </w:rPr>
        <w:t>Й,</w:t>
      </w:r>
      <w:r>
        <w:rPr>
          <w:sz w:val="24"/>
          <w:szCs w:val="24"/>
        </w:rPr>
        <w:t xml:space="preserve"> </w:t>
      </w:r>
      <w:r w:rsidR="0012596C" w:rsidRPr="00697639">
        <w:rPr>
          <w:sz w:val="24"/>
          <w:szCs w:val="24"/>
        </w:rPr>
        <w:t>РАСШИРЕНИЯ ФУНКЦ</w:t>
      </w:r>
      <w:r w:rsidRPr="00697639">
        <w:rPr>
          <w:sz w:val="24"/>
          <w:szCs w:val="24"/>
        </w:rPr>
        <w:t>ИОНАЛА</w:t>
      </w:r>
    </w:p>
    <w:p w:rsidR="00F43928" w:rsidRDefault="00F43928" w:rsidP="00697639">
      <w:pPr>
        <w:pStyle w:val="a4"/>
        <w:rPr>
          <w:sz w:val="24"/>
          <w:szCs w:val="24"/>
        </w:rPr>
      </w:pPr>
    </w:p>
    <w:p w:rsidR="00697639" w:rsidRDefault="00697639" w:rsidP="00697639">
      <w:pPr>
        <w:pStyle w:val="a4"/>
        <w:rPr>
          <w:sz w:val="24"/>
          <w:szCs w:val="24"/>
        </w:rPr>
      </w:pP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2084"/>
        <w:gridCol w:w="1804"/>
        <w:gridCol w:w="2364"/>
        <w:gridCol w:w="2085"/>
        <w:gridCol w:w="2085"/>
      </w:tblGrid>
      <w:tr w:rsidR="00BF4FF4">
        <w:tc>
          <w:tcPr>
            <w:tcW w:w="2084" w:type="dxa"/>
          </w:tcPr>
          <w:p w:rsidR="00BF4FF4" w:rsidRDefault="00BF4FF4" w:rsidP="00697639">
            <w:pPr>
              <w:pStyle w:val="a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Партнер</w:t>
            </w:r>
          </w:p>
        </w:tc>
        <w:tc>
          <w:tcPr>
            <w:tcW w:w="4168" w:type="dxa"/>
            <w:gridSpan w:val="2"/>
          </w:tcPr>
          <w:p w:rsidR="00BF4FF4" w:rsidRPr="007441D6" w:rsidRDefault="00BF4FF4" w:rsidP="00697639">
            <w:pPr>
              <w:pStyle w:val="a4"/>
              <w:rPr>
                <w:sz w:val="20"/>
              </w:rPr>
            </w:pPr>
            <w:r>
              <w:rPr>
                <w:sz w:val="20"/>
              </w:rPr>
              <w:t>Покупка дополнительных модулей, лицензий, расширения функционала для существующей конфигурации «</w:t>
            </w:r>
            <w:r>
              <w:rPr>
                <w:sz w:val="20"/>
                <w:lang w:val="en-US"/>
              </w:rPr>
              <w:t>ACTIMA</w:t>
            </w:r>
            <w:r>
              <w:rPr>
                <w:sz w:val="20"/>
              </w:rPr>
              <w:t>»</w:t>
            </w:r>
          </w:p>
        </w:tc>
        <w:tc>
          <w:tcPr>
            <w:tcW w:w="4170" w:type="dxa"/>
            <w:gridSpan w:val="2"/>
          </w:tcPr>
          <w:p w:rsidR="00BF4FF4" w:rsidRDefault="00BF4FF4" w:rsidP="00697639">
            <w:pPr>
              <w:pStyle w:val="a4"/>
              <w:rPr>
                <w:sz w:val="20"/>
              </w:rPr>
            </w:pPr>
          </w:p>
          <w:p w:rsidR="00BF4FF4" w:rsidRPr="00BF4FF4" w:rsidRDefault="00BF4FF4" w:rsidP="00697639">
            <w:pPr>
              <w:pStyle w:val="a4"/>
              <w:rPr>
                <w:sz w:val="20"/>
              </w:rPr>
            </w:pPr>
            <w:r w:rsidRPr="00BF4FF4">
              <w:rPr>
                <w:sz w:val="20"/>
              </w:rPr>
              <w:t>Переход на новую конфигурацию «</w:t>
            </w:r>
            <w:r w:rsidRPr="00BF4FF4">
              <w:rPr>
                <w:sz w:val="20"/>
                <w:lang w:val="en-US"/>
              </w:rPr>
              <w:t>ACTIMA</w:t>
            </w:r>
            <w:r w:rsidRPr="00BF4FF4">
              <w:rPr>
                <w:sz w:val="20"/>
              </w:rPr>
              <w:t>»</w:t>
            </w:r>
          </w:p>
        </w:tc>
      </w:tr>
      <w:tr w:rsidR="007F04EB">
        <w:trPr>
          <w:trHeight w:val="691"/>
        </w:trPr>
        <w:tc>
          <w:tcPr>
            <w:tcW w:w="2084" w:type="dxa"/>
            <w:vMerge w:val="restart"/>
          </w:tcPr>
          <w:p w:rsidR="007F04EB" w:rsidRDefault="007F04EB" w:rsidP="00697639">
            <w:pPr>
              <w:pStyle w:val="a4"/>
              <w:rPr>
                <w:sz w:val="24"/>
                <w:szCs w:val="24"/>
              </w:rPr>
            </w:pPr>
          </w:p>
        </w:tc>
        <w:tc>
          <w:tcPr>
            <w:tcW w:w="1804" w:type="dxa"/>
          </w:tcPr>
          <w:p w:rsidR="007F04EB" w:rsidRPr="00BF4FF4" w:rsidRDefault="007F04EB" w:rsidP="00697639">
            <w:pPr>
              <w:pStyle w:val="a4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Существующая конфигурация «</w:t>
            </w:r>
            <w:r>
              <w:rPr>
                <w:b w:val="0"/>
                <w:sz w:val="20"/>
                <w:lang w:val="en-US"/>
              </w:rPr>
              <w:t>ACTIMA</w:t>
            </w:r>
            <w:r>
              <w:rPr>
                <w:b w:val="0"/>
                <w:sz w:val="20"/>
              </w:rPr>
              <w:t>»</w:t>
            </w:r>
          </w:p>
        </w:tc>
        <w:tc>
          <w:tcPr>
            <w:tcW w:w="2364" w:type="dxa"/>
          </w:tcPr>
          <w:p w:rsidR="007F04EB" w:rsidRPr="00BF4FF4" w:rsidRDefault="007F04EB" w:rsidP="00BF4FF4">
            <w:pPr>
              <w:pStyle w:val="a4"/>
              <w:rPr>
                <w:b w:val="0"/>
                <w:sz w:val="20"/>
              </w:rPr>
            </w:pPr>
            <w:r w:rsidRPr="00BF4FF4">
              <w:rPr>
                <w:b w:val="0"/>
                <w:sz w:val="20"/>
              </w:rPr>
              <w:t>Дополнительные модули, лицензии, расширения функционала</w:t>
            </w:r>
          </w:p>
        </w:tc>
        <w:tc>
          <w:tcPr>
            <w:tcW w:w="2085" w:type="dxa"/>
          </w:tcPr>
          <w:p w:rsidR="007F04EB" w:rsidRPr="00BF4FF4" w:rsidRDefault="007F04EB" w:rsidP="00697639">
            <w:pPr>
              <w:pStyle w:val="a4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Новая  конфигурация «</w:t>
            </w:r>
            <w:r>
              <w:rPr>
                <w:b w:val="0"/>
                <w:sz w:val="20"/>
                <w:lang w:val="en-US"/>
              </w:rPr>
              <w:t>ACTIMA</w:t>
            </w:r>
            <w:r>
              <w:rPr>
                <w:b w:val="0"/>
                <w:sz w:val="20"/>
              </w:rPr>
              <w:t>»</w:t>
            </w:r>
          </w:p>
        </w:tc>
        <w:tc>
          <w:tcPr>
            <w:tcW w:w="2085" w:type="dxa"/>
          </w:tcPr>
          <w:p w:rsidR="007F04EB" w:rsidRDefault="007F04EB" w:rsidP="00697639">
            <w:pPr>
              <w:pStyle w:val="a4"/>
              <w:rPr>
                <w:sz w:val="24"/>
                <w:szCs w:val="24"/>
              </w:rPr>
            </w:pPr>
            <w:r w:rsidRPr="00BF4FF4">
              <w:rPr>
                <w:b w:val="0"/>
                <w:sz w:val="20"/>
              </w:rPr>
              <w:t>Дополнительные модули, лицензии, расширения функционала</w:t>
            </w:r>
          </w:p>
        </w:tc>
      </w:tr>
      <w:tr w:rsidR="007F04EB">
        <w:tc>
          <w:tcPr>
            <w:tcW w:w="2084" w:type="dxa"/>
            <w:vMerge/>
          </w:tcPr>
          <w:p w:rsidR="007F04EB" w:rsidRDefault="007F04EB" w:rsidP="00697639">
            <w:pPr>
              <w:pStyle w:val="a4"/>
              <w:rPr>
                <w:sz w:val="24"/>
                <w:szCs w:val="24"/>
              </w:rPr>
            </w:pPr>
          </w:p>
        </w:tc>
        <w:tc>
          <w:tcPr>
            <w:tcW w:w="1804" w:type="dxa"/>
            <w:vMerge w:val="restart"/>
          </w:tcPr>
          <w:p w:rsidR="007F04EB" w:rsidRDefault="007F04EB" w:rsidP="00697639">
            <w:pPr>
              <w:pStyle w:val="a4"/>
              <w:rPr>
                <w:sz w:val="24"/>
                <w:szCs w:val="24"/>
              </w:rPr>
            </w:pPr>
          </w:p>
        </w:tc>
        <w:tc>
          <w:tcPr>
            <w:tcW w:w="2364" w:type="dxa"/>
          </w:tcPr>
          <w:p w:rsidR="007F04EB" w:rsidRDefault="007F04EB" w:rsidP="00BF4FF4">
            <w:pPr>
              <w:pStyle w:val="a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2085" w:type="dxa"/>
            <w:vMerge w:val="restart"/>
          </w:tcPr>
          <w:p w:rsidR="007F04EB" w:rsidRDefault="007F04EB" w:rsidP="00697639">
            <w:pPr>
              <w:pStyle w:val="a4"/>
              <w:rPr>
                <w:sz w:val="24"/>
                <w:szCs w:val="24"/>
              </w:rPr>
            </w:pPr>
          </w:p>
        </w:tc>
        <w:tc>
          <w:tcPr>
            <w:tcW w:w="2085" w:type="dxa"/>
          </w:tcPr>
          <w:p w:rsidR="007F04EB" w:rsidRDefault="007F04EB" w:rsidP="007F04EB">
            <w:pPr>
              <w:pStyle w:val="a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</w:tr>
      <w:tr w:rsidR="007F04EB">
        <w:tc>
          <w:tcPr>
            <w:tcW w:w="2084" w:type="dxa"/>
            <w:vMerge/>
          </w:tcPr>
          <w:p w:rsidR="007F04EB" w:rsidRDefault="007F04EB" w:rsidP="00697639">
            <w:pPr>
              <w:pStyle w:val="a4"/>
              <w:rPr>
                <w:sz w:val="24"/>
                <w:szCs w:val="24"/>
              </w:rPr>
            </w:pPr>
          </w:p>
        </w:tc>
        <w:tc>
          <w:tcPr>
            <w:tcW w:w="1804" w:type="dxa"/>
            <w:vMerge/>
          </w:tcPr>
          <w:p w:rsidR="007F04EB" w:rsidRDefault="007F04EB" w:rsidP="00697639">
            <w:pPr>
              <w:pStyle w:val="a4"/>
              <w:rPr>
                <w:sz w:val="24"/>
                <w:szCs w:val="24"/>
              </w:rPr>
            </w:pPr>
          </w:p>
        </w:tc>
        <w:tc>
          <w:tcPr>
            <w:tcW w:w="2364" w:type="dxa"/>
          </w:tcPr>
          <w:p w:rsidR="007F04EB" w:rsidRDefault="007F04EB" w:rsidP="00BF4FF4">
            <w:pPr>
              <w:pStyle w:val="a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2085" w:type="dxa"/>
            <w:vMerge/>
          </w:tcPr>
          <w:p w:rsidR="007F04EB" w:rsidRDefault="007F04EB" w:rsidP="00697639">
            <w:pPr>
              <w:pStyle w:val="a4"/>
              <w:rPr>
                <w:sz w:val="24"/>
                <w:szCs w:val="24"/>
              </w:rPr>
            </w:pPr>
          </w:p>
        </w:tc>
        <w:tc>
          <w:tcPr>
            <w:tcW w:w="2085" w:type="dxa"/>
          </w:tcPr>
          <w:p w:rsidR="007F04EB" w:rsidRDefault="007F04EB" w:rsidP="007F04EB">
            <w:pPr>
              <w:pStyle w:val="a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</w:tr>
      <w:tr w:rsidR="007F04EB">
        <w:tc>
          <w:tcPr>
            <w:tcW w:w="2084" w:type="dxa"/>
            <w:vMerge/>
          </w:tcPr>
          <w:p w:rsidR="007F04EB" w:rsidRDefault="007F04EB" w:rsidP="00697639">
            <w:pPr>
              <w:pStyle w:val="a4"/>
              <w:rPr>
                <w:sz w:val="24"/>
                <w:szCs w:val="24"/>
              </w:rPr>
            </w:pPr>
          </w:p>
        </w:tc>
        <w:tc>
          <w:tcPr>
            <w:tcW w:w="1804" w:type="dxa"/>
            <w:vMerge/>
          </w:tcPr>
          <w:p w:rsidR="007F04EB" w:rsidRDefault="007F04EB" w:rsidP="00697639">
            <w:pPr>
              <w:pStyle w:val="a4"/>
              <w:rPr>
                <w:sz w:val="24"/>
                <w:szCs w:val="24"/>
              </w:rPr>
            </w:pPr>
          </w:p>
        </w:tc>
        <w:tc>
          <w:tcPr>
            <w:tcW w:w="2364" w:type="dxa"/>
          </w:tcPr>
          <w:p w:rsidR="007F04EB" w:rsidRDefault="007F04EB" w:rsidP="00BF4FF4">
            <w:pPr>
              <w:pStyle w:val="a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2085" w:type="dxa"/>
            <w:vMerge/>
          </w:tcPr>
          <w:p w:rsidR="007F04EB" w:rsidRDefault="007F04EB" w:rsidP="00697639">
            <w:pPr>
              <w:pStyle w:val="a4"/>
              <w:rPr>
                <w:sz w:val="24"/>
                <w:szCs w:val="24"/>
              </w:rPr>
            </w:pPr>
          </w:p>
        </w:tc>
        <w:tc>
          <w:tcPr>
            <w:tcW w:w="2085" w:type="dxa"/>
          </w:tcPr>
          <w:p w:rsidR="007F04EB" w:rsidRDefault="007F04EB" w:rsidP="007F04EB">
            <w:pPr>
              <w:pStyle w:val="a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</w:tr>
      <w:tr w:rsidR="007F04EB">
        <w:tc>
          <w:tcPr>
            <w:tcW w:w="2084" w:type="dxa"/>
            <w:vMerge/>
          </w:tcPr>
          <w:p w:rsidR="007F04EB" w:rsidRDefault="007F04EB" w:rsidP="00697639">
            <w:pPr>
              <w:pStyle w:val="a4"/>
              <w:rPr>
                <w:sz w:val="24"/>
                <w:szCs w:val="24"/>
              </w:rPr>
            </w:pPr>
          </w:p>
        </w:tc>
        <w:tc>
          <w:tcPr>
            <w:tcW w:w="1804" w:type="dxa"/>
            <w:vMerge/>
          </w:tcPr>
          <w:p w:rsidR="007F04EB" w:rsidRDefault="007F04EB" w:rsidP="00697639">
            <w:pPr>
              <w:pStyle w:val="a4"/>
              <w:rPr>
                <w:sz w:val="24"/>
                <w:szCs w:val="24"/>
              </w:rPr>
            </w:pPr>
          </w:p>
        </w:tc>
        <w:tc>
          <w:tcPr>
            <w:tcW w:w="2364" w:type="dxa"/>
          </w:tcPr>
          <w:p w:rsidR="007F04EB" w:rsidRDefault="007F04EB" w:rsidP="00BF4FF4">
            <w:pPr>
              <w:pStyle w:val="a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2085" w:type="dxa"/>
            <w:vMerge/>
          </w:tcPr>
          <w:p w:rsidR="007F04EB" w:rsidRDefault="007F04EB" w:rsidP="00697639">
            <w:pPr>
              <w:pStyle w:val="a4"/>
              <w:rPr>
                <w:sz w:val="24"/>
                <w:szCs w:val="24"/>
              </w:rPr>
            </w:pPr>
          </w:p>
        </w:tc>
        <w:tc>
          <w:tcPr>
            <w:tcW w:w="2085" w:type="dxa"/>
          </w:tcPr>
          <w:p w:rsidR="007F04EB" w:rsidRDefault="007F04EB" w:rsidP="007F04EB">
            <w:pPr>
              <w:pStyle w:val="a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</w:tr>
    </w:tbl>
    <w:p w:rsidR="00697639" w:rsidRPr="00697639" w:rsidRDefault="00697639" w:rsidP="00697639">
      <w:pPr>
        <w:pStyle w:val="a4"/>
        <w:rPr>
          <w:sz w:val="24"/>
          <w:szCs w:val="24"/>
        </w:rPr>
      </w:pPr>
    </w:p>
    <w:p w:rsidR="00F43928" w:rsidRDefault="00F43928" w:rsidP="00F24CB2">
      <w:pPr>
        <w:pStyle w:val="a4"/>
        <w:rPr>
          <w:b w:val="0"/>
          <w:sz w:val="24"/>
          <w:szCs w:val="24"/>
        </w:rPr>
      </w:pPr>
    </w:p>
    <w:p w:rsidR="00936EF5" w:rsidRDefault="00936EF5" w:rsidP="00936EF5">
      <w:pPr>
        <w:pStyle w:val="a4"/>
        <w:jc w:val="left"/>
        <w:rPr>
          <w:b w:val="0"/>
          <w:sz w:val="24"/>
          <w:szCs w:val="24"/>
        </w:rPr>
      </w:pPr>
    </w:p>
    <w:p w:rsidR="00936EF5" w:rsidRDefault="00936EF5" w:rsidP="00936EF5">
      <w:pPr>
        <w:pStyle w:val="a4"/>
        <w:jc w:val="left"/>
        <w:rPr>
          <w:sz w:val="24"/>
          <w:szCs w:val="24"/>
        </w:rPr>
      </w:pPr>
      <w:r w:rsidRPr="009D03CB">
        <w:rPr>
          <w:sz w:val="24"/>
          <w:szCs w:val="24"/>
        </w:rPr>
        <w:t>РАЗРАБОТЧИК:</w:t>
      </w:r>
      <w:r>
        <w:rPr>
          <w:sz w:val="24"/>
          <w:szCs w:val="24"/>
        </w:rPr>
        <w:t xml:space="preserve">                                                                        ПАРТНЕР: </w:t>
      </w:r>
    </w:p>
    <w:p w:rsidR="00936EF5" w:rsidRPr="009D03CB" w:rsidRDefault="00936EF5" w:rsidP="00936EF5">
      <w:pPr>
        <w:pStyle w:val="a4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</w:t>
      </w:r>
    </w:p>
    <w:p w:rsidR="00936EF5" w:rsidRDefault="00936EF5" w:rsidP="00936EF5">
      <w:pPr>
        <w:pStyle w:val="a4"/>
        <w:jc w:val="left"/>
        <w:rPr>
          <w:b w:val="0"/>
          <w:sz w:val="24"/>
          <w:szCs w:val="24"/>
        </w:rPr>
      </w:pPr>
    </w:p>
    <w:p w:rsidR="00936EF5" w:rsidRPr="00936EF5" w:rsidRDefault="00936EF5" w:rsidP="00936EF5">
      <w:pPr>
        <w:pStyle w:val="11"/>
        <w:ind w:firstLine="0"/>
        <w:jc w:val="left"/>
        <w:rPr>
          <w:rFonts w:ascii="Arial" w:hAnsi="Arial" w:cs="Arial"/>
          <w:b/>
          <w:color w:val="auto"/>
          <w:szCs w:val="22"/>
        </w:rPr>
      </w:pPr>
      <w:r>
        <w:rPr>
          <w:b/>
          <w:sz w:val="24"/>
          <w:szCs w:val="24"/>
        </w:rPr>
        <w:t xml:space="preserve">ООО «НПП АМИ»                                                                </w:t>
      </w:r>
    </w:p>
    <w:p w:rsidR="00936EF5" w:rsidRDefault="00936EF5" w:rsidP="00936EF5">
      <w:pPr>
        <w:pStyle w:val="a4"/>
        <w:jc w:val="left"/>
        <w:rPr>
          <w:b w:val="0"/>
          <w:sz w:val="24"/>
          <w:szCs w:val="24"/>
        </w:rPr>
      </w:pPr>
    </w:p>
    <w:p w:rsidR="00936EF5" w:rsidRDefault="00936EF5" w:rsidP="00936EF5">
      <w:pPr>
        <w:pStyle w:val="a4"/>
        <w:jc w:val="left"/>
        <w:rPr>
          <w:sz w:val="24"/>
          <w:szCs w:val="24"/>
        </w:rPr>
      </w:pPr>
      <w:r w:rsidRPr="00167DAE">
        <w:rPr>
          <w:sz w:val="24"/>
          <w:szCs w:val="24"/>
        </w:rPr>
        <w:t xml:space="preserve">Директор отделения </w:t>
      </w:r>
      <w:r>
        <w:rPr>
          <w:sz w:val="24"/>
          <w:szCs w:val="24"/>
        </w:rPr>
        <w:tab/>
      </w:r>
    </w:p>
    <w:p w:rsidR="00936EF5" w:rsidRDefault="00936EF5" w:rsidP="00936EF5">
      <w:pPr>
        <w:pStyle w:val="a4"/>
        <w:jc w:val="left"/>
        <w:rPr>
          <w:b w:val="0"/>
          <w:sz w:val="24"/>
          <w:szCs w:val="24"/>
        </w:rPr>
      </w:pPr>
      <w:r w:rsidRPr="00167DAE">
        <w:rPr>
          <w:sz w:val="24"/>
          <w:szCs w:val="24"/>
        </w:rPr>
        <w:t>«Проектные решения АМИ»</w:t>
      </w:r>
      <w:r>
        <w:rPr>
          <w:b w:val="0"/>
          <w:sz w:val="24"/>
          <w:szCs w:val="24"/>
        </w:rPr>
        <w:t xml:space="preserve">                                                      </w:t>
      </w:r>
    </w:p>
    <w:p w:rsidR="00936EF5" w:rsidRDefault="00936EF5" w:rsidP="00936EF5">
      <w:pPr>
        <w:pStyle w:val="a4"/>
        <w:jc w:val="left"/>
        <w:rPr>
          <w:b w:val="0"/>
          <w:sz w:val="24"/>
          <w:szCs w:val="24"/>
        </w:rPr>
      </w:pPr>
    </w:p>
    <w:p w:rsidR="00936EF5" w:rsidRDefault="00936EF5" w:rsidP="00936EF5">
      <w:pPr>
        <w:pStyle w:val="a4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softHyphen/>
      </w:r>
      <w:r>
        <w:rPr>
          <w:b w:val="0"/>
          <w:sz w:val="24"/>
          <w:szCs w:val="24"/>
        </w:rPr>
        <w:softHyphen/>
      </w:r>
      <w:r>
        <w:rPr>
          <w:b w:val="0"/>
          <w:sz w:val="24"/>
          <w:szCs w:val="24"/>
        </w:rPr>
        <w:softHyphen/>
        <w:t>_____________________/ Масло В.Т../                            __________________ /./</w:t>
      </w:r>
    </w:p>
    <w:p w:rsidR="00936EF5" w:rsidRDefault="00936EF5" w:rsidP="00936EF5">
      <w:pPr>
        <w:pStyle w:val="a4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подпись                                                                                     подпись</w:t>
      </w:r>
    </w:p>
    <w:p w:rsidR="00936EF5" w:rsidRDefault="00936EF5" w:rsidP="00936EF5">
      <w:pPr>
        <w:pStyle w:val="a4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                          </w:t>
      </w:r>
    </w:p>
    <w:p w:rsidR="00936EF5" w:rsidRDefault="00936EF5" w:rsidP="00936EF5">
      <w:pPr>
        <w:pStyle w:val="a4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                            М.п.                                                                                     М.п.</w:t>
      </w:r>
    </w:p>
    <w:sectPr w:rsidR="00936EF5">
      <w:pgSz w:w="11907" w:h="16840" w:code="9"/>
      <w:pgMar w:top="567" w:right="567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UkrainianPragmatica">
    <w:altName w:val="Times New Roman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87682"/>
    <w:multiLevelType w:val="hybridMultilevel"/>
    <w:tmpl w:val="3E24423A"/>
    <w:lvl w:ilvl="0" w:tplc="E4AE8BCC">
      <w:start w:val="1"/>
      <w:numFmt w:val="bullet"/>
      <w:lvlText w:val=""/>
      <w:lvlJc w:val="left"/>
      <w:pPr>
        <w:tabs>
          <w:tab w:val="num" w:pos="113"/>
        </w:tabs>
        <w:ind w:left="284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F64B19"/>
    <w:multiLevelType w:val="multilevel"/>
    <w:tmpl w:val="041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4EE5718"/>
    <w:multiLevelType w:val="hybridMultilevel"/>
    <w:tmpl w:val="E5C8A4D0"/>
    <w:lvl w:ilvl="0" w:tplc="E4AE8BCC">
      <w:start w:val="1"/>
      <w:numFmt w:val="bullet"/>
      <w:lvlText w:val=""/>
      <w:lvlJc w:val="left"/>
      <w:pPr>
        <w:tabs>
          <w:tab w:val="num" w:pos="113"/>
        </w:tabs>
        <w:ind w:left="284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14234F4"/>
    <w:multiLevelType w:val="multilevel"/>
    <w:tmpl w:val="8B303632"/>
    <w:lvl w:ilvl="0">
      <w:start w:val="3"/>
      <w:numFmt w:val="decimal"/>
      <w:lvlText w:val="%1.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1293445E"/>
    <w:multiLevelType w:val="hybridMultilevel"/>
    <w:tmpl w:val="84121B50"/>
    <w:lvl w:ilvl="0" w:tplc="E4AE8BCC">
      <w:start w:val="1"/>
      <w:numFmt w:val="bullet"/>
      <w:lvlText w:val=""/>
      <w:lvlJc w:val="left"/>
      <w:pPr>
        <w:tabs>
          <w:tab w:val="num" w:pos="113"/>
        </w:tabs>
        <w:ind w:left="284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0724BB"/>
    <w:multiLevelType w:val="hybridMultilevel"/>
    <w:tmpl w:val="B6067B74"/>
    <w:lvl w:ilvl="0" w:tplc="E4AE8BCC">
      <w:start w:val="1"/>
      <w:numFmt w:val="bullet"/>
      <w:lvlText w:val=""/>
      <w:lvlJc w:val="left"/>
      <w:pPr>
        <w:tabs>
          <w:tab w:val="num" w:pos="113"/>
        </w:tabs>
        <w:ind w:left="284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EAD19D5"/>
    <w:multiLevelType w:val="hybridMultilevel"/>
    <w:tmpl w:val="4B7674E6"/>
    <w:lvl w:ilvl="0" w:tplc="0419000F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14B7703"/>
    <w:multiLevelType w:val="multilevel"/>
    <w:tmpl w:val="0F242A1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>
    <w:nsid w:val="3D802A36"/>
    <w:multiLevelType w:val="singleLevel"/>
    <w:tmpl w:val="2C1480F8"/>
    <w:lvl w:ilvl="0">
      <w:start w:val="1"/>
      <w:numFmt w:val="decimal"/>
      <w:lvlText w:val="2.1.%1 "/>
      <w:legacy w:legacy="1" w:legacySpace="0" w:legacyIndent="283"/>
      <w:lvlJc w:val="left"/>
      <w:pPr>
        <w:ind w:left="1171" w:hanging="283"/>
      </w:pPr>
      <w:rPr>
        <w:rFonts w:ascii="Times New Roman" w:hAnsi="Times New Roman" w:hint="default"/>
        <w:b w:val="0"/>
        <w:i w:val="0"/>
        <w:sz w:val="24"/>
        <w:szCs w:val="24"/>
        <w:u w:val="none"/>
      </w:rPr>
    </w:lvl>
  </w:abstractNum>
  <w:abstractNum w:abstractNumId="9">
    <w:nsid w:val="40314E4F"/>
    <w:multiLevelType w:val="singleLevel"/>
    <w:tmpl w:val="041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411D33C3"/>
    <w:multiLevelType w:val="hybridMultilevel"/>
    <w:tmpl w:val="EA267798"/>
    <w:lvl w:ilvl="0" w:tplc="E4AE8BCC">
      <w:start w:val="1"/>
      <w:numFmt w:val="bullet"/>
      <w:lvlText w:val=""/>
      <w:lvlJc w:val="left"/>
      <w:pPr>
        <w:tabs>
          <w:tab w:val="num" w:pos="113"/>
        </w:tabs>
        <w:ind w:left="284" w:firstLine="0"/>
      </w:pPr>
      <w:rPr>
        <w:rFonts w:ascii="Symbol" w:hAnsi="Symbol" w:hint="default"/>
      </w:rPr>
    </w:lvl>
    <w:lvl w:ilvl="1" w:tplc="B5E0E9CE">
      <w:start w:val="1"/>
      <w:numFmt w:val="bullet"/>
      <w:lvlText w:val=""/>
      <w:lvlJc w:val="left"/>
      <w:pPr>
        <w:tabs>
          <w:tab w:val="num" w:pos="340"/>
        </w:tabs>
        <w:ind w:left="567" w:hanging="227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E5E20A6"/>
    <w:multiLevelType w:val="hybridMultilevel"/>
    <w:tmpl w:val="2D92A8B4"/>
    <w:lvl w:ilvl="0" w:tplc="E4AE8BCC">
      <w:start w:val="1"/>
      <w:numFmt w:val="bullet"/>
      <w:lvlText w:val=""/>
      <w:lvlJc w:val="left"/>
      <w:pPr>
        <w:tabs>
          <w:tab w:val="num" w:pos="113"/>
        </w:tabs>
        <w:ind w:left="284" w:firstLine="0"/>
      </w:pPr>
      <w:rPr>
        <w:rFonts w:ascii="Symbol" w:hAnsi="Symbol" w:hint="default"/>
      </w:rPr>
    </w:lvl>
    <w:lvl w:ilvl="1" w:tplc="041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4B55A62"/>
    <w:multiLevelType w:val="hybridMultilevel"/>
    <w:tmpl w:val="3EFCD75C"/>
    <w:lvl w:ilvl="0" w:tplc="B5E0E9CE">
      <w:start w:val="1"/>
      <w:numFmt w:val="bullet"/>
      <w:lvlText w:val=""/>
      <w:lvlJc w:val="left"/>
      <w:pPr>
        <w:tabs>
          <w:tab w:val="num" w:pos="340"/>
        </w:tabs>
        <w:ind w:left="567" w:hanging="227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85A318A"/>
    <w:multiLevelType w:val="hybridMultilevel"/>
    <w:tmpl w:val="06DA3F48"/>
    <w:lvl w:ilvl="0" w:tplc="041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AAA70EB"/>
    <w:multiLevelType w:val="multilevel"/>
    <w:tmpl w:val="5F5CC38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>
    <w:nsid w:val="622E58AB"/>
    <w:multiLevelType w:val="multilevel"/>
    <w:tmpl w:val="F60023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1260"/>
        </w:tabs>
        <w:ind w:left="104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>
    <w:nsid w:val="63EA49A6"/>
    <w:multiLevelType w:val="hybridMultilevel"/>
    <w:tmpl w:val="525AD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AE10417"/>
    <w:multiLevelType w:val="singleLevel"/>
    <w:tmpl w:val="291EEA74"/>
    <w:lvl w:ilvl="0">
      <w:start w:val="1"/>
      <w:numFmt w:val="decimal"/>
      <w:lvlText w:val="5.%1."/>
      <w:legacy w:legacy="1" w:legacySpace="0" w:legacyIndent="379"/>
      <w:lvlJc w:val="left"/>
      <w:rPr>
        <w:rFonts w:ascii="Arial" w:hAnsi="Arial" w:cs="Arial" w:hint="default"/>
      </w:rPr>
    </w:lvl>
  </w:abstractNum>
  <w:abstractNum w:abstractNumId="18">
    <w:nsid w:val="6C497B7A"/>
    <w:multiLevelType w:val="hybridMultilevel"/>
    <w:tmpl w:val="47F85766"/>
    <w:lvl w:ilvl="0" w:tplc="E4AE8BCC">
      <w:start w:val="1"/>
      <w:numFmt w:val="bullet"/>
      <w:lvlText w:val=""/>
      <w:lvlJc w:val="left"/>
      <w:pPr>
        <w:tabs>
          <w:tab w:val="num" w:pos="113"/>
        </w:tabs>
        <w:ind w:left="284" w:firstLine="0"/>
      </w:pPr>
      <w:rPr>
        <w:rFonts w:ascii="Symbol" w:hAnsi="Symbol" w:hint="default"/>
      </w:rPr>
    </w:lvl>
    <w:lvl w:ilvl="1" w:tplc="B5E0E9CE">
      <w:start w:val="1"/>
      <w:numFmt w:val="bullet"/>
      <w:lvlText w:val=""/>
      <w:lvlJc w:val="left"/>
      <w:pPr>
        <w:tabs>
          <w:tab w:val="num" w:pos="1080"/>
        </w:tabs>
        <w:ind w:left="1307" w:hanging="227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DD97871"/>
    <w:multiLevelType w:val="singleLevel"/>
    <w:tmpl w:val="9C143520"/>
    <w:lvl w:ilvl="0">
      <w:start w:val="1"/>
      <w:numFmt w:val="decimal"/>
      <w:lvlText w:val="1.%1 "/>
      <w:legacy w:legacy="1" w:legacySpace="0" w:legacyIndent="283"/>
      <w:lvlJc w:val="left"/>
      <w:pPr>
        <w:ind w:left="100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20">
    <w:nsid w:val="7D853BAB"/>
    <w:multiLevelType w:val="hybridMultilevel"/>
    <w:tmpl w:val="C3A4096E"/>
    <w:lvl w:ilvl="0" w:tplc="E4AE8BCC">
      <w:start w:val="1"/>
      <w:numFmt w:val="bullet"/>
      <w:lvlText w:val=""/>
      <w:lvlJc w:val="left"/>
      <w:pPr>
        <w:tabs>
          <w:tab w:val="num" w:pos="113"/>
        </w:tabs>
        <w:ind w:left="284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9"/>
  </w:num>
  <w:num w:numId="4">
    <w:abstractNumId w:val="1"/>
  </w:num>
  <w:num w:numId="5">
    <w:abstractNumId w:val="7"/>
  </w:num>
  <w:num w:numId="6">
    <w:abstractNumId w:val="11"/>
  </w:num>
  <w:num w:numId="7">
    <w:abstractNumId w:val="10"/>
  </w:num>
  <w:num w:numId="8">
    <w:abstractNumId w:val="12"/>
  </w:num>
  <w:num w:numId="9">
    <w:abstractNumId w:val="20"/>
  </w:num>
  <w:num w:numId="10">
    <w:abstractNumId w:val="0"/>
  </w:num>
  <w:num w:numId="11">
    <w:abstractNumId w:val="4"/>
  </w:num>
  <w:num w:numId="12">
    <w:abstractNumId w:val="18"/>
  </w:num>
  <w:num w:numId="13">
    <w:abstractNumId w:val="5"/>
  </w:num>
  <w:num w:numId="14">
    <w:abstractNumId w:val="2"/>
  </w:num>
  <w:num w:numId="15">
    <w:abstractNumId w:val="16"/>
  </w:num>
  <w:num w:numId="16">
    <w:abstractNumId w:val="14"/>
  </w:num>
  <w:num w:numId="17">
    <w:abstractNumId w:val="3"/>
  </w:num>
  <w:num w:numId="18">
    <w:abstractNumId w:val="13"/>
  </w:num>
  <w:num w:numId="19">
    <w:abstractNumId w:val="15"/>
  </w:num>
  <w:num w:numId="20">
    <w:abstractNumId w:val="17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CB2"/>
    <w:rsid w:val="000044FE"/>
    <w:rsid w:val="00015268"/>
    <w:rsid w:val="00015EA3"/>
    <w:rsid w:val="0002150A"/>
    <w:rsid w:val="000251D9"/>
    <w:rsid w:val="000463BB"/>
    <w:rsid w:val="00050DED"/>
    <w:rsid w:val="00061AC3"/>
    <w:rsid w:val="000633C4"/>
    <w:rsid w:val="000651EA"/>
    <w:rsid w:val="00070569"/>
    <w:rsid w:val="00072145"/>
    <w:rsid w:val="00072B64"/>
    <w:rsid w:val="00080170"/>
    <w:rsid w:val="00092A8C"/>
    <w:rsid w:val="0009682F"/>
    <w:rsid w:val="00097056"/>
    <w:rsid w:val="000A0E99"/>
    <w:rsid w:val="000A771B"/>
    <w:rsid w:val="000B4F3B"/>
    <w:rsid w:val="000C27A2"/>
    <w:rsid w:val="000E3254"/>
    <w:rsid w:val="000E4C58"/>
    <w:rsid w:val="000E53F3"/>
    <w:rsid w:val="000F1D18"/>
    <w:rsid w:val="000F2A96"/>
    <w:rsid w:val="000F4D62"/>
    <w:rsid w:val="00100DE2"/>
    <w:rsid w:val="00103F44"/>
    <w:rsid w:val="001055FF"/>
    <w:rsid w:val="00106F58"/>
    <w:rsid w:val="0012596C"/>
    <w:rsid w:val="00126FF1"/>
    <w:rsid w:val="00140CEE"/>
    <w:rsid w:val="0014346A"/>
    <w:rsid w:val="00146914"/>
    <w:rsid w:val="0015161C"/>
    <w:rsid w:val="001543D1"/>
    <w:rsid w:val="00154D8F"/>
    <w:rsid w:val="0015772E"/>
    <w:rsid w:val="00164166"/>
    <w:rsid w:val="00164359"/>
    <w:rsid w:val="00167DAE"/>
    <w:rsid w:val="00183188"/>
    <w:rsid w:val="001940A5"/>
    <w:rsid w:val="00195097"/>
    <w:rsid w:val="0019676B"/>
    <w:rsid w:val="00197FFC"/>
    <w:rsid w:val="001A0F6B"/>
    <w:rsid w:val="001A7C79"/>
    <w:rsid w:val="001C058B"/>
    <w:rsid w:val="001D42DB"/>
    <w:rsid w:val="001D4B1B"/>
    <w:rsid w:val="001D5724"/>
    <w:rsid w:val="001E09F7"/>
    <w:rsid w:val="001E2CD6"/>
    <w:rsid w:val="001E5C4E"/>
    <w:rsid w:val="001E6706"/>
    <w:rsid w:val="001F6000"/>
    <w:rsid w:val="001F70C9"/>
    <w:rsid w:val="00224082"/>
    <w:rsid w:val="0023322F"/>
    <w:rsid w:val="0024681D"/>
    <w:rsid w:val="00247E1D"/>
    <w:rsid w:val="0026552E"/>
    <w:rsid w:val="002662BA"/>
    <w:rsid w:val="00266F42"/>
    <w:rsid w:val="00281315"/>
    <w:rsid w:val="002836A4"/>
    <w:rsid w:val="00286CB0"/>
    <w:rsid w:val="0029051C"/>
    <w:rsid w:val="0029741D"/>
    <w:rsid w:val="002B6E4F"/>
    <w:rsid w:val="002C7285"/>
    <w:rsid w:val="002C7967"/>
    <w:rsid w:val="002D1F16"/>
    <w:rsid w:val="002D61D0"/>
    <w:rsid w:val="002E2F54"/>
    <w:rsid w:val="002F136E"/>
    <w:rsid w:val="002F6DB4"/>
    <w:rsid w:val="00300DF6"/>
    <w:rsid w:val="00306C09"/>
    <w:rsid w:val="0032025F"/>
    <w:rsid w:val="00327841"/>
    <w:rsid w:val="00330280"/>
    <w:rsid w:val="003313B3"/>
    <w:rsid w:val="003377E7"/>
    <w:rsid w:val="003475D8"/>
    <w:rsid w:val="0034771A"/>
    <w:rsid w:val="00366B98"/>
    <w:rsid w:val="0037797C"/>
    <w:rsid w:val="00382D42"/>
    <w:rsid w:val="00384A1E"/>
    <w:rsid w:val="00387097"/>
    <w:rsid w:val="00391D7D"/>
    <w:rsid w:val="00391F5D"/>
    <w:rsid w:val="003969A3"/>
    <w:rsid w:val="003A0167"/>
    <w:rsid w:val="003A1BA4"/>
    <w:rsid w:val="003B6853"/>
    <w:rsid w:val="003C2ACB"/>
    <w:rsid w:val="003D171D"/>
    <w:rsid w:val="003E49D7"/>
    <w:rsid w:val="003E7870"/>
    <w:rsid w:val="003F2ACB"/>
    <w:rsid w:val="003F6516"/>
    <w:rsid w:val="003F7B6F"/>
    <w:rsid w:val="00402F1A"/>
    <w:rsid w:val="00416782"/>
    <w:rsid w:val="0043281B"/>
    <w:rsid w:val="00434B8B"/>
    <w:rsid w:val="00441361"/>
    <w:rsid w:val="00445136"/>
    <w:rsid w:val="00450CD3"/>
    <w:rsid w:val="00495CC4"/>
    <w:rsid w:val="004979A8"/>
    <w:rsid w:val="004A0023"/>
    <w:rsid w:val="004A2814"/>
    <w:rsid w:val="004A5066"/>
    <w:rsid w:val="004B5A53"/>
    <w:rsid w:val="004C08CF"/>
    <w:rsid w:val="004D15E8"/>
    <w:rsid w:val="004E050F"/>
    <w:rsid w:val="004E4333"/>
    <w:rsid w:val="004E6223"/>
    <w:rsid w:val="004F35A8"/>
    <w:rsid w:val="004F62E7"/>
    <w:rsid w:val="00500801"/>
    <w:rsid w:val="0050670A"/>
    <w:rsid w:val="00506DE7"/>
    <w:rsid w:val="00511595"/>
    <w:rsid w:val="00517DD5"/>
    <w:rsid w:val="00521299"/>
    <w:rsid w:val="00527203"/>
    <w:rsid w:val="00534DDA"/>
    <w:rsid w:val="00544FE5"/>
    <w:rsid w:val="00546F17"/>
    <w:rsid w:val="00547CF6"/>
    <w:rsid w:val="0055264F"/>
    <w:rsid w:val="00556B6F"/>
    <w:rsid w:val="00561285"/>
    <w:rsid w:val="00566884"/>
    <w:rsid w:val="005920C6"/>
    <w:rsid w:val="00595F97"/>
    <w:rsid w:val="005A6D35"/>
    <w:rsid w:val="005B1128"/>
    <w:rsid w:val="005B307F"/>
    <w:rsid w:val="005B733B"/>
    <w:rsid w:val="005C005A"/>
    <w:rsid w:val="005C0A71"/>
    <w:rsid w:val="005C0EFD"/>
    <w:rsid w:val="005C4ED4"/>
    <w:rsid w:val="005E0E7B"/>
    <w:rsid w:val="005E4F5B"/>
    <w:rsid w:val="005F13DA"/>
    <w:rsid w:val="005F7771"/>
    <w:rsid w:val="00603DEF"/>
    <w:rsid w:val="006153B7"/>
    <w:rsid w:val="00615941"/>
    <w:rsid w:val="00620BD1"/>
    <w:rsid w:val="00621835"/>
    <w:rsid w:val="00646292"/>
    <w:rsid w:val="00646636"/>
    <w:rsid w:val="0065011B"/>
    <w:rsid w:val="0065448A"/>
    <w:rsid w:val="0067316D"/>
    <w:rsid w:val="0068297C"/>
    <w:rsid w:val="00683A26"/>
    <w:rsid w:val="006910CF"/>
    <w:rsid w:val="00691276"/>
    <w:rsid w:val="00695B7E"/>
    <w:rsid w:val="00695E4C"/>
    <w:rsid w:val="0069738C"/>
    <w:rsid w:val="00697639"/>
    <w:rsid w:val="006A4AD3"/>
    <w:rsid w:val="006A5908"/>
    <w:rsid w:val="006B0FB9"/>
    <w:rsid w:val="006B24F8"/>
    <w:rsid w:val="006C58E3"/>
    <w:rsid w:val="006D235F"/>
    <w:rsid w:val="006D539E"/>
    <w:rsid w:val="006E018E"/>
    <w:rsid w:val="006E08AF"/>
    <w:rsid w:val="006E3A95"/>
    <w:rsid w:val="006F3804"/>
    <w:rsid w:val="006F45DD"/>
    <w:rsid w:val="006F6008"/>
    <w:rsid w:val="007126E3"/>
    <w:rsid w:val="00713A4A"/>
    <w:rsid w:val="00723A3F"/>
    <w:rsid w:val="00723EFD"/>
    <w:rsid w:val="007258A5"/>
    <w:rsid w:val="007372F0"/>
    <w:rsid w:val="00737744"/>
    <w:rsid w:val="00740EC8"/>
    <w:rsid w:val="00743249"/>
    <w:rsid w:val="00743875"/>
    <w:rsid w:val="007441D6"/>
    <w:rsid w:val="0074501A"/>
    <w:rsid w:val="0075757F"/>
    <w:rsid w:val="00761206"/>
    <w:rsid w:val="00765BED"/>
    <w:rsid w:val="00792470"/>
    <w:rsid w:val="007969F9"/>
    <w:rsid w:val="007A6A1B"/>
    <w:rsid w:val="007B26E8"/>
    <w:rsid w:val="007C585D"/>
    <w:rsid w:val="007C6DA5"/>
    <w:rsid w:val="007C7B16"/>
    <w:rsid w:val="007D455D"/>
    <w:rsid w:val="007D4576"/>
    <w:rsid w:val="007D7DD9"/>
    <w:rsid w:val="007E3C03"/>
    <w:rsid w:val="007E4C6C"/>
    <w:rsid w:val="007E5109"/>
    <w:rsid w:val="007E692D"/>
    <w:rsid w:val="007F04EB"/>
    <w:rsid w:val="007F222D"/>
    <w:rsid w:val="007F7654"/>
    <w:rsid w:val="00802A8E"/>
    <w:rsid w:val="00806134"/>
    <w:rsid w:val="00813D4C"/>
    <w:rsid w:val="00815777"/>
    <w:rsid w:val="00816221"/>
    <w:rsid w:val="00816711"/>
    <w:rsid w:val="008221F1"/>
    <w:rsid w:val="00822D97"/>
    <w:rsid w:val="00826BFC"/>
    <w:rsid w:val="00826C2E"/>
    <w:rsid w:val="00837746"/>
    <w:rsid w:val="008479CA"/>
    <w:rsid w:val="00853549"/>
    <w:rsid w:val="00856304"/>
    <w:rsid w:val="008568EB"/>
    <w:rsid w:val="00856961"/>
    <w:rsid w:val="008578E7"/>
    <w:rsid w:val="00861C7B"/>
    <w:rsid w:val="0086730E"/>
    <w:rsid w:val="00874B92"/>
    <w:rsid w:val="00883528"/>
    <w:rsid w:val="00883E2F"/>
    <w:rsid w:val="00885226"/>
    <w:rsid w:val="00891FD1"/>
    <w:rsid w:val="008933D3"/>
    <w:rsid w:val="00896105"/>
    <w:rsid w:val="008A2E2A"/>
    <w:rsid w:val="008C5AE6"/>
    <w:rsid w:val="008E1B6F"/>
    <w:rsid w:val="008F2028"/>
    <w:rsid w:val="008F255B"/>
    <w:rsid w:val="008F3841"/>
    <w:rsid w:val="008F69D1"/>
    <w:rsid w:val="00900063"/>
    <w:rsid w:val="0091193D"/>
    <w:rsid w:val="00922800"/>
    <w:rsid w:val="00924256"/>
    <w:rsid w:val="00925619"/>
    <w:rsid w:val="0093584F"/>
    <w:rsid w:val="009360E9"/>
    <w:rsid w:val="00936EF5"/>
    <w:rsid w:val="00952E8A"/>
    <w:rsid w:val="009541DC"/>
    <w:rsid w:val="0095456E"/>
    <w:rsid w:val="00955A41"/>
    <w:rsid w:val="00963111"/>
    <w:rsid w:val="009659B9"/>
    <w:rsid w:val="00965C58"/>
    <w:rsid w:val="00970868"/>
    <w:rsid w:val="0097221F"/>
    <w:rsid w:val="009741D1"/>
    <w:rsid w:val="00977A0F"/>
    <w:rsid w:val="00982897"/>
    <w:rsid w:val="0098423E"/>
    <w:rsid w:val="00992108"/>
    <w:rsid w:val="009933EB"/>
    <w:rsid w:val="009A12F2"/>
    <w:rsid w:val="009A3344"/>
    <w:rsid w:val="009B3582"/>
    <w:rsid w:val="009B54CA"/>
    <w:rsid w:val="009C4B2A"/>
    <w:rsid w:val="009D03CB"/>
    <w:rsid w:val="009D1A1E"/>
    <w:rsid w:val="009D33AB"/>
    <w:rsid w:val="009E18E9"/>
    <w:rsid w:val="009E4DDA"/>
    <w:rsid w:val="009E5CDF"/>
    <w:rsid w:val="009F0140"/>
    <w:rsid w:val="009F0B26"/>
    <w:rsid w:val="009F1100"/>
    <w:rsid w:val="009F119E"/>
    <w:rsid w:val="00A01EC1"/>
    <w:rsid w:val="00A042D7"/>
    <w:rsid w:val="00A107A8"/>
    <w:rsid w:val="00A2719C"/>
    <w:rsid w:val="00A35C51"/>
    <w:rsid w:val="00A47FC6"/>
    <w:rsid w:val="00A53254"/>
    <w:rsid w:val="00A72EA7"/>
    <w:rsid w:val="00A74412"/>
    <w:rsid w:val="00A84EB5"/>
    <w:rsid w:val="00A86B55"/>
    <w:rsid w:val="00A943E4"/>
    <w:rsid w:val="00A9777C"/>
    <w:rsid w:val="00AB0FC3"/>
    <w:rsid w:val="00AC3114"/>
    <w:rsid w:val="00AD6845"/>
    <w:rsid w:val="00AE4443"/>
    <w:rsid w:val="00AE6778"/>
    <w:rsid w:val="00B04310"/>
    <w:rsid w:val="00B05690"/>
    <w:rsid w:val="00B103EA"/>
    <w:rsid w:val="00B24B34"/>
    <w:rsid w:val="00B42150"/>
    <w:rsid w:val="00B43FBF"/>
    <w:rsid w:val="00B44320"/>
    <w:rsid w:val="00B65D1E"/>
    <w:rsid w:val="00B66506"/>
    <w:rsid w:val="00B70971"/>
    <w:rsid w:val="00B77EF3"/>
    <w:rsid w:val="00B848A5"/>
    <w:rsid w:val="00B87952"/>
    <w:rsid w:val="00B918CA"/>
    <w:rsid w:val="00B95783"/>
    <w:rsid w:val="00B96BC9"/>
    <w:rsid w:val="00BA136E"/>
    <w:rsid w:val="00BA1649"/>
    <w:rsid w:val="00BA4C35"/>
    <w:rsid w:val="00BD4599"/>
    <w:rsid w:val="00BE2434"/>
    <w:rsid w:val="00BE470D"/>
    <w:rsid w:val="00BE665B"/>
    <w:rsid w:val="00BF4FF4"/>
    <w:rsid w:val="00BF7FD3"/>
    <w:rsid w:val="00C15329"/>
    <w:rsid w:val="00C40E5A"/>
    <w:rsid w:val="00C4658F"/>
    <w:rsid w:val="00C47113"/>
    <w:rsid w:val="00C50C3E"/>
    <w:rsid w:val="00C57CEC"/>
    <w:rsid w:val="00C67DF4"/>
    <w:rsid w:val="00C70232"/>
    <w:rsid w:val="00C72930"/>
    <w:rsid w:val="00C76D6A"/>
    <w:rsid w:val="00C8096C"/>
    <w:rsid w:val="00C84912"/>
    <w:rsid w:val="00C8566E"/>
    <w:rsid w:val="00C92FEE"/>
    <w:rsid w:val="00C93FA0"/>
    <w:rsid w:val="00C9512A"/>
    <w:rsid w:val="00CA2225"/>
    <w:rsid w:val="00CC094F"/>
    <w:rsid w:val="00CC464C"/>
    <w:rsid w:val="00CC6AF8"/>
    <w:rsid w:val="00CD497D"/>
    <w:rsid w:val="00CE4286"/>
    <w:rsid w:val="00CE69D6"/>
    <w:rsid w:val="00CF3181"/>
    <w:rsid w:val="00CF7F9E"/>
    <w:rsid w:val="00D01B98"/>
    <w:rsid w:val="00D04839"/>
    <w:rsid w:val="00D05EAD"/>
    <w:rsid w:val="00D10320"/>
    <w:rsid w:val="00D17404"/>
    <w:rsid w:val="00D20F76"/>
    <w:rsid w:val="00D31077"/>
    <w:rsid w:val="00D3601A"/>
    <w:rsid w:val="00D47439"/>
    <w:rsid w:val="00D55663"/>
    <w:rsid w:val="00D60775"/>
    <w:rsid w:val="00D6318B"/>
    <w:rsid w:val="00D63934"/>
    <w:rsid w:val="00D64AF5"/>
    <w:rsid w:val="00D6751D"/>
    <w:rsid w:val="00D71963"/>
    <w:rsid w:val="00DA09D9"/>
    <w:rsid w:val="00DA16DA"/>
    <w:rsid w:val="00DB62A5"/>
    <w:rsid w:val="00DB6667"/>
    <w:rsid w:val="00DC1B81"/>
    <w:rsid w:val="00DC7B6E"/>
    <w:rsid w:val="00DD11FC"/>
    <w:rsid w:val="00DD30C7"/>
    <w:rsid w:val="00DE4599"/>
    <w:rsid w:val="00DE676B"/>
    <w:rsid w:val="00DE798F"/>
    <w:rsid w:val="00DF0CEF"/>
    <w:rsid w:val="00E01045"/>
    <w:rsid w:val="00E07C82"/>
    <w:rsid w:val="00E1189B"/>
    <w:rsid w:val="00E2208A"/>
    <w:rsid w:val="00E2451D"/>
    <w:rsid w:val="00E26080"/>
    <w:rsid w:val="00E26E82"/>
    <w:rsid w:val="00E34415"/>
    <w:rsid w:val="00E3458C"/>
    <w:rsid w:val="00E427B6"/>
    <w:rsid w:val="00E47751"/>
    <w:rsid w:val="00E640AA"/>
    <w:rsid w:val="00E665F3"/>
    <w:rsid w:val="00E766EF"/>
    <w:rsid w:val="00E80FDE"/>
    <w:rsid w:val="00E85298"/>
    <w:rsid w:val="00EA09D0"/>
    <w:rsid w:val="00EA1BC9"/>
    <w:rsid w:val="00EA78F4"/>
    <w:rsid w:val="00EB5F1A"/>
    <w:rsid w:val="00EC6C2C"/>
    <w:rsid w:val="00ED3B71"/>
    <w:rsid w:val="00EE4822"/>
    <w:rsid w:val="00EE61AD"/>
    <w:rsid w:val="00EE6CB9"/>
    <w:rsid w:val="00EF7A17"/>
    <w:rsid w:val="00F04044"/>
    <w:rsid w:val="00F05536"/>
    <w:rsid w:val="00F11572"/>
    <w:rsid w:val="00F12CFD"/>
    <w:rsid w:val="00F141CB"/>
    <w:rsid w:val="00F15016"/>
    <w:rsid w:val="00F15D93"/>
    <w:rsid w:val="00F15FF1"/>
    <w:rsid w:val="00F23481"/>
    <w:rsid w:val="00F24CB2"/>
    <w:rsid w:val="00F30E44"/>
    <w:rsid w:val="00F4108A"/>
    <w:rsid w:val="00F43928"/>
    <w:rsid w:val="00F51039"/>
    <w:rsid w:val="00F5204F"/>
    <w:rsid w:val="00F55AD0"/>
    <w:rsid w:val="00F564C8"/>
    <w:rsid w:val="00F6297B"/>
    <w:rsid w:val="00F67D48"/>
    <w:rsid w:val="00F953C0"/>
    <w:rsid w:val="00F96A37"/>
    <w:rsid w:val="00FB14F1"/>
    <w:rsid w:val="00FB72BD"/>
    <w:rsid w:val="00FC6740"/>
    <w:rsid w:val="00FD1161"/>
    <w:rsid w:val="00FD3C8F"/>
    <w:rsid w:val="00FD67C7"/>
    <w:rsid w:val="00FD72F2"/>
    <w:rsid w:val="00FE1548"/>
    <w:rsid w:val="00FE2B06"/>
    <w:rsid w:val="00FE6CC5"/>
    <w:rsid w:val="00FF0B72"/>
    <w:rsid w:val="00FF64C8"/>
    <w:rsid w:val="00FF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4CB2"/>
  </w:style>
  <w:style w:type="paragraph" w:styleId="1">
    <w:name w:val="heading 1"/>
    <w:basedOn w:val="a"/>
    <w:next w:val="a"/>
    <w:qFormat/>
    <w:rsid w:val="00F24CB2"/>
    <w:pPr>
      <w:keepNext/>
      <w:numPr>
        <w:numId w:val="4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qFormat/>
    <w:rsid w:val="00F24CB2"/>
    <w:pPr>
      <w:keepNext/>
      <w:numPr>
        <w:ilvl w:val="1"/>
        <w:numId w:val="4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rsid w:val="00F24CB2"/>
    <w:pPr>
      <w:keepNext/>
      <w:numPr>
        <w:ilvl w:val="2"/>
        <w:numId w:val="4"/>
      </w:numPr>
      <w:spacing w:before="240" w:after="60"/>
      <w:outlineLvl w:val="2"/>
    </w:pPr>
    <w:rPr>
      <w:rFonts w:ascii="Arial" w:hAnsi="Arial"/>
      <w:sz w:val="24"/>
    </w:rPr>
  </w:style>
  <w:style w:type="paragraph" w:styleId="4">
    <w:name w:val="heading 4"/>
    <w:basedOn w:val="a"/>
    <w:next w:val="a"/>
    <w:qFormat/>
    <w:rsid w:val="00F24CB2"/>
    <w:pPr>
      <w:keepNext/>
      <w:numPr>
        <w:ilvl w:val="3"/>
        <w:numId w:val="4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5">
    <w:name w:val="heading 5"/>
    <w:basedOn w:val="a"/>
    <w:next w:val="a"/>
    <w:qFormat/>
    <w:rsid w:val="00F24CB2"/>
    <w:pPr>
      <w:numPr>
        <w:ilvl w:val="4"/>
        <w:numId w:val="4"/>
      </w:numPr>
      <w:spacing w:before="240" w:after="60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rsid w:val="00F24CB2"/>
    <w:pPr>
      <w:numPr>
        <w:ilvl w:val="5"/>
        <w:numId w:val="4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F24CB2"/>
    <w:pPr>
      <w:numPr>
        <w:ilvl w:val="6"/>
        <w:numId w:val="4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qFormat/>
    <w:rsid w:val="00F24CB2"/>
    <w:pPr>
      <w:numPr>
        <w:ilvl w:val="7"/>
        <w:numId w:val="4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qFormat/>
    <w:rsid w:val="00F24CB2"/>
    <w:pPr>
      <w:numPr>
        <w:ilvl w:val="8"/>
        <w:numId w:val="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ra">
    <w:name w:val="ira"/>
    <w:basedOn w:val="a"/>
    <w:rsid w:val="00F24CB2"/>
    <w:pPr>
      <w:spacing w:before="60" w:after="60"/>
    </w:pPr>
  </w:style>
  <w:style w:type="paragraph" w:styleId="a3">
    <w:name w:val="Body Text"/>
    <w:basedOn w:val="a"/>
    <w:rsid w:val="00F24CB2"/>
    <w:pPr>
      <w:tabs>
        <w:tab w:val="left" w:pos="5812"/>
      </w:tabs>
      <w:jc w:val="both"/>
    </w:pPr>
  </w:style>
  <w:style w:type="paragraph" w:styleId="a4">
    <w:name w:val="Title"/>
    <w:basedOn w:val="a"/>
    <w:qFormat/>
    <w:rsid w:val="00F24CB2"/>
    <w:pPr>
      <w:tabs>
        <w:tab w:val="left" w:pos="5812"/>
      </w:tabs>
      <w:jc w:val="center"/>
    </w:pPr>
    <w:rPr>
      <w:b/>
      <w:sz w:val="28"/>
    </w:rPr>
  </w:style>
  <w:style w:type="paragraph" w:customStyle="1" w:styleId="TableText">
    <w:name w:val="Table Text"/>
    <w:rsid w:val="00F24CB2"/>
    <w:pPr>
      <w:widowControl w:val="0"/>
      <w:jc w:val="both"/>
    </w:pPr>
    <w:rPr>
      <w:color w:val="000000"/>
    </w:rPr>
  </w:style>
  <w:style w:type="character" w:styleId="a5">
    <w:name w:val="Hyperlink"/>
    <w:basedOn w:val="a0"/>
    <w:rsid w:val="00F24CB2"/>
    <w:rPr>
      <w:color w:val="0000FF"/>
      <w:u w:val="single"/>
    </w:rPr>
  </w:style>
  <w:style w:type="paragraph" w:styleId="20">
    <w:name w:val="Body Text 2"/>
    <w:basedOn w:val="a"/>
    <w:rsid w:val="00F24CB2"/>
    <w:rPr>
      <w:sz w:val="18"/>
    </w:rPr>
  </w:style>
  <w:style w:type="table" w:styleId="a6">
    <w:name w:val="Table Grid"/>
    <w:basedOn w:val="a1"/>
    <w:rsid w:val="00F24C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">
    <w:name w:val="text"/>
    <w:basedOn w:val="a0"/>
    <w:rsid w:val="00DB62A5"/>
  </w:style>
  <w:style w:type="paragraph" w:styleId="a7">
    <w:name w:val="footer"/>
    <w:basedOn w:val="a"/>
    <w:link w:val="a8"/>
    <w:rsid w:val="00167DAE"/>
    <w:pPr>
      <w:tabs>
        <w:tab w:val="center" w:pos="4677"/>
        <w:tab w:val="right" w:pos="9355"/>
      </w:tabs>
    </w:pPr>
    <w:rPr>
      <w:rFonts w:ascii="UkrainianPragmatica" w:hAnsi="UkrainianPragmatica"/>
      <w:sz w:val="22"/>
    </w:rPr>
  </w:style>
  <w:style w:type="character" w:customStyle="1" w:styleId="a8">
    <w:name w:val="Нижний колонтитул Знак"/>
    <w:basedOn w:val="a0"/>
    <w:link w:val="a7"/>
    <w:rsid w:val="00167DAE"/>
    <w:rPr>
      <w:rFonts w:ascii="UkrainianPragmatica" w:hAnsi="UkrainianPragmatica"/>
      <w:sz w:val="22"/>
      <w:lang w:val="ru-RU" w:eastAsia="ru-RU" w:bidi="ar-SA"/>
    </w:rPr>
  </w:style>
  <w:style w:type="paragraph" w:customStyle="1" w:styleId="11">
    <w:name w:val="Обычный + 11 пт"/>
    <w:aliases w:val="По ширине,Справа:  -1,38 см + Первая строка:  0 см + Tahoma,..."/>
    <w:basedOn w:val="a"/>
    <w:rsid w:val="00167DAE"/>
    <w:pPr>
      <w:widowControl w:val="0"/>
      <w:suppressAutoHyphens/>
      <w:ind w:firstLine="426"/>
      <w:jc w:val="both"/>
    </w:pPr>
    <w:rPr>
      <w:color w:val="00000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4CB2"/>
  </w:style>
  <w:style w:type="paragraph" w:styleId="1">
    <w:name w:val="heading 1"/>
    <w:basedOn w:val="a"/>
    <w:next w:val="a"/>
    <w:qFormat/>
    <w:rsid w:val="00F24CB2"/>
    <w:pPr>
      <w:keepNext/>
      <w:numPr>
        <w:numId w:val="4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qFormat/>
    <w:rsid w:val="00F24CB2"/>
    <w:pPr>
      <w:keepNext/>
      <w:numPr>
        <w:ilvl w:val="1"/>
        <w:numId w:val="4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rsid w:val="00F24CB2"/>
    <w:pPr>
      <w:keepNext/>
      <w:numPr>
        <w:ilvl w:val="2"/>
        <w:numId w:val="4"/>
      </w:numPr>
      <w:spacing w:before="240" w:after="60"/>
      <w:outlineLvl w:val="2"/>
    </w:pPr>
    <w:rPr>
      <w:rFonts w:ascii="Arial" w:hAnsi="Arial"/>
      <w:sz w:val="24"/>
    </w:rPr>
  </w:style>
  <w:style w:type="paragraph" w:styleId="4">
    <w:name w:val="heading 4"/>
    <w:basedOn w:val="a"/>
    <w:next w:val="a"/>
    <w:qFormat/>
    <w:rsid w:val="00F24CB2"/>
    <w:pPr>
      <w:keepNext/>
      <w:numPr>
        <w:ilvl w:val="3"/>
        <w:numId w:val="4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5">
    <w:name w:val="heading 5"/>
    <w:basedOn w:val="a"/>
    <w:next w:val="a"/>
    <w:qFormat/>
    <w:rsid w:val="00F24CB2"/>
    <w:pPr>
      <w:numPr>
        <w:ilvl w:val="4"/>
        <w:numId w:val="4"/>
      </w:numPr>
      <w:spacing w:before="240" w:after="60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rsid w:val="00F24CB2"/>
    <w:pPr>
      <w:numPr>
        <w:ilvl w:val="5"/>
        <w:numId w:val="4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F24CB2"/>
    <w:pPr>
      <w:numPr>
        <w:ilvl w:val="6"/>
        <w:numId w:val="4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qFormat/>
    <w:rsid w:val="00F24CB2"/>
    <w:pPr>
      <w:numPr>
        <w:ilvl w:val="7"/>
        <w:numId w:val="4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qFormat/>
    <w:rsid w:val="00F24CB2"/>
    <w:pPr>
      <w:numPr>
        <w:ilvl w:val="8"/>
        <w:numId w:val="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ra">
    <w:name w:val="ira"/>
    <w:basedOn w:val="a"/>
    <w:rsid w:val="00F24CB2"/>
    <w:pPr>
      <w:spacing w:before="60" w:after="60"/>
    </w:pPr>
  </w:style>
  <w:style w:type="paragraph" w:styleId="a3">
    <w:name w:val="Body Text"/>
    <w:basedOn w:val="a"/>
    <w:rsid w:val="00F24CB2"/>
    <w:pPr>
      <w:tabs>
        <w:tab w:val="left" w:pos="5812"/>
      </w:tabs>
      <w:jc w:val="both"/>
    </w:pPr>
  </w:style>
  <w:style w:type="paragraph" w:styleId="a4">
    <w:name w:val="Title"/>
    <w:basedOn w:val="a"/>
    <w:qFormat/>
    <w:rsid w:val="00F24CB2"/>
    <w:pPr>
      <w:tabs>
        <w:tab w:val="left" w:pos="5812"/>
      </w:tabs>
      <w:jc w:val="center"/>
    </w:pPr>
    <w:rPr>
      <w:b/>
      <w:sz w:val="28"/>
    </w:rPr>
  </w:style>
  <w:style w:type="paragraph" w:customStyle="1" w:styleId="TableText">
    <w:name w:val="Table Text"/>
    <w:rsid w:val="00F24CB2"/>
    <w:pPr>
      <w:widowControl w:val="0"/>
      <w:jc w:val="both"/>
    </w:pPr>
    <w:rPr>
      <w:color w:val="000000"/>
    </w:rPr>
  </w:style>
  <w:style w:type="character" w:styleId="a5">
    <w:name w:val="Hyperlink"/>
    <w:basedOn w:val="a0"/>
    <w:rsid w:val="00F24CB2"/>
    <w:rPr>
      <w:color w:val="0000FF"/>
      <w:u w:val="single"/>
    </w:rPr>
  </w:style>
  <w:style w:type="paragraph" w:styleId="20">
    <w:name w:val="Body Text 2"/>
    <w:basedOn w:val="a"/>
    <w:rsid w:val="00F24CB2"/>
    <w:rPr>
      <w:sz w:val="18"/>
    </w:rPr>
  </w:style>
  <w:style w:type="table" w:styleId="a6">
    <w:name w:val="Table Grid"/>
    <w:basedOn w:val="a1"/>
    <w:rsid w:val="00F24C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">
    <w:name w:val="text"/>
    <w:basedOn w:val="a0"/>
    <w:rsid w:val="00DB62A5"/>
  </w:style>
  <w:style w:type="paragraph" w:styleId="a7">
    <w:name w:val="footer"/>
    <w:basedOn w:val="a"/>
    <w:link w:val="a8"/>
    <w:rsid w:val="00167DAE"/>
    <w:pPr>
      <w:tabs>
        <w:tab w:val="center" w:pos="4677"/>
        <w:tab w:val="right" w:pos="9355"/>
      </w:tabs>
    </w:pPr>
    <w:rPr>
      <w:rFonts w:ascii="UkrainianPragmatica" w:hAnsi="UkrainianPragmatica"/>
      <w:sz w:val="22"/>
    </w:rPr>
  </w:style>
  <w:style w:type="character" w:customStyle="1" w:styleId="a8">
    <w:name w:val="Нижний колонтитул Знак"/>
    <w:basedOn w:val="a0"/>
    <w:link w:val="a7"/>
    <w:rsid w:val="00167DAE"/>
    <w:rPr>
      <w:rFonts w:ascii="UkrainianPragmatica" w:hAnsi="UkrainianPragmatica"/>
      <w:sz w:val="22"/>
      <w:lang w:val="ru-RU" w:eastAsia="ru-RU" w:bidi="ar-SA"/>
    </w:rPr>
  </w:style>
  <w:style w:type="paragraph" w:customStyle="1" w:styleId="11">
    <w:name w:val="Обычный + 11 пт"/>
    <w:aliases w:val="По ширине,Справа:  -1,38 см + Первая строка:  0 см + Tahoma,..."/>
    <w:basedOn w:val="a"/>
    <w:rsid w:val="00167DAE"/>
    <w:pPr>
      <w:widowControl w:val="0"/>
      <w:suppressAutoHyphens/>
      <w:ind w:firstLine="426"/>
      <w:jc w:val="both"/>
    </w:pPr>
    <w:rPr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6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ctima@ami.u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2002</Words>
  <Characters>11418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 О ПАРТНЕРСТВЕ</vt:lpstr>
    </vt:vector>
  </TitlesOfParts>
  <Company>AMI</Company>
  <LinksUpToDate>false</LinksUpToDate>
  <CharactersWithSpaces>13394</CharactersWithSpaces>
  <SharedDoc>false</SharedDoc>
  <HLinks>
    <vt:vector size="6" baseType="variant">
      <vt:variant>
        <vt:i4>7864412</vt:i4>
      </vt:variant>
      <vt:variant>
        <vt:i4>0</vt:i4>
      </vt:variant>
      <vt:variant>
        <vt:i4>0</vt:i4>
      </vt:variant>
      <vt:variant>
        <vt:i4>5</vt:i4>
      </vt:variant>
      <vt:variant>
        <vt:lpwstr>mailto:actima@ami.ua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 О ПАРТНЕРСТВЕ</dc:title>
  <dc:subject/>
  <dc:creator>Kolesnik D.V.</dc:creator>
  <cp:keywords/>
  <cp:lastModifiedBy>Diskronos</cp:lastModifiedBy>
  <cp:revision>27</cp:revision>
  <cp:lastPrinted>2009-12-29T07:28:00Z</cp:lastPrinted>
  <dcterms:created xsi:type="dcterms:W3CDTF">2012-12-07T07:42:00Z</dcterms:created>
  <dcterms:modified xsi:type="dcterms:W3CDTF">2012-12-07T08:31:00Z</dcterms:modified>
</cp:coreProperties>
</file>