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000001"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闵行区万源城幼儿园家长学校活动家长反馈表</w:t>
      </w:r>
    </w:p>
    <w:p>
      <w:pPr>
        <w:pStyle w:val="000001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——202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>年度第</w:t>
      </w:r>
      <w:r>
        <w:rPr>
          <w:rFonts w:hint="eastAsia"/>
          <w:sz w:val="32"/>
          <w:szCs w:val="32"/>
          <w:lang w:val="en-US" w:eastAsia="zh-CN"/>
        </w:rPr>
        <w:t>一</w:t>
      </w:r>
      <w:r>
        <w:rPr>
          <w:rFonts w:hint="eastAsia"/>
          <w:sz w:val="32"/>
          <w:szCs w:val="32"/>
        </w:rPr>
        <w:t>学期</w:t>
      </w:r>
    </w:p>
    <w:tbl>
      <w:tblPr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520"/>
        <w:gridCol w:w="1620"/>
        <w:gridCol w:w="2834"/>
      </w:tblGrid>
      <w:tr>
        <w:trPr/>
        <w:tc>
          <w:tcPr>
            <w:tcW w:w="1548" w:type="dxa"/>
            <w:textDirection w:val="lrTb"/>
            <w:vAlign w:val="top"/>
          </w:tcPr>
          <w:p>
            <w:pPr>
              <w:pStyle w:val="000001"/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活动时间</w:t>
            </w:r>
          </w:p>
        </w:tc>
        <w:tc>
          <w:tcPr>
            <w:tcW w:w="2520" w:type="dxa"/>
            <w:textDirection w:val="lrTb"/>
            <w:vAlign w:val="center"/>
          </w:tcPr>
          <w:p>
            <w:pPr>
              <w:pStyle w:val="000001"/>
              <w:ind w:firstLine="280" w:firstLineChars="100"/>
              <w:jc w:val="both"/>
              <w:rPr>
                <w:rFonts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2024.8.29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pStyle w:val="000001"/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活动地点</w:t>
            </w:r>
          </w:p>
        </w:tc>
        <w:tc>
          <w:tcPr>
            <w:tcW w:w="2834" w:type="dxa"/>
            <w:textDirection w:val="lrTb"/>
            <w:vAlign w:val="center"/>
          </w:tcPr>
          <w:p>
            <w:pPr>
              <w:pStyle w:val="000001"/>
              <w:jc w:val="center"/>
              <w:rPr>
                <w:rFonts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小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3班教室</w:t>
            </w:r>
          </w:p>
        </w:tc>
      </w:tr>
      <w:tr>
        <w:trPr/>
        <w:tc>
          <w:tcPr>
            <w:tcW w:w="1548" w:type="dxa"/>
            <w:textDirection w:val="lrTb"/>
            <w:vAlign w:val="top"/>
          </w:tcPr>
          <w:p>
            <w:pPr>
              <w:pStyle w:val="000001"/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主题内容</w:t>
            </w:r>
          </w:p>
        </w:tc>
        <w:tc>
          <w:tcPr>
            <w:tcW w:w="6974" w:type="dxa"/>
            <w:gridSpan w:val="3"/>
            <w:textDirection w:val="lrTb"/>
            <w:vAlign w:val="top"/>
          </w:tcPr>
          <w:p>
            <w:pPr>
              <w:pStyle w:val="000001"/>
              <w:spacing w:line="480" w:lineRule="exact"/>
              <w:rPr>
                <w:rFonts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新生家长会</w:t>
            </w:r>
          </w:p>
        </w:tc>
      </w:tr>
      <w:tr>
        <w:trPr>
          <w:trHeight w:val="9420" w:hRule="atLeast"/>
        </w:trPr>
        <w:tc>
          <w:tcPr>
            <w:tcW w:w="8522" w:type="dxa"/>
            <w:gridSpan w:val="4"/>
            <w:textDirection w:val="lrTb"/>
            <w:vAlign w:val="top"/>
          </w:tcPr>
          <w:p>
            <w:pPr>
              <w:pStyle w:val="000001"/>
              <w:spacing w:line="360" w:lineRule="auto"/>
              <w:jc w:val="center"/>
              <w:rPr>
                <w:rFonts w:hint="eastAsia" w:ascii="仿宋" w:hAnsi="仿宋" w:eastAsia="仿宋"/>
                <w:sz w:val="24"/>
                <w:u w:val="single"/>
              </w:rPr>
            </w:pPr>
            <w:r>
              <w:rPr>
                <w:rFonts w:hint="eastAsia" w:ascii="仿宋" w:hAnsi="仿宋" w:eastAsia="仿宋"/>
                <w:sz w:val="24"/>
                <w:u w:val="single"/>
              </w:rPr>
              <w:t>对本次家校活动的反馈意见与建议</w:t>
            </w:r>
          </w:p>
          <w:p>
            <w:pPr>
              <w:pBdr/>
              <w:snapToGrid/>
              <w:spacing w:line="240"/>
              <w:rPr>
                <w:rFonts w:ascii="仿宋" w:hAnsi="仿宋" w:eastAsia="仿宋" w:cs="仿宋"/>
                <w:i w:val="false"/>
                <w:strike w:val="false"/>
                <w:color w:val="000000"/>
                <w:sz w:val="28"/>
                <w:u w:val="none"/>
              </w:rPr>
            </w:pPr>
            <w:r>
              <w:rPr>
                <w:rFonts w:hint="eastAsia" w:ascii="仿宋" w:hAnsi="仿宋" w:eastAsia="仿宋" w:cs="仿宋"/>
                <w:sz w:val="28"/>
              </w:rPr>
              <w:t xml:space="preserve">    此次家长</w:t>
            </w:r>
            <w:r>
              <w:rPr>
                <w:rFonts w:ascii="仿宋" w:hAnsi="仿宋" w:eastAsia="仿宋" w:cs="仿宋"/>
                <w:i w:val="false"/>
                <w:strike w:val="false"/>
                <w:color w:val="000000"/>
                <w:sz w:val="28"/>
                <w:u w:val="none"/>
              </w:rPr>
              <w:t>会安排得井然有序，时间把控得当，为家长们提供了一个非常好的交流平台。老师们准备充分，态度亲切，展现了专业素养和高度的责任感。</w:t>
            </w:r>
          </w:p>
          <w:p>
            <w:pPr>
              <w:pBdr/>
              <w:snapToGrid/>
              <w:spacing w:line="240"/>
              <w:rPr>
                <w:rFonts w:ascii="仿宋" w:hAnsi="仿宋" w:eastAsia="仿宋" w:cs="仿宋"/>
                <w:i w:val="false"/>
                <w:strike w:val="false"/>
                <w:color w:val="000000"/>
                <w:sz w:val="28"/>
                <w:u w:val="none"/>
              </w:rPr>
            </w:pPr>
            <w:r>
              <w:rPr>
                <w:rFonts w:ascii="仿宋" w:hAnsi="仿宋" w:eastAsia="仿宋" w:cs="仿宋"/>
                <w:i w:val="false"/>
                <w:strike w:val="false"/>
                <w:color w:val="000000"/>
                <w:sz w:val="28"/>
                <w:u w:val="none"/>
              </w:rPr>
              <w:t xml:space="preserve">    </w:t>
            </w:r>
            <w:r>
              <w:rPr>
                <w:rFonts w:ascii="仿宋" w:hAnsi="仿宋" w:eastAsia="仿宋" w:cs="仿宋"/>
                <w:i w:val="false"/>
                <w:strike w:val="false"/>
                <w:color w:val="000000"/>
                <w:sz w:val="28"/>
                <w:u w:val="none"/>
              </w:rPr>
              <w:t>家长会的内容十分丰富，包括了闵豆家园的使用与安装、孩子的着装要求、开园第一天的物资准备、夏季防蚊措施、收费项目明细等。尤其是，老师们特别强调了幼儿园的教育理念：以游戏为主要活动，同时关注五大领域的发展，并详细讲解了如何正确应对分离焦虑。老师们耐心细致地解释每一个环节，使我们对幼儿园的运作和教育理念有了更加全面的了解，也为今后家园合作打下了良好的基础。建议</w:t>
            </w:r>
            <w:r>
              <w:rPr>
                <w:rFonts w:ascii="仿宋" w:hAnsi="仿宋" w:eastAsia="仿宋" w:cs="仿宋"/>
                <w:i w:val="false"/>
                <w:strike w:val="false"/>
                <w:color w:val="000000"/>
                <w:sz w:val="28"/>
                <w:u w:val="none"/>
              </w:rPr>
              <w:t>未来</w:t>
            </w:r>
            <w:r>
              <w:rPr>
                <w:rFonts w:ascii="仿宋" w:hAnsi="仿宋" w:eastAsia="仿宋" w:cs="仿宋"/>
                <w:i w:val="false"/>
                <w:strike w:val="false"/>
                <w:color w:val="000000"/>
                <w:sz w:val="28"/>
                <w:u w:val="none"/>
              </w:rPr>
              <w:t>可以</w:t>
            </w:r>
            <w:r>
              <w:rPr>
                <w:rFonts w:ascii="仿宋" w:hAnsi="仿宋" w:eastAsia="仿宋" w:cs="仿宋"/>
                <w:i w:val="false"/>
                <w:strike w:val="false"/>
                <w:color w:val="000000"/>
                <w:sz w:val="28"/>
                <w:u w:val="none"/>
              </w:rPr>
              <w:t>适当</w:t>
            </w:r>
            <w:r>
              <w:rPr>
                <w:rFonts w:ascii="仿宋" w:hAnsi="仿宋" w:eastAsia="仿宋" w:cs="仿宋"/>
                <w:i w:val="false"/>
                <w:strike w:val="false"/>
                <w:color w:val="000000"/>
                <w:sz w:val="28"/>
                <w:u w:val="none"/>
              </w:rPr>
              <w:t>增加一些家长分享的教育经验和案例</w:t>
            </w:r>
            <w:r>
              <w:rPr>
                <w:rFonts w:ascii="仿宋" w:hAnsi="仿宋" w:eastAsia="仿宋" w:cs="仿宋"/>
                <w:i w:val="false"/>
                <w:strike w:val="false"/>
                <w:color w:val="000000"/>
                <w:sz w:val="28"/>
                <w:u w:val="none"/>
              </w:rPr>
              <w:t>。</w:t>
            </w:r>
          </w:p>
          <w:p>
            <w:pPr>
              <w:pBdr>
                <w:bottom/>
              </w:pBdr>
              <w:snapToGrid/>
              <w:spacing w:line="240"/>
              <w:rPr>
                <w:rFonts w:ascii="仿宋" w:hAnsi="仿宋" w:eastAsia="仿宋" w:cs="仿宋"/>
                <w:sz w:val="28"/>
              </w:rPr>
            </w:pPr>
            <w:r>
              <w:rPr>
                <w:rFonts w:ascii="仿宋" w:hAnsi="仿宋" w:eastAsia="仿宋" w:cs="仿宋"/>
                <w:i w:val="false"/>
                <w:strike w:val="false"/>
                <w:color w:val="000000"/>
                <w:sz w:val="28"/>
                <w:u w:val="none"/>
              </w:rPr>
              <w:t xml:space="preserve">    </w:t>
            </w:r>
            <w:r>
              <w:rPr>
                <w:rFonts w:ascii="仿宋" w:hAnsi="仿宋" w:eastAsia="仿宋" w:cs="仿宋"/>
                <w:i w:val="false"/>
                <w:strike w:val="false"/>
                <w:color w:val="000000"/>
                <w:sz w:val="28"/>
                <w:u w:val="none"/>
              </w:rPr>
              <w:t>总的来说，这次家长会非常有意义，让我们对幼儿园更加了解和信任。</w:t>
            </w:r>
            <w:r>
              <w:rPr>
                <w:rFonts w:ascii="仿宋" w:hAnsi="仿宋" w:eastAsia="仿宋" w:cs="仿宋"/>
                <w:i w:val="false"/>
                <w:strike w:val="false"/>
                <w:color w:val="000000"/>
                <w:sz w:val="28"/>
                <w:u w:val="none"/>
              </w:rPr>
              <w:t>我要对万源城幼儿园此次家长会的精心组织表示感谢。</w:t>
            </w:r>
          </w:p>
          <w:p>
            <w:pPr>
              <w:pStyle w:val="000001"/>
              <w:wordWrap w:val="false"/>
              <w:ind w:right="21"/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 xml:space="preserve">                                    </w:t>
            </w:r>
          </w:p>
          <w:p>
            <w:pPr>
              <w:pStyle w:val="000001"/>
              <w:wordWrap w:val="false"/>
              <w:ind w:right="21"/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 xml:space="preserve">                               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填表人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="仿宋" w:hAnsi="仿宋" w:eastAsia="仿宋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仿宋" w:hAnsi="仿宋" w:eastAsia="仿宋"/>
                <w:sz w:val="28"/>
                <w:szCs w:val="28"/>
                <w:u w:val="single"/>
              </w:rPr>
              <w:t>孔清源妈妈</w:t>
            </w:r>
            <w:r>
              <w:rPr>
                <w:rFonts w:hint="eastAsia" w:ascii="仿宋" w:hAnsi="仿宋" w:eastAsia="仿宋"/>
                <w:sz w:val="28"/>
                <w:szCs w:val="28"/>
                <w:u w:val="single"/>
              </w:rPr>
              <w:t xml:space="preserve">     </w:t>
            </w:r>
          </w:p>
          <w:p>
            <w:pPr>
              <w:pStyle w:val="000001"/>
              <w:ind w:right="206"/>
              <w:rPr>
                <w:rFonts w:hint="eastAsia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                                   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班级：</w:t>
            </w:r>
            <w:r>
              <w:rPr>
                <w:rFonts w:hint="eastAsia" w:ascii="仿宋" w:hAnsi="仿宋" w:eastAsia="仿宋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仿宋" w:hAnsi="仿宋" w:eastAsia="仿宋"/>
                <w:sz w:val="28"/>
                <w:szCs w:val="28"/>
                <w:u w:val="single"/>
              </w:rPr>
              <w:t>小3班</w:t>
            </w:r>
            <w:r>
              <w:rPr>
                <w:rFonts w:hint="eastAsia" w:ascii="仿宋" w:hAnsi="仿宋" w:eastAsia="仿宋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      </w:t>
            </w:r>
          </w:p>
        </w:tc>
      </w:tr>
    </w:tbl>
    <w:p>
      <w:pPr>
        <w:pStyle w:val="000001"/>
        <w:jc w:val="righ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上海市闵行区万源城幼儿园</w:t>
      </w:r>
    </w:p>
    <w:p>
      <w:pPr>
        <w:pStyle w:val="000001"/>
        <w:jc w:val="righ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2024年8月</w:t>
      </w:r>
    </w:p>
    <w:sectPr>
      <w:headerReference r:id="rId3" w:type="default"/>
      <w:type w:val="nextPage"/>
      <w:pgSz w:w="11906" w:h="16838"/>
      <w:pgMar w:top="1440" w:right="1800" w:bottom="1440" w:left="1800" w:header="851" w:footer="992" w:gutter="0"/>
      <w:docGrid w:type="lines" w:linePitch="312"/>
    </w:sectPr>
  </w:body>
</w:document>
</file>

<file path=word/fontTable.xml><?xml version="1.0" encoding="utf-8"?>
<w:fonts xmlns:w="http://schemas.openxmlformats.org/wordprocessingml/2006/main">
  <w:font w:name="宋体">
    <w:altName w:val="汉仪书宋二KW"/>
    <w:panose1 w:val="02010600030101010101"/>
    <w:charset w:val="86" w:characterSet="ISO-8859-1"/>
    <w:family w:val="auto"/>
    <w:pitch w:val="default"/>
    <w:sig w:usb0="00000003" w:usb1="288F0000" w:usb2="00000016" w:usb3="00000000" w:csb0="00040001" w:csb1="00000000"/>
  </w:font>
  <w:font w:name="Times New Roman">
    <w:panose1 w:val="02020503050405090304"/>
    <w:charset w:val="00" w:characterSet="ISO-8859-1"/>
    <w:family w:val="auto"/>
    <w:pitch w:val="default"/>
    <w:sig w:usb0="E0000AFF" w:usb1="00007843" w:usb2="00000001" w:usb3="00000000" w:csb0="400001BF" w:csb1="DFF70000"/>
  </w:font>
  <w:font w:name="仿宋">
    <w:altName w:val="方正仿宋_GBK"/>
    <w:panose1 w:val="00000000000000000000"/>
    <w:charset w:val="00" w:characterSet="ISO-8859-1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r="http://schemas.openxmlformats.org/officeDocument/2006/relationships" xmlns:w="http://schemas.openxmlformats.org/wordprocessingml/2006/main" xmlns:v="urn:schemas-microsoft-com:vml" xmlns:o="urn:schemas-microsoft-com:office:office" xmlns:w10="urn:schemas-microsoft-com:office:word">
  <w:p>
    <w:pPr>
      <w:pStyle w:val="000006"/>
      <w:tabs>
        <w:tab w:val="clear" w:pos="4153"/>
        <w:tab w:val="clear" w:pos="8306"/>
      </w:tabs>
      <w:rPr/>
    </w:pPr>
    <w:r>
      <w:rPr/>
      <w:pict>
        <v:shapetype id="_x0000_t75" coordsize="21600,21600" filled="f" stroked="f" o:spt="75">
          <v:stroke joinstyle="miter"/>
          <v:path o:extrusionok="f"/>
          <o:lock v:ext="edit" aspectratio="t"/>
        </v:shapetype>
        <v:shape id="_x0000_i2050" style="mso-position-horizontal-relative:page;mso-position-vertical-relative:page;width:54.9537pt;height:42.3987pt;" o:bordertopcolor="auto" o:borderleftcolor="auto" o:borderbottomcolor="auto" o:borderrightcolor="auto" type="#_x0000_t75">
          <v:imagedata o:title="" r:id="rId0"/>
          <w10:bordertop type="none" width="0"/>
          <w10:borderbottom type="none" width="0"/>
          <w10:borderleft type="none" width="0"/>
          <w10:borderright type="none" width="0"/>
        </v:shape>
      </w:pict>
    </w:r>
  </w:p>
</w:hdr>
</file>

<file path=word/settings.xml><?xml version="1.0" encoding="utf-8"?>
<w:settings xmlns:w="http://schemas.openxmlformats.org/wordprocessingml/2006/main">
  <w:zoom w:percent="72"/>
  <w:stylePaneFormatFilter/>
  <w:defaultTabStop w:val="420"/>
  <w:displayHorizontalDrawingGridEvery w:val="0"/>
  <w:displayVerticalDrawingGridEvery w:val="2"/>
  <w:characterSpacingControl w:val="compressPunctuation"/>
  <w:footnotePr/>
  <w:compat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/>
      </w:rPr>
    </w:rPrDefault>
    <w:pPrDefault>
      <w:pPr/>
    </w:pPrDefault>
  </w:docDefaults>
  <w:style w:type="paragraph" w:styleId="000004">
    <w:name w:val="footer"/>
    <w:basedOn w:val="000001"/>
    <w:next w:val="000004"/>
    <w:link w:val="000005"/>
    <w:pPr>
      <w:tabs>
        <w:tab w:val="center" w:leader="none" w:pos="4153"/>
        <w:tab w:val="right" w:leader="none" w:pos="8306"/>
      </w:tabs>
      <w:jc w:val="left"/>
    </w:pPr>
    <w:rPr>
      <w:sz w:val="18"/>
      <w:szCs w:val="18"/>
    </w:rPr>
  </w:style>
  <w:style w:type="character" w:styleId="000008">
    <w:name w:val="Strong"/>
    <w:next w:val="000008"/>
    <w:link w:val="000001"/>
    <w:qFormat/>
    <w:rPr>
      <w:b/>
      <w:bCs/>
    </w:rPr>
  </w:style>
  <w:style w:type="character" w:styleId="000005">
    <w:name w:val="页脚 Char"/>
    <w:next w:val="000005"/>
    <w:link w:val="000004"/>
    <w:rPr>
      <w:kern w:val="2"/>
      <w:sz w:val="18"/>
      <w:szCs w:val="18"/>
    </w:rPr>
  </w:style>
  <w:style w:type="character" w:styleId="000002">
    <w:name w:val="Default Paragraph Font"/>
    <w:next w:val="000002"/>
    <w:link w:val="000001"/>
    <w:semiHidden/>
  </w:style>
  <w:style w:type="table" w:styleId="000003">
    <w:name w:val="Normal Table"/>
    <w:next w:val="000003"/>
    <w:link w:val="000001"/>
    <w:semiHidden/>
  </w:style>
  <w:style w:type="paragraph" w:styleId="000007">
    <w:name w:val="Normal (Web)"/>
    <w:basedOn w:val="000001"/>
    <w:next w:val="000007"/>
    <w:link w:val="000001"/>
    <w:pPr>
      <w:widowControl/>
      <w:spacing w:before="100" w:beforeAutospacing="true" w:after="100" w:afterAutospacing="true"/>
      <w:jc w:val="left"/>
    </w:pPr>
    <w:rPr>
      <w:rFonts w:ascii="宋体" w:hAnsi="宋体" w:cs="宋体"/>
      <w:kern w:val="0"/>
      <w:sz w:val="24"/>
    </w:rPr>
  </w:style>
  <w:style w:type="paragraph" w:styleId="000001">
    <w:name w:val="Normal"/>
    <w:aliases w:val="正文"/>
    <w:next w:val="000001"/>
    <w:link w:val="000001"/>
    <w:qFormat/>
    <w:pPr>
      <w:widowControl w:val="false"/>
      <w:jc w:val="both"/>
    </w:pPr>
    <w:rPr>
      <w:kern w:val="2"/>
      <w:sz w:val="21"/>
      <w:szCs w:val="24"/>
      <w:lang w:val="en-US" w:eastAsia="zh-CN" w:bidi="ar-SA"/>
    </w:rPr>
  </w:style>
  <w:style w:type="paragraph" w:styleId="000006">
    <w:name w:val="header"/>
    <w:basedOn w:val="000001"/>
    <w:next w:val="000006"/>
    <w:link w:val="000001"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jc w:val="center"/>
    </w:pPr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_rels/header1.xml.rels><?xml version="1.0" encoding="UTF-8" standalone="yes"?><Relationships xmlns="http://schemas.openxmlformats.org/package/2006/relationships"><Relationship Id="rId0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2024-09-05T11:08:14Z</dcterms:created>
  <dcterms:modified xsi:type="dcterms:W3CDTF">2024-09-05T11:08:14Z</dcterms:modified>
</cp:coreProperties>
</file>