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1869" w14:textId="77777777" w:rsidR="002B40D6" w:rsidRDefault="002B40D6" w:rsidP="002B40D6"/>
    <w:p w14:paraId="40CA42D6" w14:textId="77777777" w:rsidR="00BD7E1E" w:rsidRPr="002B40D6" w:rsidRDefault="00BD7E1E" w:rsidP="00BD7E1E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禽</w:t>
      </w:r>
      <w:r w:rsidRPr="002B40D6">
        <w:rPr>
          <w:rFonts w:hint="eastAsia"/>
        </w:rPr>
        <w:t>沛康</w:t>
      </w:r>
      <w:r>
        <w:rPr>
          <w:rFonts w:ascii="新細明體" w:eastAsia="新細明體" w:hAnsi="新細明體" w:cs="新細明體" w:hint="eastAsia"/>
        </w:rPr>
        <w:t>的功效</w:t>
      </w:r>
    </w:p>
    <w:p w14:paraId="2A72DDDE" w14:textId="77777777" w:rsidR="00BD7E1E" w:rsidRPr="002B40D6" w:rsidRDefault="00BD7E1E" w:rsidP="00BD7E1E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禽康沛</w:t>
      </w:r>
      <w:r w:rsidRPr="002B40D6">
        <w:rPr>
          <w:rFonts w:hint="eastAsia"/>
        </w:rPr>
        <w:t>主要</w:t>
      </w:r>
      <w:r>
        <w:rPr>
          <w:rFonts w:ascii="新細明體" w:eastAsia="新細明體" w:hAnsi="新細明體" w:cs="新細明體" w:hint="eastAsia"/>
        </w:rPr>
        <w:t>微生物</w:t>
      </w:r>
      <w:r w:rsidRPr="002B40D6">
        <w:rPr>
          <w:rFonts w:hint="eastAsia"/>
        </w:rPr>
        <w:t>成分</w:t>
      </w:r>
      <w:r>
        <w:rPr>
          <w:rFonts w:ascii="新細明體" w:eastAsia="新細明體" w:hAnsi="新細明體" w:cs="新細明體" w:hint="eastAsia"/>
        </w:rPr>
        <w:t>是由多種天然發酵複合益生菌群、珍貴靈芝中草藥萃取而成，菌群活性強且穩定。</w:t>
      </w:r>
    </w:p>
    <w:p w14:paraId="13B64420" w14:textId="77777777" w:rsidR="00BD7E1E" w:rsidRPr="002B40D6" w:rsidRDefault="00BD7E1E" w:rsidP="00BD7E1E">
      <w:pPr>
        <w:numPr>
          <w:ilvl w:val="1"/>
          <w:numId w:val="1"/>
        </w:numPr>
      </w:pPr>
      <w:r>
        <w:rPr>
          <w:rFonts w:hint="eastAsia"/>
        </w:rPr>
        <w:t>適用</w:t>
      </w:r>
      <w:r>
        <w:rPr>
          <w:rFonts w:ascii="新細明體" w:eastAsia="新細明體" w:hAnsi="新細明體" w:cs="新細明體" w:hint="eastAsia"/>
        </w:rPr>
        <w:t>於雞、蛋雞、鴨、蛋鴨、 火雞、鵝、天鵝</w:t>
      </w:r>
    </w:p>
    <w:p w14:paraId="5260351F" w14:textId="77777777" w:rsidR="00BD7E1E" w:rsidRPr="00E74A5A" w:rsidRDefault="00BD7E1E" w:rsidP="00BD7E1E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使用禽</w:t>
      </w:r>
      <w:r w:rsidR="002D4185">
        <w:rPr>
          <w:rFonts w:ascii="新細明體" w:eastAsia="新細明體" w:hAnsi="新細明體" w:cs="新細明體" w:hint="eastAsia"/>
        </w:rPr>
        <w:t>沛康後，可於短期間內提高飼料使用率、縮短飼育時間、提高育成率</w:t>
      </w:r>
      <w:r>
        <w:rPr>
          <w:rFonts w:ascii="新細明體" w:eastAsia="新細明體" w:hAnsi="新細明體" w:cs="新細明體" w:hint="eastAsia"/>
        </w:rPr>
        <w:t>、快速改善肉品</w:t>
      </w:r>
      <w:r w:rsidR="002D4185">
        <w:rPr>
          <w:rFonts w:ascii="新細明體" w:eastAsia="新細明體" w:hAnsi="新細明體" w:cs="新細明體"/>
        </w:rPr>
        <w:t>/</w:t>
      </w:r>
      <w:r w:rsidR="002D4185">
        <w:rPr>
          <w:rFonts w:ascii="新細明體" w:eastAsia="新細明體" w:hAnsi="新細明體" w:cs="新細明體" w:hint="eastAsia"/>
        </w:rPr>
        <w:t>蛋品</w:t>
      </w:r>
      <w:r>
        <w:rPr>
          <w:rFonts w:ascii="新細明體" w:eastAsia="新細明體" w:hAnsi="新細明體" w:cs="新細明體" w:hint="eastAsia"/>
        </w:rPr>
        <w:t>質</w:t>
      </w:r>
      <w:r w:rsidR="002D4185">
        <w:rPr>
          <w:rFonts w:ascii="新細明體" w:eastAsia="新細明體" w:hAnsi="新細明體" w:cs="新細明體" w:hint="eastAsia"/>
        </w:rPr>
        <w:t>量</w:t>
      </w:r>
      <w:r>
        <w:rPr>
          <w:rFonts w:ascii="新細明體" w:eastAsia="新細明體" w:hAnsi="新細明體" w:cs="新細明體" w:hint="eastAsia"/>
        </w:rPr>
        <w:t>、</w:t>
      </w:r>
      <w:r w:rsidR="002D4185">
        <w:rPr>
          <w:rFonts w:ascii="新細明體" w:eastAsia="新細明體" w:hAnsi="新細明體" w:cs="新細明體" w:hint="eastAsia"/>
        </w:rPr>
        <w:t>禽類羽毛光鮮滑順並縮短換羽期</w:t>
      </w:r>
    </w:p>
    <w:p w14:paraId="281784DD" w14:textId="38ED8B54" w:rsidR="00E74A5A" w:rsidRPr="002B40D6" w:rsidRDefault="00501F03" w:rsidP="00BD7E1E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蛋雞</w:t>
      </w:r>
      <w:r>
        <w:rPr>
          <w:rFonts w:ascii="新細明體" w:eastAsia="新細明體" w:hAnsi="新細明體" w:cs="新細明體"/>
        </w:rPr>
        <w:t>/</w:t>
      </w:r>
      <w:r>
        <w:rPr>
          <w:rFonts w:ascii="新細明體" w:eastAsia="新細明體" w:hAnsi="新細明體" w:cs="新細明體" w:hint="eastAsia"/>
        </w:rPr>
        <w:t>鴨使用禽沛康後，短期內提高總產量，且蛋品呈現高質量明顯蛋黃、濃蛋白、稀蛋白。蛋黃立體極富彈性，且大幅降低蛋腥味，呈現絕佳的品質！</w:t>
      </w:r>
    </w:p>
    <w:p w14:paraId="4FE2DAA0" w14:textId="77777777" w:rsidR="00BD7E1E" w:rsidRPr="002B40D6" w:rsidRDefault="00BD7E1E" w:rsidP="00BD7E1E">
      <w:pPr>
        <w:ind w:left="1080"/>
      </w:pPr>
    </w:p>
    <w:p w14:paraId="779B97D7" w14:textId="5FD61AF8" w:rsidR="00E805D5" w:rsidRDefault="00E805D5" w:rsidP="00BD7E1E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使用方式說明</w:t>
      </w:r>
      <w:r w:rsidR="00E83888">
        <w:rPr>
          <w:rFonts w:ascii="新細明體" w:eastAsia="新細明體" w:hAnsi="新細明體" w:cs="新細明體" w:hint="eastAsia"/>
        </w:rPr>
        <w:t>：禽沛康、禽沛康酵素：</w:t>
      </w:r>
    </w:p>
    <w:p w14:paraId="4CEA0956" w14:textId="72C59CFF" w:rsidR="00BD7E1E" w:rsidRPr="002B40D6" w:rsidRDefault="00E805D5" w:rsidP="00BD7E1E">
      <w:pPr>
        <w:numPr>
          <w:ilvl w:val="0"/>
          <w:numId w:val="1"/>
        </w:numPr>
      </w:pPr>
      <w:r>
        <w:rPr>
          <w:rFonts w:hint="eastAsia"/>
        </w:rPr>
        <w:t>檢驗報告</w:t>
      </w:r>
    </w:p>
    <w:p w14:paraId="49750095" w14:textId="2224C4B8" w:rsidR="00BD7E1E" w:rsidRPr="002B40D6" w:rsidRDefault="00BD7E1E" w:rsidP="00E805D5">
      <w:pPr>
        <w:ind w:left="360"/>
      </w:pPr>
    </w:p>
    <w:p w14:paraId="28A433E4" w14:textId="77777777" w:rsidR="002B40D6" w:rsidRDefault="002B40D6"/>
    <w:p w14:paraId="1C818ADB" w14:textId="77777777" w:rsidR="002D4185" w:rsidRPr="002D4185" w:rsidRDefault="002D4185">
      <w:pPr>
        <w:rPr>
          <w:rFonts w:ascii="新細明體" w:eastAsia="新細明體" w:hAnsi="新細明體" w:cs="新細明體"/>
        </w:rPr>
      </w:pPr>
      <w:bookmarkStart w:id="0" w:name="_GoBack"/>
      <w:bookmarkEnd w:id="0"/>
    </w:p>
    <w:sectPr w:rsidR="002D4185" w:rsidRPr="002D4185" w:rsidSect="001649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1128"/>
    <w:multiLevelType w:val="hybridMultilevel"/>
    <w:tmpl w:val="BF325B36"/>
    <w:lvl w:ilvl="0" w:tplc="C13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CC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E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2A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A0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3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A7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6E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2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D5060D"/>
    <w:multiLevelType w:val="hybridMultilevel"/>
    <w:tmpl w:val="C4A8F51C"/>
    <w:lvl w:ilvl="0" w:tplc="D696D0D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FCEA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1EF60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AA90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ACC72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CA36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D94C3E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DD2F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B846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50A76683"/>
    <w:multiLevelType w:val="hybridMultilevel"/>
    <w:tmpl w:val="F9560DB8"/>
    <w:lvl w:ilvl="0" w:tplc="8F66E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E2B44">
      <w:start w:val="-163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893FA">
      <w:start w:val="-16394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71E7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E3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E3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E2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25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81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D6"/>
    <w:rsid w:val="000E45D3"/>
    <w:rsid w:val="001649F3"/>
    <w:rsid w:val="002B40D6"/>
    <w:rsid w:val="002D4185"/>
    <w:rsid w:val="00501F03"/>
    <w:rsid w:val="005B1641"/>
    <w:rsid w:val="0085282A"/>
    <w:rsid w:val="009C088F"/>
    <w:rsid w:val="00AC0965"/>
    <w:rsid w:val="00BD7E1E"/>
    <w:rsid w:val="00E74A5A"/>
    <w:rsid w:val="00E805D5"/>
    <w:rsid w:val="00E83888"/>
    <w:rsid w:val="00ED1190"/>
    <w:rsid w:val="00FB1409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D7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85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85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2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57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35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8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6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80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1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60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217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0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Sydney Huang</cp:lastModifiedBy>
  <cp:revision>11</cp:revision>
  <dcterms:created xsi:type="dcterms:W3CDTF">2014-06-17T14:26:00Z</dcterms:created>
  <dcterms:modified xsi:type="dcterms:W3CDTF">2014-06-18T15:28:00Z</dcterms:modified>
</cp:coreProperties>
</file>