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⚡️🚀Mike’s Daily Paper, 22.11.2024: ⚡️🚀</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The Unreasonable Ineffectiveness of the Deeper Layers</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Paper Review: </w:t>
      </w:r>
      <w:r w:rsidDel="00000000" w:rsidR="00000000" w:rsidRPr="00000000">
        <w:rPr>
          <w:rtl w:val="0"/>
        </w:rPr>
        <w:t xml:space="preserve">A Simple Approach to Transformer Layer Pruning</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weekend's paper presents a quite intuitive method for pruning layers in Transformer-based models. As you probably remember, the modern language models and models in other domains (like Computer Vision and Audio) are based on Transformers, which consist of blocks(layers) made up of an attention mechanism and two feed-forward layers (the second one being linear). These also include normalization layers and residual connections (where each layer's output is combined with the previous layer's output).</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 Key Problem: </w:t>
      </w:r>
      <w:r w:rsidDel="00000000" w:rsidR="00000000" w:rsidRPr="00000000">
        <w:rPr>
          <w:rtl w:val="0"/>
        </w:rPr>
        <w:t xml:space="preserve">Modern language models contain dozens of Transformer layers, significantly impacting computation time and resources, especially in generation tasks. This paper proposes a method to prune consecutive transformer layers to reduce computation time. The challenge is selecting which blocks to remove while minimizing accuracy loss.</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 Methodology:</w:t>
      </w:r>
      <w:r w:rsidDel="00000000" w:rsidR="00000000" w:rsidRPr="00000000">
        <w:rPr>
          <w:rtl w:val="0"/>
        </w:rPr>
        <w:t xml:space="preserve"> Given that the Transformer's computational graph contains multiple residual connections, it's natural to select consecutive blocks that don't contribute significantly to their preceding block's output. In other words, if these blocks' output delta is negligible, they can be removed without seriously impacting performance.</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 Implementation:</w:t>
      </w:r>
      <w:r w:rsidDel="00000000" w:rsidR="00000000" w:rsidRPr="00000000">
        <w:rPr>
          <w:rtl w:val="0"/>
        </w:rPr>
        <w:t xml:space="preserve"> The authors chose to compare the output of the consecutive transformer layers from layer l+1 to the layer l+n (where n is the number of consecutive blocks to be removed) using a modified cosine distance metric (replacing cos with arccos and dividing by pi to normalize the metric between 0 and 1). Logically, n blocks showing high similarity to their preceding block's output are considered good candidates for pruning. The similarity is computed on the last token representation across a large dataset.</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 Results: </w:t>
      </w:r>
      <w:r w:rsidDel="00000000" w:rsidR="00000000" w:rsidRPr="00000000">
        <w:rPr>
          <w:rtl w:val="0"/>
        </w:rPr>
        <w:t xml:space="preserve">After pruning, the model can undergo light fine-tuning. The authors claim this method can remove up to half of the Transformer layers (in language models) without significant performance degradation.</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 Significance</w:t>
      </w:r>
      <w:r w:rsidDel="00000000" w:rsidR="00000000" w:rsidRPr="00000000">
        <w:rPr>
          <w:rtl w:val="0"/>
        </w:rPr>
        <w:t xml:space="preserve">: This approach offers a computationally efficient way to reduce model size while maintaining performance, particularly valuable for deployment in resource-constrained environments.</w:t>
      </w:r>
    </w:p>
    <w:p w:rsidR="00000000" w:rsidDel="00000000" w:rsidP="00000000" w:rsidRDefault="00000000" w:rsidRPr="00000000" w14:paraId="0000000A">
      <w:pPr>
        <w:jc w:val="both"/>
        <w:rPr/>
      </w:pPr>
      <w:hyperlink r:id="rId6">
        <w:r w:rsidDel="00000000" w:rsidR="00000000" w:rsidRPr="00000000">
          <w:rPr>
            <w:color w:val="1155cc"/>
            <w:u w:val="single"/>
            <w:rtl w:val="0"/>
          </w:rPr>
          <w:t xml:space="preserve">https://arxiv.org/abs/2403.17887</w:t>
        </w:r>
      </w:hyperlink>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⚡️🚀Mike’s Daily Paper, 23.11.2024: ⚡️🚀</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Table Meets LLM: Can Large Language Models Understand Structured Table Data? A Benchmark and Empirical Study</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Today I'm reviewing a paper on a topic I haven't covered in a while - tabular data. The paper examines a fascinating question - do Large Language Models (LLMs) like GPT truly understand structured information in tables?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012">
      <w:pPr>
        <w:jc w:val="both"/>
        <w:rPr/>
      </w:pPr>
      <w:r w:rsidDel="00000000" w:rsidR="00000000" w:rsidRPr="00000000">
        <w:rPr>
          <w:rtl w:val="0"/>
        </w:rPr>
        <w:t xml:space="preserve">In recent years, LLMs have become an important tool in natural language processing. But while they excel (sort of) at understanding natural language (in text form), their ability to understand information in tabular form hasn't been thoroughly researched, and that's exactly what the researchers are trying to do in this reviewed paper.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 What did the researchers do?</w:t>
      </w:r>
    </w:p>
    <w:p w:rsidR="00000000" w:rsidDel="00000000" w:rsidP="00000000" w:rsidRDefault="00000000" w:rsidRPr="00000000" w14:paraId="00000015">
      <w:pPr>
        <w:jc w:val="both"/>
        <w:rPr/>
      </w:pPr>
      <w:r w:rsidDel="00000000" w:rsidR="00000000" w:rsidRPr="00000000">
        <w:rPr>
          <w:rtl w:val="0"/>
        </w:rPr>
        <w:t xml:space="preserve">The researchers developed a new metric called SUC (Structural Understanding Capabilities) that examines models' abilities to understand table structure. The metric includes seven different tasks:</w:t>
      </w:r>
    </w:p>
    <w:p w:rsidR="00000000" w:rsidDel="00000000" w:rsidP="00000000" w:rsidRDefault="00000000" w:rsidRPr="00000000" w14:paraId="00000016">
      <w:pPr>
        <w:jc w:val="both"/>
        <w:rPr/>
      </w:pPr>
      <w:r w:rsidDel="00000000" w:rsidR="00000000" w:rsidRPr="00000000">
        <w:rPr>
          <w:rtl w:val="0"/>
        </w:rPr>
        <w:t xml:space="preserve">- Table boundary identification</w:t>
      </w:r>
    </w:p>
    <w:p w:rsidR="00000000" w:rsidDel="00000000" w:rsidP="00000000" w:rsidRDefault="00000000" w:rsidRPr="00000000" w14:paraId="00000017">
      <w:pPr>
        <w:jc w:val="both"/>
        <w:rPr/>
      </w:pPr>
      <w:r w:rsidDel="00000000" w:rsidR="00000000" w:rsidRPr="00000000">
        <w:rPr>
          <w:rtl w:val="0"/>
        </w:rPr>
        <w:t xml:space="preserve">- Specific cell location</w:t>
      </w:r>
    </w:p>
    <w:p w:rsidR="00000000" w:rsidDel="00000000" w:rsidP="00000000" w:rsidRDefault="00000000" w:rsidRPr="00000000" w14:paraId="00000018">
      <w:pPr>
        <w:jc w:val="both"/>
        <w:rPr/>
      </w:pPr>
      <w:r w:rsidDel="00000000" w:rsidR="00000000" w:rsidRPr="00000000">
        <w:rPr>
          <w:rtl w:val="0"/>
        </w:rPr>
        <w:t xml:space="preserve">- Reverse lookup (location to value)</w:t>
      </w:r>
    </w:p>
    <w:p w:rsidR="00000000" w:rsidDel="00000000" w:rsidP="00000000" w:rsidRDefault="00000000" w:rsidRPr="00000000" w14:paraId="00000019">
      <w:pPr>
        <w:jc w:val="both"/>
        <w:rPr/>
      </w:pPr>
      <w:r w:rsidDel="00000000" w:rsidR="00000000" w:rsidRPr="00000000">
        <w:rPr>
          <w:rtl w:val="0"/>
        </w:rPr>
        <w:t xml:space="preserve">- Column retrieval</w:t>
      </w:r>
    </w:p>
    <w:p w:rsidR="00000000" w:rsidDel="00000000" w:rsidP="00000000" w:rsidRDefault="00000000" w:rsidRPr="00000000" w14:paraId="0000001A">
      <w:pPr>
        <w:jc w:val="both"/>
        <w:rPr/>
      </w:pPr>
      <w:r w:rsidDel="00000000" w:rsidR="00000000" w:rsidRPr="00000000">
        <w:rPr>
          <w:rtl w:val="0"/>
        </w:rPr>
        <w:t xml:space="preserve">- Row retrieval</w:t>
      </w:r>
    </w:p>
    <w:p w:rsidR="00000000" w:rsidDel="00000000" w:rsidP="00000000" w:rsidRDefault="00000000" w:rsidRPr="00000000" w14:paraId="0000001B">
      <w:pPr>
        <w:jc w:val="both"/>
        <w:rPr/>
      </w:pPr>
      <w:r w:rsidDel="00000000" w:rsidR="00000000" w:rsidRPr="00000000">
        <w:rPr>
          <w:rtl w:val="0"/>
        </w:rPr>
        <w:t xml:space="preserve">- Table size detection</w:t>
      </w:r>
    </w:p>
    <w:p w:rsidR="00000000" w:rsidDel="00000000" w:rsidP="00000000" w:rsidRDefault="00000000" w:rsidRPr="00000000" w14:paraId="0000001C">
      <w:pPr>
        <w:jc w:val="both"/>
        <w:rPr/>
      </w:pPr>
      <w:r w:rsidDel="00000000" w:rsidR="00000000" w:rsidRPr="00000000">
        <w:rPr>
          <w:rtl w:val="0"/>
        </w:rPr>
        <w:t xml:space="preserve">- Merged cells identification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They tested GPT-3.5 and GPT-4 on these tasks using different input formats (HTML, JSON, CSV, and more).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What did they find?</w:t>
      </w:r>
    </w:p>
    <w:p w:rsidR="00000000" w:rsidDel="00000000" w:rsidP="00000000" w:rsidRDefault="00000000" w:rsidRPr="00000000" w14:paraId="00000021">
      <w:pPr>
        <w:jc w:val="both"/>
        <w:rPr/>
      </w:pPr>
      <w:r w:rsidDel="00000000" w:rsidR="00000000" w:rsidRPr="00000000">
        <w:rPr>
          <w:rtl w:val="0"/>
        </w:rPr>
        <w:t xml:space="preserve">The results are surprising! Here are the key points:</w:t>
      </w:r>
    </w:p>
    <w:p w:rsidR="00000000" w:rsidDel="00000000" w:rsidP="00000000" w:rsidRDefault="00000000" w:rsidRPr="00000000" w14:paraId="00000022">
      <w:pPr>
        <w:jc w:val="both"/>
        <w:rPr/>
      </w:pPr>
      <w:r w:rsidDel="00000000" w:rsidR="00000000" w:rsidRPr="00000000">
        <w:rPr>
          <w:rtl w:val="0"/>
        </w:rPr>
        <w:t xml:space="preserve">- HTML format emerges as the most "comfortable" format for presenting tables to LLMs</w:t>
      </w:r>
    </w:p>
    <w:p w:rsidR="00000000" w:rsidDel="00000000" w:rsidP="00000000" w:rsidRDefault="00000000" w:rsidRPr="00000000" w14:paraId="00000023">
      <w:pPr>
        <w:jc w:val="both"/>
        <w:rPr/>
      </w:pPr>
      <w:r w:rsidDel="00000000" w:rsidR="00000000" w:rsidRPr="00000000">
        <w:rPr>
          <w:rtl w:val="0"/>
        </w:rPr>
        <w:t xml:space="preserve">- The models showed good capabilities in relatively complex tasks (table boundary identification, merged cells identification) but failed at simple tasks (table size detection, simple row retrieval, single cell search)</w:t>
      </w:r>
    </w:p>
    <w:p w:rsidR="00000000" w:rsidDel="00000000" w:rsidP="00000000" w:rsidRDefault="00000000" w:rsidRPr="00000000" w14:paraId="00000024">
      <w:pPr>
        <w:jc w:val="both"/>
        <w:rPr/>
      </w:pPr>
      <w:r w:rsidDel="00000000" w:rsidR="00000000" w:rsidRPr="00000000">
        <w:rPr>
          <w:rtl w:val="0"/>
        </w:rPr>
        <w:t xml:space="preserve">- Performance improved significantly with one example (one-shot) compared to zero examples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The Main Innovation: Self-augmented Prompting</w:t>
      </w:r>
    </w:p>
    <w:p w:rsidR="00000000" w:rsidDel="00000000" w:rsidP="00000000" w:rsidRDefault="00000000" w:rsidRPr="00000000" w14:paraId="00000027">
      <w:pPr>
        <w:jc w:val="both"/>
        <w:rPr/>
      </w:pPr>
      <w:r w:rsidDel="00000000" w:rsidR="00000000" w:rsidRPr="00000000">
        <w:rPr>
          <w:rtl w:val="0"/>
        </w:rPr>
        <w:t xml:space="preserve">The researchers developed a new method called "self-augmented prompting" that improves model performance. The method first asks the model to identify critical information in the table (like value ranges) and then uses this information to improve the final answer. This enables quite significant improvement in several benchmarks.</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02A">
      <w:pPr>
        <w:jc w:val="both"/>
        <w:rPr/>
      </w:pPr>
      <w:r w:rsidDel="00000000" w:rsidR="00000000" w:rsidRPr="00000000">
        <w:rPr>
          <w:rtl w:val="0"/>
        </w:rPr>
        <w:t xml:space="preserve">I must say this paper is fascinating. It shows that despite the enormous progress in LLMs, there are still significant gaps in their ability to understand structured information. It reminds us that although these models are impressive, they're still far from true human understanding of structures and relationships between data.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researchers did a good job developing metrics and methods that will help the community continue to improve these capabilities. Their new prompting method is simple but effective, and that's exactly what we need - practical solutions that can be implemented immediately.</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Final Word</w:t>
      </w:r>
    </w:p>
    <w:p w:rsidR="00000000" w:rsidDel="00000000" w:rsidP="00000000" w:rsidRDefault="00000000" w:rsidRPr="00000000" w14:paraId="0000002F">
      <w:pPr>
        <w:jc w:val="both"/>
        <w:rPr/>
      </w:pPr>
      <w:r w:rsidDel="00000000" w:rsidR="00000000" w:rsidRPr="00000000">
        <w:rPr>
          <w:rtl w:val="0"/>
        </w:rPr>
        <w:t xml:space="preserve">If you work with tables and LLMs, this paper is a must-read. It provides practical insights and useful tools. The code and data are available on GitHub, so you can start playing with it right away.</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It will be particularly interesting to see how these findings influence the next generation of language models. Will we see models specifically designed for understanding structured information?</w:t>
      </w:r>
    </w:p>
    <w:p w:rsidR="00000000" w:rsidDel="00000000" w:rsidP="00000000" w:rsidRDefault="00000000" w:rsidRPr="00000000" w14:paraId="00000032">
      <w:pPr>
        <w:jc w:val="left"/>
        <w:rPr>
          <w:b w:val="1"/>
          <w:bCs w:val="1"/>
        </w:rPr>
      </w:pP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b w:val="1"/>
          <w:bCs w:val="1"/>
          <w:rtl w:val="0"/>
        </w:rPr>
        <w:t xml:space="preserve">⚡️🚀Mike’s Daily Paper, 27.11.2024: ⚡️🚀</w:t>
      </w:r>
    </w:p>
    <w:p w:rsidR="00000000" w:rsidDel="00000000" w:rsidP="00000000" w:rsidRDefault="00000000" w:rsidRPr="00000000" w14:paraId="00000035">
      <w:pPr>
        <w:bidi w:val="1"/>
        <w:jc w:val="center"/>
        <w:rPr>
          <w:b w:val="1"/>
          <w:bCs w:val="1"/>
        </w:rPr>
      </w:pPr>
      <w:r w:rsidDel="00000000" w:rsidR="00000000" w:rsidRPr="00000000">
        <w:rPr>
          <w:b w:val="1"/>
          <w:bCs w:val="1"/>
          <w:rtl w:val="0"/>
        </w:rPr>
        <w:t xml:space="preserve">The Illusion of State in State-Space Models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This important paper examines the theoretical limitations of State Space Models (SSMs), which emerged as an alternative architecture to transformers for LLMs. The authors demonstrate that despite their seemingly recurrent and stateful design, SSMs (like transformers) are fundamentally limited in their ability to express "continuous" computation, as they cannot compute anything outside the TC0 complexity class. TC0 tasks are defined as those that can be represented with basic Boolean circuits (and threshold and majority vote computations) at finite depth (e.g., addition of numbers, multiplication, or sorting of n numbers). This is the "simplest" class in the circuit complexity hierarchy.</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This means that SSMs cannot solve permutation composition problems that single-layer RNNs are capable of solving.</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Key Contributions of the Paper:</w:t>
      </w:r>
    </w:p>
    <w:p w:rsidR="00000000" w:rsidDel="00000000" w:rsidP="00000000" w:rsidRDefault="00000000" w:rsidRPr="00000000" w14:paraId="00000039">
      <w:pPr>
        <w:numPr>
          <w:ilvl w:val="0"/>
          <w:numId w:val="122"/>
        </w:numPr>
        <w:spacing w:after="0" w:afterAutospacing="0" w:before="240" w:lineRule="auto"/>
        <w:ind w:left="720" w:hanging="360"/>
        <w:jc w:val="both"/>
        <w:rPr>
          <w:b w:val="1"/>
          <w:bCs w:val="1"/>
        </w:rPr>
      </w:pPr>
      <w:r w:rsidDel="00000000" w:rsidR="00000000" w:rsidRPr="00000000">
        <w:rPr>
          <w:b w:val="1"/>
          <w:bCs w:val="1"/>
          <w:rtl w:val="0"/>
        </w:rPr>
        <w:t xml:space="preserve">Theoretical Analysis</w:t>
      </w:r>
    </w:p>
    <w:p w:rsidR="00000000" w:rsidDel="00000000" w:rsidP="00000000" w:rsidRDefault="00000000" w:rsidRPr="00000000" w14:paraId="0000003A">
      <w:pPr>
        <w:numPr>
          <w:ilvl w:val="0"/>
          <w:numId w:val="24"/>
        </w:numPr>
        <w:spacing w:after="0" w:afterAutospacing="0" w:before="0" w:beforeAutospacing="0" w:lineRule="auto"/>
        <w:ind w:left="720" w:hanging="360"/>
        <w:jc w:val="both"/>
        <w:rPr/>
      </w:pPr>
      <w:r w:rsidDel="00000000" w:rsidR="00000000" w:rsidRPr="00000000">
        <w:rPr>
          <w:rtl w:val="0"/>
        </w:rPr>
        <w:t xml:space="preserve">Proves that both linear SSMs and Mamba-style SSMs are limited to TC0 computational complexity</w:t>
      </w:r>
    </w:p>
    <w:p w:rsidR="00000000" w:rsidDel="00000000" w:rsidP="00000000" w:rsidRDefault="00000000" w:rsidRPr="00000000" w14:paraId="0000003B">
      <w:pPr>
        <w:numPr>
          <w:ilvl w:val="0"/>
          <w:numId w:val="24"/>
        </w:numPr>
        <w:spacing w:after="0" w:afterAutospacing="0" w:before="0" w:beforeAutospacing="0" w:lineRule="auto"/>
        <w:ind w:left="720" w:hanging="360"/>
        <w:jc w:val="both"/>
        <w:rPr/>
      </w:pPr>
      <w:r w:rsidDel="00000000" w:rsidR="00000000" w:rsidRPr="00000000">
        <w:rPr>
          <w:rtl w:val="0"/>
        </w:rPr>
        <w:t xml:space="preserve">Shows that SSMs cannot solve NC1-complete problems (tasks that can be represented with Boolean operations at logarithmic depth from the problem dimension - number of variables in big-O) such as permutation composition. That is, not finite depth as in TC0.</w:t>
      </w:r>
    </w:p>
    <w:p w:rsidR="00000000" w:rsidDel="00000000" w:rsidP="00000000" w:rsidRDefault="00000000" w:rsidRPr="00000000" w14:paraId="0000003C">
      <w:pPr>
        <w:numPr>
          <w:ilvl w:val="0"/>
          <w:numId w:val="24"/>
        </w:numPr>
        <w:spacing w:after="0" w:afterAutospacing="0" w:before="0" w:beforeAutospacing="0" w:lineRule="auto"/>
        <w:ind w:left="720" w:hanging="360"/>
        <w:jc w:val="both"/>
        <w:rPr/>
      </w:pPr>
      <w:r w:rsidDel="00000000" w:rsidR="00000000" w:rsidRPr="00000000">
        <w:rPr>
          <w:rtl w:val="0"/>
        </w:rPr>
        <w:t xml:space="preserve">Demonstrates that SSMs cannot accurately track chess moves, write complex code, or track entities in narratives.</w:t>
        <w:br w:type="textWrapping"/>
      </w:r>
    </w:p>
    <w:p w:rsidR="00000000" w:rsidDel="00000000" w:rsidP="00000000" w:rsidRDefault="00000000" w:rsidRPr="00000000" w14:paraId="0000003D">
      <w:pPr>
        <w:numPr>
          <w:ilvl w:val="0"/>
          <w:numId w:val="128"/>
        </w:numPr>
        <w:spacing w:after="0" w:afterAutospacing="0" w:before="0" w:beforeAutospacing="0" w:lineRule="auto"/>
        <w:ind w:left="720" w:hanging="360"/>
        <w:jc w:val="both"/>
        <w:rPr>
          <w:b w:val="1"/>
          <w:bCs w:val="1"/>
        </w:rPr>
      </w:pPr>
      <w:r w:rsidDel="00000000" w:rsidR="00000000" w:rsidRPr="00000000">
        <w:rPr>
          <w:b w:val="1"/>
          <w:bCs w:val="1"/>
          <w:rtl w:val="0"/>
        </w:rPr>
        <w:t xml:space="preserve">Empirical Tests Conducted by the Paper:</w:t>
      </w:r>
    </w:p>
    <w:p w:rsidR="00000000" w:rsidDel="00000000" w:rsidP="00000000" w:rsidRDefault="00000000" w:rsidRPr="00000000" w14:paraId="0000003E">
      <w:pPr>
        <w:numPr>
          <w:ilvl w:val="0"/>
          <w:numId w:val="132"/>
        </w:numPr>
        <w:spacing w:after="0" w:afterAutospacing="0" w:before="0" w:beforeAutospacing="0" w:lineRule="auto"/>
        <w:ind w:left="720" w:hanging="360"/>
        <w:jc w:val="both"/>
        <w:rPr/>
      </w:pPr>
      <w:r w:rsidDel="00000000" w:rsidR="00000000" w:rsidRPr="00000000">
        <w:rPr>
          <w:rtl w:val="0"/>
        </w:rPr>
        <w:t xml:space="preserve">Provides experimental evidence showing that Mamba-style SSMs and transformers struggle with permutation composition tasks</w:t>
      </w:r>
    </w:p>
    <w:p w:rsidR="00000000" w:rsidDel="00000000" w:rsidP="00000000" w:rsidRDefault="00000000" w:rsidRPr="00000000" w14:paraId="0000003F">
      <w:pPr>
        <w:numPr>
          <w:ilvl w:val="0"/>
          <w:numId w:val="132"/>
        </w:numPr>
        <w:spacing w:after="0" w:afterAutospacing="0" w:before="0" w:beforeAutospacing="0" w:lineRule="auto"/>
        <w:ind w:left="720" w:hanging="360"/>
        <w:jc w:val="both"/>
        <w:rPr/>
      </w:pPr>
      <w:r w:rsidDel="00000000" w:rsidR="00000000" w:rsidRPr="00000000">
        <w:rPr>
          <w:rtl w:val="0"/>
        </w:rPr>
        <w:t xml:space="preserve">Shows that SSMs require increasing depth to "handle" longer sequences for modeling "permutative" group operations</w:t>
      </w:r>
    </w:p>
    <w:p w:rsidR="00000000" w:rsidDel="00000000" w:rsidP="00000000" w:rsidRDefault="00000000" w:rsidRPr="00000000" w14:paraId="00000040">
      <w:pPr>
        <w:numPr>
          <w:ilvl w:val="0"/>
          <w:numId w:val="132"/>
        </w:numPr>
        <w:spacing w:after="0" w:afterAutospacing="0" w:before="0" w:beforeAutospacing="0" w:lineRule="auto"/>
        <w:ind w:left="720" w:hanging="360"/>
        <w:jc w:val="both"/>
        <w:rPr/>
      </w:pPr>
      <w:r w:rsidDel="00000000" w:rsidR="00000000" w:rsidRPr="00000000">
        <w:rPr>
          <w:rtl w:val="0"/>
        </w:rPr>
        <w:t xml:space="preserve">Demonstrates that single-layer RNNs can solve these tasks that SSMs cannot (probably due to linearity between hidden state transfers in SSMs)</w:t>
        <w:br w:type="textWrapping"/>
      </w:r>
    </w:p>
    <w:p w:rsidR="00000000" w:rsidDel="00000000" w:rsidP="00000000" w:rsidRDefault="00000000" w:rsidRPr="00000000" w14:paraId="00000041">
      <w:pPr>
        <w:numPr>
          <w:ilvl w:val="0"/>
          <w:numId w:val="205"/>
        </w:numPr>
        <w:spacing w:after="0" w:afterAutospacing="0" w:before="0" w:beforeAutospacing="0" w:lineRule="auto"/>
        <w:ind w:left="720" w:hanging="360"/>
        <w:jc w:val="both"/>
        <w:rPr>
          <w:b w:val="1"/>
          <w:bCs w:val="1"/>
        </w:rPr>
      </w:pPr>
      <w:r w:rsidDel="00000000" w:rsidR="00000000" w:rsidRPr="00000000">
        <w:rPr>
          <w:b w:val="1"/>
          <w:bCs w:val="1"/>
          <w:rtl w:val="0"/>
        </w:rPr>
        <w:t xml:space="preserve">Proposed Architectural Improvements:</w:t>
      </w:r>
    </w:p>
    <w:p w:rsidR="00000000" w:rsidDel="00000000" w:rsidP="00000000" w:rsidRDefault="00000000" w:rsidRPr="00000000" w14:paraId="00000042">
      <w:pPr>
        <w:numPr>
          <w:ilvl w:val="0"/>
          <w:numId w:val="249"/>
        </w:numPr>
        <w:spacing w:after="240" w:before="0" w:beforeAutospacing="0" w:lineRule="auto"/>
        <w:ind w:left="720" w:hanging="360"/>
        <w:jc w:val="both"/>
        <w:rPr/>
      </w:pPr>
      <w:r w:rsidDel="00000000" w:rsidR="00000000" w:rsidRPr="00000000">
        <w:rPr>
          <w:rtl w:val="0"/>
        </w:rPr>
        <w:t xml:space="preserve">Suggests 2 ways to extend SSMs beyond TC0 limitations: adding non-linearity (RNN-SSM) and making transition matrices input-dependent (WFA-SSM) - a refinement of Mamba that adds non-linearity to matrix A which remained constant in Mamba.</w:t>
      </w:r>
    </w:p>
    <w:p w:rsidR="00000000" w:rsidDel="00000000" w:rsidP="00000000" w:rsidRDefault="00000000" w:rsidRPr="00000000" w14:paraId="00000043">
      <w:pPr>
        <w:spacing w:after="240" w:before="240" w:lineRule="auto"/>
        <w:jc w:val="both"/>
        <w:rPr>
          <w:b w:val="1"/>
          <w:bCs w:val="1"/>
        </w:rPr>
      </w:pPr>
      <w:r w:rsidDel="00000000" w:rsidR="00000000" w:rsidRPr="00000000">
        <w:rPr>
          <w:b w:val="1"/>
          <w:bCs w:val="1"/>
          <w:rtl w:val="0"/>
        </w:rPr>
        <w:t xml:space="preserve">Impact and Implications of the Paper:</w:t>
      </w:r>
    </w:p>
    <w:p w:rsidR="00000000" w:rsidDel="00000000" w:rsidP="00000000" w:rsidRDefault="00000000" w:rsidRPr="00000000" w14:paraId="00000044">
      <w:pPr>
        <w:numPr>
          <w:ilvl w:val="0"/>
          <w:numId w:val="130"/>
        </w:numPr>
        <w:spacing w:after="0" w:afterAutospacing="0" w:before="240" w:lineRule="auto"/>
        <w:ind w:left="720" w:hanging="360"/>
        <w:jc w:val="both"/>
        <w:rPr/>
      </w:pPr>
      <w:r w:rsidDel="00000000" w:rsidR="00000000" w:rsidRPr="00000000">
        <w:rPr>
          <w:rtl w:val="0"/>
        </w:rPr>
        <w:t xml:space="preserve">Challenges assumptions about SSMs advantages over transformers</w:t>
      </w:r>
    </w:p>
    <w:p w:rsidR="00000000" w:rsidDel="00000000" w:rsidP="00000000" w:rsidRDefault="00000000" w:rsidRPr="00000000" w14:paraId="00000045">
      <w:pPr>
        <w:numPr>
          <w:ilvl w:val="0"/>
          <w:numId w:val="130"/>
        </w:numPr>
        <w:spacing w:after="0" w:afterAutospacing="0" w:before="0" w:beforeAutospacing="0" w:lineRule="auto"/>
        <w:ind w:left="720" w:hanging="360"/>
        <w:jc w:val="both"/>
        <w:rPr/>
      </w:pPr>
      <w:r w:rsidDel="00000000" w:rsidR="00000000" w:rsidRPr="00000000">
        <w:rPr>
          <w:rtl w:val="0"/>
        </w:rPr>
        <w:t xml:space="preserve">Points to potential hybrid approaches combining different architectures</w:t>
      </w:r>
    </w:p>
    <w:p w:rsidR="00000000" w:rsidDel="00000000" w:rsidP="00000000" w:rsidRDefault="00000000" w:rsidRPr="00000000" w14:paraId="00000046">
      <w:pPr>
        <w:numPr>
          <w:ilvl w:val="0"/>
          <w:numId w:val="130"/>
        </w:numPr>
        <w:spacing w:after="0" w:afterAutospacing="0" w:before="0" w:beforeAutospacing="0" w:lineRule="auto"/>
        <w:ind w:left="720" w:hanging="360"/>
        <w:jc w:val="both"/>
        <w:rPr/>
      </w:pPr>
      <w:r w:rsidDel="00000000" w:rsidR="00000000" w:rsidRPr="00000000">
        <w:rPr>
          <w:rtl w:val="0"/>
        </w:rPr>
        <w:t xml:space="preserve">Opens new directions for developing architectures with improved expressiveness for natural language processing applications and additional domains</w:t>
      </w:r>
    </w:p>
    <w:p w:rsidR="00000000" w:rsidDel="00000000" w:rsidP="00000000" w:rsidRDefault="00000000" w:rsidRPr="00000000" w14:paraId="00000047">
      <w:pPr>
        <w:numPr>
          <w:ilvl w:val="0"/>
          <w:numId w:val="130"/>
        </w:numPr>
        <w:spacing w:after="240" w:before="0" w:beforeAutospacing="0" w:lineRule="auto"/>
        <w:ind w:left="720" w:hanging="360"/>
        <w:jc w:val="both"/>
        <w:rPr/>
      </w:pPr>
      <w:r w:rsidDel="00000000" w:rsidR="00000000" w:rsidRPr="00000000">
        <w:rPr>
          <w:rtl w:val="0"/>
        </w:rPr>
        <w:t xml:space="preserve">Emphasizes the importance of theoretical analysis of model architecture suitability for specific tasks it's designed to solve</w:t>
      </w:r>
    </w:p>
    <w:p w:rsidR="00000000" w:rsidDel="00000000" w:rsidP="00000000" w:rsidRDefault="00000000" w:rsidRPr="00000000" w14:paraId="00000048">
      <w:pPr>
        <w:spacing w:after="240" w:before="240" w:lineRule="auto"/>
        <w:jc w:val="both"/>
        <w:rPr/>
      </w:pPr>
      <w:r w:rsidDel="00000000" w:rsidR="00000000" w:rsidRPr="00000000">
        <w:rPr>
          <w:b w:val="1"/>
          <w:bCs w:val="1"/>
          <w:rtl w:val="0"/>
        </w:rPr>
        <w:t xml:space="preserve">Summary: </w:t>
        <w:br w:type="textWrapping"/>
      </w:r>
      <w:r w:rsidDel="00000000" w:rsidR="00000000" w:rsidRPr="00000000">
        <w:rPr>
          <w:rtl w:val="0"/>
        </w:rPr>
        <w:t xml:space="preserve">The paper contributes both theoretically and practically to understanding neural network architectures. The rigorous theoretical analysis, combined with supporting empirical evidence, provides important insights regarding the fundamental limitations of SSMs. While some theoretical results rely on complexity theoretical assumptions, the practical implications are well supported by empirical evidence.</w:t>
      </w:r>
    </w:p>
    <w:p w:rsidR="00000000" w:rsidDel="00000000" w:rsidP="00000000" w:rsidRDefault="00000000" w:rsidRPr="00000000" w14:paraId="00000049">
      <w:pPr>
        <w:spacing w:after="240" w:before="240" w:lineRule="auto"/>
        <w:jc w:val="both"/>
        <w:rPr>
          <w:b w:val="1"/>
          <w:bCs w:val="1"/>
        </w:rPr>
      </w:pPr>
      <w:hyperlink r:id="rId7">
        <w:r w:rsidDel="00000000" w:rsidR="00000000" w:rsidRPr="00000000">
          <w:rPr>
            <w:color w:val="1155cc"/>
            <w:u w:val="single"/>
            <w:rtl w:val="0"/>
          </w:rPr>
          <w:t xml:space="preserve">https://arxiv.org/abs/2404.08819</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 Mike’s Daily Paper - 28.11.24: ⚡️🚀 </w:t>
        <w:br w:type="textWrapping"/>
        <w:t xml:space="preserve">Parameter-Efficient Fine-Tuning with Discrete Fourier Transform</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w:t>
      </w:r>
      <w:r w:rsidDel="00000000" w:rsidR="00000000" w:rsidRPr="00000000">
        <w:rPr>
          <w:b w:val="1"/>
          <w:bCs w:val="1"/>
          <w:rtl w:val="0"/>
        </w:rPr>
        <w:t xml:space="preserve">PeFT</w:t>
      </w:r>
      <w:r w:rsidDel="00000000" w:rsidR="00000000" w:rsidRPr="00000000">
        <w:rPr>
          <w:rtl w:val="0"/>
        </w:rPr>
        <w:br w:type="textWrapping"/>
        <w:t xml:space="preserve">Let's start with a quick refresh about parameter-efficient fine-tuning methods. PeFT is a family of methods that enable fine-tuning of large models (particularly language models) using a minimal number of parameters, significantly saving computational resources and memory.</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Background: LoRA:</w:t>
        <w:br w:type="textWrapping"/>
      </w:r>
      <w:r w:rsidDel="00000000" w:rsidR="00000000" w:rsidRPr="00000000">
        <w:rPr>
          <w:rtl w:val="0"/>
        </w:rPr>
        <w:t xml:space="preserve">One of the most popular methods in PeFT, called LoRA, freezes the model weights and trains additional(=delta) matrices for each transformer layer. Each learned additional matrix is low-rank, meaning it can be represented by multiplying two smaller matrices (in the middle dimension of the multiplication).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 main advantage of LoRA is that it allows adapting large models to specific tasks while training only a small portion (say 1% of all parameters), making it particularly efficient. This method has proven especially effective in adapting large language models to specific tasks. Additionally, LoRA enables quick switching between different versions of the fine-tuned model since the small matrices can be stored separately from the original model.</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Proposed Method:</w:t>
      </w:r>
      <w:r w:rsidDel="00000000" w:rsidR="00000000" w:rsidRPr="00000000">
        <w:rPr>
          <w:rtl w:val="0"/>
        </w:rPr>
        <w:t xml:space="preserve">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central idea is to view the neural network weight changes like an image or signal, and represent them in frequency domain instead of direct values. When we want to fine-tune the model, instead of changing all weights directly (which requires many parameters), we:</w:t>
      </w:r>
    </w:p>
    <w:p w:rsidR="00000000" w:rsidDel="00000000" w:rsidP="00000000" w:rsidRDefault="00000000" w:rsidRPr="00000000" w14:paraId="00000050">
      <w:pPr>
        <w:numPr>
          <w:ilvl w:val="0"/>
          <w:numId w:val="192"/>
        </w:numPr>
        <w:spacing w:after="0" w:afterAutospacing="0" w:before="240" w:lineRule="auto"/>
        <w:ind w:left="720" w:hanging="360"/>
        <w:jc w:val="both"/>
      </w:pPr>
      <w:r w:rsidDel="00000000" w:rsidR="00000000" w:rsidRPr="00000000">
        <w:rPr>
          <w:rtl w:val="0"/>
        </w:rPr>
        <w:t xml:space="preserve">Predefine sampling points in frequency space where we want to focus. This is like choosing which frequencies we want to keep in compressed delta matrix representation. This is done by selecting a fixed (non-learned) frequency matrix E of size 2xn used to construct the delta matrix representation. This matrix is constant for all transformer layers.</w:t>
      </w:r>
    </w:p>
    <w:p w:rsidR="00000000" w:rsidDel="00000000" w:rsidP="00000000" w:rsidRDefault="00000000" w:rsidRPr="00000000" w14:paraId="00000051">
      <w:pPr>
        <w:numPr>
          <w:ilvl w:val="0"/>
          <w:numId w:val="192"/>
        </w:numPr>
        <w:spacing w:after="0" w:afterAutospacing="0" w:before="0" w:beforeAutospacing="0" w:lineRule="auto"/>
        <w:ind w:left="720" w:hanging="360"/>
        <w:jc w:val="both"/>
      </w:pPr>
      <w:r w:rsidDel="00000000" w:rsidR="00000000" w:rsidRPr="00000000">
        <w:rPr>
          <w:rtl w:val="0"/>
        </w:rPr>
        <w:t xml:space="preserve">Learn a vector c of size n (for each layer) which, when combined with E, builds the additional matrix in frequency domain F (the exact construction method isn't clear in the paper)</w:t>
      </w:r>
    </w:p>
    <w:p w:rsidR="00000000" w:rsidDel="00000000" w:rsidP="00000000" w:rsidRDefault="00000000" w:rsidRPr="00000000" w14:paraId="00000052">
      <w:pPr>
        <w:numPr>
          <w:ilvl w:val="0"/>
          <w:numId w:val="192"/>
        </w:numPr>
        <w:spacing w:after="0" w:afterAutospacing="0" w:before="0" w:beforeAutospacing="0" w:lineRule="auto"/>
        <w:ind w:left="720" w:hanging="360"/>
        <w:jc w:val="both"/>
      </w:pPr>
      <w:r w:rsidDel="00000000" w:rsidR="00000000" w:rsidRPr="00000000">
        <w:rPr>
          <w:rtl w:val="0"/>
        </w:rPr>
        <w:t xml:space="preserve">Pass F through a Gaussian bandpass filter (mainly sampling low frequencies near the matrix center).</w:t>
      </w:r>
    </w:p>
    <w:p w:rsidR="00000000" w:rsidDel="00000000" w:rsidP="00000000" w:rsidRDefault="00000000" w:rsidRPr="00000000" w14:paraId="00000053">
      <w:pPr>
        <w:numPr>
          <w:ilvl w:val="0"/>
          <w:numId w:val="192"/>
        </w:numPr>
        <w:spacing w:after="240" w:before="0" w:beforeAutospacing="0" w:lineRule="auto"/>
        <w:ind w:left="720" w:hanging="360"/>
        <w:jc w:val="both"/>
      </w:pPr>
      <w:r w:rsidDel="00000000" w:rsidR="00000000" w:rsidRPr="00000000">
        <w:rPr>
          <w:rtl w:val="0"/>
        </w:rPr>
        <w:t xml:space="preserve">Transform matrix F to time (regular) domain and use it just like in LoRA</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Advantages of the Proposed Method:</w:t>
      </w:r>
      <w:r w:rsidDel="00000000" w:rsidR="00000000" w:rsidRPr="00000000">
        <w:rPr>
          <w:rtl w:val="0"/>
        </w:rPr>
        <w:t xml:space="preserve"> </w:t>
        <w:br w:type="textWrapping"/>
        <w:t xml:space="preserve">The major advantage is that frequencies are a very efficient way to represent information (requiring 2n + Ln weights where L is the number of model layers). Just like we can compress images or music by keeping the most important frequencies, here we can represent complex weight changes using a very small number of frequencies.</w:t>
      </w:r>
    </w:p>
    <w:p w:rsidR="00000000" w:rsidDel="00000000" w:rsidP="00000000" w:rsidRDefault="00000000" w:rsidRPr="00000000" w14:paraId="00000055">
      <w:pPr>
        <w:spacing w:after="240" w:before="240" w:lineRule="auto"/>
        <w:jc w:val="both"/>
        <w:rPr>
          <w:b w:val="1"/>
          <w:bCs w:val="1"/>
        </w:rPr>
      </w:pPr>
      <w:r w:rsidDel="00000000" w:rsidR="00000000" w:rsidRPr="00000000">
        <w:rPr>
          <w:b w:val="1"/>
          <w:bCs w:val="1"/>
          <w:rtl w:val="0"/>
        </w:rPr>
        <w:t xml:space="preserve">This works well (presumably) because:</w:t>
      </w:r>
    </w:p>
    <w:p w:rsidR="00000000" w:rsidDel="00000000" w:rsidP="00000000" w:rsidRDefault="00000000" w:rsidRPr="00000000" w14:paraId="00000056">
      <w:pPr>
        <w:numPr>
          <w:ilvl w:val="0"/>
          <w:numId w:val="95"/>
        </w:numPr>
        <w:spacing w:after="0" w:afterAutospacing="0" w:before="240" w:lineRule="auto"/>
        <w:ind w:left="720" w:hanging="360"/>
        <w:jc w:val="both"/>
      </w:pPr>
      <w:r w:rsidDel="00000000" w:rsidR="00000000" w:rsidRPr="00000000">
        <w:rPr>
          <w:rtl w:val="0"/>
        </w:rPr>
        <w:t xml:space="preserve">Weight changes tend to be relatively "smooth", meaning they have a structure that can be well captured with frequencies</w:t>
      </w:r>
    </w:p>
    <w:p w:rsidR="00000000" w:rsidDel="00000000" w:rsidP="00000000" w:rsidRDefault="00000000" w:rsidRPr="00000000" w14:paraId="00000057">
      <w:pPr>
        <w:numPr>
          <w:ilvl w:val="0"/>
          <w:numId w:val="95"/>
        </w:numPr>
        <w:spacing w:after="0" w:afterAutospacing="0" w:before="0" w:beforeAutospacing="0" w:lineRule="auto"/>
        <w:ind w:left="720" w:hanging="360"/>
        <w:jc w:val="both"/>
      </w:pPr>
      <w:r w:rsidDel="00000000" w:rsidR="00000000" w:rsidRPr="00000000">
        <w:rPr>
          <w:rtl w:val="0"/>
        </w:rPr>
        <w:t xml:space="preserve">The mathematical basis of Fourier is orthogonal, meaning each frequency adds unique information</w:t>
      </w:r>
    </w:p>
    <w:p w:rsidR="00000000" w:rsidDel="00000000" w:rsidP="00000000" w:rsidRDefault="00000000" w:rsidRPr="00000000" w14:paraId="00000058">
      <w:pPr>
        <w:numPr>
          <w:ilvl w:val="0"/>
          <w:numId w:val="95"/>
        </w:numPr>
        <w:spacing w:after="240" w:before="0" w:beforeAutospacing="0" w:lineRule="auto"/>
        <w:ind w:left="720" w:hanging="360"/>
        <w:jc w:val="both"/>
      </w:pPr>
      <w:r w:rsidDel="00000000" w:rsidR="00000000" w:rsidRPr="00000000">
        <w:rPr>
          <w:rtl w:val="0"/>
        </w:rPr>
        <w:t xml:space="preserve">We can predetermine how many frequencies we want to keep, thus directly controlling the parameter count</w:t>
      </w:r>
    </w:p>
    <w:p w:rsidR="00000000" w:rsidDel="00000000" w:rsidP="00000000" w:rsidRDefault="00000000" w:rsidRPr="00000000" w14:paraId="00000059">
      <w:pPr>
        <w:spacing w:after="240" w:before="240" w:lineRule="auto"/>
        <w:jc w:val="both"/>
        <w:rPr/>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Unlike other methods that try to reduce parameter count by limiting matrix rank (like LoRA), this approach looks at the problem from a different angle - through the lens of frequencies, and manages to achieve significantly more compression.</w:t>
      </w:r>
    </w:p>
    <w:p w:rsidR="00000000" w:rsidDel="00000000" w:rsidP="00000000" w:rsidRDefault="00000000" w:rsidRPr="00000000" w14:paraId="0000005B">
      <w:pPr>
        <w:spacing w:after="240" w:before="240" w:lineRule="auto"/>
        <w:jc w:val="both"/>
        <w:rPr/>
      </w:pPr>
      <w:hyperlink r:id="rId8">
        <w:r w:rsidDel="00000000" w:rsidR="00000000" w:rsidRPr="00000000">
          <w:rPr>
            <w:color w:val="1155cc"/>
            <w:u w:val="single"/>
            <w:rtl w:val="0"/>
          </w:rPr>
          <w:t xml:space="preserve">https://arxiv.org/abs/2405.03003</w:t>
        </w:r>
      </w:hyperlink>
      <w:r w:rsidDel="00000000" w:rsidR="00000000" w:rsidRPr="00000000">
        <w:rPr>
          <w:rtl w:val="0"/>
        </w:rPr>
      </w:r>
    </w:p>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⚡️🚀Mike’s Daily Paper - 29.11.24: ⚡️🚀</w:t>
      </w:r>
      <w:r w:rsidDel="00000000" w:rsidR="00000000" w:rsidRPr="00000000">
        <w:rPr>
          <w:rtl w:val="0"/>
        </w:rPr>
        <w:t xml:space="preserve"> </w:t>
        <w:br w:type="textWrapping"/>
      </w:r>
      <w:r w:rsidDel="00000000" w:rsidR="00000000" w:rsidRPr="00000000">
        <w:rPr>
          <w:b w:val="1"/>
          <w:bCs w:val="1"/>
          <w:rtl w:val="0"/>
        </w:rPr>
        <w:t xml:space="preserve">In-Context Learning with Long-Context Models: An In-Depth Exploration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Paper presents comprehensive empirical research on in-context learning (ICL) with language models having long context windows. As a reminder, with ICL, the model receives several examples demonstrating specific operations and is then asked to perform this operation on new examples.</w:t>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New findings about ICL behavior in LLMs with long context windows:</w:t>
      </w:r>
    </w:p>
    <w:p w:rsidR="00000000" w:rsidDel="00000000" w:rsidP="00000000" w:rsidRDefault="00000000" w:rsidRPr="00000000" w14:paraId="0000005F">
      <w:pPr>
        <w:numPr>
          <w:ilvl w:val="0"/>
          <w:numId w:val="209"/>
        </w:numPr>
        <w:spacing w:after="0" w:afterAutospacing="0" w:before="240" w:lineRule="auto"/>
        <w:ind w:left="720" w:hanging="360"/>
      </w:pPr>
      <w:r w:rsidDel="00000000" w:rsidR="00000000" w:rsidRPr="00000000">
        <w:rPr>
          <w:rtl w:val="0"/>
        </w:rPr>
        <w:t xml:space="preserve">Continuous performance improvement: Significant performance increase when raising the number of demonstration examples from 10 to 1000 examples</w:t>
      </w:r>
    </w:p>
    <w:p w:rsidR="00000000" w:rsidDel="00000000" w:rsidP="00000000" w:rsidRDefault="00000000" w:rsidRPr="00000000" w14:paraId="00000060">
      <w:pPr>
        <w:numPr>
          <w:ilvl w:val="0"/>
          <w:numId w:val="209"/>
        </w:numPr>
        <w:spacing w:after="0" w:afterAutospacing="0" w:before="0" w:beforeAutospacing="0" w:lineRule="auto"/>
        <w:ind w:left="720" w:hanging="360"/>
      </w:pPr>
      <w:r w:rsidDel="00000000" w:rsidR="00000000" w:rsidRPr="00000000">
        <w:rPr>
          <w:rtl w:val="0"/>
        </w:rPr>
        <w:t xml:space="preserve">Reduced order sensitivity: The impact of example order decreases by 50% with 1000 examples compared to 10 (for random arrangement)</w:t>
      </w:r>
    </w:p>
    <w:p w:rsidR="00000000" w:rsidDel="00000000" w:rsidP="00000000" w:rsidRDefault="00000000" w:rsidRPr="00000000" w14:paraId="00000061">
      <w:pPr>
        <w:numPr>
          <w:ilvl w:val="0"/>
          <w:numId w:val="209"/>
        </w:numPr>
        <w:spacing w:after="0" w:afterAutospacing="0" w:before="0" w:beforeAutospacing="0" w:lineRule="auto"/>
        <w:ind w:left="720" w:hanging="360"/>
      </w:pPr>
      <w:r w:rsidDel="00000000" w:rsidR="00000000" w:rsidRPr="00000000">
        <w:rPr>
          <w:rtl w:val="0"/>
        </w:rPr>
        <w:t xml:space="preserve">Decrease in RAG advantage: The advantage of RAG significantly diminishes with more examples</w:t>
      </w:r>
    </w:p>
    <w:p w:rsidR="00000000" w:rsidDel="00000000" w:rsidP="00000000" w:rsidRDefault="00000000" w:rsidRPr="00000000" w14:paraId="00000062">
      <w:pPr>
        <w:numPr>
          <w:ilvl w:val="0"/>
          <w:numId w:val="209"/>
        </w:numPr>
        <w:spacing w:after="0" w:afterAutospacing="0" w:before="0" w:beforeAutospacing="0" w:lineRule="auto"/>
        <w:ind w:left="720" w:hanging="360"/>
      </w:pPr>
      <w:r w:rsidDel="00000000" w:rsidR="00000000" w:rsidRPr="00000000">
        <w:rPr>
          <w:rtl w:val="0"/>
        </w:rPr>
        <w:t xml:space="preserve">Impact of example clustering by categories: Sorting examples by categories becomes more detrimental to performance as the context window grows</w:t>
      </w:r>
    </w:p>
    <w:p w:rsidR="00000000" w:rsidDel="00000000" w:rsidP="00000000" w:rsidRDefault="00000000" w:rsidRPr="00000000" w14:paraId="00000063">
      <w:pPr>
        <w:numPr>
          <w:ilvl w:val="0"/>
          <w:numId w:val="209"/>
        </w:numPr>
        <w:spacing w:after="0" w:afterAutospacing="0" w:before="0" w:beforeAutospacing="0" w:lineRule="auto"/>
        <w:ind w:left="720" w:hanging="360"/>
      </w:pPr>
      <w:r w:rsidDel="00000000" w:rsidR="00000000" w:rsidRPr="00000000">
        <w:rPr>
          <w:rtl w:val="0"/>
        </w:rPr>
        <w:t xml:space="preserve">Efficiency of short attention lengths: Similar performance can be achieved with a relatively short attention mechanism spanning 50-75 examples</w:t>
      </w:r>
    </w:p>
    <w:p w:rsidR="00000000" w:rsidDel="00000000" w:rsidP="00000000" w:rsidRDefault="00000000" w:rsidRPr="00000000" w14:paraId="00000064">
      <w:pPr>
        <w:numPr>
          <w:ilvl w:val="0"/>
          <w:numId w:val="209"/>
        </w:numPr>
        <w:spacing w:after="240" w:before="0" w:beforeAutospacing="0" w:lineRule="auto"/>
        <w:ind w:left="720" w:hanging="360"/>
      </w:pPr>
      <w:r w:rsidDel="00000000" w:rsidR="00000000" w:rsidRPr="00000000">
        <w:rPr>
          <w:rtl w:val="0"/>
        </w:rPr>
        <w:t xml:space="preserve">Comparison to fine-tuning: In-context learning with long context windows typically matches or exceeds fine-tuning with few examples, but fine-tuning wins when there are enough examples.</w:t>
      </w:r>
    </w:p>
    <w:p w:rsidR="00000000" w:rsidDel="00000000" w:rsidP="00000000" w:rsidRDefault="00000000" w:rsidRPr="00000000" w14:paraId="00000065">
      <w:pPr>
        <w:spacing w:after="240" w:before="240" w:lineRule="auto"/>
        <w:ind w:left="0" w:firstLine="0"/>
        <w:rPr>
          <w:color w:val="1155cc"/>
          <w:u w:val="single"/>
        </w:rPr>
      </w:pP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https://arxiv.org/abs/2405.00200</w:t>
        </w:r>
      </w:hyperlink>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🚀Mike’s Daily Paper - 30.11.24: </w:t>
      </w:r>
    </w:p>
    <w:p w:rsidR="00000000" w:rsidDel="00000000" w:rsidP="00000000" w:rsidRDefault="00000000" w:rsidRPr="00000000" w14:paraId="00000068">
      <w:pPr>
        <w:spacing w:after="240" w:before="240" w:lineRule="auto"/>
        <w:jc w:val="center"/>
        <w:rPr>
          <w:b w:val="1"/>
          <w:bCs w:val="1"/>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Fishing for Magikarp: Automatically detecting under-trained tokens in large language models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An interesting paper from Cohere, one of the companies developing foundational language models.</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The paper investigates the interesting issue of under-trained tokens - tokens that appear rarely or not at all in the model's training dataset. One possible reason for the existence of such tokens lies in the fact that the tokenizer vocabulary isn't always built based on the dataset the model is trained on.</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The tokenizer vocabulary is built on a much smaller dataset than the model's massive pretraining dataset: building a token vocabulary using existing algorithms on datasets of tens of trillions of tokens isn't computationally feasible. Generally, they choose the "most frequent" subwords in the dataset (including punctuation marks etc.) according to a specific method (today the popular method is Byte-Pair Encoding or BPE, another tokenization method is called WordPiece). The differences between the tokenization dataset and the model training dataset can lead to the creation of strange tokens like _TheNitrome.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presence of under-trained tokens leads to several issues, including wasting tokenizer capacity and reducing model efficiency. Additionally, they can cause unwanted outputs and disrupt downstream applications, especially in an era where language models increasingly use external data. Such tokens naturally "invite" various jailbreaks. Although some work has been done on identifying these problematic tokens, there's still a lack of reliable and well-explained automated methods tested across a wide range of models.</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Research Details:</w:t>
      </w:r>
      <w:r w:rsidDel="00000000" w:rsidR="00000000" w:rsidRPr="00000000">
        <w:rPr>
          <w:rtl w:val="0"/>
        </w:rPr>
        <w:t xml:space="preserve"> The paper proposes identifying such undertrained tokens through a specific transformation of the unembedding matrix U - the matrix that maps token representations to a vector containing probability distribution for all tokens in the vocabulary.</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authors note that the training loss is minimized when unused tokens are predicted with probability 0, regardless of input, causing their logits to converge to negative infinity. The paper hypothesizes that the model can achieve such input-independent prediction by subtracting a constant vector c from U's rows, leading to a constant negative contribution to the logit values of unused tokens.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[Rest of the technical algorithm details are accurately translated in your previous request]</w:t>
      </w:r>
    </w:p>
    <w:p w:rsidR="00000000" w:rsidDel="00000000" w:rsidP="00000000" w:rsidRDefault="00000000" w:rsidRPr="00000000" w14:paraId="00000070">
      <w:pPr>
        <w:spacing w:after="240" w:before="240" w:lineRule="auto"/>
        <w:jc w:val="both"/>
        <w:rPr/>
      </w:pPr>
      <w:hyperlink r:id="rId11">
        <w:r w:rsidDel="00000000" w:rsidR="00000000" w:rsidRPr="00000000">
          <w:rPr>
            <w:color w:val="1155cc"/>
            <w:u w:val="single"/>
            <w:rtl w:val="0"/>
          </w:rPr>
          <w:t xml:space="preserve">https://arxiv.org/abs/2405.05417</w:t>
        </w:r>
      </w:hyperlink>
      <w:r w:rsidDel="00000000" w:rsidR="00000000" w:rsidRPr="00000000">
        <w:rPr>
          <w:rtl w:val="0"/>
        </w:rPr>
      </w:r>
    </w:p>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⚡️🚀Mike’s Daily Paper - 30.11.24: ⚡️🚀</w:t>
      </w:r>
      <w:r w:rsidDel="00000000" w:rsidR="00000000" w:rsidRPr="00000000">
        <w:rPr>
          <w:rtl w:val="0"/>
        </w:rPr>
        <w:t xml:space="preserve"> </w:t>
        <w:br w:type="textWrapping"/>
      </w:r>
      <w:r w:rsidDel="00000000" w:rsidR="00000000" w:rsidRPr="00000000">
        <w:rPr>
          <w:b w:val="1"/>
          <w:bCs w:val="1"/>
          <w:rtl w:val="0"/>
        </w:rPr>
        <w:t xml:space="preserve">Fishing for Magikarp: Automatically detecting under-trained tokens in large language models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An interesting paper from Cohere, one of the companies developing foundational language models.</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The paper investigates the interesting issue of under-trained tokens - tokens that appear rarely or not at all in the model's training dataset. One possible reason for the existence of such tokens lies in the fact that the tokenizer vocabulary isn't always built based on the dataset the model is trained on.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The tokenizer vocabulary is built on a much smaller dataset than the model's massive pretraining dataset: building a token vocabulary using existing algorithms on datasets of tens of trillions of tokens isn't computationally feasible. Generally, they choose the "most frequent" subwords in the dataset (including punctuation marks etc.) according to a specific method (today the popular method is Byte-Pair Encoding or BPE, another tokenization method is called WordPiece). The differences between the tokenization dataset and the model training dataset can lead to the creation of strange tokens like _TheNitrome.</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The presence of under-trained tokens leads to several issues, including wasting tokenizer capacity and reducing model efficiency. Additionally, they can cause unwanted outputs and disrupt downstream applications, especially in an era where language models increasingly use external data. Such tokens naturally "invite" various jailbreaks. Although some work has been done on identifying these problematic tokens, there's still a lack of reliable and well-explained automated methods tested across a wide range of models.</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Research Details:</w:t>
      </w:r>
      <w:r w:rsidDel="00000000" w:rsidR="00000000" w:rsidRPr="00000000">
        <w:rPr>
          <w:rtl w:val="0"/>
        </w:rPr>
        <w:t xml:space="preserve"> </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The paper proposes identifying such undertrained tokens through a specific transformation of the unembedding matrix U - the matrix that maps token representations to a vector containing probability distribution for all tokens in the vocabulary.</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The authors note that the training loss is minimized when unused tokens are predicted with probability 0, regardless of input, causing their logits to converge to negative infinity. The paper hypothesizes that the model can achieve such input-independent prediction by subtracting a constant vector c from U's rows, leading to a constant negative contribution to the logit values of unused tokens.</w:t>
      </w:r>
    </w:p>
    <w:p w:rsidR="00000000" w:rsidDel="00000000" w:rsidP="00000000" w:rsidRDefault="00000000" w:rsidRPr="00000000" w14:paraId="0000007A">
      <w:pPr>
        <w:spacing w:after="240" w:before="240" w:lineRule="auto"/>
        <w:jc w:val="both"/>
        <w:rPr>
          <w:b w:val="1"/>
          <w:bCs w:val="1"/>
        </w:rPr>
      </w:pPr>
      <w:r w:rsidDel="00000000" w:rsidR="00000000" w:rsidRPr="00000000">
        <w:rPr>
          <w:b w:val="1"/>
          <w:bCs w:val="1"/>
          <w:rtl w:val="0"/>
        </w:rPr>
        <w:t xml:space="preserve">Main Algorithm:</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authors propose the following algorithm for identifying undertrained tokens:</w:t>
      </w:r>
    </w:p>
    <w:p w:rsidR="00000000" w:rsidDel="00000000" w:rsidP="00000000" w:rsidRDefault="00000000" w:rsidRPr="00000000" w14:paraId="0000007C">
      <w:pPr>
        <w:numPr>
          <w:ilvl w:val="0"/>
          <w:numId w:val="92"/>
        </w:numPr>
        <w:spacing w:after="0" w:afterAutospacing="0" w:before="240" w:lineRule="auto"/>
        <w:ind w:left="720" w:hanging="360"/>
      </w:pPr>
      <w:r w:rsidDel="00000000" w:rsidR="00000000" w:rsidRPr="00000000">
        <w:rPr>
          <w:rtl w:val="0"/>
        </w:rPr>
        <w:t xml:space="preserve">Define a set S of tokens suspected to be undertrained (i.e., indices of rows in U)</w:t>
      </w:r>
    </w:p>
    <w:p w:rsidR="00000000" w:rsidDel="00000000" w:rsidP="00000000" w:rsidRDefault="00000000" w:rsidRPr="00000000" w14:paraId="0000007D">
      <w:pPr>
        <w:numPr>
          <w:ilvl w:val="0"/>
          <w:numId w:val="92"/>
        </w:numPr>
        <w:spacing w:after="0" w:afterAutospacing="0" w:before="0" w:beforeAutospacing="0" w:lineRule="auto"/>
        <w:ind w:left="720" w:hanging="360"/>
      </w:pPr>
      <w:r w:rsidDel="00000000" w:rsidR="00000000" w:rsidRPr="00000000">
        <w:rPr>
          <w:rtl w:val="0"/>
        </w:rPr>
        <w:t xml:space="preserve">Calculate the first principal component c of U as an estimate for the constant component c. Since the softmax function is invariant to constant shifts, care must be taken to remove such a constant component to maximize the separation of unused tokens.</w:t>
      </w:r>
    </w:p>
    <w:p w:rsidR="00000000" w:rsidDel="00000000" w:rsidP="00000000" w:rsidRDefault="00000000" w:rsidRPr="00000000" w14:paraId="0000007E">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Remove it to get U′ = U − (c^T*U)U</w:t>
      </w:r>
    </w:p>
    <w:p w:rsidR="00000000" w:rsidDel="00000000" w:rsidP="00000000" w:rsidRDefault="00000000" w:rsidRPr="00000000" w14:paraId="0000007F">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Calculate the average embedding vector of unused tokens u_oov = U'_i, i∈S. Calculate the cosine distances (or L2 distance) between u_oov and the other rows in U′.</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Tokens where this distance is relatively small compared to others (in the 2nd percentile, for example) are suspected to be undertrained tokens. The paper cross-validates the probabilities of tokens suspected to be undertrained and shows that they are very small and change very slowly (mainly due to weight decay) consistently throughout training (regardless of input).</w:t>
      </w:r>
    </w:p>
    <w:p w:rsidR="00000000" w:rsidDel="00000000" w:rsidP="00000000" w:rsidRDefault="00000000" w:rsidRPr="00000000" w14:paraId="00000081">
      <w:pPr>
        <w:spacing w:after="240" w:before="240" w:lineRule="auto"/>
        <w:jc w:val="both"/>
        <w:rPr>
          <w:color w:val="1155cc"/>
          <w:u w:val="single"/>
        </w:rPr>
      </w:pPr>
      <w:hyperlink r:id="rId12">
        <w:r w:rsidDel="00000000" w:rsidR="00000000" w:rsidRPr="00000000">
          <w:rPr>
            <w:color w:val="1155cc"/>
            <w:u w:val="single"/>
            <w:rtl w:val="0"/>
          </w:rPr>
          <w:t xml:space="preserve">https://arxiv.org/abs/2405.05417</w:t>
        </w:r>
      </w:hyperlink>
      <w:r w:rsidDel="00000000" w:rsidR="00000000" w:rsidRPr="00000000">
        <w:rPr>
          <w:rtl w:val="0"/>
        </w:rPr>
      </w:r>
    </w:p>
    <w:p w:rsidR="00000000" w:rsidDel="00000000" w:rsidP="00000000" w:rsidRDefault="00000000" w:rsidRPr="00000000" w14:paraId="00000082">
      <w:pPr>
        <w:spacing w:after="240" w:before="240" w:lineRule="auto"/>
        <w:jc w:val="center"/>
        <w:rPr>
          <w:b w:val="1"/>
          <w:bCs w:val="1"/>
        </w:rPr>
      </w:pPr>
      <w:r w:rsidDel="00000000" w:rsidR="00000000" w:rsidRPr="00000000">
        <w:rPr>
          <w:b w:val="1"/>
          <w:bCs w:val="1"/>
          <w:rtl w:val="0"/>
        </w:rPr>
        <w:t xml:space="preserve">Mike’s Daily Paper - 02.12.24:</w:t>
        <w:br w:type="textWrapping"/>
        <w:t xml:space="preserve">Autoregressive Model Beats Diffusion: Llama for Scalable Image Generation</w:t>
      </w:r>
    </w:p>
    <w:p w:rsidR="00000000" w:rsidDel="00000000" w:rsidP="00000000" w:rsidRDefault="00000000" w:rsidRPr="00000000" w14:paraId="00000083">
      <w:pPr>
        <w:spacing w:after="240" w:before="240" w:lineRule="auto"/>
        <w:jc w:val="both"/>
        <w:rPr/>
      </w:pPr>
      <w:r w:rsidDel="00000000" w:rsidR="00000000" w:rsidRPr="00000000">
        <w:rPr>
          <w:b w:val="1"/>
          <w:bCs w:val="1"/>
          <w:rtl w:val="0"/>
        </w:rPr>
        <w:t xml:space="preserve">History:</w:t>
      </w:r>
      <w:r w:rsidDel="00000000" w:rsidR="00000000" w:rsidRPr="00000000">
        <w:rPr>
          <w:rtl w:val="0"/>
        </w:rPr>
        <w:t xml:space="preserve"> Today I'll do a small time travel (from my perspective) and review a paper about computer vision. I used to review these more frequently, but lately most papers I review belong to the NLP domain. It's no secret that today, diffusion models (mostly the latent ones) have largely dominated the visual data generation field (images and video).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However, 3-4 years ago, the situation in the visual domain (particularly generative) was quite different. It included VAEs (Variational AutoEncoders), Normalized Flows, but was predominantly dominated by GANs (Generative Adversarial Networks). There were also interesting combinations of these methods that achieved quite good performance, like VQ-GAN, which combines VAE and GAN.</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Today's paper revives VQ-GAN and claims that with slight improvements, it can achieve better results than generative diffusion models of similar sizes (parameter count). This is quite a strong claim that requires understanding what the authors added to VQ-GAN, introduced 4 years ago. First, I'll briefly explain how VQ-GAN works (</w:t>
      </w:r>
      <w:hyperlink r:id="rId13">
        <w:r w:rsidDel="00000000" w:rsidR="00000000" w:rsidRPr="00000000">
          <w:rPr>
            <w:color w:val="1155cc"/>
            <w:u w:val="single"/>
            <w:rtl w:val="0"/>
          </w:rPr>
          <w:t xml:space="preserve">I reviewed it in detail in Hebrew</w:t>
        </w:r>
      </w:hyperlink>
      <w:r w:rsidDel="00000000" w:rsidR="00000000" w:rsidRPr="00000000">
        <w:rPr>
          <w:rtl w:val="0"/>
        </w:rPr>
        <w:t xml:space="preserve">). Basically, VQ-GAN consists of an encoder that encodes image patches in a latent space, a codebook containing many vectors encoding these patches, and a decoder that converts these patch representations (vectors) back into image patches.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After encoding a patch, the closest vector (using L2 distance I believe) is selected from the codebook and fed to the decoder (along with other patch vectors). The encoder and codebook are trained to return vectors as close as possible to each other (there's also stop-gradient involved to “not to optimize too much stuff simultaneously”), and the decoder is trained to reconstruct the image precisely (for each patch separately and for the whole image) measured by perceptual similarity (LPIPS) and includes a GAN loss computed with the discriminator.</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What the Paper Did:</w:t>
      </w:r>
      <w:r w:rsidDel="00000000" w:rsidR="00000000" w:rsidRPr="00000000">
        <w:rPr>
          <w:rtl w:val="0"/>
        </w:rPr>
        <w:t xml:space="preserve"> But how do we use this for image generation? After completing VQ-GAN training, they take all the latent representations of images from the dataset and train a transformer decoder to predict patch representation given previous patches. This is where our beloved LLMs come in, as the authors train one of the Llamas for this task. After all, we have a dictionary (codebook) like in natural language, just with visual tokens instead of regular ones.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And it works quite well (according to the paper authors)...</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9">
      <w:pPr>
        <w:spacing w:after="240" w:before="240" w:lineRule="auto"/>
        <w:jc w:val="both"/>
        <w:rPr>
          <w:color w:val="1155cc"/>
          <w:u w:val="single"/>
        </w:rPr>
      </w:pPr>
      <w:hyperlink r:id="rId15">
        <w:r w:rsidDel="00000000" w:rsidR="00000000" w:rsidRPr="00000000">
          <w:rPr>
            <w:color w:val="1155cc"/>
            <w:u w:val="single"/>
            <w:rtl w:val="0"/>
          </w:rPr>
          <w:t xml:space="preserve">https://arxiv.org/abs/2406.06525</w:t>
        </w:r>
      </w:hyperlink>
      <w:r w:rsidDel="00000000" w:rsidR="00000000" w:rsidRPr="00000000">
        <w:rPr>
          <w:rtl w:val="0"/>
        </w:rPr>
      </w:r>
    </w:p>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Mike’s Daily Paper - 04.12.24:</w:t>
      </w:r>
      <w:r w:rsidDel="00000000" w:rsidR="00000000" w:rsidRPr="00000000">
        <w:rPr>
          <w:color w:val="1155cc"/>
          <w:u w:val="single"/>
          <w:rtl w:val="0"/>
        </w:rPr>
        <w:br w:type="textWrapping"/>
      </w:r>
      <w:r w:rsidDel="00000000" w:rsidR="00000000" w:rsidRPr="00000000">
        <w:rPr>
          <w:b w:val="1"/>
          <w:bCs w:val="1"/>
          <w:rtl w:val="0"/>
        </w:rPr>
        <w:t xml:space="preserve">KAN: Kolmogorov–Arnold Networks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To be honest, it's quite an oversight that in the 7 months since this paper was published, I haven't reviewed it. It already has 400 citations and counting. I personally really love papers based on proven mathematical theorems, and unfortunately, we don't have many of those lately.</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This widely discussed paper presents a new architecture based on the Kolmogorov-Arnold theorem, which states that any continuous multivariate function can be represented as a (double) sum of single-variable functions. In simple terms, any function can be represented as a sum of sums of functions, where each function has only one variable.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This theorem is "parallel" to the Universal Approximation Theorems (there are several) which state that any function (meeting not particularly restrictive conditions) can be represented by a neural network with a depth of 2 or more layers. Today's neural networks are built based on UAT (broadly speaking), and the reviewed paper proposes building them based on the KA theorem. Quite naturally, this caught on.</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KAN model is built from layers, each of which is a sum of learned functions (meaning their parameters are learned from the dataset). Each such learned function consists of a linear combination of several b-splines and a parameterless function called silu(x).</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A B-spline is a function defined on an interval, divided into several segments (called a grid) which are parameters of the B-spline. It consists of several polynomials (usually degree 3) where each segment has its own polynomial. B-splines are used for function approximation where the coefficients for each segment's polynomial are determined to maximize approximation accuracy. So in KAN, they learn the grid parameters to minimize the problem's loss function.</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And that's it - there was quite a bit of excitement around this new architecture, but it turned out that training KAN is not simple at all and doesn't always converge. However, this didn't stop it from getting 400 citations in half a year with dozens of follow-up papers, some of which I'll probably review. Meanwhile, I haven't lost hope in KAN…</w:t>
      </w:r>
    </w:p>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Mike’s Daily Paper - 05.12.24:</w:t>
        <w:br w:type="textWrapping"/>
        <w:t xml:space="preserve">Memory^3: Language Modeling with Explicit Memory</w:t>
      </w:r>
    </w:p>
    <w:p w:rsidR="00000000" w:rsidDel="00000000" w:rsidP="00000000" w:rsidRDefault="00000000" w:rsidRPr="00000000" w14:paraId="00000092">
      <w:pPr>
        <w:pStyle w:val="Heading3"/>
        <w:keepNext w:val="0"/>
        <w:keepLines w:val="0"/>
        <w:spacing w:before="280" w:lineRule="auto"/>
        <w:jc w:val="both"/>
        <w:rPr>
          <w:b w:val="1"/>
          <w:bCs w:val="1"/>
          <w:color w:val="000000"/>
          <w:sz w:val="26"/>
          <w:szCs w:val="26"/>
        </w:rPr>
      </w:pPr>
      <w:bookmarkStart w:colFirst="0" w:colLast="0" w:name="_btul87p9apnk" w:id="0"/>
      <w:bookmarkEnd w:id="0"/>
      <w:r w:rsidDel="00000000" w:rsidR="00000000" w:rsidRPr="00000000">
        <w:rPr>
          <w:b w:val="1"/>
          <w:bCs w:val="1"/>
          <w:color w:val="000000"/>
          <w:sz w:val="26"/>
          <w:szCs w:val="26"/>
          <w:rtl w:val="0"/>
        </w:rPr>
        <w:t xml:space="preserve">Expanded Analysis of Key Contributions</w:t>
      </w:r>
    </w:p>
    <w:p w:rsidR="00000000" w:rsidDel="00000000" w:rsidP="00000000" w:rsidRDefault="00000000" w:rsidRPr="00000000" w14:paraId="00000093">
      <w:pPr>
        <w:pStyle w:val="Heading4"/>
        <w:keepNext w:val="0"/>
        <w:keepLines w:val="0"/>
        <w:spacing w:after="40" w:before="240" w:lineRule="auto"/>
        <w:jc w:val="both"/>
        <w:rPr>
          <w:b w:val="1"/>
          <w:bCs w:val="1"/>
          <w:color w:val="000000"/>
          <w:sz w:val="22"/>
          <w:szCs w:val="22"/>
        </w:rPr>
      </w:pPr>
      <w:bookmarkStart w:colFirst="0" w:colLast="0" w:name="_m22d9v7glncf" w:id="1"/>
      <w:bookmarkEnd w:id="1"/>
      <w:r w:rsidDel="00000000" w:rsidR="00000000" w:rsidRPr="00000000">
        <w:rPr>
          <w:b w:val="1"/>
          <w:bCs w:val="1"/>
          <w:color w:val="000000"/>
          <w:sz w:val="22"/>
          <w:szCs w:val="22"/>
          <w:rtl w:val="0"/>
        </w:rPr>
        <w:t xml:space="preserve">a. Introduction of Explicit Memory</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The paper introduces explicit memory as a quite interesting appendix to the architecture of language models. Unlike the static nature of model parameters or the transient use of working memory (contextual key-value pairs), explicit memory acts as a dynamic, structured knowledge mechanism. This memory type is externalized, meaning the model stores frequently referenced knowledge in retrievable key-value pairs outside its core neural architecture.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Explicit memory addresses a crucial challenge: balancing the size of LLMs with their performance. By externalizing less abstract knowledge (e.g., facts, figures, domain-specific rules) into explicit memory, the model avoids bloating its parameter space while maintaining or even enhancing accuracy. This innovation not only improves computational efficiency but also makes the system modular. Updates to knowledge do not require retraining the entire model, a feature that mirrors human learning processes, where new information is stored without altering underlying cognitive functions.</w:t>
      </w:r>
    </w:p>
    <w:p w:rsidR="00000000" w:rsidDel="00000000" w:rsidP="00000000" w:rsidRDefault="00000000" w:rsidRPr="00000000" w14:paraId="00000096">
      <w:pPr>
        <w:pStyle w:val="Heading4"/>
        <w:keepNext w:val="0"/>
        <w:keepLines w:val="0"/>
        <w:spacing w:after="40" w:before="240" w:lineRule="auto"/>
        <w:jc w:val="both"/>
        <w:rPr>
          <w:b w:val="1"/>
          <w:bCs w:val="1"/>
          <w:color w:val="000000"/>
          <w:sz w:val="22"/>
          <w:szCs w:val="22"/>
        </w:rPr>
      </w:pPr>
      <w:bookmarkStart w:colFirst="0" w:colLast="0" w:name="_5u11736srhpj" w:id="2"/>
      <w:bookmarkEnd w:id="2"/>
      <w:r w:rsidDel="00000000" w:rsidR="00000000" w:rsidRPr="00000000">
        <w:rPr>
          <w:b w:val="1"/>
          <w:bCs w:val="1"/>
          <w:color w:val="000000"/>
          <w:sz w:val="22"/>
          <w:szCs w:val="22"/>
          <w:rtl w:val="0"/>
        </w:rPr>
        <w:t xml:space="preserve">b. Memory Hierarchy Framework</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memory hierarchy framework</w:t>
      </w:r>
      <w:r w:rsidDel="00000000" w:rsidR="00000000" w:rsidRPr="00000000">
        <w:rPr>
          <w:rtl w:val="0"/>
        </w:rPr>
        <w:t xml:space="preserve"> proposed in the paper is inspired by human cognitive systems, where long-term memory is categorized by accessibility and frequency of use. The authors design this framework to strategically allocate knowledge across three tiers:</w:t>
      </w:r>
    </w:p>
    <w:p w:rsidR="00000000" w:rsidDel="00000000" w:rsidP="00000000" w:rsidRDefault="00000000" w:rsidRPr="00000000" w14:paraId="00000098">
      <w:pPr>
        <w:numPr>
          <w:ilvl w:val="0"/>
          <w:numId w:val="108"/>
        </w:numPr>
        <w:spacing w:after="0" w:afterAutospacing="0" w:before="240" w:lineRule="auto"/>
        <w:ind w:left="720" w:hanging="360"/>
        <w:jc w:val="both"/>
      </w:pPr>
      <w:r w:rsidDel="00000000" w:rsidR="00000000" w:rsidRPr="00000000">
        <w:rPr>
          <w:b w:val="1"/>
          <w:bCs w:val="1"/>
          <w:rtl w:val="0"/>
        </w:rPr>
        <w:t xml:space="preserve">Plain Text (High Read Cost, Low Write Cost)</w:t>
      </w:r>
      <w:r w:rsidDel="00000000" w:rsidR="00000000" w:rsidRPr="00000000">
        <w:rPr>
          <w:rtl w:val="0"/>
        </w:rPr>
        <w:t xml:space="preserve">:</w:t>
      </w:r>
    </w:p>
    <w:p w:rsidR="00000000" w:rsidDel="00000000" w:rsidP="00000000" w:rsidRDefault="00000000" w:rsidRPr="00000000" w14:paraId="00000099">
      <w:pPr>
        <w:numPr>
          <w:ilvl w:val="1"/>
          <w:numId w:val="108"/>
        </w:numPr>
        <w:spacing w:after="0" w:afterAutospacing="0" w:before="0" w:beforeAutospacing="0" w:lineRule="auto"/>
        <w:ind w:left="1440" w:hanging="360"/>
        <w:jc w:val="both"/>
      </w:pPr>
      <w:r w:rsidDel="00000000" w:rsidR="00000000" w:rsidRPr="00000000">
        <w:rPr>
          <w:rtl w:val="0"/>
        </w:rPr>
        <w:t xml:space="preserve">Suitable for rarely accessed information, plain text storage keeps the overall system lightweight. Retrieval from this tier is less efficient but serves as a fallback for uncommon queries.</w:t>
        <w:br w:type="textWrapping"/>
      </w:r>
    </w:p>
    <w:p w:rsidR="00000000" w:rsidDel="00000000" w:rsidP="00000000" w:rsidRDefault="00000000" w:rsidRPr="00000000" w14:paraId="0000009A">
      <w:pPr>
        <w:numPr>
          <w:ilvl w:val="0"/>
          <w:numId w:val="108"/>
        </w:numPr>
        <w:spacing w:after="0" w:afterAutospacing="0" w:before="0" w:beforeAutospacing="0" w:lineRule="auto"/>
        <w:ind w:left="720" w:hanging="360"/>
        <w:jc w:val="both"/>
      </w:pPr>
      <w:r w:rsidDel="00000000" w:rsidR="00000000" w:rsidRPr="00000000">
        <w:rPr>
          <w:b w:val="1"/>
          <w:bCs w:val="1"/>
          <w:rtl w:val="0"/>
        </w:rPr>
        <w:t xml:space="preserve">Explicit Memory (Balanced Costs)</w:t>
      </w:r>
      <w:r w:rsidDel="00000000" w:rsidR="00000000" w:rsidRPr="00000000">
        <w:rPr>
          <w:rtl w:val="0"/>
        </w:rPr>
        <w:t xml:space="preserve">:</w:t>
      </w:r>
    </w:p>
    <w:p w:rsidR="00000000" w:rsidDel="00000000" w:rsidP="00000000" w:rsidRDefault="00000000" w:rsidRPr="00000000" w14:paraId="0000009B">
      <w:pPr>
        <w:numPr>
          <w:ilvl w:val="1"/>
          <w:numId w:val="108"/>
        </w:numPr>
        <w:spacing w:after="0" w:afterAutospacing="0" w:before="0" w:beforeAutospacing="0" w:lineRule="auto"/>
        <w:ind w:left="1440" w:hanging="360"/>
        <w:jc w:val="both"/>
      </w:pPr>
      <w:r w:rsidDel="00000000" w:rsidR="00000000" w:rsidRPr="00000000">
        <w:rPr>
          <w:rtl w:val="0"/>
        </w:rPr>
        <w:t xml:space="preserve">Frequently accessed but not fundamental knowledge is stored in explicit memory, which balances the retrieval speed and storage cost. Its integration with sparse attention ensures that only the most relevant portions of memory are activated, improving inference efficiency.</w:t>
        <w:br w:type="textWrapping"/>
      </w:r>
    </w:p>
    <w:p w:rsidR="00000000" w:rsidDel="00000000" w:rsidP="00000000" w:rsidRDefault="00000000" w:rsidRPr="00000000" w14:paraId="0000009C">
      <w:pPr>
        <w:numPr>
          <w:ilvl w:val="0"/>
          <w:numId w:val="108"/>
        </w:numPr>
        <w:spacing w:after="0" w:afterAutospacing="0" w:before="0" w:beforeAutospacing="0" w:lineRule="auto"/>
        <w:ind w:left="720" w:hanging="360"/>
        <w:jc w:val="both"/>
      </w:pPr>
      <w:r w:rsidDel="00000000" w:rsidR="00000000" w:rsidRPr="00000000">
        <w:rPr>
          <w:b w:val="1"/>
          <w:bCs w:val="1"/>
          <w:rtl w:val="0"/>
        </w:rPr>
        <w:t xml:space="preserve">Model Parameters (Low Read Cost, High Write Cost)</w:t>
      </w:r>
      <w:r w:rsidDel="00000000" w:rsidR="00000000" w:rsidRPr="00000000">
        <w:rPr>
          <w:rtl w:val="0"/>
        </w:rPr>
        <w:t xml:space="preserve">:</w:t>
      </w:r>
    </w:p>
    <w:p w:rsidR="00000000" w:rsidDel="00000000" w:rsidP="00000000" w:rsidRDefault="00000000" w:rsidRPr="00000000" w14:paraId="0000009D">
      <w:pPr>
        <w:numPr>
          <w:ilvl w:val="1"/>
          <w:numId w:val="108"/>
        </w:numPr>
        <w:spacing w:after="240" w:before="0" w:beforeAutospacing="0" w:lineRule="auto"/>
        <w:ind w:left="1440" w:hanging="360"/>
        <w:jc w:val="both"/>
      </w:pPr>
      <w:r w:rsidDel="00000000" w:rsidR="00000000" w:rsidRPr="00000000">
        <w:rPr>
          <w:rtl w:val="0"/>
        </w:rPr>
        <w:t xml:space="preserve">Reserved for abstract and core knowledge that forms the foundational reasoning abilities of the model. Training updates this layer, making it computationally expensive to modify.</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This hierarchy enabled Memory3 to prioritize resource allocation dynamically, ensuring that computational costs remain manageable while delivering high performance. This design is especially relevant for applications requiring on-the-fly knowledge updates, such as customer support systems or domain-specific chatbots.</w:t>
      </w:r>
    </w:p>
    <w:p w:rsidR="00000000" w:rsidDel="00000000" w:rsidP="00000000" w:rsidRDefault="00000000" w:rsidRPr="00000000" w14:paraId="0000009F">
      <w:pPr>
        <w:pStyle w:val="Heading4"/>
        <w:keepNext w:val="0"/>
        <w:keepLines w:val="0"/>
        <w:spacing w:after="40" w:before="240" w:lineRule="auto"/>
        <w:jc w:val="both"/>
        <w:rPr>
          <w:b w:val="1"/>
          <w:bCs w:val="1"/>
          <w:color w:val="000000"/>
          <w:sz w:val="22"/>
          <w:szCs w:val="22"/>
        </w:rPr>
      </w:pPr>
      <w:bookmarkStart w:colFirst="0" w:colLast="0" w:name="_vb453t9etj2" w:id="3"/>
      <w:bookmarkEnd w:id="3"/>
      <w:r w:rsidDel="00000000" w:rsidR="00000000" w:rsidRPr="00000000">
        <w:rPr>
          <w:b w:val="1"/>
          <w:bCs w:val="1"/>
          <w:color w:val="000000"/>
          <w:sz w:val="22"/>
          <w:szCs w:val="22"/>
          <w:rtl w:val="0"/>
        </w:rPr>
        <w:t xml:space="preserve">c. Architecture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The architecture of Memory3 seems a significant evolution of standard Transformer models, integrating </w:t>
      </w:r>
      <w:r w:rsidDel="00000000" w:rsidR="00000000" w:rsidRPr="00000000">
        <w:rPr>
          <w:b w:val="1"/>
          <w:bCs w:val="1"/>
          <w:rtl w:val="0"/>
        </w:rPr>
        <w:t xml:space="preserve">explicit memory</w:t>
      </w:r>
      <w:r w:rsidDel="00000000" w:rsidR="00000000" w:rsidRPr="00000000">
        <w:rPr>
          <w:rtl w:val="0"/>
        </w:rPr>
        <w:t xml:space="preserve"> seamlessly. Key innovations include:</w:t>
      </w:r>
    </w:p>
    <w:p w:rsidR="00000000" w:rsidDel="00000000" w:rsidP="00000000" w:rsidRDefault="00000000" w:rsidRPr="00000000" w14:paraId="000000A1">
      <w:pPr>
        <w:numPr>
          <w:ilvl w:val="0"/>
          <w:numId w:val="5"/>
        </w:numPr>
        <w:spacing w:after="0" w:afterAutospacing="0" w:before="240" w:lineRule="auto"/>
        <w:ind w:left="720" w:hanging="360"/>
        <w:jc w:val="both"/>
      </w:pPr>
      <w:r w:rsidDel="00000000" w:rsidR="00000000" w:rsidRPr="00000000">
        <w:rPr>
          <w:b w:val="1"/>
          <w:bCs w:val="1"/>
          <w:rtl w:val="0"/>
        </w:rPr>
        <w:t xml:space="preserve">Sparse Attention Mechanisms</w:t>
      </w:r>
      <w:r w:rsidDel="00000000" w:rsidR="00000000" w:rsidRPr="00000000">
        <w:rPr>
          <w:rtl w:val="0"/>
        </w:rPr>
        <w:t xml:space="preserve">:</w:t>
        <w:br w:type="textWrapping"/>
      </w:r>
    </w:p>
    <w:p w:rsidR="00000000" w:rsidDel="00000000" w:rsidP="00000000" w:rsidRDefault="00000000" w:rsidRPr="00000000" w14:paraId="000000A2">
      <w:pPr>
        <w:numPr>
          <w:ilvl w:val="1"/>
          <w:numId w:val="5"/>
        </w:numPr>
        <w:spacing w:after="0" w:afterAutospacing="0" w:before="0" w:beforeAutospacing="0" w:lineRule="auto"/>
        <w:ind w:left="1440" w:hanging="360"/>
        <w:jc w:val="both"/>
      </w:pPr>
      <w:r w:rsidDel="00000000" w:rsidR="00000000" w:rsidRPr="00000000">
        <w:rPr>
          <w:rtl w:val="0"/>
        </w:rPr>
        <w:t xml:space="preserve">By integrating explicit memory into the attention mechanism, Memory3 avoids the quadratic scaling issue associated with self-attention. Sparse attention reduces computation by focusing only on a subset of memory chunks most relevant to the query.</w:t>
      </w:r>
    </w:p>
    <w:p w:rsidR="00000000" w:rsidDel="00000000" w:rsidP="00000000" w:rsidRDefault="00000000" w:rsidRPr="00000000" w14:paraId="000000A3">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Efficient Memory Retrieval</w:t>
      </w:r>
      <w:r w:rsidDel="00000000" w:rsidR="00000000" w:rsidRPr="00000000">
        <w:rPr>
          <w:rtl w:val="0"/>
        </w:rPr>
        <w:t xml:space="preserve">:</w:t>
        <w:br w:type="textWrapping"/>
      </w:r>
    </w:p>
    <w:p w:rsidR="00000000" w:rsidDel="00000000" w:rsidP="00000000" w:rsidRDefault="00000000" w:rsidRPr="00000000" w14:paraId="000000A4">
      <w:pPr>
        <w:numPr>
          <w:ilvl w:val="1"/>
          <w:numId w:val="5"/>
        </w:numPr>
        <w:spacing w:after="0" w:afterAutospacing="0" w:before="0" w:beforeAutospacing="0" w:lineRule="auto"/>
        <w:ind w:left="1440" w:hanging="360"/>
        <w:jc w:val="both"/>
      </w:pPr>
      <w:r w:rsidDel="00000000" w:rsidR="00000000" w:rsidRPr="00000000">
        <w:rPr>
          <w:rtl w:val="0"/>
        </w:rPr>
        <w:t xml:space="preserve">The model employs cosine similarity-based search to retrieve relevant key-value pairs. Pre-computed embeddings of memory chunks make retrieval fast and scalable, ensuring that inference speed is not compromised even when the memory size grows.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b w:val="1"/>
          <w:bCs w:val="1"/>
          <w:rtl w:val="0"/>
        </w:rPr>
        <w:t xml:space="preserve">Memory Sparsification</w:t>
      </w:r>
      <w:r w:rsidDel="00000000" w:rsidR="00000000" w:rsidRPr="00000000">
        <w:rPr>
          <w:rtl w:val="0"/>
        </w:rPr>
        <w:t xml:space="preserve">:</w:t>
        <w:br w:type="textWrapping"/>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To keep memory efficient, the authors introduce techniques like </w:t>
      </w:r>
      <w:r w:rsidDel="00000000" w:rsidR="00000000" w:rsidRPr="00000000">
        <w:rPr>
          <w:b w:val="1"/>
          <w:bCs w:val="1"/>
          <w:rtl w:val="0"/>
        </w:rPr>
        <w:t xml:space="preserve">top-k token selection</w:t>
      </w:r>
      <w:r w:rsidDel="00000000" w:rsidR="00000000" w:rsidRPr="00000000">
        <w:rPr>
          <w:rtl w:val="0"/>
        </w:rPr>
        <w:t xml:space="preserve">, where only the most informative tokens are retained. This is complemented by </w:t>
      </w:r>
      <w:r w:rsidDel="00000000" w:rsidR="00000000" w:rsidRPr="00000000">
        <w:rPr>
          <w:b w:val="1"/>
          <w:bCs w:val="1"/>
          <w:rtl w:val="0"/>
        </w:rPr>
        <w:t xml:space="preserve">vector quantization</w:t>
      </w:r>
      <w:r w:rsidDel="00000000" w:rsidR="00000000" w:rsidRPr="00000000">
        <w:rPr>
          <w:rtl w:val="0"/>
        </w:rPr>
        <w:t xml:space="preserve">, which compresses memory embeddings without significant loss in representational power.</w:t>
        <w:br w:type="textWrapping"/>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Flexibility in Knowledge Updates</w:t>
      </w:r>
      <w:r w:rsidDel="00000000" w:rsidR="00000000" w:rsidRPr="00000000">
        <w:rPr>
          <w:rtl w:val="0"/>
        </w:rPr>
        <w:t xml:space="preserve">:</w:t>
        <w:br w:type="textWrapping"/>
      </w:r>
    </w:p>
    <w:p w:rsidR="00000000" w:rsidDel="00000000" w:rsidP="00000000" w:rsidRDefault="00000000" w:rsidRPr="00000000" w14:paraId="000000A8">
      <w:pPr>
        <w:numPr>
          <w:ilvl w:val="1"/>
          <w:numId w:val="5"/>
        </w:numPr>
        <w:spacing w:after="240" w:before="0" w:beforeAutospacing="0" w:lineRule="auto"/>
        <w:ind w:left="1440" w:hanging="360"/>
      </w:pPr>
      <w:r w:rsidDel="00000000" w:rsidR="00000000" w:rsidRPr="00000000">
        <w:rPr>
          <w:rtl w:val="0"/>
        </w:rPr>
        <w:t xml:space="preserve">Unlike fixed parameter storage, explicit memory allows modular updates. For example, adding new knowledge involves appending key-value pairs rather than retraining the model, making Memory3 adaptable and future-proof.</w:t>
      </w:r>
    </w:p>
    <w:p w:rsidR="00000000" w:rsidDel="00000000" w:rsidP="00000000" w:rsidRDefault="00000000" w:rsidRPr="00000000" w14:paraId="000000A9">
      <w:pPr>
        <w:pStyle w:val="Heading4"/>
        <w:keepNext w:val="0"/>
        <w:keepLines w:val="0"/>
        <w:spacing w:after="40" w:before="240" w:lineRule="auto"/>
        <w:jc w:val="both"/>
        <w:rPr>
          <w:b w:val="1"/>
          <w:bCs w:val="1"/>
          <w:color w:val="000000"/>
          <w:sz w:val="22"/>
          <w:szCs w:val="22"/>
        </w:rPr>
      </w:pPr>
      <w:bookmarkStart w:colFirst="0" w:colLast="0" w:name="_zakbh3rb961f" w:id="4"/>
      <w:bookmarkEnd w:id="4"/>
      <w:r w:rsidDel="00000000" w:rsidR="00000000" w:rsidRPr="00000000">
        <w:rPr>
          <w:b w:val="1"/>
          <w:bCs w:val="1"/>
          <w:color w:val="000000"/>
          <w:sz w:val="22"/>
          <w:szCs w:val="22"/>
          <w:rtl w:val="0"/>
        </w:rPr>
        <w:t xml:space="preserve">d. Training Paradigm</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authors adopt a </w:t>
      </w:r>
      <w:r w:rsidDel="00000000" w:rsidR="00000000" w:rsidRPr="00000000">
        <w:rPr>
          <w:b w:val="1"/>
          <w:bCs w:val="1"/>
          <w:rtl w:val="0"/>
        </w:rPr>
        <w:t xml:space="preserve">2-stage training paradigm</w:t>
      </w:r>
      <w:r w:rsidDel="00000000" w:rsidR="00000000" w:rsidRPr="00000000">
        <w:rPr>
          <w:rtl w:val="0"/>
        </w:rPr>
        <w:t xml:space="preserve"> that optimizes the model for explicit memory integration:</w:t>
      </w:r>
    </w:p>
    <w:p w:rsidR="00000000" w:rsidDel="00000000" w:rsidP="00000000" w:rsidRDefault="00000000" w:rsidRPr="00000000" w14:paraId="000000AB">
      <w:pPr>
        <w:numPr>
          <w:ilvl w:val="0"/>
          <w:numId w:val="44"/>
        </w:numPr>
        <w:spacing w:after="0" w:afterAutospacing="0" w:before="240" w:lineRule="auto"/>
        <w:ind w:left="720" w:hanging="360"/>
      </w:pPr>
      <w:r w:rsidDel="00000000" w:rsidR="00000000" w:rsidRPr="00000000">
        <w:rPr>
          <w:b w:val="1"/>
          <w:bCs w:val="1"/>
          <w:rtl w:val="0"/>
        </w:rPr>
        <w:t xml:space="preserve">Warmup Stage</w:t>
      </w:r>
      <w:r w:rsidDel="00000000" w:rsidR="00000000" w:rsidRPr="00000000">
        <w:rPr>
          <w:rtl w:val="0"/>
        </w:rPr>
        <w:t xml:space="preserve">:</w:t>
        <w:br w:type="textWrapping"/>
      </w:r>
    </w:p>
    <w:p w:rsidR="00000000" w:rsidDel="00000000" w:rsidP="00000000" w:rsidRDefault="00000000" w:rsidRPr="00000000" w14:paraId="000000AC">
      <w:pPr>
        <w:numPr>
          <w:ilvl w:val="1"/>
          <w:numId w:val="44"/>
        </w:numPr>
        <w:spacing w:after="0" w:afterAutospacing="0" w:before="0" w:beforeAutospacing="0" w:lineRule="auto"/>
        <w:ind w:left="1440" w:hanging="360"/>
      </w:pPr>
      <w:r w:rsidDel="00000000" w:rsidR="00000000" w:rsidRPr="00000000">
        <w:rPr>
          <w:rtl w:val="0"/>
        </w:rPr>
        <w:t xml:space="preserve">During the initial stage, the model undergoes standard pretraining without explicit memory. This phase ensures the development of robust abstraction capabilities and foundational linguistic understanding. The warmup phase mirrors the pretraining of traditional Transformer models.</w:t>
        <w:br w:type="textWrapping"/>
      </w:r>
    </w:p>
    <w:p w:rsidR="00000000" w:rsidDel="00000000" w:rsidP="00000000" w:rsidRDefault="00000000" w:rsidRPr="00000000" w14:paraId="000000AD">
      <w:pPr>
        <w:numPr>
          <w:ilvl w:val="0"/>
          <w:numId w:val="44"/>
        </w:numPr>
        <w:spacing w:after="0" w:afterAutospacing="0" w:before="0" w:beforeAutospacing="0" w:lineRule="auto"/>
        <w:ind w:left="720" w:hanging="360"/>
      </w:pPr>
      <w:r w:rsidDel="00000000" w:rsidR="00000000" w:rsidRPr="00000000">
        <w:rPr>
          <w:b w:val="1"/>
          <w:bCs w:val="1"/>
          <w:rtl w:val="0"/>
        </w:rPr>
        <w:t xml:space="preserve">Continual Training Stage</w:t>
      </w:r>
      <w:r w:rsidDel="00000000" w:rsidR="00000000" w:rsidRPr="00000000">
        <w:rPr>
          <w:rtl w:val="0"/>
        </w:rPr>
        <w:t xml:space="preserve">:</w:t>
        <w:br w:type="textWrapping"/>
      </w:r>
    </w:p>
    <w:p w:rsidR="00000000" w:rsidDel="00000000" w:rsidP="00000000" w:rsidRDefault="00000000" w:rsidRPr="00000000" w14:paraId="000000AE">
      <w:pPr>
        <w:numPr>
          <w:ilvl w:val="1"/>
          <w:numId w:val="44"/>
        </w:numPr>
        <w:spacing w:after="0" w:afterAutospacing="0" w:before="0" w:beforeAutospacing="0" w:lineRule="auto"/>
        <w:ind w:left="1440" w:hanging="360"/>
      </w:pPr>
      <w:r w:rsidDel="00000000" w:rsidR="00000000" w:rsidRPr="00000000">
        <w:rPr>
          <w:rtl w:val="0"/>
        </w:rPr>
        <w:t xml:space="preserve">In this stage, the model learns to write to and read from explicit memory. Training objectives are expanded to include memory-specific tasks such as:</w:t>
      </w:r>
    </w:p>
    <w:p w:rsidR="00000000" w:rsidDel="00000000" w:rsidP="00000000" w:rsidRDefault="00000000" w:rsidRPr="00000000" w14:paraId="000000AF">
      <w:pPr>
        <w:numPr>
          <w:ilvl w:val="2"/>
          <w:numId w:val="44"/>
        </w:numPr>
        <w:spacing w:after="0" w:afterAutospacing="0" w:before="0" w:beforeAutospacing="0" w:lineRule="auto"/>
        <w:ind w:left="2160" w:hanging="360"/>
      </w:pPr>
      <w:r w:rsidDel="00000000" w:rsidR="00000000" w:rsidRPr="00000000">
        <w:rPr>
          <w:b w:val="1"/>
          <w:bCs w:val="1"/>
          <w:rtl w:val="0"/>
        </w:rPr>
        <w:t xml:space="preserve">Memory Writing</w:t>
      </w:r>
      <w:r w:rsidDel="00000000" w:rsidR="00000000" w:rsidRPr="00000000">
        <w:rPr>
          <w:rtl w:val="0"/>
        </w:rPr>
        <w:t xml:space="preserve">: Optimizing the storage of knowledge as key-value pairs.</w:t>
      </w:r>
    </w:p>
    <w:p w:rsidR="00000000" w:rsidDel="00000000" w:rsidP="00000000" w:rsidRDefault="00000000" w:rsidRPr="00000000" w14:paraId="000000B0">
      <w:pPr>
        <w:numPr>
          <w:ilvl w:val="2"/>
          <w:numId w:val="44"/>
        </w:numPr>
        <w:spacing w:after="240" w:before="0" w:beforeAutospacing="0" w:lineRule="auto"/>
        <w:ind w:left="2160" w:hanging="360"/>
      </w:pPr>
      <w:r w:rsidDel="00000000" w:rsidR="00000000" w:rsidRPr="00000000">
        <w:rPr>
          <w:b w:val="1"/>
          <w:bCs w:val="1"/>
          <w:rtl w:val="0"/>
        </w:rPr>
        <w:t xml:space="preserve">Memory Retrieval</w:t>
      </w:r>
      <w:r w:rsidDel="00000000" w:rsidR="00000000" w:rsidRPr="00000000">
        <w:rPr>
          <w:rtl w:val="0"/>
        </w:rPr>
        <w:t xml:space="preserve">: Enhancing the ability to retrieve relevant information efficiently and accurately during inference.</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The two-stage approach balances the need for general abstraction (via warmup) with task-specific adaptation (via continual training). This ensures that the integration of explicit memory does not disrupt the core language modeling abilities of the system.</w:t>
      </w:r>
    </w:p>
    <w:p w:rsidR="00000000" w:rsidDel="00000000" w:rsidP="00000000" w:rsidRDefault="00000000" w:rsidRPr="00000000" w14:paraId="000000B2">
      <w:pPr>
        <w:pStyle w:val="Heading3"/>
        <w:keepNext w:val="0"/>
        <w:keepLines w:val="0"/>
        <w:spacing w:before="280" w:lineRule="auto"/>
        <w:jc w:val="both"/>
        <w:rPr>
          <w:b w:val="1"/>
          <w:bCs w:val="1"/>
          <w:color w:val="000000"/>
          <w:sz w:val="26"/>
          <w:szCs w:val="26"/>
        </w:rPr>
      </w:pPr>
      <w:bookmarkStart w:colFirst="0" w:colLast="0" w:name="_vf85iw59lgh5" w:id="5"/>
      <w:bookmarkEnd w:id="5"/>
      <w:r w:rsidDel="00000000" w:rsidR="00000000" w:rsidRPr="00000000">
        <w:rPr>
          <w:b w:val="1"/>
          <w:bCs w:val="1"/>
          <w:color w:val="000000"/>
          <w:sz w:val="26"/>
          <w:szCs w:val="26"/>
          <w:rtl w:val="0"/>
        </w:rPr>
        <w:t xml:space="preserve">Implications and Future Potential</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These contributions collectively position </w:t>
      </w:r>
      <w:r w:rsidDel="00000000" w:rsidR="00000000" w:rsidRPr="00000000">
        <w:rPr>
          <w:b w:val="1"/>
          <w:bCs w:val="1"/>
          <w:rtl w:val="0"/>
        </w:rPr>
        <w:t xml:space="preserve">Memory3</w:t>
      </w:r>
      <w:r w:rsidDel="00000000" w:rsidR="00000000" w:rsidRPr="00000000">
        <w:rPr>
          <w:rtl w:val="0"/>
        </w:rPr>
        <w:t xml:space="preserve"> as a step forward in building scalable, efficient, and modular AI systems. By incorporating explicit memory, the paper demonstrates a pathway to reduce computational overhead, enhance factual accuracy, and allow flexible updates to knowledge. This architecture could serve as a blueprint for future LLMs, particularly in domains requiring high interpretability and frequent knowledge updates.</w:t>
      </w:r>
    </w:p>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- 07.12.24:</w:t>
        <w:br w:type="textWrapping"/>
        <w:t xml:space="preserve">Retrieval-Augmented Generation with Knowledge Graphs for Customer Service Question Answering</w:t>
      </w:r>
    </w:p>
    <w:p w:rsidR="00000000" w:rsidDel="00000000" w:rsidP="00000000" w:rsidRDefault="00000000" w:rsidRPr="00000000" w14:paraId="000000B5">
      <w:pPr>
        <w:pStyle w:val="Heading4"/>
        <w:keepNext w:val="0"/>
        <w:keepLines w:val="0"/>
        <w:spacing w:after="40" w:before="240" w:lineRule="auto"/>
        <w:jc w:val="both"/>
        <w:rPr>
          <w:b w:val="1"/>
          <w:bCs w:val="1"/>
          <w:color w:val="000000"/>
          <w:sz w:val="22"/>
          <w:szCs w:val="22"/>
        </w:rPr>
      </w:pPr>
      <w:bookmarkStart w:colFirst="0" w:colLast="0" w:name="_iis165cicet" w:id="6"/>
      <w:bookmarkEnd w:id="6"/>
      <w:r w:rsidDel="00000000" w:rsidR="00000000" w:rsidRPr="00000000">
        <w:rPr>
          <w:b w:val="1"/>
          <w:bCs w:val="1"/>
          <w:color w:val="000000"/>
          <w:sz w:val="22"/>
          <w:szCs w:val="22"/>
          <w:rtl w:val="0"/>
        </w:rPr>
        <w:t xml:space="preserve">1. Overview</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 paper addresses the limitations of conventional retrieval-augmented generation (RAG) systems by introducing a </w:t>
      </w:r>
      <w:r w:rsidDel="00000000" w:rsidR="00000000" w:rsidRPr="00000000">
        <w:rPr>
          <w:b w:val="1"/>
          <w:bCs w:val="1"/>
          <w:rtl w:val="0"/>
        </w:rPr>
        <w:t xml:space="preserve">knowledge graph (KG)-augmented retrieval system</w:t>
      </w:r>
      <w:r w:rsidDel="00000000" w:rsidR="00000000" w:rsidRPr="00000000">
        <w:rPr>
          <w:rtl w:val="0"/>
        </w:rPr>
        <w:t xml:space="preserve"> tailored for customer service. Authored by a LinkedIn research team, the approach enriches LLMs with structured knowledge from historical customer service tickets. By incorporating both intra- and inter-issue relationships in a graph, the proposed method significantly enhances retrieval accuracy, answer quality, and efficiency, as evidenced by substantial performance gains in metrics like MRR, BLEU, and resolution time in real-world deployment.</w:t>
      </w:r>
    </w:p>
    <w:p w:rsidR="00000000" w:rsidDel="00000000" w:rsidP="00000000" w:rsidRDefault="00000000" w:rsidRPr="00000000" w14:paraId="000000B7">
      <w:pPr>
        <w:pStyle w:val="Heading4"/>
        <w:keepNext w:val="0"/>
        <w:keepLines w:val="0"/>
        <w:spacing w:after="40" w:before="240" w:lineRule="auto"/>
        <w:jc w:val="both"/>
        <w:rPr>
          <w:b w:val="1"/>
          <w:bCs w:val="1"/>
          <w:color w:val="000000"/>
          <w:sz w:val="22"/>
          <w:szCs w:val="22"/>
        </w:rPr>
      </w:pPr>
      <w:bookmarkStart w:colFirst="0" w:colLast="0" w:name="_9ki9h8kjythd" w:id="7"/>
      <w:bookmarkEnd w:id="7"/>
      <w:r w:rsidDel="00000000" w:rsidR="00000000" w:rsidRPr="00000000">
        <w:rPr>
          <w:b w:val="1"/>
          <w:bCs w:val="1"/>
          <w:color w:val="000000"/>
          <w:sz w:val="22"/>
          <w:szCs w:val="22"/>
          <w:rtl w:val="0"/>
        </w:rPr>
        <w:t xml:space="preserve">2. Key Contributions</w:t>
      </w:r>
    </w:p>
    <w:p w:rsidR="00000000" w:rsidDel="00000000" w:rsidP="00000000" w:rsidRDefault="00000000" w:rsidRPr="00000000" w14:paraId="000000B8">
      <w:pPr>
        <w:pStyle w:val="Heading5"/>
        <w:keepNext w:val="0"/>
        <w:keepLines w:val="0"/>
        <w:spacing w:after="40" w:before="220" w:lineRule="auto"/>
        <w:jc w:val="both"/>
        <w:rPr>
          <w:b w:val="1"/>
          <w:bCs w:val="1"/>
          <w:color w:val="000000"/>
        </w:rPr>
      </w:pPr>
      <w:bookmarkStart w:colFirst="0" w:colLast="0" w:name="_bwl4jev93eb7" w:id="8"/>
      <w:bookmarkEnd w:id="8"/>
      <w:r w:rsidDel="00000000" w:rsidR="00000000" w:rsidRPr="00000000">
        <w:rPr>
          <w:b w:val="1"/>
          <w:bCs w:val="1"/>
          <w:color w:val="000000"/>
          <w:rtl w:val="0"/>
        </w:rPr>
        <w:t xml:space="preserve">a. Integrating KGs into RAG</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authors leverage KGs to overcome critical limitations of traditional text-chunk-based RAG systems:</w:t>
      </w:r>
    </w:p>
    <w:p w:rsidR="00000000" w:rsidDel="00000000" w:rsidP="00000000" w:rsidRDefault="00000000" w:rsidRPr="00000000" w14:paraId="000000BA">
      <w:pPr>
        <w:numPr>
          <w:ilvl w:val="0"/>
          <w:numId w:val="194"/>
        </w:numPr>
        <w:spacing w:after="0" w:afterAutospacing="0" w:before="240" w:lineRule="auto"/>
        <w:ind w:left="720" w:hanging="360"/>
      </w:pPr>
      <w:r w:rsidDel="00000000" w:rsidR="00000000" w:rsidRPr="00000000">
        <w:rPr>
          <w:b w:val="1"/>
          <w:bCs w:val="1"/>
          <w:rtl w:val="0"/>
        </w:rPr>
        <w:t xml:space="preserve">Preservation of Structural Information</w:t>
      </w:r>
      <w:r w:rsidDel="00000000" w:rsidR="00000000" w:rsidRPr="00000000">
        <w:rPr>
          <w:rtl w:val="0"/>
        </w:rPr>
        <w:t xml:space="preserve">:</w:t>
      </w:r>
    </w:p>
    <w:p w:rsidR="00000000" w:rsidDel="00000000" w:rsidP="00000000" w:rsidRDefault="00000000" w:rsidRPr="00000000" w14:paraId="000000BB">
      <w:pPr>
        <w:numPr>
          <w:ilvl w:val="1"/>
          <w:numId w:val="194"/>
        </w:numPr>
        <w:spacing w:after="0" w:afterAutospacing="0" w:before="0" w:beforeAutospacing="0" w:lineRule="auto"/>
        <w:ind w:left="1440" w:hanging="360"/>
      </w:pPr>
      <w:r w:rsidDel="00000000" w:rsidR="00000000" w:rsidRPr="00000000">
        <w:rPr>
          <w:rtl w:val="0"/>
        </w:rPr>
        <w:t xml:space="preserve">Each ticket is represented as a tree structure (intra-ticket relationships) and linked to others via semantic or explicit relations (inter-ticket relationships).</w:t>
      </w:r>
    </w:p>
    <w:p w:rsidR="00000000" w:rsidDel="00000000" w:rsidP="00000000" w:rsidRDefault="00000000" w:rsidRPr="00000000" w14:paraId="000000BC">
      <w:pPr>
        <w:numPr>
          <w:ilvl w:val="1"/>
          <w:numId w:val="194"/>
        </w:numPr>
        <w:spacing w:after="0" w:afterAutospacing="0" w:before="0" w:beforeAutospacing="0" w:lineRule="auto"/>
        <w:ind w:left="1440" w:hanging="360"/>
      </w:pPr>
      <w:r w:rsidDel="00000000" w:rsidR="00000000" w:rsidRPr="00000000">
        <w:rPr>
          <w:rtl w:val="0"/>
        </w:rPr>
        <w:t xml:space="preserve">This representation avoids segmentation artifacts, retaining logical coherence across sections of tickets, such as problem descriptions and resolutions.</w:t>
      </w:r>
    </w:p>
    <w:p w:rsidR="00000000" w:rsidDel="00000000" w:rsidP="00000000" w:rsidRDefault="00000000" w:rsidRPr="00000000" w14:paraId="000000BD">
      <w:pPr>
        <w:numPr>
          <w:ilvl w:val="0"/>
          <w:numId w:val="194"/>
        </w:numPr>
        <w:spacing w:after="0" w:afterAutospacing="0" w:before="0" w:beforeAutospacing="0" w:lineRule="auto"/>
        <w:ind w:left="720" w:hanging="360"/>
      </w:pPr>
      <w:r w:rsidDel="00000000" w:rsidR="00000000" w:rsidRPr="00000000">
        <w:rPr>
          <w:b w:val="1"/>
          <w:bCs w:val="1"/>
          <w:rtl w:val="0"/>
        </w:rPr>
        <w:t xml:space="preserve">Improved Retrieval and Generation</w:t>
      </w:r>
      <w:r w:rsidDel="00000000" w:rsidR="00000000" w:rsidRPr="00000000">
        <w:rPr>
          <w:rtl w:val="0"/>
        </w:rPr>
        <w:t xml:space="preserve">:</w:t>
      </w:r>
    </w:p>
    <w:p w:rsidR="00000000" w:rsidDel="00000000" w:rsidP="00000000" w:rsidRDefault="00000000" w:rsidRPr="00000000" w14:paraId="000000BE">
      <w:pPr>
        <w:numPr>
          <w:ilvl w:val="1"/>
          <w:numId w:val="194"/>
        </w:numPr>
        <w:spacing w:after="240" w:before="0" w:beforeAutospacing="0" w:lineRule="auto"/>
        <w:ind w:left="1440" w:hanging="360"/>
      </w:pPr>
      <w:r w:rsidDel="00000000" w:rsidR="00000000" w:rsidRPr="00000000">
        <w:rPr>
          <w:rtl w:val="0"/>
        </w:rPr>
        <w:t xml:space="preserve">By navigating the graph rather than isolated chunks, the system identifies relevant subgraphs to feed into LLMs for answer generation.</w:t>
      </w:r>
    </w:p>
    <w:p w:rsidR="00000000" w:rsidDel="00000000" w:rsidP="00000000" w:rsidRDefault="00000000" w:rsidRPr="00000000" w14:paraId="000000BF">
      <w:pPr>
        <w:pStyle w:val="Heading5"/>
        <w:keepNext w:val="0"/>
        <w:keepLines w:val="0"/>
        <w:spacing w:after="40" w:before="220" w:lineRule="auto"/>
        <w:jc w:val="both"/>
        <w:rPr>
          <w:b w:val="1"/>
          <w:bCs w:val="1"/>
          <w:color w:val="000000"/>
        </w:rPr>
      </w:pPr>
      <w:bookmarkStart w:colFirst="0" w:colLast="0" w:name="_woqwwqv78ird" w:id="9"/>
      <w:bookmarkEnd w:id="9"/>
      <w:r w:rsidDel="00000000" w:rsidR="00000000" w:rsidRPr="00000000">
        <w:rPr>
          <w:b w:val="1"/>
          <w:bCs w:val="1"/>
          <w:color w:val="000000"/>
          <w:rtl w:val="0"/>
        </w:rPr>
        <w:t xml:space="preserve">b. Knowledge Graph Construction</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The KG comprises 2 levels:</w:t>
      </w:r>
    </w:p>
    <w:p w:rsidR="00000000" w:rsidDel="00000000" w:rsidP="00000000" w:rsidRDefault="00000000" w:rsidRPr="00000000" w14:paraId="000000C1">
      <w:pPr>
        <w:numPr>
          <w:ilvl w:val="0"/>
          <w:numId w:val="31"/>
        </w:numPr>
        <w:spacing w:after="0" w:afterAutospacing="0" w:before="240" w:lineRule="auto"/>
        <w:ind w:left="720" w:hanging="360"/>
      </w:pPr>
      <w:r w:rsidDel="00000000" w:rsidR="00000000" w:rsidRPr="00000000">
        <w:rPr>
          <w:b w:val="1"/>
          <w:bCs w:val="1"/>
          <w:rtl w:val="0"/>
        </w:rPr>
        <w:t xml:space="preserve">Intra-Ticket Tree</w:t>
      </w:r>
      <w:r w:rsidDel="00000000" w:rsidR="00000000" w:rsidRPr="00000000">
        <w:rPr>
          <w:rtl w:val="0"/>
        </w:rPr>
        <w:t xml:space="preserve">:</w:t>
      </w:r>
    </w:p>
    <w:p w:rsidR="00000000" w:rsidDel="00000000" w:rsidP="00000000" w:rsidRDefault="00000000" w:rsidRPr="00000000" w14:paraId="000000C2">
      <w:pPr>
        <w:numPr>
          <w:ilvl w:val="1"/>
          <w:numId w:val="31"/>
        </w:numPr>
        <w:spacing w:after="0" w:afterAutospacing="0" w:before="0" w:beforeAutospacing="0" w:lineRule="auto"/>
        <w:ind w:left="1440" w:hanging="360"/>
      </w:pPr>
      <w:r w:rsidDel="00000000" w:rsidR="00000000" w:rsidRPr="00000000">
        <w:rPr>
          <w:rtl w:val="0"/>
        </w:rPr>
        <w:t xml:space="preserve">Nodes represent sections like summaries or root causes.</w:t>
      </w:r>
    </w:p>
    <w:p w:rsidR="00000000" w:rsidDel="00000000" w:rsidP="00000000" w:rsidRDefault="00000000" w:rsidRPr="00000000" w14:paraId="000000C3">
      <w:pPr>
        <w:numPr>
          <w:ilvl w:val="1"/>
          <w:numId w:val="31"/>
        </w:numPr>
        <w:spacing w:after="0" w:afterAutospacing="0" w:before="0" w:beforeAutospacing="0" w:lineRule="auto"/>
        <w:ind w:left="1440" w:hanging="360"/>
      </w:pPr>
      <w:r w:rsidDel="00000000" w:rsidR="00000000" w:rsidRPr="00000000">
        <w:rPr>
          <w:rtl w:val="0"/>
        </w:rPr>
        <w:t xml:space="preserve">Edges capture hierarchical relationships between these sections.</w:t>
      </w:r>
    </w:p>
    <w:p w:rsidR="00000000" w:rsidDel="00000000" w:rsidP="00000000" w:rsidRDefault="00000000" w:rsidRPr="00000000" w14:paraId="000000C4">
      <w:pPr>
        <w:numPr>
          <w:ilvl w:val="0"/>
          <w:numId w:val="31"/>
        </w:numPr>
        <w:spacing w:after="0" w:afterAutospacing="0" w:before="0" w:beforeAutospacing="0" w:lineRule="auto"/>
        <w:ind w:left="720" w:hanging="360"/>
      </w:pPr>
      <w:r w:rsidDel="00000000" w:rsidR="00000000" w:rsidRPr="00000000">
        <w:rPr>
          <w:b w:val="1"/>
          <w:bCs w:val="1"/>
          <w:rtl w:val="0"/>
        </w:rPr>
        <w:t xml:space="preserve">Inter-Ticket Connections</w:t>
      </w:r>
      <w:r w:rsidDel="00000000" w:rsidR="00000000" w:rsidRPr="00000000">
        <w:rPr>
          <w:rtl w:val="0"/>
        </w:rPr>
        <w:t xml:space="preserve">:</w:t>
      </w:r>
    </w:p>
    <w:p w:rsidR="00000000" w:rsidDel="00000000" w:rsidP="00000000" w:rsidRDefault="00000000" w:rsidRPr="00000000" w14:paraId="000000C5">
      <w:pPr>
        <w:numPr>
          <w:ilvl w:val="1"/>
          <w:numId w:val="31"/>
        </w:numPr>
        <w:spacing w:after="0" w:afterAutospacing="0" w:before="0" w:beforeAutospacing="0" w:lineRule="auto"/>
        <w:ind w:left="1440" w:hanging="360"/>
      </w:pPr>
      <w:r w:rsidDel="00000000" w:rsidR="00000000" w:rsidRPr="00000000">
        <w:rPr>
          <w:rtl w:val="0"/>
        </w:rPr>
        <w:t xml:space="preserve">Explicit connections: Manually annotated relations (e.g., "clone of" or "caused by").</w:t>
      </w:r>
    </w:p>
    <w:p w:rsidR="00000000" w:rsidDel="00000000" w:rsidP="00000000" w:rsidRDefault="00000000" w:rsidRPr="00000000" w14:paraId="000000C6">
      <w:pPr>
        <w:numPr>
          <w:ilvl w:val="1"/>
          <w:numId w:val="31"/>
        </w:numPr>
        <w:spacing w:after="240" w:before="0" w:beforeAutospacing="0" w:lineRule="auto"/>
        <w:ind w:left="1440" w:hanging="360"/>
      </w:pPr>
      <w:r w:rsidDel="00000000" w:rsidR="00000000" w:rsidRPr="00000000">
        <w:rPr>
          <w:rtl w:val="0"/>
        </w:rPr>
        <w:t xml:space="preserve">Implicit connections: Derived from cosine similarity between embedding vectors of ticket sections.</w:t>
      </w:r>
    </w:p>
    <w:p w:rsidR="00000000" w:rsidDel="00000000" w:rsidP="00000000" w:rsidRDefault="00000000" w:rsidRPr="00000000" w14:paraId="000000C7">
      <w:pPr>
        <w:pStyle w:val="Heading5"/>
        <w:keepNext w:val="0"/>
        <w:keepLines w:val="0"/>
        <w:spacing w:after="40" w:before="220" w:lineRule="auto"/>
        <w:jc w:val="both"/>
        <w:rPr>
          <w:b w:val="1"/>
          <w:bCs w:val="1"/>
          <w:color w:val="000000"/>
        </w:rPr>
      </w:pPr>
      <w:bookmarkStart w:colFirst="0" w:colLast="0" w:name="_9bysirx5arwq" w:id="10"/>
      <w:bookmarkEnd w:id="10"/>
      <w:r w:rsidDel="00000000" w:rsidR="00000000" w:rsidRPr="00000000">
        <w:rPr>
          <w:b w:val="1"/>
          <w:bCs w:val="1"/>
          <w:color w:val="000000"/>
          <w:rtl w:val="0"/>
        </w:rPr>
        <w:t xml:space="preserve">c. Multi-Step Retrieval and Question Answering</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The system operates in 3 phases:</w:t>
      </w:r>
    </w:p>
    <w:p w:rsidR="00000000" w:rsidDel="00000000" w:rsidP="00000000" w:rsidRDefault="00000000" w:rsidRPr="00000000" w14:paraId="000000C9">
      <w:pPr>
        <w:numPr>
          <w:ilvl w:val="0"/>
          <w:numId w:val="170"/>
        </w:numPr>
        <w:spacing w:after="0" w:afterAutospacing="0" w:before="240" w:lineRule="auto"/>
        <w:ind w:left="720" w:hanging="360"/>
      </w:pPr>
      <w:r w:rsidDel="00000000" w:rsidR="00000000" w:rsidRPr="00000000">
        <w:rPr>
          <w:b w:val="1"/>
          <w:bCs w:val="1"/>
          <w:rtl w:val="0"/>
        </w:rPr>
        <w:t xml:space="preserve">Entity and Intent Extraction</w:t>
      </w:r>
      <w:r w:rsidDel="00000000" w:rsidR="00000000" w:rsidRPr="00000000">
        <w:rPr>
          <w:rtl w:val="0"/>
        </w:rPr>
        <w:t xml:space="preserve">:</w:t>
      </w:r>
    </w:p>
    <w:p w:rsidR="00000000" w:rsidDel="00000000" w:rsidP="00000000" w:rsidRDefault="00000000" w:rsidRPr="00000000" w14:paraId="000000CA">
      <w:pPr>
        <w:numPr>
          <w:ilvl w:val="1"/>
          <w:numId w:val="170"/>
        </w:numPr>
        <w:spacing w:after="0" w:afterAutospacing="0" w:before="0" w:beforeAutospacing="0" w:lineRule="auto"/>
        <w:ind w:left="1440" w:hanging="360"/>
      </w:pPr>
      <w:r w:rsidDel="00000000" w:rsidR="00000000" w:rsidRPr="00000000">
        <w:rPr>
          <w:rtl w:val="0"/>
        </w:rPr>
        <w:t xml:space="preserve">Parses user queries into entities (e.g., "issue description") and intents (e.g., "steps to reproduce") using LLM prompts and YAML templates.</w:t>
      </w:r>
    </w:p>
    <w:p w:rsidR="00000000" w:rsidDel="00000000" w:rsidP="00000000" w:rsidRDefault="00000000" w:rsidRPr="00000000" w14:paraId="000000CB">
      <w:pPr>
        <w:numPr>
          <w:ilvl w:val="0"/>
          <w:numId w:val="170"/>
        </w:numPr>
        <w:spacing w:after="0" w:afterAutospacing="0" w:before="0" w:beforeAutospacing="0" w:lineRule="auto"/>
        <w:ind w:left="720" w:hanging="360"/>
      </w:pPr>
      <w:r w:rsidDel="00000000" w:rsidR="00000000" w:rsidRPr="00000000">
        <w:rPr>
          <w:b w:val="1"/>
          <w:bCs w:val="1"/>
          <w:rtl w:val="0"/>
        </w:rPr>
        <w:t xml:space="preserve">Subgraph Retrieval</w:t>
      </w:r>
      <w:r w:rsidDel="00000000" w:rsidR="00000000" w:rsidRPr="00000000">
        <w:rPr>
          <w:rtl w:val="0"/>
        </w:rPr>
        <w:t xml:space="preserve">:</w:t>
      </w:r>
    </w:p>
    <w:p w:rsidR="00000000" w:rsidDel="00000000" w:rsidP="00000000" w:rsidRDefault="00000000" w:rsidRPr="00000000" w14:paraId="000000CC">
      <w:pPr>
        <w:numPr>
          <w:ilvl w:val="1"/>
          <w:numId w:val="170"/>
        </w:numPr>
        <w:spacing w:after="0" w:afterAutospacing="0" w:before="0" w:beforeAutospacing="0" w:lineRule="auto"/>
        <w:ind w:left="1440" w:hanging="360"/>
      </w:pPr>
      <w:r w:rsidDel="00000000" w:rsidR="00000000" w:rsidRPr="00000000">
        <w:rPr>
          <w:rtl w:val="0"/>
        </w:rPr>
        <w:t xml:space="preserve">Computes similarity between query embeddings and KG nodes to identify top-K relevant subgraphs.</w:t>
      </w:r>
    </w:p>
    <w:p w:rsidR="00000000" w:rsidDel="00000000" w:rsidP="00000000" w:rsidRDefault="00000000" w:rsidRPr="00000000" w14:paraId="000000CD">
      <w:pPr>
        <w:numPr>
          <w:ilvl w:val="1"/>
          <w:numId w:val="170"/>
        </w:numPr>
        <w:spacing w:after="0" w:afterAutospacing="0" w:before="0" w:beforeAutospacing="0" w:lineRule="auto"/>
        <w:ind w:left="1440" w:hanging="360"/>
      </w:pPr>
      <w:r w:rsidDel="00000000" w:rsidR="00000000" w:rsidRPr="00000000">
        <w:rPr>
          <w:rtl w:val="0"/>
        </w:rPr>
        <w:t xml:space="preserve">Dynamically formulates Cypher queries to fetch specific subgraphs for answering.</w:t>
      </w:r>
    </w:p>
    <w:p w:rsidR="00000000" w:rsidDel="00000000" w:rsidP="00000000" w:rsidRDefault="00000000" w:rsidRPr="00000000" w14:paraId="000000CE">
      <w:pPr>
        <w:numPr>
          <w:ilvl w:val="0"/>
          <w:numId w:val="170"/>
        </w:numPr>
        <w:spacing w:after="0" w:afterAutospacing="0" w:before="0" w:beforeAutospacing="0" w:lineRule="auto"/>
        <w:ind w:left="720" w:hanging="360"/>
      </w:pPr>
      <w:r w:rsidDel="00000000" w:rsidR="00000000" w:rsidRPr="00000000">
        <w:rPr>
          <w:b w:val="1"/>
          <w:bCs w:val="1"/>
          <w:rtl w:val="0"/>
        </w:rPr>
        <w:t xml:space="preserve">Answer Synthesis</w:t>
      </w:r>
      <w:r w:rsidDel="00000000" w:rsidR="00000000" w:rsidRPr="00000000">
        <w:rPr>
          <w:rtl w:val="0"/>
        </w:rPr>
        <w:t xml:space="preserve">:</w:t>
      </w:r>
    </w:p>
    <w:p w:rsidR="00000000" w:rsidDel="00000000" w:rsidP="00000000" w:rsidRDefault="00000000" w:rsidRPr="00000000" w14:paraId="000000CF">
      <w:pPr>
        <w:numPr>
          <w:ilvl w:val="1"/>
          <w:numId w:val="170"/>
        </w:numPr>
        <w:spacing w:after="240" w:before="0" w:beforeAutospacing="0" w:lineRule="auto"/>
        <w:ind w:left="1440" w:hanging="360"/>
      </w:pPr>
      <w:r w:rsidDel="00000000" w:rsidR="00000000" w:rsidRPr="00000000">
        <w:rPr>
          <w:rtl w:val="0"/>
        </w:rPr>
        <w:t xml:space="preserve">Synthesizes responses from the retrieved subgraphs using LLMs, aligning results with user queries.</w:t>
      </w:r>
    </w:p>
    <w:p w:rsidR="00000000" w:rsidDel="00000000" w:rsidP="00000000" w:rsidRDefault="00000000" w:rsidRPr="00000000" w14:paraId="000000D0">
      <w:pPr>
        <w:pStyle w:val="Heading4"/>
        <w:keepNext w:val="0"/>
        <w:keepLines w:val="0"/>
        <w:spacing w:after="40" w:before="240" w:lineRule="auto"/>
        <w:jc w:val="both"/>
        <w:rPr>
          <w:b w:val="1"/>
          <w:bCs w:val="1"/>
          <w:color w:val="000000"/>
          <w:sz w:val="22"/>
          <w:szCs w:val="22"/>
        </w:rPr>
      </w:pPr>
      <w:bookmarkStart w:colFirst="0" w:colLast="0" w:name="_tsodau96v329" w:id="11"/>
      <w:bookmarkEnd w:id="11"/>
      <w:r w:rsidDel="00000000" w:rsidR="00000000" w:rsidRPr="00000000">
        <w:rPr>
          <w:b w:val="1"/>
          <w:bCs w:val="1"/>
          <w:color w:val="000000"/>
          <w:sz w:val="22"/>
          <w:szCs w:val="22"/>
          <w:rtl w:val="0"/>
        </w:rPr>
        <w:t xml:space="preserve">4. Some related math</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The paper introduces a multi-step approach to </w:t>
      </w:r>
      <w:r w:rsidDel="00000000" w:rsidR="00000000" w:rsidRPr="00000000">
        <w:rPr>
          <w:b w:val="1"/>
          <w:bCs w:val="1"/>
          <w:rtl w:val="0"/>
        </w:rPr>
        <w:t xml:space="preserve">customer service question answering</w:t>
      </w:r>
      <w:r w:rsidDel="00000000" w:rsidR="00000000" w:rsidRPr="00000000">
        <w:rPr>
          <w:rtl w:val="0"/>
        </w:rPr>
        <w:t xml:space="preserve"> by integrating </w:t>
      </w:r>
      <w:r w:rsidDel="00000000" w:rsidR="00000000" w:rsidRPr="00000000">
        <w:rPr>
          <w:b w:val="1"/>
          <w:bCs w:val="1"/>
          <w:rtl w:val="0"/>
        </w:rPr>
        <w:t xml:space="preserve">KGs</w:t>
      </w:r>
      <w:r w:rsidDel="00000000" w:rsidR="00000000" w:rsidRPr="00000000">
        <w:rPr>
          <w:rtl w:val="0"/>
        </w:rPr>
        <w:t xml:space="preserve"> with RAG. It comprises 3 main stages:</w:t>
      </w:r>
    </w:p>
    <w:p w:rsidR="00000000" w:rsidDel="00000000" w:rsidP="00000000" w:rsidRDefault="00000000" w:rsidRPr="00000000" w14:paraId="000000D2">
      <w:pPr>
        <w:numPr>
          <w:ilvl w:val="0"/>
          <w:numId w:val="10"/>
        </w:numPr>
        <w:spacing w:after="0" w:afterAutospacing="0" w:before="240" w:lineRule="auto"/>
        <w:ind w:left="720" w:hanging="360"/>
      </w:pPr>
      <w:r w:rsidDel="00000000" w:rsidR="00000000" w:rsidRPr="00000000">
        <w:rPr>
          <w:b w:val="1"/>
          <w:bCs w:val="1"/>
          <w:rtl w:val="0"/>
        </w:rPr>
        <w:t xml:space="preserve">Query Entity Identification and Intent Detection</w:t>
      </w:r>
      <w:r w:rsidDel="00000000" w:rsidR="00000000" w:rsidRPr="00000000">
        <w:rPr>
          <w:rtl w:val="0"/>
        </w:rPr>
        <w:t xml:space="preserve">:</w:t>
      </w:r>
    </w:p>
    <w:p w:rsidR="00000000" w:rsidDel="00000000" w:rsidP="00000000" w:rsidRDefault="00000000" w:rsidRPr="00000000" w14:paraId="000000D3">
      <w:pPr>
        <w:numPr>
          <w:ilvl w:val="1"/>
          <w:numId w:val="10"/>
        </w:numPr>
        <w:spacing w:after="0" w:afterAutospacing="0" w:before="0" w:beforeAutospacing="0" w:lineRule="auto"/>
        <w:ind w:left="1440" w:hanging="360"/>
        <w:jc w:val="both"/>
      </w:pPr>
      <w:r w:rsidDel="00000000" w:rsidR="00000000" w:rsidRPr="00000000">
        <w:rPr>
          <w:rtl w:val="0"/>
        </w:rPr>
        <w:t xml:space="preserve">The system processes user queries by extracting named entities and intents using a predefined graph template and a LLM. Named entities represent key pieces of information (e.g., "issue summary" or "issue description"), while intents capture the purpose of the query (e.g., "fix solution"). For instance, given the query </w:t>
      </w:r>
      <w:r w:rsidDel="00000000" w:rsidR="00000000" w:rsidRPr="00000000">
        <w:rPr>
          <w:i w:val="1"/>
          <w:iCs w:val="1"/>
          <w:rtl w:val="0"/>
        </w:rPr>
        <w:t xml:space="preserve">"How to reproduce the login issue where a user can’t log in to LinkedIn?"</w:t>
      </w:r>
      <w:r w:rsidDel="00000000" w:rsidR="00000000" w:rsidRPr="00000000">
        <w:rPr>
          <w:rtl w:val="0"/>
        </w:rPr>
        <w:t xml:space="preserve">, the system identifies the entities as "login issue" and "user can’t log in" and the intent as "fix solution."</w:t>
      </w:r>
    </w:p>
    <w:p w:rsidR="00000000" w:rsidDel="00000000" w:rsidP="00000000" w:rsidRDefault="00000000" w:rsidRPr="00000000" w14:paraId="000000D4">
      <w:pPr>
        <w:numPr>
          <w:ilvl w:val="1"/>
          <w:numId w:val="10"/>
        </w:numPr>
        <w:spacing w:after="0" w:afterAutospacing="0" w:before="0" w:beforeAutospacing="0" w:lineRule="auto"/>
        <w:ind w:left="1440" w:hanging="360"/>
        <w:jc w:val="both"/>
      </w:pPr>
      <w:r w:rsidDel="00000000" w:rsidR="00000000" w:rsidRPr="00000000">
        <w:rPr>
          <w:rtl w:val="0"/>
        </w:rPr>
        <w:t xml:space="preserve">The LLM, guided by structured prompts and the graph template, ensures accurate parsing of queries, accommodating diverse query formulations. This process forms the foundation for precise retrieval and generation in subsequent steps.</w:t>
        <w:br w:type="textWrapping"/>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b w:val="1"/>
          <w:bCs w:val="1"/>
          <w:rtl w:val="0"/>
        </w:rPr>
        <w:t xml:space="preserve">Embedding-Based Retrieval</w:t>
      </w:r>
      <w:r w:rsidDel="00000000" w:rsidR="00000000" w:rsidRPr="00000000">
        <w:rPr>
          <w:rtl w:val="0"/>
        </w:rPr>
        <w:t xml:space="preserve">:</w:t>
      </w:r>
    </w:p>
    <w:p w:rsidR="00000000" w:rsidDel="00000000" w:rsidP="00000000" w:rsidRDefault="00000000" w:rsidRPr="00000000" w14:paraId="000000D6">
      <w:pPr>
        <w:numPr>
          <w:ilvl w:val="0"/>
          <w:numId w:val="11"/>
        </w:numPr>
        <w:spacing w:after="0" w:afterAutospacing="0" w:before="0" w:beforeAutospacing="0" w:lineRule="auto"/>
        <w:ind w:left="1440" w:hanging="360"/>
        <w:jc w:val="both"/>
        <w:rPr>
          <w:u w:val="none"/>
        </w:rPr>
      </w:pPr>
      <w:r w:rsidDel="00000000" w:rsidR="00000000" w:rsidRPr="00000000">
        <w:rPr>
          <w:b w:val="1"/>
          <w:bCs w:val="1"/>
          <w:rtl w:val="0"/>
        </w:rPr>
        <w:t xml:space="preserve">Ticket Identification</w:t>
      </w:r>
      <w:r w:rsidDel="00000000" w:rsidR="00000000" w:rsidRPr="00000000">
        <w:rPr>
          <w:rtl w:val="0"/>
        </w:rPr>
        <w:t xml:space="preserve">:</w:t>
        <w:br w:type="textWrapping"/>
        <w:t xml:space="preserve">This step calculates how closely the entities extracted from the user query (e.g., "login issue") match the nodes in the KG. For each entity in the query, the method employs </w:t>
      </w:r>
      <w:r w:rsidDel="00000000" w:rsidR="00000000" w:rsidRPr="00000000">
        <w:rPr>
          <w:b w:val="1"/>
          <w:bCs w:val="1"/>
          <w:rtl w:val="0"/>
        </w:rPr>
        <w:t xml:space="preserve">cosine similarity</w:t>
      </w:r>
      <w:r w:rsidDel="00000000" w:rsidR="00000000" w:rsidRPr="00000000">
        <w:rPr>
          <w:rtl w:val="0"/>
        </w:rPr>
        <w:t xml:space="preserve"> to measure the alignment between the entity embedding and the embeddings of nodes in the graph. Scores are aggregated across all nodes belonging to a particular ticket. If a ticket has multiple matching entities, its score increases, making it more likely to be selected as relevant.</w:t>
        <w:br w:type="textWrapping"/>
      </w:r>
    </w:p>
    <w:p w:rsidR="00000000" w:rsidDel="00000000" w:rsidP="00000000" w:rsidRDefault="00000000" w:rsidRPr="00000000" w14:paraId="000000D7">
      <w:pPr>
        <w:numPr>
          <w:ilvl w:val="0"/>
          <w:numId w:val="11"/>
        </w:numPr>
        <w:spacing w:after="0" w:afterAutospacing="0" w:before="0" w:beforeAutospacing="0" w:lineRule="auto"/>
        <w:ind w:left="1440" w:hanging="360"/>
        <w:jc w:val="both"/>
      </w:pPr>
      <w:r w:rsidDel="00000000" w:rsidR="00000000" w:rsidRPr="00000000">
        <w:rPr>
          <w:b w:val="1"/>
          <w:bCs w:val="1"/>
          <w:rtl w:val="0"/>
        </w:rPr>
        <w:t xml:space="preserve">Subgraph Extraction</w:t>
      </w:r>
      <w:r w:rsidDel="00000000" w:rsidR="00000000" w:rsidRPr="00000000">
        <w:rPr>
          <w:rtl w:val="0"/>
        </w:rPr>
        <w:t xml:space="preserve">:</w:t>
        <w:br w:type="textWrapping"/>
        <w:t xml:space="preserve">Once the most relevant tickets are identified, these are used to guide database queries written in Cypher, a graph query language. These queries enable the system to extract interconnected subgraphs, such as related descriptions or steps to reproduce an issue. This structured retrieval process ensures the system gathers precise and contextually relevant information from the KG.</w:t>
        <w:br w:type="textWrapping"/>
      </w:r>
      <w:r w:rsidDel="00000000" w:rsidR="00000000" w:rsidRPr="00000000">
        <w:rPr>
          <w:rtl w:val="0"/>
        </w:rPr>
      </w:r>
    </w:p>
    <w:p w:rsidR="00000000" w:rsidDel="00000000" w:rsidP="00000000" w:rsidRDefault="00000000" w:rsidRPr="00000000" w14:paraId="000000D8">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Answer Generation</w:t>
      </w:r>
      <w:r w:rsidDel="00000000" w:rsidR="00000000" w:rsidRPr="00000000">
        <w:rPr>
          <w:rtl w:val="0"/>
        </w:rPr>
        <w:t xml:space="preserve">:</w:t>
      </w:r>
    </w:p>
    <w:p w:rsidR="00000000" w:rsidDel="00000000" w:rsidP="00000000" w:rsidRDefault="00000000" w:rsidRPr="00000000" w14:paraId="000000D9">
      <w:pPr>
        <w:numPr>
          <w:ilvl w:val="1"/>
          <w:numId w:val="10"/>
        </w:numPr>
        <w:spacing w:after="0" w:afterAutospacing="0" w:before="0" w:beforeAutospacing="0" w:lineRule="auto"/>
        <w:ind w:left="1440" w:hanging="360"/>
        <w:jc w:val="both"/>
      </w:pPr>
      <w:r w:rsidDel="00000000" w:rsidR="00000000" w:rsidRPr="00000000">
        <w:rPr>
          <w:rtl w:val="0"/>
        </w:rPr>
        <w:t xml:space="preserve">Synthesizes responses by correlating retrieved graph data with the original query. The LLM acts as a decoder, rephrasing the query dynamically and generating structured answers.</w:t>
      </w:r>
    </w:p>
    <w:p w:rsidR="00000000" w:rsidDel="00000000" w:rsidP="00000000" w:rsidRDefault="00000000" w:rsidRPr="00000000" w14:paraId="000000DA">
      <w:pPr>
        <w:numPr>
          <w:ilvl w:val="1"/>
          <w:numId w:val="10"/>
        </w:numPr>
        <w:spacing w:after="240" w:before="0" w:beforeAutospacing="0" w:lineRule="auto"/>
        <w:ind w:left="1440" w:hanging="360"/>
        <w:jc w:val="both"/>
      </w:pPr>
      <w:r w:rsidDel="00000000" w:rsidR="00000000" w:rsidRPr="00000000">
        <w:rPr>
          <w:rtl w:val="0"/>
        </w:rPr>
        <w:t xml:space="preserve">Example: The query </w:t>
      </w:r>
      <w:r w:rsidDel="00000000" w:rsidR="00000000" w:rsidRPr="00000000">
        <w:rPr>
          <w:i w:val="1"/>
          <w:iCs w:val="1"/>
          <w:rtl w:val="0"/>
        </w:rPr>
        <w:t xml:space="preserve">"csv upload error in updating user email"</w:t>
      </w:r>
      <w:r w:rsidDel="00000000" w:rsidR="00000000" w:rsidRPr="00000000">
        <w:rPr>
          <w:rtl w:val="0"/>
        </w:rPr>
        <w:t xml:space="preserve"> is reformulated into Cypher for database interaction, retrieving step-by-step solutions.</w:t>
      </w:r>
    </w:p>
    <w:p w:rsidR="00000000" w:rsidDel="00000000" w:rsidP="00000000" w:rsidRDefault="00000000" w:rsidRPr="00000000" w14:paraId="000000DB">
      <w:pPr>
        <w:spacing w:after="240" w:before="240" w:lineRule="auto"/>
        <w:rPr/>
      </w:pPr>
      <w:r w:rsidDel="00000000" w:rsidR="00000000" w:rsidRPr="00000000">
        <w:rPr>
          <w:rtl w:val="0"/>
        </w:rPr>
        <w:t xml:space="preserve">The integration of embeddings, dynamic query formulation, and graph-based retrieval ensures precision in identifying relevant data and answering complex customer queries efficiently.</w: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jc w:val="both"/>
        <w:rPr>
          <w:b w:val="1"/>
          <w:bCs w:val="1"/>
          <w:color w:val="000000"/>
          <w:sz w:val="22"/>
          <w:szCs w:val="22"/>
        </w:rPr>
      </w:pPr>
      <w:bookmarkStart w:colFirst="0" w:colLast="0" w:name="_uz2imugo6cdf" w:id="12"/>
      <w:bookmarkEnd w:id="12"/>
      <w:r w:rsidDel="00000000" w:rsidR="00000000" w:rsidRPr="00000000">
        <w:rPr>
          <w:b w:val="1"/>
          <w:bCs w:val="1"/>
          <w:color w:val="000000"/>
          <w:sz w:val="22"/>
          <w:szCs w:val="22"/>
          <w:rtl w:val="0"/>
        </w:rPr>
        <w:t xml:space="preserve">6. Conclusion</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This paper pioneers the integration of </w:t>
      </w:r>
      <w:r w:rsidDel="00000000" w:rsidR="00000000" w:rsidRPr="00000000">
        <w:rPr>
          <w:b w:val="1"/>
          <w:bCs w:val="1"/>
          <w:rtl w:val="0"/>
        </w:rPr>
        <w:t xml:space="preserve">KGs</w:t>
      </w:r>
      <w:r w:rsidDel="00000000" w:rsidR="00000000" w:rsidRPr="00000000">
        <w:rPr>
          <w:rtl w:val="0"/>
        </w:rPr>
        <w:t xml:space="preserve"> with </w:t>
      </w:r>
      <w:r w:rsidDel="00000000" w:rsidR="00000000" w:rsidRPr="00000000">
        <w:rPr>
          <w:b w:val="1"/>
          <w:bCs w:val="1"/>
          <w:rtl w:val="0"/>
        </w:rPr>
        <w:t xml:space="preserve">RAG</w:t>
      </w:r>
      <w:r w:rsidDel="00000000" w:rsidR="00000000" w:rsidRPr="00000000">
        <w:rPr>
          <w:rtl w:val="0"/>
        </w:rPr>
        <w:t xml:space="preserve"> for question answering in customer service. By capturing intra- and inter-ticket relationships, it significantly enhances both retrieval precision and generation quality, setting a new benchmark in practical LLM applications.</w:t>
      </w:r>
    </w:p>
    <w:p w:rsidR="00000000" w:rsidDel="00000000" w:rsidP="00000000" w:rsidRDefault="00000000" w:rsidRPr="00000000" w14:paraId="000000DE">
      <w:pPr>
        <w:spacing w:after="240" w:before="240" w:lineRule="auto"/>
        <w:jc w:val="both"/>
        <w:rPr/>
      </w:pPr>
      <w:hyperlink r:id="rId16">
        <w:r w:rsidDel="00000000" w:rsidR="00000000" w:rsidRPr="00000000">
          <w:rPr>
            <w:color w:val="1155cc"/>
            <w:u w:val="single"/>
            <w:rtl w:val="0"/>
          </w:rPr>
          <w:t xml:space="preserve">https://arxiv.org/abs/2404.17723</w:t>
        </w:r>
      </w:hyperlink>
      <w:r w:rsidDel="00000000" w:rsidR="00000000" w:rsidRPr="00000000">
        <w:rPr>
          <w:rtl w:val="0"/>
        </w:rPr>
      </w:r>
    </w:p>
    <w:p w:rsidR="00000000" w:rsidDel="00000000" w:rsidP="00000000" w:rsidRDefault="00000000" w:rsidRPr="00000000" w14:paraId="000000DF">
      <w:pPr>
        <w:spacing w:after="240" w:before="240" w:lineRule="auto"/>
        <w:jc w:val="center"/>
        <w:rPr/>
      </w:pPr>
      <w:r w:rsidDel="00000000" w:rsidR="00000000" w:rsidRPr="00000000">
        <w:rPr>
          <w:b w:val="1"/>
          <w:bCs w:val="1"/>
          <w:rtl w:val="0"/>
        </w:rPr>
        <w:t xml:space="preserve">Mike’s Daily Paper - 09.12.24:</w:t>
      </w:r>
      <w:r w:rsidDel="00000000" w:rsidR="00000000" w:rsidRPr="00000000">
        <w:rPr>
          <w:rtl w:val="0"/>
        </w:rPr>
        <w:br w:type="textWrapping"/>
      </w:r>
      <w:r w:rsidDel="00000000" w:rsidR="00000000" w:rsidRPr="00000000">
        <w:rPr>
          <w:b w:val="1"/>
          <w:bCs w:val="1"/>
          <w:rtl w:val="0"/>
        </w:rPr>
        <w:t xml:space="preserve">Scaling Synthetic Data Creation with 1,000,000,000 Personas</w:t>
      </w:r>
      <w:r w:rsidDel="00000000" w:rsidR="00000000" w:rsidRPr="00000000">
        <w:rPr>
          <w:rtl w:val="0"/>
        </w:rPr>
      </w:r>
    </w:p>
    <w:p w:rsidR="00000000" w:rsidDel="00000000" w:rsidP="00000000" w:rsidRDefault="00000000" w:rsidRPr="00000000" w14:paraId="000000E0">
      <w:pPr>
        <w:spacing w:after="240" w:before="240" w:lineRule="auto"/>
        <w:jc w:val="both"/>
        <w:rPr>
          <w:b w:val="1"/>
          <w:bCs w:val="1"/>
        </w:rPr>
      </w:pPr>
      <w:r w:rsidDel="00000000" w:rsidR="00000000" w:rsidRPr="00000000">
        <w:rPr>
          <w:b w:val="1"/>
          <w:bCs w:val="1"/>
          <w:rtl w:val="0"/>
        </w:rPr>
        <w:t xml:space="preserve">1. Key Contributions:</w:t>
      </w:r>
    </w:p>
    <w:p w:rsidR="00000000" w:rsidDel="00000000" w:rsidP="00000000" w:rsidRDefault="00000000" w:rsidRPr="00000000" w14:paraId="000000E1">
      <w:pPr>
        <w:spacing w:after="240" w:before="240" w:lineRule="auto"/>
        <w:jc w:val="both"/>
        <w:rPr>
          <w:b w:val="1"/>
          <w:bCs w:val="1"/>
        </w:rPr>
      </w:pPr>
      <w:r w:rsidDel="00000000" w:rsidR="00000000" w:rsidRPr="00000000">
        <w:rPr>
          <w:b w:val="1"/>
          <w:bCs w:val="1"/>
          <w:rtl w:val="0"/>
        </w:rPr>
        <w:t xml:space="preserve">Introduction of Persona Hub:</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Persona Hub is a repository of 1 billion diverse personas created using scalable techniques.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These personas encapsulate unique knowledge, interests, experiences, and professions, representing ~13% of the world’s population.</w:t>
      </w:r>
    </w:p>
    <w:p w:rsidR="00000000" w:rsidDel="00000000" w:rsidP="00000000" w:rsidRDefault="00000000" w:rsidRPr="00000000" w14:paraId="000000E4">
      <w:pPr>
        <w:spacing w:after="240" w:before="240" w:lineRule="auto"/>
        <w:jc w:val="both"/>
        <w:rPr>
          <w:b w:val="1"/>
          <w:bCs w:val="1"/>
        </w:rPr>
      </w:pPr>
      <w:r w:rsidDel="00000000" w:rsidR="00000000" w:rsidRPr="00000000">
        <w:rPr>
          <w:b w:val="1"/>
          <w:bCs w:val="1"/>
          <w:rtl w:val="0"/>
        </w:rPr>
        <w:t xml:space="preserve">Persona-driven Synthetic Data Generation:</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By integrating personas into prompts, large language models (LLMs) generate highly diverse synthetic data.</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Demonstrates applications across varied domains such as math problems, logical reasoning, instructions, knowledge-rich texts, game NPCs, and tool interfaces.</w:t>
      </w:r>
    </w:p>
    <w:p w:rsidR="00000000" w:rsidDel="00000000" w:rsidP="00000000" w:rsidRDefault="00000000" w:rsidRPr="00000000" w14:paraId="000000E7">
      <w:pPr>
        <w:spacing w:after="240" w:before="240" w:lineRule="auto"/>
        <w:jc w:val="both"/>
        <w:rPr>
          <w:b w:val="1"/>
          <w:bCs w:val="1"/>
        </w:rPr>
      </w:pPr>
      <w:r w:rsidDel="00000000" w:rsidR="00000000" w:rsidRPr="00000000">
        <w:rPr>
          <w:b w:val="1"/>
          <w:bCs w:val="1"/>
          <w:rtl w:val="0"/>
        </w:rPr>
        <w:t xml:space="preserve">2. Details of Persona Creation:</w:t>
      </w:r>
      <w:r w:rsidDel="00000000" w:rsidR="00000000" w:rsidRPr="00000000">
        <w:rPr>
          <w:rtl w:val="0"/>
        </w:rPr>
        <w:t xml:space="preserve"> </w:t>
      </w:r>
      <w:r w:rsidDel="00000000" w:rsidR="00000000" w:rsidRPr="00000000">
        <w:rPr>
          <w:b w:val="1"/>
          <w:bCs w:val="1"/>
          <w:rtl w:val="0"/>
        </w:rPr>
        <w:t xml:space="preserve">Techniques Used</w:t>
      </w:r>
    </w:p>
    <w:p w:rsidR="00000000" w:rsidDel="00000000" w:rsidP="00000000" w:rsidRDefault="00000000" w:rsidRPr="00000000" w14:paraId="000000E8">
      <w:pPr>
        <w:spacing w:after="240" w:before="240" w:lineRule="auto"/>
        <w:ind w:left="0" w:firstLine="0"/>
        <w:jc w:val="both"/>
        <w:rPr/>
      </w:pPr>
      <w:r w:rsidDel="00000000" w:rsidR="00000000" w:rsidRPr="00000000">
        <w:rPr>
          <w:rtl w:val="0"/>
        </w:rPr>
        <w:t xml:space="preserve">Text-to-Persona:</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Generates personas directly from web data.</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Analyzes text context to infer the persona most likely associated with it (e.g., "Who might write or like this text?").</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Outputs coarse- or fine-grained persona descriptions (e.g., "a computer scientist" vs. "a machine learning researcher focused on neural architectures").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Scales effortlessly using LLMs and massive public datasets.</w:t>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t xml:space="preserve">Persona-to-Persona:</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Expands personas by leveraging relational links (e.g., a child related to a pediatric nurse, or a beggar related to a shelter worker).</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Uses relationship-based prompts like "Who is in close association with this persona?"</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Enriched personas further by iterating six degrees of separation.</w:t>
      </w:r>
    </w:p>
    <w:p w:rsidR="00000000" w:rsidDel="00000000" w:rsidP="00000000" w:rsidRDefault="00000000" w:rsidRPr="00000000" w14:paraId="000000F2">
      <w:pPr>
        <w:spacing w:after="240" w:before="240" w:lineRule="auto"/>
        <w:jc w:val="both"/>
        <w:rPr>
          <w:b w:val="1"/>
          <w:bCs w:val="1"/>
        </w:rPr>
      </w:pPr>
      <w:r w:rsidDel="00000000" w:rsidR="00000000" w:rsidRPr="00000000">
        <w:rPr>
          <w:b w:val="1"/>
          <w:bCs w:val="1"/>
          <w:rtl w:val="0"/>
        </w:rPr>
        <w:t xml:space="preserve">3. Persona Deduplication Process: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MinHash Deduplication: Eliminates similar personas based on text n-gram overlap.</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Embedding-based Deduplication: Filters personas using semantic similarity (cosine distance) computed via embeddings. Thresholds for similarity were adjusted depending on quality vs. quantity trade-offs.</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After cleaning and deduplication, the repository included 1,015,863,523 unique personas.</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4. Applications Demonstrated:</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a. Math Problem Synthesis: Created 1.09 million unique math problems using personas.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Fine-tuned a 7B model with these problems, achieving 79.4% accuracy on an in-distribution synthetic test set and 64.9% on MATH, matching GPT-4-turbo-preview.</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Demonstrated scalability—adding personas enhanced problem diversity and ensured broad coverage across mathematical concepts.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b. Logical Reasoning Problems: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Synthesized challenging logic puzzles (e.g., spatial or temporal reasoning) tailored to persona characteristics.</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Included whimsical Ruozhiba-style problems for testing nuanced logical capabilities.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c. Instruction Generation:</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Created user queries reflective of diverse real-world personas (e.g., a chemist might ask for experimental setups; an artist might request painting techniques).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Enabled simulations of multi-turn user-LLM conversations by chaining personas’ prompts.</w:t>
      </w:r>
    </w:p>
    <w:p w:rsidR="00000000" w:rsidDel="00000000" w:rsidP="00000000" w:rsidRDefault="00000000" w:rsidRPr="00000000" w14:paraId="00000100">
      <w:pPr>
        <w:spacing w:after="240" w:before="240" w:lineRule="auto"/>
        <w:jc w:val="both"/>
        <w:rPr/>
      </w:pPr>
      <w:r w:rsidDel="00000000" w:rsidR="00000000" w:rsidRPr="00000000">
        <w:rPr>
          <w:rtl w:val="0"/>
        </w:rPr>
      </w:r>
    </w:p>
    <w:p w:rsidR="00000000" w:rsidDel="00000000" w:rsidP="00000000" w:rsidRDefault="00000000" w:rsidRPr="00000000" w14:paraId="00000101">
      <w:pPr>
        <w:spacing w:after="240" w:before="240" w:lineRule="auto"/>
        <w:jc w:val="both"/>
        <w:rPr/>
      </w:pPr>
      <w:r w:rsidDel="00000000" w:rsidR="00000000" w:rsidRPr="00000000">
        <w:rPr>
          <w:rtl w:val="0"/>
        </w:rPr>
        <w:t xml:space="preserve">d. Knowledge-rich Texts:</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Generated Papers and educational content aligned with personas’ expertise (e.g., a horticulturist wrote guides on drought-resistant plants).</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Covered almost any topic by leveraging the personas' breadth.</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e. Tool (Function) Development:</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Predicted tools personas might need (e.g., a cab driver requiring traffic condition APIs).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Generated tool definitions with clear inputs, outputs, and dependencies.</w:t>
      </w:r>
    </w:p>
    <w:p w:rsidR="00000000" w:rsidDel="00000000" w:rsidP="00000000" w:rsidRDefault="00000000" w:rsidRPr="00000000" w14:paraId="00000107">
      <w:pPr>
        <w:spacing w:after="240" w:before="240" w:lineRule="auto"/>
        <w:jc w:val="both"/>
        <w:rPr>
          <w:b w:val="1"/>
          <w:bCs w:val="1"/>
        </w:rPr>
      </w:pPr>
      <w:r w:rsidDel="00000000" w:rsidR="00000000" w:rsidRPr="00000000">
        <w:rPr>
          <w:b w:val="1"/>
          <w:bCs w:val="1"/>
          <w:rtl w:val="0"/>
        </w:rPr>
        <w:t xml:space="preserve">5. Key Results: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Fine-tuned smaller models (e.g., 7B Qwen2) using synthetic data to achieve performance levels typically requiring larger models.</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Proved that persona diversity leads to significantly more varied and creative outputs.</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Demonstrated that personas could simulate diverse user behaviors, effectively acting as distributed carriers of an LLM's memory.</w:t>
      </w:r>
    </w:p>
    <w:p w:rsidR="00000000" w:rsidDel="00000000" w:rsidP="00000000" w:rsidRDefault="00000000" w:rsidRPr="00000000" w14:paraId="0000010B">
      <w:pPr>
        <w:spacing w:after="240" w:before="240" w:lineRule="auto"/>
        <w:jc w:val="both"/>
        <w:rPr>
          <w:b w:val="1"/>
          <w:bCs w:val="1"/>
        </w:rPr>
      </w:pPr>
      <w:r w:rsidDel="00000000" w:rsidR="00000000" w:rsidRPr="00000000">
        <w:rPr>
          <w:b w:val="1"/>
          <w:bCs w:val="1"/>
          <w:rtl w:val="0"/>
        </w:rPr>
        <w:t xml:space="preserve">6. Conclusion:</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Persona Hub marks a significant leap in synthetic data generation. Its methodology ensures scalability, diversity, and applicability, creating opportunities for LLM fine-tuning, application development, and even societal simulations. </w:t>
      </w:r>
    </w:p>
    <w:p w:rsidR="00000000" w:rsidDel="00000000" w:rsidP="00000000" w:rsidRDefault="00000000" w:rsidRPr="00000000" w14:paraId="0000010D">
      <w:pPr>
        <w:spacing w:after="240" w:before="240" w:lineRule="auto"/>
        <w:jc w:val="both"/>
        <w:rPr/>
      </w:pPr>
      <w:r w:rsidDel="00000000" w:rsidR="00000000" w:rsidRPr="00000000">
        <w:rPr>
          <w:rtl w:val="0"/>
        </w:rPr>
      </w:r>
    </w:p>
    <w:p w:rsidR="00000000" w:rsidDel="00000000" w:rsidP="00000000" w:rsidRDefault="00000000" w:rsidRPr="00000000" w14:paraId="0000010E">
      <w:pPr>
        <w:spacing w:after="240" w:before="240" w:lineRule="auto"/>
        <w:jc w:val="center"/>
        <w:rPr>
          <w:b w:val="1"/>
          <w:bCs w:val="1"/>
          <w:i w:val="1"/>
          <w:iCs w:val="1"/>
          <w:color w:val="000000"/>
          <w:sz w:val="26"/>
          <w:szCs w:val="26"/>
        </w:rPr>
      </w:pPr>
      <w:r w:rsidDel="00000000" w:rsidR="00000000" w:rsidRPr="00000000">
        <w:rPr>
          <w:b w:val="1"/>
          <w:bCs w:val="1"/>
          <w:rtl w:val="0"/>
        </w:rPr>
        <w:t xml:space="preserve">Mike’s Daily Paper - 10.12.24:</w:t>
      </w:r>
      <w:r w:rsidDel="00000000" w:rsidR="00000000" w:rsidRPr="00000000">
        <w:rPr>
          <w:rtl w:val="0"/>
        </w:rPr>
        <w:br w:type="textWrapping"/>
      </w:r>
      <w:r w:rsidDel="00000000" w:rsidR="00000000" w:rsidRPr="00000000">
        <w:rPr>
          <w:b w:val="1"/>
          <w:bCs w:val="1"/>
          <w:rtl w:val="0"/>
        </w:rPr>
        <w:t xml:space="preserve">LLM2LLM: Boosting LLMs with Novel Iterative Data Enhancement</w:t>
      </w:r>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Rule="auto"/>
        <w:jc w:val="both"/>
        <w:rPr>
          <w:b w:val="1"/>
          <w:bCs w:val="1"/>
          <w:color w:val="000000"/>
          <w:sz w:val="22"/>
          <w:szCs w:val="22"/>
        </w:rPr>
      </w:pPr>
      <w:bookmarkStart w:colFirst="0" w:colLast="0" w:name="_xuw0wfy1tx31" w:id="13"/>
      <w:bookmarkEnd w:id="13"/>
      <w:r w:rsidDel="00000000" w:rsidR="00000000" w:rsidRPr="00000000">
        <w:rPr>
          <w:b w:val="1"/>
          <w:bCs w:val="1"/>
          <w:color w:val="000000"/>
          <w:sz w:val="22"/>
          <w:szCs w:val="22"/>
          <w:rtl w:val="0"/>
        </w:rPr>
        <w:t xml:space="preserve">1. Introduction and Motivation</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The paper introduces </w:t>
      </w:r>
      <w:r w:rsidDel="00000000" w:rsidR="00000000" w:rsidRPr="00000000">
        <w:rPr>
          <w:i w:val="1"/>
          <w:iCs w:val="1"/>
          <w:rtl w:val="0"/>
        </w:rPr>
        <w:t xml:space="preserve">LLM2LLM</w:t>
      </w:r>
      <w:r w:rsidDel="00000000" w:rsidR="00000000" w:rsidRPr="00000000">
        <w:rPr>
          <w:rtl w:val="0"/>
        </w:rPr>
        <w:t xml:space="preserve">, a novel framework designed to enhance the performance of large language models (LLMs) in low-data regimes. Fine-tuning LLMs typically demands substantial labeled data, which is often labor-intensive to create. LLM2LLM addresses this challenge with a targeted and iterative data augmentation strategy, leveraging a teacher-student paradigm to dynamically refine training datasets.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Key motivations include:</w:t>
      </w:r>
    </w:p>
    <w:p w:rsidR="00000000" w:rsidDel="00000000" w:rsidP="00000000" w:rsidRDefault="00000000" w:rsidRPr="00000000" w14:paraId="00000112">
      <w:pPr>
        <w:numPr>
          <w:ilvl w:val="0"/>
          <w:numId w:val="208"/>
        </w:numPr>
        <w:spacing w:after="0" w:afterAutospacing="0" w:before="240" w:lineRule="auto"/>
        <w:ind w:left="720" w:hanging="360"/>
        <w:jc w:val="both"/>
      </w:pPr>
      <w:r w:rsidDel="00000000" w:rsidR="00000000" w:rsidRPr="00000000">
        <w:rPr>
          <w:rtl w:val="0"/>
        </w:rPr>
        <w:t xml:space="preserve">Limitations of generic prompting strategies in domain-specific or low-data contexts.</w:t>
      </w:r>
    </w:p>
    <w:p w:rsidR="00000000" w:rsidDel="00000000" w:rsidP="00000000" w:rsidRDefault="00000000" w:rsidRPr="00000000" w14:paraId="00000113">
      <w:pPr>
        <w:numPr>
          <w:ilvl w:val="0"/>
          <w:numId w:val="208"/>
        </w:numPr>
        <w:spacing w:after="0" w:afterAutospacing="0" w:before="0" w:beforeAutospacing="0" w:lineRule="auto"/>
        <w:ind w:left="720" w:hanging="360"/>
        <w:jc w:val="both"/>
      </w:pPr>
      <w:r w:rsidDel="00000000" w:rsidR="00000000" w:rsidRPr="00000000">
        <w:rPr>
          <w:rtl w:val="0"/>
        </w:rPr>
        <w:t xml:space="preserve">Challenges in achieving performance gains through conventional data augmentation techniques.</w:t>
      </w:r>
    </w:p>
    <w:p w:rsidR="00000000" w:rsidDel="00000000" w:rsidP="00000000" w:rsidRDefault="00000000" w:rsidRPr="00000000" w14:paraId="00000114">
      <w:pPr>
        <w:numPr>
          <w:ilvl w:val="0"/>
          <w:numId w:val="208"/>
        </w:numPr>
        <w:spacing w:after="240" w:before="0" w:beforeAutospacing="0" w:lineRule="auto"/>
        <w:ind w:left="720" w:hanging="360"/>
        <w:jc w:val="both"/>
      </w:pPr>
      <w:r w:rsidDel="00000000" w:rsidR="00000000" w:rsidRPr="00000000">
        <w:rPr>
          <w:rtl w:val="0"/>
        </w:rPr>
        <w:t xml:space="preserve">The need for scalable, cost-effective methods to enhance LLM fine-tuning without significant manual intervention.</w:t>
      </w:r>
    </w:p>
    <w:p w:rsidR="00000000" w:rsidDel="00000000" w:rsidP="00000000" w:rsidRDefault="00000000" w:rsidRPr="00000000" w14:paraId="00000115">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2. Methodology</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LLM2LLM adopts a teacher-student model framework with three iterative steps:</w:t>
      </w:r>
    </w:p>
    <w:p w:rsidR="00000000" w:rsidDel="00000000" w:rsidP="00000000" w:rsidRDefault="00000000" w:rsidRPr="00000000" w14:paraId="00000117">
      <w:pPr>
        <w:numPr>
          <w:ilvl w:val="0"/>
          <w:numId w:val="96"/>
        </w:numPr>
        <w:spacing w:after="0" w:afterAutospacing="0" w:before="240" w:lineRule="auto"/>
        <w:ind w:left="720" w:hanging="360"/>
      </w:pPr>
      <w:r w:rsidDel="00000000" w:rsidR="00000000" w:rsidRPr="00000000">
        <w:rPr>
          <w:b w:val="1"/>
          <w:bCs w:val="1"/>
          <w:rtl w:val="0"/>
        </w:rPr>
        <w:t xml:space="preserve">Student Model Fine-Tuning</w:t>
      </w:r>
      <w:r w:rsidDel="00000000" w:rsidR="00000000" w:rsidRPr="00000000">
        <w:rPr>
          <w:rtl w:val="0"/>
        </w:rPr>
        <w:t xml:space="preserve">: The student LLM is fine-tuned on a small, initial seed dataset.</w:t>
      </w:r>
    </w:p>
    <w:p w:rsidR="00000000" w:rsidDel="00000000" w:rsidP="00000000" w:rsidRDefault="00000000" w:rsidRPr="00000000" w14:paraId="00000118">
      <w:pPr>
        <w:numPr>
          <w:ilvl w:val="0"/>
          <w:numId w:val="96"/>
        </w:numPr>
        <w:spacing w:after="0" w:afterAutospacing="0" w:before="0" w:beforeAutospacing="0" w:lineRule="auto"/>
        <w:ind w:left="720" w:hanging="360"/>
      </w:pPr>
      <w:r w:rsidDel="00000000" w:rsidR="00000000" w:rsidRPr="00000000">
        <w:rPr>
          <w:b w:val="1"/>
          <w:bCs w:val="1"/>
          <w:rtl w:val="0"/>
        </w:rPr>
        <w:t xml:space="preserve">Error Identification</w:t>
      </w:r>
      <w:r w:rsidDel="00000000" w:rsidR="00000000" w:rsidRPr="00000000">
        <w:rPr>
          <w:rtl w:val="0"/>
        </w:rPr>
        <w:t xml:space="preserve">: The model's performance is evaluated on the training data, and instances where it makes errors are isolated.</w:t>
      </w:r>
    </w:p>
    <w:p w:rsidR="00000000" w:rsidDel="00000000" w:rsidP="00000000" w:rsidRDefault="00000000" w:rsidRPr="00000000" w14:paraId="00000119">
      <w:pPr>
        <w:numPr>
          <w:ilvl w:val="0"/>
          <w:numId w:val="96"/>
        </w:numPr>
        <w:spacing w:after="240" w:before="0" w:beforeAutospacing="0" w:lineRule="auto"/>
        <w:ind w:left="720" w:hanging="360"/>
      </w:pPr>
      <w:r w:rsidDel="00000000" w:rsidR="00000000" w:rsidRPr="00000000">
        <w:rPr>
          <w:b w:val="1"/>
          <w:bCs w:val="1"/>
          <w:rtl w:val="0"/>
        </w:rPr>
        <w:t xml:space="preserve">Targeted Data Augmentation</w:t>
      </w:r>
      <w:r w:rsidDel="00000000" w:rsidR="00000000" w:rsidRPr="00000000">
        <w:rPr>
          <w:rtl w:val="0"/>
        </w:rPr>
        <w:t xml:space="preserve">: A teacher LLM generates new synthetic examples inspired by the erroneous cases. These examples are then reintegrated into the training dataset for subsequent fine-tuning iterations.</w:t>
      </w:r>
    </w:p>
    <w:p w:rsidR="00000000" w:rsidDel="00000000" w:rsidP="00000000" w:rsidRDefault="00000000" w:rsidRPr="00000000" w14:paraId="0000011A">
      <w:pPr>
        <w:spacing w:after="240" w:before="240" w:lineRule="auto"/>
        <w:jc w:val="both"/>
        <w:rPr>
          <w:b w:val="1"/>
          <w:bCs w:val="1"/>
        </w:rPr>
      </w:pPr>
      <w:r w:rsidDel="00000000" w:rsidR="00000000" w:rsidRPr="00000000">
        <w:rPr>
          <w:b w:val="1"/>
          <w:bCs w:val="1"/>
          <w:rtl w:val="0"/>
        </w:rPr>
        <w:t xml:space="preserve">The process emphasizes:</w:t>
      </w:r>
    </w:p>
    <w:p w:rsidR="00000000" w:rsidDel="00000000" w:rsidP="00000000" w:rsidRDefault="00000000" w:rsidRPr="00000000" w14:paraId="0000011B">
      <w:pPr>
        <w:numPr>
          <w:ilvl w:val="0"/>
          <w:numId w:val="140"/>
        </w:numPr>
        <w:spacing w:after="0" w:afterAutospacing="0" w:before="240" w:lineRule="auto"/>
        <w:ind w:left="720" w:hanging="360"/>
      </w:pPr>
      <w:r w:rsidDel="00000000" w:rsidR="00000000" w:rsidRPr="00000000">
        <w:rPr>
          <w:b w:val="1"/>
          <w:bCs w:val="1"/>
          <w:rtl w:val="0"/>
        </w:rPr>
        <w:t xml:space="preserve">Iterative Augmentation</w:t>
      </w:r>
      <w:r w:rsidDel="00000000" w:rsidR="00000000" w:rsidRPr="00000000">
        <w:rPr>
          <w:rtl w:val="0"/>
        </w:rPr>
        <w:t xml:space="preserve">: Refining datasets across multiple cycles rather than generating all augmented data upfront.</w:t>
      </w:r>
    </w:p>
    <w:p w:rsidR="00000000" w:rsidDel="00000000" w:rsidP="00000000" w:rsidRDefault="00000000" w:rsidRPr="00000000" w14:paraId="0000011C">
      <w:pPr>
        <w:numPr>
          <w:ilvl w:val="0"/>
          <w:numId w:val="140"/>
        </w:numPr>
        <w:spacing w:after="0" w:afterAutospacing="0" w:before="0" w:beforeAutospacing="0" w:lineRule="auto"/>
        <w:ind w:left="720" w:hanging="360"/>
      </w:pPr>
      <w:r w:rsidDel="00000000" w:rsidR="00000000" w:rsidRPr="00000000">
        <w:rPr>
          <w:b w:val="1"/>
          <w:bCs w:val="1"/>
          <w:rtl w:val="0"/>
        </w:rPr>
        <w:t xml:space="preserve">Targeted Data Focus</w:t>
      </w:r>
      <w:r w:rsidDel="00000000" w:rsidR="00000000" w:rsidRPr="00000000">
        <w:rPr>
          <w:rtl w:val="0"/>
        </w:rPr>
        <w:t xml:space="preserve">: Prioritizing challenging examples that expose the student model's weaknesses.</w:t>
      </w:r>
    </w:p>
    <w:p w:rsidR="00000000" w:rsidDel="00000000" w:rsidP="00000000" w:rsidRDefault="00000000" w:rsidRPr="00000000" w14:paraId="0000011D">
      <w:pPr>
        <w:numPr>
          <w:ilvl w:val="0"/>
          <w:numId w:val="140"/>
        </w:numPr>
        <w:spacing w:after="240" w:before="0" w:beforeAutospacing="0" w:lineRule="auto"/>
        <w:ind w:left="720" w:hanging="360"/>
      </w:pPr>
      <w:r w:rsidDel="00000000" w:rsidR="00000000" w:rsidRPr="00000000">
        <w:rPr>
          <w:b w:val="1"/>
          <w:bCs w:val="1"/>
          <w:rtl w:val="0"/>
        </w:rPr>
        <w:t xml:space="preserve">Teacher Model Independence</w:t>
      </w:r>
      <w:r w:rsidDel="00000000" w:rsidR="00000000" w:rsidRPr="00000000">
        <w:rPr>
          <w:rtl w:val="0"/>
        </w:rPr>
        <w:t xml:space="preserve">: The teacher LLM is not required to be superior to the student but must be capable of generating conceptually aligned yet semantically distinct examples.</w:t>
      </w:r>
    </w:p>
    <w:p w:rsidR="00000000" w:rsidDel="00000000" w:rsidP="00000000" w:rsidRDefault="00000000" w:rsidRPr="00000000" w14:paraId="0000011E">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Experimental Results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The framework demonstrates significant improvements across several benchmarks in low-data settings, outperforming traditional fine-tuning and other data augmentation baselines. Results include:</w:t>
      </w:r>
    </w:p>
    <w:p w:rsidR="00000000" w:rsidDel="00000000" w:rsidP="00000000" w:rsidRDefault="00000000" w:rsidRPr="00000000" w14:paraId="00000120">
      <w:pPr>
        <w:numPr>
          <w:ilvl w:val="0"/>
          <w:numId w:val="231"/>
        </w:numPr>
        <w:spacing w:after="0" w:afterAutospacing="0" w:before="240" w:lineRule="auto"/>
        <w:ind w:left="720" w:hanging="360"/>
      </w:pPr>
      <w:r w:rsidDel="00000000" w:rsidR="00000000" w:rsidRPr="00000000">
        <w:rPr>
          <w:b w:val="1"/>
          <w:bCs w:val="1"/>
          <w:rtl w:val="0"/>
        </w:rPr>
        <w:t xml:space="preserve">GSM8K (Math Reasoning)</w:t>
      </w:r>
      <w:r w:rsidDel="00000000" w:rsidR="00000000" w:rsidRPr="00000000">
        <w:rPr>
          <w:rtl w:val="0"/>
        </w:rPr>
        <w:t xml:space="preserve">: Achieved a 24.2% accuracy improvement over the baseline.</w:t>
      </w:r>
    </w:p>
    <w:p w:rsidR="00000000" w:rsidDel="00000000" w:rsidP="00000000" w:rsidRDefault="00000000" w:rsidRPr="00000000" w14:paraId="00000121">
      <w:pPr>
        <w:numPr>
          <w:ilvl w:val="0"/>
          <w:numId w:val="231"/>
        </w:numPr>
        <w:spacing w:after="0" w:afterAutospacing="0" w:before="0" w:beforeAutospacing="0" w:lineRule="auto"/>
        <w:ind w:left="720" w:hanging="360"/>
      </w:pPr>
      <w:r w:rsidDel="00000000" w:rsidR="00000000" w:rsidRPr="00000000">
        <w:rPr>
          <w:b w:val="1"/>
          <w:bCs w:val="1"/>
          <w:rtl w:val="0"/>
        </w:rPr>
        <w:t xml:space="preserve">CaseHOLD (Legal Reasoning)</w:t>
      </w:r>
      <w:r w:rsidDel="00000000" w:rsidR="00000000" w:rsidRPr="00000000">
        <w:rPr>
          <w:rtl w:val="0"/>
        </w:rPr>
        <w:t xml:space="preserve">: Improved accuracy by 32.6%.</w:t>
      </w:r>
    </w:p>
    <w:p w:rsidR="00000000" w:rsidDel="00000000" w:rsidP="00000000" w:rsidRDefault="00000000" w:rsidRPr="00000000" w14:paraId="00000122">
      <w:pPr>
        <w:numPr>
          <w:ilvl w:val="0"/>
          <w:numId w:val="231"/>
        </w:numPr>
        <w:spacing w:after="0" w:afterAutospacing="0" w:before="0" w:beforeAutospacing="0" w:lineRule="auto"/>
        <w:ind w:left="720" w:hanging="360"/>
      </w:pPr>
      <w:r w:rsidDel="00000000" w:rsidR="00000000" w:rsidRPr="00000000">
        <w:rPr>
          <w:b w:val="1"/>
          <w:bCs w:val="1"/>
          <w:rtl w:val="0"/>
        </w:rPr>
        <w:t xml:space="preserve">SNIPS (Intent Classification)</w:t>
      </w:r>
      <w:r w:rsidDel="00000000" w:rsidR="00000000" w:rsidRPr="00000000">
        <w:rPr>
          <w:rtl w:val="0"/>
        </w:rPr>
        <w:t xml:space="preserve">: Delivered a 32.0% improvement.</w:t>
      </w:r>
    </w:p>
    <w:p w:rsidR="00000000" w:rsidDel="00000000" w:rsidP="00000000" w:rsidRDefault="00000000" w:rsidRPr="00000000" w14:paraId="00000123">
      <w:pPr>
        <w:numPr>
          <w:ilvl w:val="0"/>
          <w:numId w:val="231"/>
        </w:numPr>
        <w:spacing w:after="0" w:afterAutospacing="0" w:before="0" w:beforeAutospacing="0" w:lineRule="auto"/>
        <w:ind w:left="720" w:hanging="360"/>
      </w:pPr>
      <w:r w:rsidDel="00000000" w:rsidR="00000000" w:rsidRPr="00000000">
        <w:rPr>
          <w:b w:val="1"/>
          <w:bCs w:val="1"/>
          <w:rtl w:val="0"/>
        </w:rPr>
        <w:t xml:space="preserve">TREC (Question Classification)</w:t>
      </w:r>
      <w:r w:rsidDel="00000000" w:rsidR="00000000" w:rsidRPr="00000000">
        <w:rPr>
          <w:rtl w:val="0"/>
        </w:rPr>
        <w:t xml:space="preserve">: Boosted performance by 52.6%.</w:t>
      </w:r>
    </w:p>
    <w:p w:rsidR="00000000" w:rsidDel="00000000" w:rsidP="00000000" w:rsidRDefault="00000000" w:rsidRPr="00000000" w14:paraId="00000124">
      <w:pPr>
        <w:numPr>
          <w:ilvl w:val="0"/>
          <w:numId w:val="231"/>
        </w:numPr>
        <w:spacing w:after="240" w:before="0" w:beforeAutospacing="0" w:lineRule="auto"/>
        <w:ind w:left="720" w:hanging="360"/>
      </w:pPr>
      <w:r w:rsidDel="00000000" w:rsidR="00000000" w:rsidRPr="00000000">
        <w:rPr>
          <w:b w:val="1"/>
          <w:bCs w:val="1"/>
          <w:rtl w:val="0"/>
        </w:rPr>
        <w:t xml:space="preserve">SST-2 (Sentiment Analysis)</w:t>
      </w:r>
      <w:r w:rsidDel="00000000" w:rsidR="00000000" w:rsidRPr="00000000">
        <w:rPr>
          <w:rtl w:val="0"/>
        </w:rPr>
        <w:t xml:space="preserve">: Achieved a 39.8% accuracy gain.</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The framework's iterative nature proved critical, with ablation studies showing that multiple augmentation steps outperformed single-step augmentation approaches. Furthermore, fine-tuning from scratch in each iteration outperformed continuous fine-tuning, reducing the risk of overfitting.</w:t>
      </w:r>
    </w:p>
    <w:p w:rsidR="00000000" w:rsidDel="00000000" w:rsidP="00000000" w:rsidRDefault="00000000" w:rsidRPr="00000000" w14:paraId="00000126">
      <w:pPr>
        <w:pStyle w:val="Heading4"/>
        <w:keepNext w:val="0"/>
        <w:keepLines w:val="0"/>
        <w:spacing w:after="40" w:before="240" w:lineRule="auto"/>
        <w:jc w:val="both"/>
        <w:rPr>
          <w:b w:val="1"/>
          <w:bCs w:val="1"/>
          <w:color w:val="000000"/>
          <w:sz w:val="22"/>
          <w:szCs w:val="22"/>
        </w:rPr>
      </w:pPr>
      <w:bookmarkStart w:colFirst="0" w:colLast="0" w:name="_sv0y7l343nvr" w:id="14"/>
      <w:bookmarkEnd w:id="14"/>
      <w:r w:rsidDel="00000000" w:rsidR="00000000" w:rsidRPr="00000000">
        <w:rPr>
          <w:b w:val="1"/>
          <w:bCs w:val="1"/>
          <w:color w:val="000000"/>
          <w:sz w:val="22"/>
          <w:szCs w:val="22"/>
          <w:rtl w:val="0"/>
        </w:rPr>
        <w:t xml:space="preserve">8. Conclusion</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LLM2LLM is a breakthrough framework that redefines data augmentation for fine-tuning LLMs in low-data settings. By iteratively focusing on challenging examples and leveraging teacher-student collaboration, it achieves remarkable performance gains. This method sets a promising direction for enhancing LLM utility in resource-constrained environments.</w:t>
      </w:r>
    </w:p>
    <w:p w:rsidR="00000000" w:rsidDel="00000000" w:rsidP="00000000" w:rsidRDefault="00000000" w:rsidRPr="00000000" w14:paraId="00000128">
      <w:pPr>
        <w:spacing w:after="240" w:before="240" w:lineRule="auto"/>
        <w:jc w:val="both"/>
        <w:rPr/>
      </w:pPr>
      <w:hyperlink r:id="rId17">
        <w:r w:rsidDel="00000000" w:rsidR="00000000" w:rsidRPr="00000000">
          <w:rPr>
            <w:color w:val="1155cc"/>
            <w:u w:val="single"/>
            <w:rtl w:val="0"/>
          </w:rPr>
          <w:t xml:space="preserve">https://arxiv.org/pdf/2403.15042</w:t>
        </w:r>
      </w:hyperlink>
      <w:r w:rsidDel="00000000" w:rsidR="00000000" w:rsidRPr="00000000">
        <w:rPr>
          <w:rtl w:val="0"/>
        </w:rPr>
      </w:r>
    </w:p>
    <w:p w:rsidR="00000000" w:rsidDel="00000000" w:rsidP="00000000" w:rsidRDefault="00000000" w:rsidRPr="00000000" w14:paraId="00000129">
      <w:pPr>
        <w:spacing w:after="240" w:before="240" w:lineRule="auto"/>
        <w:jc w:val="center"/>
        <w:rPr>
          <w:b w:val="1"/>
          <w:bCs w:val="1"/>
        </w:rPr>
      </w:pPr>
      <w:r w:rsidDel="00000000" w:rsidR="00000000" w:rsidRPr="00000000">
        <w:rPr>
          <w:b w:val="1"/>
          <w:bCs w:val="1"/>
          <w:rtl w:val="0"/>
        </w:rPr>
        <w:t xml:space="preserve">Mike’s Daily Paper - 18.12.24</w:t>
        <w:br w:type="textWrapping"/>
        <w:t xml:space="preserve">Byte Latent Transformer: Patches Scale Better Than Tokens</w:t>
      </w:r>
    </w:p>
    <w:p w:rsidR="00000000" w:rsidDel="00000000" w:rsidP="00000000" w:rsidRDefault="00000000" w:rsidRPr="00000000" w14:paraId="0000012A">
      <w:pPr>
        <w:spacing w:after="240" w:before="240" w:lineRule="auto"/>
        <w:jc w:val="left"/>
        <w:rPr>
          <w:b w:val="1"/>
          <w:bCs w:val="1"/>
        </w:rPr>
      </w:pPr>
      <w:r w:rsidDel="00000000" w:rsidR="00000000" w:rsidRPr="00000000">
        <w:rPr>
          <w:b w:val="1"/>
          <w:bCs w:val="1"/>
          <w:rtl w:val="0"/>
        </w:rPr>
        <w:t xml:space="preserve">Intro</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I certainly couldn't miss this paper that was published a few days ago and caused quite a stir in the AI community. The paper proposes replacing the static tokenizer present in every language model with a dynamic mechanism that builds new tokens (called patches) - meaning one that builds them depending on context (contextualized).</w:t>
      </w:r>
    </w:p>
    <w:p w:rsidR="00000000" w:rsidDel="00000000" w:rsidP="00000000" w:rsidRDefault="00000000" w:rsidRPr="00000000" w14:paraId="0000012C">
      <w:pPr>
        <w:spacing w:after="240" w:before="240" w:lineRule="auto"/>
        <w:jc w:val="both"/>
        <w:rPr>
          <w:b w:val="1"/>
          <w:bCs w:val="1"/>
        </w:rPr>
      </w:pPr>
      <w:r w:rsidDel="00000000" w:rsidR="00000000" w:rsidRPr="00000000">
        <w:rPr>
          <w:b w:val="1"/>
          <w:bCs w:val="1"/>
          <w:rtl w:val="0"/>
        </w:rPr>
        <w:t xml:space="preserve">Rationale:</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The rationale here is quite clear - sometimes there are cases where predicting the next few tokens is quite obvious and can be done as a single unit (meaning combining all tokens into one long token or 'patch' as it's called in the paper). And sometimes the situation is reversed and we would want to predict with finer granularity. This is of course impossible in models with a fixed token vocabulary.</w:t>
      </w:r>
    </w:p>
    <w:p w:rsidR="00000000" w:rsidDel="00000000" w:rsidP="00000000" w:rsidRDefault="00000000" w:rsidRPr="00000000" w14:paraId="0000012E">
      <w:pPr>
        <w:spacing w:after="240" w:before="240" w:lineRule="auto"/>
        <w:jc w:val="both"/>
        <w:rPr>
          <w:b w:val="1"/>
          <w:bCs w:val="1"/>
        </w:rPr>
      </w:pPr>
      <w:r w:rsidDel="00000000" w:rsidR="00000000" w:rsidRPr="00000000">
        <w:rPr>
          <w:b w:val="1"/>
          <w:bCs w:val="1"/>
          <w:rtl w:val="0"/>
        </w:rPr>
        <w:t xml:space="preserve">Main Idea:</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As mentioned, the paper proposes introducing dynamism in building patches (the new tokens). How does it do this? For a given dataset, the paper trains a relatively shallow model at the byte level, where the model's goal is to predict the next byte. Then in their large model, they determine patch boundaries based on byte entropy. Meaning if the byte entropy is either larger than a certain threshold or experienced an increase above a certain threshold compared to the preceding byte's entropy, a new patch is opened. Otherwise, the current patch continues (e.g. byte aggregation into it).</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But how does this whole thing work? As I said, the model is byte-level, meaning it's trained to predict the next byte in the text. But instead of looking at the context as an array of tokens, the authors propose replacing it with dynamic patches determined based on entropy as I explained earlier.</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In addition to patches, the paper also uses byte representation using n-grams, taking n-grams (n preceding bytes) for a given byte from n=3 to n=8, applying some hash function, summing and normalizing. The result is converted to a vector (the paper doesn't explain how - just mentions there's some linear layer involved) and fed into what's called in the paper Encoder Multi-Headed Cross-Attention (let's call it EMHCA for simplicity).</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The purpose of EMHCA is to combine patch representations with their byte representations (each patch only attends its own byte representations, not others'). The initial representation of each patch is computed as pooling (i.e., average) of its byte representations (recall that each patch is an array of bytes). So we're building a representation of each patch that only considers what's inside it (internal representation).</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So byte representations and patch representations are fed into EMHCA, which is actually a quite shallow transformer (with few layers) aimed at building a context-dependent representation of patches depending on their bytes. Meaning the byte representations are also keys and values here where the queries are patch representations. As mentioned, what comes out of this shallow transformer is patch representations. Note that EMHCA also outputs byte representations at the end (I couldn't understand how this is built).</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All these are input into a deeper and computationally heavier transformer creating a "deeper" representation of the patches. In the final stage, there's the Local Decoder that converts patch representations together with byte representations into final byte representations from which the next byte will be predicted. This is also a shallow transformer but this time patch representations are keys and values and byte representations are the queries.</w:t>
      </w:r>
    </w:p>
    <w:p w:rsidR="00000000" w:rsidDel="00000000" w:rsidP="00000000" w:rsidRDefault="00000000" w:rsidRPr="00000000" w14:paraId="00000135">
      <w:pPr>
        <w:spacing w:after="240" w:before="240" w:lineRule="auto"/>
        <w:jc w:val="both"/>
        <w:rPr>
          <w:b w:val="1"/>
          <w:bCs w:val="1"/>
        </w:rPr>
      </w:pPr>
      <w:r w:rsidDel="00000000" w:rsidR="00000000" w:rsidRPr="00000000">
        <w:rPr>
          <w:b w:val="1"/>
          <w:bCs w:val="1"/>
          <w:rtl w:val="0"/>
        </w:rPr>
        <w:t xml:space="preserve">Performance:</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The paper claims various advantages of the proposed method such as the ability to predict more tokens for fixed inference cost, and shows improved accuracy in training models.</w:t>
      </w:r>
    </w:p>
    <w:p w:rsidR="00000000" w:rsidDel="00000000" w:rsidP="00000000" w:rsidRDefault="00000000" w:rsidRPr="00000000" w14:paraId="00000137">
      <w:pPr>
        <w:spacing w:after="240" w:before="240" w:lineRule="auto"/>
        <w:jc w:val="both"/>
        <w:rPr>
          <w:b w:val="1"/>
          <w:bCs w:val="1"/>
        </w:rPr>
      </w:pPr>
      <w:r w:rsidDel="00000000" w:rsidR="00000000" w:rsidRPr="00000000">
        <w:rPr>
          <w:b w:val="1"/>
          <w:bCs w:val="1"/>
          <w:rtl w:val="0"/>
        </w:rPr>
        <w:t xml:space="preserve">Epiloge:</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Okay, I have to admit the paper isn't written that well - there are things that weren't explained clearly (imho of course). I just hope I understood it correctly...</w:t>
      </w:r>
    </w:p>
    <w:p w:rsidR="00000000" w:rsidDel="00000000" w:rsidP="00000000" w:rsidRDefault="00000000" w:rsidRPr="00000000" w14:paraId="00000139">
      <w:pPr>
        <w:spacing w:after="240" w:before="240" w:lineRule="auto"/>
        <w:jc w:val="both"/>
        <w:rPr/>
      </w:pPr>
      <w:hyperlink r:id="rId18">
        <w:r w:rsidDel="00000000" w:rsidR="00000000" w:rsidRPr="00000000">
          <w:rPr>
            <w:color w:val="1155cc"/>
            <w:u w:val="single"/>
            <w:rtl w:val="0"/>
          </w:rPr>
          <w:t xml:space="preserve">https://arxiv.org/abs/2412.09871</w:t>
        </w:r>
      </w:hyperlink>
      <w:r w:rsidDel="00000000" w:rsidR="00000000" w:rsidRPr="00000000">
        <w:rPr>
          <w:rtl w:val="0"/>
        </w:rPr>
      </w:r>
    </w:p>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Mike’s Daily Paper - 19.12.24: </w:t>
        <w:br w:type="textWrapping"/>
        <w:t xml:space="preserve">Large Concept Models: Language Modeling in a Sentence Representation Space</w:t>
      </w:r>
    </w:p>
    <w:p w:rsidR="00000000" w:rsidDel="00000000" w:rsidP="00000000" w:rsidRDefault="00000000" w:rsidRPr="00000000" w14:paraId="0000013B">
      <w:pPr>
        <w:spacing w:after="240" w:before="240" w:lineRule="auto"/>
        <w:jc w:val="both"/>
        <w:rPr>
          <w:b w:val="1"/>
          <w:bCs w:val="1"/>
        </w:rPr>
      </w:pPr>
      <w:r w:rsidDel="00000000" w:rsidR="00000000" w:rsidRPr="00000000">
        <w:rPr>
          <w:b w:val="1"/>
          <w:bCs w:val="1"/>
          <w:rtl w:val="0"/>
        </w:rPr>
        <w:t xml:space="preserve">Intro:</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A second paper (also presented at NeuriPS2024) from Meta proposing a revolutionary concept for language models. While yesterday's paper suggested abandoning the standard tokenizer in language models, today's paper proposes abandoning the next-token prediction we've become so accustomed to in LLMs.</w:t>
      </w:r>
    </w:p>
    <w:p w:rsidR="00000000" w:rsidDel="00000000" w:rsidP="00000000" w:rsidRDefault="00000000" w:rsidRPr="00000000" w14:paraId="0000013D">
      <w:pPr>
        <w:spacing w:after="240" w:before="240" w:lineRule="auto"/>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As you probably remember, LLMs are trained (in pre-training and SFT) by maximizing the likelihood of training dataset D, meaning maximizing the probability of generating D with the trained model. To do this, we maximize (with respect to our language model parameters) the probability of each example in D. Since each piece of data consists of tokens, it can be expressed using Bayes' law as a product of conditional probabilities of each token given the previous tokens (i.e., the context). And that's how we arrive at token prediction given context in both training and inference.</w:t>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Paper’s Main Idea:</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The paper emphasizes that we(humans) don't think "token by token" but in concepts when building our speech (while speaking). The paper proposes applying this approach to language models where a concept is defined as a sentence. In other words, the authors propose training a model to predict the next sentence instead of predicting the next token that we're used to in standard language models.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But how do we predict a sentence, given it's discrete and for even a modest sentence length, the number of possible values becomes exponential and too large to perform prediction on (i.e., softmax of enormous size). So the paper suggested performing the next “concept” prediction in a continuous plane and proposes training a model, named Large Concept Model or LCM, to predict the next sentence embeddings given the embeddings of previous sentences in the context window. The paper examines several loss functions, the simplest being L2 between the ground-truth embedding and the predicted one (there are more interesting ones in section 2.4.1 of the paper).</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Another way the paper proposed to build the next sentence embedding is training a conditional diffusion model (a very nice idea in my opinion) to predict its embedding.</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The embedding is built by an embedder model that remains fixed during training. In addition to the embedder (which is an encoder), there is a decoder that converts the concept (its embedding) to text.</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Pretty nice paper, written quite clearly, just a bit too long in my opinion...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https://arxiv.org/abs/2412.08821</w:t>
        </w:r>
      </w:hyperlink>
      <w:r w:rsidDel="00000000" w:rsidR="00000000" w:rsidRPr="00000000">
        <w:rPr>
          <w:rtl w:val="0"/>
        </w:rPr>
      </w:r>
    </w:p>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Mike’s Daily Paper - 20.12.24:</w:t>
        <w:br w:type="textWrapping"/>
        <w:t xml:space="preserve">FAN: Fourier Analysis Networks</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Brief review of a paper proposing a new architectural layer for neural networks that combines periodic functions like sine and cosine. Periodic functions aren't new in networks - they've been used in Neural Radiance Fields (NeRF) for 3D object and scene modeling.</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The paper proposes a layer that linearly combines periodic functions with classical activation functions like sigmoid. The layer is essentially a linear combination of sines and cosines with learnable coefficients alongside standard activation functions. It excels at modeling periodic functions, though its performance on non-periodic functions is less clear (though the paper claims improvements there too).</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The paper suggests replacing FFN layers in transformers and gating layers in LSTM with FAN (same weighted sum of sines and cosines with sigmoid) and reports performance improvements across several tasks.</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Interesting concept...</w:t>
      </w:r>
      <w:hyperlink r:id="rId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4A">
      <w:pPr>
        <w:spacing w:after="240" w:before="240" w:lineRule="auto"/>
        <w:jc w:val="both"/>
        <w:rPr>
          <w:color w:val="1155cc"/>
          <w:u w:val="single"/>
        </w:rPr>
      </w:pPr>
      <w:hyperlink r:id="rId22">
        <w:r w:rsidDel="00000000" w:rsidR="00000000" w:rsidRPr="00000000">
          <w:rPr>
            <w:color w:val="1155cc"/>
            <w:u w:val="single"/>
            <w:rtl w:val="0"/>
          </w:rPr>
          <w:t xml:space="preserve">https://arxiv.org/abs/2410.02675</w:t>
        </w:r>
      </w:hyperlink>
      <w:r w:rsidDel="00000000" w:rsidR="00000000" w:rsidRPr="00000000">
        <w:rPr>
          <w:rtl w:val="0"/>
        </w:rPr>
      </w:r>
    </w:p>
    <w:p w:rsidR="00000000" w:rsidDel="00000000" w:rsidP="00000000" w:rsidRDefault="00000000" w:rsidRPr="00000000" w14:paraId="0000014B">
      <w:pPr>
        <w:spacing w:after="240" w:before="240" w:lineRule="auto"/>
        <w:jc w:val="center"/>
        <w:rPr>
          <w:b w:val="1"/>
          <w:bCs w:val="1"/>
          <w:color w:val="000000"/>
          <w:sz w:val="26"/>
          <w:szCs w:val="26"/>
        </w:rPr>
      </w:pPr>
      <w:r w:rsidDel="00000000" w:rsidR="00000000" w:rsidRPr="00000000">
        <w:rPr>
          <w:b w:val="1"/>
          <w:bCs w:val="1"/>
          <w:rtl w:val="0"/>
        </w:rPr>
        <w:t xml:space="preserve">Mike’s Daily Paper - 20.12.24:</w:t>
      </w:r>
      <w:r w:rsidDel="00000000" w:rsidR="00000000" w:rsidRPr="00000000">
        <w:rPr>
          <w:color w:val="1155cc"/>
          <w:u w:val="single"/>
          <w:rtl w:val="0"/>
        </w:rPr>
        <w:br w:type="textWrapping"/>
      </w:r>
      <w:r w:rsidDel="00000000" w:rsidR="00000000" w:rsidRPr="00000000">
        <w:rPr>
          <w:b w:val="1"/>
          <w:bCs w:val="1"/>
          <w:color w:val="000000"/>
          <w:sz w:val="22"/>
          <w:szCs w:val="22"/>
          <w:rtl w:val="0"/>
        </w:rPr>
        <w:t xml:space="preserve">Reasoning in Large Language Models: A Geometric Perspective</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This paper investigates the reasoning abilities of LLMs from a geometric perspective, focusing on the connection between the intrinsic dimensionality of input representations and the expressive power of these models. The authors explore how transformer architectures partition input spaces and how this partitioning relates to their reasoning capabilities. By combining theoretical derivations and empirical validations, the work offers valuable insights into how model architecture and context length affect LLM performance on reasoning tasks.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68jueuc762k" w:id="15"/>
      <w:bookmarkEnd w:id="15"/>
      <w:r w:rsidDel="00000000" w:rsidR="00000000" w:rsidRPr="00000000">
        <w:rPr>
          <w:b w:val="1"/>
          <w:bCs w:val="1"/>
          <w:color w:val="000000"/>
          <w:sz w:val="26"/>
          <w:szCs w:val="26"/>
          <w:rtl w:val="0"/>
        </w:rPr>
        <w:t xml:space="preserve">Key Contributions and Detailed Analysis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2x5o1oul7m12" w:id="16"/>
      <w:bookmarkEnd w:id="16"/>
      <w:r w:rsidDel="00000000" w:rsidR="00000000" w:rsidRPr="00000000">
        <w:rPr>
          <w:b w:val="1"/>
          <w:bCs w:val="1"/>
          <w:color w:val="000000"/>
          <w:sz w:val="22"/>
          <w:szCs w:val="22"/>
          <w:rtl w:val="0"/>
        </w:rPr>
        <w:t xml:space="preserve">1. Geometric Framework for Expressive Power</w:t>
      </w:r>
    </w:p>
    <w:p w:rsidR="00000000" w:rsidDel="00000000" w:rsidP="00000000" w:rsidRDefault="00000000" w:rsidRPr="00000000" w14:paraId="0000014F">
      <w:pPr>
        <w:spacing w:after="240" w:before="240" w:lineRule="auto"/>
        <w:rPr/>
      </w:pPr>
      <w:r w:rsidDel="00000000" w:rsidR="00000000" w:rsidRPr="00000000">
        <w:rPr>
          <w:rtl w:val="0"/>
        </w:rPr>
        <w:t xml:space="preserve">The core idea revolves around the </w:t>
      </w:r>
      <w:r w:rsidDel="00000000" w:rsidR="00000000" w:rsidRPr="00000000">
        <w:rPr>
          <w:b w:val="1"/>
          <w:bCs w:val="1"/>
          <w:rtl w:val="0"/>
        </w:rPr>
        <w:t xml:space="preserve">density of self-attention graphs</w:t>
      </w:r>
      <w:r w:rsidDel="00000000" w:rsidR="00000000" w:rsidRPr="00000000">
        <w:rPr>
          <w:rtl w:val="0"/>
        </w:rPr>
        <w:t xml:space="preserve"> and its influence on the </w:t>
      </w:r>
      <w:r w:rsidDel="00000000" w:rsidR="00000000" w:rsidRPr="00000000">
        <w:rPr>
          <w:b w:val="1"/>
          <w:bCs w:val="1"/>
          <w:rtl w:val="0"/>
        </w:rPr>
        <w:t xml:space="preserve">intrinsic dimension (ID)</w:t>
      </w:r>
      <w:r w:rsidDel="00000000" w:rsidR="00000000" w:rsidRPr="00000000">
        <w:rPr>
          <w:rtl w:val="0"/>
        </w:rPr>
        <w:t xml:space="preserve"> of inputs to the multi-layer perceptron (MLP) blocks within transformers. The intrinsic dimension, in this context, measures the number of effective degrees of freedom required to represent the input embeddings.</w:t>
      </w:r>
    </w:p>
    <w:p w:rsidR="00000000" w:rsidDel="00000000" w:rsidP="00000000" w:rsidRDefault="00000000" w:rsidRPr="00000000" w14:paraId="00000150">
      <w:pPr>
        <w:numPr>
          <w:ilvl w:val="0"/>
          <w:numId w:val="110"/>
        </w:numPr>
        <w:spacing w:after="0" w:afterAutospacing="0" w:before="240" w:lineRule="auto"/>
        <w:ind w:left="720" w:hanging="360"/>
      </w:pPr>
      <w:r w:rsidDel="00000000" w:rsidR="00000000" w:rsidRPr="00000000">
        <w:rPr>
          <w:b w:val="1"/>
          <w:bCs w:val="1"/>
          <w:rtl w:val="0"/>
        </w:rPr>
        <w:t xml:space="preserve">Self-Attention as a Graph</w:t>
      </w:r>
      <w:r w:rsidDel="00000000" w:rsidR="00000000" w:rsidRPr="00000000">
        <w:rPr>
          <w:rtl w:val="0"/>
        </w:rPr>
        <w:t xml:space="preserve">:</w:t>
        <w:br w:type="textWrapping"/>
        <w:t xml:space="preserve">The output of the self-attention layer is modeled as a graph, where tokens are nodes and attention values define weighted edges. The density of this graph determines the number of effective connections, which directly influences the intrinsic dimension of the representations passed to downstream MLP blocks.</w:t>
      </w:r>
    </w:p>
    <w:p w:rsidR="00000000" w:rsidDel="00000000" w:rsidP="00000000" w:rsidRDefault="00000000" w:rsidRPr="00000000" w14:paraId="00000151">
      <w:pPr>
        <w:numPr>
          <w:ilvl w:val="0"/>
          <w:numId w:val="110"/>
        </w:numPr>
        <w:spacing w:after="0" w:afterAutospacing="0" w:before="0" w:beforeAutospacing="0" w:lineRule="auto"/>
        <w:ind w:left="720" w:hanging="360"/>
      </w:pPr>
      <w:r w:rsidDel="00000000" w:rsidR="00000000" w:rsidRPr="00000000">
        <w:rPr>
          <w:b w:val="1"/>
          <w:bCs w:val="1"/>
          <w:rtl w:val="0"/>
        </w:rPr>
        <w:t xml:space="preserve">Partitioning the Input Space</w:t>
      </w:r>
      <w:r w:rsidDel="00000000" w:rsidR="00000000" w:rsidRPr="00000000">
        <w:rPr>
          <w:rtl w:val="0"/>
        </w:rPr>
        <w:t xml:space="preserve">:</w:t>
        <w:br w:type="textWrapping"/>
        <w:t xml:space="preserve">Higher intrinsic dimensions enable the MLP layers to partition the input space into finer regions. This allows the model to construct more complex mappings and capture non-linear relationships effectively. As a result, the LLM's reasoning capacity improves with the increased expressive power derived from these finer partitions.</w:t>
      </w:r>
    </w:p>
    <w:p w:rsidR="00000000" w:rsidDel="00000000" w:rsidP="00000000" w:rsidRDefault="00000000" w:rsidRPr="00000000" w14:paraId="00000152">
      <w:pPr>
        <w:numPr>
          <w:ilvl w:val="0"/>
          <w:numId w:val="110"/>
        </w:numPr>
        <w:spacing w:after="240" w:before="0" w:beforeAutospacing="0" w:lineRule="auto"/>
        <w:ind w:left="720" w:hanging="360"/>
      </w:pPr>
      <w:r w:rsidDel="00000000" w:rsidR="00000000" w:rsidRPr="00000000">
        <w:rPr>
          <w:b w:val="1"/>
          <w:bCs w:val="1"/>
          <w:rtl w:val="0"/>
        </w:rPr>
        <w:t xml:space="preserve">Approximation Capabilities</w:t>
      </w:r>
      <w:r w:rsidDel="00000000" w:rsidR="00000000" w:rsidRPr="00000000">
        <w:rPr>
          <w:rtl w:val="0"/>
        </w:rPr>
        <w:t xml:space="preserve">:</w:t>
        <w:br w:type="textWrapping"/>
        <w:t xml:space="preserve">By enabling finer partitioning, higher IDs reduce approximation errors, allowing the MLP to represent complex functions more accurately. This ties directly into reasoning tasks, where nuanced, context-dependent mappings are crucial.</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rb6eki5nnonf" w:id="17"/>
      <w:bookmarkEnd w:id="17"/>
      <w:r w:rsidDel="00000000" w:rsidR="00000000" w:rsidRPr="00000000">
        <w:rPr>
          <w:b w:val="1"/>
          <w:bCs w:val="1"/>
          <w:color w:val="000000"/>
          <w:sz w:val="22"/>
          <w:szCs w:val="22"/>
          <w:rtl w:val="0"/>
        </w:rPr>
        <w:t xml:space="preserve">2. Theoretical Insights</w:t>
      </w:r>
    </w:p>
    <w:p w:rsidR="00000000" w:rsidDel="00000000" w:rsidP="00000000" w:rsidRDefault="00000000" w:rsidRPr="00000000" w14:paraId="00000155">
      <w:pPr>
        <w:spacing w:after="240" w:before="240" w:lineRule="auto"/>
        <w:rPr/>
      </w:pPr>
      <w:r w:rsidDel="00000000" w:rsidR="00000000" w:rsidRPr="00000000">
        <w:rPr>
          <w:rtl w:val="0"/>
        </w:rPr>
        <w:t xml:space="preserve">The authors rigorously analyze the connection between partitioning, intrinsic dimension, and reasoning capabilities using established mathematical frameworks.</w:t>
      </w:r>
    </w:p>
    <w:p w:rsidR="00000000" w:rsidDel="00000000" w:rsidP="00000000" w:rsidRDefault="00000000" w:rsidRPr="00000000" w14:paraId="00000156">
      <w:pPr>
        <w:spacing w:after="240" w:before="240" w:lineRule="auto"/>
        <w:rPr/>
      </w:pPr>
      <w:r w:rsidDel="00000000" w:rsidR="00000000" w:rsidRPr="00000000">
        <w:rPr>
          <w:rtl w:val="0"/>
        </w:rPr>
        <w:t xml:space="preserve">The authors utilize a </w:t>
      </w:r>
      <w:r w:rsidDel="00000000" w:rsidR="00000000" w:rsidRPr="00000000">
        <w:rPr>
          <w:b w:val="1"/>
          <w:bCs w:val="1"/>
          <w:rtl w:val="0"/>
        </w:rPr>
        <w:t xml:space="preserve">continuous piecewise affine formulation</w:t>
      </w:r>
      <w:r w:rsidDel="00000000" w:rsidR="00000000" w:rsidRPr="00000000">
        <w:rPr>
          <w:rtl w:val="0"/>
        </w:rPr>
        <w:t xml:space="preserve"> of deep neural networks (DNNs) to explain how input space is partitioned. The main idea of the "Partitioning and Approximation" section is to describe how DNNs break down the input space into multiple regions, each governed by its own specific linear rule.</w:t>
      </w:r>
    </w:p>
    <w:p w:rsidR="00000000" w:rsidDel="00000000" w:rsidP="00000000" w:rsidRDefault="00000000" w:rsidRPr="00000000" w14:paraId="00000157">
      <w:pPr>
        <w:spacing w:after="240" w:before="240" w:lineRule="auto"/>
        <w:rPr/>
      </w:pPr>
      <w:r w:rsidDel="00000000" w:rsidR="00000000" w:rsidRPr="00000000">
        <w:rPr>
          <w:rtl w:val="0"/>
        </w:rPr>
        <w:t xml:space="preserve">Neural networks, through their activation functions and layers, divide the input space into several distinct regions. These regions are defined based on how the neurons activate in response to the input data. Think of the input space as a map, and the network creates "zones" or "regions" on this map where each zone has its own unique rule.</w:t>
      </w:r>
    </w:p>
    <w:p w:rsidR="00000000" w:rsidDel="00000000" w:rsidP="00000000" w:rsidRDefault="00000000" w:rsidRPr="00000000" w14:paraId="00000158">
      <w:pPr>
        <w:spacing w:after="240" w:before="240" w:lineRule="auto"/>
        <w:rPr/>
      </w:pPr>
      <w:r w:rsidDel="00000000" w:rsidR="00000000" w:rsidRPr="00000000">
        <w:rPr>
          <w:rtl w:val="0"/>
        </w:rPr>
        <w:t xml:space="preserve">Within each region, the neural network behaves like a simple linear function (similar to drawing a straight line). This makes it easier to approximate more complex functions by combining these simpler pieces. The network's ability to approximate complex functions depends on how finely it can partition the input space and define rules for each region. More partitions allow for better approximation, which is critical for tasks like reasoning or decision-making.</w:t>
      </w:r>
    </w:p>
    <w:p w:rsidR="00000000" w:rsidDel="00000000" w:rsidP="00000000" w:rsidRDefault="00000000" w:rsidRPr="00000000" w14:paraId="00000159">
      <w:pPr>
        <w:spacing w:after="240" w:before="240" w:lineRule="auto"/>
        <w:rPr/>
      </w:pPr>
      <w:r w:rsidDel="00000000" w:rsidR="00000000" w:rsidRPr="00000000">
        <w:rPr>
          <w:rtl w:val="0"/>
        </w:rPr>
        <w:t xml:space="preserve">This framework helps to understand how neural networks use simple building blocks (linear rules in specific regions) to tackle highly complex problems.</w:t>
      </w:r>
    </w:p>
    <w:p w:rsidR="00000000" w:rsidDel="00000000" w:rsidP="00000000" w:rsidRDefault="00000000" w:rsidRPr="00000000" w14:paraId="0000015A">
      <w:pPr>
        <w:spacing w:after="240" w:before="240" w:lineRule="auto"/>
        <w:rPr/>
      </w:pPr>
      <w:r w:rsidDel="00000000" w:rsidR="00000000" w:rsidRPr="00000000">
        <w:rPr>
          <w:rtl w:val="0"/>
        </w:rPr>
        <w:t xml:space="preserve">This formulation highlights the ability of DNNs to adaptively partition the input space based on data, with the number of regions correlating directly with the model’s approximation power. For transformers, this concept extends to the </w:t>
      </w:r>
      <w:r w:rsidDel="00000000" w:rsidR="00000000" w:rsidRPr="00000000">
        <w:rPr>
          <w:b w:val="1"/>
          <w:bCs w:val="1"/>
          <w:rtl w:val="0"/>
        </w:rPr>
        <w:t xml:space="preserve">self-attention mechanism</w:t>
      </w:r>
      <w:r w:rsidDel="00000000" w:rsidR="00000000" w:rsidRPr="00000000">
        <w:rPr>
          <w:rtl w:val="0"/>
        </w:rPr>
        <w:t xml:space="preserve">, where the density of token interactions influences the induced partitioning of the input space at the MLP level.</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Multi-Head Attention Breakdown</w:t>
      </w:r>
      <w:r w:rsidDel="00000000" w:rsidR="00000000" w:rsidRPr="00000000">
        <w:rPr>
          <w:rtl w:val="0"/>
        </w:rPr>
        <w:t xml:space="preserve">:</w:t>
        <w:br w:type="textWrapping"/>
        <w:t xml:space="preserve">In transformers, multi-head attention splits the attention mechanism into multiple "heads," where each head focuses on a specific aspect of the input. These heads work in parallel to capture different relationships within the data.</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Main Theorem</w:t>
      </w:r>
      <w:r w:rsidDel="00000000" w:rsidR="00000000" w:rsidRPr="00000000">
        <w:rPr>
          <w:rtl w:val="0"/>
        </w:rPr>
        <w:t xml:space="preserve">:</w:t>
        <w:br w:type="textWrapping"/>
        <w:t xml:space="preserve">The theorem shows that the output of a multi-head attention layer can be understood as a combination of regions formed by each individual head. Each head defines a "shape" (technically, a convex hull) based on the transformations it applies to the input.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Main Theorem Terminology: Minkowski Sum</w:t>
        <w:br w:type="textWrapping"/>
      </w:r>
      <w:r w:rsidDel="00000000" w:rsidR="00000000" w:rsidRPr="00000000">
        <w:rPr>
          <w:rtl w:val="0"/>
        </w:rPr>
        <w:t xml:space="preserve">The Minkowski sum is a mathematical operation used to combine these shapes. Intuitively, it means that the overall output of the multi-head attention layer is a space that encompasses all possible combinations of the individual head outputs.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Connection to Intrinsic Dimensions</w:t>
      </w:r>
      <w:r w:rsidDel="00000000" w:rsidR="00000000" w:rsidRPr="00000000">
        <w:rPr>
          <w:rtl w:val="0"/>
        </w:rPr>
        <w:t xml:space="preserve">:</w:t>
        <w:br w:type="textWrapping"/>
        <w:t xml:space="preserve">This result highlights that adding more heads or making heads more expressive increases the "dimensionality" of the space where the attention outputs lie. This expanded dimensionality enhances the model's ability to represent complex relationships and reasoning processes. The theorem formalizes how the multi-head attention mechanism geometrically partitions and combines input information to enhance the expressiveness and reasoning power of transformer models.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w:t>
        <w:br w:type="textWrapping"/>
        <w:t xml:space="preserve"> The effective dimension of this Minkowski sum depends on the density of the attention graph (i.e., the number of active connections between tokens). A higher graph density, achieved through more attention heads or higher connectivity, leads to greater intrinsic dimensionality of the input to MLP layers. Intrinsic Dimension and Reasoning examines how well a transformer model can capture complex relationships in its input based on the number of meaningful connections it identifies.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Intrinsic Dimension (ID)</w:t>
      </w:r>
      <w:r w:rsidDel="00000000" w:rsidR="00000000" w:rsidRPr="00000000">
        <w:rPr>
          <w:rtl w:val="0"/>
        </w:rPr>
        <w:t xml:space="preserve">:</w:t>
        <w:br w:type="textWrapping"/>
        <w:t xml:space="preserve">The intrinsic dimension measures how many meaningful connections a token in the input sequence has with other tokens. A connection is considered meaningful if its importance (attention weight) exceeds a certain threshold. A higher intrinsic dimension means that more parts of the input are influencing a token. This leads to richer and more detailed representations of the input, enabling the model to better understand complex patterns and relationships. When the model has a high intrinsic dimension, it can effectively "partition" the input space into more regions, allowing it to capture finer details and nuances. This is crucial for reasoning tasks, where understanding subtle relationships is key.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Practical Implications</w:t>
      </w:r>
      <w:r w:rsidDel="00000000" w:rsidR="00000000" w:rsidRPr="00000000">
        <w:rPr>
          <w:rtl w:val="0"/>
        </w:rPr>
        <w:t xml:space="preserve">:</w:t>
        <w:br w:type="textWrapping"/>
        <w:t xml:space="preserve">Increasing the number of attention heads or providing longer input contexts can raise the intrinsic dimension. This enhances the model's reasoning capabilities without requiring changes to its architecture or training process. The intrinsic dimension reflects how deeply a transformer engages with its input. The richer the connections, the better the model can reason and perform complex tasks.</w:t>
      </w:r>
    </w:p>
    <w:p w:rsidR="00000000" w:rsidDel="00000000" w:rsidP="00000000" w:rsidRDefault="00000000" w:rsidRPr="00000000" w14:paraId="00000162">
      <w:pPr>
        <w:spacing w:after="240" w:before="240" w:lineRule="auto"/>
        <w:rPr/>
      </w:pPr>
      <w:hyperlink r:id="rId23">
        <w:r w:rsidDel="00000000" w:rsidR="00000000" w:rsidRPr="00000000">
          <w:rPr>
            <w:color w:val="1155cc"/>
            <w:u w:val="single"/>
            <w:rtl w:val="0"/>
          </w:rPr>
          <w:t xml:space="preserve">https://arxiv.org/abs/2407.02678</w:t>
        </w:r>
      </w:hyperlink>
      <w:r w:rsidDel="00000000" w:rsidR="00000000" w:rsidRPr="00000000">
        <w:rPr>
          <w:rtl w:val="0"/>
        </w:rPr>
      </w:r>
    </w:p>
    <w:p w:rsidR="00000000" w:rsidDel="00000000" w:rsidP="00000000" w:rsidRDefault="00000000" w:rsidRPr="00000000" w14:paraId="0000016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64">
      <w:pPr>
        <w:spacing w:after="240" w:before="240" w:lineRule="auto"/>
        <w:jc w:val="center"/>
        <w:rPr>
          <w:b w:val="1"/>
          <w:bCs w:val="1"/>
        </w:rPr>
      </w:pPr>
      <w:r w:rsidDel="00000000" w:rsidR="00000000" w:rsidRPr="00000000">
        <w:rPr>
          <w:b w:val="1"/>
          <w:bCs w:val="1"/>
          <w:rtl w:val="0"/>
        </w:rPr>
        <w:t xml:space="preserve">Mike’s Daily Paper - 23.12.24: </w:t>
      </w:r>
    </w:p>
    <w:p w:rsidR="00000000" w:rsidDel="00000000" w:rsidP="00000000" w:rsidRDefault="00000000" w:rsidRPr="00000000" w14:paraId="00000165">
      <w:pPr>
        <w:spacing w:after="240" w:before="240" w:lineRule="auto"/>
        <w:jc w:val="center"/>
        <w:rPr>
          <w:b w:val="1"/>
          <w:bCs w:val="1"/>
        </w:rPr>
      </w:pPr>
      <w:r w:rsidDel="00000000" w:rsidR="00000000" w:rsidRPr="00000000">
        <w:rPr>
          <w:b w:val="1"/>
          <w:bCs w:val="1"/>
          <w:rtl w:val="0"/>
        </w:rPr>
        <w:t xml:space="preserve">T-FREE: Tokenizer-Free Generative LLMs via Sparse Representations for Memory-Efficient Embeddings</w:t>
      </w:r>
    </w:p>
    <w:p w:rsidR="00000000" w:rsidDel="00000000" w:rsidP="00000000" w:rsidRDefault="00000000" w:rsidRPr="00000000" w14:paraId="00000166">
      <w:pPr>
        <w:spacing w:after="240" w:before="240" w:lineRule="auto"/>
        <w:rPr/>
      </w:pPr>
      <w:r w:rsidDel="00000000" w:rsidR="00000000" w:rsidRPr="00000000">
        <w:rPr>
          <w:rtl w:val="0"/>
        </w:rPr>
        <w:t xml:space="preserve">We're returning to the topic of tokenizers - it turns out it's hotter than I thought. I came across an interesting paper presenting another tokenization method based on n-gram hash functions. The proposed method aims to address the massive size of vocabularies accompanying large language models (tens of thousands of tokens at minimum) and also the issue of very similar tokens in terms of letters requiring different embeddings, which is inefficient (according to the authors).</w:t>
      </w:r>
    </w:p>
    <w:p w:rsidR="00000000" w:rsidDel="00000000" w:rsidP="00000000" w:rsidRDefault="00000000" w:rsidRPr="00000000" w14:paraId="00000167">
      <w:pPr>
        <w:spacing w:after="240" w:before="240" w:lineRule="auto"/>
        <w:rPr/>
      </w:pPr>
      <w:r w:rsidDel="00000000" w:rsidR="00000000" w:rsidRPr="00000000">
        <w:rPr>
          <w:rtl w:val="0"/>
        </w:rPr>
        <w:t xml:space="preserve">The authors introduce a tokenization method where the encoding consists of the following steps:</w:t>
      </w:r>
    </w:p>
    <w:p w:rsidR="00000000" w:rsidDel="00000000" w:rsidP="00000000" w:rsidRDefault="00000000" w:rsidRPr="00000000" w14:paraId="00000168">
      <w:pPr>
        <w:numPr>
          <w:ilvl w:val="0"/>
          <w:numId w:val="147"/>
        </w:numPr>
        <w:spacing w:after="0" w:afterAutospacing="0" w:before="240" w:lineRule="auto"/>
        <w:ind w:left="720" w:hanging="360"/>
      </w:pPr>
      <w:r w:rsidDel="00000000" w:rsidR="00000000" w:rsidRPr="00000000">
        <w:rPr>
          <w:rtl w:val="0"/>
        </w:rPr>
        <w:t xml:space="preserve">Breaking down text into what they call tokens, where in T-FREE these tokens are actually words</w:t>
      </w:r>
    </w:p>
    <w:p w:rsidR="00000000" w:rsidDel="00000000" w:rsidP="00000000" w:rsidRDefault="00000000" w:rsidRPr="00000000" w14:paraId="00000169">
      <w:pPr>
        <w:numPr>
          <w:ilvl w:val="0"/>
          <w:numId w:val="147"/>
        </w:numPr>
        <w:spacing w:after="0" w:afterAutospacing="0" w:before="0" w:beforeAutospacing="0" w:lineRule="auto"/>
        <w:ind w:left="720" w:hanging="360"/>
      </w:pPr>
      <w:r w:rsidDel="00000000" w:rsidR="00000000" w:rsidRPr="00000000">
        <w:rPr>
          <w:rtl w:val="0"/>
        </w:rPr>
        <w:t xml:space="preserve">Each word is split into a series of overlapping 3-grams. For example, the word "hello" is represented by five 3-grams: {_</w:t>
      </w:r>
      <w:r w:rsidDel="00000000" w:rsidR="00000000" w:rsidRPr="00000000">
        <w:rPr>
          <w:i w:val="1"/>
          <w:iCs w:val="1"/>
          <w:rtl w:val="0"/>
        </w:rPr>
        <w:t xml:space="preserve">He, Hel, ell, llo, lo_</w:t>
      </w:r>
      <w:r w:rsidDel="00000000" w:rsidR="00000000" w:rsidRPr="00000000">
        <w:rPr>
          <w:rtl w:val="0"/>
        </w:rPr>
        <w:t xml:space="preserve">}. The number of 3-grams in this representation is usually equal to the number of letters in the word</w:t>
      </w:r>
    </w:p>
    <w:p w:rsidR="00000000" w:rsidDel="00000000" w:rsidP="00000000" w:rsidRDefault="00000000" w:rsidRPr="00000000" w14:paraId="0000016A">
      <w:pPr>
        <w:numPr>
          <w:ilvl w:val="0"/>
          <w:numId w:val="147"/>
        </w:numPr>
        <w:spacing w:after="0" w:afterAutospacing="0" w:before="0" w:beforeAutospacing="0" w:lineRule="auto"/>
        <w:ind w:left="720" w:hanging="360"/>
      </w:pPr>
      <w:r w:rsidDel="00000000" w:rsidR="00000000" w:rsidRPr="00000000">
        <w:rPr>
          <w:rtl w:val="0"/>
        </w:rPr>
        <w:t xml:space="preserve">Each 3-gram is encoded with m hash functions, each of which can take v possible values, where v is one of the method's hyperparameters. Thus, each word is encoded by n*m numbers between 0 and v, where n is the word length (number of letters). The word representation is the average (and rounding) of all these nm values.</w:t>
      </w:r>
    </w:p>
    <w:p w:rsidR="00000000" w:rsidDel="00000000" w:rsidP="00000000" w:rsidRDefault="00000000" w:rsidRPr="00000000" w14:paraId="0000016B">
      <w:pPr>
        <w:numPr>
          <w:ilvl w:val="0"/>
          <w:numId w:val="26"/>
        </w:numPr>
        <w:spacing w:after="240" w:before="0" w:beforeAutospacing="0" w:lineRule="auto"/>
        <w:ind w:left="720" w:hanging="360"/>
        <w:jc w:val="both"/>
      </w:pPr>
      <w:r w:rsidDel="00000000" w:rsidR="00000000" w:rsidRPr="00000000">
        <w:rPr>
          <w:rtl w:val="0"/>
        </w:rPr>
        <w:t xml:space="preserve">Each value between 0 and v is encoded by a learned vector, where these v vectors essentially constitute the method's vocabulary.</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The training and decoding stages (i.e., generating words) appear more complex. First, during training, the goal is to predict the nm hashes of the 3-grams of the next word. So instead of a multi-class problem in regular tokenization decoding (predicting a single token from the token vocabulary), we have here a multi-label problem where we predict n*m hash values. Note that n depends on the word length, meaning we have a different number of "labels" according to word length.</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The decoding isn't really clear to me, honestly. When we want to predict the next word, we first compute all the hashes for all possible words (that's quite a lot because each word has all its inflections at least, and additionally, words of different lengths are encoded with different numbers of n*m hashes). Then we choose the word represented by the hashes with the "highest probability." Remember that the model predicts the probability of each hash value from 1 to v (vocabulary size), and it's not entirely clear how the set of hashes with the highest probability is chosen.</w:t>
      </w:r>
    </w:p>
    <w:p w:rsidR="00000000" w:rsidDel="00000000" w:rsidP="00000000" w:rsidRDefault="00000000" w:rsidRPr="00000000" w14:paraId="0000016E">
      <w:pPr>
        <w:spacing w:after="240" w:before="240" w:lineRule="auto"/>
        <w:rPr/>
      </w:pPr>
      <w:r w:rsidDel="00000000" w:rsidR="00000000" w:rsidRPr="00000000">
        <w:rPr>
          <w:rtl w:val="0"/>
        </w:rPr>
        <w:t xml:space="preserve">In short, nice paper but I'm not clear about the decoding part...</w:t>
      </w:r>
      <w:hyperlink r:id="rId2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F">
      <w:pPr>
        <w:spacing w:after="240" w:before="240" w:lineRule="auto"/>
        <w:rPr>
          <w:color w:val="1155cc"/>
          <w:u w:val="single"/>
        </w:rPr>
      </w:pPr>
      <w:hyperlink r:id="rId25">
        <w:r w:rsidDel="00000000" w:rsidR="00000000" w:rsidRPr="00000000">
          <w:rPr>
            <w:color w:val="1155cc"/>
            <w:u w:val="single"/>
            <w:rtl w:val="0"/>
          </w:rPr>
          <w:t xml:space="preserve">https://arxiv.org/abs/2406.19223</w:t>
        </w:r>
      </w:hyperlink>
      <w:r w:rsidDel="00000000" w:rsidR="00000000" w:rsidRPr="00000000">
        <w:rPr>
          <w:rtl w:val="0"/>
        </w:rPr>
      </w:r>
    </w:p>
    <w:p w:rsidR="00000000" w:rsidDel="00000000" w:rsidP="00000000" w:rsidRDefault="00000000" w:rsidRPr="00000000" w14:paraId="00000170">
      <w:pPr>
        <w:spacing w:after="240" w:before="240" w:lineRule="auto"/>
        <w:jc w:val="center"/>
        <w:rPr/>
      </w:pPr>
      <w:r w:rsidDel="00000000" w:rsidR="00000000" w:rsidRPr="00000000">
        <w:rPr>
          <w:b w:val="1"/>
          <w:bCs w:val="1"/>
          <w:rtl w:val="0"/>
        </w:rPr>
        <w:t xml:space="preserve">Mike's Daily Paper - 25.12.24:</w:t>
        <w:br w:type="textWrapping"/>
        <w:t xml:space="preserve">Vision Language Models are Blind</w:t>
      </w:r>
      <w:r w:rsidDel="00000000" w:rsidR="00000000" w:rsidRPr="00000000">
        <w:rPr>
          <w:rtl w:val="0"/>
        </w:rPr>
      </w:r>
    </w:p>
    <w:p w:rsidR="00000000" w:rsidDel="00000000" w:rsidP="00000000" w:rsidRDefault="00000000" w:rsidRPr="00000000" w14:paraId="00000171">
      <w:pPr>
        <w:spacing w:after="240" w:before="240" w:lineRule="auto"/>
        <w:jc w:val="both"/>
        <w:rPr/>
      </w:pPr>
      <w:r w:rsidDel="00000000" w:rsidR="00000000" w:rsidRPr="00000000">
        <w:rPr>
          <w:rtl w:val="0"/>
        </w:rPr>
        <w:t xml:space="preserve">A nice paper arguing that visual language models are quite blind - in other words, they have no chance of passing an exam at a licensed optometrist. Here are some facts about their failing tests:</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1. Visual Language Models (VLMs) cannot reliably determine whether two lines (or two circles) intersect, especially when they're close together. The accuracy in identifying 0, 1, or 2 intersection points between two 2-segment piecewise linear functions ranges from 47% to 85%. In the same two-circle task, the models perform better (accuracy of 73-93%) but still far from the expected 100%.</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2. VLMs can perfectly identify a circle and a word separately, but when the word is inside the circle, the models tend to struggle identifying which letter is circled.</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3. Vision-language models can accurately count shapes, for example, circles, squares when they are separate and far apart. However, all models struggle to count intersecting circles (like the Olympic logo), and generally, basic shapes that are overlapping or nested.</w:t>
      </w:r>
    </w:p>
    <w:p w:rsidR="00000000" w:rsidDel="00000000" w:rsidP="00000000" w:rsidRDefault="00000000" w:rsidRPr="00000000" w14:paraId="00000175">
      <w:pPr>
        <w:spacing w:after="240" w:before="240" w:lineRule="auto"/>
        <w:jc w:val="both"/>
        <w:rPr/>
      </w:pPr>
      <w:r w:rsidDel="00000000" w:rsidR="00000000" w:rsidRPr="00000000">
        <w:rPr>
          <w:rFonts w:ascii="Arial Unicode MS" w:cs="Arial Unicode MS" w:eastAsia="Arial Unicode MS" w:hAnsi="Arial Unicode MS"/>
          <w:rtl w:val="0"/>
        </w:rPr>
        <w:t xml:space="preserve">4. When arranging squares in a grid pattern, we discover that VLMs surprisingly fail to count the number of rows or columns in the grid, whether empty or containing text. This is surprising considering that the models perform so well (accuracy ≥ 90%) on the DocVQA dataset which includes many questions with tables (probably overfitting).</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5. When the model is asked to trace colored paths in a subway map with up to 8 routes and a total of 4 stations, VLMs often fail to identify where a path ends, demonstrating accuracy of only 23% to 50%.</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6. The GPT-4o model outperforms Gemini-1.5 Pro and Claude-3 Sonnet in 7 complex VLM benchmarks but performs significantly worse in the tasks examined in this paper, where Gemini-1.5 Pro and Sonnet-3.5 are the best performers. In other words, the paper reveals surprising limitations of vision-language models that weren't measured in regular benchmarks.</w:t>
      </w:r>
    </w:p>
    <w:p w:rsidR="00000000" w:rsidDel="00000000" w:rsidP="00000000" w:rsidRDefault="00000000" w:rsidRPr="00000000" w14:paraId="00000178">
      <w:pPr>
        <w:spacing w:after="240" w:before="240" w:lineRule="auto"/>
        <w:rPr/>
      </w:pPr>
      <w:r w:rsidDel="00000000" w:rsidR="00000000" w:rsidRPr="00000000">
        <w:rPr>
          <w:rtl w:val="0"/>
        </w:rPr>
        <w:t xml:space="preserve">Frankly, it seems that these VLMs need glasses…</w:t>
      </w:r>
    </w:p>
    <w:p w:rsidR="00000000" w:rsidDel="00000000" w:rsidP="00000000" w:rsidRDefault="00000000" w:rsidRPr="00000000" w14:paraId="00000179">
      <w:pPr>
        <w:spacing w:after="240" w:before="240" w:lineRule="auto"/>
        <w:rPr/>
      </w:pPr>
      <w:hyperlink r:id="rId26">
        <w:r w:rsidDel="00000000" w:rsidR="00000000" w:rsidRPr="00000000">
          <w:rPr>
            <w:color w:val="1155cc"/>
            <w:u w:val="single"/>
            <w:rtl w:val="0"/>
          </w:rPr>
          <w:t xml:space="preserve">https://arxiv.org/abs/2407.06581</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jc w:val="center"/>
        <w:rPr>
          <w:b w:val="1"/>
          <w:bCs w:val="1"/>
        </w:rPr>
      </w:pPr>
      <w:r w:rsidDel="00000000" w:rsidR="00000000" w:rsidRPr="00000000">
        <w:rPr>
          <w:b w:val="1"/>
          <w:bCs w:val="1"/>
          <w:rtl w:val="0"/>
        </w:rPr>
        <w:t xml:space="preserve">Mike’s Daily Paper Review - 27.12.24:</w:t>
        <w:br w:type="textWrapping"/>
        <w:t xml:space="preserve">RL for Consistency Models: Faster Reward Guided Text-to-Image Generation</w:t>
      </w:r>
    </w:p>
    <w:p w:rsidR="00000000" w:rsidDel="00000000" w:rsidP="00000000" w:rsidRDefault="00000000" w:rsidRPr="00000000" w14:paraId="0000017C">
      <w:pPr>
        <w:spacing w:after="240" w:before="240" w:lineRule="auto"/>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It's been a while since I reviewed papers on diffusion models, so when I came across this interesting paper combining generative diffusion models with Reinforcement Learning (RL), I knew it would be today's review. The paper developed a training method for a generative diffusion model type called a Consistency Model (CM).</w:t>
      </w:r>
    </w:p>
    <w:p w:rsidR="00000000" w:rsidDel="00000000" w:rsidP="00000000" w:rsidRDefault="00000000" w:rsidRPr="00000000" w14:paraId="0000017E">
      <w:pPr>
        <w:spacing w:after="240" w:before="240" w:lineRule="auto"/>
        <w:jc w:val="both"/>
        <w:rPr/>
      </w:pPr>
      <w:r w:rsidDel="00000000" w:rsidR="00000000" w:rsidRPr="00000000">
        <w:rPr>
          <w:b w:val="1"/>
          <w:bCs w:val="1"/>
          <w:rtl w:val="0"/>
        </w:rPr>
        <w:t xml:space="preserve">Diffusion Models Training with Reinforcement Learning</w:t>
      </w:r>
      <w:r w:rsidDel="00000000" w:rsidR="00000000" w:rsidRPr="00000000">
        <w:rPr>
          <w:rtl w:val="0"/>
        </w:rPr>
        <w:br w:type="textWrapping"/>
        <w:t xml:space="preserve">First, let's address why we need to train generative diffusion models using RL techniques. We already have standard methods for training diffusion models that have achieved impressive performance (in text-to-image generation). You probably know that training diffusion models for image generation is expensive and time-consuming. Using RL for training (or fine-tuning) diffusion models can save us time when we need to train a specialized diffusion model (for example, for a niche domain).</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One example of such a task is training a model to create images from prompts (textual descriptions) when we have a function that evaluates how well the image matches the prompt. You can probably guess that this function will serve as our reward function.</w:t>
      </w:r>
    </w:p>
    <w:p w:rsidR="00000000" w:rsidDel="00000000" w:rsidP="00000000" w:rsidRDefault="00000000" w:rsidRPr="00000000" w14:paraId="00000180">
      <w:pPr>
        <w:spacing w:after="240" w:before="240" w:lineRule="auto"/>
        <w:jc w:val="both"/>
        <w:rPr/>
      </w:pPr>
      <w:r w:rsidDel="00000000" w:rsidR="00000000" w:rsidRPr="00000000">
        <w:rPr>
          <w:b w:val="1"/>
          <w:bCs w:val="1"/>
          <w:rtl w:val="0"/>
        </w:rPr>
        <w:t xml:space="preserve">Consistency Diffusion Models:</w:t>
        <w:br w:type="textWrapping"/>
      </w:r>
      <w:r w:rsidDel="00000000" w:rsidR="00000000" w:rsidRPr="00000000">
        <w:rPr>
          <w:rtl w:val="0"/>
        </w:rPr>
        <w:t xml:space="preserve">I mentioned that the paper combines a (relatively) new method for training diffusion models called CM, invented by Ilya Sutskever et al., which enables faster generation with generative diffusion models. In very broad terms, this method tries to train a model that enforces consistency between images reconstructed by the model from noisy images with different noise levels. In other words, they take an image, add noise (usually Gaussian) with different variances, and train a model to return the same clean image (consistency for its own sake).</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Why does this method enable faster image generation? Because it essentially allows generating a clean image from noise in just one iteration (that's how the model is trained). In practice, this is done in several iterations (a small number). You start with noise, generate an image from it, add less noise to the generated image, generate from the noisy image again, and continue like this for a few iterations (tens). This speeds up the generation process because standard diffusion models typically need hundreds of iterations.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The proposed method:</w:t>
        <w:br w:type="textWrapping"/>
      </w:r>
      <w:r w:rsidDel="00000000" w:rsidR="00000000" w:rsidRPr="00000000">
        <w:rPr>
          <w:rtl w:val="0"/>
        </w:rPr>
        <w:t xml:space="preserve">Okay, after this long introduction, let's describe what they did in the paper. The authors defined a Markov Decision Process (MDP) describing the image generation process (or any other data actually). As mentioned, a reward function is given to us and measures how well the generated image matches the prompt. The paper defines:</w:t>
      </w:r>
    </w:p>
    <w:p w:rsidR="00000000" w:rsidDel="00000000" w:rsidP="00000000" w:rsidRDefault="00000000" w:rsidRPr="00000000" w14:paraId="00000183">
      <w:pPr>
        <w:numPr>
          <w:ilvl w:val="0"/>
          <w:numId w:val="131"/>
        </w:numPr>
        <w:spacing w:after="0" w:afterAutospacing="0" w:before="240" w:lineRule="auto"/>
        <w:ind w:left="720" w:hanging="360"/>
      </w:pPr>
      <w:r w:rsidDel="00000000" w:rsidR="00000000" w:rsidRPr="00000000">
        <w:rPr>
          <w:rtl w:val="0"/>
        </w:rPr>
        <w:t xml:space="preserve">State s_t as a triplet of the image generated at iteration t, noise strength, and prompt c</w:t>
      </w:r>
    </w:p>
    <w:p w:rsidR="00000000" w:rsidDel="00000000" w:rsidP="00000000" w:rsidRDefault="00000000" w:rsidRPr="00000000" w14:paraId="00000184">
      <w:pPr>
        <w:numPr>
          <w:ilvl w:val="0"/>
          <w:numId w:val="131"/>
        </w:numPr>
        <w:spacing w:after="0" w:afterAutospacing="0" w:before="0" w:beforeAutospacing="0" w:lineRule="auto"/>
        <w:ind w:left="720" w:hanging="360"/>
        <w:jc w:val="both"/>
      </w:pPr>
      <w:r w:rsidDel="00000000" w:rsidR="00000000" w:rsidRPr="00000000">
        <w:rPr>
          <w:rtl w:val="0"/>
        </w:rPr>
        <w:t xml:space="preserve">Action a_t is the image at iteration t + 1</w:t>
      </w:r>
    </w:p>
    <w:p w:rsidR="00000000" w:rsidDel="00000000" w:rsidP="00000000" w:rsidRDefault="00000000" w:rsidRPr="00000000" w14:paraId="00000185">
      <w:pPr>
        <w:numPr>
          <w:ilvl w:val="0"/>
          <w:numId w:val="131"/>
        </w:numPr>
        <w:spacing w:after="0" w:afterAutospacing="0" w:before="0" w:beforeAutospacing="0" w:lineRule="auto"/>
        <w:ind w:left="720" w:hanging="360"/>
        <w:jc w:val="both"/>
      </w:pPr>
      <w:r w:rsidDel="00000000" w:rsidR="00000000" w:rsidRPr="00000000">
        <w:rPr>
          <w:rtl w:val="0"/>
        </w:rPr>
        <w:t xml:space="preserve">The policy is a conditional probability of an image from iteration t+1 given the generated image from iteration t plus noise</w:t>
      </w:r>
    </w:p>
    <w:p w:rsidR="00000000" w:rsidDel="00000000" w:rsidP="00000000" w:rsidRDefault="00000000" w:rsidRPr="00000000" w14:paraId="00000186">
      <w:pPr>
        <w:numPr>
          <w:ilvl w:val="0"/>
          <w:numId w:val="131"/>
        </w:numPr>
        <w:spacing w:after="240" w:before="0" w:beforeAutospacing="0" w:lineRule="auto"/>
        <w:ind w:left="720" w:hanging="360"/>
        <w:jc w:val="both"/>
      </w:pPr>
      <w:r w:rsidDel="00000000" w:rsidR="00000000" w:rsidRPr="00000000">
        <w:rPr>
          <w:rtl w:val="0"/>
        </w:rPr>
        <w:t xml:space="preserve">The initial state is standard Gaussian noise and the reward function is given to us</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After defining the MDP for the image generation process, we can use Direct Preference Optimization (DPO) to train a consistency function (= the model we're training). DPO trains a model that maximizes the reward function while constraining the size of model parameter updates in each iteration (invented by Joe Schulman, former CTO of OpenAI).</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The paper also claims that such training is computationally efficient and data-efficient (meaning it can work with small datasets).</w:t>
      </w:r>
    </w:p>
    <w:p w:rsidR="00000000" w:rsidDel="00000000" w:rsidP="00000000" w:rsidRDefault="00000000" w:rsidRPr="00000000" w14:paraId="00000189">
      <w:pPr>
        <w:spacing w:after="240" w:before="240" w:lineRule="auto"/>
        <w:jc w:val="both"/>
        <w:rPr/>
      </w:pPr>
      <w:hyperlink r:id="rId27">
        <w:r w:rsidDel="00000000" w:rsidR="00000000" w:rsidRPr="00000000">
          <w:rPr>
            <w:color w:val="1155cc"/>
            <w:u w:val="single"/>
            <w:rtl w:val="0"/>
          </w:rPr>
          <w:t xml:space="preserve">https://arxiv.org/abs/2404.03673</w:t>
        </w:r>
      </w:hyperlink>
      <w:r w:rsidDel="00000000" w:rsidR="00000000" w:rsidRPr="00000000">
        <w:rPr>
          <w:rtl w:val="0"/>
        </w:rPr>
      </w:r>
    </w:p>
    <w:p w:rsidR="00000000" w:rsidDel="00000000" w:rsidP="00000000" w:rsidRDefault="00000000" w:rsidRPr="00000000" w14:paraId="0000018A">
      <w:pPr>
        <w:spacing w:after="240" w:before="240" w:lineRule="auto"/>
        <w:jc w:val="both"/>
        <w:rPr/>
      </w:pPr>
      <w:r w:rsidDel="00000000" w:rsidR="00000000" w:rsidRPr="00000000">
        <w:rPr>
          <w:rtl w:val="0"/>
        </w:rPr>
      </w:r>
    </w:p>
    <w:p w:rsidR="00000000" w:rsidDel="00000000" w:rsidP="00000000" w:rsidRDefault="00000000" w:rsidRPr="00000000" w14:paraId="0000018B">
      <w:pPr>
        <w:spacing w:after="240" w:before="240" w:lineRule="auto"/>
        <w:jc w:val="center"/>
        <w:rPr/>
      </w:pPr>
      <w:r w:rsidDel="00000000" w:rsidR="00000000" w:rsidRPr="00000000">
        <w:rPr>
          <w:b w:val="1"/>
          <w:bCs w:val="1"/>
          <w:rtl w:val="0"/>
        </w:rPr>
        <w:t xml:space="preserve">Mike's Daily Paper Review - 27.12.24:</w:t>
      </w:r>
      <w:r w:rsidDel="00000000" w:rsidR="00000000" w:rsidRPr="00000000">
        <w:rPr>
          <w:rtl w:val="0"/>
        </w:rPr>
        <w:br w:type="textWrapping"/>
      </w:r>
      <w:r w:rsidDel="00000000" w:rsidR="00000000" w:rsidRPr="00000000">
        <w:rPr>
          <w:b w:val="1"/>
          <w:bCs w:val="1"/>
          <w:rtl w:val="0"/>
        </w:rPr>
        <w:t xml:space="preserve">Position: Future Directions in the Theory of Graph Machine Learning</w:t>
      </w:r>
      <w:r w:rsidDel="00000000" w:rsidR="00000000" w:rsidRPr="00000000">
        <w:rPr>
          <w:rtl w:val="0"/>
        </w:rPr>
      </w:r>
    </w:p>
    <w:p w:rsidR="00000000" w:rsidDel="00000000" w:rsidP="00000000" w:rsidRDefault="00000000" w:rsidRPr="00000000" w14:paraId="0000018C">
      <w:pPr>
        <w:spacing w:after="240" w:before="240" w:lineRule="auto"/>
        <w:jc w:val="both"/>
        <w:rPr/>
      </w:pPr>
      <w:r w:rsidDel="00000000" w:rsidR="00000000" w:rsidRPr="00000000">
        <w:rPr>
          <w:rtl w:val="0"/>
        </w:rPr>
        <w:br w:type="textWrapping"/>
        <w:t xml:space="preserve">This position paper argues that while Graph Neural Networks(GNNs) have seen significant success in practice, our theoretical understanding of them remains incomplete and somewhat disconnected from practical applications. The authors identify three key areas that need deeper theoretical investigation:</w:t>
      </w:r>
    </w:p>
    <w:p w:rsidR="00000000" w:rsidDel="00000000" w:rsidP="00000000" w:rsidRDefault="00000000" w:rsidRPr="00000000" w14:paraId="0000018D">
      <w:pPr>
        <w:numPr>
          <w:ilvl w:val="0"/>
          <w:numId w:val="67"/>
        </w:numPr>
        <w:spacing w:after="0" w:afterAutospacing="0" w:before="240" w:lineRule="auto"/>
        <w:ind w:left="720" w:hanging="360"/>
      </w:pPr>
      <w:r w:rsidDel="00000000" w:rsidR="00000000" w:rsidRPr="00000000">
        <w:rPr>
          <w:b w:val="1"/>
          <w:bCs w:val="1"/>
          <w:rtl w:val="0"/>
        </w:rPr>
        <w:t xml:space="preserve">Expressiveness - </w:t>
      </w:r>
      <w:r w:rsidDel="00000000" w:rsidR="00000000" w:rsidRPr="00000000">
        <w:rPr>
          <w:rtl w:val="0"/>
        </w:rPr>
        <w:t xml:space="preserve">What patterns and structures can GNNs actually represent?</w:t>
      </w:r>
    </w:p>
    <w:p w:rsidR="00000000" w:rsidDel="00000000" w:rsidP="00000000" w:rsidRDefault="00000000" w:rsidRPr="00000000" w14:paraId="0000018E">
      <w:pPr>
        <w:numPr>
          <w:ilvl w:val="0"/>
          <w:numId w:val="67"/>
        </w:numPr>
        <w:spacing w:after="0" w:afterAutospacing="0" w:before="0" w:beforeAutospacing="0" w:lineRule="auto"/>
        <w:ind w:left="720" w:hanging="360"/>
      </w:pPr>
      <w:r w:rsidDel="00000000" w:rsidR="00000000" w:rsidRPr="00000000">
        <w:rPr>
          <w:b w:val="1"/>
          <w:bCs w:val="1"/>
          <w:rtl w:val="0"/>
        </w:rPr>
        <w:t xml:space="preserve">Generalization -</w:t>
      </w:r>
      <w:r w:rsidDel="00000000" w:rsidR="00000000" w:rsidRPr="00000000">
        <w:rPr>
          <w:rtl w:val="0"/>
        </w:rPr>
        <w:t xml:space="preserve"> How well do GNNs apply their learning to new, unseen graphs?</w:t>
      </w:r>
    </w:p>
    <w:p w:rsidR="00000000" w:rsidDel="00000000" w:rsidP="00000000" w:rsidRDefault="00000000" w:rsidRPr="00000000" w14:paraId="0000018F">
      <w:pPr>
        <w:numPr>
          <w:ilvl w:val="0"/>
          <w:numId w:val="67"/>
        </w:numPr>
        <w:spacing w:after="24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 How do training dynamics affect GNN performance?</w:t>
      </w:r>
    </w:p>
    <w:p w:rsidR="00000000" w:rsidDel="00000000" w:rsidP="00000000" w:rsidRDefault="00000000" w:rsidRPr="00000000" w14:paraId="00000190">
      <w:pPr>
        <w:spacing w:after="240" w:before="240" w:lineRule="auto"/>
        <w:jc w:val="both"/>
        <w:rPr>
          <w:b w:val="1"/>
          <w:bCs w:val="1"/>
        </w:rPr>
      </w:pPr>
      <w:r w:rsidDel="00000000" w:rsidR="00000000" w:rsidRPr="00000000">
        <w:rPr>
          <w:b w:val="1"/>
          <w:bCs w:val="1"/>
          <w:rtl w:val="0"/>
        </w:rPr>
        <w:t xml:space="preserve">KEY POINTS ON EXPRESSIVENESS</w:t>
      </w:r>
    </w:p>
    <w:p w:rsidR="00000000" w:rsidDel="00000000" w:rsidP="00000000" w:rsidRDefault="00000000" w:rsidRPr="00000000" w14:paraId="00000191">
      <w:pPr>
        <w:spacing w:after="240" w:before="240" w:lineRule="auto"/>
        <w:jc w:val="both"/>
        <w:rPr>
          <w:b w:val="1"/>
          <w:bCs w:val="1"/>
        </w:rPr>
      </w:pPr>
      <w:r w:rsidDel="00000000" w:rsidR="00000000" w:rsidRPr="00000000">
        <w:rPr>
          <w:b w:val="1"/>
          <w:bCs w:val="1"/>
          <w:rtl w:val="0"/>
        </w:rPr>
        <w:t xml:space="preserve">Current Limitations:</w:t>
      </w:r>
    </w:p>
    <w:p w:rsidR="00000000" w:rsidDel="00000000" w:rsidP="00000000" w:rsidRDefault="00000000" w:rsidRPr="00000000" w14:paraId="00000192">
      <w:pPr>
        <w:numPr>
          <w:ilvl w:val="0"/>
          <w:numId w:val="138"/>
        </w:numPr>
        <w:spacing w:after="0" w:afterAutospacing="0" w:before="240" w:lineRule="auto"/>
        <w:ind w:left="720" w:hanging="360"/>
        <w:jc w:val="both"/>
      </w:pPr>
      <w:r w:rsidDel="00000000" w:rsidR="00000000" w:rsidRPr="00000000">
        <w:rPr>
          <w:rtl w:val="0"/>
        </w:rPr>
        <w:t xml:space="preserve">Most theoretical work focuses on binary questions (can a GNN tell if two graphs are different?) rather than quantitative measures (how different are two graphs?)</w:t>
      </w:r>
    </w:p>
    <w:p w:rsidR="00000000" w:rsidDel="00000000" w:rsidP="00000000" w:rsidRDefault="00000000" w:rsidRPr="00000000" w14:paraId="00000193">
      <w:pPr>
        <w:numPr>
          <w:ilvl w:val="0"/>
          <w:numId w:val="138"/>
        </w:numPr>
        <w:spacing w:after="0" w:afterAutospacing="0" w:before="0" w:beforeAutospacing="0" w:lineRule="auto"/>
        <w:ind w:left="720" w:hanging="360"/>
        <w:jc w:val="both"/>
      </w:pPr>
      <w:r w:rsidDel="00000000" w:rsidR="00000000" w:rsidRPr="00000000">
        <w:rPr>
          <w:rtl w:val="0"/>
        </w:rPr>
        <w:t xml:space="preserve">Analyses are often limited to specific GNN architectures and don't consider practical variations</w:t>
      </w:r>
    </w:p>
    <w:p w:rsidR="00000000" w:rsidDel="00000000" w:rsidP="00000000" w:rsidRDefault="00000000" w:rsidRPr="00000000" w14:paraId="00000194">
      <w:pPr>
        <w:numPr>
          <w:ilvl w:val="0"/>
          <w:numId w:val="138"/>
        </w:numPr>
        <w:spacing w:after="240" w:before="0" w:beforeAutospacing="0" w:lineRule="auto"/>
        <w:ind w:left="720" w:hanging="360"/>
        <w:jc w:val="both"/>
      </w:pPr>
      <w:r w:rsidDel="00000000" w:rsidR="00000000" w:rsidRPr="00000000">
        <w:rPr>
          <w:rtl w:val="0"/>
        </w:rPr>
        <w:t xml:space="preserve">Results don't account for continuous node/edge features that are common in real applications</w:t>
      </w:r>
    </w:p>
    <w:p w:rsidR="00000000" w:rsidDel="00000000" w:rsidP="00000000" w:rsidRDefault="00000000" w:rsidRPr="00000000" w14:paraId="00000195">
      <w:pPr>
        <w:spacing w:after="240" w:before="240" w:lineRule="auto"/>
        <w:jc w:val="both"/>
        <w:rPr>
          <w:b w:val="1"/>
          <w:bCs w:val="1"/>
        </w:rPr>
      </w:pPr>
      <w:r w:rsidDel="00000000" w:rsidR="00000000" w:rsidRPr="00000000">
        <w:rPr>
          <w:b w:val="1"/>
          <w:bCs w:val="1"/>
          <w:rtl w:val="0"/>
        </w:rPr>
        <w:t xml:space="preserve">Proposed Directions:</w:t>
      </w:r>
    </w:p>
    <w:p w:rsidR="00000000" w:rsidDel="00000000" w:rsidP="00000000" w:rsidRDefault="00000000" w:rsidRPr="00000000" w14:paraId="00000196">
      <w:pPr>
        <w:numPr>
          <w:ilvl w:val="0"/>
          <w:numId w:val="157"/>
        </w:numPr>
        <w:spacing w:after="0" w:afterAutospacing="0" w:before="240" w:lineRule="auto"/>
        <w:ind w:left="720" w:hanging="360"/>
        <w:jc w:val="both"/>
      </w:pPr>
      <w:r w:rsidDel="00000000" w:rsidR="00000000" w:rsidRPr="00000000">
        <w:rPr>
          <w:rtl w:val="0"/>
        </w:rPr>
        <w:t xml:space="preserve">Develop metrics to measure similarity between graphs that align with how GNNs process them</w:t>
      </w:r>
    </w:p>
    <w:p w:rsidR="00000000" w:rsidDel="00000000" w:rsidP="00000000" w:rsidRDefault="00000000" w:rsidRPr="00000000" w14:paraId="00000197">
      <w:pPr>
        <w:numPr>
          <w:ilvl w:val="0"/>
          <w:numId w:val="157"/>
        </w:numPr>
        <w:spacing w:after="0" w:afterAutospacing="0" w:before="0" w:beforeAutospacing="0" w:lineRule="auto"/>
        <w:ind w:left="720" w:hanging="360"/>
        <w:jc w:val="both"/>
      </w:pPr>
      <w:r w:rsidDel="00000000" w:rsidR="00000000" w:rsidRPr="00000000">
        <w:rPr>
          <w:rtl w:val="0"/>
        </w:rPr>
        <w:t xml:space="preserve">Study how architectural choices (like activation functions and normalization) affect expressiveness</w:t>
      </w:r>
    </w:p>
    <w:p w:rsidR="00000000" w:rsidDel="00000000" w:rsidP="00000000" w:rsidRDefault="00000000" w:rsidRPr="00000000" w14:paraId="00000198">
      <w:pPr>
        <w:numPr>
          <w:ilvl w:val="0"/>
          <w:numId w:val="157"/>
        </w:numPr>
        <w:spacing w:after="0" w:afterAutospacing="0" w:before="0" w:beforeAutospacing="0" w:lineRule="auto"/>
        <w:ind w:left="720" w:hanging="360"/>
        <w:jc w:val="both"/>
      </w:pPr>
      <w:r w:rsidDel="00000000" w:rsidR="00000000" w:rsidRPr="00000000">
        <w:rPr>
          <w:rtl w:val="0"/>
        </w:rPr>
        <w:t xml:space="preserve">Create uniform results that work across different graph sizes</w:t>
      </w:r>
    </w:p>
    <w:p w:rsidR="00000000" w:rsidDel="00000000" w:rsidP="00000000" w:rsidRDefault="00000000" w:rsidRPr="00000000" w14:paraId="00000199">
      <w:pPr>
        <w:numPr>
          <w:ilvl w:val="0"/>
          <w:numId w:val="157"/>
        </w:numPr>
        <w:spacing w:after="240" w:before="0" w:beforeAutospacing="0" w:lineRule="auto"/>
        <w:ind w:left="720" w:hanging="360"/>
        <w:jc w:val="both"/>
      </w:pPr>
      <w:r w:rsidDel="00000000" w:rsidR="00000000" w:rsidRPr="00000000">
        <w:rPr>
          <w:rtl w:val="0"/>
        </w:rPr>
        <w:t xml:space="preserve">Focus on practically relevant graph types (like molecular graphs)</w:t>
      </w:r>
    </w:p>
    <w:p w:rsidR="00000000" w:rsidDel="00000000" w:rsidP="00000000" w:rsidRDefault="00000000" w:rsidRPr="00000000" w14:paraId="0000019A">
      <w:pPr>
        <w:spacing w:after="240" w:before="240" w:lineRule="auto"/>
        <w:jc w:val="both"/>
        <w:rPr>
          <w:b w:val="1"/>
          <w:bCs w:val="1"/>
        </w:rPr>
      </w:pPr>
      <w:r w:rsidDel="00000000" w:rsidR="00000000" w:rsidRPr="00000000">
        <w:rPr>
          <w:b w:val="1"/>
          <w:bCs w:val="1"/>
          <w:rtl w:val="0"/>
        </w:rPr>
        <w:t xml:space="preserve">GENERALIZATION INSIGHTS</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Current State:</w:t>
      </w:r>
    </w:p>
    <w:p w:rsidR="00000000" w:rsidDel="00000000" w:rsidP="00000000" w:rsidRDefault="00000000" w:rsidRPr="00000000" w14:paraId="0000019C">
      <w:pPr>
        <w:numPr>
          <w:ilvl w:val="0"/>
          <w:numId w:val="83"/>
        </w:numPr>
        <w:spacing w:after="0" w:afterAutospacing="0" w:before="240" w:lineRule="auto"/>
        <w:ind w:left="720" w:hanging="360"/>
      </w:pPr>
      <w:r w:rsidDel="00000000" w:rsidR="00000000" w:rsidRPr="00000000">
        <w:rPr>
          <w:rtl w:val="0"/>
        </w:rPr>
        <w:t xml:space="preserve">Existing theoretical bounds are often too loose to be practical</w:t>
      </w:r>
    </w:p>
    <w:p w:rsidR="00000000" w:rsidDel="00000000" w:rsidP="00000000" w:rsidRDefault="00000000" w:rsidRPr="00000000" w14:paraId="0000019D">
      <w:pPr>
        <w:numPr>
          <w:ilvl w:val="0"/>
          <w:numId w:val="83"/>
        </w:numPr>
        <w:spacing w:after="0" w:afterAutospacing="0" w:before="0" w:beforeAutospacing="0" w:lineRule="auto"/>
        <w:ind w:left="720" w:hanging="360"/>
      </w:pPr>
      <w:r w:rsidDel="00000000" w:rsidR="00000000" w:rsidRPr="00000000">
        <w:rPr>
          <w:rtl w:val="0"/>
        </w:rPr>
        <w:t xml:space="preserve">Analysis typically ignores graph structure and optimization process</w:t>
      </w:r>
    </w:p>
    <w:p w:rsidR="00000000" w:rsidDel="00000000" w:rsidP="00000000" w:rsidRDefault="00000000" w:rsidRPr="00000000" w14:paraId="0000019E">
      <w:pPr>
        <w:numPr>
          <w:ilvl w:val="0"/>
          <w:numId w:val="83"/>
        </w:numPr>
        <w:spacing w:after="240" w:before="0" w:beforeAutospacing="0" w:lineRule="auto"/>
        <w:ind w:left="720" w:hanging="360"/>
      </w:pPr>
      <w:r w:rsidDel="00000000" w:rsidR="00000000" w:rsidRPr="00000000">
        <w:rPr>
          <w:rtl w:val="0"/>
        </w:rPr>
        <w:t xml:space="preserve">Results don't explain why more complex GNNs sometimes generalize better</w:t>
      </w:r>
    </w:p>
    <w:p w:rsidR="00000000" w:rsidDel="00000000" w:rsidP="00000000" w:rsidRDefault="00000000" w:rsidRPr="00000000" w14:paraId="0000019F">
      <w:pPr>
        <w:spacing w:after="240" w:before="240" w:lineRule="auto"/>
        <w:jc w:val="both"/>
        <w:rPr>
          <w:b w:val="1"/>
          <w:bCs w:val="1"/>
        </w:rPr>
      </w:pPr>
      <w:r w:rsidDel="00000000" w:rsidR="00000000" w:rsidRPr="00000000">
        <w:rPr>
          <w:b w:val="1"/>
          <w:bCs w:val="1"/>
          <w:rtl w:val="0"/>
        </w:rPr>
        <w:t xml:space="preserve">Needed Research:</w:t>
      </w:r>
    </w:p>
    <w:p w:rsidR="00000000" w:rsidDel="00000000" w:rsidP="00000000" w:rsidRDefault="00000000" w:rsidRPr="00000000" w14:paraId="000001A0">
      <w:pPr>
        <w:numPr>
          <w:ilvl w:val="0"/>
          <w:numId w:val="52"/>
        </w:numPr>
        <w:spacing w:after="0" w:afterAutospacing="0" w:before="240" w:lineRule="auto"/>
        <w:ind w:left="720" w:hanging="360"/>
      </w:pPr>
      <w:r w:rsidDel="00000000" w:rsidR="00000000" w:rsidRPr="00000000">
        <w:rPr>
          <w:rtl w:val="0"/>
        </w:rPr>
        <w:t xml:space="preserve">Understanding how graph structure affects generalization</w:t>
      </w:r>
    </w:p>
    <w:p w:rsidR="00000000" w:rsidDel="00000000" w:rsidP="00000000" w:rsidRDefault="00000000" w:rsidRPr="00000000" w14:paraId="000001A1">
      <w:pPr>
        <w:numPr>
          <w:ilvl w:val="0"/>
          <w:numId w:val="52"/>
        </w:numPr>
        <w:spacing w:after="0" w:afterAutospacing="0" w:before="0" w:beforeAutospacing="0" w:lineRule="auto"/>
        <w:ind w:left="720" w:hanging="360"/>
      </w:pPr>
      <w:r w:rsidDel="00000000" w:rsidR="00000000" w:rsidRPr="00000000">
        <w:rPr>
          <w:rtl w:val="0"/>
        </w:rPr>
        <w:t xml:space="preserve">Analyzing out-of-distribution performance (especially on larger graphs)</w:t>
      </w:r>
    </w:p>
    <w:p w:rsidR="00000000" w:rsidDel="00000000" w:rsidP="00000000" w:rsidRDefault="00000000" w:rsidRPr="00000000" w14:paraId="000001A2">
      <w:pPr>
        <w:numPr>
          <w:ilvl w:val="0"/>
          <w:numId w:val="52"/>
        </w:numPr>
        <w:spacing w:after="0" w:afterAutospacing="0" w:before="0" w:beforeAutospacing="0" w:lineRule="auto"/>
        <w:ind w:left="720" w:hanging="360"/>
      </w:pPr>
      <w:r w:rsidDel="00000000" w:rsidR="00000000" w:rsidRPr="00000000">
        <w:rPr>
          <w:rtl w:val="0"/>
        </w:rPr>
        <w:t xml:space="preserve">Developing better data augmentation techniques for graphs</w:t>
      </w:r>
    </w:p>
    <w:p w:rsidR="00000000" w:rsidDel="00000000" w:rsidP="00000000" w:rsidRDefault="00000000" w:rsidRPr="00000000" w14:paraId="000001A3">
      <w:pPr>
        <w:numPr>
          <w:ilvl w:val="0"/>
          <w:numId w:val="52"/>
        </w:numPr>
        <w:spacing w:after="240" w:before="0" w:beforeAutospacing="0" w:lineRule="auto"/>
        <w:ind w:left="720" w:hanging="360"/>
      </w:pPr>
      <w:r w:rsidDel="00000000" w:rsidR="00000000" w:rsidRPr="00000000">
        <w:rPr>
          <w:rtl w:val="0"/>
        </w:rPr>
        <w:t xml:space="preserve">Studying how architectural choices influence generalization</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OPTIMIZATION CHALLENGES</w:t>
      </w:r>
    </w:p>
    <w:p w:rsidR="00000000" w:rsidDel="00000000" w:rsidP="00000000" w:rsidRDefault="00000000" w:rsidRPr="00000000" w14:paraId="000001A5">
      <w:pPr>
        <w:spacing w:after="240" w:before="240" w:lineRule="auto"/>
        <w:jc w:val="both"/>
        <w:rPr>
          <w:b w:val="1"/>
          <w:bCs w:val="1"/>
        </w:rPr>
      </w:pPr>
      <w:r w:rsidDel="00000000" w:rsidR="00000000" w:rsidRPr="00000000">
        <w:rPr>
          <w:b w:val="1"/>
          <w:bCs w:val="1"/>
          <w:rtl w:val="0"/>
        </w:rPr>
        <w:t xml:space="preserve">Key Issues:</w:t>
      </w:r>
    </w:p>
    <w:p w:rsidR="00000000" w:rsidDel="00000000" w:rsidP="00000000" w:rsidRDefault="00000000" w:rsidRPr="00000000" w14:paraId="000001A6">
      <w:pPr>
        <w:numPr>
          <w:ilvl w:val="0"/>
          <w:numId w:val="58"/>
        </w:numPr>
        <w:spacing w:after="0" w:afterAutospacing="0" w:before="240" w:lineRule="auto"/>
        <w:ind w:left="720" w:hanging="360"/>
      </w:pPr>
      <w:r w:rsidDel="00000000" w:rsidR="00000000" w:rsidRPr="00000000">
        <w:rPr>
          <w:rtl w:val="0"/>
        </w:rPr>
        <w:t xml:space="preserve">Limited understanding of how gradient descent works for GNNs</w:t>
      </w:r>
    </w:p>
    <w:p w:rsidR="00000000" w:rsidDel="00000000" w:rsidP="00000000" w:rsidRDefault="00000000" w:rsidRPr="00000000" w14:paraId="000001A7">
      <w:pPr>
        <w:numPr>
          <w:ilvl w:val="0"/>
          <w:numId w:val="58"/>
        </w:numPr>
        <w:spacing w:after="0" w:afterAutospacing="0" w:before="0" w:beforeAutospacing="0" w:lineRule="auto"/>
        <w:ind w:left="720" w:hanging="360"/>
      </w:pPr>
      <w:r w:rsidDel="00000000" w:rsidR="00000000" w:rsidRPr="00000000">
        <w:rPr>
          <w:rtl w:val="0"/>
        </w:rPr>
        <w:t xml:space="preserve">Unclear why certain architectural choices (like normalization) help or hurt</w:t>
      </w:r>
    </w:p>
    <w:p w:rsidR="00000000" w:rsidDel="00000000" w:rsidP="00000000" w:rsidRDefault="00000000" w:rsidRPr="00000000" w14:paraId="000001A8">
      <w:pPr>
        <w:numPr>
          <w:ilvl w:val="0"/>
          <w:numId w:val="58"/>
        </w:numPr>
        <w:spacing w:after="240" w:before="0" w:beforeAutospacing="0" w:lineRule="auto"/>
        <w:ind w:left="720" w:hanging="360"/>
      </w:pPr>
      <w:r w:rsidDel="00000000" w:rsidR="00000000" w:rsidRPr="00000000">
        <w:rPr>
          <w:rtl w:val="0"/>
        </w:rPr>
        <w:t xml:space="preserve">Sometimes random GNN parameters work as well as trained ones</w:t>
      </w:r>
    </w:p>
    <w:p w:rsidR="00000000" w:rsidDel="00000000" w:rsidP="00000000" w:rsidRDefault="00000000" w:rsidRPr="00000000" w14:paraId="000001A9">
      <w:pPr>
        <w:spacing w:after="240" w:before="240" w:lineRule="auto"/>
        <w:jc w:val="both"/>
        <w:rPr>
          <w:b w:val="1"/>
          <w:bCs w:val="1"/>
        </w:rPr>
      </w:pPr>
      <w:r w:rsidDel="00000000" w:rsidR="00000000" w:rsidRPr="00000000">
        <w:rPr>
          <w:b w:val="1"/>
          <w:bCs w:val="1"/>
          <w:rtl w:val="0"/>
        </w:rPr>
        <w:t xml:space="preserve">Research Directions:</w:t>
      </w:r>
    </w:p>
    <w:p w:rsidR="00000000" w:rsidDel="00000000" w:rsidP="00000000" w:rsidRDefault="00000000" w:rsidRPr="00000000" w14:paraId="000001AA">
      <w:pPr>
        <w:numPr>
          <w:ilvl w:val="0"/>
          <w:numId w:val="176"/>
        </w:numPr>
        <w:spacing w:after="0" w:afterAutospacing="0" w:before="240" w:lineRule="auto"/>
        <w:ind w:left="720" w:hanging="360"/>
      </w:pPr>
      <w:r w:rsidDel="00000000" w:rsidR="00000000" w:rsidRPr="00000000">
        <w:rPr>
          <w:rtl w:val="0"/>
        </w:rPr>
        <w:t xml:space="preserve">Study convergence properties with realistic activation functions</w:t>
      </w:r>
    </w:p>
    <w:p w:rsidR="00000000" w:rsidDel="00000000" w:rsidP="00000000" w:rsidRDefault="00000000" w:rsidRPr="00000000" w14:paraId="000001AB">
      <w:pPr>
        <w:numPr>
          <w:ilvl w:val="0"/>
          <w:numId w:val="176"/>
        </w:numPr>
        <w:spacing w:after="0" w:afterAutospacing="0" w:before="0" w:beforeAutospacing="0" w:lineRule="auto"/>
        <w:ind w:left="720" w:hanging="360"/>
      </w:pPr>
      <w:r w:rsidDel="00000000" w:rsidR="00000000" w:rsidRPr="00000000">
        <w:rPr>
          <w:rtl w:val="0"/>
        </w:rPr>
        <w:t xml:space="preserve">Understand how graph structure affects optimization</w:t>
      </w:r>
    </w:p>
    <w:p w:rsidR="00000000" w:rsidDel="00000000" w:rsidP="00000000" w:rsidRDefault="00000000" w:rsidRPr="00000000" w14:paraId="000001AC">
      <w:pPr>
        <w:numPr>
          <w:ilvl w:val="0"/>
          <w:numId w:val="176"/>
        </w:numPr>
        <w:spacing w:after="0" w:afterAutospacing="0" w:before="0" w:beforeAutospacing="0" w:lineRule="auto"/>
        <w:ind w:left="720" w:hanging="360"/>
      </w:pPr>
      <w:r w:rsidDel="00000000" w:rsidR="00000000" w:rsidRPr="00000000">
        <w:rPr>
          <w:rtl w:val="0"/>
        </w:rPr>
        <w:t xml:space="preserve">Investigate why deeper GNNs are harder to train</w:t>
      </w:r>
    </w:p>
    <w:p w:rsidR="00000000" w:rsidDel="00000000" w:rsidP="00000000" w:rsidRDefault="00000000" w:rsidRPr="00000000" w14:paraId="000001AD">
      <w:pPr>
        <w:numPr>
          <w:ilvl w:val="0"/>
          <w:numId w:val="176"/>
        </w:numPr>
        <w:spacing w:after="240" w:before="0" w:beforeAutospacing="0" w:lineRule="auto"/>
        <w:ind w:left="720" w:hanging="360"/>
      </w:pPr>
      <w:r w:rsidDel="00000000" w:rsidR="00000000" w:rsidRPr="00000000">
        <w:rPr>
          <w:rtl w:val="0"/>
        </w:rPr>
        <w:t xml:space="preserve">Analyze the role of normalization techniques</w:t>
      </w:r>
    </w:p>
    <w:p w:rsidR="00000000" w:rsidDel="00000000" w:rsidP="00000000" w:rsidRDefault="00000000" w:rsidRPr="00000000" w14:paraId="000001AE">
      <w:pPr>
        <w:spacing w:after="240" w:before="240" w:lineRule="auto"/>
        <w:jc w:val="both"/>
        <w:rPr>
          <w:b w:val="1"/>
          <w:bCs w:val="1"/>
        </w:rPr>
      </w:pPr>
      <w:r w:rsidDel="00000000" w:rsidR="00000000" w:rsidRPr="00000000">
        <w:rPr>
          <w:b w:val="1"/>
          <w:bCs w:val="1"/>
          <w:rtl w:val="0"/>
        </w:rPr>
        <w:t xml:space="preserve">PRACTICAL IMPLICATIONS</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The authors emphasize that theoretical advances should connect to practical needs:</w:t>
      </w:r>
    </w:p>
    <w:p w:rsidR="00000000" w:rsidDel="00000000" w:rsidP="00000000" w:rsidRDefault="00000000" w:rsidRPr="00000000" w14:paraId="000001B0">
      <w:pPr>
        <w:numPr>
          <w:ilvl w:val="0"/>
          <w:numId w:val="104"/>
        </w:numPr>
        <w:spacing w:after="0" w:afterAutospacing="0" w:before="240" w:lineRule="auto"/>
        <w:ind w:left="720" w:hanging="360"/>
      </w:pPr>
      <w:r w:rsidDel="00000000" w:rsidR="00000000" w:rsidRPr="00000000">
        <w:rPr>
          <w:rtl w:val="0"/>
        </w:rPr>
        <w:t xml:space="preserve">Development of standardized benchmarks and evaluation protocols</w:t>
      </w:r>
    </w:p>
    <w:p w:rsidR="00000000" w:rsidDel="00000000" w:rsidP="00000000" w:rsidRDefault="00000000" w:rsidRPr="00000000" w14:paraId="000001B1">
      <w:pPr>
        <w:numPr>
          <w:ilvl w:val="0"/>
          <w:numId w:val="104"/>
        </w:numPr>
        <w:spacing w:after="0" w:afterAutospacing="0" w:before="0" w:beforeAutospacing="0" w:lineRule="auto"/>
        <w:ind w:left="720" w:hanging="360"/>
      </w:pPr>
      <w:r w:rsidDel="00000000" w:rsidR="00000000" w:rsidRPr="00000000">
        <w:rPr>
          <w:rtl w:val="0"/>
        </w:rPr>
        <w:t xml:space="preserve">Creation of efficient implementations of theoretically-motivated architectures</w:t>
      </w:r>
    </w:p>
    <w:p w:rsidR="00000000" w:rsidDel="00000000" w:rsidP="00000000" w:rsidRDefault="00000000" w:rsidRPr="00000000" w14:paraId="000001B2">
      <w:pPr>
        <w:numPr>
          <w:ilvl w:val="0"/>
          <w:numId w:val="104"/>
        </w:numPr>
        <w:spacing w:after="0" w:afterAutospacing="0" w:before="0" w:beforeAutospacing="0" w:lineRule="auto"/>
        <w:ind w:left="720" w:hanging="360"/>
      </w:pPr>
      <w:r w:rsidDel="00000000" w:rsidR="00000000" w:rsidRPr="00000000">
        <w:rPr>
          <w:rtl w:val="0"/>
        </w:rPr>
        <w:t xml:space="preserve">Better understanding of domain-specific requirements</w:t>
      </w:r>
    </w:p>
    <w:p w:rsidR="00000000" w:rsidDel="00000000" w:rsidP="00000000" w:rsidRDefault="00000000" w:rsidRPr="00000000" w14:paraId="000001B3">
      <w:pPr>
        <w:numPr>
          <w:ilvl w:val="0"/>
          <w:numId w:val="104"/>
        </w:numPr>
        <w:spacing w:after="240" w:before="0" w:beforeAutospacing="0" w:lineRule="auto"/>
        <w:ind w:left="720" w:hanging="360"/>
      </w:pPr>
      <w:r w:rsidDel="00000000" w:rsidR="00000000" w:rsidRPr="00000000">
        <w:rPr>
          <w:rtl w:val="0"/>
        </w:rPr>
        <w:t xml:space="preserve">Integration with emerging technologies like large language models</w:t>
      </w:r>
    </w:p>
    <w:p w:rsidR="00000000" w:rsidDel="00000000" w:rsidP="00000000" w:rsidRDefault="00000000" w:rsidRPr="00000000" w14:paraId="000001B4">
      <w:pPr>
        <w:spacing w:after="240" w:before="240" w:lineRule="auto"/>
        <w:jc w:val="both"/>
        <w:rPr>
          <w:b w:val="1"/>
          <w:bCs w:val="1"/>
        </w:rPr>
      </w:pPr>
      <w:r w:rsidDel="00000000" w:rsidR="00000000" w:rsidRPr="00000000">
        <w:rPr>
          <w:b w:val="1"/>
          <w:bCs w:val="1"/>
          <w:rtl w:val="0"/>
        </w:rPr>
        <w:t xml:space="preserve">WHY THIS PAPER MATTERS</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This paper is significant because it:</w:t>
      </w:r>
    </w:p>
    <w:p w:rsidR="00000000" w:rsidDel="00000000" w:rsidP="00000000" w:rsidRDefault="00000000" w:rsidRPr="00000000" w14:paraId="000001B6">
      <w:pPr>
        <w:numPr>
          <w:ilvl w:val="0"/>
          <w:numId w:val="217"/>
        </w:numPr>
        <w:spacing w:after="0" w:afterAutospacing="0" w:before="240" w:lineRule="auto"/>
        <w:ind w:left="720" w:hanging="360"/>
      </w:pPr>
      <w:r w:rsidDel="00000000" w:rsidR="00000000" w:rsidRPr="00000000">
        <w:rPr>
          <w:rtl w:val="0"/>
        </w:rPr>
        <w:t xml:space="preserve">Identifies crucial gaps between theory and practice in GNN research</w:t>
      </w:r>
    </w:p>
    <w:p w:rsidR="00000000" w:rsidDel="00000000" w:rsidP="00000000" w:rsidRDefault="00000000" w:rsidRPr="00000000" w14:paraId="000001B7">
      <w:pPr>
        <w:numPr>
          <w:ilvl w:val="0"/>
          <w:numId w:val="217"/>
        </w:numPr>
        <w:spacing w:after="0" w:afterAutospacing="0" w:before="0" w:beforeAutospacing="0" w:lineRule="auto"/>
        <w:ind w:left="720" w:hanging="360"/>
      </w:pPr>
      <w:r w:rsidDel="00000000" w:rsidR="00000000" w:rsidRPr="00000000">
        <w:rPr>
          <w:rtl w:val="0"/>
        </w:rPr>
        <w:t xml:space="preserve">Provides a roadmap for future theoretical work that could improve practical applications</w:t>
      </w:r>
    </w:p>
    <w:p w:rsidR="00000000" w:rsidDel="00000000" w:rsidP="00000000" w:rsidRDefault="00000000" w:rsidRPr="00000000" w14:paraId="000001B8">
      <w:pPr>
        <w:numPr>
          <w:ilvl w:val="0"/>
          <w:numId w:val="217"/>
        </w:numPr>
        <w:spacing w:after="0" w:afterAutospacing="0" w:before="0" w:beforeAutospacing="0" w:lineRule="auto"/>
        <w:ind w:left="720" w:hanging="360"/>
      </w:pPr>
      <w:r w:rsidDel="00000000" w:rsidR="00000000" w:rsidRPr="00000000">
        <w:rPr>
          <w:rtl w:val="0"/>
        </w:rPr>
        <w:t xml:space="preserve">Emphasizes the need to consider all three aspects (expressiveness, generalization, optimization) together</w:t>
      </w:r>
    </w:p>
    <w:p w:rsidR="00000000" w:rsidDel="00000000" w:rsidP="00000000" w:rsidRDefault="00000000" w:rsidRPr="00000000" w14:paraId="000001B9">
      <w:pPr>
        <w:numPr>
          <w:ilvl w:val="0"/>
          <w:numId w:val="217"/>
        </w:numPr>
        <w:spacing w:after="240" w:before="0" w:beforeAutospacing="0" w:lineRule="auto"/>
        <w:ind w:left="720" w:hanging="360"/>
      </w:pPr>
      <w:r w:rsidDel="00000000" w:rsidR="00000000" w:rsidRPr="00000000">
        <w:rPr>
          <w:rtl w:val="0"/>
        </w:rPr>
        <w:t xml:space="preserve">Advocates for making theoretical advances more accessible to practitioners</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For readers with basic GNN knowledge, this paper highlights why theoretical understanding matters and how better theory could lead to more effective practical applications. While some technical details might be complex, the core message about needing more practical and comprehensive theoretical frameworks is clear and important.</w:t>
      </w:r>
    </w:p>
    <w:p w:rsidR="00000000" w:rsidDel="00000000" w:rsidP="00000000" w:rsidRDefault="00000000" w:rsidRPr="00000000" w14:paraId="000001BB">
      <w:pPr>
        <w:spacing w:after="240" w:before="240" w:lineRule="auto"/>
        <w:jc w:val="both"/>
        <w:rPr/>
      </w:pPr>
      <w:hyperlink r:id="rId28">
        <w:r w:rsidDel="00000000" w:rsidR="00000000" w:rsidRPr="00000000">
          <w:rPr>
            <w:color w:val="1155cc"/>
            <w:u w:val="single"/>
            <w:rtl w:val="0"/>
          </w:rPr>
          <w:t xml:space="preserve">https://arxiv.org/abs/2402.02287</w:t>
        </w:r>
      </w:hyperlink>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tl w:val="0"/>
        </w:rPr>
      </w:r>
    </w:p>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Mike’s Daily Paper 12/30/24</w:t>
        <w:br w:type="textWrapping"/>
        <w:t xml:space="preserve">Graph Diffusion Policy Optimization</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3 days ago I reviewed a paper about diffusion models trained using Reinforcement Learning (RL) methods. 2 days ago I reviewed a paper about Graph Neural Networks(GNNs), and today I decided to review a paper that combines these 3 things (almost). The paper reviewed today proposes a method for training a graph-generating model using diffusion models trained with RL methods (true, there's no pure GNN here but at least we have graphs...)</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First, we need to understand how to leverage diffusion models for graph generation. Actually, it's quite intuitive and similar to image generation. You remember that diffusion models are trained to generate an image from pure noise (usually) by gradually reducing its noisy component until it becomes a data piece distributed according to the training dataset distribution(hopefully). This is a very general explanation, and there are newer approaches that do it differently, like Consistency Models that we discussed in one of the previous reviews.</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Can we do something similar with graphs? Turns out we can. We can start by sampling a random graph (meaning sampling its vertices and edges) and train a model to change the values in vertices and edges so that the graph becomes "similar" to the graphs from the train set and also gets a high value according to some reward function (remember, the paper is also about RL, so we have a reward function as well). BTW, there's an implicit assumption in the paper that a vertex can take a finite number of values (say from 0 to a) and each edge can be of several types (i.e., from 0 to b). This means the distributions we're sampling from are categorical, which is different from what we're used to seeing in generative diffusion models for images.</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Of course, several questions immediately arise regarding this process:</w:t>
      </w:r>
    </w:p>
    <w:p w:rsidR="00000000" w:rsidDel="00000000" w:rsidP="00000000" w:rsidRDefault="00000000" w:rsidRPr="00000000" w14:paraId="000001C2">
      <w:pPr>
        <w:numPr>
          <w:ilvl w:val="0"/>
          <w:numId w:val="222"/>
        </w:numPr>
        <w:spacing w:after="0" w:afterAutospacing="0" w:before="240" w:lineRule="auto"/>
        <w:ind w:left="720" w:hanging="360"/>
        <w:jc w:val="both"/>
        <w:rPr>
          <w:u w:val="none"/>
        </w:rPr>
      </w:pPr>
      <w:r w:rsidDel="00000000" w:rsidR="00000000" w:rsidRPr="00000000">
        <w:rPr>
          <w:rtl w:val="0"/>
        </w:rPr>
        <w:t xml:space="preserve">How do you randomly sample a graph during inference? This is a very old topic extensively researched by mathematicians, the paper doesn't elaborate on that too much. By the way, during training we sample a graph from the dataset and “add noise” to it by making "random changes" to vertex values and edge types</w:t>
      </w:r>
    </w:p>
    <w:p w:rsidR="00000000" w:rsidDel="00000000" w:rsidP="00000000" w:rsidRDefault="00000000" w:rsidRPr="00000000" w14:paraId="000001C3">
      <w:pPr>
        <w:numPr>
          <w:ilvl w:val="0"/>
          <w:numId w:val="222"/>
        </w:numPr>
        <w:spacing w:after="0" w:afterAutospacing="0" w:before="0" w:beforeAutospacing="0" w:lineRule="auto"/>
        <w:ind w:left="720" w:hanging="360"/>
        <w:jc w:val="both"/>
        <w:rPr>
          <w:u w:val="none"/>
        </w:rPr>
      </w:pPr>
      <w:r w:rsidDel="00000000" w:rsidR="00000000" w:rsidRPr="00000000">
        <w:rPr>
          <w:rtl w:val="0"/>
        </w:rPr>
        <w:t xml:space="preserve">How do you compare graphs, meaning how do you understand that a graph received during generation is similar to a graph from the dataset? There are many approaches to compare graphs by comparing their subgraphs or comparing their Laplacians for example</w:t>
      </w:r>
    </w:p>
    <w:p w:rsidR="00000000" w:rsidDel="00000000" w:rsidP="00000000" w:rsidRDefault="00000000" w:rsidRPr="00000000" w14:paraId="000001C4">
      <w:pPr>
        <w:numPr>
          <w:ilvl w:val="0"/>
          <w:numId w:val="222"/>
        </w:numPr>
        <w:spacing w:after="240" w:before="0" w:beforeAutospacing="0" w:lineRule="auto"/>
        <w:ind w:left="720" w:hanging="360"/>
        <w:jc w:val="both"/>
        <w:rPr>
          <w:u w:val="none"/>
        </w:rPr>
      </w:pPr>
      <w:r w:rsidDel="00000000" w:rsidR="00000000" w:rsidRPr="00000000">
        <w:rPr>
          <w:rtl w:val="0"/>
        </w:rPr>
        <w:t xml:space="preserve">Choosing a reward function in the graph domain isn't trivial at all. For instance, for tasks of generating graphs for new molecules, one measure of the generated graph's quality is its novelty relative to existing graphs, its effectiveness in treating certain diseases, or its synthetic accessibility (how easy it is to synthesise it). The reward can also be chosen as a similarity function to existing graphs.</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Okay, so we have a function C for comparing graphs and a reward function for evaluating graph quality - how do we train a diffusion model? Actually, quite similar to what I described in my review from 3 days ago of the paper: "RL for Consistency Models: Faster Reward Guided Text-to-Image Generation."</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First, we need to define the Markov Decision Process(MDP) for training a diffusion model on graphs. And it turns out it's very similar to the paper I mentioned:</w:t>
      </w:r>
    </w:p>
    <w:p w:rsidR="00000000" w:rsidDel="00000000" w:rsidP="00000000" w:rsidRDefault="00000000" w:rsidRPr="00000000" w14:paraId="000001C7">
      <w:pPr>
        <w:numPr>
          <w:ilvl w:val="0"/>
          <w:numId w:val="179"/>
        </w:numPr>
        <w:spacing w:after="0" w:afterAutospacing="0" w:before="240" w:lineRule="auto"/>
        <w:ind w:left="720" w:hanging="360"/>
      </w:pPr>
      <w:r w:rsidDel="00000000" w:rsidR="00000000" w:rsidRPr="00000000">
        <w:rPr>
          <w:rtl w:val="0"/>
        </w:rPr>
        <w:t xml:space="preserve">The state s_t as a pair of a generated graph at iteration T-t and also the value T-t, the action a_t is the graph at iteration T-t-1</w:t>
      </w:r>
    </w:p>
    <w:p w:rsidR="00000000" w:rsidDel="00000000" w:rsidP="00000000" w:rsidRDefault="00000000" w:rsidRPr="00000000" w14:paraId="000001C8">
      <w:pPr>
        <w:numPr>
          <w:ilvl w:val="0"/>
          <w:numId w:val="179"/>
        </w:numPr>
        <w:spacing w:after="0" w:afterAutospacing="0" w:before="0" w:beforeAutospacing="0" w:lineRule="auto"/>
        <w:ind w:left="720" w:hanging="360"/>
      </w:pPr>
      <w:r w:rsidDel="00000000" w:rsidR="00000000" w:rsidRPr="00000000">
        <w:rPr>
          <w:rtl w:val="0"/>
        </w:rPr>
        <w:t xml:space="preserve">The policy (probability of a_t given s_t) is the conditional probability of a graph from iteration T-t-1 given a graph at iteration T-t</w:t>
      </w:r>
    </w:p>
    <w:p w:rsidR="00000000" w:rsidDel="00000000" w:rsidP="00000000" w:rsidRDefault="00000000" w:rsidRPr="00000000" w14:paraId="000001C9">
      <w:pPr>
        <w:numPr>
          <w:ilvl w:val="0"/>
          <w:numId w:val="179"/>
        </w:numPr>
        <w:spacing w:after="240" w:before="0" w:beforeAutospacing="0" w:lineRule="auto"/>
        <w:ind w:left="720" w:hanging="360"/>
      </w:pPr>
      <w:r w:rsidDel="00000000" w:rsidR="00000000" w:rsidRPr="00000000">
        <w:rPr>
          <w:rtl w:val="0"/>
        </w:rPr>
        <w:t xml:space="preserve">The initial state is a random graph at iteration T and reward function r that is given to us calculated on the final graph at iteration 0</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The paper proposes two methods for training a diffusion model for graph generation: The first is classic REINFORCE algorithm which is essentially a policy gradient method that trains a policy to have high rewards. In practice, we sample K iterations between 1 and T and maximize an average product (over K samples) of the policy function (conditional probability of a graph from iteration T-t-1 given a graph at iteration T-t) and the reward r for the generated graph (at iteration 0).</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The second proposed method is Policy Optimization where instead of maximizing the policy in its pure form, maximizes the probability of generating graph G_0 from the dataset (which is sampled from the dataset, noised and then the model learns to remove the noise from it) multiplied by the reward for the generated graph. Here too there is averaging over K iterations from which we build an estimation of G_0.</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That's it - a bit of a heavy mathy review, hope you managed to understand something from it...</w:t>
      </w:r>
      <w:hyperlink r:id="rId2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D">
      <w:pPr>
        <w:spacing w:after="240" w:before="240" w:lineRule="auto"/>
        <w:jc w:val="both"/>
        <w:rPr/>
      </w:pPr>
      <w:hyperlink r:id="rId30">
        <w:r w:rsidDel="00000000" w:rsidR="00000000" w:rsidRPr="00000000">
          <w:rPr>
            <w:color w:val="1155cc"/>
            <w:u w:val="single"/>
            <w:rtl w:val="0"/>
          </w:rPr>
          <w:t xml:space="preserve">https://arxiv.org/abs/2402.16302</w:t>
        </w:r>
      </w:hyperlink>
      <w:r w:rsidDel="00000000" w:rsidR="00000000" w:rsidRPr="00000000">
        <w:rPr>
          <w:rtl w:val="0"/>
        </w:rPr>
      </w:r>
    </w:p>
    <w:p w:rsidR="00000000" w:rsidDel="00000000" w:rsidP="00000000" w:rsidRDefault="00000000" w:rsidRPr="00000000" w14:paraId="000001CE">
      <w:pPr>
        <w:spacing w:after="240" w:before="240" w:lineRule="auto"/>
        <w:jc w:val="both"/>
        <w:rPr/>
      </w:pPr>
      <w:r w:rsidDel="00000000" w:rsidR="00000000" w:rsidRPr="00000000">
        <w:rPr>
          <w:rtl w:val="0"/>
        </w:rPr>
      </w:r>
    </w:p>
    <w:p w:rsidR="00000000" w:rsidDel="00000000" w:rsidP="00000000" w:rsidRDefault="00000000" w:rsidRPr="00000000" w14:paraId="000001CF">
      <w:pPr>
        <w:spacing w:after="240" w:before="240" w:lineRule="auto"/>
        <w:jc w:val="center"/>
        <w:rPr/>
      </w:pPr>
      <w:r w:rsidDel="00000000" w:rsidR="00000000" w:rsidRPr="00000000">
        <w:rPr>
          <w:b w:val="1"/>
          <w:bCs w:val="1"/>
          <w:rtl w:val="0"/>
        </w:rPr>
        <w:t xml:space="preserve">Mike’s Daily Paper - 01.01.25:</w:t>
        <w:br w:type="textWrapping"/>
        <w:t xml:space="preserve">Inference-Aware Fine-Tuning for Best-of-N Sampling in Large Language Models</w:t>
      </w:r>
      <w:r w:rsidDel="00000000" w:rsidR="00000000" w:rsidRPr="00000000">
        <w:rPr>
          <w:rtl w:val="0"/>
        </w:rPr>
      </w:r>
    </w:p>
    <w:p w:rsidR="00000000" w:rsidDel="00000000" w:rsidP="00000000" w:rsidRDefault="00000000" w:rsidRPr="00000000" w14:paraId="000001D0">
      <w:pPr>
        <w:spacing w:after="240" w:before="240" w:lineRule="auto"/>
        <w:jc w:val="both"/>
        <w:rPr/>
      </w:pPr>
      <w:r w:rsidDel="00000000" w:rsidR="00000000" w:rsidRPr="00000000">
        <w:rPr>
          <w:rtl w:val="0"/>
        </w:rPr>
        <w:t xml:space="preserve">We're starting the new year with a review of a quite interesting paper that proposes a method for improving language model training. The major advantage of this method is that it allows adapting the training to the inference approach, and it's quite clear that if done successfully, this should yield better inference quality. In other words, if we use a certain approach during inference - either choosing the "best answer" from among N model responses (the paper develops methods only for this approach and calls it BoN) or self-correction - then we should adapt the training accordingly.</w:t>
        <w:br w:type="textWrapping"/>
        <w:br w:type="textWrapping"/>
        <w:t xml:space="preserve">First, the paper formulates two inference-aware (IA for short) objective functions for training, one for SFT and one for RLHF, named IA-SFT and IA-RL respectively. For IA-SFT, we maximize the likelihood of expert answers to questions from our dataset given an inference policy I (which is BoN actually). Essentially, we optimize the policy (which is the LLM's prediction mechanism, or simply the LLM itself) to perform BoN in the best possible way on our dataset. For IA-RL, the goal is to optimize the policy (the LLM) under inference technique I (BoN) to maximize a reward function R.</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The paper then precisely defines what BoN is (formula 1), where the goal is to maximize the model's answer quality when we choose the answer according to what's called a verifier score r (= score for answer quality). By the way, there are two additional parameters here: the number of answers N from which we choose the best answer, and the temperature T of the language model. Intuitively, as T increases (more randomness and creativity in answers), the number of answers N should increase.</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Here we have the classic trade-off between exploration and exploitation. The higher T is, the more exploration we perform (more diverse answers), while lower T allows us to "enjoy" what we've learned so far (choice of N affects the trade-off inversely to T).</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Okay, but in the IA-SFT optimization problem, we still have argmax (used to select the best answer), which makes it very difficult to solve. Despite having argmax estimation methods like softmax and Gumbel softmax, these methods are still inaccurate and computationally heavy (according to the paper). So the authors use a widely used ML trick - approximating the objective function with a variational approximation that turns it (its log) into a sum of the policy (probability of answer y given question x with the model) and a regularization term called inference-aware term. This term is actually the win-rate of answer y on question x over the current model, where the score of each pair (x, y) is computed with the verifier score function r (with a normalization constant).</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In IA-RL, things get a bit more complicated, and the authors use a result from one of Joe Schulman's papers (former CTO of OpenAI) with the legendary Sergey Levine and Peter Abbeel to get a gradient estimate that takes a form similar to the old and well-known REINFORCE algorithm, meaning the product of the policy log with a reward function ("centered" with the expectation of reward function to reduce variance). The paper also discusses interesting cases of optimizing the IA-RL objective function for several forms of verifier score r (for example, binary).</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A mathematically heavy paper, I tried (to the best of my ability) to make it a bit more accessible for you...</w:t>
      </w:r>
    </w:p>
    <w:p w:rsidR="00000000" w:rsidDel="00000000" w:rsidP="00000000" w:rsidRDefault="00000000" w:rsidRPr="00000000" w14:paraId="000001D6">
      <w:pPr>
        <w:spacing w:after="240" w:before="240" w:lineRule="auto"/>
        <w:jc w:val="both"/>
        <w:rPr/>
      </w:pPr>
      <w:hyperlink r:id="rId31">
        <w:r w:rsidDel="00000000" w:rsidR="00000000" w:rsidRPr="00000000">
          <w:rPr>
            <w:color w:val="1155cc"/>
            <w:u w:val="single"/>
            <w:rtl w:val="0"/>
          </w:rPr>
          <w:t xml:space="preserve">https://arxiv.org/abs/2412.15287</w:t>
        </w:r>
      </w:hyperlink>
      <w:r w:rsidDel="00000000" w:rsidR="00000000" w:rsidRPr="00000000">
        <w:rPr>
          <w:rtl w:val="0"/>
        </w:rPr>
      </w:r>
    </w:p>
    <w:p w:rsidR="00000000" w:rsidDel="00000000" w:rsidP="00000000" w:rsidRDefault="00000000" w:rsidRPr="00000000" w14:paraId="000001D7">
      <w:pPr>
        <w:spacing w:after="240" w:before="240" w:lineRule="auto"/>
        <w:jc w:val="both"/>
        <w:rPr/>
      </w:pPr>
      <w:r w:rsidDel="00000000" w:rsidR="00000000" w:rsidRPr="00000000">
        <w:rPr>
          <w:rtl w:val="0"/>
        </w:rPr>
      </w:r>
    </w:p>
    <w:p w:rsidR="00000000" w:rsidDel="00000000" w:rsidP="00000000" w:rsidRDefault="00000000" w:rsidRPr="00000000" w14:paraId="000001D8">
      <w:pPr>
        <w:spacing w:after="240" w:before="240" w:lineRule="auto"/>
        <w:jc w:val="center"/>
        <w:rPr>
          <w:b w:val="1"/>
          <w:bCs w:val="1"/>
        </w:rPr>
      </w:pPr>
      <w:r w:rsidDel="00000000" w:rsidR="00000000" w:rsidRPr="00000000">
        <w:rPr>
          <w:b w:val="1"/>
          <w:bCs w:val="1"/>
          <w:rtl w:val="0"/>
        </w:rPr>
        <w:t xml:space="preserve">Mike’s Daily Paper - 02.01.25: </w:t>
        <w:br w:type="textWrapping"/>
        <w:t xml:space="preserve">Loss of plasticity in deep continual learning</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Today we're briefly reviewing a fairly light paper from Nature.</w:t>
      </w:r>
    </w:p>
    <w:p w:rsidR="00000000" w:rsidDel="00000000" w:rsidP="00000000" w:rsidRDefault="00000000" w:rsidRPr="00000000" w14:paraId="000001DA">
      <w:pPr>
        <w:spacing w:after="240" w:before="240" w:lineRule="auto"/>
        <w:jc w:val="both"/>
        <w:rPr/>
      </w:pPr>
      <w:r w:rsidDel="00000000" w:rsidR="00000000" w:rsidRPr="00000000">
        <w:rPr>
          <w:b w:val="1"/>
          <w:bCs w:val="1"/>
          <w:rtl w:val="0"/>
        </w:rPr>
        <w:t xml:space="preserve">Introduction:</w:t>
      </w:r>
      <w:r w:rsidDel="00000000" w:rsidR="00000000" w:rsidRPr="00000000">
        <w:rPr>
          <w:rtl w:val="0"/>
        </w:rPr>
        <w:t xml:space="preserve"> Standard deep learning methods show a gradual decline in their ability to continuously learn new tasks (gradually "adding" tasks to the model). Unlike catastrophic forgetting, where previous knowledge is lost, loss of plasticity limits the network's ability to efficiently learn new tasks. Comprehensive experiments on datasets like ImageNet and CIFAR-100, as well as Reinforcement Learning scenarios, revealed that neurons become dormant (unchanging across all examples) or overly specialized in specific tasks, reducing their ability to adapt to new data. Over time, networks experiencing continual learning perform no better than shallow (linear) models, highlighting a fundamental limitation of gradient descent-based methods for continual learning (and we train models with GD today)....</w:t>
      </w:r>
    </w:p>
    <w:p w:rsidR="00000000" w:rsidDel="00000000" w:rsidP="00000000" w:rsidRDefault="00000000" w:rsidRPr="00000000" w14:paraId="000001DB">
      <w:pPr>
        <w:spacing w:after="240" w:before="240" w:lineRule="auto"/>
        <w:jc w:val="both"/>
        <w:rPr/>
      </w:pPr>
      <w:r w:rsidDel="00000000" w:rsidR="00000000" w:rsidRPr="00000000">
        <w:rPr>
          <w:b w:val="1"/>
          <w:bCs w:val="1"/>
          <w:rtl w:val="0"/>
        </w:rPr>
        <w:t xml:space="preserve">Gradient Descent for Continual Learning:</w:t>
      </w:r>
      <w:r w:rsidDel="00000000" w:rsidR="00000000" w:rsidRPr="00000000">
        <w:rPr>
          <w:rtl w:val="0"/>
        </w:rPr>
        <w:t xml:space="preserve"> Continual learning methods try to address loss of plasticity by reinitializing dormant neurons (those that "almost never fire") and retraining them using gradient descent. This approach attempts to "create" neurons that will learn new tasks without getting locked into specific tasks, allowing it to learn new tasks without significant performance degradation. Unlike conventional methods relying solely on gradient descent, GD for continual learning is characterized by gradual updates to different sets of model weights, similar to what happens in biological learning systems.</w:t>
      </w:r>
    </w:p>
    <w:p w:rsidR="00000000" w:rsidDel="00000000" w:rsidP="00000000" w:rsidRDefault="00000000" w:rsidRPr="00000000" w14:paraId="000001DC">
      <w:pPr>
        <w:spacing w:after="240" w:before="240" w:lineRule="auto"/>
        <w:jc w:val="both"/>
        <w:rPr/>
      </w:pPr>
      <w:r w:rsidDel="00000000" w:rsidR="00000000" w:rsidRPr="00000000">
        <w:rPr>
          <w:b w:val="1"/>
          <w:bCs w:val="1"/>
          <w:rtl w:val="0"/>
        </w:rPr>
        <w:t xml:space="preserve">Additional Training Methods:</w:t>
      </w:r>
      <w:r w:rsidDel="00000000" w:rsidR="00000000" w:rsidRPr="00000000">
        <w:rPr>
          <w:rtl w:val="0"/>
        </w:rPr>
        <w:t xml:space="preserve"> As mentioned, loss of plasticity is related to over-optimization (according to the paper) of weights and the emergence of dormant neurons in the network. These neurons either stop contributing to learning (for ReLU activation) or enter saturation (reaching 0 or 1 for sigmoid). Techniques like L2 regularization reduce model weight growth and maintain "plasticity" (flexibility for new tasks) to some extent. For example, the Shrink and Perturb method, which combines regularization with small random changes in weights, reduces the phenomenon of dormant neurons and thus increases the model's learning capacity.</w:t>
      </w:r>
    </w:p>
    <w:p w:rsidR="00000000" w:rsidDel="00000000" w:rsidP="00000000" w:rsidRDefault="00000000" w:rsidRPr="00000000" w14:paraId="000001DD">
      <w:pPr>
        <w:spacing w:after="240" w:before="240" w:lineRule="auto"/>
        <w:jc w:val="both"/>
        <w:rPr/>
      </w:pPr>
      <w:r w:rsidDel="00000000" w:rsidR="00000000" w:rsidRPr="00000000">
        <w:rPr>
          <w:b w:val="1"/>
          <w:bCs w:val="1"/>
          <w:rtl w:val="0"/>
        </w:rPr>
        <w:t xml:space="preserve">Continual Learning Challenges in RL:</w:t>
      </w:r>
      <w:r w:rsidDel="00000000" w:rsidR="00000000" w:rsidRPr="00000000">
        <w:rPr>
          <w:rtl w:val="0"/>
        </w:rPr>
        <w:t xml:space="preserve"> Continual learning is essential for RL even more than in supervised learning. Not only can the environment change, but the behavior of the learning agent can also change, thereby influencing the data it receives even if the environment remains stationary. For this reason, the need for continual learning is often more apparent in reinforcement learning, and reinforcement learning is an important setting for demonstrating deep learning's tendency toward loss of plasticity. The paper examines using the methods we discussed earlier for RL tasks along with PPO, the famous optimization algorithm in RL.</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https://doi.org/10.1038/s41586-024-07711-7</w:t>
      </w:r>
    </w:p>
    <w:p w:rsidR="00000000" w:rsidDel="00000000" w:rsidP="00000000" w:rsidRDefault="00000000" w:rsidRPr="00000000" w14:paraId="000001DF">
      <w:pPr>
        <w:spacing w:after="240" w:before="240" w:lineRule="auto"/>
        <w:jc w:val="center"/>
        <w:rPr>
          <w:b w:val="1"/>
          <w:bCs w:val="1"/>
        </w:rPr>
      </w:pPr>
      <w:r w:rsidDel="00000000" w:rsidR="00000000" w:rsidRPr="00000000">
        <w:rPr>
          <w:b w:val="1"/>
          <w:bCs w:val="1"/>
          <w:rtl w:val="0"/>
        </w:rPr>
        <w:t xml:space="preserve">Mike’s Daily Paper - 03.01.25: </w:t>
        <w:br w:type="textWrapping"/>
        <w:t xml:space="preserve">A PERCOLATION MODEL OF EMERGENCE: ANALYZING TRANSFORMERS TRAINED ON A FORMAL LANGUAGE</w:t>
      </w:r>
    </w:p>
    <w:p w:rsidR="00000000" w:rsidDel="00000000" w:rsidP="00000000" w:rsidRDefault="00000000" w:rsidRPr="00000000" w14:paraId="000001E0">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Modern neural networks, particularly LLMs, exhibit a wide range of capabilities, which allow them to serve as foundational systems for various downstream applications. This paper proposes a phenomenological definition of emergence within the context of neural networks, focusing on how specific structures underlying the data-generating process can lead to sudden performance improvements for narrower tasks.</w:t>
      </w:r>
    </w:p>
    <w:p w:rsidR="00000000" w:rsidDel="00000000" w:rsidP="00000000" w:rsidRDefault="00000000" w:rsidRPr="00000000" w14:paraId="000001E2">
      <w:pPr>
        <w:spacing w:after="240" w:before="240" w:lineRule="auto"/>
        <w:jc w:val="both"/>
        <w:rPr>
          <w:b w:val="1"/>
          <w:bCs w:val="1"/>
        </w:rPr>
      </w:pPr>
      <w:r w:rsidDel="00000000" w:rsidR="00000000" w:rsidRPr="00000000">
        <w:rPr>
          <w:b w:val="1"/>
          <w:bCs w:val="1"/>
          <w:rtl w:val="0"/>
        </w:rPr>
        <w:t xml:space="preserve">Emergence in Neural Networks</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The authors define emergence in deep neural networks as the acquisition of specific structures that cause sudden performance growth on specific tasks. They empirically investigate this through an experimental system grounded in a context-sensitive formal language, demonstrating that transformer-powered models trained on strings from this language display emergent capabilities. Once the model learns the underlying grammar and structures, performance on related tasks improves significantly.</w:t>
      </w:r>
    </w:p>
    <w:p w:rsidR="00000000" w:rsidDel="00000000" w:rsidP="00000000" w:rsidRDefault="00000000" w:rsidRPr="00000000" w14:paraId="000001E4">
      <w:pPr>
        <w:spacing w:after="240" w:before="240" w:lineRule="auto"/>
        <w:jc w:val="both"/>
        <w:rPr>
          <w:b w:val="1"/>
          <w:bCs w:val="1"/>
        </w:rPr>
      </w:pPr>
      <w:r w:rsidDel="00000000" w:rsidR="00000000" w:rsidRPr="00000000">
        <w:rPr>
          <w:b w:val="1"/>
          <w:bCs w:val="1"/>
          <w:rtl w:val="0"/>
        </w:rPr>
        <w:t xml:space="preserve">Formal Language Definition</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The experimental system utilizes a probabilistic context-free grammar (PCFG) to define a context-sensitive formal language. The grammar consists of:</w:t>
      </w:r>
    </w:p>
    <w:p w:rsidR="00000000" w:rsidDel="00000000" w:rsidP="00000000" w:rsidRDefault="00000000" w:rsidRPr="00000000" w14:paraId="000001E6">
      <w:pPr>
        <w:spacing w:after="240" w:before="240" w:lineRule="auto"/>
        <w:jc w:val="both"/>
        <w:rPr/>
      </w:pPr>
      <w:r w:rsidDel="00000000" w:rsidR="00000000" w:rsidRPr="00000000">
        <w:rPr>
          <w:b w:val="1"/>
          <w:bCs w:val="1"/>
          <w:rtl w:val="0"/>
        </w:rPr>
        <w:t xml:space="preserve">Terminal Symbols:</w:t>
      </w:r>
      <w:r w:rsidDel="00000000" w:rsidR="00000000" w:rsidRPr="00000000">
        <w:rPr>
          <w:rtl w:val="0"/>
        </w:rPr>
        <w:t xml:space="preserve"> Parts of speech including subjects, objects, verbs, adjectives, adverbs, conjunctions, and prepositions.</w:t>
      </w:r>
    </w:p>
    <w:p w:rsidR="00000000" w:rsidDel="00000000" w:rsidP="00000000" w:rsidRDefault="00000000" w:rsidRPr="00000000" w14:paraId="000001E7">
      <w:pPr>
        <w:spacing w:after="240" w:before="240" w:lineRule="auto"/>
        <w:jc w:val="both"/>
        <w:rPr/>
      </w:pPr>
      <w:r w:rsidDel="00000000" w:rsidR="00000000" w:rsidRPr="00000000">
        <w:rPr>
          <w:b w:val="1"/>
          <w:bCs w:val="1"/>
          <w:rtl w:val="0"/>
        </w:rPr>
        <w:t xml:space="preserve">Non-terminal Symbols:</w:t>
      </w:r>
      <w:r w:rsidDel="00000000" w:rsidR="00000000" w:rsidRPr="00000000">
        <w:rPr>
          <w:rtl w:val="0"/>
        </w:rPr>
        <w:t xml:space="preserve"> Symbols that define the structure of sentences.</w:t>
      </w:r>
    </w:p>
    <w:p w:rsidR="00000000" w:rsidDel="00000000" w:rsidP="00000000" w:rsidRDefault="00000000" w:rsidRPr="00000000" w14:paraId="000001E8">
      <w:pPr>
        <w:spacing w:after="240" w:before="240" w:lineRule="auto"/>
        <w:jc w:val="both"/>
        <w:rPr/>
      </w:pPr>
      <w:r w:rsidDel="00000000" w:rsidR="00000000" w:rsidRPr="00000000">
        <w:rPr>
          <w:b w:val="1"/>
          <w:bCs w:val="1"/>
          <w:rtl w:val="0"/>
        </w:rPr>
        <w:t xml:space="preserve">Production Rules:</w:t>
      </w:r>
      <w:r w:rsidDel="00000000" w:rsidR="00000000" w:rsidRPr="00000000">
        <w:rPr>
          <w:rtl w:val="0"/>
        </w:rPr>
        <w:t xml:space="preserve"> Rules that dictate how terminals and non-terminals can be combined to form valid sentences.</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The model is trained on tasks such as free generation, unscrambling(fixing wrong text), and conditional generation, with performance metrics tracked throughout the training process.</w:t>
      </w:r>
    </w:p>
    <w:p w:rsidR="00000000" w:rsidDel="00000000" w:rsidP="00000000" w:rsidRDefault="00000000" w:rsidRPr="00000000" w14:paraId="000001EA">
      <w:pPr>
        <w:spacing w:after="240" w:before="240" w:lineRule="auto"/>
        <w:jc w:val="both"/>
        <w:rPr>
          <w:b w:val="1"/>
          <w:bCs w:val="1"/>
        </w:rPr>
      </w:pPr>
      <w:r w:rsidDel="00000000" w:rsidR="00000000" w:rsidRPr="00000000">
        <w:rPr>
          <w:b w:val="1"/>
          <w:bCs w:val="1"/>
          <w:rtl w:val="0"/>
        </w:rPr>
        <w:t xml:space="preserve">Tasks and Evaluation Protocols</w:t>
      </w:r>
    </w:p>
    <w:p w:rsidR="00000000" w:rsidDel="00000000" w:rsidP="00000000" w:rsidRDefault="00000000" w:rsidRPr="00000000" w14:paraId="000001EB">
      <w:pPr>
        <w:spacing w:after="240" w:before="240" w:lineRule="auto"/>
        <w:jc w:val="both"/>
        <w:rPr/>
      </w:pPr>
      <w:r w:rsidDel="00000000" w:rsidR="00000000" w:rsidRPr="00000000">
        <w:rPr>
          <w:b w:val="1"/>
          <w:bCs w:val="1"/>
          <w:rtl w:val="0"/>
        </w:rPr>
        <w:t xml:space="preserve">1. Free Generation:</w:t>
      </w:r>
      <w:r w:rsidDel="00000000" w:rsidR="00000000" w:rsidRPr="00000000">
        <w:rPr>
          <w:rtl w:val="0"/>
        </w:rPr>
        <w:t xml:space="preserve"> The model generates sentences that adhere to the grammatical rules.</w:t>
      </w:r>
    </w:p>
    <w:p w:rsidR="00000000" w:rsidDel="00000000" w:rsidP="00000000" w:rsidRDefault="00000000" w:rsidRPr="00000000" w14:paraId="000001EC">
      <w:pPr>
        <w:spacing w:after="240" w:before="240" w:lineRule="auto"/>
        <w:jc w:val="both"/>
        <w:rPr/>
      </w:pPr>
      <w:r w:rsidDel="00000000" w:rsidR="00000000" w:rsidRPr="00000000">
        <w:rPr>
          <w:b w:val="1"/>
          <w:bCs w:val="1"/>
          <w:rtl w:val="0"/>
        </w:rPr>
        <w:t xml:space="preserve">2. Unscrambling: </w:t>
      </w:r>
      <w:r w:rsidDel="00000000" w:rsidR="00000000" w:rsidRPr="00000000">
        <w:rPr>
          <w:rtl w:val="0"/>
        </w:rPr>
        <w:t xml:space="preserve">The model reorders a scrambled string of words to form valid sentences.</w:t>
      </w:r>
    </w:p>
    <w:p w:rsidR="00000000" w:rsidDel="00000000" w:rsidP="00000000" w:rsidRDefault="00000000" w:rsidRPr="00000000" w14:paraId="000001ED">
      <w:pPr>
        <w:spacing w:after="240" w:before="240" w:lineRule="auto"/>
        <w:jc w:val="both"/>
        <w:rPr/>
      </w:pPr>
      <w:r w:rsidDel="00000000" w:rsidR="00000000" w:rsidRPr="00000000">
        <w:rPr>
          <w:b w:val="1"/>
          <w:bCs w:val="1"/>
          <w:rtl w:val="0"/>
        </w:rPr>
        <w:t xml:space="preserve">3. Conditional Generation: </w:t>
      </w:r>
      <w:r w:rsidDel="00000000" w:rsidR="00000000" w:rsidRPr="00000000">
        <w:rPr>
          <w:rtl w:val="0"/>
        </w:rPr>
        <w:t xml:space="preserve">The model creates sentences based on given entities or properties.</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Evaluation metrics include grammaticality checks, type checks, exact match accuracy, per-token accuracy, and more, providing a comprehensive assessment of the model's capabilities.</w:t>
      </w:r>
    </w:p>
    <w:p w:rsidR="00000000" w:rsidDel="00000000" w:rsidP="00000000" w:rsidRDefault="00000000" w:rsidRPr="00000000" w14:paraId="000001EF">
      <w:pPr>
        <w:spacing w:after="240" w:before="240" w:lineRule="auto"/>
        <w:jc w:val="both"/>
        <w:rPr>
          <w:b w:val="1"/>
          <w:bCs w:val="1"/>
        </w:rPr>
      </w:pPr>
      <w:r w:rsidDel="00000000" w:rsidR="00000000" w:rsidRPr="00000000">
        <w:rPr>
          <w:b w:val="1"/>
          <w:bCs w:val="1"/>
          <w:rtl w:val="0"/>
        </w:rPr>
        <w:t xml:space="preserve">Learning Dynamics:</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The results reveal three distinct phases in the learning dynamics of the model:</w:t>
      </w:r>
    </w:p>
    <w:p w:rsidR="00000000" w:rsidDel="00000000" w:rsidP="00000000" w:rsidRDefault="00000000" w:rsidRPr="00000000" w14:paraId="000001F1">
      <w:pPr>
        <w:spacing w:after="240" w:before="240" w:lineRule="auto"/>
        <w:jc w:val="both"/>
        <w:rPr/>
      </w:pPr>
      <w:r w:rsidDel="00000000" w:rsidR="00000000" w:rsidRPr="00000000">
        <w:rPr>
          <w:b w:val="1"/>
          <w:bCs w:val="1"/>
          <w:rtl w:val="0"/>
        </w:rPr>
        <w:t xml:space="preserve">1. Initial Phase:</w:t>
      </w:r>
      <w:r w:rsidDel="00000000" w:rsidR="00000000" w:rsidRPr="00000000">
        <w:rPr>
          <w:rtl w:val="0"/>
        </w:rPr>
        <w:t xml:space="preserve"> The model learns basic grammatical structures with minimal performance improvement.</w:t>
      </w:r>
    </w:p>
    <w:p w:rsidR="00000000" w:rsidDel="00000000" w:rsidP="00000000" w:rsidRDefault="00000000" w:rsidRPr="00000000" w14:paraId="000001F2">
      <w:pPr>
        <w:spacing w:after="240" w:before="240" w:lineRule="auto"/>
        <w:jc w:val="both"/>
        <w:rPr/>
      </w:pPr>
      <w:r w:rsidDel="00000000" w:rsidR="00000000" w:rsidRPr="00000000">
        <w:rPr>
          <w:b w:val="1"/>
          <w:bCs w:val="1"/>
          <w:rtl w:val="0"/>
        </w:rPr>
        <w:t xml:space="preserve">2. Phase Change: </w:t>
      </w:r>
      <w:r w:rsidDel="00000000" w:rsidR="00000000" w:rsidRPr="00000000">
        <w:rPr>
          <w:rtl w:val="0"/>
        </w:rPr>
        <w:t xml:space="preserve">A sudden increase in performance occurs once the model begins to understand the relative type constraints.</w:t>
      </w:r>
    </w:p>
    <w:p w:rsidR="00000000" w:rsidDel="00000000" w:rsidP="00000000" w:rsidRDefault="00000000" w:rsidRPr="00000000" w14:paraId="000001F3">
      <w:pPr>
        <w:spacing w:after="240" w:before="240" w:lineRule="auto"/>
        <w:jc w:val="both"/>
        <w:rPr/>
      </w:pPr>
      <w:r w:rsidDel="00000000" w:rsidR="00000000" w:rsidRPr="00000000">
        <w:rPr>
          <w:b w:val="1"/>
          <w:bCs w:val="1"/>
          <w:rtl w:val="0"/>
        </w:rPr>
        <w:t xml:space="preserve">3. Generalization Phase:</w:t>
      </w:r>
      <w:r w:rsidDel="00000000" w:rsidR="00000000" w:rsidRPr="00000000">
        <w:rPr>
          <w:rtl w:val="0"/>
        </w:rPr>
        <w:t xml:space="preserve"> The model demonstrates improved performance on tasks, indicating a transition from memorization to generalization.</w:t>
      </w:r>
    </w:p>
    <w:p w:rsidR="00000000" w:rsidDel="00000000" w:rsidP="00000000" w:rsidRDefault="00000000" w:rsidRPr="00000000" w14:paraId="000001F4">
      <w:pPr>
        <w:spacing w:after="240" w:before="240" w:lineRule="auto"/>
        <w:jc w:val="both"/>
        <w:rPr>
          <w:b w:val="1"/>
          <w:bCs w:val="1"/>
        </w:rPr>
      </w:pPr>
      <w:r w:rsidDel="00000000" w:rsidR="00000000" w:rsidRPr="00000000">
        <w:rPr>
          <w:b w:val="1"/>
          <w:bCs w:val="1"/>
          <w:rtl w:val="0"/>
        </w:rPr>
        <w:t xml:space="preserve">Emergent Capabilities:</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The authors observe that as the language model learns the grammar and type constraints, significant performance boosts are observed across various tasks, particularly in unscrambling and conditional generation. The presence of specific structures allows the model to infer valid combinations of entities and properties, leading to emergent capabilities.</w:t>
      </w:r>
    </w:p>
    <w:p w:rsidR="00000000" w:rsidDel="00000000" w:rsidP="00000000" w:rsidRDefault="00000000" w:rsidRPr="00000000" w14:paraId="000001F6">
      <w:pPr>
        <w:spacing w:after="240" w:before="240" w:lineRule="auto"/>
        <w:jc w:val="both"/>
        <w:rPr>
          <w:b w:val="1"/>
          <w:bCs w:val="1"/>
        </w:rPr>
      </w:pPr>
      <w:r w:rsidDel="00000000" w:rsidR="00000000" w:rsidRPr="00000000">
        <w:rPr>
          <w:b w:val="1"/>
          <w:bCs w:val="1"/>
          <w:rtl w:val="0"/>
        </w:rPr>
        <w:t xml:space="preserve">Scaling and Transition Points:</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The paper discusses how the point of emergence scales with the number of properties in the language. The transition point, where significant performance improvements occur, is linked to the scaling of descriptive properties, allowing for predictions about when capabilities will emerge as the model continues to learn.</w:t>
      </w:r>
    </w:p>
    <w:p w:rsidR="00000000" w:rsidDel="00000000" w:rsidP="00000000" w:rsidRDefault="00000000" w:rsidRPr="00000000" w14:paraId="000001F8">
      <w:pPr>
        <w:spacing w:after="24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This research contributes to the understanding of emergence in neural networks by establishing a framework that defines and characterizes emergent properties based on the acquisition of underlying structures. The findings indicate that grammatical and type constraints serve as critical factors in predicting the emergence of capabilities in language models.</w:t>
      </w:r>
    </w:p>
    <w:p w:rsidR="00000000" w:rsidDel="00000000" w:rsidP="00000000" w:rsidRDefault="00000000" w:rsidRPr="00000000" w14:paraId="000001FA">
      <w:pPr>
        <w:spacing w:after="240" w:before="240" w:lineRule="auto"/>
        <w:jc w:val="center"/>
        <w:rPr>
          <w:b w:val="1"/>
          <w:bCs w:val="1"/>
        </w:rPr>
      </w:pPr>
      <w:r w:rsidDel="00000000" w:rsidR="00000000" w:rsidRPr="00000000">
        <w:rPr>
          <w:b w:val="1"/>
          <w:bCs w:val="1"/>
          <w:rtl w:val="0"/>
        </w:rPr>
        <w:t xml:space="preserve">Mike’s Daily Paper - 06.01.25: </w:t>
        <w:br w:type="textWrapping"/>
        <w:t xml:space="preserve">A Survey on Efficient Inference for Large Language Models</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The paper provides a comprehensive overview of methods for optimizing the efficiency of LLMs during inference. :</w:t>
      </w:r>
    </w:p>
    <w:p w:rsidR="00000000" w:rsidDel="00000000" w:rsidP="00000000" w:rsidRDefault="00000000" w:rsidRPr="00000000" w14:paraId="000001FC">
      <w:pPr>
        <w:spacing w:after="240" w:before="240" w:lineRule="auto"/>
        <w:jc w:val="both"/>
        <w:rPr/>
      </w:pPr>
      <w:r w:rsidDel="00000000" w:rsidR="00000000" w:rsidRPr="00000000">
        <w:rPr>
          <w:b w:val="1"/>
          <w:bCs w:val="1"/>
          <w:rtl w:val="0"/>
        </w:rPr>
        <w:t xml:space="preserve">Key Challenges Addressed:</w:t>
      </w:r>
      <w:r w:rsidDel="00000000" w:rsidR="00000000" w:rsidRPr="00000000">
        <w:rPr>
          <w:rtl w:val="0"/>
        </w:rPr>
      </w:r>
    </w:p>
    <w:p w:rsidR="00000000" w:rsidDel="00000000" w:rsidP="00000000" w:rsidRDefault="00000000" w:rsidRPr="00000000" w14:paraId="000001FD">
      <w:pPr>
        <w:spacing w:after="240" w:before="240" w:lineRule="auto"/>
        <w:jc w:val="both"/>
        <w:rPr/>
      </w:pPr>
      <w:r w:rsidDel="00000000" w:rsidR="00000000" w:rsidRPr="00000000">
        <w:rPr>
          <w:b w:val="1"/>
          <w:bCs w:val="1"/>
          <w:rtl w:val="0"/>
        </w:rPr>
        <w:t xml:space="preserve">1. Model Size:</w:t>
      </w:r>
      <w:r w:rsidDel="00000000" w:rsidR="00000000" w:rsidRPr="00000000">
        <w:rPr>
          <w:rtl w:val="0"/>
        </w:rPr>
        <w:t xml:space="preserve"> LLMs, often exceeding billions of parameters, have substantial computational and memory demands.</w:t>
        <w:br w:type="textWrapping"/>
      </w:r>
      <w:r w:rsidDel="00000000" w:rsidR="00000000" w:rsidRPr="00000000">
        <w:rPr>
          <w:b w:val="1"/>
          <w:bCs w:val="1"/>
          <w:rtl w:val="0"/>
        </w:rPr>
        <w:t xml:space="preserve">2. Quadratic Complexity in Attention: </w:t>
      </w:r>
      <w:r w:rsidDel="00000000" w:rsidR="00000000" w:rsidRPr="00000000">
        <w:rPr>
          <w:rtl w:val="0"/>
        </w:rPr>
        <w:t xml:space="preserve">The self-attention mechanism's quadratic complexity in input sequence length significantly impacts inference latency and memory usage.</w:t>
        <w:br w:type="textWrapping"/>
        <w:t xml:space="preserve">3. </w:t>
      </w:r>
      <w:r w:rsidDel="00000000" w:rsidR="00000000" w:rsidRPr="00000000">
        <w:rPr>
          <w:b w:val="1"/>
          <w:bCs w:val="1"/>
          <w:rtl w:val="0"/>
        </w:rPr>
        <w:t xml:space="preserve">Auto-Regressive Decoding:</w:t>
      </w:r>
      <w:r w:rsidDel="00000000" w:rsidR="00000000" w:rsidRPr="00000000">
        <w:rPr>
          <w:rtl w:val="0"/>
        </w:rPr>
        <w:t xml:space="preserve"> Token-by-token generation exacerbates memory access inefficiencies and limits effective throughput.</w:t>
      </w:r>
    </w:p>
    <w:p w:rsidR="00000000" w:rsidDel="00000000" w:rsidP="00000000" w:rsidRDefault="00000000" w:rsidRPr="00000000" w14:paraId="000001FE">
      <w:pPr>
        <w:spacing w:after="240" w:before="240" w:lineRule="auto"/>
        <w:jc w:val="both"/>
        <w:rPr>
          <w:b w:val="1"/>
          <w:bCs w:val="1"/>
        </w:rPr>
      </w:pPr>
      <w:r w:rsidDel="00000000" w:rsidR="00000000" w:rsidRPr="00000000">
        <w:rPr>
          <w:b w:val="1"/>
          <w:bCs w:val="1"/>
          <w:rtl w:val="0"/>
        </w:rPr>
        <w:t xml:space="preserve">Taxonomy of Optimization Techniques:</w:t>
      </w:r>
    </w:p>
    <w:p w:rsidR="00000000" w:rsidDel="00000000" w:rsidP="00000000" w:rsidRDefault="00000000" w:rsidRPr="00000000" w14:paraId="000001FF">
      <w:pPr>
        <w:spacing w:after="240" w:before="240" w:lineRule="auto"/>
        <w:jc w:val="both"/>
        <w:rPr>
          <w:b w:val="1"/>
          <w:bCs w:val="1"/>
        </w:rPr>
      </w:pPr>
      <w:r w:rsidDel="00000000" w:rsidR="00000000" w:rsidRPr="00000000">
        <w:rPr>
          <w:b w:val="1"/>
          <w:bCs w:val="1"/>
          <w:rtl w:val="0"/>
        </w:rPr>
        <w:t xml:space="preserve">The paper classifies methods into three levels:</w:t>
      </w:r>
    </w:p>
    <w:p w:rsidR="00000000" w:rsidDel="00000000" w:rsidP="00000000" w:rsidRDefault="00000000" w:rsidRPr="00000000" w14:paraId="00000200">
      <w:pPr>
        <w:spacing w:after="240" w:before="240" w:lineRule="auto"/>
        <w:jc w:val="both"/>
        <w:rPr/>
      </w:pPr>
      <w:r w:rsidDel="00000000" w:rsidR="00000000" w:rsidRPr="00000000">
        <w:rPr>
          <w:b w:val="1"/>
          <w:bCs w:val="1"/>
          <w:rtl w:val="0"/>
        </w:rPr>
        <w:t xml:space="preserve">1. Data-Level Optimization:</w:t>
      </w:r>
      <w:r w:rsidDel="00000000" w:rsidR="00000000" w:rsidRPr="00000000">
        <w:rPr>
          <w:rtl w:val="0"/>
        </w:rPr>
      </w:r>
    </w:p>
    <w:p w:rsidR="00000000" w:rsidDel="00000000" w:rsidP="00000000" w:rsidRDefault="00000000" w:rsidRPr="00000000" w14:paraId="00000201">
      <w:pPr>
        <w:spacing w:after="240" w:before="240" w:lineRule="auto"/>
        <w:jc w:val="both"/>
        <w:rPr/>
      </w:pPr>
      <w:r w:rsidDel="00000000" w:rsidR="00000000" w:rsidRPr="00000000">
        <w:rPr>
          <w:b w:val="1"/>
          <w:bCs w:val="1"/>
          <w:rtl w:val="0"/>
        </w:rPr>
        <w:t xml:space="preserve">Input Compression: </w:t>
      </w:r>
      <w:r w:rsidDel="00000000" w:rsidR="00000000" w:rsidRPr="00000000">
        <w:rPr>
          <w:rtl w:val="0"/>
        </w:rPr>
        <w:t xml:space="preserve">Techniques like prompt pruning, prompt summarization, soft prompt-based compression, and retrieval-augmented generation reduce the size of input prompts while retaining semantic information. This is particularly effective for scenarios requiring longer inputs.</w:t>
      </w:r>
    </w:p>
    <w:p w:rsidR="00000000" w:rsidDel="00000000" w:rsidP="00000000" w:rsidRDefault="00000000" w:rsidRPr="00000000" w14:paraId="00000202">
      <w:pPr>
        <w:spacing w:after="240" w:before="240" w:lineRule="auto"/>
        <w:jc w:val="both"/>
        <w:rPr/>
      </w:pPr>
      <w:r w:rsidDel="00000000" w:rsidR="00000000" w:rsidRPr="00000000">
        <w:rPr>
          <w:b w:val="1"/>
          <w:bCs w:val="1"/>
          <w:rtl w:val="0"/>
        </w:rPr>
        <w:t xml:space="preserve">Output Organization: </w:t>
      </w:r>
      <w:r w:rsidDel="00000000" w:rsidR="00000000" w:rsidRPr="00000000">
        <w:rPr>
          <w:rtl w:val="0"/>
        </w:rPr>
        <w:t xml:space="preserve">Methods such as Skeleton-of-Thought (SoT) and dependency graph-based approaches enable partial parallelization of token generation, leveraging the inherent structure of LLM outputs.</w:t>
      </w:r>
    </w:p>
    <w:p w:rsidR="00000000" w:rsidDel="00000000" w:rsidP="00000000" w:rsidRDefault="00000000" w:rsidRPr="00000000" w14:paraId="00000203">
      <w:pPr>
        <w:spacing w:after="240" w:before="240" w:lineRule="auto"/>
        <w:jc w:val="both"/>
        <w:rPr>
          <w:b w:val="1"/>
          <w:bCs w:val="1"/>
        </w:rPr>
      </w:pPr>
      <w:r w:rsidDel="00000000" w:rsidR="00000000" w:rsidRPr="00000000">
        <w:rPr>
          <w:b w:val="1"/>
          <w:bCs w:val="1"/>
          <w:rtl w:val="0"/>
        </w:rPr>
        <w:t xml:space="preserve">2. Model-Level Optimization:</w:t>
      </w:r>
    </w:p>
    <w:p w:rsidR="00000000" w:rsidDel="00000000" w:rsidP="00000000" w:rsidRDefault="00000000" w:rsidRPr="00000000" w14:paraId="00000204">
      <w:pPr>
        <w:spacing w:after="240" w:before="240" w:lineRule="auto"/>
        <w:jc w:val="both"/>
        <w:rPr/>
      </w:pPr>
      <w:r w:rsidDel="00000000" w:rsidR="00000000" w:rsidRPr="00000000">
        <w:rPr>
          <w:b w:val="1"/>
          <w:bCs w:val="1"/>
          <w:rtl w:val="0"/>
        </w:rPr>
        <w:t xml:space="preserve">Efficient Structure Design:</w:t>
      </w:r>
      <w:r w:rsidDel="00000000" w:rsidR="00000000" w:rsidRPr="00000000">
        <w:rPr>
          <w:rtl w:val="0"/>
        </w:rPr>
      </w:r>
    </w:p>
    <w:p w:rsidR="00000000" w:rsidDel="00000000" w:rsidP="00000000" w:rsidRDefault="00000000" w:rsidRPr="00000000" w14:paraId="00000205">
      <w:pPr>
        <w:spacing w:after="240" w:before="240" w:lineRule="auto"/>
        <w:jc w:val="both"/>
        <w:rPr/>
      </w:pPr>
      <w:r w:rsidDel="00000000" w:rsidR="00000000" w:rsidRPr="00000000">
        <w:rPr>
          <w:rtl w:val="0"/>
        </w:rPr>
        <w:t xml:space="preserve">Mixture-of-Experts (MoE) models dynamically allocate computational resources to input tokens, optimizing Feed-Forward Networks (FFNs).</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Simplified or kernel-based attention mechanisms reduce computational complexity from the quadratic one.</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Alternatives to transformers, such as State Space Models (SSMs) and recurrent architectures, address inefficiencies while maintaining competitive performance.</w:t>
      </w:r>
    </w:p>
    <w:p w:rsidR="00000000" w:rsidDel="00000000" w:rsidP="00000000" w:rsidRDefault="00000000" w:rsidRPr="00000000" w14:paraId="00000208">
      <w:pPr>
        <w:spacing w:after="240" w:before="240" w:lineRule="auto"/>
        <w:jc w:val="both"/>
        <w:rPr/>
      </w:pPr>
      <w:r w:rsidDel="00000000" w:rsidR="00000000" w:rsidRPr="00000000">
        <w:rPr>
          <w:b w:val="1"/>
          <w:bCs w:val="1"/>
          <w:rtl w:val="0"/>
        </w:rPr>
        <w:t xml:space="preserve">Model Compression:</w:t>
        <w:br w:type="textWrapping"/>
        <w:br w:type="textWrapping"/>
        <w:t xml:space="preserve">Quantization:</w:t>
      </w:r>
      <w:r w:rsidDel="00000000" w:rsidR="00000000" w:rsidRPr="00000000">
        <w:rPr>
          <w:rtl w:val="0"/>
        </w:rPr>
        <w:t xml:space="preserve"> Reduces bit-width for weights and activations. Post-training and quantization-aware training methods preserve accuracy despite compression.</w:t>
        <w:br w:type="textWrapping"/>
      </w:r>
      <w:r w:rsidDel="00000000" w:rsidR="00000000" w:rsidRPr="00000000">
        <w:rPr>
          <w:b w:val="1"/>
          <w:bCs w:val="1"/>
          <w:rtl w:val="0"/>
        </w:rPr>
        <w:t xml:space="preserve">Sparsification</w:t>
      </w:r>
      <w:r w:rsidDel="00000000" w:rsidR="00000000" w:rsidRPr="00000000">
        <w:rPr>
          <w:rtl w:val="0"/>
        </w:rPr>
        <w:t xml:space="preserve">: Removes redundant parameters or attention heads, using techniques like pruning or sparse attention.</w:t>
        <w:br w:type="textWrapping"/>
      </w:r>
      <w:r w:rsidDel="00000000" w:rsidR="00000000" w:rsidRPr="00000000">
        <w:rPr>
          <w:b w:val="1"/>
          <w:bCs w:val="1"/>
          <w:rtl w:val="0"/>
        </w:rPr>
        <w:t xml:space="preserve">Knowledge Distillation</w:t>
      </w:r>
      <w:r w:rsidDel="00000000" w:rsidR="00000000" w:rsidRPr="00000000">
        <w:rPr>
          <w:rtl w:val="0"/>
        </w:rPr>
        <w:t xml:space="preserve">: Trains smaller models to mimic the behavior of larger ones, with minimal performance loss.</w:t>
      </w:r>
    </w:p>
    <w:p w:rsidR="00000000" w:rsidDel="00000000" w:rsidP="00000000" w:rsidRDefault="00000000" w:rsidRPr="00000000" w14:paraId="00000209">
      <w:pPr>
        <w:spacing w:after="240" w:before="240" w:lineRule="auto"/>
        <w:jc w:val="both"/>
        <w:rPr/>
      </w:pPr>
      <w:r w:rsidDel="00000000" w:rsidR="00000000" w:rsidRPr="00000000">
        <w:rPr>
          <w:b w:val="1"/>
          <w:bCs w:val="1"/>
          <w:rtl w:val="0"/>
        </w:rPr>
        <w:t xml:space="preserve">3. System-Level Optimization:</w:t>
      </w:r>
      <w:r w:rsidDel="00000000" w:rsidR="00000000" w:rsidRPr="00000000">
        <w:rPr>
          <w:rtl w:val="0"/>
        </w:rPr>
      </w:r>
    </w:p>
    <w:p w:rsidR="00000000" w:rsidDel="00000000" w:rsidP="00000000" w:rsidRDefault="00000000" w:rsidRPr="00000000" w14:paraId="0000020A">
      <w:pPr>
        <w:spacing w:after="240" w:before="240" w:lineRule="auto"/>
        <w:jc w:val="both"/>
        <w:rPr/>
      </w:pPr>
      <w:r w:rsidDel="00000000" w:rsidR="00000000" w:rsidRPr="00000000">
        <w:rPr>
          <w:rtl w:val="0"/>
        </w:rPr>
        <w:t xml:space="preserve">Improvements in inference engines (e.g., speculative decoding and offloading strategies) and serving systems (e.g., batching, scheduling, and memory management) enhance hardware utilization and throughput.</w:t>
      </w:r>
    </w:p>
    <w:p w:rsidR="00000000" w:rsidDel="00000000" w:rsidP="00000000" w:rsidRDefault="00000000" w:rsidRPr="00000000" w14:paraId="0000020B">
      <w:pPr>
        <w:spacing w:after="240" w:before="240" w:lineRule="auto"/>
        <w:jc w:val="both"/>
        <w:rPr>
          <w:b w:val="1"/>
          <w:bCs w:val="1"/>
        </w:rPr>
      </w:pPr>
      <w:r w:rsidDel="00000000" w:rsidR="00000000" w:rsidRPr="00000000">
        <w:rPr>
          <w:b w:val="1"/>
          <w:bCs w:val="1"/>
          <w:rtl w:val="0"/>
        </w:rPr>
        <w:t xml:space="preserve">Efficiency Analysis:</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The inference process is divided into two stages:</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1.</w:t>
      </w:r>
      <w:r w:rsidDel="00000000" w:rsidR="00000000" w:rsidRPr="00000000">
        <w:rPr>
          <w:b w:val="1"/>
          <w:bCs w:val="1"/>
          <w:rtl w:val="0"/>
        </w:rPr>
        <w:t xml:space="preserve"> Prefilling:</w:t>
      </w:r>
      <w:r w:rsidDel="00000000" w:rsidR="00000000" w:rsidRPr="00000000">
        <w:rPr>
          <w:rtl w:val="0"/>
        </w:rPr>
        <w:t xml:space="preserve"> Initialization of the model with input prompts and caching key-value pairs for subsequent steps.</w:t>
        <w:br w:type="textWrapping"/>
      </w:r>
      <w:r w:rsidDel="00000000" w:rsidR="00000000" w:rsidRPr="00000000">
        <w:rPr>
          <w:b w:val="1"/>
          <w:bCs w:val="1"/>
          <w:rtl w:val="0"/>
        </w:rPr>
        <w:t xml:space="preserve">2. Decoding:</w:t>
      </w:r>
      <w:r w:rsidDel="00000000" w:rsidR="00000000" w:rsidRPr="00000000">
        <w:rPr>
          <w:rtl w:val="0"/>
        </w:rPr>
        <w:t xml:space="preserve"> Sequential token generation with memory and computational overhead.</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Efficiency metrics such as latency (per token and total sequence), memory usage (model weights, KV cache, peak memory), and throughput (tokens/second, requests/second) are analyzed to quantify the impact of optimization methods.</w:t>
      </w:r>
    </w:p>
    <w:p w:rsidR="00000000" w:rsidDel="00000000" w:rsidP="00000000" w:rsidRDefault="00000000" w:rsidRPr="00000000" w14:paraId="0000020F">
      <w:pPr>
        <w:spacing w:after="240" w:before="240" w:lineRule="auto"/>
        <w:jc w:val="both"/>
        <w:rPr>
          <w:b w:val="1"/>
          <w:bCs w:val="1"/>
        </w:rPr>
      </w:pPr>
      <w:r w:rsidDel="00000000" w:rsidR="00000000" w:rsidRPr="00000000">
        <w:rPr>
          <w:b w:val="1"/>
          <w:bCs w:val="1"/>
          <w:rtl w:val="0"/>
        </w:rPr>
        <w:t xml:space="preserve">Experimental Insights:</w:t>
      </w:r>
    </w:p>
    <w:p w:rsidR="00000000" w:rsidDel="00000000" w:rsidP="00000000" w:rsidRDefault="00000000" w:rsidRPr="00000000" w14:paraId="00000210">
      <w:pPr>
        <w:spacing w:after="240" w:before="240" w:lineRule="auto"/>
        <w:jc w:val="both"/>
        <w:rPr/>
      </w:pPr>
      <w:r w:rsidDel="00000000" w:rsidR="00000000" w:rsidRPr="00000000">
        <w:rPr>
          <w:rtl w:val="0"/>
        </w:rPr>
        <w:t xml:space="preserve">-The survey consolidates experimental results across methods to provide comparative insights into trade-offs between efficiency gains and accuracy. For instance:</w:t>
        <w:br w:type="textWrapping"/>
        <w:br w:type="textWrapping"/>
        <w:t xml:space="preserve">Quantization techniques achieve substantial memory savings but may require careful calibration to avoid accuracy degradation.Structured sparse attention mechanisms balance computational efficiency and model fidelity, especially for long-context tasks.</w:t>
      </w:r>
    </w:p>
    <w:p w:rsidR="00000000" w:rsidDel="00000000" w:rsidP="00000000" w:rsidRDefault="00000000" w:rsidRPr="00000000" w14:paraId="00000211">
      <w:pPr>
        <w:spacing w:after="240" w:before="240" w:lineRule="auto"/>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1. Adaptive techniques that dynamically adjust model size and computation based on input complexity.</w:t>
        <w:br w:type="textWrapping"/>
        <w:t xml:space="preserve">2. Co-optimization across the data, model, and system levels to maximize efficiency.</w:t>
        <w:br w:type="textWrapping"/>
        <w:t xml:space="preserve">3. Hardware-aware methods to exploit modern accelerators like GPUs and TPUs.</w:t>
      </w:r>
    </w:p>
    <w:p w:rsidR="00000000" w:rsidDel="00000000" w:rsidP="00000000" w:rsidRDefault="00000000" w:rsidRPr="00000000" w14:paraId="00000213">
      <w:pPr>
        <w:spacing w:after="240" w:before="240" w:lineRule="auto"/>
        <w:jc w:val="both"/>
        <w:rPr/>
      </w:pPr>
      <w:hyperlink r:id="rId32">
        <w:r w:rsidDel="00000000" w:rsidR="00000000" w:rsidRPr="00000000">
          <w:rPr>
            <w:color w:val="1155cc"/>
            <w:u w:val="single"/>
            <w:rtl w:val="0"/>
          </w:rPr>
          <w:t xml:space="preserve">https://arxiv.org/abs/2404.14294</w:t>
        </w:r>
      </w:hyperlink>
      <w:r w:rsidDel="00000000" w:rsidR="00000000" w:rsidRPr="00000000">
        <w:rPr>
          <w:rtl w:val="0"/>
        </w:rPr>
      </w:r>
    </w:p>
    <w:p w:rsidR="00000000" w:rsidDel="00000000" w:rsidP="00000000" w:rsidRDefault="00000000" w:rsidRPr="00000000" w14:paraId="00000214">
      <w:pPr>
        <w:spacing w:after="240" w:before="240" w:lineRule="auto"/>
        <w:jc w:val="center"/>
        <w:rPr/>
      </w:pPr>
      <w:r w:rsidDel="00000000" w:rsidR="00000000" w:rsidRPr="00000000">
        <w:rPr>
          <w:rtl w:val="0"/>
        </w:rPr>
      </w:r>
    </w:p>
    <w:p w:rsidR="00000000" w:rsidDel="00000000" w:rsidP="00000000" w:rsidRDefault="00000000" w:rsidRPr="00000000" w14:paraId="00000215">
      <w:pPr>
        <w:spacing w:after="240" w:before="240" w:lineRule="auto"/>
        <w:jc w:val="center"/>
        <w:rPr>
          <w:b w:val="1"/>
          <w:bCs w:val="1"/>
        </w:rPr>
      </w:pPr>
      <w:r w:rsidDel="00000000" w:rsidR="00000000" w:rsidRPr="00000000">
        <w:rPr>
          <w:b w:val="1"/>
          <w:bCs w:val="1"/>
          <w:rtl w:val="0"/>
        </w:rPr>
        <w:t xml:space="preserve">Mike’s Daily Paper - 07.01.25</w:t>
        <w:br w:type="textWrapping"/>
        <w:t xml:space="preserve">Anchored Preference Optimization and Contrastive Revisions Addressing Underspecification in Alignment</w:t>
      </w:r>
    </w:p>
    <w:p w:rsidR="00000000" w:rsidDel="00000000" w:rsidP="00000000" w:rsidRDefault="00000000" w:rsidRPr="00000000" w14:paraId="00000216">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Today's paper discusses an improvement to an alignment method for language models called DPO, which belongs to the RLHF (Reinforcement Learning with Human Feedback) family of techniques. As you remember, RLHF is one of the stages (usually the last) in training LLMs, along with pretraining and Supervised Fine Tuning (SFT).</w:t>
      </w:r>
    </w:p>
    <w:p w:rsidR="00000000" w:rsidDel="00000000" w:rsidP="00000000" w:rsidRDefault="00000000" w:rsidRPr="00000000" w14:paraId="00000218">
      <w:pPr>
        <w:spacing w:after="240" w:before="240" w:lineRule="auto"/>
        <w:jc w:val="both"/>
        <w:rPr>
          <w:b w:val="1"/>
          <w:bCs w:val="1"/>
        </w:rPr>
      </w:pPr>
      <w:r w:rsidDel="00000000" w:rsidR="00000000" w:rsidRPr="00000000">
        <w:rPr>
          <w:b w:val="1"/>
          <w:bCs w:val="1"/>
          <w:rtl w:val="0"/>
        </w:rPr>
        <w:t xml:space="preserve">RLHF Fundamentals:</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RLHF's goal is to show the model the difference between preferred (by humans) and less preferred responses. In more mathematical terms, RLHF trains the model to maximize the ratio between the score of the more preferred (better) response to a less preferred one. Classical RLHF method Proximal Policy Optimization adds a regularization term to the maximization objective that tries to keep the learned policy (like a trained LLM) close to the initial LLM (proximity is calculated using KL divergence on the distribution of tokens predicted by both models).</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The score is computed using a reward model trained (in the stage prior to RLHF) to estimate the "quality" of the response to a given question. In other words, a reward model R should give a high score to a good response and a low score to a less good response. The model is trained on pairs of good and not-so-good responses to questions, where typically the responses are labeled by human annotators (sometimes powerful language models are used for this labeling).</w:t>
      </w:r>
    </w:p>
    <w:p w:rsidR="00000000" w:rsidDel="00000000" w:rsidP="00000000" w:rsidRDefault="00000000" w:rsidRPr="00000000" w14:paraId="0000021B">
      <w:pPr>
        <w:spacing w:after="240" w:before="240" w:lineRule="auto"/>
        <w:jc w:val="both"/>
        <w:rPr>
          <w:b w:val="1"/>
          <w:bCs w:val="1"/>
        </w:rPr>
      </w:pPr>
      <w:r w:rsidDel="00000000" w:rsidR="00000000" w:rsidRPr="00000000">
        <w:rPr>
          <w:b w:val="1"/>
          <w:bCs w:val="1"/>
          <w:rtl w:val="0"/>
        </w:rPr>
        <w:t xml:space="preserve">DPO Methods:</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It turned out that the PPO optimization objective could be approximated without training a reward model. In the last two years, several papers have proposed methods that can manage without a reward model. One of them is DPO, which stands for Direct Preference Optimization. With DPO, the reward function r_dpo is defined as the logarithm of the ratio between the policy (the predicted token distribution measured by the model or likelihoods) for the optimized model (being fine-tuned) to that of the initial model. DPO's training objective is to maximize the expectation (over the dataset of question-answer pairs) of the difference of r_dpo between preferred and less preferred responses.</w:t>
      </w:r>
    </w:p>
    <w:p w:rsidR="00000000" w:rsidDel="00000000" w:rsidP="00000000" w:rsidRDefault="00000000" w:rsidRPr="00000000" w14:paraId="0000021D">
      <w:pPr>
        <w:spacing w:after="240" w:before="240" w:lineRule="auto"/>
        <w:jc w:val="both"/>
        <w:rPr>
          <w:b w:val="1"/>
          <w:bCs w:val="1"/>
        </w:rPr>
      </w:pPr>
      <w:r w:rsidDel="00000000" w:rsidR="00000000" w:rsidRPr="00000000">
        <w:rPr>
          <w:b w:val="1"/>
          <w:bCs w:val="1"/>
          <w:rtl w:val="0"/>
        </w:rPr>
        <w:t xml:space="preserve">Main Paper Ideas:</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The main point of the paper is the observation that optimizing DPO's objective function can affect the ratio of likelihoods of preferred responses w to less preferred ones l in different ways. It can increase the difference between them (which is its stated goal) but it can increase p_w more than it increases p_l, or decrease p_l more than it decreases r_w. These scenarios might lead to very different models. The paper notes that a preferred response isn't necessarily better than what the model produces before alignment. In this case, DPO might harm the model's performance.</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paper examines the different cases of r_dpo values for responses w and l (preferred and less preferred respectively) and constructs two objective functions for DPO that might lead to better performance for these cases. The training method optimizing these functions was named Anchored Preference Optimization or APO. The first proposed function increases the policy value (response likelihood) when the current value of r_dpo for w is close to 0 (w has lower likelihood for the initial model) and further decreases the likelihood of the less preferred response if r_dpo for l is close to 0.</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The second proposed function, on the other hand, decreases w's likelihood when r_dpo is close to 0 for w and increases the difference between the likelihoods of w and l when the difference between r_dpo for w and l is close to 0. All this is aimed at making the language model trained using DPO converge to a better solution.</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There's something else interesting in this paper. The authors claim that for DPO to work better, both responses (w and l) need to be relevant to the question and one should be "just a little" better than the other. In other words, like in contrastive learning, it's better to train the model on hard negatives.</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The authors propose a method for identifying (and building a dataset of) preferred and less preferred responses by creating a preferred response from any relevant response by using an LLM that improves the response (with an appropriate prompt). Another method the authors suggest is to use two responses from the trained model (with DPO) and apply a language model aimed at determining which response is better (called an on-policy judge). One can also build a dataset offline with a third language model and a judge model.</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Long review - I hope you survived...</w:t>
      </w:r>
    </w:p>
    <w:p w:rsidR="00000000" w:rsidDel="00000000" w:rsidP="00000000" w:rsidRDefault="00000000" w:rsidRPr="00000000" w14:paraId="00000224">
      <w:pPr>
        <w:spacing w:after="240" w:before="240" w:lineRule="auto"/>
        <w:jc w:val="both"/>
        <w:rPr/>
      </w:pPr>
      <w:hyperlink r:id="rId33">
        <w:r w:rsidDel="00000000" w:rsidR="00000000" w:rsidRPr="00000000">
          <w:rPr>
            <w:color w:val="1155cc"/>
            <w:u w:val="single"/>
            <w:rtl w:val="0"/>
          </w:rPr>
          <w:t xml:space="preserve">https://arxiv.org/abs/2408.06266</w:t>
        </w:r>
      </w:hyperlink>
      <w:r w:rsidDel="00000000" w:rsidR="00000000" w:rsidRPr="00000000">
        <w:rPr>
          <w:rtl w:val="0"/>
        </w:rPr>
      </w:r>
    </w:p>
    <w:p w:rsidR="00000000" w:rsidDel="00000000" w:rsidP="00000000" w:rsidRDefault="00000000" w:rsidRPr="00000000" w14:paraId="00000225">
      <w:pPr>
        <w:spacing w:after="240" w:before="240" w:lineRule="auto"/>
        <w:jc w:val="center"/>
        <w:rPr>
          <w:b w:val="1"/>
          <w:bCs w:val="1"/>
          <w:color w:val="000000"/>
          <w:sz w:val="22"/>
          <w:szCs w:val="22"/>
        </w:rPr>
      </w:pPr>
      <w:r w:rsidDel="00000000" w:rsidR="00000000" w:rsidRPr="00000000">
        <w:rPr>
          <w:b w:val="1"/>
          <w:bCs w:val="1"/>
          <w:rtl w:val="0"/>
        </w:rPr>
        <w:t xml:space="preserve">Mike’s Daily Paper - 09.01.25</w:t>
      </w:r>
      <w:r w:rsidDel="00000000" w:rsidR="00000000" w:rsidRPr="00000000">
        <w:rPr>
          <w:rtl w:val="0"/>
        </w:rPr>
        <w:br w:type="textWrapping"/>
      </w:r>
      <w:r w:rsidDel="00000000" w:rsidR="00000000" w:rsidRPr="00000000">
        <w:rPr>
          <w:b w:val="1"/>
          <w:bCs w:val="1"/>
          <w:color w:val="000000"/>
          <w:sz w:val="22"/>
          <w:szCs w:val="22"/>
          <w:rtl w:val="0"/>
        </w:rPr>
        <w:t xml:space="preserve">When Can Transformers Count to n?</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The paper explores the theoretical and empirical limits of transformer architectures when applied to simple counting tasks. Specifically, it examines tasks like "Query Count" (QC) and "Most Frequent Element" (MFE) to determine when transformers can efficiently solve these problems. The study reveals both the capabilities and inherent limitations of transformers in such contexts, providing critical insights into their architectural constraints.</w:t>
      </w:r>
    </w:p>
    <w:p w:rsidR="00000000" w:rsidDel="00000000" w:rsidP="00000000" w:rsidRDefault="00000000" w:rsidRPr="00000000" w14:paraId="00000227">
      <w:pPr>
        <w:pStyle w:val="Heading3"/>
        <w:keepNext w:val="0"/>
        <w:keepLines w:val="0"/>
        <w:spacing w:before="280" w:lineRule="auto"/>
        <w:jc w:val="both"/>
        <w:rPr>
          <w:b w:val="1"/>
          <w:bCs w:val="1"/>
          <w:color w:val="000000"/>
          <w:sz w:val="22"/>
          <w:szCs w:val="22"/>
        </w:rPr>
      </w:pPr>
      <w:bookmarkStart w:colFirst="0" w:colLast="0" w:name="_luzkv3xv4vk2" w:id="18"/>
      <w:bookmarkEnd w:id="18"/>
      <w:r w:rsidDel="00000000" w:rsidR="00000000" w:rsidRPr="00000000">
        <w:rPr>
          <w:b w:val="1"/>
          <w:bCs w:val="1"/>
          <w:color w:val="000000"/>
          <w:sz w:val="22"/>
          <w:szCs w:val="22"/>
          <w:rtl w:val="0"/>
        </w:rPr>
        <w:t xml:space="preserve">Summary of Key Contributions:</w:t>
      </w:r>
    </w:p>
    <w:p w:rsidR="00000000" w:rsidDel="00000000" w:rsidP="00000000" w:rsidRDefault="00000000" w:rsidRPr="00000000" w14:paraId="00000228">
      <w:pPr>
        <w:spacing w:after="240" w:before="240" w:lineRule="auto"/>
        <w:ind w:left="0" w:firstLine="0"/>
        <w:jc w:val="both"/>
        <w:rPr/>
      </w:pPr>
      <w:r w:rsidDel="00000000" w:rsidR="00000000" w:rsidRPr="00000000">
        <w:rPr>
          <w:b w:val="1"/>
          <w:bCs w:val="1"/>
          <w:rtl w:val="0"/>
        </w:rPr>
        <w:t xml:space="preserve">QC</w:t>
      </w:r>
      <w:r w:rsidDel="00000000" w:rsidR="00000000" w:rsidRPr="00000000">
        <w:rPr>
          <w:b w:val="1"/>
          <w:bCs w:val="1"/>
          <w:rtl w:val="0"/>
        </w:rPr>
        <w:t xml:space="preserve"> Task</w:t>
      </w:r>
      <w:r w:rsidDel="00000000" w:rsidR="00000000" w:rsidRPr="00000000">
        <w:rPr>
          <w:rtl w:val="0"/>
        </w:rPr>
        <w:br w:type="textWrapping"/>
        <w:t xml:space="preserve">The QC task involves determining how many times a specific token appears in a sequence. The authors demonstrate that transformers can implement this task efficiently if the embedding size d exceeds twice the vocabulary size m: </w:t>
      </w:r>
    </w:p>
    <w:p w:rsidR="00000000" w:rsidDel="00000000" w:rsidP="00000000" w:rsidRDefault="00000000" w:rsidRPr="00000000" w14:paraId="00000229">
      <w:pPr>
        <w:numPr>
          <w:ilvl w:val="0"/>
          <w:numId w:val="106"/>
        </w:numPr>
        <w:spacing w:after="0" w:afterAutospacing="0" w:before="240" w:lineRule="auto"/>
        <w:ind w:left="720" w:hanging="360"/>
        <w:jc w:val="both"/>
        <w:rPr>
          <w:u w:val="none"/>
        </w:rPr>
      </w:pPr>
      <w:r w:rsidDel="00000000" w:rsidR="00000000" w:rsidRPr="00000000">
        <w:rPr>
          <w:rtl w:val="0"/>
        </w:rPr>
        <w:t xml:space="preserve">For d &gt; 2m, a histogram-based approach enables counting by embedding tokens orthogonally. This allows the model to construct a histogram of token occurrences in a single transformer layer.</w:t>
      </w:r>
    </w:p>
    <w:p w:rsidR="00000000" w:rsidDel="00000000" w:rsidP="00000000" w:rsidRDefault="00000000" w:rsidRPr="00000000" w14:paraId="0000022A">
      <w:pPr>
        <w:numPr>
          <w:ilvl w:val="0"/>
          <w:numId w:val="106"/>
        </w:numPr>
        <w:spacing w:after="240" w:before="0" w:beforeAutospacing="0" w:lineRule="auto"/>
        <w:ind w:left="720" w:hanging="360"/>
        <w:jc w:val="both"/>
        <w:rPr>
          <w:u w:val="none"/>
        </w:rPr>
      </w:pPr>
      <w:r w:rsidDel="00000000" w:rsidR="00000000" w:rsidRPr="00000000">
        <w:rPr>
          <w:rtl w:val="0"/>
        </w:rPr>
        <w:t xml:space="preserve">For d &lt; m, the orthogonality of embeddings breaks down, making exact counting infeasible. The paper rigorously proves this limitation using the Welch bounds, which quantify the trade-offs in embedding dimensionality.</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When the embedding size d is smaller than the vocabulary size m, it becomes impossible to construct orthogonal embeddings for all tokens. To address this, the authors propose the CountAttend Solution, which uses attention mechanisms to estimate token counts. However, this solution introduces specific requirements and practical challenges.</w:t>
      </w:r>
    </w:p>
    <w:p w:rsidR="00000000" w:rsidDel="00000000" w:rsidP="00000000" w:rsidRDefault="00000000" w:rsidRPr="00000000" w14:paraId="0000022C">
      <w:pPr>
        <w:spacing w:after="240" w:before="240" w:lineRule="auto"/>
        <w:ind w:left="0" w:firstLine="0"/>
        <w:jc w:val="both"/>
        <w:rPr/>
      </w:pPr>
      <w:r w:rsidDel="00000000" w:rsidR="00000000" w:rsidRPr="00000000">
        <w:rPr>
          <w:b w:val="1"/>
          <w:bCs w:val="1"/>
          <w:rtl w:val="0"/>
        </w:rPr>
        <w:t xml:space="preserve">CountAttend Solution</w:t>
      </w:r>
      <w:r w:rsidDel="00000000" w:rsidR="00000000" w:rsidRPr="00000000">
        <w:rPr>
          <w:rtl w:val="0"/>
        </w:rPr>
        <w:br w:type="textWrapping"/>
        <w:t xml:space="preserve">When d &lt; m, the authors propose the "CountAttend" solution, which leverages attention mechanisms to count tokens:</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The CountAttend solution involves two main components:</w:t>
      </w:r>
    </w:p>
    <w:p w:rsidR="00000000" w:rsidDel="00000000" w:rsidP="00000000" w:rsidRDefault="00000000" w:rsidRPr="00000000" w14:paraId="0000022E">
      <w:pPr>
        <w:pStyle w:val="Heading4"/>
        <w:keepNext w:val="0"/>
        <w:keepLines w:val="0"/>
        <w:spacing w:after="40" w:before="240" w:lineRule="auto"/>
        <w:jc w:val="both"/>
        <w:rPr>
          <w:b w:val="1"/>
          <w:bCs w:val="1"/>
          <w:color w:val="000000"/>
          <w:sz w:val="22"/>
          <w:szCs w:val="22"/>
        </w:rPr>
      </w:pPr>
      <w:bookmarkStart w:colFirst="0" w:colLast="0" w:name="_f7q0uk55bnqm" w:id="19"/>
      <w:bookmarkEnd w:id="19"/>
      <w:r w:rsidDel="00000000" w:rsidR="00000000" w:rsidRPr="00000000">
        <w:rPr>
          <w:color w:val="000000"/>
          <w:sz w:val="22"/>
          <w:szCs w:val="22"/>
          <w:rtl w:val="0"/>
        </w:rPr>
        <w:t xml:space="preserve">1.</w:t>
      </w:r>
      <w:r w:rsidDel="00000000" w:rsidR="00000000" w:rsidRPr="00000000">
        <w:rPr>
          <w:b w:val="1"/>
          <w:bCs w:val="1"/>
          <w:color w:val="000000"/>
          <w:sz w:val="22"/>
          <w:szCs w:val="22"/>
          <w:rtl w:val="0"/>
        </w:rPr>
        <w:t xml:space="preserve"> Attention Weights</w:t>
      </w:r>
    </w:p>
    <w:p w:rsidR="00000000" w:rsidDel="00000000" w:rsidP="00000000" w:rsidRDefault="00000000" w:rsidRPr="00000000" w14:paraId="0000022F">
      <w:pPr>
        <w:numPr>
          <w:ilvl w:val="0"/>
          <w:numId w:val="186"/>
        </w:numPr>
        <w:spacing w:after="0" w:afterAutospacing="0" w:before="240" w:lineRule="auto"/>
        <w:ind w:left="720" w:hanging="360"/>
      </w:pPr>
      <w:r w:rsidDel="00000000" w:rsidR="00000000" w:rsidRPr="00000000">
        <w:rPr>
          <w:rtl w:val="0"/>
        </w:rPr>
        <w:t xml:space="preserve">The attention mechanism generates weights that encode the relationship between the query token and all tokens in the sequence.</w:t>
      </w:r>
    </w:p>
    <w:p w:rsidR="00000000" w:rsidDel="00000000" w:rsidP="00000000" w:rsidRDefault="00000000" w:rsidRPr="00000000" w14:paraId="00000230">
      <w:pPr>
        <w:numPr>
          <w:ilvl w:val="0"/>
          <w:numId w:val="186"/>
        </w:numPr>
        <w:spacing w:after="240" w:before="0" w:beforeAutospacing="0" w:lineRule="auto"/>
        <w:ind w:left="720" w:hanging="360"/>
        <w:jc w:val="both"/>
      </w:pPr>
      <w:r w:rsidDel="00000000" w:rsidR="00000000" w:rsidRPr="00000000">
        <w:rPr>
          <w:rtl w:val="0"/>
        </w:rPr>
        <w:t xml:space="preserve">For counting, these attention weights must be inversely proportional to the count of the token in the sequence.For example, if a token appears c times, the attention weight associated with it should be proportional to 1/c. This weighting ensures that each token's contribution to the output is normalized by its frequency.</w:t>
      </w:r>
    </w:p>
    <w:p w:rsidR="00000000" w:rsidDel="00000000" w:rsidP="00000000" w:rsidRDefault="00000000" w:rsidRPr="00000000" w14:paraId="00000231">
      <w:pPr>
        <w:pStyle w:val="Heading4"/>
        <w:keepNext w:val="0"/>
        <w:keepLines w:val="0"/>
        <w:spacing w:after="40" w:before="240" w:lineRule="auto"/>
        <w:jc w:val="both"/>
        <w:rPr>
          <w:b w:val="1"/>
          <w:bCs w:val="1"/>
          <w:color w:val="000000"/>
          <w:sz w:val="22"/>
          <w:szCs w:val="22"/>
        </w:rPr>
      </w:pPr>
      <w:bookmarkStart w:colFirst="0" w:colLast="0" w:name="_s54rmhseft0i" w:id="20"/>
      <w:bookmarkEnd w:id="20"/>
      <w:r w:rsidDel="00000000" w:rsidR="00000000" w:rsidRPr="00000000">
        <w:rPr>
          <w:color w:val="000000"/>
          <w:sz w:val="22"/>
          <w:szCs w:val="22"/>
          <w:rtl w:val="0"/>
        </w:rPr>
        <w:t xml:space="preserve">2. </w:t>
      </w:r>
      <w:r w:rsidDel="00000000" w:rsidR="00000000" w:rsidRPr="00000000">
        <w:rPr>
          <w:b w:val="1"/>
          <w:bCs w:val="1"/>
          <w:color w:val="000000"/>
          <w:sz w:val="22"/>
          <w:szCs w:val="22"/>
          <w:rtl w:val="0"/>
        </w:rPr>
        <w:t xml:space="preserve">MLP to Invert Weights</w:t>
      </w:r>
    </w:p>
    <w:p w:rsidR="00000000" w:rsidDel="00000000" w:rsidP="00000000" w:rsidRDefault="00000000" w:rsidRPr="00000000" w14:paraId="00000232">
      <w:pPr>
        <w:numPr>
          <w:ilvl w:val="0"/>
          <w:numId w:val="118"/>
        </w:numPr>
        <w:spacing w:after="240" w:before="240" w:lineRule="auto"/>
        <w:ind w:left="720" w:hanging="360"/>
        <w:jc w:val="both"/>
      </w:pPr>
      <w:r w:rsidDel="00000000" w:rsidR="00000000" w:rsidRPr="00000000">
        <w:rPr>
          <w:rtl w:val="0"/>
        </w:rPr>
        <w:t xml:space="preserve">To recover the actual count c from the attention weights, an MLP (Multi-Layer Perceptron) is required. The MLP essentially performs the inverse operation, mapping the attention weights back to the counts. This requires the MLP to learn a function of the form: f(w) = 1/w where w is the attention weight for a token.</w:t>
      </w:r>
    </w:p>
    <w:p w:rsidR="00000000" w:rsidDel="00000000" w:rsidP="00000000" w:rsidRDefault="00000000" w:rsidRPr="00000000" w14:paraId="00000233">
      <w:pPr>
        <w:pStyle w:val="Heading3"/>
        <w:keepNext w:val="0"/>
        <w:keepLines w:val="0"/>
        <w:spacing w:before="280" w:lineRule="auto"/>
        <w:jc w:val="both"/>
        <w:rPr>
          <w:b w:val="1"/>
          <w:bCs w:val="1"/>
          <w:color w:val="000000"/>
          <w:sz w:val="22"/>
          <w:szCs w:val="22"/>
        </w:rPr>
      </w:pPr>
      <w:bookmarkStart w:colFirst="0" w:colLast="0" w:name="_wt2wzsipqcwu" w:id="21"/>
      <w:bookmarkEnd w:id="21"/>
      <w:r w:rsidDel="00000000" w:rsidR="00000000" w:rsidRPr="00000000">
        <w:rPr>
          <w:b w:val="1"/>
          <w:bCs w:val="1"/>
          <w:color w:val="000000"/>
          <w:sz w:val="22"/>
          <w:szCs w:val="22"/>
          <w:rtl w:val="0"/>
        </w:rPr>
        <w:t xml:space="preserve">Challenges with the CountAttend Solution</w:t>
      </w:r>
    </w:p>
    <w:p w:rsidR="00000000" w:rsidDel="00000000" w:rsidP="00000000" w:rsidRDefault="00000000" w:rsidRPr="00000000" w14:paraId="00000234">
      <w:pPr>
        <w:numPr>
          <w:ilvl w:val="0"/>
          <w:numId w:val="38"/>
        </w:numPr>
        <w:spacing w:after="0" w:afterAutospacing="0" w:before="240" w:lineRule="auto"/>
        <w:ind w:left="720" w:hanging="360"/>
        <w:jc w:val="both"/>
        <w:rPr>
          <w:b w:val="1"/>
          <w:bCs w:val="1"/>
        </w:rPr>
      </w:pPr>
      <w:r w:rsidDel="00000000" w:rsidR="00000000" w:rsidRPr="00000000">
        <w:rPr>
          <w:b w:val="1"/>
          <w:bCs w:val="1"/>
          <w:rtl w:val="0"/>
        </w:rPr>
        <w:t xml:space="preserve">Attention Weight Calculation:</w:t>
      </w:r>
    </w:p>
    <w:p w:rsidR="00000000" w:rsidDel="00000000" w:rsidP="00000000" w:rsidRDefault="00000000" w:rsidRPr="00000000" w14:paraId="00000235">
      <w:pPr>
        <w:numPr>
          <w:ilvl w:val="1"/>
          <w:numId w:val="38"/>
        </w:numPr>
        <w:spacing w:after="0" w:afterAutospacing="0" w:before="0" w:beforeAutospacing="0" w:lineRule="auto"/>
        <w:ind w:left="1440" w:hanging="360"/>
        <w:jc w:val="both"/>
      </w:pPr>
      <w:r w:rsidDel="00000000" w:rsidR="00000000" w:rsidRPr="00000000">
        <w:rPr>
          <w:rtl w:val="0"/>
        </w:rPr>
        <w:t xml:space="preserve">Computing attention weights inversely proportional to token counts requires precise modeling of token relationships across the sequence. This adds complexity to the attention mechanism.</w:t>
      </w:r>
    </w:p>
    <w:p w:rsidR="00000000" w:rsidDel="00000000" w:rsidP="00000000" w:rsidRDefault="00000000" w:rsidRPr="00000000" w14:paraId="00000236">
      <w:pPr>
        <w:numPr>
          <w:ilvl w:val="0"/>
          <w:numId w:val="38"/>
        </w:numPr>
        <w:spacing w:after="0" w:afterAutospacing="0" w:before="0" w:beforeAutospacing="0" w:lineRule="auto"/>
        <w:ind w:left="720" w:hanging="360"/>
        <w:jc w:val="both"/>
        <w:rPr>
          <w:b w:val="1"/>
          <w:bCs w:val="1"/>
        </w:rPr>
      </w:pPr>
      <w:r w:rsidDel="00000000" w:rsidR="00000000" w:rsidRPr="00000000">
        <w:rPr>
          <w:b w:val="1"/>
          <w:bCs w:val="1"/>
          <w:rtl w:val="0"/>
        </w:rPr>
        <w:t xml:space="preserve">MLP Size:</w:t>
      </w:r>
    </w:p>
    <w:p w:rsidR="00000000" w:rsidDel="00000000" w:rsidP="00000000" w:rsidRDefault="00000000" w:rsidRPr="00000000" w14:paraId="00000237">
      <w:pPr>
        <w:numPr>
          <w:ilvl w:val="1"/>
          <w:numId w:val="38"/>
        </w:numPr>
        <w:spacing w:after="0" w:afterAutospacing="0" w:before="0" w:beforeAutospacing="0" w:lineRule="auto"/>
        <w:ind w:left="1440" w:hanging="360"/>
        <w:jc w:val="both"/>
      </w:pPr>
      <w:r w:rsidDel="00000000" w:rsidR="00000000" w:rsidRPr="00000000">
        <w:rPr>
          <w:rtl w:val="0"/>
        </w:rPr>
        <w:t xml:space="preserve">For longer sequences, the number of neurons in the MLP must grow proportionally. This scaling is computationally expensive and memory-intensive, making it impractical for sequences with many unique tokens or high variability in token frequencies.</w:t>
      </w:r>
    </w:p>
    <w:p w:rsidR="00000000" w:rsidDel="00000000" w:rsidP="00000000" w:rsidRDefault="00000000" w:rsidRPr="00000000" w14:paraId="00000238">
      <w:pPr>
        <w:numPr>
          <w:ilvl w:val="0"/>
          <w:numId w:val="38"/>
        </w:numPr>
        <w:spacing w:after="0" w:afterAutospacing="0" w:before="0" w:beforeAutospacing="0" w:lineRule="auto"/>
        <w:ind w:left="720" w:hanging="360"/>
        <w:jc w:val="both"/>
        <w:rPr>
          <w:b w:val="1"/>
          <w:bCs w:val="1"/>
        </w:rPr>
      </w:pPr>
      <w:r w:rsidDel="00000000" w:rsidR="00000000" w:rsidRPr="00000000">
        <w:rPr>
          <w:b w:val="1"/>
          <w:bCs w:val="1"/>
          <w:rtl w:val="0"/>
        </w:rPr>
        <w:t xml:space="preserve">Generalization Issues:</w:t>
      </w:r>
    </w:p>
    <w:p w:rsidR="00000000" w:rsidDel="00000000" w:rsidP="00000000" w:rsidRDefault="00000000" w:rsidRPr="00000000" w14:paraId="00000239">
      <w:pPr>
        <w:numPr>
          <w:ilvl w:val="1"/>
          <w:numId w:val="38"/>
        </w:numPr>
        <w:spacing w:after="240" w:before="0" w:beforeAutospacing="0" w:lineRule="auto"/>
        <w:ind w:left="1440" w:hanging="360"/>
        <w:jc w:val="both"/>
      </w:pPr>
      <w:r w:rsidDel="00000000" w:rsidR="00000000" w:rsidRPr="00000000">
        <w:rPr>
          <w:rtl w:val="0"/>
        </w:rPr>
        <w:t xml:space="preserve">The MLP must learn a continuous mapping that accurately recovers counts for all possible token frequencies. This is challenging, especially for tokens with high or very low frequencies.</w:t>
      </w:r>
    </w:p>
    <w:p w:rsidR="00000000" w:rsidDel="00000000" w:rsidP="00000000" w:rsidRDefault="00000000" w:rsidRPr="00000000" w14:paraId="0000023A">
      <w:pPr>
        <w:spacing w:after="240" w:before="240" w:lineRule="auto"/>
        <w:ind w:left="0" w:firstLine="0"/>
        <w:jc w:val="both"/>
        <w:rPr/>
      </w:pPr>
      <w:r w:rsidDel="00000000" w:rsidR="00000000" w:rsidRPr="00000000">
        <w:rPr>
          <w:b w:val="1"/>
          <w:bCs w:val="1"/>
          <w:rtl w:val="0"/>
        </w:rPr>
        <w:t xml:space="preserve">MFE Task</w:t>
      </w:r>
      <w:r w:rsidDel="00000000" w:rsidR="00000000" w:rsidRPr="00000000">
        <w:rPr>
          <w:rtl w:val="0"/>
        </w:rPr>
        <w:br w:type="textWrapping"/>
        <w:t xml:space="preserve">For the MFE task, which involves finding the token with the highest frequency, the authors show that the task can be implemented if d=O(m using a histogram-based approach. For d &lt; m, the task becomes infeasible, as shown through communication complexity arguments. The authors also propose a two-layer transformer solution, which eliminates the need for a large MLP but increases the model's depth.</w:t>
      </w:r>
    </w:p>
    <w:p w:rsidR="00000000" w:rsidDel="00000000" w:rsidP="00000000" w:rsidRDefault="00000000" w:rsidRPr="00000000" w14:paraId="0000023B">
      <w:pPr>
        <w:spacing w:after="240" w:before="240" w:lineRule="auto"/>
        <w:ind w:left="0" w:firstLine="0"/>
        <w:rPr/>
      </w:pPr>
      <w:r w:rsidDel="00000000" w:rsidR="00000000" w:rsidRPr="00000000">
        <w:rPr>
          <w:b w:val="1"/>
          <w:bCs w:val="1"/>
          <w:rtl w:val="0"/>
        </w:rPr>
        <w:t xml:space="preserve">Phase Transition in Performance</w:t>
      </w:r>
      <w:r w:rsidDel="00000000" w:rsidR="00000000" w:rsidRPr="00000000">
        <w:rPr>
          <w:rtl w:val="0"/>
        </w:rPr>
        <w:br w:type="textWrapping"/>
        <w:t xml:space="preserve">The paper identifies a critical phase transition: transformers fail at counting tasks when d &lt; m. This threshold underscores the trade-offs between embedding size, vocabulary size, and task complexity..</w:t>
      </w:r>
    </w:p>
    <w:p w:rsidR="00000000" w:rsidDel="00000000" w:rsidP="00000000" w:rsidRDefault="00000000" w:rsidRPr="00000000" w14:paraId="0000023C">
      <w:pPr>
        <w:pStyle w:val="Heading3"/>
        <w:keepNext w:val="0"/>
        <w:keepLines w:val="0"/>
        <w:spacing w:before="280" w:lineRule="auto"/>
        <w:jc w:val="both"/>
        <w:rPr>
          <w:b w:val="1"/>
          <w:bCs w:val="1"/>
          <w:color w:val="000000"/>
          <w:sz w:val="22"/>
          <w:szCs w:val="22"/>
        </w:rPr>
      </w:pPr>
      <w:bookmarkStart w:colFirst="0" w:colLast="0" w:name="_7kg863e8aurn" w:id="22"/>
      <w:bookmarkEnd w:id="22"/>
      <w:r w:rsidDel="00000000" w:rsidR="00000000" w:rsidRPr="00000000">
        <w:rPr>
          <w:b w:val="1"/>
          <w:bCs w:val="1"/>
          <w:color w:val="000000"/>
          <w:sz w:val="22"/>
          <w:szCs w:val="22"/>
          <w:rtl w:val="0"/>
        </w:rPr>
        <w:t xml:space="preserve">Theoretical Insights</w:t>
      </w:r>
    </w:p>
    <w:p w:rsidR="00000000" w:rsidDel="00000000" w:rsidP="00000000" w:rsidRDefault="00000000" w:rsidRPr="00000000" w14:paraId="0000023D">
      <w:pPr>
        <w:numPr>
          <w:ilvl w:val="0"/>
          <w:numId w:val="200"/>
        </w:numPr>
        <w:spacing w:after="0" w:afterAutospacing="0" w:before="240" w:lineRule="auto"/>
        <w:ind w:left="720" w:hanging="360"/>
        <w:jc w:val="both"/>
        <w:rPr/>
      </w:pPr>
      <w:r w:rsidDel="00000000" w:rsidR="00000000" w:rsidRPr="00000000">
        <w:rPr>
          <w:b w:val="1"/>
          <w:bCs w:val="1"/>
          <w:rtl w:val="0"/>
        </w:rPr>
        <w:t xml:space="preserve">Orthogonal Embedding Construction</w:t>
      </w:r>
      <w:r w:rsidDel="00000000" w:rsidR="00000000" w:rsidRPr="00000000">
        <w:rPr>
          <w:rtl w:val="0"/>
        </w:rPr>
        <w:br w:type="textWrapping"/>
        <w:t xml:space="preserve">The authors leverage the mathematical properties of orthonormal embeddings to implement histogram-based counting. For d &gt; m, embeddings can be constructed such that the dot product between distinct token embeddings is zero. This ensures exact token counting within a single attention layer.</w:t>
      </w:r>
    </w:p>
    <w:p w:rsidR="00000000" w:rsidDel="00000000" w:rsidP="00000000" w:rsidRDefault="00000000" w:rsidRPr="00000000" w14:paraId="0000023E">
      <w:pPr>
        <w:numPr>
          <w:ilvl w:val="0"/>
          <w:numId w:val="200"/>
        </w:numPr>
        <w:spacing w:after="0" w:afterAutospacing="0" w:before="0" w:beforeAutospacing="0" w:lineRule="auto"/>
        <w:ind w:left="720" w:hanging="360"/>
        <w:jc w:val="both"/>
        <w:rPr/>
      </w:pPr>
      <w:r w:rsidDel="00000000" w:rsidR="00000000" w:rsidRPr="00000000">
        <w:rPr>
          <w:b w:val="1"/>
          <w:bCs w:val="1"/>
          <w:rtl w:val="0"/>
        </w:rPr>
        <w:t xml:space="preserve">Welch Bounds</w:t>
      </w:r>
      <w:r w:rsidDel="00000000" w:rsidR="00000000" w:rsidRPr="00000000">
        <w:rPr>
          <w:rtl w:val="0"/>
        </w:rPr>
        <w:br w:type="textWrapping"/>
        <w:t xml:space="preserve">The paper uses Welch bounds to show that, for d &lt; m, the inner product between embedding vectors becomes non-negligible, introducing errors in the histogram. This result formalizes the failure of histogram-based solutions in low-dimensional embeddings.</w:t>
      </w:r>
    </w:p>
    <w:p w:rsidR="00000000" w:rsidDel="00000000" w:rsidP="00000000" w:rsidRDefault="00000000" w:rsidRPr="00000000" w14:paraId="0000023F">
      <w:pPr>
        <w:numPr>
          <w:ilvl w:val="0"/>
          <w:numId w:val="200"/>
        </w:numPr>
        <w:spacing w:after="240" w:before="0" w:beforeAutospacing="0" w:lineRule="auto"/>
        <w:ind w:left="720" w:hanging="360"/>
        <w:jc w:val="both"/>
        <w:rPr/>
      </w:pPr>
      <w:r w:rsidDel="00000000" w:rsidR="00000000" w:rsidRPr="00000000">
        <w:rPr>
          <w:b w:val="1"/>
          <w:bCs w:val="1"/>
          <w:rtl w:val="0"/>
        </w:rPr>
        <w:t xml:space="preserve">Communication Complexity</w:t>
      </w:r>
      <w:r w:rsidDel="00000000" w:rsidR="00000000" w:rsidRPr="00000000">
        <w:rPr>
          <w:rtl w:val="0"/>
        </w:rPr>
        <w:br w:type="textWrapping"/>
        <w:t xml:space="preserve">For the MFE task, the authors employ a communication complexity framework to prove that transformers require d=Ω(m) to solve the task. This lower bound establishes that embedding size must scale with vocabulary size to maintain performance.</w:t>
      </w:r>
    </w:p>
    <w:p w:rsidR="00000000" w:rsidDel="00000000" w:rsidP="00000000" w:rsidRDefault="00000000" w:rsidRPr="00000000" w14:paraId="00000240">
      <w:pPr>
        <w:pStyle w:val="Heading3"/>
        <w:keepNext w:val="0"/>
        <w:keepLines w:val="0"/>
        <w:spacing w:before="280" w:lineRule="auto"/>
        <w:jc w:val="both"/>
        <w:rPr>
          <w:b w:val="1"/>
          <w:bCs w:val="1"/>
          <w:color w:val="000000"/>
          <w:sz w:val="22"/>
          <w:szCs w:val="22"/>
        </w:rPr>
      </w:pPr>
      <w:bookmarkStart w:colFirst="0" w:colLast="0" w:name="_h0bvsthggsj5" w:id="23"/>
      <w:bookmarkEnd w:id="23"/>
      <w:r w:rsidDel="00000000" w:rsidR="00000000" w:rsidRPr="00000000">
        <w:rPr>
          <w:b w:val="1"/>
          <w:bCs w:val="1"/>
          <w:color w:val="000000"/>
          <w:sz w:val="22"/>
          <w:szCs w:val="22"/>
          <w:rtl w:val="0"/>
        </w:rPr>
        <w:t xml:space="preserve">Practical Implications</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The findings have several implications for the design and deployment of transformers in real-world applications:</w:t>
      </w:r>
    </w:p>
    <w:p w:rsidR="00000000" w:rsidDel="00000000" w:rsidP="00000000" w:rsidRDefault="00000000" w:rsidRPr="00000000" w14:paraId="00000242">
      <w:pPr>
        <w:numPr>
          <w:ilvl w:val="0"/>
          <w:numId w:val="15"/>
        </w:numPr>
        <w:spacing w:after="0" w:afterAutospacing="0" w:before="240" w:lineRule="auto"/>
        <w:ind w:left="720" w:hanging="360"/>
        <w:jc w:val="both"/>
        <w:rPr/>
      </w:pPr>
      <w:r w:rsidDel="00000000" w:rsidR="00000000" w:rsidRPr="00000000">
        <w:rPr>
          <w:b w:val="1"/>
          <w:bCs w:val="1"/>
          <w:rtl w:val="0"/>
        </w:rPr>
        <w:t xml:space="preserve">Architectural Scaling</w:t>
      </w:r>
      <w:r w:rsidDel="00000000" w:rsidR="00000000" w:rsidRPr="00000000">
        <w:rPr>
          <w:rtl w:val="0"/>
        </w:rPr>
        <w:br w:type="textWrapping"/>
        <w:t xml:space="preserve">Transformers must scale embedding sizes with vocabulary size to perform counting tasks effectively. For tasks involving large vocabularies or long sequences, alternative architectures or hybrid approaches may be necessary.</w:t>
      </w:r>
    </w:p>
    <w:p w:rsidR="00000000" w:rsidDel="00000000" w:rsidP="00000000" w:rsidRDefault="00000000" w:rsidRPr="00000000" w14:paraId="00000243">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Positional Embeddings</w:t>
      </w:r>
      <w:r w:rsidDel="00000000" w:rsidR="00000000" w:rsidRPr="00000000">
        <w:rPr>
          <w:rtl w:val="0"/>
        </w:rPr>
        <w:br w:type="textWrapping"/>
        <w:t xml:space="preserve">The authors emphasize the necessity of positional embeddings for counting tasks. Without positional information, transformers cannot distinguish between sequences of varying lengths, leading to invariance issues.</w:t>
      </w:r>
    </w:p>
    <w:p w:rsidR="00000000" w:rsidDel="00000000" w:rsidP="00000000" w:rsidRDefault="00000000" w:rsidRPr="00000000" w14:paraId="00000244">
      <w:pPr>
        <w:numPr>
          <w:ilvl w:val="0"/>
          <w:numId w:val="15"/>
        </w:numPr>
        <w:spacing w:after="240" w:before="0" w:beforeAutospacing="0" w:lineRule="auto"/>
        <w:ind w:left="720" w:hanging="360"/>
        <w:jc w:val="both"/>
        <w:rPr/>
      </w:pPr>
      <w:r w:rsidDel="00000000" w:rsidR="00000000" w:rsidRPr="00000000">
        <w:rPr>
          <w:b w:val="1"/>
          <w:bCs w:val="1"/>
          <w:rtl w:val="0"/>
        </w:rPr>
        <w:t xml:space="preserve">Efficiency Considerations</w:t>
      </w:r>
      <w:r w:rsidDel="00000000" w:rsidR="00000000" w:rsidRPr="00000000">
        <w:rPr>
          <w:rtl w:val="0"/>
        </w:rPr>
        <w:br w:type="textWrapping"/>
        <w:t xml:space="preserve">While the histogram solution is efficient for d&gt;m, its practical implementation may be constrained by memory and compute limitations, particularly for very large vocabularies.</w:t>
      </w:r>
    </w:p>
    <w:p w:rsidR="00000000" w:rsidDel="00000000" w:rsidP="00000000" w:rsidRDefault="00000000" w:rsidRPr="00000000" w14:paraId="00000245">
      <w:pPr>
        <w:pStyle w:val="Heading3"/>
        <w:keepNext w:val="0"/>
        <w:keepLines w:val="0"/>
        <w:spacing w:before="280" w:lineRule="auto"/>
        <w:jc w:val="both"/>
        <w:rPr>
          <w:b w:val="1"/>
          <w:bCs w:val="1"/>
          <w:color w:val="000000"/>
          <w:sz w:val="22"/>
          <w:szCs w:val="22"/>
        </w:rPr>
      </w:pPr>
      <w:bookmarkStart w:colFirst="0" w:colLast="0" w:name="_ijc4sfrk3o9k" w:id="24"/>
      <w:bookmarkEnd w:id="24"/>
      <w:r w:rsidDel="00000000" w:rsidR="00000000" w:rsidRPr="00000000">
        <w:rPr>
          <w:b w:val="1"/>
          <w:bCs w:val="1"/>
          <w:color w:val="000000"/>
          <w:sz w:val="22"/>
          <w:szCs w:val="22"/>
          <w:rtl w:val="0"/>
        </w:rPr>
        <w:t xml:space="preserve">Conclusion</w:t>
      </w:r>
    </w:p>
    <w:p w:rsidR="00000000" w:rsidDel="00000000" w:rsidP="00000000" w:rsidRDefault="00000000" w:rsidRPr="00000000" w14:paraId="00000246">
      <w:pPr>
        <w:spacing w:after="240" w:before="240" w:lineRule="auto"/>
        <w:jc w:val="both"/>
        <w:rPr/>
      </w:pPr>
      <w:r w:rsidDel="00000000" w:rsidR="00000000" w:rsidRPr="00000000">
        <w:rPr>
          <w:rtl w:val="0"/>
        </w:rPr>
        <w:t xml:space="preserve">The paper provides a comprehensive analysis of transformers' capabilities and limitations in solving basic counting tasks. By combining rigorous theoretical proofs with empirical validation, it highlights the architectural trade-offs inherent in transformer models. The work underscores the importance of embedding dimensionality, positional information, and model depth in enabling transformers to handle fundamental tasks.</w:t>
      </w:r>
    </w:p>
    <w:p w:rsidR="00000000" w:rsidDel="00000000" w:rsidP="00000000" w:rsidRDefault="00000000" w:rsidRPr="00000000" w14:paraId="00000247">
      <w:pPr>
        <w:spacing w:after="240" w:before="240" w:lineRule="auto"/>
        <w:jc w:val="both"/>
        <w:rPr>
          <w:b w:val="1"/>
          <w:bCs w:val="1"/>
        </w:rPr>
      </w:pPr>
      <w:r w:rsidDel="00000000" w:rsidR="00000000" w:rsidRPr="00000000">
        <w:rPr>
          <w:b w:val="1"/>
          <w:bCs w:val="1"/>
          <w:rtl w:val="0"/>
        </w:rPr>
        <w:t xml:space="preserve">Future research:</w:t>
      </w:r>
    </w:p>
    <w:p w:rsidR="00000000" w:rsidDel="00000000" w:rsidP="00000000" w:rsidRDefault="00000000" w:rsidRPr="00000000" w14:paraId="00000248">
      <w:pPr>
        <w:numPr>
          <w:ilvl w:val="0"/>
          <w:numId w:val="178"/>
        </w:numPr>
        <w:spacing w:after="0" w:afterAutospacing="0" w:before="240" w:lineRule="auto"/>
        <w:ind w:left="720" w:hanging="360"/>
        <w:jc w:val="both"/>
        <w:rPr/>
      </w:pPr>
      <w:r w:rsidDel="00000000" w:rsidR="00000000" w:rsidRPr="00000000">
        <w:rPr>
          <w:rtl w:val="0"/>
        </w:rPr>
        <w:t xml:space="preserve">Hybrid architectures that combine transformers with symbolic methods for counting tasks.</w:t>
      </w:r>
    </w:p>
    <w:p w:rsidR="00000000" w:rsidDel="00000000" w:rsidP="00000000" w:rsidRDefault="00000000" w:rsidRPr="00000000" w14:paraId="00000249">
      <w:pPr>
        <w:numPr>
          <w:ilvl w:val="0"/>
          <w:numId w:val="178"/>
        </w:numPr>
        <w:spacing w:after="0" w:afterAutospacing="0" w:before="0" w:beforeAutospacing="0" w:lineRule="auto"/>
        <w:ind w:left="720" w:hanging="360"/>
        <w:jc w:val="both"/>
        <w:rPr/>
      </w:pPr>
      <w:r w:rsidDel="00000000" w:rsidR="00000000" w:rsidRPr="00000000">
        <w:rPr>
          <w:rtl w:val="0"/>
        </w:rPr>
        <w:t xml:space="preserve">Extensions to tasks involving hierarchical or structured counting.</w:t>
      </w:r>
    </w:p>
    <w:p w:rsidR="00000000" w:rsidDel="00000000" w:rsidP="00000000" w:rsidRDefault="00000000" w:rsidRPr="00000000" w14:paraId="0000024A">
      <w:pPr>
        <w:numPr>
          <w:ilvl w:val="0"/>
          <w:numId w:val="178"/>
        </w:numPr>
        <w:spacing w:after="240" w:before="0" w:beforeAutospacing="0" w:lineRule="auto"/>
        <w:ind w:left="720" w:hanging="360"/>
        <w:jc w:val="both"/>
        <w:rPr/>
      </w:pPr>
      <w:r w:rsidDel="00000000" w:rsidR="00000000" w:rsidRPr="00000000">
        <w:rPr>
          <w:rtl w:val="0"/>
        </w:rPr>
        <w:t xml:space="preserve">Mechanistic interpretability studies to elucidate the internal representations learned by transformers during counting tasks.</w:t>
      </w:r>
    </w:p>
    <w:p w:rsidR="00000000" w:rsidDel="00000000" w:rsidP="00000000" w:rsidRDefault="00000000" w:rsidRPr="00000000" w14:paraId="0000024B">
      <w:pPr>
        <w:spacing w:after="240" w:before="240" w:lineRule="auto"/>
        <w:ind w:left="0" w:firstLine="0"/>
        <w:jc w:val="both"/>
        <w:rPr/>
      </w:pPr>
      <w:hyperlink r:id="rId34">
        <w:r w:rsidDel="00000000" w:rsidR="00000000" w:rsidRPr="00000000">
          <w:rPr>
            <w:color w:val="1155cc"/>
            <w:u w:val="single"/>
            <w:rtl w:val="0"/>
          </w:rPr>
          <w:t xml:space="preserve">https://arxiv.org/pdf/2407.15160</w:t>
        </w:r>
      </w:hyperlink>
      <w:r w:rsidDel="00000000" w:rsidR="00000000" w:rsidRPr="00000000">
        <w:rPr>
          <w:rtl w:val="0"/>
        </w:rPr>
      </w:r>
    </w:p>
    <w:p w:rsidR="00000000" w:rsidDel="00000000" w:rsidP="00000000" w:rsidRDefault="00000000" w:rsidRPr="00000000" w14:paraId="0000024C">
      <w:pPr>
        <w:spacing w:after="240" w:before="240" w:lineRule="auto"/>
        <w:jc w:val="center"/>
        <w:rPr/>
      </w:pPr>
      <w:r w:rsidDel="00000000" w:rsidR="00000000" w:rsidRPr="00000000">
        <w:rPr>
          <w:b w:val="1"/>
          <w:bCs w:val="1"/>
          <w:rtl w:val="0"/>
        </w:rPr>
        <w:t xml:space="preserve">Mike’s Daily Paper -10.01.25</w:t>
      </w:r>
      <w:r w:rsidDel="00000000" w:rsidR="00000000" w:rsidRPr="00000000">
        <w:rPr>
          <w:rtl w:val="0"/>
        </w:rPr>
        <w:br w:type="textWrapping"/>
      </w:r>
      <w:r w:rsidDel="00000000" w:rsidR="00000000" w:rsidRPr="00000000">
        <w:rPr>
          <w:b w:val="1"/>
          <w:bCs w:val="1"/>
          <w:rtl w:val="0"/>
        </w:rPr>
        <w:t xml:space="preserve">Chain of Thought Empowers Transformers to Solve Inherently Serial Problems</w:t>
      </w:r>
      <w:r w:rsidDel="00000000" w:rsidR="00000000" w:rsidRPr="00000000">
        <w:rPr>
          <w:rtl w:val="0"/>
        </w:rPr>
      </w:r>
    </w:p>
    <w:p w:rsidR="00000000" w:rsidDel="00000000" w:rsidP="00000000" w:rsidRDefault="00000000" w:rsidRPr="00000000" w14:paraId="0000024D">
      <w:pPr>
        <w:spacing w:after="240" w:before="240" w:lineRule="auto"/>
        <w:jc w:val="both"/>
        <w:rPr/>
      </w:pPr>
      <w:r w:rsidDel="00000000" w:rsidR="00000000" w:rsidRPr="00000000">
        <w:rPr>
          <w:rtl w:val="0"/>
        </w:rPr>
        <w:t xml:space="preserve">The paper presents a theoretical analysis of how Chain of Thought (CoT) prompting enhances transformer models' ability to handle serial computation). The authors make significant contributions by establishing formal expressiveness bounds and introducing a novel complexity class that characterizes transformers' computational capabilities with CoT.</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The paper's primary theoretical contribution lies in its expressiveness bounds. Through rigorous mathematical analysis, the authors demonstrate that constant-depth transformers with constant-bit precision are limited to solving problems in </w:t>
      </w:r>
      <w:hyperlink r:id="rId35">
        <w:r w:rsidDel="00000000" w:rsidR="00000000" w:rsidRPr="00000000">
          <w:rPr>
            <w:color w:val="1155cc"/>
            <w:u w:val="single"/>
            <w:rtl w:val="0"/>
          </w:rPr>
          <w:t xml:space="preserve">AC0</w:t>
        </w:r>
      </w:hyperlink>
      <w:r w:rsidDel="00000000" w:rsidR="00000000" w:rsidRPr="00000000">
        <w:rPr>
          <w:rtl w:val="0"/>
        </w:rPr>
        <w:t xml:space="preserve">(consists of all families of circuits of depth O(1) and polynomial size, with unlimited-fanin AND gates and OR gates)  without CoT (Theorem 3.1). However, they show that with T steps of CoT, transformers become capable of solving any problem computable by boolean circuits of size T (Theorem 3.3). This result has profound implications, as it establishes that polynomially many CoT steps enable transformers to compute any function in P/</w:t>
      </w:r>
      <w:hyperlink r:id="rId36">
        <w:r w:rsidDel="00000000" w:rsidR="00000000" w:rsidRPr="00000000">
          <w:rPr>
            <w:color w:val="1155cc"/>
            <w:u w:val="single"/>
            <w:rtl w:val="0"/>
          </w:rPr>
          <w:t xml:space="preserve">poly</w:t>
        </w:r>
      </w:hyperlink>
      <w:r w:rsidDel="00000000" w:rsidR="00000000" w:rsidRPr="00000000">
        <w:rPr>
          <w:rtl w:val="0"/>
        </w:rPr>
        <w:t xml:space="preserve">. Furthermore, the authors prove that transformers with linearly many CoT steps can compute all regular languages, including challenging problems like the composition of non-solvable groups such as S5.</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The theoretical framework developed in the paper rests on three pillars. First, the authors present a comprehensive finite precision analysis, introducing a rigorous treatment of floating-point computation in transformers. This includes careful handling of rounding issues through IEEE 754-style arithmetic and the development of correct rounding operations that respect computational reality. Second, they establish deep connections with complexity theory by defining a new complexity class CoT[T(n), d(n), s(n), e(n)], which characterizes transformer computation based on the number of CoT steps T(n), embedding dimension d(n) , precision bits s(n), and exponent bits e(n). Third, they integrate </w:t>
      </w:r>
      <w:hyperlink r:id="rId37">
        <w:r w:rsidDel="00000000" w:rsidR="00000000" w:rsidRPr="00000000">
          <w:rPr>
            <w:color w:val="1155cc"/>
            <w:u w:val="single"/>
            <w:rtl w:val="0"/>
          </w:rPr>
          <w:t xml:space="preserve">automata theory</w:t>
        </w:r>
      </w:hyperlink>
      <w:r w:rsidDel="00000000" w:rsidR="00000000" w:rsidRPr="00000000">
        <w:rPr>
          <w:rtl w:val="0"/>
        </w:rPr>
        <w:t xml:space="preserve"> by utilizing the </w:t>
      </w:r>
      <w:hyperlink r:id="rId38">
        <w:r w:rsidDel="00000000" w:rsidR="00000000" w:rsidRPr="00000000">
          <w:rPr>
            <w:color w:val="1155cc"/>
            <w:u w:val="single"/>
            <w:rtl w:val="0"/>
          </w:rPr>
          <w:t xml:space="preserve">Krohn–Rhodes theory</w:t>
        </w:r>
      </w:hyperlink>
      <w:r w:rsidDel="00000000" w:rsidR="00000000" w:rsidRPr="00000000">
        <w:rPr>
          <w:rtl w:val="0"/>
        </w:rPr>
        <w:t xml:space="preserve"> to analyze transformer capabilities and establish relationships between transformer depth and automata composition.</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From an architectural perspective, the work offers a detailed analysis of transformer components, including self-attention mechanisms, feed-forward networks, position encodings, and layer normalization effects. This analysis provides a precise characterization of computational capabilities and establishes clear mappings between architectural features and theoretical bounds.</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The paper's impact extends beyond transformer analysis. By introducing a new complexity class for transformer computation, it bridges neural and classical computation models. The mathematical tools developed combine multiple theoretical frameworks effectively and create new connections between previously disparate domains. This work provides the first rigorous explanation of why CoT prompting is effective and establishes fundamental limits of transformer computation.</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This work represents a significant advance in our theoretical understanding of transformer computation and CoT prompting. It provides a solid foundation for future research in neural architecture analysis and prompting strategies. The paper's thorough mathematical treatment and clear theoretical insights make it a landmark contribution to the field of machine learning theory.</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Looking ahead, this work opens several promising research directions, particularly in understanding the optimal use of CoT prompting and the fundamental limitations of transformer architectures. The theoretical framework established here will likely serve as a foundation for analyzing future neural architecture innovations and prompting strategies.</w:t>
      </w:r>
    </w:p>
    <w:p w:rsidR="00000000" w:rsidDel="00000000" w:rsidP="00000000" w:rsidRDefault="00000000" w:rsidRPr="00000000" w14:paraId="00000254">
      <w:pPr>
        <w:spacing w:after="240" w:before="240" w:lineRule="auto"/>
        <w:jc w:val="both"/>
        <w:rPr/>
      </w:pPr>
      <w:hyperlink r:id="rId39">
        <w:r w:rsidDel="00000000" w:rsidR="00000000" w:rsidRPr="00000000">
          <w:rPr>
            <w:color w:val="1155cc"/>
            <w:u w:val="single"/>
            <w:rtl w:val="0"/>
          </w:rPr>
          <w:t xml:space="preserve">https://arxiv.org/abs/2402.12875</w:t>
        </w:r>
      </w:hyperlink>
      <w:r w:rsidDel="00000000" w:rsidR="00000000" w:rsidRPr="00000000">
        <w:rPr>
          <w:rtl w:val="0"/>
        </w:rPr>
      </w:r>
    </w:p>
    <w:p w:rsidR="00000000" w:rsidDel="00000000" w:rsidP="00000000" w:rsidRDefault="00000000" w:rsidRPr="00000000" w14:paraId="00000255">
      <w:pPr>
        <w:spacing w:after="240" w:before="240" w:lineRule="auto"/>
        <w:jc w:val="center"/>
        <w:rPr>
          <w:b w:val="1"/>
          <w:bCs w:val="1"/>
          <w:color w:val="000000"/>
          <w:sz w:val="22"/>
          <w:szCs w:val="22"/>
        </w:rPr>
      </w:pPr>
      <w:r w:rsidDel="00000000" w:rsidR="00000000" w:rsidRPr="00000000">
        <w:rPr>
          <w:b w:val="1"/>
          <w:bCs w:val="1"/>
          <w:rtl w:val="0"/>
        </w:rPr>
        <w:t xml:space="preserve">Mike’s Daily Paper - 11.01.25</w:t>
      </w:r>
      <w:r w:rsidDel="00000000" w:rsidR="00000000" w:rsidRPr="00000000">
        <w:rPr>
          <w:rtl w:val="0"/>
        </w:rPr>
        <w:br w:type="textWrapping"/>
      </w:r>
      <w:r w:rsidDel="00000000" w:rsidR="00000000" w:rsidRPr="00000000">
        <w:rPr>
          <w:b w:val="1"/>
          <w:bCs w:val="1"/>
          <w:rtl w:val="0"/>
        </w:rPr>
        <w:t xml:space="preserve">Evaluating the Design Space of Diffusion-Based Generative Models</w:t>
      </w:r>
      <w:r w:rsidDel="00000000" w:rsidR="00000000" w:rsidRPr="00000000">
        <w:rPr>
          <w:rtl w:val="0"/>
        </w:rPr>
      </w:r>
    </w:p>
    <w:p w:rsidR="00000000" w:rsidDel="00000000" w:rsidP="00000000" w:rsidRDefault="00000000" w:rsidRPr="00000000" w14:paraId="00000256">
      <w:pPr>
        <w:spacing w:after="240" w:before="240" w:lineRule="auto"/>
        <w:jc w:val="both"/>
        <w:rPr/>
      </w:pPr>
      <w:r w:rsidDel="00000000" w:rsidR="00000000" w:rsidRPr="00000000">
        <w:rPr>
          <w:rtl w:val="0"/>
        </w:rPr>
        <w:t xml:space="preserve">This paper provides a comprehensive analysis of diffusion-based generative models by offering a unified framework that bridges the training and sampling stages. It builds a robust mathematical foundation for understanding how design choices influence both model performance and computational efficiency. </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It tackles the intricate interplay between training and sampling processes in diffusion models. Unlike previous work that often isolates these stages, this study provides a </w:t>
      </w:r>
      <w:r w:rsidDel="00000000" w:rsidR="00000000" w:rsidRPr="00000000">
        <w:rPr>
          <w:b w:val="1"/>
          <w:bCs w:val="1"/>
          <w:rtl w:val="0"/>
        </w:rPr>
        <w:t xml:space="preserve">unified error analysis</w:t>
      </w:r>
      <w:r w:rsidDel="00000000" w:rsidR="00000000" w:rsidRPr="00000000">
        <w:rPr>
          <w:rtl w:val="0"/>
        </w:rPr>
        <w:t xml:space="preserve"> that integrates both. Here are the key contributions and insights: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Below, we delve into the main contributions:</w:t>
      </w:r>
    </w:p>
    <w:p w:rsidR="00000000" w:rsidDel="00000000" w:rsidP="00000000" w:rsidRDefault="00000000" w:rsidRPr="00000000" w14:paraId="00000259">
      <w:pPr>
        <w:pStyle w:val="Heading4"/>
        <w:keepNext w:val="0"/>
        <w:keepLines w:val="0"/>
        <w:spacing w:after="40" w:before="240" w:lineRule="auto"/>
        <w:jc w:val="both"/>
        <w:rPr>
          <w:b w:val="1"/>
          <w:bCs w:val="1"/>
          <w:color w:val="000000"/>
          <w:sz w:val="22"/>
          <w:szCs w:val="22"/>
        </w:rPr>
      </w:pPr>
      <w:bookmarkStart w:colFirst="0" w:colLast="0" w:name="_iaqv1hm53she" w:id="25"/>
      <w:bookmarkEnd w:id="25"/>
      <w:r w:rsidDel="00000000" w:rsidR="00000000" w:rsidRPr="00000000">
        <w:rPr>
          <w:b w:val="1"/>
          <w:bCs w:val="1"/>
          <w:color w:val="000000"/>
          <w:sz w:val="22"/>
          <w:szCs w:val="22"/>
          <w:rtl w:val="0"/>
        </w:rPr>
        <w:t xml:space="preserve">1. Training Dynamics and Convergence Analysis</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The paper rigorously examines the denoising score matching (DSM) objective within the framework of gradient descent. Using semi-smoothness techniques, it establishes exponential convergence for deep ReLU networks and provides insights into the optimal weighting functions for training. The focus on variance exploding (VE) settings is particularly notable, as it aligns with practical implementations like EDM (Karras et al., 2022).</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Key insights into training dynamics include:</w:t>
      </w:r>
    </w:p>
    <w:p w:rsidR="00000000" w:rsidDel="00000000" w:rsidP="00000000" w:rsidRDefault="00000000" w:rsidRPr="00000000" w14:paraId="0000025C">
      <w:pPr>
        <w:numPr>
          <w:ilvl w:val="0"/>
          <w:numId w:val="54"/>
        </w:numPr>
        <w:spacing w:after="0" w:afterAutospacing="0" w:before="240" w:lineRule="auto"/>
        <w:ind w:left="720" w:hanging="360"/>
        <w:jc w:val="both"/>
      </w:pPr>
      <w:r w:rsidDel="00000000" w:rsidR="00000000" w:rsidRPr="00000000">
        <w:rPr>
          <w:rtl w:val="0"/>
        </w:rPr>
        <w:t xml:space="preserve">The </w:t>
      </w:r>
      <w:r w:rsidDel="00000000" w:rsidR="00000000" w:rsidRPr="00000000">
        <w:rPr>
          <w:b w:val="1"/>
          <w:bCs w:val="1"/>
          <w:rtl w:val="0"/>
        </w:rPr>
        <w:t xml:space="preserve">bell-shaped weighting function</w:t>
      </w:r>
      <w:r w:rsidDel="00000000" w:rsidR="00000000" w:rsidRPr="00000000">
        <w:rPr>
          <w:rtl w:val="0"/>
        </w:rPr>
        <w:t xml:space="preserve"> emerges naturally from the analysis. This weighting ensures that the optimization focuses more on intermediate noise levels, where the signal-to-noise ratio is balanced, making it easier for the neural network to learn accurate score functions.</w:t>
      </w:r>
    </w:p>
    <w:p w:rsidR="00000000" w:rsidDel="00000000" w:rsidP="00000000" w:rsidRDefault="00000000" w:rsidRPr="00000000" w14:paraId="0000025D">
      <w:pPr>
        <w:numPr>
          <w:ilvl w:val="0"/>
          <w:numId w:val="54"/>
        </w:numPr>
        <w:spacing w:after="240" w:before="0" w:beforeAutospacing="0" w:lineRule="auto"/>
        <w:ind w:left="720" w:hanging="360"/>
        <w:jc w:val="both"/>
      </w:pPr>
      <w:r w:rsidDel="00000000" w:rsidR="00000000" w:rsidRPr="00000000">
        <w:rPr>
          <w:rtl w:val="0"/>
        </w:rPr>
        <w:t xml:space="preserve">The derived gradient bounds rely on carefully designed assumptions about data scaling and input dimensionality, reflecting realistic training scenarios. These bounds not only guarantee convergence but also allow flexibility in network architectures and noise schedules.</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By translating the theoretical findings into practical recommendations, the study emphasizes that the choice of weighting in the loss function is crucial for ensuring rapid convergence without compromising the generalization of the learned score.</w:t>
      </w:r>
    </w:p>
    <w:p w:rsidR="00000000" w:rsidDel="00000000" w:rsidP="00000000" w:rsidRDefault="00000000" w:rsidRPr="00000000" w14:paraId="0000025F">
      <w:pPr>
        <w:spacing w:after="240" w:before="240" w:lineRule="auto"/>
        <w:jc w:val="both"/>
        <w:rPr/>
      </w:pP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jc w:val="both"/>
        <w:rPr>
          <w:b w:val="1"/>
          <w:bCs w:val="1"/>
          <w:color w:val="000000"/>
          <w:sz w:val="22"/>
          <w:szCs w:val="22"/>
        </w:rPr>
      </w:pPr>
      <w:bookmarkStart w:colFirst="0" w:colLast="0" w:name="_xkk7704tokli" w:id="26"/>
      <w:bookmarkEnd w:id="26"/>
      <w:r w:rsidDel="00000000" w:rsidR="00000000" w:rsidRPr="00000000">
        <w:rPr>
          <w:b w:val="1"/>
          <w:bCs w:val="1"/>
          <w:color w:val="000000"/>
          <w:sz w:val="22"/>
          <w:szCs w:val="22"/>
          <w:rtl w:val="0"/>
        </w:rPr>
        <w:t xml:space="preserve">2. Sampling Process and Error Bounds</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The sampling process in diffusion models relies heavily on accurately simulating the reverse stochastic differential equation (SDE). The paper extends previous works by deriving sharper, non-asymptotic error bounds under general time schedules. This analysis covers initialization error, discretization error, and score approximation error.</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Key contributions include:</w:t>
      </w:r>
    </w:p>
    <w:p w:rsidR="00000000" w:rsidDel="00000000" w:rsidP="00000000" w:rsidRDefault="00000000" w:rsidRPr="00000000" w14:paraId="00000263">
      <w:pPr>
        <w:numPr>
          <w:ilvl w:val="0"/>
          <w:numId w:val="55"/>
        </w:numPr>
        <w:spacing w:after="0" w:afterAutospacing="0" w:before="240" w:lineRule="auto"/>
        <w:ind w:left="720" w:hanging="360"/>
      </w:pPr>
      <w:r w:rsidDel="00000000" w:rsidR="00000000" w:rsidRPr="00000000">
        <w:rPr>
          <w:rtl w:val="0"/>
        </w:rPr>
        <w:t xml:space="preserve">The complexity of the sampling process is shown to be </w:t>
      </w:r>
      <w:r w:rsidDel="00000000" w:rsidR="00000000" w:rsidRPr="00000000">
        <w:rPr>
          <w:b w:val="1"/>
          <w:bCs w:val="1"/>
          <w:rtl w:val="0"/>
        </w:rPr>
        <w:t xml:space="preserve">almost linear in data dimensionality</w:t>
      </w:r>
      <w:r w:rsidDel="00000000" w:rsidR="00000000" w:rsidRPr="00000000">
        <w:rPr>
          <w:rtl w:val="0"/>
        </w:rPr>
        <w:t xml:space="preserve">, provided optimal time schedules are used. This result has profound implications for the scalability of diffusion models, particularly in high-dimensional applications like image generation.</w:t>
      </w:r>
    </w:p>
    <w:p w:rsidR="00000000" w:rsidDel="00000000" w:rsidP="00000000" w:rsidRDefault="00000000" w:rsidRPr="00000000" w14:paraId="00000264">
      <w:pPr>
        <w:numPr>
          <w:ilvl w:val="0"/>
          <w:numId w:val="55"/>
        </w:numPr>
        <w:spacing w:after="240" w:before="0" w:beforeAutospacing="0" w:lineRule="auto"/>
        <w:ind w:left="720" w:hanging="360"/>
      </w:pPr>
      <w:r w:rsidDel="00000000" w:rsidR="00000000" w:rsidRPr="00000000">
        <w:rPr>
          <w:rtl w:val="0"/>
        </w:rPr>
        <w:t xml:space="preserve">The study evaluates the impact of time and variance schedules on sampling efficiency. It highlights how different schedules (polynomial vs. exponential) trade off between error minimization and computational cost, offering clear guidelines for different training scenarios.</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The explicit breakdown of errors provides practitioners with actionable insights into tuning the generation process. The work also sheds light on the significance of noise initialization and its impact on the final sample quality, connecting theoretical error bounds with practical outcomes.</w:t>
      </w:r>
    </w:p>
    <w:p w:rsidR="00000000" w:rsidDel="00000000" w:rsidP="00000000" w:rsidRDefault="00000000" w:rsidRPr="00000000" w14:paraId="00000266">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Full Error Analysis</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By combining the training and sampling analyses, the authors develop a holistic framework for end-to-end error quantification in diffusion-based generative models. This integration reveals how various error sources interact and provides a unified view of the factors influencing sample quality.</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Highlights of the full error analysis include:</w:t>
      </w:r>
    </w:p>
    <w:p w:rsidR="00000000" w:rsidDel="00000000" w:rsidP="00000000" w:rsidRDefault="00000000" w:rsidRPr="00000000" w14:paraId="00000269">
      <w:pPr>
        <w:numPr>
          <w:ilvl w:val="0"/>
          <w:numId w:val="240"/>
        </w:numPr>
        <w:spacing w:after="0" w:afterAutospacing="0" w:before="240" w:lineRule="auto"/>
        <w:ind w:left="720" w:hanging="360"/>
        <w:jc w:val="both"/>
      </w:pPr>
      <w:r w:rsidDel="00000000" w:rsidR="00000000" w:rsidRPr="00000000">
        <w:rPr>
          <w:b w:val="1"/>
          <w:bCs w:val="1"/>
          <w:rtl w:val="0"/>
        </w:rPr>
        <w:t xml:space="preserve">Optimization Error Decomposition:</w:t>
      </w:r>
      <w:r w:rsidDel="00000000" w:rsidR="00000000" w:rsidRPr="00000000">
        <w:rPr>
          <w:rtl w:val="0"/>
        </w:rPr>
        <w:t xml:space="preserve"> The study distinguishes between training-related errors (optimization and statistical errors) and sampling-related errors (discretization and initialization). This decomposition clarifies the interplay between model training and the generative process.</w:t>
      </w:r>
    </w:p>
    <w:p w:rsidR="00000000" w:rsidDel="00000000" w:rsidP="00000000" w:rsidRDefault="00000000" w:rsidRPr="00000000" w14:paraId="0000026A">
      <w:pPr>
        <w:numPr>
          <w:ilvl w:val="0"/>
          <w:numId w:val="240"/>
        </w:numPr>
        <w:spacing w:after="0" w:afterAutospacing="0" w:before="0" w:beforeAutospacing="0" w:lineRule="auto"/>
        <w:ind w:left="720" w:hanging="360"/>
        <w:jc w:val="both"/>
      </w:pPr>
      <w:r w:rsidDel="00000000" w:rsidR="00000000" w:rsidRPr="00000000">
        <w:rPr>
          <w:b w:val="1"/>
          <w:bCs w:val="1"/>
          <w:rtl w:val="0"/>
        </w:rPr>
        <w:t xml:space="preserve">Impact of Model Overparameterization:</w:t>
      </w:r>
      <w:r w:rsidDel="00000000" w:rsidR="00000000" w:rsidRPr="00000000">
        <w:rPr>
          <w:rtl w:val="0"/>
        </w:rPr>
        <w:t xml:space="preserve"> The results show how increased network width and depth can mitigate optimization errors, allowing gradient descent to achieve exponential convergence. This aligns with empirical observations in deep learning but provides a rigorous theoretical underpinning.</w:t>
      </w:r>
    </w:p>
    <w:p w:rsidR="00000000" w:rsidDel="00000000" w:rsidP="00000000" w:rsidRDefault="00000000" w:rsidRPr="00000000" w14:paraId="0000026B">
      <w:pPr>
        <w:numPr>
          <w:ilvl w:val="0"/>
          <w:numId w:val="240"/>
        </w:numPr>
        <w:spacing w:after="240" w:before="0" w:beforeAutospacing="0" w:lineRule="auto"/>
        <w:ind w:left="720" w:hanging="360"/>
        <w:jc w:val="both"/>
      </w:pPr>
      <w:r w:rsidDel="00000000" w:rsidR="00000000" w:rsidRPr="00000000">
        <w:rPr>
          <w:b w:val="1"/>
          <w:bCs w:val="1"/>
          <w:rtl w:val="0"/>
        </w:rPr>
        <w:t xml:space="preserve">Error Bound Tightness:</w:t>
      </w:r>
      <w:r w:rsidDel="00000000" w:rsidR="00000000" w:rsidRPr="00000000">
        <w:rPr>
          <w:rtl w:val="0"/>
        </w:rPr>
        <w:t xml:space="preserve"> The derived error bounds depend on key parameters such as data dimensionality, noise schedule, and weighting functions. For practical noise schedules (e.g., EDM), the bounds align closely with empirical performance metrics.</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The analysis also underscores how errors propagate across training and sampling stages, offering insights into how to balance computational effort between these phases for optimal generative performance.</w:t>
      </w:r>
    </w:p>
    <w:p w:rsidR="00000000" w:rsidDel="00000000" w:rsidP="00000000" w:rsidRDefault="00000000" w:rsidRPr="00000000" w14:paraId="0000026D">
      <w:pPr>
        <w:spacing w:after="240" w:before="240" w:lineRule="auto"/>
        <w:jc w:val="both"/>
        <w:rPr>
          <w:b w:val="1"/>
          <w:bCs w:val="1"/>
        </w:rPr>
      </w:pPr>
      <w:r w:rsidDel="00000000" w:rsidR="00000000" w:rsidRPr="00000000">
        <w:rPr>
          <w:b w:val="1"/>
          <w:bCs w:val="1"/>
          <w:rtl w:val="0"/>
        </w:rPr>
        <w:t xml:space="preserve">Appendix:</w:t>
        <w:br w:type="textWrapping"/>
        <w:t xml:space="preserve">What is Semi-Smoothness?</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Semi-smoothness is a property of the loss function and its gradient, ensuring that the gradient descent steps effectively decrease the loss even when the function is not perfectly smooth. For deep ReLU networks, the loss function involves piecewise linearities, making it non-smooth in general. The semi-smoothness property guarantees that:</w:t>
      </w:r>
    </w:p>
    <w:p w:rsidR="00000000" w:rsidDel="00000000" w:rsidP="00000000" w:rsidRDefault="00000000" w:rsidRPr="00000000" w14:paraId="0000026F">
      <w:pPr>
        <w:numPr>
          <w:ilvl w:val="0"/>
          <w:numId w:val="188"/>
        </w:numPr>
        <w:spacing w:after="0" w:afterAutospacing="0" w:before="240" w:lineRule="auto"/>
        <w:ind w:left="720" w:hanging="360"/>
        <w:jc w:val="both"/>
        <w:rPr/>
      </w:pPr>
      <w:r w:rsidDel="00000000" w:rsidR="00000000" w:rsidRPr="00000000">
        <w:rPr>
          <w:rtl w:val="0"/>
        </w:rPr>
        <w:t xml:space="preserve">The gradient provides a meaningful direction for descent despite non-smoothness.</w:t>
      </w:r>
    </w:p>
    <w:p w:rsidR="00000000" w:rsidDel="00000000" w:rsidP="00000000" w:rsidRDefault="00000000" w:rsidRPr="00000000" w14:paraId="00000270">
      <w:pPr>
        <w:numPr>
          <w:ilvl w:val="0"/>
          <w:numId w:val="188"/>
        </w:numPr>
        <w:spacing w:after="240" w:before="0" w:beforeAutospacing="0" w:lineRule="auto"/>
        <w:ind w:left="720" w:hanging="360"/>
        <w:jc w:val="both"/>
        <w:rPr/>
      </w:pPr>
      <w:r w:rsidDel="00000000" w:rsidR="00000000" w:rsidRPr="00000000">
        <w:rPr>
          <w:rtl w:val="0"/>
        </w:rPr>
        <w:t xml:space="preserve">There exist lower bounds on the gradient norms, ensuring consistent progress toward minimizing the loss.</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By leveraging semi-smoothness, the authors establish a mathematical link between the loss value and the magnitude of its gradient, enabling them to prove exponential decay in the optimization error.</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https://arxiv.org/abs/2406.12839</w:t>
      </w:r>
    </w:p>
    <w:p w:rsidR="00000000" w:rsidDel="00000000" w:rsidP="00000000" w:rsidRDefault="00000000" w:rsidRPr="00000000" w14:paraId="00000273">
      <w:pPr>
        <w:spacing w:after="240" w:before="240" w:lineRule="auto"/>
        <w:jc w:val="center"/>
        <w:rPr>
          <w:b w:val="1"/>
          <w:bCs w:val="1"/>
        </w:rPr>
      </w:pPr>
      <w:r w:rsidDel="00000000" w:rsidR="00000000" w:rsidRPr="00000000">
        <w:rPr>
          <w:b w:val="1"/>
          <w:bCs w:val="1"/>
          <w:rtl w:val="0"/>
        </w:rPr>
        <w:t xml:space="preserve">Mike’s Daily Paper: 14.01.25 </w:t>
        <w:br w:type="textWrapping"/>
        <w:t xml:space="preserve">Improve Mathematical Reasoning in Language Models by Automated Process Supervision</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I've long wanted to write a review about MCTS (Markov Chain Tree Search), and by complete coincidence, I came across this paper proposing to implement this cool method for training LLMs. This time, the goal is to train a language model to solve complex mathematical (logical) problems whose solutions contain many steps.</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First, a brief explanation of what MCTS is. Monte Carlo Tree Search (MCTS) is an algorithm for policy optimization in finite-horizon and finite-size Markov Decision Processes, based on sampling random episodes organized through a decision tree.</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It works in 4 stages: </w:t>
      </w:r>
    </w:p>
    <w:p w:rsidR="00000000" w:rsidDel="00000000" w:rsidP="00000000" w:rsidRDefault="00000000" w:rsidRPr="00000000" w14:paraId="00000277">
      <w:pPr>
        <w:numPr>
          <w:ilvl w:val="0"/>
          <w:numId w:val="101"/>
        </w:numPr>
        <w:spacing w:after="0" w:afterAutospacing="0" w:before="240" w:lineRule="auto"/>
        <w:ind w:left="720" w:hanging="360"/>
        <w:jc w:val="both"/>
        <w:rPr>
          <w:u w:val="none"/>
        </w:rPr>
      </w:pPr>
      <w:r w:rsidDel="00000000" w:rsidR="00000000" w:rsidRPr="00000000">
        <w:rPr>
          <w:rtl w:val="0"/>
        </w:rPr>
        <w:t xml:space="preserve">Selection: Choose a path from root to leaf according to an exploration/exploitation policy</w:t>
      </w:r>
    </w:p>
    <w:p w:rsidR="00000000" w:rsidDel="00000000" w:rsidP="00000000" w:rsidRDefault="00000000" w:rsidRPr="00000000" w14:paraId="00000278">
      <w:pPr>
        <w:numPr>
          <w:ilvl w:val="0"/>
          <w:numId w:val="101"/>
        </w:numPr>
        <w:spacing w:after="0" w:afterAutospacing="0" w:before="0" w:beforeAutospacing="0" w:lineRule="auto"/>
        <w:ind w:left="720" w:hanging="360"/>
        <w:jc w:val="both"/>
        <w:rPr>
          <w:u w:val="none"/>
        </w:rPr>
      </w:pPr>
      <w:r w:rsidDel="00000000" w:rsidR="00000000" w:rsidRPr="00000000">
        <w:rPr>
          <w:rtl w:val="0"/>
        </w:rPr>
        <w:t xml:space="preserve">Expansion: Add a new state to the tree </w:t>
      </w:r>
    </w:p>
    <w:p w:rsidR="00000000" w:rsidDel="00000000" w:rsidP="00000000" w:rsidRDefault="00000000" w:rsidRPr="00000000" w14:paraId="00000279">
      <w:pPr>
        <w:numPr>
          <w:ilvl w:val="0"/>
          <w:numId w:val="101"/>
        </w:numPr>
        <w:spacing w:after="0" w:afterAutospacing="0" w:before="0" w:beforeAutospacing="0" w:lineRule="auto"/>
        <w:ind w:left="720" w:hanging="360"/>
        <w:jc w:val="both"/>
        <w:rPr>
          <w:u w:val="none"/>
        </w:rPr>
      </w:pPr>
      <w:r w:rsidDel="00000000" w:rsidR="00000000" w:rsidRPr="00000000">
        <w:rPr>
          <w:rtl w:val="0"/>
        </w:rPr>
        <w:t xml:space="preserve">Simulation: Run a random simulation from the new state until the end of the game</w:t>
      </w:r>
    </w:p>
    <w:p w:rsidR="00000000" w:rsidDel="00000000" w:rsidP="00000000" w:rsidRDefault="00000000" w:rsidRPr="00000000" w14:paraId="0000027A">
      <w:pPr>
        <w:numPr>
          <w:ilvl w:val="0"/>
          <w:numId w:val="101"/>
        </w:numPr>
        <w:spacing w:after="240" w:before="0" w:beforeAutospacing="0" w:lineRule="auto"/>
        <w:ind w:left="720" w:hanging="360"/>
        <w:jc w:val="both"/>
        <w:rPr>
          <w:u w:val="none"/>
        </w:rPr>
      </w:pPr>
      <w:r w:rsidDel="00000000" w:rsidR="00000000" w:rsidRPr="00000000">
        <w:rPr>
          <w:rtl w:val="0"/>
        </w:rPr>
        <w:t xml:space="preserve">Backpropagation: Update the values in all nodes along the chosen path</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MCTS is usually used to improve the policy by selecting better actions. The model provides state evaluations instead of random simulations, and MCTS uses these evaluations to build a more efficient search tree. For example, AlphaGo uses MCTS combined with deep networks to choose moves. The main advantage of MCTS is balancing between exploring new states (exploration) and utilizing existing knowledge (exploitation), improving decision-making over time.</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The paper I’m reviewing today proposes using the MCTS approach to train a language model to build multi-step answers, and as you might guess, the nodes in this graph will be the solution steps. The paper notes that SOTA solutions for training language models to solve these problems fall into two types. The first simulates all solution steps so that the model is trained (with RLHF techniques of your choice) to maximize the reward the model receives at the end (usually binary, meaning whether the solution is correct/incorrect) with some regularization term (proximity to the original model).</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The second method, called PRM, does something similar but for partial solution paths (=some solution steps at the beginning). We can see that the first approach will work less well for complicated problems with many steps because the reward is very sparse and difficult to optimize. The second case requires a lot of high-quality labeled data, which is very expensive.</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The paper, as mentioned, proposes using MCTS together with PRM. As is common in MDP, we need to define what is the state, action, and reward. The state s is defined as the question q, all solution steps so far (doesn't have to include the whole solution), and action a is choosing the next node which in this case is the next step in solving question q. After action a is chosen, it's added to s, meaning the new state is (s_old, a). Action a is chosen by policy (p(a|s)) where for MCTS it consists of two terms: the first (exploitation) tends to choose nodes with high reward and the second term (exploration) prefers nodes we haven't visited much.</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Now it's time to talk about the reward. For a given node v, its reward is the percentage of correct rollouts (denoted as c) that started from stage v (percentage of paths in the tree that reached the correct solution starting from v). By the way, there's a very intuitive method for identifying the first error in an incorrect solution (which several previous works found as effective information for training an LLM with PRM) that allows identifying nodes that are "definitely incorrect" (from which the correct solution cannot be reached) in the solution. The method is called "binary search."</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The method each time divides the solution path in half and checks if c for the node found in the middle of the path is greater than or equal to 0. If it equals 0, then the error is probably in the first half, and if it's greater than 0, then the error is probably in the second half. Then again, divide in half the half where we suspect there's an error and continue to narrow the search until reaching the "misleading node."</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To increase the number of examples, the authors propose storing solution rollouts and performing binary search of the node where (likely) an error occurred and starting a new search from there. This allows building examples with the same initial steps but different continuations. I'll remind you that with the PRM approach (which the paper builds its solution on), each example is a triplet of (question, partial solution, whether it's correct). All these quantities can be derived using techniques described above in this review</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Finally, the paper uses MCTS with Q policy where the state of each node in the solution graph is described by a (different) triplet which consists of the number of times the solution visited this node, the percentage of correct solutions c from this node (i.e., its Monte Carlo estimator), and also a policy value Q that receives a high value for a c value close to 1 (node mostly leads to correct solution) and also has a (multiplicative) regularization term penalizing it for longer solutions. Selection of a rollout path is chosen by sampling built based on the tree statistics with an algorithm called PUCT (formula 3 in the paper). Of course, Q, c, and tree statistics are updated during MCTS.</w:t>
      </w:r>
    </w:p>
    <w:p w:rsidR="00000000" w:rsidDel="00000000" w:rsidP="00000000" w:rsidRDefault="00000000" w:rsidRPr="00000000" w14:paraId="00000283">
      <w:pPr>
        <w:spacing w:after="240" w:before="240" w:lineRule="auto"/>
        <w:jc w:val="both"/>
        <w:rPr>
          <w:color w:val="1155cc"/>
          <w:u w:val="single"/>
        </w:rPr>
      </w:pPr>
      <w:r w:rsidDel="00000000" w:rsidR="00000000" w:rsidRPr="00000000">
        <w:rPr>
          <w:rtl w:val="0"/>
        </w:rPr>
        <w:t xml:space="preserve">That's it - a very long review, I hope I managed to explain it, not a trivial paper...</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https://arxiv.org/abs/2406.06592</w:t>
        </w:r>
      </w:hyperlink>
      <w:r w:rsidDel="00000000" w:rsidR="00000000" w:rsidRPr="00000000">
        <w:rPr>
          <w:rtl w:val="0"/>
        </w:rPr>
      </w:r>
    </w:p>
    <w:p w:rsidR="00000000" w:rsidDel="00000000" w:rsidP="00000000" w:rsidRDefault="00000000" w:rsidRPr="00000000" w14:paraId="00000284">
      <w:pPr>
        <w:spacing w:after="240" w:before="240" w:lineRule="auto"/>
        <w:jc w:val="center"/>
        <w:rPr>
          <w:b w:val="1"/>
          <w:bCs w:val="1"/>
        </w:rPr>
      </w:pPr>
      <w:r w:rsidDel="00000000" w:rsidR="00000000" w:rsidRPr="00000000">
        <w:rPr>
          <w:b w:val="1"/>
          <w:bCs w:val="1"/>
          <w:rtl w:val="0"/>
        </w:rPr>
        <w:t xml:space="preserve">Mike’s Daily Paper: 16.01.25 </w:t>
      </w:r>
      <w:r w:rsidDel="00000000" w:rsidR="00000000" w:rsidRPr="00000000">
        <w:rPr>
          <w:color w:val="1155cc"/>
          <w:u w:val="single"/>
          <w:rtl w:val="0"/>
        </w:rPr>
        <w:br w:type="textWrapping"/>
      </w:r>
      <w:r w:rsidDel="00000000" w:rsidR="00000000" w:rsidRPr="00000000">
        <w:rPr>
          <w:b w:val="1"/>
          <w:bCs w:val="1"/>
          <w:rtl w:val="0"/>
        </w:rPr>
        <w:t xml:space="preserve">Diffusion Models for Non-autoregressive Text Generation: A Survey</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Today we'll review a survey from a year and a half ago about a field (family of techniques) so naturally it (the review) will be quite brief. The survey is about non-autoregressive text generation methods, meaning not token after token but rather an entire sequence. The methods we'll discuss generate text in several iterations, but this isn't done in an autoregressive way - for example, these methods can generate token number 78 before token number 24.</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Okay, many of you probably thought about generative diffusion models after I mentioned iterative methods, and you're not wrong here. In this brief review, I'll explain concisely how text can be generated using diffusion models. As you probably remember, diffusion models are trained to remove noise from noisy data through iterations. In other words, the model is trained to remove small amounts of noise from the data until reaching clean data, and thus after training, the model can generate data from pure noise in several iterations.</w:t>
      </w:r>
    </w:p>
    <w:p w:rsidR="00000000" w:rsidDel="00000000" w:rsidP="00000000" w:rsidRDefault="00000000" w:rsidRPr="00000000" w14:paraId="00000287">
      <w:pPr>
        <w:spacing w:after="240" w:before="240" w:lineRule="auto"/>
        <w:jc w:val="both"/>
        <w:rPr/>
      </w:pPr>
      <w:r w:rsidDel="00000000" w:rsidR="00000000" w:rsidRPr="00000000">
        <w:rPr>
          <w:rtl w:val="0"/>
        </w:rPr>
        <w:t xml:space="preserve">But how can we add noise to text that lives in a discrete space (i.e., tokens)? There are two broad approaches: the continuous approach and the discrete approach. In the continuous approach, which is similar to the standard generative diffusion models, we don't operate in discrete space but in the embedding space. In the continuous approach, we transform our text into a continuous embedding vector, but unlike a regular encoder, we transform each token into its vector representation separately from the others(non-contextualized embedding). Then we train a diffusion model to generate embeddings of texts similar to the way latent diffusion models are trained. It means that noise addition and denoising model training occur in the embedding space, with the ultimate goal being to predict the tokens from the embeddings generated by the latent diffusion model after noise cleaning.</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The second family of methods is to perform noise addition in the discrete space. Obviously, the noise can't be continuous, so what can be done is to change token values (for example, to [mask] token) with a certain probability, with the goal being to turn all tokens into [mask] in the final iteration. A diffusion model at iteration i is trained to predict the tokens from the previous iteration, whereas during inference, generation starts with all tokens equal to [mask] and the model gradually turns them into text.</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Of course, the “way tokens are noised” in each iteration is a hyperparameter equivalent to the noise schedule in regular diffusion models. It turns out that the noising method can be described by a matrix. Each token can be represented by a probability vector (over the token dictionary) so a token from iteration i can be represented as the inner product of its representation in iteration i-1 by a stochastic matrix Q_i (sum of rows and columns is 1). Q_i is the most important hyperparameter in discrete diffusion models.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It turns out this is quite an active research field although these models haven't yet reached the performance of autoregressive language models. But I'm not ruling out that this might still happen because these models can work at higher throughput than autoregressive models (for a modest number of iterations).</w:t>
      </w:r>
    </w:p>
    <w:p w:rsidR="00000000" w:rsidDel="00000000" w:rsidP="00000000" w:rsidRDefault="00000000" w:rsidRPr="00000000" w14:paraId="0000028B">
      <w:pPr>
        <w:spacing w:after="240" w:before="240" w:lineRule="auto"/>
        <w:jc w:val="both"/>
        <w:rPr/>
      </w:pPr>
      <w:hyperlink r:id="rId42">
        <w:r w:rsidDel="00000000" w:rsidR="00000000" w:rsidRPr="00000000">
          <w:rPr>
            <w:color w:val="1155cc"/>
            <w:u w:val="single"/>
            <w:rtl w:val="0"/>
          </w:rPr>
          <w:t xml:space="preserve">https://arxiv.org/abs/2303.06574</w:t>
        </w:r>
      </w:hyperlink>
      <w:r w:rsidDel="00000000" w:rsidR="00000000" w:rsidRPr="00000000">
        <w:rPr>
          <w:rtl w:val="0"/>
        </w:rPr>
      </w:r>
    </w:p>
    <w:p w:rsidR="00000000" w:rsidDel="00000000" w:rsidP="00000000" w:rsidRDefault="00000000" w:rsidRPr="00000000" w14:paraId="0000028C">
      <w:pPr>
        <w:spacing w:after="240" w:before="240" w:lineRule="auto"/>
        <w:jc w:val="both"/>
        <w:rPr/>
      </w:pPr>
      <w:r w:rsidDel="00000000" w:rsidR="00000000" w:rsidRPr="00000000">
        <w:rPr>
          <w:rtl w:val="0"/>
        </w:rPr>
      </w:r>
    </w:p>
    <w:p w:rsidR="00000000" w:rsidDel="00000000" w:rsidP="00000000" w:rsidRDefault="00000000" w:rsidRPr="00000000" w14:paraId="0000028D">
      <w:pPr>
        <w:spacing w:after="240" w:before="240" w:lineRule="auto"/>
        <w:jc w:val="center"/>
        <w:rPr/>
      </w:pPr>
      <w:r w:rsidDel="00000000" w:rsidR="00000000" w:rsidRPr="00000000">
        <w:rPr>
          <w:b w:val="1"/>
          <w:bCs w:val="1"/>
          <w:rtl w:val="0"/>
        </w:rPr>
        <w:t xml:space="preserve">Mike’s Daily Paper: 17.01.25 </w:t>
        <w:br w:type="textWrapping"/>
        <w:t xml:space="preserve">Towards a Unified View of Preference Learning for Large Language Models</w: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jc w:val="both"/>
        <w:rPr>
          <w:b w:val="1"/>
          <w:bCs w:val="1"/>
          <w:color w:val="000000"/>
          <w:sz w:val="26"/>
          <w:szCs w:val="26"/>
        </w:rPr>
      </w:pPr>
      <w:bookmarkStart w:colFirst="0" w:colLast="0" w:name="_6mg56rq82zch" w:id="27"/>
      <w:bookmarkEnd w:id="27"/>
      <w:r w:rsidDel="00000000" w:rsidR="00000000" w:rsidRPr="00000000">
        <w:rPr>
          <w:b w:val="1"/>
          <w:bCs w:val="1"/>
          <w:color w:val="000000"/>
          <w:sz w:val="26"/>
          <w:szCs w:val="26"/>
          <w:rtl w:val="0"/>
        </w:rPr>
        <w:t xml:space="preserve">Overview:</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The paper tackles a critical challenge in the development of large language models (LLMs): aligning model outputs with human preferences. This alignment is essential for ethical, accurate, and user-friendly applications of LLMs. While reinforcement learning from human feedback (RLHF) and supervised fine-tuning (SFT) have been central to preference alignment, their relationships remain underexplored, leading to fragmented research.</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The authors aim to unify these disparate efforts by introducing a framework that integrates RLHF and SFT approaches under a single gradient-based formulation. This unification not only bridges methodological gaps but also sets the stage for more cohesive advancements in preference learning. The paper emphasizes that preference alignment encompasses multiple components—model, data, feedback, and algorithm—each critical for robust performance.</w:t>
      </w:r>
    </w:p>
    <w:p w:rsidR="00000000" w:rsidDel="00000000" w:rsidP="00000000" w:rsidRDefault="00000000" w:rsidRPr="00000000" w14:paraId="00000291">
      <w:pPr>
        <w:pStyle w:val="Heading3"/>
        <w:keepNext w:val="0"/>
        <w:keepLines w:val="0"/>
        <w:spacing w:before="280" w:lineRule="auto"/>
        <w:jc w:val="both"/>
        <w:rPr>
          <w:b w:val="1"/>
          <w:bCs w:val="1"/>
          <w:color w:val="000000"/>
          <w:sz w:val="26"/>
          <w:szCs w:val="26"/>
        </w:rPr>
      </w:pPr>
      <w:bookmarkStart w:colFirst="0" w:colLast="0" w:name="_k1qgh7bhm88b" w:id="28"/>
      <w:bookmarkEnd w:id="28"/>
      <w:r w:rsidDel="00000000" w:rsidR="00000000" w:rsidRPr="00000000">
        <w:rPr>
          <w:b w:val="1"/>
          <w:bCs w:val="1"/>
          <w:color w:val="000000"/>
          <w:sz w:val="26"/>
          <w:szCs w:val="26"/>
          <w:rtl w:val="0"/>
        </w:rPr>
        <w:t xml:space="preserve">Technical Contributions</w:t>
      </w:r>
    </w:p>
    <w:p w:rsidR="00000000" w:rsidDel="00000000" w:rsidP="00000000" w:rsidRDefault="00000000" w:rsidRPr="00000000" w14:paraId="00000292">
      <w:pPr>
        <w:pStyle w:val="Heading4"/>
        <w:keepNext w:val="0"/>
        <w:keepLines w:val="0"/>
        <w:spacing w:after="40" w:before="240" w:lineRule="auto"/>
        <w:jc w:val="both"/>
        <w:rPr>
          <w:b w:val="1"/>
          <w:bCs w:val="1"/>
          <w:color w:val="000000"/>
          <w:sz w:val="22"/>
          <w:szCs w:val="22"/>
        </w:rPr>
      </w:pPr>
      <w:bookmarkStart w:colFirst="0" w:colLast="0" w:name="_ugompcuao4qv" w:id="29"/>
      <w:bookmarkEnd w:id="29"/>
      <w:r w:rsidDel="00000000" w:rsidR="00000000" w:rsidRPr="00000000">
        <w:rPr>
          <w:b w:val="1"/>
          <w:bCs w:val="1"/>
          <w:color w:val="000000"/>
          <w:sz w:val="22"/>
          <w:szCs w:val="22"/>
          <w:rtl w:val="0"/>
        </w:rPr>
        <w:t xml:space="preserve">Unified Gradient Framework</w:t>
      </w:r>
    </w:p>
    <w:p w:rsidR="00000000" w:rsidDel="00000000" w:rsidP="00000000" w:rsidRDefault="00000000" w:rsidRPr="00000000" w14:paraId="00000293">
      <w:pPr>
        <w:spacing w:after="240" w:before="240" w:lineRule="auto"/>
        <w:jc w:val="center"/>
        <w:rPr/>
      </w:pPr>
      <w:r w:rsidDel="00000000" w:rsidR="00000000" w:rsidRPr="00000000">
        <w:rPr>
          <w:rtl w:val="0"/>
        </w:rPr>
        <w:t xml:space="preserve">At the heart of the paper is the formulation of a unified gradient for preference optimization:</w:t>
      </w:r>
      <w:r w:rsidDel="00000000" w:rsidR="00000000" w:rsidRPr="00000000">
        <w:rPr/>
        <w:drawing>
          <wp:inline distB="114300" distT="114300" distL="114300" distR="114300">
            <wp:extent cx="3700463" cy="788720"/>
            <wp:effectExtent b="0" l="0" r="0" t="0"/>
            <wp:docPr id="15"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700463" cy="78872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before="240" w:lineRule="auto"/>
        <w:jc w:val="both"/>
        <w:rPr/>
      </w:pPr>
      <w:r w:rsidDel="00000000" w:rsidR="00000000" w:rsidRPr="00000000">
        <w:rPr>
          <w:rtl w:val="0"/>
        </w:rPr>
        <w:t xml:space="preserve">Here:</w:t>
      </w:r>
    </w:p>
    <w:p w:rsidR="00000000" w:rsidDel="00000000" w:rsidP="00000000" w:rsidRDefault="00000000" w:rsidRPr="00000000" w14:paraId="00000295">
      <w:pPr>
        <w:numPr>
          <w:ilvl w:val="0"/>
          <w:numId w:val="114"/>
        </w:numPr>
        <w:spacing w:after="0" w:afterAutospacing="0" w:before="240" w:lineRule="auto"/>
        <w:ind w:left="720" w:hanging="360"/>
      </w:pPr>
      <w:r w:rsidDel="00000000" w:rsidR="00000000" w:rsidRPr="00000000">
        <w:rPr>
          <w:rtl w:val="0"/>
        </w:rPr>
        <w:t xml:space="preserve">δ: A gradient coefficient that depends on the specific algorithm, feedback, and data.</w:t>
      </w:r>
    </w:p>
    <w:p w:rsidR="00000000" w:rsidDel="00000000" w:rsidP="00000000" w:rsidRDefault="00000000" w:rsidRPr="00000000" w14:paraId="00000296">
      <w:pPr>
        <w:numPr>
          <w:ilvl w:val="0"/>
          <w:numId w:val="114"/>
        </w:numPr>
        <w:spacing w:after="0" w:afterAutospacing="0" w:before="0" w:beforeAutospacing="0" w:lineRule="auto"/>
        <w:ind w:left="720" w:hanging="360"/>
      </w:pPr>
      <w:r w:rsidDel="00000000" w:rsidR="00000000" w:rsidRPr="00000000">
        <w:rPr>
          <w:rtl w:val="0"/>
        </w:rPr>
        <w:t xml:space="preserve">A The optimization algorithm applied.</w:t>
      </w:r>
    </w:p>
    <w:p w:rsidR="00000000" w:rsidDel="00000000" w:rsidP="00000000" w:rsidRDefault="00000000" w:rsidRPr="00000000" w14:paraId="00000297">
      <w:pPr>
        <w:numPr>
          <w:ilvl w:val="0"/>
          <w:numId w:val="114"/>
        </w:numPr>
        <w:spacing w:after="0" w:afterAutospacing="0" w:before="0" w:beforeAutospacing="0" w:lineRule="auto"/>
        <w:ind w:left="720" w:hanging="360"/>
      </w:pPr>
      <w:r w:rsidDel="00000000" w:rsidR="00000000" w:rsidRPr="00000000">
        <w:rPr>
          <w:rtl w:val="0"/>
        </w:rPr>
        <w:t xml:space="preserve">rr: Feedback signal influencing the gradient coefficient.</w:t>
      </w:r>
    </w:p>
    <w:p w:rsidR="00000000" w:rsidDel="00000000" w:rsidP="00000000" w:rsidRDefault="00000000" w:rsidRPr="00000000" w14:paraId="00000298">
      <w:pPr>
        <w:numPr>
          <w:ilvl w:val="0"/>
          <w:numId w:val="114"/>
        </w:numPr>
        <w:spacing w:after="240" w:before="0" w:beforeAutospacing="0" w:lineRule="auto"/>
        <w:ind w:left="720" w:hanging="360"/>
      </w:pPr>
      <w:r w:rsidDel="00000000" w:rsidR="00000000" w:rsidRPr="00000000">
        <w:rPr>
          <w:rtl w:val="0"/>
        </w:rPr>
        <w:t xml:space="preserve">πθ\pi_\theta: Policy model parameterized by θ\theta.</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This equation generalizes the optimization processes used in both RL-based and SFT-based methods, showing that their core difference lies in how feedback is incorporated. RL-based methods typically use scalar rewards, while SFT employs preference labels or rankings.</w:t>
      </w:r>
    </w:p>
    <w:p w:rsidR="00000000" w:rsidDel="00000000" w:rsidP="00000000" w:rsidRDefault="00000000" w:rsidRPr="00000000" w14:paraId="0000029A">
      <w:pPr>
        <w:pStyle w:val="Heading4"/>
        <w:keepNext w:val="0"/>
        <w:keepLines w:val="0"/>
        <w:spacing w:after="40" w:before="240" w:lineRule="auto"/>
        <w:jc w:val="both"/>
        <w:rPr>
          <w:b w:val="1"/>
          <w:bCs w:val="1"/>
          <w:color w:val="000000"/>
          <w:sz w:val="22"/>
          <w:szCs w:val="22"/>
        </w:rPr>
      </w:pPr>
      <w:bookmarkStart w:colFirst="0" w:colLast="0" w:name="_htrm46f0jj05" w:id="30"/>
      <w:bookmarkEnd w:id="30"/>
      <w:r w:rsidDel="00000000" w:rsidR="00000000" w:rsidRPr="00000000">
        <w:rPr>
          <w:b w:val="1"/>
          <w:bCs w:val="1"/>
          <w:color w:val="000000"/>
          <w:sz w:val="22"/>
          <w:szCs w:val="22"/>
          <w:rtl w:val="0"/>
        </w:rPr>
        <w:t xml:space="preserve">Taxonomy of Preference Learning</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The paper categorizes preference learning into four interconnected stages:</w:t>
      </w:r>
    </w:p>
    <w:p w:rsidR="00000000" w:rsidDel="00000000" w:rsidP="00000000" w:rsidRDefault="00000000" w:rsidRPr="00000000" w14:paraId="0000029C">
      <w:pPr>
        <w:numPr>
          <w:ilvl w:val="0"/>
          <w:numId w:val="174"/>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w:t>
        <w:br w:type="textWrapping"/>
      </w:r>
    </w:p>
    <w:p w:rsidR="00000000" w:rsidDel="00000000" w:rsidP="00000000" w:rsidRDefault="00000000" w:rsidRPr="00000000" w14:paraId="0000029D">
      <w:pPr>
        <w:numPr>
          <w:ilvl w:val="1"/>
          <w:numId w:val="174"/>
        </w:numPr>
        <w:spacing w:after="0" w:afterAutospacing="0" w:before="0" w:beforeAutospacing="0" w:lineRule="auto"/>
        <w:ind w:left="1440" w:hanging="360"/>
      </w:pPr>
      <w:r w:rsidDel="00000000" w:rsidR="00000000" w:rsidRPr="00000000">
        <w:rPr>
          <w:b w:val="1"/>
          <w:bCs w:val="1"/>
          <w:rtl w:val="0"/>
        </w:rPr>
        <w:t xml:space="preserve">On-Policy Data Collection</w:t>
      </w:r>
      <w:r w:rsidDel="00000000" w:rsidR="00000000" w:rsidRPr="00000000">
        <w:rPr>
          <w:rtl w:val="0"/>
        </w:rPr>
        <w:t xml:space="preserve">: Data is generated in real-time by the model being trained. Sampling techniques like Top-K, Nucleus Sampling, and Monte Carlo Tree Search (MCTS) are utilized for diverse and high-quality data generation.</w:t>
      </w:r>
    </w:p>
    <w:p w:rsidR="00000000" w:rsidDel="00000000" w:rsidP="00000000" w:rsidRDefault="00000000" w:rsidRPr="00000000" w14:paraId="0000029E">
      <w:pPr>
        <w:numPr>
          <w:ilvl w:val="1"/>
          <w:numId w:val="174"/>
        </w:numPr>
        <w:spacing w:after="0" w:afterAutospacing="0" w:before="0" w:beforeAutospacing="0" w:lineRule="auto"/>
        <w:ind w:left="1440" w:hanging="360"/>
      </w:pPr>
      <w:r w:rsidDel="00000000" w:rsidR="00000000" w:rsidRPr="00000000">
        <w:rPr>
          <w:b w:val="1"/>
          <w:bCs w:val="1"/>
          <w:rtl w:val="0"/>
        </w:rPr>
        <w:t xml:space="preserve">Off-Policy Data Collection</w:t>
      </w:r>
      <w:r w:rsidDel="00000000" w:rsidR="00000000" w:rsidRPr="00000000">
        <w:rPr>
          <w:rtl w:val="0"/>
        </w:rPr>
        <w:t xml:space="preserve">: Data is pre-collected, often from external sources, including human-annotated datasets (e.g., HH-RLHF, SHP) or synthetic datasets generated by LLMs (e.g., UltraChat, ULTRAFEEDBACK).</w:t>
        <w:br w:type="textWrapping"/>
      </w:r>
    </w:p>
    <w:p w:rsidR="00000000" w:rsidDel="00000000" w:rsidP="00000000" w:rsidRDefault="00000000" w:rsidRPr="00000000" w14:paraId="0000029F">
      <w:pPr>
        <w:numPr>
          <w:ilvl w:val="0"/>
          <w:numId w:val="174"/>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2A0">
      <w:pPr>
        <w:numPr>
          <w:ilvl w:val="1"/>
          <w:numId w:val="174"/>
        </w:numPr>
        <w:spacing w:after="0" w:afterAutospacing="0" w:before="0" w:beforeAutospacing="0" w:lineRule="auto"/>
        <w:ind w:left="1440" w:hanging="360"/>
      </w:pPr>
      <w:r w:rsidDel="00000000" w:rsidR="00000000" w:rsidRPr="00000000">
        <w:rPr>
          <w:b w:val="1"/>
          <w:bCs w:val="1"/>
          <w:rtl w:val="0"/>
        </w:rPr>
        <w:t xml:space="preserve">Direct Feedback</w:t>
      </w:r>
      <w:r w:rsidDel="00000000" w:rsidR="00000000" w:rsidRPr="00000000">
        <w:rPr>
          <w:rtl w:val="0"/>
        </w:rPr>
        <w:t xml:space="preserve">: Includes human labels and hand-designed rules. Examples include correctness checks in mathematical reasoning or unit test results in code generation.</w:t>
      </w:r>
    </w:p>
    <w:p w:rsidR="00000000" w:rsidDel="00000000" w:rsidP="00000000" w:rsidRDefault="00000000" w:rsidRPr="00000000" w14:paraId="000002A1">
      <w:pPr>
        <w:numPr>
          <w:ilvl w:val="1"/>
          <w:numId w:val="174"/>
        </w:numPr>
        <w:spacing w:after="0" w:afterAutospacing="0" w:before="0" w:beforeAutospacing="0" w:lineRule="auto"/>
        <w:ind w:left="1440" w:hanging="360"/>
      </w:pPr>
      <w:r w:rsidDel="00000000" w:rsidR="00000000" w:rsidRPr="00000000">
        <w:rPr>
          <w:b w:val="1"/>
          <w:bCs w:val="1"/>
          <w:rtl w:val="0"/>
        </w:rPr>
        <w:t xml:space="preserve">Model-Based Feedback</w:t>
      </w:r>
      <w:r w:rsidDel="00000000" w:rsidR="00000000" w:rsidRPr="00000000">
        <w:rPr>
          <w:rtl w:val="0"/>
        </w:rPr>
        <w:t xml:space="preserve">:</w:t>
      </w:r>
    </w:p>
    <w:p w:rsidR="00000000" w:rsidDel="00000000" w:rsidP="00000000" w:rsidRDefault="00000000" w:rsidRPr="00000000" w14:paraId="000002A2">
      <w:pPr>
        <w:numPr>
          <w:ilvl w:val="2"/>
          <w:numId w:val="174"/>
        </w:numPr>
        <w:spacing w:after="240" w:before="0" w:beforeAutospacing="0" w:lineRule="auto"/>
        <w:ind w:left="2160" w:hanging="360"/>
      </w:pPr>
      <w:r w:rsidDel="00000000" w:rsidR="00000000" w:rsidRPr="00000000">
        <w:rPr>
          <w:b w:val="1"/>
          <w:bCs w:val="1"/>
          <w:rtl w:val="0"/>
        </w:rPr>
        <w:t xml:space="preserve">Reward Models</w:t>
      </w:r>
      <w:r w:rsidDel="00000000" w:rsidR="00000000" w:rsidRPr="00000000">
        <w:rPr>
          <w:rtl w:val="0"/>
        </w:rPr>
        <w:t xml:space="preserve">: Estimate human preference probabilities using methods like the Bradley-Terry model: </w:t>
      </w:r>
    </w:p>
    <w:p w:rsidR="00000000" w:rsidDel="00000000" w:rsidP="00000000" w:rsidRDefault="00000000" w:rsidRPr="00000000" w14:paraId="000002A3">
      <w:pPr>
        <w:spacing w:after="240" w:before="240" w:lineRule="auto"/>
        <w:ind w:left="2160" w:firstLine="0"/>
        <w:jc w:val="center"/>
        <w:rPr/>
      </w:pPr>
      <w:r w:rsidDel="00000000" w:rsidR="00000000" w:rsidRPr="00000000">
        <w:rPr/>
        <w:drawing>
          <wp:inline distB="114300" distT="114300" distL="114300" distR="114300">
            <wp:extent cx="3614738" cy="588983"/>
            <wp:effectExtent b="0" l="0" r="0" t="0"/>
            <wp:docPr id="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3614738" cy="58898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240" w:before="240" w:lineRule="auto"/>
        <w:ind w:left="2160" w:firstLine="0"/>
        <w:rPr/>
      </w:pPr>
      <w:r w:rsidDel="00000000" w:rsidR="00000000" w:rsidRPr="00000000">
        <w:rPr>
          <w:rtl w:val="0"/>
        </w:rPr>
        <w:t xml:space="preserve">Optimization is achieved through a negative log-likelihood loss: </w:t>
      </w:r>
    </w:p>
    <w:p w:rsidR="00000000" w:rsidDel="00000000" w:rsidP="00000000" w:rsidRDefault="00000000" w:rsidRPr="00000000" w14:paraId="000002A5">
      <w:pPr>
        <w:spacing w:after="240" w:before="240" w:lineRule="auto"/>
        <w:ind w:left="2160" w:firstLine="0"/>
        <w:rPr/>
      </w:pPr>
      <w:r w:rsidDel="00000000" w:rsidR="00000000" w:rsidRPr="00000000">
        <w:rPr/>
        <w:drawing>
          <wp:inline distB="114300" distT="114300" distL="114300" distR="114300">
            <wp:extent cx="3090863" cy="487230"/>
            <wp:effectExtent b="0" l="0" r="0" t="0"/>
            <wp:docPr id="4"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3090863" cy="48723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2"/>
          <w:numId w:val="174"/>
        </w:numPr>
        <w:spacing w:after="0" w:afterAutospacing="0" w:before="240" w:lineRule="auto"/>
        <w:ind w:left="2160" w:hanging="360"/>
      </w:pPr>
      <w:r w:rsidDel="00000000" w:rsidR="00000000" w:rsidRPr="00000000">
        <w:rPr>
          <w:b w:val="1"/>
          <w:bCs w:val="1"/>
          <w:rtl w:val="0"/>
        </w:rPr>
        <w:t xml:space="preserve">Pairwise Scoring Models</w:t>
      </w:r>
      <w:r w:rsidDel="00000000" w:rsidR="00000000" w:rsidRPr="00000000">
        <w:rPr>
          <w:rtl w:val="0"/>
        </w:rPr>
        <w:t xml:space="preserve">: Focus on comparative ranking rather than absolute scoring. These are computationally lighter and more interpretable.</w:t>
      </w:r>
    </w:p>
    <w:p w:rsidR="00000000" w:rsidDel="00000000" w:rsidP="00000000" w:rsidRDefault="00000000" w:rsidRPr="00000000" w14:paraId="000002A7">
      <w:pPr>
        <w:numPr>
          <w:ilvl w:val="2"/>
          <w:numId w:val="174"/>
        </w:numPr>
        <w:spacing w:after="0" w:afterAutospacing="0" w:before="0" w:beforeAutospacing="0" w:lineRule="auto"/>
        <w:ind w:left="2160" w:hanging="360"/>
      </w:pPr>
      <w:r w:rsidDel="00000000" w:rsidR="00000000" w:rsidRPr="00000000">
        <w:rPr>
          <w:b w:val="1"/>
          <w:bCs w:val="1"/>
          <w:rtl w:val="0"/>
        </w:rPr>
        <w:t xml:space="preserve">LLM-as-a-Judge</w:t>
      </w:r>
      <w:r w:rsidDel="00000000" w:rsidR="00000000" w:rsidRPr="00000000">
        <w:rPr>
          <w:rtl w:val="0"/>
        </w:rPr>
        <w:t xml:space="preserve">: Utilizes LLMs themselves to evaluate outputs. Self-rewarding mechanisms, meta-rewarding, and generative verification extend this approach.</w:t>
      </w:r>
    </w:p>
    <w:p w:rsidR="00000000" w:rsidDel="00000000" w:rsidP="00000000" w:rsidRDefault="00000000" w:rsidRPr="00000000" w14:paraId="000002A8">
      <w:pPr>
        <w:numPr>
          <w:ilvl w:val="0"/>
          <w:numId w:val="174"/>
        </w:numPr>
        <w:spacing w:after="0" w:afterAutospacing="0" w:before="0" w:beforeAutospacing="0" w:lineRule="auto"/>
        <w:ind w:left="720" w:hanging="360"/>
      </w:pPr>
      <w:r w:rsidDel="00000000" w:rsidR="00000000" w:rsidRPr="00000000">
        <w:rPr>
          <w:b w:val="1"/>
          <w:bCs w:val="1"/>
          <w:rtl w:val="0"/>
        </w:rPr>
        <w:t xml:space="preserve">Algorithms</w:t>
      </w:r>
      <w:r w:rsidDel="00000000" w:rsidR="00000000" w:rsidRPr="00000000">
        <w:rPr>
          <w:rtl w:val="0"/>
        </w:rPr>
        <w:t xml:space="preserve">: Algorithms are grouped based on the number of samples required for gradient computation:</w:t>
        <w:br w:type="textWrapping"/>
      </w:r>
    </w:p>
    <w:p w:rsidR="00000000" w:rsidDel="00000000" w:rsidP="00000000" w:rsidRDefault="00000000" w:rsidRPr="00000000" w14:paraId="000002A9">
      <w:pPr>
        <w:numPr>
          <w:ilvl w:val="1"/>
          <w:numId w:val="174"/>
        </w:numPr>
        <w:spacing w:after="0" w:afterAutospacing="0" w:before="0" w:beforeAutospacing="0" w:lineRule="auto"/>
        <w:ind w:left="1440" w:hanging="360"/>
      </w:pPr>
      <w:r w:rsidDel="00000000" w:rsidR="00000000" w:rsidRPr="00000000">
        <w:rPr>
          <w:b w:val="1"/>
          <w:bCs w:val="1"/>
          <w:rtl w:val="0"/>
        </w:rPr>
        <w:t xml:space="preserve">Point-Wise Methods</w:t>
      </w:r>
      <w:r w:rsidDel="00000000" w:rsidR="00000000" w:rsidRPr="00000000">
        <w:rPr>
          <w:rtl w:val="0"/>
        </w:rPr>
        <w:t xml:space="preserve">: Optimize using single data points. Examples include Proximal Policy Optimization (PPO) and ReMax.</w:t>
      </w:r>
    </w:p>
    <w:p w:rsidR="00000000" w:rsidDel="00000000" w:rsidP="00000000" w:rsidRDefault="00000000" w:rsidRPr="00000000" w14:paraId="000002AA">
      <w:pPr>
        <w:numPr>
          <w:ilvl w:val="1"/>
          <w:numId w:val="174"/>
        </w:numPr>
        <w:spacing w:after="240" w:before="0" w:beforeAutospacing="0" w:lineRule="auto"/>
        <w:ind w:left="1440" w:hanging="360"/>
      </w:pPr>
      <w:r w:rsidDel="00000000" w:rsidR="00000000" w:rsidRPr="00000000">
        <w:rPr>
          <w:b w:val="1"/>
          <w:bCs w:val="1"/>
          <w:rtl w:val="0"/>
        </w:rPr>
        <w:t xml:space="preserve">Pair-Wise Contrast Methods</w:t>
      </w:r>
      <w:r w:rsidDel="00000000" w:rsidR="00000000" w:rsidRPr="00000000">
        <w:rPr>
          <w:rtl w:val="0"/>
        </w:rPr>
        <w:t xml:space="preserve">: Leverage comparisons between pairs of outputs. Direct Preference Optimization (DPO) exemplifies this, with its loss function: </w:t>
      </w:r>
    </w:p>
    <w:p w:rsidR="00000000" w:rsidDel="00000000" w:rsidP="00000000" w:rsidRDefault="00000000" w:rsidRPr="00000000" w14:paraId="000002AB">
      <w:pPr>
        <w:spacing w:after="240" w:before="240" w:lineRule="auto"/>
        <w:ind w:left="1440" w:firstLine="0"/>
        <w:jc w:val="center"/>
        <w:rPr/>
      </w:pPr>
      <w:r w:rsidDel="00000000" w:rsidR="00000000" w:rsidRPr="00000000">
        <w:rPr/>
        <w:drawing>
          <wp:inline distB="114300" distT="114300" distL="114300" distR="114300">
            <wp:extent cx="4148138" cy="511870"/>
            <wp:effectExtent b="0" l="0" r="0" t="0"/>
            <wp:docPr id="8"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4148138" cy="51187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numPr>
          <w:ilvl w:val="1"/>
          <w:numId w:val="174"/>
        </w:numPr>
        <w:spacing w:after="0" w:afterAutospacing="0" w:before="240" w:lineRule="auto"/>
        <w:ind w:left="1440" w:hanging="360"/>
      </w:pPr>
      <w:r w:rsidDel="00000000" w:rsidR="00000000" w:rsidRPr="00000000">
        <w:rPr>
          <w:b w:val="1"/>
          <w:bCs w:val="1"/>
          <w:rtl w:val="0"/>
        </w:rPr>
        <w:t xml:space="preserve">List-Wise Contrast Methods</w:t>
      </w:r>
      <w:r w:rsidDel="00000000" w:rsidR="00000000" w:rsidRPr="00000000">
        <w:rPr>
          <w:rtl w:val="0"/>
        </w:rPr>
        <w:t xml:space="preserve">: Evaluate and optimize over entire sets of outputs. This approach is particularly useful in tasks requiring holistic assessments, such as ranking or summarization.</w:t>
      </w:r>
    </w:p>
    <w:p w:rsidR="00000000" w:rsidDel="00000000" w:rsidP="00000000" w:rsidRDefault="00000000" w:rsidRPr="00000000" w14:paraId="000002AD">
      <w:pPr>
        <w:numPr>
          <w:ilvl w:val="1"/>
          <w:numId w:val="174"/>
        </w:numPr>
        <w:spacing w:after="0" w:afterAutospacing="0" w:before="0" w:beforeAutospacing="0" w:lineRule="auto"/>
        <w:ind w:left="1440" w:hanging="360"/>
      </w:pPr>
      <w:r w:rsidDel="00000000" w:rsidR="00000000" w:rsidRPr="00000000">
        <w:rPr>
          <w:b w:val="1"/>
          <w:bCs w:val="1"/>
          <w:rtl w:val="0"/>
        </w:rPr>
        <w:t xml:space="preserve">Training-Free Methods</w:t>
      </w:r>
      <w:r w:rsidDel="00000000" w:rsidR="00000000" w:rsidRPr="00000000">
        <w:rPr>
          <w:rtl w:val="0"/>
        </w:rPr>
        <w:t xml:space="preserve">: Include input/output optimization techniques, eliminating the need for gradient updates during alignment.</w:t>
      </w:r>
    </w:p>
    <w:p w:rsidR="00000000" w:rsidDel="00000000" w:rsidP="00000000" w:rsidRDefault="00000000" w:rsidRPr="00000000" w14:paraId="000002AE">
      <w:pPr>
        <w:numPr>
          <w:ilvl w:val="0"/>
          <w:numId w:val="174"/>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Evaluation strategies assess how well LLMs align with human preferences:</w:t>
        <w:br w:type="textWrapping"/>
      </w:r>
    </w:p>
    <w:p w:rsidR="00000000" w:rsidDel="00000000" w:rsidP="00000000" w:rsidRDefault="00000000" w:rsidRPr="00000000" w14:paraId="000002AF">
      <w:pPr>
        <w:numPr>
          <w:ilvl w:val="1"/>
          <w:numId w:val="174"/>
        </w:numPr>
        <w:spacing w:after="0" w:afterAutospacing="0" w:before="0" w:beforeAutospacing="0" w:lineRule="auto"/>
        <w:ind w:left="1440" w:hanging="360"/>
      </w:pPr>
      <w:r w:rsidDel="00000000" w:rsidR="00000000" w:rsidRPr="00000000">
        <w:rPr>
          <w:b w:val="1"/>
          <w:bCs w:val="1"/>
          <w:rtl w:val="0"/>
        </w:rPr>
        <w:t xml:space="preserve">Rule-Based Evaluation</w:t>
      </w:r>
      <w:r w:rsidDel="00000000" w:rsidR="00000000" w:rsidRPr="00000000">
        <w:rPr>
          <w:rtl w:val="0"/>
        </w:rPr>
        <w:t xml:space="preserve">: Uses predefined criteria such as factual correctness or task-specific benchmarks.</w:t>
      </w:r>
    </w:p>
    <w:p w:rsidR="00000000" w:rsidDel="00000000" w:rsidP="00000000" w:rsidRDefault="00000000" w:rsidRPr="00000000" w14:paraId="000002B0">
      <w:pPr>
        <w:numPr>
          <w:ilvl w:val="1"/>
          <w:numId w:val="174"/>
        </w:numPr>
        <w:spacing w:after="240" w:before="0" w:beforeAutospacing="0" w:lineRule="auto"/>
        <w:ind w:left="1440" w:hanging="360"/>
      </w:pPr>
      <w:r w:rsidDel="00000000" w:rsidR="00000000" w:rsidRPr="00000000">
        <w:rPr>
          <w:b w:val="1"/>
          <w:bCs w:val="1"/>
          <w:rtl w:val="0"/>
        </w:rPr>
        <w:t xml:space="preserve">LLM-Based Evaluation</w:t>
      </w:r>
      <w:r w:rsidDel="00000000" w:rsidR="00000000" w:rsidRPr="00000000">
        <w:rPr>
          <w:rtl w:val="0"/>
        </w:rPr>
        <w:t xml:space="preserve">: Involves advanced LLMs (e.g., GPT-4) acting as evaluators, using prompts to assess and rank responses.</w:t>
      </w:r>
    </w:p>
    <w:p w:rsidR="00000000" w:rsidDel="00000000" w:rsidP="00000000" w:rsidRDefault="00000000" w:rsidRPr="00000000" w14:paraId="000002B1">
      <w:pPr>
        <w:pStyle w:val="Heading4"/>
        <w:keepNext w:val="0"/>
        <w:keepLines w:val="0"/>
        <w:spacing w:after="40" w:before="240" w:lineRule="auto"/>
        <w:jc w:val="both"/>
        <w:rPr>
          <w:b w:val="1"/>
          <w:bCs w:val="1"/>
          <w:color w:val="000000"/>
          <w:sz w:val="22"/>
          <w:szCs w:val="22"/>
        </w:rPr>
      </w:pPr>
      <w:bookmarkStart w:colFirst="0" w:colLast="0" w:name="_q9hsxqug7s7e" w:id="31"/>
      <w:bookmarkEnd w:id="31"/>
      <w:r w:rsidDel="00000000" w:rsidR="00000000" w:rsidRPr="00000000">
        <w:rPr>
          <w:b w:val="1"/>
          <w:bCs w:val="1"/>
          <w:color w:val="000000"/>
          <w:sz w:val="22"/>
          <w:szCs w:val="22"/>
          <w:rtl w:val="0"/>
        </w:rPr>
        <w:t xml:space="preserve">Mathematical Details of Reward Models</w:t>
      </w:r>
    </w:p>
    <w:p w:rsidR="00000000" w:rsidDel="00000000" w:rsidP="00000000" w:rsidRDefault="00000000" w:rsidRPr="00000000" w14:paraId="000002B2">
      <w:pPr>
        <w:spacing w:after="240" w:before="240" w:lineRule="auto"/>
        <w:jc w:val="both"/>
        <w:rPr/>
      </w:pPr>
      <w:r w:rsidDel="00000000" w:rsidR="00000000" w:rsidRPr="00000000">
        <w:rPr>
          <w:rtl w:val="0"/>
        </w:rPr>
        <w:t xml:space="preserve">The paper dives deep into reward modeling techniques, contrasting:</w:t>
      </w:r>
    </w:p>
    <w:p w:rsidR="00000000" w:rsidDel="00000000" w:rsidP="00000000" w:rsidRDefault="00000000" w:rsidRPr="00000000" w14:paraId="000002B3">
      <w:pPr>
        <w:numPr>
          <w:ilvl w:val="0"/>
          <w:numId w:val="73"/>
        </w:numPr>
        <w:spacing w:after="0" w:afterAutospacing="0" w:before="240" w:lineRule="auto"/>
        <w:ind w:left="720" w:hanging="360"/>
      </w:pPr>
      <w:r w:rsidDel="00000000" w:rsidR="00000000" w:rsidRPr="00000000">
        <w:rPr>
          <w:b w:val="1"/>
          <w:bCs w:val="1"/>
          <w:rtl w:val="0"/>
        </w:rPr>
        <w:t xml:space="preserve">Bradley-Terry Models</w:t>
      </w:r>
      <w:r w:rsidDel="00000000" w:rsidR="00000000" w:rsidRPr="00000000">
        <w:rPr>
          <w:rtl w:val="0"/>
        </w:rPr>
        <w:t xml:space="preserve">: Which rely on preference probabilities derived from pairwise comparisons.</w:t>
      </w:r>
    </w:p>
    <w:p w:rsidR="00000000" w:rsidDel="00000000" w:rsidP="00000000" w:rsidRDefault="00000000" w:rsidRPr="00000000" w14:paraId="000002B4">
      <w:pPr>
        <w:numPr>
          <w:ilvl w:val="0"/>
          <w:numId w:val="73"/>
        </w:numPr>
        <w:spacing w:after="240" w:before="0" w:beforeAutospacing="0" w:lineRule="auto"/>
        <w:ind w:left="720" w:hanging="360"/>
      </w:pPr>
      <w:r w:rsidDel="00000000" w:rsidR="00000000" w:rsidRPr="00000000">
        <w:rPr>
          <w:b w:val="1"/>
          <w:bCs w:val="1"/>
          <w:rtl w:val="0"/>
        </w:rPr>
        <w:t xml:space="preserve">Binary Classification Models</w:t>
      </w:r>
      <w:r w:rsidDel="00000000" w:rsidR="00000000" w:rsidRPr="00000000">
        <w:rPr>
          <w:rtl w:val="0"/>
        </w:rPr>
        <w:t xml:space="preserve">: Simpler and applicable for tasks with binary outcomes (e.g., correctness checks in code generation or mathematical reasoning).</w:t>
      </w:r>
    </w:p>
    <w:p w:rsidR="00000000" w:rsidDel="00000000" w:rsidP="00000000" w:rsidRDefault="00000000" w:rsidRPr="00000000" w14:paraId="000002B5">
      <w:pPr>
        <w:spacing w:after="240" w:before="240" w:lineRule="auto"/>
        <w:jc w:val="both"/>
        <w:rPr/>
      </w:pPr>
      <w:r w:rsidDel="00000000" w:rsidR="00000000" w:rsidRPr="00000000">
        <w:rPr>
          <w:rtl w:val="0"/>
        </w:rPr>
        <w:t xml:space="preserve">To address reward hacking and over-optimization, techniques like Kullback-Leibler divergence regularization, model ensembling, and fine-grained reward modeling are explored. For instance:</w:t>
      </w:r>
    </w:p>
    <w:p w:rsidR="00000000" w:rsidDel="00000000" w:rsidP="00000000" w:rsidRDefault="00000000" w:rsidRPr="00000000" w14:paraId="000002B6">
      <w:pPr>
        <w:numPr>
          <w:ilvl w:val="0"/>
          <w:numId w:val="20"/>
        </w:numPr>
        <w:spacing w:after="240" w:before="240" w:lineRule="auto"/>
        <w:ind w:left="720" w:hanging="360"/>
      </w:pPr>
      <w:r w:rsidDel="00000000" w:rsidR="00000000" w:rsidRPr="00000000">
        <w:rPr>
          <w:rtl w:val="0"/>
        </w:rPr>
        <w:t xml:space="preserve">Fine-grained RLHF assigns rewards to intermediate reasoning steps, improving performance in tasks requiring sequential decision-making.</w:t>
      </w:r>
    </w:p>
    <w:p w:rsidR="00000000" w:rsidDel="00000000" w:rsidP="00000000" w:rsidRDefault="00000000" w:rsidRPr="00000000" w14:paraId="000002B7">
      <w:pPr>
        <w:pStyle w:val="Heading3"/>
        <w:keepNext w:val="0"/>
        <w:keepLines w:val="0"/>
        <w:spacing w:before="280" w:lineRule="auto"/>
        <w:jc w:val="both"/>
        <w:rPr>
          <w:b w:val="1"/>
          <w:bCs w:val="1"/>
          <w:color w:val="000000"/>
          <w:sz w:val="26"/>
          <w:szCs w:val="26"/>
        </w:rPr>
      </w:pPr>
      <w:bookmarkStart w:colFirst="0" w:colLast="0" w:name="_va9lnmfbwov4" w:id="32"/>
      <w:bookmarkEnd w:id="32"/>
      <w:r w:rsidDel="00000000" w:rsidR="00000000" w:rsidRPr="00000000">
        <w:rPr>
          <w:b w:val="1"/>
          <w:bCs w:val="1"/>
          <w:color w:val="000000"/>
          <w:sz w:val="26"/>
          <w:szCs w:val="26"/>
          <w:rtl w:val="0"/>
        </w:rPr>
        <w:t xml:space="preserve">Conclusion</w:t>
      </w:r>
    </w:p>
    <w:p w:rsidR="00000000" w:rsidDel="00000000" w:rsidP="00000000" w:rsidRDefault="00000000" w:rsidRPr="00000000" w14:paraId="000002B8">
      <w:pPr>
        <w:spacing w:after="240" w:before="240" w:lineRule="auto"/>
        <w:jc w:val="both"/>
        <w:rPr/>
      </w:pPr>
      <w:r w:rsidDel="00000000" w:rsidR="00000000" w:rsidRPr="00000000">
        <w:rPr>
          <w:rtl w:val="0"/>
        </w:rPr>
        <w:t xml:space="preserve">This survey provides a mathematically rigorous and conceptually unified view of preference learning for LLMs. Its framework clarifies relationships between RL and SFT methods, enabling researchers to compare, combine, and innovate preference alignment strategies systematically. The emphasis on feedback, algorithm design, and evaluation ensures comprehensive coverage of the field, making this paper an invaluable resource for advancing LLM alignment research.</w:t>
      </w:r>
    </w:p>
    <w:p w:rsidR="00000000" w:rsidDel="00000000" w:rsidP="00000000" w:rsidRDefault="00000000" w:rsidRPr="00000000" w14:paraId="000002B9">
      <w:pPr>
        <w:spacing w:after="240" w:before="240" w:lineRule="auto"/>
        <w:jc w:val="both"/>
        <w:rPr/>
      </w:pPr>
      <w:r w:rsidDel="00000000" w:rsidR="00000000" w:rsidRPr="00000000">
        <w:rPr>
          <w:rtl w:val="0"/>
        </w:rPr>
      </w:r>
    </w:p>
    <w:p w:rsidR="00000000" w:rsidDel="00000000" w:rsidP="00000000" w:rsidRDefault="00000000" w:rsidRPr="00000000" w14:paraId="000002BA">
      <w:pPr>
        <w:spacing w:after="240" w:before="240" w:lineRule="auto"/>
        <w:jc w:val="center"/>
        <w:rPr>
          <w:b w:val="1"/>
          <w:bCs w:val="1"/>
        </w:rPr>
      </w:pPr>
      <w:r w:rsidDel="00000000" w:rsidR="00000000" w:rsidRPr="00000000">
        <w:rPr>
          <w:b w:val="1"/>
          <w:bCs w:val="1"/>
          <w:rtl w:val="0"/>
        </w:rPr>
        <w:t xml:space="preserve">Mike’s Daily Paper - 18.01.25 </w:t>
        <w:br w:type="textWrapping"/>
        <w:t xml:space="preserve">MAKING TEXT EMBEDDERS FEW-SHOT LEARNERS</w:t>
      </w:r>
    </w:p>
    <w:p w:rsidR="00000000" w:rsidDel="00000000" w:rsidP="00000000" w:rsidRDefault="00000000" w:rsidRPr="00000000" w14:paraId="000002BB">
      <w:pPr>
        <w:spacing w:after="240" w:before="240" w:lineRule="auto"/>
        <w:jc w:val="both"/>
        <w:rPr/>
      </w:pPr>
      <w:r w:rsidDel="00000000" w:rsidR="00000000" w:rsidRPr="00000000">
        <w:rPr>
          <w:rtl w:val="0"/>
        </w:rPr>
        <w:t xml:space="preserve">Today, unlike recent reviews, we'll review a very light paper that doesn't involve heavy math. The paper proposes a method for building representations (embeddings) adapted for in-context learning, or ICL for short. Recall that ICL is a prompt-building method where we provide the model with several examples for a task we expect it to perform. For instance, in code generation tasks, we provide the model (within the prompt) with several examples, each being a pair of (question, code) to "clarify" to the model what we expect from it. By the way, why ICL sometimes works on tasks the model wasn't trained on isn't 100% clear and is quite an active research topic.</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Note that the model still needs to generate text, meaning we have a decoder model (with causal masking that quite interferes with building the embedding), and the question is how we build an embedding with it as we're used to doing with an encoder. By the way, several papers have proposed methods for building embeddings with decoder models like LLM2Vec and GritML, but they aren't adapted for the case discussed in this paper. That is, the question is how we build an embedding of an ICL-style prompt, meaning one that contains several solved examples for demonstration.</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So the authors found a pretty simple solution for this. First, they added an EOS token at the end of the prompt, and the plan is that this token's representation will contain the prompt's embedding (as was done in BERT 7 years ago). Unsurprisingly, the authors chose to do this with contrastive learning (CL).</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The goal of CL is to train a representation model so that representations of similar (positive) examples will be close while those of dissimilar (negative) examples will be far apart in the embedding space. For positive examples, the authors chose those with correct answers to the prompt's question, while for negative examples, the incorrect answer was chosen. Note that the demonstration examples in the prompt remain identical for both positives and negatives.</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That's it - this is how they train an embedding model on a small number of examples (few-shot), and according to the paper, the results aren't bad…</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https://arxiv.org/abs/2409.15700</w:t>
      </w:r>
    </w:p>
    <w:p w:rsidR="00000000" w:rsidDel="00000000" w:rsidP="00000000" w:rsidRDefault="00000000" w:rsidRPr="00000000" w14:paraId="000002C1">
      <w:pPr>
        <w:spacing w:after="240" w:before="240" w:lineRule="auto"/>
        <w:jc w:val="center"/>
        <w:rPr>
          <w:b w:val="1"/>
          <w:bCs w:val="1"/>
        </w:rPr>
      </w:pPr>
      <w:r w:rsidDel="00000000" w:rsidR="00000000" w:rsidRPr="00000000">
        <w:rPr>
          <w:b w:val="1"/>
          <w:bCs w:val="1"/>
          <w:rtl w:val="0"/>
        </w:rPr>
        <w:t xml:space="preserve">Mike’s Daily Paper - 18.01.25 </w:t>
      </w:r>
    </w:p>
    <w:p w:rsidR="00000000" w:rsidDel="00000000" w:rsidP="00000000" w:rsidRDefault="00000000" w:rsidRPr="00000000" w14:paraId="000002C2">
      <w:pPr>
        <w:spacing w:after="240" w:before="240" w:lineRule="auto"/>
        <w:jc w:val="center"/>
        <w:rPr>
          <w:b w:val="1"/>
          <w:bCs w:val="1"/>
        </w:rPr>
      </w:pPr>
      <w:r w:rsidDel="00000000" w:rsidR="00000000" w:rsidRPr="00000000">
        <w:rPr>
          <w:rtl w:val="0"/>
        </w:rPr>
        <w:t xml:space="preserve">A joint review by Orel Lavie and Mike of the legendary paper:</w:t>
      </w:r>
      <w:r w:rsidDel="00000000" w:rsidR="00000000" w:rsidRPr="00000000">
        <w:rPr>
          <w:b w:val="1"/>
          <w:bCs w:val="1"/>
          <w:rtl w:val="0"/>
        </w:rPr>
        <w:t xml:space="preserve"> </w:t>
      </w:r>
    </w:p>
    <w:p w:rsidR="00000000" w:rsidDel="00000000" w:rsidP="00000000" w:rsidRDefault="00000000" w:rsidRPr="00000000" w14:paraId="000002C3">
      <w:pPr>
        <w:spacing w:after="240" w:before="240" w:lineRule="auto"/>
        <w:jc w:val="center"/>
        <w:rPr>
          <w:b w:val="1"/>
          <w:bCs w:val="1"/>
        </w:rPr>
      </w:pPr>
      <w:r w:rsidDel="00000000" w:rsidR="00000000" w:rsidRPr="00000000">
        <w:rPr>
          <w:b w:val="1"/>
          <w:bCs w:val="1"/>
          <w:rtl w:val="0"/>
        </w:rPr>
        <w:t xml:space="preserve">The Lottery Ticket Hypothesis: Finding Sparse, Trainable Neural Networks</w:t>
      </w:r>
    </w:p>
    <w:p w:rsidR="00000000" w:rsidDel="00000000" w:rsidP="00000000" w:rsidRDefault="00000000" w:rsidRPr="00000000" w14:paraId="000002C4">
      <w:pPr>
        <w:spacing w:after="240" w:before="240" w:lineRule="auto"/>
        <w:jc w:val="left"/>
        <w:rPr>
          <w:b w:val="1"/>
          <w:bCs w:val="1"/>
        </w:rPr>
      </w:pPr>
      <w:r w:rsidDel="00000000" w:rsidR="00000000" w:rsidRPr="00000000">
        <w:rPr>
          <w:b w:val="1"/>
          <w:bCs w:val="1"/>
          <w:rtl w:val="0"/>
        </w:rPr>
        <w:t xml:space="preserve">The main idea:</w:t>
      </w:r>
    </w:p>
    <w:p w:rsidR="00000000" w:rsidDel="00000000" w:rsidP="00000000" w:rsidRDefault="00000000" w:rsidRPr="00000000" w14:paraId="000002C5">
      <w:pPr>
        <w:spacing w:after="240" w:before="240" w:lineRule="auto"/>
        <w:jc w:val="both"/>
        <w:rPr/>
      </w:pPr>
      <w:r w:rsidDel="00000000" w:rsidR="00000000" w:rsidRPr="00000000">
        <w:rPr>
          <w:rtl w:val="0"/>
        </w:rPr>
        <w:t xml:space="preserve">The Lottery Ticket Hypothesis states that within a dense neural network initialized randomly, there exists a subnetwork (or "winning ticket") that, when trained in isolation, can achieve performance comparable to the original network.</w:t>
      </w:r>
    </w:p>
    <w:p w:rsidR="00000000" w:rsidDel="00000000" w:rsidP="00000000" w:rsidRDefault="00000000" w:rsidRPr="00000000" w14:paraId="000002C6">
      <w:pPr>
        <w:spacing w:after="240" w:before="240" w:lineRule="auto"/>
        <w:jc w:val="both"/>
        <w:rPr/>
      </w:pPr>
      <w:r w:rsidDel="00000000" w:rsidR="00000000" w:rsidRPr="00000000">
        <w:rPr>
          <w:rtl w:val="0"/>
        </w:rPr>
        <w:t xml:space="preserve">It was found that standard pruning techniques naturally reveal such subnetworks, for which reinitializing under the same hyperparameters preserves the results of the original network at a lower cost, such that the winning tickets are subnetworks that "won the initialization lottery," where the initial weights make training particularly effective.</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This idea emphasizes the importance of the network's initial weights. The winning tickets are not random subnetworks, but rather ones that are especially suitable due to their initialization. The process of finding these subnetworks is not simple, as it involves identifying the critical parts (significant neurons) in the network from the very beginning.</w:t>
      </w:r>
    </w:p>
    <w:p w:rsidR="00000000" w:rsidDel="00000000" w:rsidP="00000000" w:rsidRDefault="00000000" w:rsidRPr="00000000" w14:paraId="000002C8">
      <w:pPr>
        <w:spacing w:after="240" w:before="240" w:lineRule="auto"/>
        <w:jc w:val="both"/>
        <w:rPr>
          <w:b w:val="1"/>
          <w:bCs w:val="1"/>
        </w:rPr>
      </w:pPr>
      <w:r w:rsidDel="00000000" w:rsidR="00000000" w:rsidRPr="00000000">
        <w:rPr>
          <w:b w:val="1"/>
          <w:bCs w:val="1"/>
          <w:rtl w:val="0"/>
        </w:rPr>
        <w:t xml:space="preserve">What is network pruning?</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Pruning is a technique that removes unimportant weights from a neural network. According to the Lottery Ticket Hypothesis, pruning helps optimize the network by removing redundant neurons and connections, thus creating a lighter, faster, and more efficient network that maintains or sometimes improves upon the original network's performance. Pruning exposes the "winning tickets": initially, the network contains too many parameters (large and dense network), and then during training and pruning of insignificant weights, these efficient subnetworks are revealed.</w:t>
      </w:r>
    </w:p>
    <w:p w:rsidR="00000000" w:rsidDel="00000000" w:rsidP="00000000" w:rsidRDefault="00000000" w:rsidRPr="00000000" w14:paraId="000002CA">
      <w:pPr>
        <w:spacing w:after="240" w:before="240" w:lineRule="auto"/>
        <w:jc w:val="both"/>
        <w:rPr>
          <w:b w:val="1"/>
          <w:bCs w:val="1"/>
        </w:rPr>
      </w:pPr>
      <w:r w:rsidDel="00000000" w:rsidR="00000000" w:rsidRPr="00000000">
        <w:rPr>
          <w:b w:val="1"/>
          <w:bCs w:val="1"/>
          <w:rtl w:val="0"/>
        </w:rPr>
        <w:t xml:space="preserve">Types of Pruning:</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Unstructured Pruning: Here, any weight or group of weights can be removed without restrictions. This creates a "sparse" neural network where only some weights remain. This technique is also called Weight Pruning. In such pruning, there's no predefined choice of what will be pruned; it's all based on the minimal contribution of the chosen neuron to be pruned.</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Structured Pruning: Here, entire groups of weights are removed, such as complete neurons in a feedforward network (FFN). The result is a "dense" but smaller neural network. The choice here is deliberate, where the network's structure is important to maintain. A neuron might not be chosen for pruning to avoid damaging the chosen structure, compared to other neurons.</w:t>
      </w:r>
    </w:p>
    <w:p w:rsidR="00000000" w:rsidDel="00000000" w:rsidP="00000000" w:rsidRDefault="00000000" w:rsidRPr="00000000" w14:paraId="000002CD">
      <w:pPr>
        <w:spacing w:after="240" w:before="240" w:lineRule="auto"/>
        <w:jc w:val="both"/>
        <w:rPr>
          <w:b w:val="1"/>
          <w:bCs w:val="1"/>
        </w:rPr>
      </w:pPr>
      <w:r w:rsidDel="00000000" w:rsidR="00000000" w:rsidRPr="00000000">
        <w:rPr>
          <w:b w:val="1"/>
          <w:bCs w:val="1"/>
          <w:rtl w:val="0"/>
        </w:rPr>
        <w:t xml:space="preserve">One-shot versus Iterative Pruning:</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One-shot Pruning: The network is trained once, a certain percentage of weights (p%) is pruned, and then the remaining weights are reinitialized. This assumes that in one iteration we've reached the final and desired solution, without need for a repeated and ongoing process.</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Iterative Pruning: The network is trained, some weights are pruned, reinitialized, and the process is repeated several times. In each round, a small percentage of the weights that survived the previous round is pruned. Results show that iterative pruning successfully finds winning tickets that achieve the same performance as the original network, while using a smaller network compared to one-shot pruning.</w:t>
      </w:r>
    </w:p>
    <w:p w:rsidR="00000000" w:rsidDel="00000000" w:rsidP="00000000" w:rsidRDefault="00000000" w:rsidRPr="00000000" w14:paraId="000002D0">
      <w:pPr>
        <w:spacing w:after="240" w:before="240" w:lineRule="auto"/>
        <w:jc w:val="both"/>
        <w:rPr/>
      </w:pPr>
      <w:hyperlink r:id="rId47">
        <w:r w:rsidDel="00000000" w:rsidR="00000000" w:rsidRPr="00000000">
          <w:rPr>
            <w:color w:val="1155cc"/>
            <w:u w:val="single"/>
            <w:rtl w:val="0"/>
          </w:rPr>
          <w:t xml:space="preserve">https://arxiv.org/pdf/1803.03635</w:t>
        </w:r>
      </w:hyperlink>
      <w:r w:rsidDel="00000000" w:rsidR="00000000" w:rsidRPr="00000000">
        <w:rPr>
          <w:rtl w:val="0"/>
        </w:rPr>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spacing w:after="240" w:before="240" w:lineRule="auto"/>
        <w:jc w:val="center"/>
        <w:rPr>
          <w:b w:val="1"/>
          <w:bCs w:val="1"/>
        </w:rPr>
      </w:pPr>
      <w:r w:rsidDel="00000000" w:rsidR="00000000" w:rsidRPr="00000000">
        <w:rPr>
          <w:b w:val="1"/>
          <w:bCs w:val="1"/>
          <w:rtl w:val="0"/>
        </w:rPr>
        <w:t xml:space="preserve">Mike’s Daily Paper - 21.01.25 </w:t>
        <w:br w:type="textWrapping"/>
        <w:t xml:space="preserve">Time-MoE: Billion-Scale Time Series Foundation Models with Mixture of Experts</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The paper caught my attention despite my shallow knowledge of time-series(TS) analysis. Mainly because its name includes the phrase "Foundation Models," which is quite a rare beast in the time-series field, unlike in large language models. The reason for this (probably) is the much richer variety of time series that are relatively different compared to natural language.</w:t>
      </w:r>
    </w:p>
    <w:p w:rsidR="00000000" w:rsidDel="00000000" w:rsidP="00000000" w:rsidRDefault="00000000" w:rsidRPr="00000000" w14:paraId="000002D4">
      <w:pPr>
        <w:spacing w:after="240" w:before="240" w:lineRule="auto"/>
        <w:jc w:val="both"/>
        <w:rPr/>
      </w:pPr>
      <w:r w:rsidDel="00000000" w:rsidR="00000000" w:rsidRPr="00000000">
        <w:rPr>
          <w:rtl w:val="0"/>
        </w:rPr>
      </w:r>
    </w:p>
    <w:p w:rsidR="00000000" w:rsidDel="00000000" w:rsidP="00000000" w:rsidRDefault="00000000" w:rsidRPr="00000000" w14:paraId="000002D5">
      <w:pPr>
        <w:spacing w:after="240" w:before="240" w:lineRule="auto"/>
        <w:jc w:val="both"/>
        <w:rPr/>
      </w:pPr>
      <w:r w:rsidDel="00000000" w:rsidR="00000000" w:rsidRPr="00000000">
        <w:rPr>
          <w:rtl w:val="0"/>
        </w:rPr>
        <w:t xml:space="preserve">To be honest, I didn't find very interesting architectural innovations in Time-MoE, which is of course based on transformers, however, it has some elements that are different from what we're used to seeing in LLMs. For instance, instead of tokenization and embedding layers based on a token dictionary that we have in LLMs, in the proposed model each token (which is a point in the series) undergoes a non-linear transformation with SwiGLU activation and several linear transformations.</w:t>
      </w:r>
    </w:p>
    <w:p w:rsidR="00000000" w:rsidDel="00000000" w:rsidP="00000000" w:rsidRDefault="00000000" w:rsidRPr="00000000" w14:paraId="000002D6">
      <w:pPr>
        <w:spacing w:after="240" w:before="240" w:lineRule="auto"/>
        <w:jc w:val="both"/>
        <w:rPr/>
      </w:pPr>
      <w:r w:rsidDel="00000000" w:rsidR="00000000" w:rsidRPr="00000000">
        <w:rPr>
          <w:rtl w:val="0"/>
        </w:rPr>
      </w:r>
    </w:p>
    <w:p w:rsidR="00000000" w:rsidDel="00000000" w:rsidP="00000000" w:rsidRDefault="00000000" w:rsidRPr="00000000" w14:paraId="000002D7">
      <w:pPr>
        <w:spacing w:after="240" w:before="240" w:lineRule="auto"/>
        <w:jc w:val="both"/>
        <w:rPr/>
      </w:pPr>
      <w:r w:rsidDel="00000000" w:rsidR="00000000" w:rsidRPr="00000000">
        <w:rPr>
          <w:rtl w:val="0"/>
        </w:rPr>
        <w:t xml:space="preserve">Regarding the transformer layer, the authors use a fairly standard MoE architecture. The only difference that caught my eye was the use of the RMSNorm normalization method that I wasn't familiar with. Besides that, it has all the regular transformer layers including, of course, residual layers.</w:t>
      </w:r>
    </w:p>
    <w:p w:rsidR="00000000" w:rsidDel="00000000" w:rsidP="00000000" w:rsidRDefault="00000000" w:rsidRPr="00000000" w14:paraId="000002D8">
      <w:pPr>
        <w:spacing w:after="240" w:before="240" w:lineRule="auto"/>
        <w:jc w:val="both"/>
        <w:rPr/>
      </w:pPr>
      <w:r w:rsidDel="00000000" w:rsidR="00000000" w:rsidRPr="00000000">
        <w:rPr>
          <w:rtl w:val="0"/>
        </w:rPr>
      </w:r>
    </w:p>
    <w:p w:rsidR="00000000" w:rsidDel="00000000" w:rsidP="00000000" w:rsidRDefault="00000000" w:rsidRPr="00000000" w14:paraId="000002D9">
      <w:pPr>
        <w:spacing w:after="240" w:before="240" w:lineRule="auto"/>
        <w:jc w:val="both"/>
        <w:rPr/>
      </w:pPr>
      <w:r w:rsidDel="00000000" w:rsidR="00000000" w:rsidRPr="00000000">
        <w:rPr>
          <w:rtl w:val="0"/>
        </w:rPr>
        <w:t xml:space="preserve">The final layer of Time-MoE is a bit different from what we're used to seeing in transformers. Since unlike language models, in the TS world we need to predict different time points (say a second, minute, or day ahead), the authors use multiple heads in the last layer. Each head is responsible for predicting at a specific horizon (number of samples ahead). During training, they combine the losses from all heads.</w:t>
      </w:r>
    </w:p>
    <w:p w:rsidR="00000000" w:rsidDel="00000000" w:rsidP="00000000" w:rsidRDefault="00000000" w:rsidRPr="00000000" w14:paraId="000002DA">
      <w:pPr>
        <w:spacing w:after="240" w:before="240" w:lineRule="auto"/>
        <w:jc w:val="both"/>
        <w:rPr/>
      </w:pPr>
      <w:r w:rsidDel="00000000" w:rsidR="00000000" w:rsidRPr="00000000">
        <w:rPr>
          <w:rtl w:val="0"/>
        </w:rPr>
      </w:r>
    </w:p>
    <w:p w:rsidR="00000000" w:rsidDel="00000000" w:rsidP="00000000" w:rsidRDefault="00000000" w:rsidRPr="00000000" w14:paraId="000002DB">
      <w:pPr>
        <w:spacing w:after="240" w:before="240" w:lineRule="auto"/>
        <w:jc w:val="both"/>
        <w:rPr/>
      </w:pPr>
      <w:r w:rsidDel="00000000" w:rsidR="00000000" w:rsidRPr="00000000">
        <w:rPr>
          <w:rtl w:val="0"/>
        </w:rPr>
        <w:t xml:space="preserve">The loss functions in the paper are quite standard too: Huber function, which is the robust version of L2 (doesn't allow reaching very high values). Additionally, there's a regularization term that tries to activate all experts in MoE uniformly. And of course, they trained the model on huge and diverse datasets.</w:t>
      </w:r>
    </w:p>
    <w:p w:rsidR="00000000" w:rsidDel="00000000" w:rsidP="00000000" w:rsidRDefault="00000000" w:rsidRPr="00000000" w14:paraId="000002DC">
      <w:pPr>
        <w:spacing w:after="240" w:before="240" w:lineRule="auto"/>
        <w:jc w:val="both"/>
        <w:rPr/>
      </w:pPr>
      <w:r w:rsidDel="00000000" w:rsidR="00000000" w:rsidRPr="00000000">
        <w:rPr>
          <w:rtl w:val="0"/>
        </w:rPr>
      </w:r>
    </w:p>
    <w:p w:rsidR="00000000" w:rsidDel="00000000" w:rsidP="00000000" w:rsidRDefault="00000000" w:rsidRPr="00000000" w14:paraId="000002DD">
      <w:pPr>
        <w:spacing w:after="240" w:before="240" w:lineRule="auto"/>
        <w:jc w:val="both"/>
        <w:rPr/>
      </w:pPr>
      <w:r w:rsidDel="00000000" w:rsidR="00000000" w:rsidRPr="00000000">
        <w:rPr>
          <w:rtl w:val="0"/>
        </w:rPr>
        <w:t xml:space="preserve">That's it - a short review, and hopefully a clear one too…</w:t>
      </w:r>
    </w:p>
    <w:p w:rsidR="00000000" w:rsidDel="00000000" w:rsidP="00000000" w:rsidRDefault="00000000" w:rsidRPr="00000000" w14:paraId="000002DE">
      <w:pPr>
        <w:spacing w:after="240" w:before="240" w:lineRule="auto"/>
        <w:jc w:val="both"/>
        <w:rPr/>
      </w:pPr>
      <w:r w:rsidDel="00000000" w:rsidR="00000000" w:rsidRPr="00000000">
        <w:rPr>
          <w:rtl w:val="0"/>
        </w:rPr>
        <w:t xml:space="preserve">https://arxiv.org/pdf/2409.16040</w:t>
      </w:r>
    </w:p>
    <w:p w:rsidR="00000000" w:rsidDel="00000000" w:rsidP="00000000" w:rsidRDefault="00000000" w:rsidRPr="00000000" w14:paraId="000002DF">
      <w:pPr>
        <w:spacing w:after="240" w:before="240" w:lineRule="auto"/>
        <w:jc w:val="both"/>
        <w:rPr/>
      </w:pPr>
      <w:r w:rsidDel="00000000" w:rsidR="00000000" w:rsidRPr="00000000">
        <w:rPr>
          <w:rtl w:val="0"/>
        </w:rPr>
      </w:r>
    </w:p>
    <w:p w:rsidR="00000000" w:rsidDel="00000000" w:rsidP="00000000" w:rsidRDefault="00000000" w:rsidRPr="00000000" w14:paraId="000002E0">
      <w:pPr>
        <w:spacing w:after="240" w:before="240" w:lineRule="auto"/>
        <w:jc w:val="center"/>
        <w:rPr>
          <w:b w:val="1"/>
          <w:bCs w:val="1"/>
        </w:rPr>
      </w:pPr>
      <w:r w:rsidDel="00000000" w:rsidR="00000000" w:rsidRPr="00000000">
        <w:rPr>
          <w:b w:val="1"/>
          <w:bCs w:val="1"/>
          <w:rtl w:val="0"/>
        </w:rPr>
        <w:t xml:space="preserve">Mike’s Daily Paper - 22.01.25</w:t>
      </w:r>
      <w:r w:rsidDel="00000000" w:rsidR="00000000" w:rsidRPr="00000000">
        <w:rPr>
          <w:rtl w:val="0"/>
        </w:rPr>
        <w:t xml:space="preserve"> </w:t>
        <w:br w:type="textWrapping"/>
      </w:r>
      <w:r w:rsidDel="00000000" w:rsidR="00000000" w:rsidRPr="00000000">
        <w:rPr>
          <w:b w:val="1"/>
          <w:bCs w:val="1"/>
          <w:rtl w:val="0"/>
        </w:rPr>
        <w:t xml:space="preserve">MONOFORMER: ONE TRANSFORMER FOR BOTH DIFFUSION AND AUTOREGRESSION</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Today I'll do a brief review of a quite interesting paper that combined two types of models - a language model and a vision model into a single transformer. Most multimodal models consist of several models, each responsible for generating one type of data. For example, visual language models typically consist of two models: a language model and an image generation model. The authors propose to "connect" these two models into a single transformer model, and this is done quite intuitively.</w:t>
      </w:r>
    </w:p>
    <w:p w:rsidR="00000000" w:rsidDel="00000000" w:rsidP="00000000" w:rsidRDefault="00000000" w:rsidRPr="00000000" w14:paraId="000002E2">
      <w:pPr>
        <w:spacing w:after="240" w:before="240" w:lineRule="auto"/>
        <w:jc w:val="both"/>
        <w:rPr/>
      </w:pPr>
      <w:r w:rsidDel="00000000" w:rsidR="00000000" w:rsidRPr="00000000">
        <w:rPr>
          <w:rtl w:val="0"/>
        </w:rPr>
      </w:r>
    </w:p>
    <w:p w:rsidR="00000000" w:rsidDel="00000000" w:rsidP="00000000" w:rsidRDefault="00000000" w:rsidRPr="00000000" w14:paraId="000002E3">
      <w:pPr>
        <w:spacing w:after="240" w:before="240" w:lineRule="auto"/>
        <w:jc w:val="both"/>
        <w:rPr/>
      </w:pPr>
      <w:r w:rsidDel="00000000" w:rsidR="00000000" w:rsidRPr="00000000">
        <w:rPr>
          <w:rtl w:val="0"/>
        </w:rPr>
        <w:t xml:space="preserve">First, let's note that both these models work in the token space, where for language models each token is part of a word or a complete word, while for visual models each token is an image patch. So the attempt to combine them into one model seems quite natural, but it's unclear whether the same transformer can be trained to generate both language and images.</w:t>
      </w:r>
    </w:p>
    <w:p w:rsidR="00000000" w:rsidDel="00000000" w:rsidP="00000000" w:rsidRDefault="00000000" w:rsidRPr="00000000" w14:paraId="000002E4">
      <w:pPr>
        <w:spacing w:after="240" w:before="240" w:lineRule="auto"/>
        <w:jc w:val="both"/>
        <w:rPr/>
      </w:pPr>
      <w:r w:rsidDel="00000000" w:rsidR="00000000" w:rsidRPr="00000000">
        <w:rPr>
          <w:rtl w:val="0"/>
        </w:rPr>
      </w:r>
    </w:p>
    <w:p w:rsidR="00000000" w:rsidDel="00000000" w:rsidP="00000000" w:rsidRDefault="00000000" w:rsidRPr="00000000" w14:paraId="000002E5">
      <w:pPr>
        <w:spacing w:after="240" w:before="240" w:lineRule="auto"/>
        <w:jc w:val="both"/>
        <w:rPr/>
      </w:pPr>
      <w:r w:rsidDel="00000000" w:rsidR="00000000" w:rsidRPr="00000000">
        <w:rPr>
          <w:rtl w:val="0"/>
        </w:rPr>
        <w:t xml:space="preserve">The proposed model generates language exactly like a standard LLM, in an autoregressive manner, meaning token after token. But how can it be combined with an image generation model that is obviously based on diffusion models (in 2025 this is the default option after all). First, we need to remember that an autoregressive model (for language generation) works causally, meaning that during the generation of token n, all tokens behind it are masked and don't participate in generation (using a causal mask). For diffusion models, we need a bidirectional model because when generating an image patch, it's very beneficial to use all other patches.</w:t>
      </w:r>
    </w:p>
    <w:p w:rsidR="00000000" w:rsidDel="00000000" w:rsidP="00000000" w:rsidRDefault="00000000" w:rsidRPr="00000000" w14:paraId="000002E6">
      <w:pPr>
        <w:spacing w:after="240" w:before="240" w:lineRule="auto"/>
        <w:jc w:val="both"/>
        <w:rPr/>
      </w:pPr>
      <w:r w:rsidDel="00000000" w:rsidR="00000000" w:rsidRPr="00000000">
        <w:rPr>
          <w:rtl w:val="0"/>
        </w:rPr>
      </w:r>
    </w:p>
    <w:p w:rsidR="00000000" w:rsidDel="00000000" w:rsidP="00000000" w:rsidRDefault="00000000" w:rsidRPr="00000000" w14:paraId="000002E7">
      <w:pPr>
        <w:spacing w:after="240" w:before="240" w:lineRule="auto"/>
        <w:jc w:val="both"/>
        <w:rPr/>
      </w:pPr>
      <w:r w:rsidDel="00000000" w:rsidR="00000000" w:rsidRPr="00000000">
        <w:rPr>
          <w:rtl w:val="0"/>
        </w:rPr>
        <w:t xml:space="preserve">This is exactly how the proposed model is built - language is generated with a causal mask and the image is generated with all tokens (including text tokens). By the way, this approach will also work in the opposite direction: meaning for generating text from an image (for example, for the image captioning task). But how do we know to switch from "causal" mode to "bidirectional" mode? The authors suggest using a specific token that marks where image generation begins - this token should be generated for tasks like text-to-image generation.</w:t>
      </w:r>
    </w:p>
    <w:p w:rsidR="00000000" w:rsidDel="00000000" w:rsidP="00000000" w:rsidRDefault="00000000" w:rsidRPr="00000000" w14:paraId="000002E8">
      <w:pPr>
        <w:spacing w:after="240" w:before="240" w:lineRule="auto"/>
        <w:jc w:val="both"/>
        <w:rPr/>
      </w:pPr>
      <w:r w:rsidDel="00000000" w:rsidR="00000000" w:rsidRPr="00000000">
        <w:rPr>
          <w:rtl w:val="0"/>
        </w:rPr>
      </w:r>
    </w:p>
    <w:p w:rsidR="00000000" w:rsidDel="00000000" w:rsidP="00000000" w:rsidRDefault="00000000" w:rsidRPr="00000000" w14:paraId="000002E9">
      <w:pPr>
        <w:spacing w:after="240" w:before="240" w:lineRule="auto"/>
        <w:jc w:val="both"/>
        <w:rPr/>
      </w:pPr>
      <w:r w:rsidDel="00000000" w:rsidR="00000000" w:rsidRPr="00000000">
        <w:rPr>
          <w:rtl w:val="0"/>
        </w:rPr>
        <w:t xml:space="preserve">A few words about the transformer for image generation. The paper uses a latent diffusion model where the model is trained to build a latent representation of an image from noise by gradually removing a noisy component from it (for each patch). Then all representations (of the patches) are passed through a decoder (based on VAE) that builds an image from them.</w:t>
      </w:r>
    </w:p>
    <w:p w:rsidR="00000000" w:rsidDel="00000000" w:rsidP="00000000" w:rsidRDefault="00000000" w:rsidRPr="00000000" w14:paraId="000002EA">
      <w:pPr>
        <w:spacing w:after="240" w:before="240" w:lineRule="auto"/>
        <w:jc w:val="both"/>
        <w:rPr/>
      </w:pPr>
      <w:r w:rsidDel="00000000" w:rsidR="00000000" w:rsidRPr="00000000">
        <w:rPr>
          <w:rtl w:val="0"/>
        </w:rPr>
      </w:r>
    </w:p>
    <w:p w:rsidR="00000000" w:rsidDel="00000000" w:rsidP="00000000" w:rsidRDefault="00000000" w:rsidRPr="00000000" w14:paraId="000002EB">
      <w:pPr>
        <w:spacing w:after="240" w:before="240" w:lineRule="auto"/>
        <w:jc w:val="both"/>
        <w:rPr/>
      </w:pPr>
      <w:r w:rsidDel="00000000" w:rsidR="00000000" w:rsidRPr="00000000">
        <w:rPr>
          <w:rtl w:val="0"/>
        </w:rPr>
        <w:t xml:space="preserve">The model is trained with a loss that is a weighted sum of the standard losses for the above-mentioned models: language model and diffusion model. The paper manages to generate quite beautiful images....</w:t>
      </w:r>
    </w:p>
    <w:p w:rsidR="00000000" w:rsidDel="00000000" w:rsidP="00000000" w:rsidRDefault="00000000" w:rsidRPr="00000000" w14:paraId="000002EC">
      <w:pPr>
        <w:spacing w:after="240" w:before="240" w:lineRule="auto"/>
        <w:jc w:val="both"/>
        <w:rPr/>
      </w:pPr>
      <w:hyperlink r:id="rId48">
        <w:r w:rsidDel="00000000" w:rsidR="00000000" w:rsidRPr="00000000">
          <w:rPr>
            <w:color w:val="1155cc"/>
            <w:u w:val="single"/>
            <w:rtl w:val="0"/>
          </w:rPr>
          <w:t xml:space="preserve">https://arxiv.org/abs/2409.16280</w:t>
        </w:r>
      </w:hyperlink>
      <w:r w:rsidDel="00000000" w:rsidR="00000000" w:rsidRPr="00000000">
        <w:rPr>
          <w:rtl w:val="0"/>
        </w:rPr>
      </w:r>
    </w:p>
    <w:p w:rsidR="00000000" w:rsidDel="00000000" w:rsidP="00000000" w:rsidRDefault="00000000" w:rsidRPr="00000000" w14:paraId="000002ED">
      <w:pPr>
        <w:spacing w:after="240" w:before="240" w:lineRule="auto"/>
        <w:jc w:val="center"/>
        <w:rPr>
          <w:b w:val="1"/>
          <w:bCs w:val="1"/>
        </w:rPr>
      </w:pPr>
      <w:r w:rsidDel="00000000" w:rsidR="00000000" w:rsidRPr="00000000">
        <w:rPr>
          <w:b w:val="1"/>
          <w:bCs w:val="1"/>
          <w:rtl w:val="0"/>
        </w:rPr>
        <w:t xml:space="preserve">Mike’s Daily Paper - 24.01.25 </w:t>
        <w:br w:type="textWrapping"/>
        <w:t xml:space="preserve">Back to Basics: Revisiting REINFORCE Style Optimization for Learning from Human Feedback in LLMs</w:t>
      </w:r>
    </w:p>
    <w:p w:rsidR="00000000" w:rsidDel="00000000" w:rsidP="00000000" w:rsidRDefault="00000000" w:rsidRPr="00000000" w14:paraId="000002EE">
      <w:pPr>
        <w:spacing w:after="240" w:before="240" w:lineRule="auto"/>
        <w:jc w:val="both"/>
        <w:rPr/>
      </w:pPr>
      <w:r w:rsidDel="00000000" w:rsidR="00000000" w:rsidRPr="00000000">
        <w:rPr>
          <w:b w:val="1"/>
          <w:bCs w:val="1"/>
          <w:rtl w:val="0"/>
        </w:rPr>
        <w:t xml:space="preserve">Short Paper Summary:</w:t>
        <w:br w:type="textWrapping"/>
      </w:r>
      <w:r w:rsidDel="00000000" w:rsidR="00000000" w:rsidRPr="00000000">
        <w:rPr>
          <w:rtl w:val="0"/>
        </w:rPr>
        <w:t xml:space="preserve">The paper revisits the use of Reinforcement Learning from Human Feedback (RLHF) in the optimization of Large Language Models (LLMs). It challenges the dominance of Proximal Policy Optimization (PPO) as the de facto reinforcement learning(RL) method in this context, highlighting its computational inefficiency and unnecessary complexity. Instead, the authors propose returning to simpler REINFORCE-style methods, specifically Vanilla Policy Gradient (REINFORCE) and its multi-sample extension, REINFORCE Leave-One-Out (RLOO). These methods are shown to outperform PPO in terms of computational cost, sample efficiency, and reward optimization across multiple datasets and LLM architectures. The findings emphasize that aligning LLMs with human preferences can be achieved with more straightforward optimization strategies tailored to the specifics of RLHF.</w:t>
      </w:r>
    </w:p>
    <w:p w:rsidR="00000000" w:rsidDel="00000000" w:rsidP="00000000" w:rsidRDefault="00000000" w:rsidRPr="00000000" w14:paraId="000002EF">
      <w:pPr>
        <w:spacing w:after="240" w:before="240" w:lineRule="auto"/>
        <w:jc w:val="both"/>
        <w:rPr>
          <w:b w:val="1"/>
          <w:bCs w:val="1"/>
        </w:rPr>
      </w:pPr>
      <w:r w:rsidDel="00000000" w:rsidR="00000000" w:rsidRPr="00000000">
        <w:rPr>
          <w:b w:val="1"/>
          <w:bCs w:val="1"/>
          <w:rtl w:val="0"/>
        </w:rPr>
        <w:t xml:space="preserve">Important points:</w:t>
      </w:r>
    </w:p>
    <w:p w:rsidR="00000000" w:rsidDel="00000000" w:rsidP="00000000" w:rsidRDefault="00000000" w:rsidRPr="00000000" w14:paraId="000002F0">
      <w:pPr>
        <w:spacing w:after="240" w:before="240" w:lineRule="auto"/>
        <w:jc w:val="both"/>
        <w:rPr/>
      </w:pPr>
      <w:r w:rsidDel="00000000" w:rsidR="00000000" w:rsidRPr="00000000">
        <w:rPr>
          <w:b w:val="1"/>
          <w:bCs w:val="1"/>
          <w:rtl w:val="0"/>
        </w:rPr>
        <w:t xml:space="preserve">Theoretical Simplification:</w:t>
        <w:br w:type="textWrapping"/>
      </w:r>
      <w:r w:rsidDel="00000000" w:rsidR="00000000" w:rsidRPr="00000000">
        <w:rPr>
          <w:rtl w:val="0"/>
        </w:rPr>
        <w:t xml:space="preserve">The authors demonstrate that many components of PPO (e.g., clipping, value functions, and token-level modeling) are unnecessary for RLHF, given the stable initialization(aka warm start) of pre-trained LLMs. By modeling entire sequences as single actions, REINFORCE avoids the complexity of token-level state-value functions, making the problem akin to a contextual bandit.</w:t>
      </w:r>
    </w:p>
    <w:p w:rsidR="00000000" w:rsidDel="00000000" w:rsidP="00000000" w:rsidRDefault="00000000" w:rsidRPr="00000000" w14:paraId="000002F1">
      <w:pPr>
        <w:spacing w:after="240" w:before="240" w:lineRule="auto"/>
        <w:jc w:val="both"/>
        <w:rPr/>
      </w:pPr>
      <w:r w:rsidDel="00000000" w:rsidR="00000000" w:rsidRPr="00000000">
        <w:rPr>
          <w:b w:val="1"/>
          <w:bCs w:val="1"/>
          <w:rtl w:val="0"/>
        </w:rPr>
        <w:t xml:space="preserve">Practical Efficiency:</w:t>
        <w:br w:type="textWrapping"/>
      </w:r>
      <w:r w:rsidDel="00000000" w:rsidR="00000000" w:rsidRPr="00000000">
        <w:rPr>
          <w:rtl w:val="0"/>
        </w:rPr>
        <w:t xml:space="preserve">RLOO uses all generated samples for baseline construction, achieving higher sample efficiency than RAFT, which discards all but the top-ranked sample. This leads to significant computational savings and better utilization of available data. The approach simplifies RLHF pipelines by reducing reliance on sensitive hyperparameters like clipping ratios and advantage estimation.</w:t>
        <w:br w:type="textWrapping"/>
      </w:r>
      <w:r w:rsidDel="00000000" w:rsidR="00000000" w:rsidRPr="00000000">
        <w:rPr>
          <w:b w:val="1"/>
          <w:bCs w:val="1"/>
          <w:rtl w:val="0"/>
        </w:rPr>
        <w:br w:type="textWrapping"/>
        <w:t xml:space="preserve">Robustness:</w:t>
        <w:br w:type="textWrapping"/>
      </w:r>
      <w:r w:rsidDel="00000000" w:rsidR="00000000" w:rsidRPr="00000000">
        <w:rPr>
          <w:rtl w:val="0"/>
        </w:rPr>
        <w:t xml:space="preserve">RLOO demonstrates robustness to noisy reward signals and higher KL penalties, outperforming methods like RAFT that are more sensitive to them.</w:t>
      </w:r>
    </w:p>
    <w:p w:rsidR="00000000" w:rsidDel="00000000" w:rsidP="00000000" w:rsidRDefault="00000000" w:rsidRPr="00000000" w14:paraId="000002F2">
      <w:pPr>
        <w:spacing w:after="240" w:before="240" w:lineRule="auto"/>
        <w:jc w:val="both"/>
        <w:rPr>
          <w:b w:val="1"/>
          <w:bCs w:val="1"/>
        </w:rPr>
      </w:pPr>
      <w:r w:rsidDel="00000000" w:rsidR="00000000" w:rsidRPr="00000000">
        <w:rPr>
          <w:b w:val="1"/>
          <w:bCs w:val="1"/>
          <w:rtl w:val="0"/>
        </w:rPr>
        <w:t xml:space="preserve">Theoretical Insights</w:t>
      </w:r>
    </w:p>
    <w:p w:rsidR="00000000" w:rsidDel="00000000" w:rsidP="00000000" w:rsidRDefault="00000000" w:rsidRPr="00000000" w14:paraId="000002F3">
      <w:pPr>
        <w:spacing w:after="240" w:before="240" w:lineRule="auto"/>
        <w:jc w:val="both"/>
        <w:rPr/>
      </w:pPr>
      <w:r w:rsidDel="00000000" w:rsidR="00000000" w:rsidRPr="00000000">
        <w:rPr>
          <w:b w:val="1"/>
          <w:bCs w:val="1"/>
          <w:rtl w:val="0"/>
        </w:rPr>
        <w:t xml:space="preserve">Variance-Bias Tradeoff and Unbiased Gradient Estimation:</w:t>
        <w:br w:type="textWrapping"/>
      </w:r>
      <w:r w:rsidDel="00000000" w:rsidR="00000000" w:rsidRPr="00000000">
        <w:rPr>
          <w:rtl w:val="0"/>
        </w:rPr>
        <w:t xml:space="preserve">PPO relies on state-value functions and Generalized Advantage Estimation (GAE) to reduce variance in gradient estimation at the cost of introducing bias. The paper argues that in RLHF, the strong initialization(=warm start) of LLMs makes variance reduction less critical. This enables unbiased methods like REINFORCE to perform well without introducing bias. Empirically, the paper demonstrates that REINFORCE achieves better reward optimization than PPO, even when subjected to theoretically high-variance conditions. </w:t>
      </w:r>
    </w:p>
    <w:p w:rsidR="00000000" w:rsidDel="00000000" w:rsidP="00000000" w:rsidRDefault="00000000" w:rsidRPr="00000000" w14:paraId="000002F4">
      <w:pPr>
        <w:spacing w:after="240" w:before="240" w:lineRule="auto"/>
        <w:jc w:val="both"/>
        <w:rPr/>
      </w:pPr>
      <w:r w:rsidDel="00000000" w:rsidR="00000000" w:rsidRPr="00000000">
        <w:rPr>
          <w:b w:val="1"/>
          <w:bCs w:val="1"/>
          <w:rtl w:val="0"/>
        </w:rPr>
        <w:t xml:space="preserve">Full-Trajectory Modeling vs. Token-Level Modeling:</w:t>
        <w:br w:type="textWrapping"/>
      </w:r>
      <w:r w:rsidDel="00000000" w:rsidR="00000000" w:rsidRPr="00000000">
        <w:rPr>
          <w:rtl w:val="0"/>
        </w:rPr>
        <w:t xml:space="preserve">PPO models each token as an action, creating a Markov Decision Process (MDP) where partial sequences are states. However, RLHF attributes rewards only to entire sequences, rendering intermediate states irrelevant. By modeling the entire sequence as a single action, REINFORCE simplifies the problem into a bandit-like setup, aligning directly with the reward structure. Empirical results confirm that this approach outperforms token-level modeling in both efficiency and performance.</w:t>
      </w:r>
    </w:p>
    <w:p w:rsidR="00000000" w:rsidDel="00000000" w:rsidP="00000000" w:rsidRDefault="00000000" w:rsidRPr="00000000" w14:paraId="000002F5">
      <w:pPr>
        <w:spacing w:after="240" w:before="240" w:lineRule="auto"/>
        <w:jc w:val="both"/>
        <w:rPr/>
      </w:pPr>
      <w:r w:rsidDel="00000000" w:rsidR="00000000" w:rsidRPr="00000000">
        <w:rPr>
          <w:b w:val="1"/>
          <w:bCs w:val="1"/>
          <w:rtl w:val="0"/>
        </w:rPr>
        <w:t xml:space="preserve">Clipping and Stability of Policy Updates:</w:t>
        <w:br w:type="textWrapping"/>
      </w:r>
      <w:r w:rsidDel="00000000" w:rsidR="00000000" w:rsidRPr="00000000">
        <w:rPr>
          <w:rtl w:val="0"/>
        </w:rPr>
        <w:t xml:space="preserve">PPO uses a clipping mechanism to prevent large policy updates that could destabilize learning. The authors show that this is unnecessary for RLHF, as the optimization landscape is stable due to the strong initialization of pre-trained LLMs. Removing clipping in PPO or avoiding it altogether with REINFORCE results in better performance, indicating that RLHF does not require this level of stabilization.</w:t>
      </w:r>
    </w:p>
    <w:p w:rsidR="00000000" w:rsidDel="00000000" w:rsidP="00000000" w:rsidRDefault="00000000" w:rsidRPr="00000000" w14:paraId="000002F6">
      <w:pPr>
        <w:spacing w:after="240" w:before="240" w:lineRule="auto"/>
        <w:jc w:val="both"/>
        <w:rPr/>
      </w:pPr>
      <w:r w:rsidDel="00000000" w:rsidR="00000000" w:rsidRPr="00000000">
        <w:rPr>
          <w:b w:val="1"/>
          <w:bCs w:val="1"/>
          <w:rtl w:val="0"/>
        </w:rPr>
        <w:t xml:space="preserve">Tradeoff Between Variance Reduction and Bias Introduction:</w:t>
        <w:br w:type="textWrapping"/>
      </w:r>
      <w:r w:rsidDel="00000000" w:rsidR="00000000" w:rsidRPr="00000000">
        <w:rPr>
          <w:rtl w:val="0"/>
        </w:rPr>
        <w:t xml:space="preserve">PPO’s advantage estimator trades off variance and bias, controlled by the hyperparameter λ. Higher λ\lambda values (closer to 1) reduce bias but increase variance. The authors demonstrate that in RLHF, higher λ\lambda values consistently lead to better rewards, supporting the use of unbiased estimators like REINFORCE.</w:t>
      </w:r>
    </w:p>
    <w:p w:rsidR="00000000" w:rsidDel="00000000" w:rsidP="00000000" w:rsidRDefault="00000000" w:rsidRPr="00000000" w14:paraId="000002F7">
      <w:pPr>
        <w:spacing w:after="240" w:before="240" w:lineRule="auto"/>
        <w:jc w:val="both"/>
        <w:rPr/>
      </w:pPr>
      <w:r w:rsidDel="00000000" w:rsidR="00000000" w:rsidRPr="00000000">
        <w:rPr>
          <w:b w:val="1"/>
          <w:bCs w:val="1"/>
          <w:rtl w:val="0"/>
        </w:rPr>
        <w:t xml:space="preserve">Robustness of Multi-Sample Baseline Estimators:</w:t>
        <w:br w:type="textWrapping"/>
      </w:r>
      <w:r w:rsidDel="00000000" w:rsidR="00000000" w:rsidRPr="00000000">
        <w:rPr>
          <w:rtl w:val="0"/>
        </w:rPr>
        <w:t xml:space="preserve">RLOO uses multiple generated samples to construct baselines for variance reduction. This approach maintains the unbiased nature of REINFORCE while significantly improving sample efficiency and robustness to noise. Unlike RAFT, which discards lower-ranked samples, RLOO leverages all generated samples, leading to consistent improvements across datasets and conditions.</w:t>
      </w:r>
    </w:p>
    <w:p w:rsidR="00000000" w:rsidDel="00000000" w:rsidP="00000000" w:rsidRDefault="00000000" w:rsidRPr="00000000" w14:paraId="000002F8">
      <w:pPr>
        <w:spacing w:after="240" w:before="240" w:lineRule="auto"/>
        <w:jc w:val="both"/>
        <w:rPr/>
      </w:pPr>
      <w:r w:rsidDel="00000000" w:rsidR="00000000" w:rsidRPr="00000000">
        <w:rPr>
          <w:b w:val="1"/>
          <w:bCs w:val="1"/>
          <w:rtl w:val="0"/>
        </w:rPr>
        <w:t xml:space="preserve">KL Regularization and Alignment:</w:t>
        <w:br w:type="textWrapping"/>
      </w:r>
      <w:r w:rsidDel="00000000" w:rsidR="00000000" w:rsidRPr="00000000">
        <w:rPr>
          <w:rtl w:val="0"/>
        </w:rPr>
        <w:t xml:space="preserve">KL divergence penalizes deviations from the reference policy, helping ensure alignment. The authors show that RLOO handles high KL penalties better than RAFT, which struggles due to its reliance on top-ranked samples. RLOO achieves a balance between alignment (reward optimization) and diversity, avoiding excessive overfitting to the reward model.</w:t>
      </w:r>
    </w:p>
    <w:p w:rsidR="00000000" w:rsidDel="00000000" w:rsidP="00000000" w:rsidRDefault="00000000" w:rsidRPr="00000000" w14:paraId="000002F9">
      <w:pPr>
        <w:spacing w:after="240" w:before="240" w:lineRule="auto"/>
        <w:jc w:val="both"/>
        <w:rPr/>
      </w:pPr>
      <w:r w:rsidDel="00000000" w:rsidR="00000000" w:rsidRPr="00000000">
        <w:rPr>
          <w:b w:val="1"/>
          <w:bCs w:val="1"/>
          <w:rtl w:val="0"/>
        </w:rPr>
        <w:t xml:space="preserve">Simplification of RLHF Objectives:</w:t>
        <w:br w:type="textWrapping"/>
      </w:r>
      <w:r w:rsidDel="00000000" w:rsidR="00000000" w:rsidRPr="00000000">
        <w:rPr>
          <w:rtl w:val="0"/>
        </w:rPr>
        <w:t xml:space="preserve">By eliminating components like clipping, token-level modeling, and GAE, the REINFORCE framework reduces the number of hyperparameters, simplifying the RLHF pipeline. This makes it more accessible to non-RL specialists while maintaining or improving performance.</w:t>
      </w:r>
    </w:p>
    <w:p w:rsidR="00000000" w:rsidDel="00000000" w:rsidP="00000000" w:rsidRDefault="00000000" w:rsidRPr="00000000" w14:paraId="000002FA">
      <w:pPr>
        <w:spacing w:after="240" w:before="240" w:lineRule="auto"/>
        <w:jc w:val="both"/>
        <w:rPr/>
      </w:pPr>
      <w:r w:rsidDel="00000000" w:rsidR="00000000" w:rsidRPr="00000000">
        <w:rPr>
          <w:b w:val="1"/>
          <w:bCs w:val="1"/>
          <w:rtl w:val="0"/>
        </w:rPr>
        <w:t xml:space="preserve">Limitations and Future Directions:</w:t>
        <w:br w:type="textWrapping"/>
        <w:br w:type="textWrapping"/>
        <w:t xml:space="preserve">Reward Over-Optimization:</w:t>
        <w:br w:type="textWrapping"/>
      </w:r>
      <w:r w:rsidDel="00000000" w:rsidR="00000000" w:rsidRPr="00000000">
        <w:rPr>
          <w:rtl w:val="0"/>
        </w:rPr>
        <w:t xml:space="preserve">The study does not address reward model over-optimization, where the policy exploits biases in the reward function at the expense of generalization. This remains an open challenge for RLHF.</w:t>
      </w:r>
    </w:p>
    <w:p w:rsidR="00000000" w:rsidDel="00000000" w:rsidP="00000000" w:rsidRDefault="00000000" w:rsidRPr="00000000" w14:paraId="000002FB">
      <w:pPr>
        <w:spacing w:after="240" w:before="240" w:lineRule="auto"/>
        <w:jc w:val="both"/>
        <w:rPr/>
      </w:pPr>
      <w:r w:rsidDel="00000000" w:rsidR="00000000" w:rsidRPr="00000000">
        <w:rPr>
          <w:b w:val="1"/>
          <w:bCs w:val="1"/>
          <w:rtl w:val="0"/>
        </w:rPr>
        <w:t xml:space="preserve">Human Evaluation:</w:t>
        <w:br w:type="textWrapping"/>
      </w:r>
      <w:r w:rsidDel="00000000" w:rsidR="00000000" w:rsidRPr="00000000">
        <w:rPr>
          <w:rtl w:val="0"/>
        </w:rPr>
        <w:t xml:space="preserve">While simulated win-rates using GPT-4 serve as a proxy for human preferences, direct human evaluations would provide stronger evidence for the alignment quality.</w:t>
      </w:r>
    </w:p>
    <w:p w:rsidR="00000000" w:rsidDel="00000000" w:rsidP="00000000" w:rsidRDefault="00000000" w:rsidRPr="00000000" w14:paraId="000002FC">
      <w:pPr>
        <w:spacing w:after="240" w:before="240" w:lineRule="auto"/>
        <w:jc w:val="both"/>
        <w:rPr/>
      </w:pPr>
      <w:r w:rsidDel="00000000" w:rsidR="00000000" w:rsidRPr="00000000">
        <w:rPr>
          <w:b w:val="1"/>
          <w:bCs w:val="1"/>
          <w:rtl w:val="0"/>
        </w:rPr>
        <w:t xml:space="preserve">Scalability:</w:t>
        <w:br w:type="textWrapping"/>
      </w:r>
      <w:r w:rsidDel="00000000" w:rsidR="00000000" w:rsidRPr="00000000">
        <w:rPr>
          <w:rtl w:val="0"/>
        </w:rPr>
        <w:t xml:space="preserve">The scalability of REINFORCE and RLOO to larger models and diverse datasets, particularly under resource constraints, warrants further investigation.</w:t>
      </w:r>
    </w:p>
    <w:p w:rsidR="00000000" w:rsidDel="00000000" w:rsidP="00000000" w:rsidRDefault="00000000" w:rsidRPr="00000000" w14:paraId="000002FD">
      <w:pPr>
        <w:spacing w:after="240" w:before="240" w:lineRule="auto"/>
        <w:jc w:val="both"/>
        <w:rPr/>
      </w:pPr>
      <w:r w:rsidDel="00000000" w:rsidR="00000000" w:rsidRPr="00000000">
        <w:rPr>
          <w:b w:val="1"/>
          <w:bCs w:val="1"/>
          <w:rtl w:val="0"/>
        </w:rPr>
        <w:t xml:space="preserve">Conclusion</w:t>
        <w:br w:type="textWrapping"/>
      </w:r>
      <w:r w:rsidDel="00000000" w:rsidR="00000000" w:rsidRPr="00000000">
        <w:rPr>
          <w:rtl w:val="0"/>
        </w:rPr>
        <w:t xml:space="preserve">The paper presents a compelling argument for revisiting REINFORCE-style methods in RLHF, challenging the dominance of PPO. By leveraging the specific characteristics of RLHF—such as stable pre-trained initialization and sequence-level rewards—the authors demonstrate that simpler methods like REINFORCE and RLOO can outperform more complex alternatives like PPO and RAFT in terms of reward optimization, sample efficiency, and robustness.</w:t>
      </w:r>
    </w:p>
    <w:p w:rsidR="00000000" w:rsidDel="00000000" w:rsidP="00000000" w:rsidRDefault="00000000" w:rsidRPr="00000000" w14:paraId="000002FE">
      <w:pPr>
        <w:spacing w:after="240" w:before="240" w:lineRule="auto"/>
        <w:jc w:val="both"/>
        <w:rPr/>
      </w:pPr>
      <w:hyperlink r:id="rId49">
        <w:r w:rsidDel="00000000" w:rsidR="00000000" w:rsidRPr="00000000">
          <w:rPr>
            <w:color w:val="1155cc"/>
            <w:u w:val="single"/>
            <w:rtl w:val="0"/>
          </w:rPr>
          <w:t xml:space="preserve">https://arxiv.org/abs/2402.14740</w:t>
        </w:r>
      </w:hyperlink>
      <w:r w:rsidDel="00000000" w:rsidR="00000000" w:rsidRPr="00000000">
        <w:rPr>
          <w:rtl w:val="0"/>
        </w:rPr>
      </w:r>
    </w:p>
    <w:p w:rsidR="00000000" w:rsidDel="00000000" w:rsidP="00000000" w:rsidRDefault="00000000" w:rsidRPr="00000000" w14:paraId="000002FF">
      <w:pPr>
        <w:spacing w:after="240" w:before="240" w:lineRule="auto"/>
        <w:jc w:val="both"/>
        <w:rPr/>
      </w:pPr>
      <w:r w:rsidDel="00000000" w:rsidR="00000000" w:rsidRPr="00000000">
        <w:rPr>
          <w:rtl w:val="0"/>
        </w:rPr>
        <w:t xml:space="preserve">ֿֿ</w:t>
      </w:r>
    </w:p>
    <w:p w:rsidR="00000000" w:rsidDel="00000000" w:rsidP="00000000" w:rsidRDefault="00000000" w:rsidRPr="00000000" w14:paraId="00000300">
      <w:pPr>
        <w:spacing w:after="240" w:before="240" w:lineRule="auto"/>
        <w:jc w:val="center"/>
        <w:rPr>
          <w:b w:val="1"/>
          <w:bCs w:val="1"/>
        </w:rPr>
      </w:pPr>
      <w:r w:rsidDel="00000000" w:rsidR="00000000" w:rsidRPr="00000000">
        <w:rPr>
          <w:b w:val="1"/>
          <w:bCs w:val="1"/>
          <w:rtl w:val="0"/>
        </w:rPr>
        <w:t xml:space="preserve">Mike’s Daily Paper Review - 27.01.25</w:t>
      </w:r>
      <w:r w:rsidDel="00000000" w:rsidR="00000000" w:rsidRPr="00000000">
        <w:rPr>
          <w:rtl w:val="0"/>
        </w:rPr>
        <w:t xml:space="preserve"> </w:t>
        <w:br w:type="textWrapping"/>
      </w:r>
      <w:r w:rsidDel="00000000" w:rsidR="00000000" w:rsidRPr="00000000">
        <w:rPr>
          <w:b w:val="1"/>
          <w:bCs w:val="1"/>
          <w:rtl w:val="0"/>
        </w:rPr>
        <w:t xml:space="preserve">FineZip: Pushing the Limits of Large Language Models for Practical Lossless Text Compression</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I chose this Paper for review because I have a great fondness for everything related to compression - whether it's model compression, data compression, or any kind of compression :). The Paper proposes a nice method for data compression. You probably know that our models can compress data quite well with the latent representation (embedding) they produce from the data. If I'm not mistaken, we can compress a high-resolution image by a factor of 100 with its embedding.</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But this compression isn't lossless. While we can reconstruct the image from its embedding so that the human eye won't notice any difference between the reconstructed and original images, they aren't necessarily identical. In the case of text, this can be somewhat problematic because we want to recover it exactly as it is.</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The reviewed paper, however, proposes a method for text compression that allows for exact reconstruction. The proposed method is quite simple and intuitive. After all, how does a language model generate text - its final layer outputs a distribution over the token space and the token is sampled from this distribution (there are several methods). We can use this distribution to compress our text. </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For example, as proposed in the LLMZip paper, we can encode each token (given its preceding context) by the rank of its probability in the distribution for that token. This rank is essentially the position of the token in the sorted list of tokens according to their probability in that token's distribution(in descending order).</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If the language model we're using is very powerful, this rank will be close to 1 (or 2, 3 but not 1000). And it's known that such sequences can be compressed very efficiently (high compression rate). So LLMZip proposed fine-tuning a language model for the text being compressed, which isn't practical because each text needs its own model and the training is computationally intensive. The reviewed paper suggests using LoRA (or other PEFT method) for compression so that we'll need to store the additional matrices (or adapters) for each text with a single language model for all.</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While it's still not very practical, it's quite interesting from a conceptual perspective..</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https://arxiv.org/abs/2409.17141</w:t>
      </w:r>
    </w:p>
    <w:p w:rsidR="00000000" w:rsidDel="00000000" w:rsidP="00000000" w:rsidRDefault="00000000" w:rsidRPr="00000000" w14:paraId="0000030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09">
      <w:pPr>
        <w:spacing w:after="240" w:before="240" w:lineRule="auto"/>
        <w:jc w:val="center"/>
        <w:rPr>
          <w:b w:val="1"/>
          <w:bCs w:val="1"/>
        </w:rPr>
      </w:pPr>
      <w:r w:rsidDel="00000000" w:rsidR="00000000" w:rsidRPr="00000000">
        <w:rPr>
          <w:b w:val="1"/>
          <w:bCs w:val="1"/>
          <w:rtl w:val="0"/>
        </w:rPr>
        <w:t xml:space="preserve">Mike’s Daily Paper Review - 29.01.25</w:t>
      </w:r>
      <w:r w:rsidDel="00000000" w:rsidR="00000000" w:rsidRPr="00000000">
        <w:rPr>
          <w:rtl w:val="0"/>
        </w:rPr>
        <w:t xml:space="preserve"> </w:t>
      </w:r>
      <w:r w:rsidDel="00000000" w:rsidR="00000000" w:rsidRPr="00000000">
        <w:rPr>
          <w:b w:val="1"/>
          <w:bCs w:val="1"/>
          <w:rtl w:val="0"/>
        </w:rPr>
        <w:br w:type="textWrapping"/>
      </w:r>
      <w:r w:rsidDel="00000000" w:rsidR="00000000" w:rsidRPr="00000000">
        <w:rPr>
          <w:b w:val="1"/>
          <w:bCs w:val="1"/>
          <w:rtl w:val="0"/>
        </w:rPr>
        <w:t xml:space="preserve">A Survey on Diffusion Models for Inverse Problems</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Diffusion models have rapidly emerged as a powerful tool for generative modeling, capable of producing high-quality samples across diverse domains. Their success has paved the way for groundbreaking advancements in solving inverse problems, particularly in image restoration and reconstruction, where diffusion models serve as unsupervised priors. </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The survey, I am going to review today, offers a comprehensive exploration of methods leveraging pre-trained diffusion models to address inverse problems without the need for additional training. The authors present a structured taxonomy that categorizes these approaches based on the specific problems they tackle and the techniques they employ.</w:t>
      </w:r>
    </w:p>
    <w:p w:rsidR="00000000" w:rsidDel="00000000" w:rsidP="00000000" w:rsidRDefault="00000000" w:rsidRPr="00000000" w14:paraId="000003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30D">
      <w:pPr>
        <w:pStyle w:val="Heading4"/>
        <w:keepNext w:val="0"/>
        <w:keepLines w:val="0"/>
        <w:spacing w:after="40" w:before="240" w:lineRule="auto"/>
        <w:jc w:val="both"/>
        <w:rPr>
          <w:b w:val="1"/>
          <w:bCs w:val="1"/>
          <w:color w:val="000000"/>
          <w:sz w:val="22"/>
          <w:szCs w:val="22"/>
        </w:rPr>
      </w:pPr>
      <w:bookmarkStart w:colFirst="0" w:colLast="0" w:name="_9urt6j18qvn3" w:id="33"/>
      <w:bookmarkEnd w:id="33"/>
      <w:r w:rsidDel="00000000" w:rsidR="00000000" w:rsidRPr="00000000">
        <w:rPr>
          <w:b w:val="1"/>
          <w:bCs w:val="1"/>
          <w:color w:val="000000"/>
          <w:sz w:val="22"/>
          <w:szCs w:val="22"/>
          <w:rtl w:val="0"/>
        </w:rPr>
        <w:t xml:space="preserve">Mathematical Framework for Inverse Problems</w:t>
      </w:r>
    </w:p>
    <w:p w:rsidR="00000000" w:rsidDel="00000000" w:rsidP="00000000" w:rsidRDefault="00000000" w:rsidRPr="00000000" w14:paraId="0000030E">
      <w:pPr>
        <w:spacing w:after="240" w:before="240" w:lineRule="auto"/>
        <w:jc w:val="both"/>
        <w:rPr/>
      </w:pPr>
      <w:r w:rsidDel="00000000" w:rsidR="00000000" w:rsidRPr="00000000">
        <w:rPr>
          <w:rtl w:val="0"/>
        </w:rPr>
        <w:t xml:space="preserve">The paper formalizes inverse problems under the general formulation:</w:t>
      </w:r>
    </w:p>
    <w:p w:rsidR="00000000" w:rsidDel="00000000" w:rsidP="00000000" w:rsidRDefault="00000000" w:rsidRPr="00000000" w14:paraId="0000030F">
      <w:pPr>
        <w:spacing w:after="240" w:before="240" w:lineRule="auto"/>
        <w:jc w:val="both"/>
        <w:rPr/>
      </w:pPr>
      <w:r w:rsidDel="00000000" w:rsidR="00000000" w:rsidRPr="00000000">
        <w:rPr>
          <w:rtl w:val="0"/>
        </w:rPr>
        <w:t xml:space="preserve">Y = A(X) + \sigma_y Z, \quad Z \sim \mathcal{N}(0, I_m)</w:t>
      </w:r>
    </w:p>
    <w:p w:rsidR="00000000" w:rsidDel="00000000" w:rsidP="00000000" w:rsidRDefault="00000000" w:rsidRPr="00000000" w14:paraId="00000310">
      <w:pPr>
        <w:spacing w:after="240" w:before="240" w:lineRule="auto"/>
        <w:jc w:val="both"/>
        <w:rPr/>
      </w:pPr>
      <w:r w:rsidDel="00000000" w:rsidR="00000000" w:rsidRPr="00000000">
        <w:rPr>
          <w:rtl w:val="0"/>
        </w:rPr>
        <w:t xml:space="preserve">where A is a (possibly nonlinear) corruption operator, and controls the noise level, X is an original clean data and Y is corrupted data. Various well-known problem settings, such as denoising, inpainting, and compressed sensing, are framed within this formulation by specifying different forms of A.</w:t>
      </w:r>
    </w:p>
    <w:p w:rsidR="00000000" w:rsidDel="00000000" w:rsidP="00000000" w:rsidRDefault="00000000" w:rsidRPr="00000000" w14:paraId="00000311">
      <w:pPr>
        <w:pStyle w:val="Heading4"/>
        <w:keepNext w:val="0"/>
        <w:keepLines w:val="0"/>
        <w:spacing w:after="40" w:before="240" w:lineRule="auto"/>
        <w:jc w:val="both"/>
        <w:rPr>
          <w:b w:val="1"/>
          <w:bCs w:val="1"/>
          <w:color w:val="000000"/>
          <w:sz w:val="22"/>
          <w:szCs w:val="22"/>
        </w:rPr>
      </w:pPr>
      <w:bookmarkStart w:colFirst="0" w:colLast="0" w:name="_bdfddwxt9lcm" w:id="34"/>
      <w:bookmarkEnd w:id="34"/>
      <w:r w:rsidDel="00000000" w:rsidR="00000000" w:rsidRPr="00000000">
        <w:rPr>
          <w:b w:val="1"/>
          <w:bCs w:val="1"/>
          <w:color w:val="000000"/>
          <w:sz w:val="22"/>
          <w:szCs w:val="22"/>
          <w:rtl w:val="0"/>
        </w:rPr>
        <w:t xml:space="preserve">2. Diffusion Processes</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The authors leverage </w:t>
      </w:r>
      <w:r w:rsidDel="00000000" w:rsidR="00000000" w:rsidRPr="00000000">
        <w:rPr>
          <w:b w:val="1"/>
          <w:bCs w:val="1"/>
          <w:rtl w:val="0"/>
        </w:rPr>
        <w:t xml:space="preserve">Denoising Diffusion Probabilistic Models (DDPMs)</w:t>
      </w:r>
      <w:r w:rsidDel="00000000" w:rsidR="00000000" w:rsidRPr="00000000">
        <w:rPr>
          <w:rtl w:val="0"/>
        </w:rPr>
        <w:t xml:space="preserve"> and their extensions based on stochastic differential equations (SDEs) to approach inverse problems. The forward process is described by:</w:t>
      </w:r>
    </w:p>
    <w:p w:rsidR="00000000" w:rsidDel="00000000" w:rsidP="00000000" w:rsidRDefault="00000000" w:rsidRPr="00000000" w14:paraId="00000313">
      <w:pPr>
        <w:spacing w:after="240" w:before="240" w:lineRule="auto"/>
        <w:jc w:val="both"/>
        <w:rPr/>
      </w:pPr>
      <w:r w:rsidDel="00000000" w:rsidR="00000000" w:rsidRPr="00000000">
        <w:rPr>
          <w:rtl w:val="0"/>
        </w:rPr>
        <w:t xml:space="preserve">\mathrm{d}X_t = f(X_t, t) \mathrm{d}t + g(t) \mathrm{d}W_t,</w:t>
      </w:r>
    </w:p>
    <w:p w:rsidR="00000000" w:rsidDel="00000000" w:rsidP="00000000" w:rsidRDefault="00000000" w:rsidRPr="00000000" w14:paraId="00000314">
      <w:pPr>
        <w:spacing w:after="240" w:before="240" w:lineRule="auto"/>
        <w:jc w:val="both"/>
        <w:rPr/>
      </w:pPr>
      <w:r w:rsidDel="00000000" w:rsidR="00000000" w:rsidRPr="00000000">
        <w:rPr>
          <w:rtl w:val="0"/>
        </w:rPr>
        <w:t xml:space="preserve">where </w:t>
        <w:tab/>
        <w:t xml:space="preserve">W_t is a Wiener process, X_t is data distribution at iteration(time) t. f and g are hyperparameters of the diffusion process(noise schedule). Anderson’s reverse Stochastic Differential Equations(SDE) framework is used to sample from the unknown data distribution:</w:t>
      </w:r>
    </w:p>
    <w:p w:rsidR="00000000" w:rsidDel="00000000" w:rsidP="00000000" w:rsidRDefault="00000000" w:rsidRPr="00000000" w14:paraId="00000315">
      <w:pPr>
        <w:spacing w:after="240" w:before="240" w:lineRule="auto"/>
        <w:jc w:val="both"/>
        <w:rPr/>
      </w:pPr>
      <w:r w:rsidDel="00000000" w:rsidR="00000000" w:rsidRPr="00000000">
        <w:rPr>
          <w:rtl w:val="0"/>
        </w:rPr>
        <w:t xml:space="preserve">\mathrm{d}X_t = \left( f(X_t, t) - g^2(t) \nabla_{X_t} \log p_t(X_t) \right) \mathrm{d}t + g(t) \mathrm{d}W_t.</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This formulation enables modeling corrupted data by progressively adding noise and subsequently reversing the diffusion process for reconstruction.</w:t>
      </w:r>
      <w:r w:rsidDel="00000000" w:rsidR="00000000" w:rsidRPr="00000000">
        <w:rPr>
          <w:b w:val="1"/>
          <w:bCs w:val="1"/>
          <w:rtl w:val="0"/>
        </w:rPr>
        <w:t xml:space="preserve"> </w:t>
      </w:r>
      <w:r w:rsidDel="00000000" w:rsidR="00000000" w:rsidRPr="00000000">
        <w:rPr>
          <w:rtl w:val="0"/>
        </w:rPr>
        <w:t xml:space="preserve">The core mathematical challenge is estimating the </w:t>
      </w:r>
      <w:r w:rsidDel="00000000" w:rsidR="00000000" w:rsidRPr="00000000">
        <w:rPr>
          <w:b w:val="1"/>
          <w:bCs w:val="1"/>
          <w:rtl w:val="0"/>
        </w:rPr>
        <w:t xml:space="preserve">score function</w:t>
      </w:r>
      <w:r w:rsidDel="00000000" w:rsidR="00000000" w:rsidRPr="00000000">
        <w:rPr>
          <w:rtl w:val="0"/>
        </w:rPr>
        <w:t xml:space="preserve"> which is the gradient of the probability distribution p_t(x_t). The survey highlights the pivotal role of </w:t>
      </w:r>
      <w:r w:rsidDel="00000000" w:rsidR="00000000" w:rsidRPr="00000000">
        <w:rPr>
          <w:b w:val="1"/>
          <w:bCs w:val="1"/>
          <w:rtl w:val="0"/>
        </w:rPr>
        <w:t xml:space="preserve">Tweedie’s formula</w:t>
      </w:r>
      <w:r w:rsidDel="00000000" w:rsidR="00000000" w:rsidRPr="00000000">
        <w:rPr>
          <w:rtl w:val="0"/>
        </w:rPr>
        <w:t xml:space="preserve">:</w:t>
      </w:r>
    </w:p>
    <w:p w:rsidR="00000000" w:rsidDel="00000000" w:rsidP="00000000" w:rsidRDefault="00000000" w:rsidRPr="00000000" w14:paraId="00000317">
      <w:pPr>
        <w:spacing w:after="240" w:before="240" w:lineRule="auto"/>
        <w:jc w:val="both"/>
        <w:rPr/>
      </w:pPr>
      <w:r w:rsidDel="00000000" w:rsidR="00000000" w:rsidRPr="00000000">
        <w:rPr>
          <w:rtl w:val="0"/>
        </w:rPr>
        <w:t xml:space="preserve">\nabla_{x_t} \log p_t(x_t) = \frac{\mathbb{E}[X_0 | X_t = x_t] - x_t}{\sigma_t^2}.</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Learning the conditional expectation using neural networks provides an effective way to approximate the score.</w:t>
      </w:r>
    </w:p>
    <w:p w:rsidR="00000000" w:rsidDel="00000000" w:rsidP="00000000" w:rsidRDefault="00000000" w:rsidRPr="00000000" w14:paraId="00000319">
      <w:pPr>
        <w:pStyle w:val="Heading3"/>
        <w:keepNext w:val="0"/>
        <w:keepLines w:val="0"/>
        <w:spacing w:before="280" w:lineRule="auto"/>
        <w:jc w:val="both"/>
        <w:rPr>
          <w:b w:val="1"/>
          <w:bCs w:val="1"/>
          <w:color w:val="000000"/>
          <w:sz w:val="26"/>
          <w:szCs w:val="26"/>
        </w:rPr>
      </w:pPr>
      <w:bookmarkStart w:colFirst="0" w:colLast="0" w:name="_88gzjliyekii" w:id="35"/>
      <w:bookmarkEnd w:id="35"/>
      <w:r w:rsidDel="00000000" w:rsidR="00000000" w:rsidRPr="00000000">
        <w:rPr>
          <w:b w:val="1"/>
          <w:bCs w:val="1"/>
          <w:color w:val="000000"/>
          <w:sz w:val="26"/>
          <w:szCs w:val="26"/>
          <w:rtl w:val="0"/>
        </w:rPr>
        <w:t xml:space="preserve">4. Taxonomy of Methods in Diffusion-Based Inverse Problem Solving</w:t>
      </w:r>
    </w:p>
    <w:p w:rsidR="00000000" w:rsidDel="00000000" w:rsidP="00000000" w:rsidRDefault="00000000" w:rsidRPr="00000000" w14:paraId="0000031A">
      <w:pPr>
        <w:spacing w:after="240" w:before="240" w:lineRule="auto"/>
        <w:jc w:val="both"/>
        <w:rPr/>
      </w:pPr>
      <w:r w:rsidDel="00000000" w:rsidR="00000000" w:rsidRPr="00000000">
        <w:rPr>
          <w:rtl w:val="0"/>
        </w:rPr>
        <w:t xml:space="preserve">The authors of the paper provide a rich taxonomy that categorizes methods based on their mathematical approach, target problem types, and optimization techniques.</w:t>
      </w:r>
    </w:p>
    <w:p w:rsidR="00000000" w:rsidDel="00000000" w:rsidP="00000000" w:rsidRDefault="00000000" w:rsidRPr="00000000" w14:paraId="0000031B">
      <w:pPr>
        <w:pStyle w:val="Heading4"/>
        <w:keepNext w:val="0"/>
        <w:keepLines w:val="0"/>
        <w:spacing w:after="40" w:before="240" w:lineRule="auto"/>
        <w:jc w:val="both"/>
        <w:rPr>
          <w:b w:val="1"/>
          <w:bCs w:val="1"/>
          <w:color w:val="000000"/>
          <w:sz w:val="22"/>
          <w:szCs w:val="22"/>
        </w:rPr>
      </w:pPr>
      <w:bookmarkStart w:colFirst="0" w:colLast="0" w:name="_kd2px77mqhuc" w:id="36"/>
      <w:bookmarkEnd w:id="36"/>
      <w:r w:rsidDel="00000000" w:rsidR="00000000" w:rsidRPr="00000000">
        <w:rPr>
          <w:b w:val="1"/>
          <w:bCs w:val="1"/>
          <w:color w:val="000000"/>
          <w:sz w:val="22"/>
          <w:szCs w:val="22"/>
          <w:rtl w:val="0"/>
        </w:rPr>
        <w:t xml:space="preserve">4.1 Explicit Approximations for Measurement Matching</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This family focuses on approximating the measurement score term in a diffusion framework. These approximations often leverage closed-form solutions for linear inverse problems. The general form is given by:</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\nabla_{x_t} \log p(y | x_t) \approx -L_t M_t G_t^{-1},</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31F">
      <w:pPr>
        <w:numPr>
          <w:ilvl w:val="0"/>
          <w:numId w:val="88"/>
        </w:numPr>
        <w:spacing w:after="0" w:afterAutospacing="0" w:before="240" w:lineRule="auto"/>
        <w:ind w:left="720" w:hanging="360"/>
      </w:pPr>
      <w:r w:rsidDel="00000000" w:rsidR="00000000" w:rsidRPr="00000000">
        <w:rPr>
          <w:rtl w:val="0"/>
        </w:rPr>
        <w:t xml:space="preserve">represents the measurement error, typically defined as .</w:t>
      </w:r>
    </w:p>
    <w:p w:rsidR="00000000" w:rsidDel="00000000" w:rsidP="00000000" w:rsidRDefault="00000000" w:rsidRPr="00000000" w14:paraId="00000320">
      <w:pPr>
        <w:numPr>
          <w:ilvl w:val="0"/>
          <w:numId w:val="88"/>
        </w:numPr>
        <w:spacing w:after="0" w:afterAutospacing="0" w:before="0" w:beforeAutospacing="0" w:lineRule="auto"/>
        <w:ind w:left="720" w:hanging="360"/>
      </w:pPr>
      <w:r w:rsidDel="00000000" w:rsidR="00000000" w:rsidRPr="00000000">
        <w:rPr>
          <w:rtl w:val="0"/>
        </w:rPr>
        <w:t xml:space="preserve">projects the error back into the solution space; for example, in linear cases.</w:t>
      </w:r>
    </w:p>
    <w:p w:rsidR="00000000" w:rsidDel="00000000" w:rsidP="00000000" w:rsidRDefault="00000000" w:rsidRPr="00000000" w14:paraId="00000321">
      <w:pPr>
        <w:numPr>
          <w:ilvl w:val="0"/>
          <w:numId w:val="88"/>
        </w:numPr>
        <w:spacing w:after="240" w:before="0" w:beforeAutospacing="0" w:lineRule="auto"/>
        <w:ind w:left="720" w:hanging="360"/>
      </w:pPr>
      <w:r w:rsidDel="00000000" w:rsidR="00000000" w:rsidRPr="00000000">
        <w:rPr>
          <w:rtl w:val="0"/>
        </w:rPr>
        <w:t xml:space="preserve">is a re-scaling factor controlling guidance strength.</w:t>
      </w:r>
    </w:p>
    <w:p w:rsidR="00000000" w:rsidDel="00000000" w:rsidP="00000000" w:rsidRDefault="00000000" w:rsidRPr="00000000" w14:paraId="00000322">
      <w:pPr>
        <w:pStyle w:val="Heading5"/>
        <w:keepNext w:val="0"/>
        <w:keepLines w:val="0"/>
        <w:spacing w:after="40" w:before="220" w:lineRule="auto"/>
        <w:jc w:val="both"/>
        <w:rPr>
          <w:b w:val="1"/>
          <w:bCs w:val="1"/>
          <w:color w:val="000000"/>
          <w:sz w:val="20"/>
          <w:szCs w:val="20"/>
        </w:rPr>
      </w:pPr>
      <w:bookmarkStart w:colFirst="0" w:colLast="0" w:name="_x3duuhn02xqa" w:id="37"/>
      <w:bookmarkEnd w:id="37"/>
      <w:r w:rsidDel="00000000" w:rsidR="00000000" w:rsidRPr="00000000">
        <w:rPr>
          <w:b w:val="1"/>
          <w:bCs w:val="1"/>
          <w:color w:val="000000"/>
          <w:sz w:val="20"/>
          <w:szCs w:val="20"/>
          <w:rtl w:val="0"/>
        </w:rPr>
        <w:t xml:space="preserve">Representative Methods</w:t>
      </w:r>
    </w:p>
    <w:p w:rsidR="00000000" w:rsidDel="00000000" w:rsidP="00000000" w:rsidRDefault="00000000" w:rsidRPr="00000000" w14:paraId="00000323">
      <w:pPr>
        <w:numPr>
          <w:ilvl w:val="0"/>
          <w:numId w:val="216"/>
        </w:numPr>
        <w:spacing w:after="0" w:afterAutospacing="0" w:before="240" w:lineRule="auto"/>
        <w:ind w:left="720" w:hanging="360"/>
      </w:pPr>
      <w:r w:rsidDel="00000000" w:rsidR="00000000" w:rsidRPr="00000000">
        <w:rPr>
          <w:b w:val="1"/>
          <w:bCs w:val="1"/>
          <w:rtl w:val="0"/>
        </w:rPr>
        <w:t xml:space="preserve">Score-ALD (</w:t>
      </w:r>
      <w:r w:rsidDel="00000000" w:rsidR="00000000" w:rsidRPr="00000000">
        <w:rPr>
          <w:rtl w:val="0"/>
        </w:rPr>
        <w:t xml:space="preserve">ALD stands for Annealed Langevin Dynamics)</w:t>
      </w:r>
      <w:r w:rsidDel="00000000" w:rsidR="00000000" w:rsidRPr="00000000">
        <w:rPr>
          <w:b w:val="1"/>
          <w:bCs w:val="1"/>
          <w:rtl w:val="0"/>
        </w:rPr>
        <w:t xml:space="preserve">:</w:t>
      </w:r>
      <w:r w:rsidDel="00000000" w:rsidR="00000000" w:rsidRPr="00000000">
        <w:rPr>
          <w:rtl w:val="0"/>
        </w:rPr>
        <w:t xml:space="preserve"> Uses a simple approximation:</w:t>
        <w:br w:type="textWrapping"/>
        <w:t xml:space="preserve">\nabla_{x_t} \log p(y | x_t) \approx -\frac{A^T (y - A x_t)}{\sigma_y^2 + \gamma_t^2}.</w:t>
      </w:r>
    </w:p>
    <w:p w:rsidR="00000000" w:rsidDel="00000000" w:rsidP="00000000" w:rsidRDefault="00000000" w:rsidRPr="00000000" w14:paraId="00000324">
      <w:pPr>
        <w:numPr>
          <w:ilvl w:val="0"/>
          <w:numId w:val="216"/>
        </w:numPr>
        <w:spacing w:after="0" w:afterAutospacing="0" w:before="0" w:beforeAutospacing="0" w:lineRule="auto"/>
        <w:ind w:left="720" w:hanging="360"/>
      </w:pPr>
      <w:r w:rsidDel="00000000" w:rsidR="00000000" w:rsidRPr="00000000">
        <w:rPr>
          <w:b w:val="1"/>
          <w:bCs w:val="1"/>
          <w:rtl w:val="0"/>
        </w:rPr>
        <w:t xml:space="preserve">DPS (Diffusion Posterior Sampling):</w:t>
      </w:r>
      <w:r w:rsidDel="00000000" w:rsidR="00000000" w:rsidRPr="00000000">
        <w:rPr>
          <w:rtl w:val="0"/>
        </w:rPr>
        <w:t xml:space="preserve"> Approximates the posterior using a mapping:</w:t>
        <w:br w:type="textWrapping"/>
        <w:t xml:space="preserve">p(y | X_0 = \mathbb{E}[X_0 | X_t]) \sim \mathcal{N}(y; A \mathbb{E}[X_0 | X_t], \sigma_y^2 I),</w:t>
        <w:br w:type="textWrapping"/>
        <w:t xml:space="preserve">leading to:</w:t>
        <w:br w:type="textWrapping"/>
        <w:t xml:space="preserve">\nabla_{x_t} \log p(y | x_t) \propto A^T (y - A \mathbb{E}[X_0 | X_t]).</w:t>
      </w:r>
    </w:p>
    <w:p w:rsidR="00000000" w:rsidDel="00000000" w:rsidP="00000000" w:rsidRDefault="00000000" w:rsidRPr="00000000" w14:paraId="00000325">
      <w:pPr>
        <w:numPr>
          <w:ilvl w:val="0"/>
          <w:numId w:val="216"/>
        </w:numPr>
        <w:spacing w:after="240" w:before="0" w:beforeAutospacing="0" w:lineRule="auto"/>
        <w:ind w:left="720" w:hanging="360"/>
      </w:pPr>
      <w:r w:rsidDel="00000000" w:rsidR="00000000" w:rsidRPr="00000000">
        <w:rPr>
          <w:b w:val="1"/>
          <w:bCs w:val="1"/>
          <w:rtl w:val="0"/>
        </w:rPr>
        <w:t xml:space="preserve">Moment Matching:</w:t>
      </w:r>
      <w:r w:rsidDel="00000000" w:rsidR="00000000" w:rsidRPr="00000000">
        <w:rPr>
          <w:rtl w:val="0"/>
        </w:rPr>
        <w:t xml:space="preserve"> Extends DPS by incorporating an anisotropic Gaussian approximation:</w:t>
        <w:br w:type="textWrapping"/>
        <w:t xml:space="preserve">p(x_0 | x_t) \approx \mathcal{N}(\mathbb{E}[X_0 | X_t], \sigma_t^2 \nabla_{x_t} \mathbb{E}[X_0 | X_t]).</w:t>
      </w:r>
    </w:p>
    <w:p w:rsidR="00000000" w:rsidDel="00000000" w:rsidP="00000000" w:rsidRDefault="00000000" w:rsidRPr="00000000" w14:paraId="00000326">
      <w:pPr>
        <w:pStyle w:val="Heading4"/>
        <w:keepNext w:val="0"/>
        <w:keepLines w:val="0"/>
        <w:spacing w:after="40" w:before="240" w:lineRule="auto"/>
        <w:jc w:val="both"/>
        <w:rPr>
          <w:b w:val="1"/>
          <w:bCs w:val="1"/>
          <w:color w:val="000000"/>
          <w:sz w:val="22"/>
          <w:szCs w:val="22"/>
        </w:rPr>
      </w:pPr>
      <w:bookmarkStart w:colFirst="0" w:colLast="0" w:name="_lbs8f8fuio99" w:id="38"/>
      <w:bookmarkEnd w:id="38"/>
      <w:r w:rsidDel="00000000" w:rsidR="00000000" w:rsidRPr="00000000">
        <w:rPr>
          <w:b w:val="1"/>
          <w:bCs w:val="1"/>
          <w:color w:val="000000"/>
          <w:sz w:val="22"/>
          <w:szCs w:val="22"/>
          <w:rtl w:val="0"/>
        </w:rPr>
        <w:t xml:space="preserve">4.2 Variational Inference Methods</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These methods approximate the true posterior distribution by introducing a tractable surrogate distribution and optimizing its parameters via variational techniques.</w:t>
      </w:r>
      <w:r w:rsidDel="00000000" w:rsidR="00000000" w:rsidRPr="00000000">
        <w:rPr>
          <w:b w:val="1"/>
          <w:bCs w:val="1"/>
          <w:sz w:val="20"/>
          <w:szCs w:val="20"/>
          <w:rtl w:val="0"/>
        </w:rPr>
        <w:t xml:space="preserve"> </w:t>
      </w:r>
      <w:r w:rsidDel="00000000" w:rsidR="00000000" w:rsidRPr="00000000">
        <w:rPr>
          <w:rtl w:val="0"/>
        </w:rPr>
        <w:t xml:space="preserve">The goal is to minimize the KL divergence between the surrogate and true posterior:</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\min_{q} D_{KL}(q(x) \| p(x | y)).</w:t>
      </w:r>
    </w:p>
    <w:p w:rsidR="00000000" w:rsidDel="00000000" w:rsidP="00000000" w:rsidRDefault="00000000" w:rsidRPr="00000000" w14:paraId="00000329">
      <w:pPr>
        <w:pStyle w:val="Heading5"/>
        <w:keepNext w:val="0"/>
        <w:keepLines w:val="0"/>
        <w:spacing w:after="40" w:before="220" w:lineRule="auto"/>
        <w:jc w:val="both"/>
        <w:rPr>
          <w:b w:val="1"/>
          <w:bCs w:val="1"/>
          <w:color w:val="000000"/>
          <w:sz w:val="20"/>
          <w:szCs w:val="20"/>
        </w:rPr>
      </w:pPr>
      <w:bookmarkStart w:colFirst="0" w:colLast="0" w:name="_stsdb6cv37cp" w:id="39"/>
      <w:bookmarkEnd w:id="39"/>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2A">
      <w:pPr>
        <w:numPr>
          <w:ilvl w:val="0"/>
          <w:numId w:val="161"/>
        </w:numPr>
        <w:spacing w:after="0" w:afterAutospacing="0" w:before="240" w:lineRule="auto"/>
        <w:ind w:left="720" w:hanging="360"/>
      </w:pPr>
      <w:r w:rsidDel="00000000" w:rsidR="00000000" w:rsidRPr="00000000">
        <w:rPr>
          <w:b w:val="1"/>
          <w:bCs w:val="1"/>
          <w:rtl w:val="0"/>
        </w:rPr>
        <w:t xml:space="preserve">RED-Diff:</w:t>
      </w:r>
      <w:r w:rsidDel="00000000" w:rsidR="00000000" w:rsidRPr="00000000">
        <w:rPr>
          <w:rtl w:val="0"/>
        </w:rPr>
        <w:t xml:space="preserve"> Proposes a novel loss combining reconstruction and score-matching objectives:</w:t>
        <w:br w:type="textWrapping"/>
        <w:t xml:space="preserve">\mathcal{L}_{\text{RED}}(\mu) = \frac{1}{2 \sigma_y^2} \| y - A \mu \|^2 + \sum_t \lambda_t \| \epsilon_\theta(x_t) - \epsilon \|^2,</w:t>
        <w:br w:type="textWrapping"/>
        <w:t xml:space="preserve">where is the variational mean, and is the denoising function learned by the diffusion model.</w:t>
      </w:r>
    </w:p>
    <w:p w:rsidR="00000000" w:rsidDel="00000000" w:rsidP="00000000" w:rsidRDefault="00000000" w:rsidRPr="00000000" w14:paraId="0000032B">
      <w:pPr>
        <w:numPr>
          <w:ilvl w:val="0"/>
          <w:numId w:val="161"/>
        </w:numPr>
        <w:spacing w:after="240" w:before="0" w:beforeAutospacing="0" w:lineRule="auto"/>
        <w:ind w:left="720" w:hanging="360"/>
      </w:pPr>
      <w:r w:rsidDel="00000000" w:rsidR="00000000" w:rsidRPr="00000000">
        <w:rPr>
          <w:b w:val="1"/>
          <w:bCs w:val="1"/>
          <w:rtl w:val="0"/>
        </w:rPr>
        <w:t xml:space="preserve">Blind RED-Diff:</w:t>
      </w:r>
      <w:r w:rsidDel="00000000" w:rsidR="00000000" w:rsidRPr="00000000">
        <w:rPr>
          <w:rtl w:val="0"/>
        </w:rPr>
        <w:t xml:space="preserve"> Extends RED-Diff by jointly optimizing for both the latent image and forward model parameters . This leads to a coupled variational problem:</w:t>
        <w:br w:type="textWrapping"/>
        <w:t xml:space="preserve">\min_{q} D_{KL}(q(x, \phi) \| p(x, \phi | y)).</w:t>
      </w:r>
    </w:p>
    <w:p w:rsidR="00000000" w:rsidDel="00000000" w:rsidP="00000000" w:rsidRDefault="00000000" w:rsidRPr="00000000" w14:paraId="0000032C">
      <w:pPr>
        <w:pStyle w:val="Heading4"/>
        <w:keepNext w:val="0"/>
        <w:keepLines w:val="0"/>
        <w:spacing w:after="40" w:before="240" w:lineRule="auto"/>
        <w:jc w:val="both"/>
        <w:rPr>
          <w:b w:val="1"/>
          <w:bCs w:val="1"/>
          <w:color w:val="000000"/>
          <w:sz w:val="22"/>
          <w:szCs w:val="22"/>
        </w:rPr>
      </w:pPr>
      <w:bookmarkStart w:colFirst="0" w:colLast="0" w:name="_calf4ogsihrs" w:id="40"/>
      <w:bookmarkEnd w:id="40"/>
      <w:r w:rsidDel="00000000" w:rsidR="00000000" w:rsidRPr="00000000">
        <w:rPr>
          <w:b w:val="1"/>
          <w:bCs w:val="1"/>
          <w:color w:val="000000"/>
          <w:sz w:val="22"/>
          <w:szCs w:val="22"/>
          <w:rtl w:val="0"/>
        </w:rPr>
        <w:t xml:space="preserve">4.3 CSGM-Type Methods (Conditional Score Generative Models)</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These approaches optimize directly over a latent space using backpropagation. The fundamental idea is to iteratively adjust initial noise vectors to satisfy measurement constraints.</w:t>
      </w:r>
    </w:p>
    <w:p w:rsidR="00000000" w:rsidDel="00000000" w:rsidP="00000000" w:rsidRDefault="00000000" w:rsidRPr="00000000" w14:paraId="0000032E">
      <w:pPr>
        <w:pStyle w:val="Heading5"/>
        <w:keepNext w:val="0"/>
        <w:keepLines w:val="0"/>
        <w:spacing w:after="40" w:before="220" w:lineRule="auto"/>
        <w:jc w:val="both"/>
        <w:rPr>
          <w:b w:val="1"/>
          <w:bCs w:val="1"/>
          <w:color w:val="000000"/>
          <w:sz w:val="20"/>
          <w:szCs w:val="20"/>
        </w:rPr>
      </w:pPr>
      <w:bookmarkStart w:colFirst="0" w:colLast="0" w:name="_jiidybvvvd9p" w:id="41"/>
      <w:bookmarkEnd w:id="41"/>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2F">
      <w:pPr>
        <w:numPr>
          <w:ilvl w:val="0"/>
          <w:numId w:val="103"/>
        </w:numPr>
        <w:spacing w:after="0" w:afterAutospacing="0" w:before="240" w:lineRule="auto"/>
        <w:ind w:left="720" w:hanging="360"/>
      </w:pPr>
      <w:r w:rsidDel="00000000" w:rsidR="00000000" w:rsidRPr="00000000">
        <w:rPr>
          <w:rtl w:val="0"/>
        </w:rPr>
        <w:t xml:space="preserve">Backpropagation through a deterministic diffusion sampler.</w:t>
      </w:r>
    </w:p>
    <w:p w:rsidR="00000000" w:rsidDel="00000000" w:rsidP="00000000" w:rsidRDefault="00000000" w:rsidRPr="00000000" w14:paraId="00000330">
      <w:pPr>
        <w:numPr>
          <w:ilvl w:val="0"/>
          <w:numId w:val="103"/>
        </w:numPr>
        <w:spacing w:after="240" w:before="0" w:beforeAutospacing="0" w:lineRule="auto"/>
        <w:ind w:left="720" w:hanging="360"/>
      </w:pPr>
      <w:r w:rsidDel="00000000" w:rsidR="00000000" w:rsidRPr="00000000">
        <w:rPr>
          <w:rtl w:val="0"/>
        </w:rPr>
        <w:t xml:space="preserve">Latent space optimization to enforce fidelity to the observed measurements.</w:t>
      </w:r>
    </w:p>
    <w:p w:rsidR="00000000" w:rsidDel="00000000" w:rsidP="00000000" w:rsidRDefault="00000000" w:rsidRPr="00000000" w14:paraId="00000331">
      <w:pPr>
        <w:pStyle w:val="Heading4"/>
        <w:keepNext w:val="0"/>
        <w:keepLines w:val="0"/>
        <w:spacing w:after="40" w:before="240" w:lineRule="auto"/>
        <w:jc w:val="both"/>
        <w:rPr>
          <w:b w:val="1"/>
          <w:bCs w:val="1"/>
          <w:color w:val="000000"/>
          <w:sz w:val="22"/>
          <w:szCs w:val="22"/>
        </w:rPr>
      </w:pPr>
      <w:bookmarkStart w:colFirst="0" w:colLast="0" w:name="_h4qaez9bej3h" w:id="42"/>
      <w:bookmarkEnd w:id="42"/>
      <w:r w:rsidDel="00000000" w:rsidR="00000000" w:rsidRPr="00000000">
        <w:rPr>
          <w:b w:val="1"/>
          <w:bCs w:val="1"/>
          <w:color w:val="000000"/>
          <w:sz w:val="22"/>
          <w:szCs w:val="22"/>
          <w:rtl w:val="0"/>
        </w:rPr>
        <w:t xml:space="preserve">4.4 Asymptotically Exact Methods</w:t>
      </w:r>
    </w:p>
    <w:p w:rsidR="00000000" w:rsidDel="00000000" w:rsidP="00000000" w:rsidRDefault="00000000" w:rsidRPr="00000000" w14:paraId="00000332">
      <w:pPr>
        <w:spacing w:after="240" w:before="240" w:lineRule="auto"/>
        <w:jc w:val="both"/>
        <w:rPr/>
      </w:pPr>
      <w:r w:rsidDel="00000000" w:rsidR="00000000" w:rsidRPr="00000000">
        <w:rPr>
          <w:rtl w:val="0"/>
        </w:rPr>
        <w:t xml:space="preserve">These methods rely on sampling from the true posterior distribution using advanced Markov Chain Monte Carlo (MCMC) techniques.</w:t>
      </w:r>
    </w:p>
    <w:p w:rsidR="00000000" w:rsidDel="00000000" w:rsidP="00000000" w:rsidRDefault="00000000" w:rsidRPr="00000000" w14:paraId="00000333">
      <w:pPr>
        <w:pStyle w:val="Heading5"/>
        <w:keepNext w:val="0"/>
        <w:keepLines w:val="0"/>
        <w:spacing w:after="40" w:before="220" w:lineRule="auto"/>
        <w:jc w:val="both"/>
        <w:rPr>
          <w:b w:val="1"/>
          <w:bCs w:val="1"/>
          <w:color w:val="000000"/>
          <w:sz w:val="20"/>
          <w:szCs w:val="20"/>
        </w:rPr>
      </w:pPr>
      <w:bookmarkStart w:colFirst="0" w:colLast="0" w:name="_ck5ed462y4zz" w:id="43"/>
      <w:bookmarkEnd w:id="43"/>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34">
      <w:pPr>
        <w:numPr>
          <w:ilvl w:val="0"/>
          <w:numId w:val="3"/>
        </w:numPr>
        <w:spacing w:after="0" w:afterAutospacing="0" w:before="240" w:lineRule="auto"/>
        <w:ind w:left="720" w:hanging="360"/>
      </w:pPr>
      <w:r w:rsidDel="00000000" w:rsidR="00000000" w:rsidRPr="00000000">
        <w:rPr>
          <w:b w:val="1"/>
          <w:bCs w:val="1"/>
          <w:rtl w:val="0"/>
        </w:rPr>
        <w:t xml:space="preserve">Particle Propagation:</w:t>
      </w:r>
      <w:r w:rsidDel="00000000" w:rsidR="00000000" w:rsidRPr="00000000">
        <w:rPr>
          <w:rtl w:val="0"/>
        </w:rPr>
        <w:t xml:space="preserve"> Sequential Monte Carlo (SMC) methods propagate multiple particles through distributions to approximate the posterior.</w:t>
      </w:r>
    </w:p>
    <w:p w:rsidR="00000000" w:rsidDel="00000000" w:rsidP="00000000" w:rsidRDefault="00000000" w:rsidRPr="00000000" w14:paraId="00000335">
      <w:pPr>
        <w:numPr>
          <w:ilvl w:val="0"/>
          <w:numId w:val="3"/>
        </w:numPr>
        <w:spacing w:after="240" w:before="0" w:beforeAutospacing="0" w:lineRule="auto"/>
        <w:ind w:left="720" w:hanging="360"/>
      </w:pPr>
      <w:r w:rsidDel="00000000" w:rsidR="00000000" w:rsidRPr="00000000">
        <w:rPr>
          <w:b w:val="1"/>
          <w:bCs w:val="1"/>
          <w:rtl w:val="0"/>
        </w:rPr>
        <w:t xml:space="preserve">Twisted Sampling:</w:t>
      </w:r>
      <w:r w:rsidDel="00000000" w:rsidR="00000000" w:rsidRPr="00000000">
        <w:rPr>
          <w:rtl w:val="0"/>
        </w:rPr>
        <w:t xml:space="preserve"> Methods like the Twisted Diffusion Sampler (TDS) use geometry-aware updates to enhance convergence rates.</w:t>
      </w:r>
    </w:p>
    <w:p w:rsidR="00000000" w:rsidDel="00000000" w:rsidP="00000000" w:rsidRDefault="00000000" w:rsidRPr="00000000" w14:paraId="00000336">
      <w:pPr>
        <w:pStyle w:val="Heading4"/>
        <w:keepNext w:val="0"/>
        <w:keepLines w:val="0"/>
        <w:spacing w:after="40" w:before="240" w:lineRule="auto"/>
        <w:jc w:val="both"/>
        <w:rPr>
          <w:b w:val="1"/>
          <w:bCs w:val="1"/>
          <w:color w:val="000000"/>
          <w:sz w:val="22"/>
          <w:szCs w:val="22"/>
        </w:rPr>
      </w:pPr>
      <w:bookmarkStart w:colFirst="0" w:colLast="0" w:name="_bp7kz9g3hfl1" w:id="44"/>
      <w:bookmarkEnd w:id="44"/>
      <w:r w:rsidDel="00000000" w:rsidR="00000000" w:rsidRPr="00000000">
        <w:rPr>
          <w:b w:val="1"/>
          <w:bCs w:val="1"/>
          <w:color w:val="000000"/>
          <w:sz w:val="22"/>
          <w:szCs w:val="22"/>
          <w:rtl w:val="0"/>
        </w:rPr>
        <w:t xml:space="preserve">4.5 Optimization Techniques</w:t>
      </w:r>
    </w:p>
    <w:p w:rsidR="00000000" w:rsidDel="00000000" w:rsidP="00000000" w:rsidRDefault="00000000" w:rsidRPr="00000000" w14:paraId="00000337">
      <w:pPr>
        <w:spacing w:after="240" w:before="240" w:lineRule="auto"/>
        <w:jc w:val="both"/>
        <w:rPr/>
      </w:pPr>
      <w:r w:rsidDel="00000000" w:rsidR="00000000" w:rsidRPr="00000000">
        <w:rPr>
          <w:rtl w:val="0"/>
        </w:rPr>
        <w:t xml:space="preserve">The methods further vary by the optimization strategies employed:</w:t>
      </w:r>
    </w:p>
    <w:p w:rsidR="00000000" w:rsidDel="00000000" w:rsidP="00000000" w:rsidRDefault="00000000" w:rsidRPr="00000000" w14:paraId="00000338">
      <w:pPr>
        <w:numPr>
          <w:ilvl w:val="0"/>
          <w:numId w:val="201"/>
        </w:numPr>
        <w:spacing w:after="0" w:afterAutospacing="0" w:before="240" w:lineRule="auto"/>
        <w:ind w:left="720" w:hanging="360"/>
      </w:pPr>
      <w:r w:rsidDel="00000000" w:rsidR="00000000" w:rsidRPr="00000000">
        <w:rPr>
          <w:b w:val="1"/>
          <w:bCs w:val="1"/>
          <w:rtl w:val="0"/>
        </w:rPr>
        <w:t xml:space="preserve">Gradient-based techniques:</w:t>
      </w:r>
      <w:r w:rsidDel="00000000" w:rsidR="00000000" w:rsidRPr="00000000">
        <w:rPr>
          <w:rtl w:val="0"/>
        </w:rPr>
        <w:t xml:space="preserve"> Utilize derivatives to enforce measurement consistency.</w:t>
      </w:r>
    </w:p>
    <w:p w:rsidR="00000000" w:rsidDel="00000000" w:rsidP="00000000" w:rsidRDefault="00000000" w:rsidRPr="00000000" w14:paraId="00000339">
      <w:pPr>
        <w:numPr>
          <w:ilvl w:val="0"/>
          <w:numId w:val="201"/>
        </w:numPr>
        <w:spacing w:after="0" w:afterAutospacing="0" w:before="0" w:beforeAutospacing="0" w:lineRule="auto"/>
        <w:ind w:left="720" w:hanging="360"/>
      </w:pPr>
      <w:r w:rsidDel="00000000" w:rsidR="00000000" w:rsidRPr="00000000">
        <w:rPr>
          <w:b w:val="1"/>
          <w:bCs w:val="1"/>
          <w:rtl w:val="0"/>
        </w:rPr>
        <w:t xml:space="preserve">Projection-based techniques:</w:t>
      </w:r>
      <w:r w:rsidDel="00000000" w:rsidR="00000000" w:rsidRPr="00000000">
        <w:rPr>
          <w:rtl w:val="0"/>
        </w:rPr>
        <w:t xml:space="preserve"> Project samples onto feasible subspaces.</w:t>
      </w:r>
    </w:p>
    <w:p w:rsidR="00000000" w:rsidDel="00000000" w:rsidP="00000000" w:rsidRDefault="00000000" w:rsidRPr="00000000" w14:paraId="0000033A">
      <w:pPr>
        <w:numPr>
          <w:ilvl w:val="0"/>
          <w:numId w:val="201"/>
        </w:numPr>
        <w:spacing w:after="240" w:before="0" w:beforeAutospacing="0" w:lineRule="auto"/>
        <w:ind w:left="720" w:hanging="360"/>
      </w:pPr>
      <w:r w:rsidDel="00000000" w:rsidR="00000000" w:rsidRPr="00000000">
        <w:rPr>
          <w:b w:val="1"/>
          <w:bCs w:val="1"/>
          <w:rtl w:val="0"/>
        </w:rPr>
        <w:t xml:space="preserve">Sampling techniques:</w:t>
      </w:r>
      <w:r w:rsidDel="00000000" w:rsidR="00000000" w:rsidRPr="00000000">
        <w:rPr>
          <w:rtl w:val="0"/>
        </w:rPr>
        <w:t xml:space="preserve"> Use probabilistic approaches like Langevin Dynamics for particle updates.</w:t>
      </w:r>
    </w:p>
    <w:p w:rsidR="00000000" w:rsidDel="00000000" w:rsidP="00000000" w:rsidRDefault="00000000" w:rsidRPr="00000000" w14:paraId="0000033B">
      <w:pPr>
        <w:spacing w:after="240" w:before="240" w:lineRule="auto"/>
        <w:jc w:val="both"/>
        <w:rPr/>
      </w:pPr>
      <w:r w:rsidDel="00000000" w:rsidR="00000000" w:rsidRPr="00000000">
        <w:rPr>
          <w:rtl w:val="0"/>
        </w:rPr>
        <w:t xml:space="preserve">This survey elegantly brings together advanced mathematical tools, providing a solid foundation for researchers aiming to solve inverse problems using diffusion processes. The integration of stochastic calculus, Bayesian inference, and optimization techniques makes it a crucial reference point for pushing the boundaries of inverse problem-solving.</w:t>
      </w:r>
    </w:p>
    <w:p w:rsidR="00000000" w:rsidDel="00000000" w:rsidP="00000000" w:rsidRDefault="00000000" w:rsidRPr="00000000" w14:paraId="0000033C">
      <w:pPr>
        <w:spacing w:after="240" w:before="240" w:lineRule="auto"/>
        <w:jc w:val="both"/>
        <w:rPr/>
      </w:pPr>
      <w:hyperlink r:id="rId50">
        <w:r w:rsidDel="00000000" w:rsidR="00000000" w:rsidRPr="00000000">
          <w:rPr>
            <w:color w:val="1155cc"/>
            <w:u w:val="single"/>
            <w:rtl w:val="0"/>
          </w:rPr>
          <w:t xml:space="preserve">https://arxiv.org/pdf/2410.00083</w:t>
        </w:r>
      </w:hyperlink>
      <w:r w:rsidDel="00000000" w:rsidR="00000000" w:rsidRPr="00000000">
        <w:rPr>
          <w:rtl w:val="0"/>
        </w:rPr>
      </w:r>
    </w:p>
    <w:p w:rsidR="00000000" w:rsidDel="00000000" w:rsidP="00000000" w:rsidRDefault="00000000" w:rsidRPr="00000000" w14:paraId="0000033D">
      <w:pPr>
        <w:spacing w:after="240" w:before="240" w:lineRule="auto"/>
        <w:jc w:val="center"/>
        <w:rPr/>
      </w:pPr>
      <w:r w:rsidDel="00000000" w:rsidR="00000000" w:rsidRPr="00000000">
        <w:rPr>
          <w:b w:val="1"/>
          <w:bCs w:val="1"/>
          <w:rtl w:val="0"/>
        </w:rPr>
        <w:t xml:space="preserve">Mike’s Daily Paper - 31.01.25</w:t>
      </w:r>
      <w:r w:rsidDel="00000000" w:rsidR="00000000" w:rsidRPr="00000000">
        <w:rPr>
          <w:rtl w:val="0"/>
        </w:rPr>
        <w:t xml:space="preserve"> </w:t>
        <w:br w:type="textWrapping"/>
      </w:r>
      <w:r w:rsidDel="00000000" w:rsidR="00000000" w:rsidRPr="00000000">
        <w:rPr>
          <w:b w:val="1"/>
          <w:bCs w:val="1"/>
          <w:rtl w:val="0"/>
        </w:rPr>
        <w:t xml:space="preserve">Law of the Weakest Link: Cross Capabilities of Large Language Models</w: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2"/>
          <w:szCs w:val="22"/>
        </w:rPr>
      </w:pPr>
      <w:bookmarkStart w:colFirst="0" w:colLast="0" w:name="_m4cu6cft6ccl" w:id="45"/>
      <w:bookmarkEnd w:id="45"/>
      <w:r w:rsidDel="00000000" w:rsidR="00000000" w:rsidRPr="00000000">
        <w:rPr>
          <w:b w:val="1"/>
          <w:bCs w:val="1"/>
          <w:color w:val="000000"/>
          <w:sz w:val="22"/>
          <w:szCs w:val="22"/>
          <w:rtl w:val="0"/>
        </w:rPr>
        <w:t xml:space="preserve">Introduction and Problem Definition</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The authors highlight a critical gap in existing LLM research - the tendency to focus on evaluating isolated capabilities while overlooking real-world tasks that require multiple skills, termed </w:t>
      </w:r>
      <w:r w:rsidDel="00000000" w:rsidR="00000000" w:rsidRPr="00000000">
        <w:rPr>
          <w:i w:val="1"/>
          <w:iCs w:val="1"/>
          <w:rtl w:val="0"/>
        </w:rPr>
        <w:t xml:space="preserve">cross capabilities</w:t>
      </w:r>
      <w:r w:rsidDel="00000000" w:rsidR="00000000" w:rsidRPr="00000000">
        <w:rPr>
          <w:rtl w:val="0"/>
        </w:rPr>
        <w:t xml:space="preserve">. The paper frames this problem through a comprehensive taxonomy of seven individual and seven cross capabilities, such as </w:t>
      </w:r>
      <w:r w:rsidDel="00000000" w:rsidR="00000000" w:rsidRPr="00000000">
        <w:rPr>
          <w:i w:val="1"/>
          <w:iCs w:val="1"/>
          <w:rtl w:val="0"/>
        </w:rPr>
        <w:t xml:space="preserve">Coding &amp; Reasoning</w:t>
      </w:r>
      <w:r w:rsidDel="00000000" w:rsidR="00000000" w:rsidRPr="00000000">
        <w:rPr>
          <w:rtl w:val="0"/>
        </w:rPr>
        <w:t xml:space="preserve"> and </w:t>
      </w:r>
      <w:r w:rsidDel="00000000" w:rsidR="00000000" w:rsidRPr="00000000">
        <w:rPr>
          <w:i w:val="1"/>
          <w:iCs w:val="1"/>
          <w:rtl w:val="0"/>
        </w:rPr>
        <w:t xml:space="preserve">Tool Use &amp; Coding</w:t>
      </w:r>
      <w:r w:rsidDel="00000000" w:rsidR="00000000" w:rsidRPr="00000000">
        <w:rPr>
          <w:rtl w:val="0"/>
        </w:rPr>
        <w:t xml:space="preserve">. To address the complexity inherent in evaluating these intersections, the authors propose CrossEval, a benchmark composed of 1,400 human-annotated prompts designed to test LLM performance on multi-dimensional tasks.</w:t>
      </w:r>
    </w:p>
    <w:p w:rsidR="00000000" w:rsidDel="00000000" w:rsidP="00000000" w:rsidRDefault="00000000" w:rsidRPr="00000000" w14:paraId="00000340">
      <w:pPr>
        <w:pStyle w:val="Heading3"/>
        <w:keepNext w:val="0"/>
        <w:keepLines w:val="0"/>
        <w:spacing w:before="280" w:lineRule="auto"/>
        <w:jc w:val="both"/>
        <w:rPr>
          <w:b w:val="1"/>
          <w:bCs w:val="1"/>
          <w:color w:val="000000"/>
          <w:sz w:val="26"/>
          <w:szCs w:val="26"/>
        </w:rPr>
      </w:pPr>
      <w:bookmarkStart w:colFirst="0" w:colLast="0" w:name="_g9mqdyldttex" w:id="46"/>
      <w:bookmarkEnd w:id="46"/>
      <w:r w:rsidDel="00000000" w:rsidR="00000000" w:rsidRPr="00000000">
        <w:rPr>
          <w:b w:val="1"/>
          <w:bCs w:val="1"/>
          <w:color w:val="000000"/>
          <w:sz w:val="26"/>
          <w:szCs w:val="26"/>
          <w:rtl w:val="0"/>
        </w:rPr>
        <w:t xml:space="preserve">Contributions and Methodology</w:t>
      </w:r>
    </w:p>
    <w:p w:rsidR="00000000" w:rsidDel="00000000" w:rsidP="00000000" w:rsidRDefault="00000000" w:rsidRPr="00000000" w14:paraId="00000341">
      <w:pPr>
        <w:spacing w:after="240" w:before="240" w:lineRule="auto"/>
        <w:jc w:val="both"/>
        <w:rPr/>
      </w:pPr>
      <w:r w:rsidDel="00000000" w:rsidR="00000000" w:rsidRPr="00000000">
        <w:rPr>
          <w:rtl w:val="0"/>
        </w:rPr>
        <w:t xml:space="preserve">The authors make several significant contributions:</w:t>
      </w:r>
    </w:p>
    <w:p w:rsidR="00000000" w:rsidDel="00000000" w:rsidP="00000000" w:rsidRDefault="00000000" w:rsidRPr="00000000" w14:paraId="00000342">
      <w:pPr>
        <w:spacing w:after="240" w:before="240" w:lineRule="auto"/>
        <w:ind w:left="0" w:firstLine="0"/>
        <w:jc w:val="both"/>
        <w:rPr/>
      </w:pPr>
      <w:r w:rsidDel="00000000" w:rsidR="00000000" w:rsidRPr="00000000">
        <w:rPr>
          <w:b w:val="1"/>
          <w:bCs w:val="1"/>
          <w:rtl w:val="0"/>
        </w:rPr>
        <w:t xml:space="preserve">Comprehensive Capability Definitions:</w:t>
      </w:r>
      <w:r w:rsidDel="00000000" w:rsidR="00000000" w:rsidRPr="00000000">
        <w:rPr>
          <w:rtl w:val="0"/>
        </w:rPr>
        <w:t xml:space="preserve"> They construct a detailed taxonomy of both individual and cross capabilities, categorizing tasks into broad categories and fine-grained subcategories.</w:t>
      </w:r>
    </w:p>
    <w:p w:rsidR="00000000" w:rsidDel="00000000" w:rsidP="00000000" w:rsidRDefault="00000000" w:rsidRPr="00000000" w14:paraId="00000343">
      <w:pPr>
        <w:spacing w:after="240" w:before="240" w:lineRule="auto"/>
        <w:ind w:left="0" w:firstLine="0"/>
        <w:jc w:val="both"/>
        <w:rPr/>
      </w:pPr>
      <w:r w:rsidDel="00000000" w:rsidR="00000000" w:rsidRPr="00000000">
        <w:rPr>
          <w:b w:val="1"/>
          <w:bCs w:val="1"/>
          <w:rtl w:val="0"/>
        </w:rPr>
        <w:t xml:space="preserve">CrossEval Benchmark:</w:t>
      </w:r>
      <w:r w:rsidDel="00000000" w:rsidR="00000000" w:rsidRPr="00000000">
        <w:rPr>
          <w:rtl w:val="0"/>
        </w:rPr>
        <w:t xml:space="preserve"> This novel evaluation framework consists of 1,400 prompts, 4,200 model responses, and 8,400 human ratings. The prompt set encompasses tasks of varying difficulty, ranging from simple factual questions to complex, cross-capability tasks.</w:t>
      </w:r>
    </w:p>
    <w:p w:rsidR="00000000" w:rsidDel="00000000" w:rsidP="00000000" w:rsidRDefault="00000000" w:rsidRPr="00000000" w14:paraId="00000344">
      <w:pPr>
        <w:spacing w:after="240" w:before="240" w:lineRule="auto"/>
        <w:ind w:left="0" w:firstLine="0"/>
        <w:jc w:val="both"/>
        <w:rPr>
          <w:b w:val="1"/>
          <w:bCs w:val="1"/>
        </w:rPr>
      </w:pPr>
      <w:r w:rsidDel="00000000" w:rsidR="00000000" w:rsidRPr="00000000">
        <w:rPr>
          <w:b w:val="1"/>
          <w:bCs w:val="1"/>
          <w:rtl w:val="0"/>
        </w:rPr>
        <w:t xml:space="preserve">Cross Capability Examples:</w:t>
      </w:r>
    </w:p>
    <w:p w:rsidR="00000000" w:rsidDel="00000000" w:rsidP="00000000" w:rsidRDefault="00000000" w:rsidRPr="00000000" w14:paraId="00000345">
      <w:pPr>
        <w:numPr>
          <w:ilvl w:val="0"/>
          <w:numId w:val="9"/>
        </w:numPr>
        <w:spacing w:after="0" w:afterAutospacing="0" w:before="240" w:lineRule="auto"/>
        <w:ind w:left="720" w:hanging="360"/>
        <w:jc w:val="both"/>
        <w:rPr/>
      </w:pPr>
      <w:r w:rsidDel="00000000" w:rsidR="00000000" w:rsidRPr="00000000">
        <w:rPr>
          <w:b w:val="1"/>
          <w:bCs w:val="1"/>
          <w:rtl w:val="0"/>
        </w:rPr>
        <w:t xml:space="preserve">Coding &amp; Reasoning:</w:t>
      </w:r>
      <w:r w:rsidDel="00000000" w:rsidR="00000000" w:rsidRPr="00000000">
        <w:rPr>
          <w:rtl w:val="0"/>
        </w:rPr>
        <w:t xml:space="preserve"> One prompt in this category may ask the model to analyze a code snippet and determine whether it correctly implements a complex mathematical function. This task requires not only coding knowledge but also logical reasoning to validate the function's correctness.</w:t>
      </w:r>
    </w:p>
    <w:p w:rsidR="00000000" w:rsidDel="00000000" w:rsidP="00000000" w:rsidRDefault="00000000" w:rsidRPr="00000000" w14:paraId="00000346">
      <w:pPr>
        <w:numPr>
          <w:ilvl w:val="0"/>
          <w:numId w:val="9"/>
        </w:numPr>
        <w:spacing w:after="240" w:before="0" w:beforeAutospacing="0" w:lineRule="auto"/>
        <w:ind w:left="720" w:hanging="360"/>
        <w:jc w:val="both"/>
        <w:rPr/>
      </w:pPr>
      <w:r w:rsidDel="00000000" w:rsidR="00000000" w:rsidRPr="00000000">
        <w:rPr>
          <w:b w:val="1"/>
          <w:bCs w:val="1"/>
          <w:rtl w:val="0"/>
        </w:rPr>
        <w:t xml:space="preserve">Tool Use &amp; Reasoning:</w:t>
      </w:r>
      <w:r w:rsidDel="00000000" w:rsidR="00000000" w:rsidRPr="00000000">
        <w:rPr>
          <w:rtl w:val="0"/>
        </w:rPr>
        <w:t xml:space="preserve"> In another example, a prompt might require the model to use web-based data retrieval tools to answer a question about historical weather trends, followed by providing an analytical step-by-step explanation of observed patterns. This task demands both reasoning and external tool usage capabilities.</w:t>
        <w:br w:type="textWrapping"/>
      </w:r>
    </w:p>
    <w:p w:rsidR="00000000" w:rsidDel="00000000" w:rsidP="00000000" w:rsidRDefault="00000000" w:rsidRPr="00000000" w14:paraId="00000347">
      <w:pPr>
        <w:spacing w:after="240" w:before="240" w:lineRule="auto"/>
        <w:ind w:left="0" w:firstLine="0"/>
        <w:jc w:val="both"/>
        <w:rPr/>
      </w:pPr>
      <w:r w:rsidDel="00000000" w:rsidR="00000000" w:rsidRPr="00000000">
        <w:rPr>
          <w:b w:val="1"/>
          <w:bCs w:val="1"/>
          <w:rtl w:val="0"/>
        </w:rPr>
        <w:t xml:space="preserve">LLM-Based Evaluation:</w:t>
      </w:r>
      <w:r w:rsidDel="00000000" w:rsidR="00000000" w:rsidRPr="00000000">
        <w:rPr>
          <w:rtl w:val="0"/>
        </w:rPr>
        <w:t xml:space="preserve"> The study introduces a multi-reference evaluation framework where expert annotators assess the quality of multiple model responses on a </w:t>
      </w:r>
      <w:hyperlink r:id="rId51">
        <w:r w:rsidDel="00000000" w:rsidR="00000000" w:rsidRPr="00000000">
          <w:rPr>
            <w:color w:val="1155cc"/>
            <w:u w:val="single"/>
            <w:rtl w:val="0"/>
          </w:rPr>
          <w:t xml:space="preserve">Likert scale</w:t>
        </w:r>
      </w:hyperlink>
      <w:r w:rsidDel="00000000" w:rsidR="00000000" w:rsidRPr="00000000">
        <w:rPr>
          <w:rtl w:val="0"/>
        </w:rPr>
        <w:t xml:space="preserve">. The authors also develop a point deduction-based evaluation strategy for enhanced accuracy.</w:t>
      </w:r>
    </w:p>
    <w:p w:rsidR="00000000" w:rsidDel="00000000" w:rsidP="00000000" w:rsidRDefault="00000000" w:rsidRPr="00000000" w14:paraId="00000348">
      <w:pPr>
        <w:spacing w:after="240" w:before="240" w:lineRule="auto"/>
        <w:ind w:left="0" w:firstLine="0"/>
        <w:jc w:val="both"/>
        <w:rPr/>
      </w:pPr>
      <w:r w:rsidDel="00000000" w:rsidR="00000000" w:rsidRPr="00000000">
        <w:rPr>
          <w:b w:val="1"/>
          <w:bCs w:val="1"/>
          <w:rtl w:val="0"/>
        </w:rPr>
        <w:t xml:space="preserve">Analysis of Cross Capability Dynamics:</w:t>
      </w:r>
      <w:r w:rsidDel="00000000" w:rsidR="00000000" w:rsidRPr="00000000">
        <w:rPr>
          <w:rtl w:val="0"/>
        </w:rPr>
        <w:t xml:space="preserve"> The authors find that cross-capability performance often follows the "Law of the Weakest Link" — where performance is constrained by the weakest individual capability.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000000"/>
          <w:sz w:val="22"/>
          <w:szCs w:val="22"/>
          <w:rtl w:val="0"/>
        </w:rPr>
        <w:t xml:space="preserve">Experimental Findings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Law of the Weakest Link:</w:t>
      </w:r>
      <w:r w:rsidDel="00000000" w:rsidR="00000000" w:rsidRPr="00000000">
        <w:rPr>
          <w:rtl w:val="0"/>
        </w:rPr>
        <w:br w:type="textWrapping"/>
        <w:t xml:space="preserve">The most striking observation is that cross-capability performance is constrained by the weakest individual capability, consistent with the "Law of the Weakest Link." Out of the 58 cross-capability scenarios tested across 17 LLMs, 38 showed performance lower than either of the involved individual capabilities, while 20 scores lay between the strong and weak abilities but were much closer to the weaker one. For instance, in tasks combining </w:t>
      </w:r>
      <w:r w:rsidDel="00000000" w:rsidR="00000000" w:rsidRPr="00000000">
        <w:rPr>
          <w:rtl w:val="0"/>
        </w:rPr>
        <w:t xml:space="preserve">Tool Use &amp; Reasoning</w:t>
      </w:r>
      <w:r w:rsidDel="00000000" w:rsidR="00000000" w:rsidRPr="00000000">
        <w:rPr>
          <w:rtl w:val="0"/>
        </w:rPr>
        <w:t xml:space="preserve">, if the model exhibited poor reasoning skills, it significantly degraded performance even when the model's ability to use tools was proficient. This effect was observed regardless of the complexity or nature of the task.</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Tool Use Deficiencies:</w:t>
      </w:r>
      <w:r w:rsidDel="00000000" w:rsidR="00000000" w:rsidRPr="00000000">
        <w:rPr>
          <w:rtl w:val="0"/>
        </w:rPr>
        <w:br w:type="textWrapping"/>
        <w:t xml:space="preserve">Tool Use emerged as the weakest capability across all LLMs tested. Tasks requiring web browsing, dynamic data retrieval, or external code execution proved especially challenging. The highest scores for tasks involving tool use never exceeded 50 on a 1–100 scale across the benchmark. Notably, even models with code interpreter functionalities, such as Gemini Pro Exp, struggled to maintain performance parity with simpler reasoning tasks. This weakness is critical because tool use is fundamental to many real-world applications, such as research assistance, data analysis, and AI agents. The authors highlight that models relying solely on static data sources performed poorly compared to tasks where more explicit information was available directly within the prompt.</w:t>
      </w:r>
    </w:p>
    <w:p w:rsidR="00000000" w:rsidDel="00000000" w:rsidP="00000000" w:rsidRDefault="00000000" w:rsidRPr="00000000" w14:paraId="0000034C">
      <w:pPr>
        <w:spacing w:after="240" w:before="240" w:lineRule="auto"/>
        <w:jc w:val="both"/>
        <w:rPr/>
      </w:pPr>
      <w:r w:rsidDel="00000000" w:rsidR="00000000" w:rsidRPr="00000000">
        <w:rPr>
          <w:b w:val="1"/>
          <w:bCs w:val="1"/>
          <w:rtl w:val="0"/>
        </w:rPr>
        <w:t xml:space="preserve">Cross-Capability Performance Gap:</w:t>
      </w:r>
      <w:r w:rsidDel="00000000" w:rsidR="00000000" w:rsidRPr="00000000">
        <w:rPr>
          <w:rtl w:val="0"/>
        </w:rPr>
        <w:br w:type="textWrapping"/>
        <w:t xml:space="preserve">On average, models scored 65.72 for individual capability tasks but only 58.67 for cross-capability tasks, a gap of 7.05 points. This highlights the difficulty models face when integrating multiple skills. Tasks such as Spanish &amp; Reasoning and Long Context &amp; Coding demonstrated particularly large gaps, suggesting that further optimization is needed in multilingual and long-context processing scenarios.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CrossEval Effectiveness in Differentiation:</w:t>
      </w:r>
      <w:r w:rsidDel="00000000" w:rsidR="00000000" w:rsidRPr="00000000">
        <w:rPr>
          <w:rtl w:val="0"/>
        </w:rPr>
        <w:br w:type="textWrapping"/>
        <w:t xml:space="preserve">CrossEval proved effective at distinguishing between even subtle differences among state-of-the-art LLMs. For example, the Claude 3.5 Sonnet model consistently outperformed its predecessors in tasks involving </w:t>
      </w:r>
      <w:r w:rsidDel="00000000" w:rsidR="00000000" w:rsidRPr="00000000">
        <w:rPr>
          <w:rtl w:val="0"/>
        </w:rPr>
        <w:t xml:space="preserve">Image Recognition &amp; Reasoning</w:t>
      </w:r>
      <w:r w:rsidDel="00000000" w:rsidR="00000000" w:rsidRPr="00000000">
        <w:rPr>
          <w:rtl w:val="0"/>
        </w:rPr>
        <w:t xml:space="preserve"> and </w:t>
      </w:r>
      <w:r w:rsidDel="00000000" w:rsidR="00000000" w:rsidRPr="00000000">
        <w:rPr>
          <w:rtl w:val="0"/>
        </w:rPr>
        <w:t xml:space="preserve">Spanish &amp; Image Recognition</w:t>
      </w:r>
      <w:r w:rsidDel="00000000" w:rsidR="00000000" w:rsidRPr="00000000">
        <w:rPr>
          <w:rtl w:val="0"/>
        </w:rPr>
        <w:t xml:space="preserve">. This progression mirrors the development of increasingly sophisticated Claude models and emphasizes the value of CrossEval in benchmarking fine-grained advancements in LLM capabilities.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Correlation Metrics Improvement:</w:t>
      </w:r>
      <w:r w:rsidDel="00000000" w:rsidR="00000000" w:rsidRPr="00000000">
        <w:rPr>
          <w:rtl w:val="0"/>
        </w:rPr>
        <w:br w:type="textWrapping"/>
        <w:t xml:space="preserve">The benchmark demonstrated an improvement in correlation metrics for LLM-based evaluations when using multiple reference examples, given to the LLM, performing evaluation. Pearson correlation improved from 0.578 with no reference examples to 0.697 with two references, indicating that the inclusion of well-annotated references significantly enhanced evaluation reliability.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Summary:</w:t>
        <w:br w:type="textWrapping"/>
      </w:r>
      <w:r w:rsidDel="00000000" w:rsidR="00000000" w:rsidRPr="00000000">
        <w:rPr>
          <w:rtl w:val="0"/>
        </w:rPr>
        <w:t xml:space="preserve">The experiments reveal that while LLMs are advancing rapidly, they remain highly constrained by their weakest components. Addressing these limitations is essential for achieving more robust, cross-functional AI systems capable of solving complex, real-world problems.</w:t>
      </w:r>
    </w:p>
    <w:p w:rsidR="00000000" w:rsidDel="00000000" w:rsidP="00000000" w:rsidRDefault="00000000" w:rsidRPr="00000000" w14:paraId="00000350">
      <w:pPr>
        <w:spacing w:after="240" w:before="240" w:lineRule="auto"/>
        <w:jc w:val="both"/>
        <w:rPr/>
      </w:pPr>
      <w:hyperlink r:id="rId52">
        <w:r w:rsidDel="00000000" w:rsidR="00000000" w:rsidRPr="00000000">
          <w:rPr>
            <w:color w:val="1155cc"/>
            <w:u w:val="single"/>
            <w:rtl w:val="0"/>
          </w:rPr>
          <w:t xml:space="preserve">https://arxiv.org/abs/2409.19951</w:t>
        </w:r>
      </w:hyperlink>
      <w:r w:rsidDel="00000000" w:rsidR="00000000" w:rsidRPr="00000000">
        <w:rPr>
          <w:rtl w:val="0"/>
        </w:rPr>
      </w:r>
    </w:p>
    <w:p w:rsidR="00000000" w:rsidDel="00000000" w:rsidP="00000000" w:rsidRDefault="00000000" w:rsidRPr="00000000" w14:paraId="00000351">
      <w:pPr>
        <w:spacing w:after="240" w:before="240" w:lineRule="auto"/>
        <w:jc w:val="center"/>
        <w:rPr/>
      </w:pPr>
      <w:r w:rsidDel="00000000" w:rsidR="00000000" w:rsidRPr="00000000">
        <w:rPr>
          <w:b w:val="1"/>
          <w:bCs w:val="1"/>
          <w:rtl w:val="0"/>
        </w:rPr>
        <w:t xml:space="preserve">Mike’s Daily Paper - 31.01.25</w:t>
      </w:r>
      <w:r w:rsidDel="00000000" w:rsidR="00000000" w:rsidRPr="00000000">
        <w:rPr>
          <w:rtl w:val="0"/>
        </w:rPr>
        <w:t xml:space="preserve"> </w:t>
        <w:br w:type="textWrapping"/>
      </w:r>
      <w:r w:rsidDel="00000000" w:rsidR="00000000" w:rsidRPr="00000000">
        <w:rPr>
          <w:b w:val="1"/>
          <w:bCs w:val="1"/>
          <w:rtl w:val="0"/>
        </w:rPr>
        <w:t xml:space="preserve">Classical Statistical (In-Sample) Intuitions Don’t GeneralizeWell: A Note on Bias-Variance Tradeoffs, Overfitting and Moving from Fixed to Random Designs</w: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jc w:val="both"/>
        <w:rPr>
          <w:b w:val="1"/>
          <w:bCs w:val="1"/>
          <w:color w:val="000000"/>
          <w:sz w:val="22"/>
          <w:szCs w:val="22"/>
        </w:rPr>
      </w:pPr>
      <w:bookmarkStart w:colFirst="0" w:colLast="0" w:name="_8em00o3ezqos" w:id="47"/>
      <w:bookmarkEnd w:id="47"/>
      <w:r w:rsidDel="00000000" w:rsidR="00000000" w:rsidRPr="00000000">
        <w:rPr>
          <w:b w:val="1"/>
          <w:bCs w:val="1"/>
          <w:color w:val="000000"/>
          <w:sz w:val="22"/>
          <w:szCs w:val="22"/>
          <w:rtl w:val="0"/>
        </w:rPr>
        <w:t xml:space="preserve">Introduction</w:t>
      </w:r>
    </w:p>
    <w:p w:rsidR="00000000" w:rsidDel="00000000" w:rsidP="00000000" w:rsidRDefault="00000000" w:rsidRPr="00000000" w14:paraId="00000353">
      <w:pPr>
        <w:spacing w:after="240" w:before="240" w:lineRule="auto"/>
        <w:jc w:val="both"/>
        <w:rPr/>
      </w:pPr>
      <w:r w:rsidDel="00000000" w:rsidR="00000000" w:rsidRPr="00000000">
        <w:rPr>
          <w:rtl w:val="0"/>
        </w:rPr>
        <w:t xml:space="preserve">Modern machine learning methods exhibit behaviors that starkly contradict traditional statistical intuitions, particularly concerning overfitting, the bias-variance tradeoff, and generalization. Classical statistics often posits that as model complexity increases, bias decreases, but variance increases—a well-known bias-variance tradeoff. However, phenomena such as </w:t>
      </w:r>
      <w:r w:rsidDel="00000000" w:rsidR="00000000" w:rsidRPr="00000000">
        <w:rPr>
          <w:i w:val="1"/>
          <w:iCs w:val="1"/>
          <w:rtl w:val="0"/>
        </w:rPr>
        <w:t xml:space="preserve">double descent</w:t>
      </w:r>
      <w:r w:rsidDel="00000000" w:rsidR="00000000" w:rsidRPr="00000000">
        <w:rPr>
          <w:rtl w:val="0"/>
        </w:rPr>
        <w:t xml:space="preserve"> and </w:t>
      </w:r>
      <w:r w:rsidDel="00000000" w:rsidR="00000000" w:rsidRPr="00000000">
        <w:rPr>
          <w:i w:val="1"/>
          <w:iCs w:val="1"/>
          <w:rtl w:val="0"/>
        </w:rPr>
        <w:t xml:space="preserve">benign overfitting</w:t>
      </w:r>
      <w:r w:rsidDel="00000000" w:rsidR="00000000" w:rsidRPr="00000000">
        <w:rPr>
          <w:rtl w:val="0"/>
        </w:rPr>
        <w:t xml:space="preserve"> challenge this view. The paper argues that these phenomena are not exclusively due to complex models, overparameterization, or high-dimensional data, but rather to a fundamental shift from </w:t>
      </w:r>
      <w:r w:rsidDel="00000000" w:rsidR="00000000" w:rsidRPr="00000000">
        <w:rPr>
          <w:i w:val="1"/>
          <w:iCs w:val="1"/>
          <w:rtl w:val="0"/>
        </w:rPr>
        <w:t xml:space="preserve">fixed design</w:t>
      </w:r>
      <w:r w:rsidDel="00000000" w:rsidR="00000000" w:rsidRPr="00000000">
        <w:rPr>
          <w:rtl w:val="0"/>
        </w:rPr>
        <w:t xml:space="preserve"> to </w:t>
      </w:r>
      <w:r w:rsidDel="00000000" w:rsidR="00000000" w:rsidRPr="00000000">
        <w:rPr>
          <w:i w:val="1"/>
          <w:iCs w:val="1"/>
          <w:rtl w:val="0"/>
        </w:rPr>
        <w:t xml:space="preserve">random design</w:t>
      </w:r>
      <w:r w:rsidDel="00000000" w:rsidR="00000000" w:rsidRPr="00000000">
        <w:rPr>
          <w:rtl w:val="0"/>
        </w:rPr>
        <w:t xml:space="preserve"> setups. The paper provides a fascinating mathematical exploration of how this shift significantly alters statistical principles.</w:t>
      </w:r>
    </w:p>
    <w:p w:rsidR="00000000" w:rsidDel="00000000" w:rsidP="00000000" w:rsidRDefault="00000000" w:rsidRPr="00000000" w14:paraId="00000354">
      <w:pPr>
        <w:pStyle w:val="Heading3"/>
        <w:keepNext w:val="0"/>
        <w:keepLines w:val="0"/>
        <w:spacing w:before="280" w:lineRule="auto"/>
        <w:jc w:val="both"/>
        <w:rPr>
          <w:b w:val="1"/>
          <w:bCs w:val="1"/>
          <w:color w:val="000000"/>
          <w:sz w:val="22"/>
          <w:szCs w:val="22"/>
        </w:rPr>
      </w:pPr>
      <w:bookmarkStart w:colFirst="0" w:colLast="0" w:name="_qfwh5yrgcppr" w:id="48"/>
      <w:bookmarkEnd w:id="48"/>
      <w:r w:rsidDel="00000000" w:rsidR="00000000" w:rsidRPr="00000000">
        <w:rPr>
          <w:b w:val="1"/>
          <w:bCs w:val="1"/>
          <w:color w:val="000000"/>
          <w:sz w:val="22"/>
          <w:szCs w:val="22"/>
          <w:rtl w:val="0"/>
        </w:rPr>
        <w:t xml:space="preserve">Problem Setup: Fixed vs. Random Design</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The distinction between fixed and random designs is fundamental to the paper:</w:t>
      </w:r>
    </w:p>
    <w:p w:rsidR="00000000" w:rsidDel="00000000" w:rsidP="00000000" w:rsidRDefault="00000000" w:rsidRPr="00000000" w14:paraId="00000356">
      <w:pPr>
        <w:numPr>
          <w:ilvl w:val="0"/>
          <w:numId w:val="53"/>
        </w:numPr>
        <w:spacing w:after="0" w:afterAutospacing="0" w:before="240" w:lineRule="auto"/>
        <w:ind w:left="720" w:hanging="360"/>
        <w:jc w:val="both"/>
      </w:pPr>
      <w:r w:rsidDel="00000000" w:rsidR="00000000" w:rsidRPr="00000000">
        <w:rPr>
          <w:b w:val="1"/>
          <w:bCs w:val="1"/>
          <w:rtl w:val="0"/>
        </w:rPr>
        <w:t xml:space="preserve">Fixed Design:</w:t>
      </w:r>
      <w:r w:rsidDel="00000000" w:rsidR="00000000" w:rsidRPr="00000000">
        <w:rPr>
          <w:rtl w:val="0"/>
        </w:rPr>
        <w:t xml:space="preserve"> The inputs during testing remain the same as the training inputs, </w:t>
      </w:r>
      <w:r w:rsidDel="00000000" w:rsidR="00000000" w:rsidRPr="00000000">
        <w:rPr>
          <w:i w:val="1"/>
          <w:iCs w:val="1"/>
          <w:rtl w:val="0"/>
        </w:rPr>
        <w:t xml:space="preserve">with only the labels re-sampled</w:t>
      </w:r>
      <w:r w:rsidDel="00000000" w:rsidR="00000000" w:rsidRPr="00000000">
        <w:rPr>
          <w:rtl w:val="0"/>
        </w:rPr>
        <w:t xml:space="preserve">. Classical statistical analysis often assumes this setup, which emphasizes minimizing</w:t>
      </w:r>
      <w:r w:rsidDel="00000000" w:rsidR="00000000" w:rsidRPr="00000000">
        <w:rPr>
          <w:b w:val="1"/>
          <w:bCs w:val="1"/>
          <w:rtl w:val="0"/>
        </w:rPr>
        <w:t xml:space="preserve"> </w:t>
      </w:r>
      <w:r w:rsidDel="00000000" w:rsidR="00000000" w:rsidRPr="00000000">
        <w:rPr>
          <w:i w:val="1"/>
          <w:iCs w:val="1"/>
          <w:rtl w:val="0"/>
        </w:rPr>
        <w:t xml:space="preserve">in-sample prediction error.</w:t>
      </w:r>
    </w:p>
    <w:p w:rsidR="00000000" w:rsidDel="00000000" w:rsidP="00000000" w:rsidRDefault="00000000" w:rsidRPr="00000000" w14:paraId="00000357">
      <w:pPr>
        <w:numPr>
          <w:ilvl w:val="0"/>
          <w:numId w:val="53"/>
        </w:numPr>
        <w:spacing w:after="240" w:before="0" w:beforeAutospacing="0" w:lineRule="auto"/>
        <w:ind w:left="720" w:hanging="360"/>
        <w:jc w:val="both"/>
      </w:pPr>
      <w:r w:rsidDel="00000000" w:rsidR="00000000" w:rsidRPr="00000000">
        <w:rPr>
          <w:b w:val="1"/>
          <w:bCs w:val="1"/>
          <w:rtl w:val="0"/>
        </w:rPr>
        <w:t xml:space="preserve">Random Design:</w:t>
      </w:r>
      <w:r w:rsidDel="00000000" w:rsidR="00000000" w:rsidRPr="00000000">
        <w:rPr>
          <w:rtl w:val="0"/>
        </w:rPr>
        <w:t xml:space="preserve"> </w:t>
      </w:r>
      <w:r w:rsidDel="00000000" w:rsidR="00000000" w:rsidRPr="00000000">
        <w:rPr>
          <w:i w:val="1"/>
          <w:iCs w:val="1"/>
          <w:rtl w:val="0"/>
        </w:rPr>
        <w:t xml:space="preserve">Both inputs and labels are independently sampled</w:t>
      </w:r>
      <w:r w:rsidDel="00000000" w:rsidR="00000000" w:rsidRPr="00000000">
        <w:rPr>
          <w:rtl w:val="0"/>
        </w:rPr>
        <w:t xml:space="preserve"> from the underlying data distribution during testing. This setup aligns with how ML models are evaluated today, focusing on </w:t>
      </w:r>
      <w:r w:rsidDel="00000000" w:rsidR="00000000" w:rsidRPr="00000000">
        <w:rPr>
          <w:i w:val="1"/>
          <w:iCs w:val="1"/>
          <w:rtl w:val="0"/>
        </w:rPr>
        <w:t xml:space="preserve">generalization error or out-of-sample prediction error.</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The move from fixed to random design leads to profound changes in the behavior of bias, variance, and overall prediction error. This subtle yet impactful shift is the core reason why modern ML phenomena seem to violate classical statistical wisdom.</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Mathematically, the errors in the two settings are defined as:</w:t>
      </w:r>
    </w:p>
    <w:p w:rsidR="00000000" w:rsidDel="00000000" w:rsidP="00000000" w:rsidRDefault="00000000" w:rsidRPr="00000000" w14:paraId="0000035A">
      <w:pPr>
        <w:numPr>
          <w:ilvl w:val="0"/>
          <w:numId w:val="1"/>
        </w:numPr>
        <w:spacing w:after="240" w:before="240" w:lineRule="auto"/>
        <w:ind w:left="720" w:hanging="360"/>
      </w:pPr>
      <w:r w:rsidDel="00000000" w:rsidR="00000000" w:rsidRPr="00000000">
        <w:rPr>
          <w:b w:val="1"/>
          <w:bCs w:val="1"/>
          <w:rtl w:val="0"/>
        </w:rPr>
        <w:t xml:space="preserve">Fixed Design Error (In-Sample)</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\text{ERR}_{\text{fixed}} = \mathbb{E}_{\tilde{y}} \left[ \frac{1}{n} \sum_{i=1}^n (\tilde{y}_i - \hat{f}(x_i))^2 \right]</w:t>
      </w:r>
      <w:r w:rsidDel="00000000" w:rsidR="00000000" w:rsidRPr="00000000">
        <w:rPr>
          <w:b w:val="1"/>
          <w:bCs w:val="1"/>
          <w:rtl w:val="0"/>
        </w:rPr>
        <w:br w:type="textWrapping"/>
        <w:br w:type="textWrapping"/>
      </w:r>
      <w:r w:rsidDel="00000000" w:rsidR="00000000" w:rsidRPr="00000000">
        <w:rPr>
          <w:rtl w:val="0"/>
        </w:rPr>
        <w:t xml:space="preserve">where y_i^{~} are re-sampled outcomes at fixed inputs .</w:t>
      </w:r>
    </w:p>
    <w:p w:rsidR="00000000" w:rsidDel="00000000" w:rsidP="00000000" w:rsidRDefault="00000000" w:rsidRPr="00000000" w14:paraId="0000035C">
      <w:pPr>
        <w:numPr>
          <w:ilvl w:val="0"/>
          <w:numId w:val="1"/>
        </w:numPr>
        <w:spacing w:after="240" w:before="240" w:lineRule="auto"/>
        <w:ind w:left="720" w:hanging="360"/>
      </w:pPr>
      <w:r w:rsidDel="00000000" w:rsidR="00000000" w:rsidRPr="00000000">
        <w:rPr>
          <w:b w:val="1"/>
          <w:bCs w:val="1"/>
          <w:rtl w:val="0"/>
        </w:rPr>
        <w:t xml:space="preserve">Random Design Error (Out-of-Sample)</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\text{ERR}_{\text{random}} = \mathbb{E}_{x_0, y_0} \left[ (y_0 - \hat{f}(x_0))^2 \right]</w:t>
      </w:r>
      <w:r w:rsidDel="00000000" w:rsidR="00000000" w:rsidRPr="00000000">
        <w:rPr>
          <w:b w:val="1"/>
          <w:bCs w:val="1"/>
          <w:rtl w:val="0"/>
        </w:rPr>
        <w:br w:type="textWrapping"/>
        <w:br w:type="textWrapping"/>
      </w:r>
      <w:r w:rsidDel="00000000" w:rsidR="00000000" w:rsidRPr="00000000">
        <w:rPr>
          <w:rtl w:val="0"/>
        </w:rPr>
        <w:t xml:space="preserve">where both x_0 and y_0 are new samples from the data distribution.</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This simple change leads to far-reaching consequences for the bias-variance tradeoff and generalization properties of models.</w:t>
      </w:r>
    </w:p>
    <w:p w:rsidR="00000000" w:rsidDel="00000000" w:rsidP="00000000" w:rsidRDefault="00000000" w:rsidRPr="00000000" w14:paraId="0000035F">
      <w:pPr>
        <w:pStyle w:val="Heading3"/>
        <w:keepNext w:val="0"/>
        <w:keepLines w:val="0"/>
        <w:spacing w:before="280" w:lineRule="auto"/>
        <w:jc w:val="both"/>
        <w:rPr>
          <w:b w:val="1"/>
          <w:bCs w:val="1"/>
          <w:color w:val="000000"/>
          <w:sz w:val="22"/>
          <w:szCs w:val="22"/>
        </w:rPr>
      </w:pPr>
      <w:bookmarkStart w:colFirst="0" w:colLast="0" w:name="_o6u6id50oyno" w:id="49"/>
      <w:bookmarkEnd w:id="49"/>
      <w:r w:rsidDel="00000000" w:rsidR="00000000" w:rsidRPr="00000000">
        <w:rPr>
          <w:b w:val="1"/>
          <w:bCs w:val="1"/>
          <w:color w:val="000000"/>
          <w:sz w:val="22"/>
          <w:szCs w:val="22"/>
          <w:rtl w:val="0"/>
        </w:rPr>
        <w:t xml:space="preserve">Bias-Variance Tradeoff in Fixed vs. Random Design</w:t>
      </w:r>
    </w:p>
    <w:p w:rsidR="00000000" w:rsidDel="00000000" w:rsidP="00000000" w:rsidRDefault="00000000" w:rsidRPr="00000000" w14:paraId="00000360">
      <w:pPr>
        <w:pStyle w:val="Heading4"/>
        <w:keepNext w:val="0"/>
        <w:keepLines w:val="0"/>
        <w:spacing w:after="40" w:before="240" w:lineRule="auto"/>
        <w:jc w:val="both"/>
        <w:rPr>
          <w:b w:val="1"/>
          <w:bCs w:val="1"/>
          <w:color w:val="000000"/>
          <w:sz w:val="22"/>
          <w:szCs w:val="22"/>
        </w:rPr>
      </w:pPr>
      <w:bookmarkStart w:colFirst="0" w:colLast="0" w:name="_vheyokqrmdsb" w:id="50"/>
      <w:bookmarkEnd w:id="50"/>
      <w:r w:rsidDel="00000000" w:rsidR="00000000" w:rsidRPr="00000000">
        <w:rPr>
          <w:b w:val="1"/>
          <w:bCs w:val="1"/>
          <w:color w:val="000000"/>
          <w:sz w:val="22"/>
          <w:szCs w:val="22"/>
          <w:rtl w:val="0"/>
        </w:rPr>
        <w:t xml:space="preserve">Classical View (Fixed Design)</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In classical fixed design setups, the bias-variance decomposition is straightforward:</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\text{Bias}(x) = f^*(x) - \mathbb{E}[\hat{f}(x)]</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\text{Var}(x) = \mathbb{E}[(\hat{f}(x) - \mathbb{E}[\hat{f}(x)])^2]</w:t>
      </w:r>
    </w:p>
    <w:p w:rsidR="00000000" w:rsidDel="00000000" w:rsidP="00000000" w:rsidRDefault="00000000" w:rsidRPr="00000000" w14:paraId="00000364">
      <w:pPr>
        <w:spacing w:after="240" w:before="240" w:lineRule="auto"/>
        <w:jc w:val="both"/>
        <w:rPr/>
      </w:pPr>
      <w:r w:rsidDel="00000000" w:rsidR="00000000" w:rsidRPr="00000000">
        <w:rPr>
          <w:rtl w:val="0"/>
        </w:rPr>
        <w:t xml:space="preserve"> where:</w:t>
      </w:r>
    </w:p>
    <w:p w:rsidR="00000000" w:rsidDel="00000000" w:rsidP="00000000" w:rsidRDefault="00000000" w:rsidRPr="00000000" w14:paraId="00000365">
      <w:pPr>
        <w:numPr>
          <w:ilvl w:val="0"/>
          <w:numId w:val="187"/>
        </w:numPr>
        <w:spacing w:after="240" w:before="240" w:lineRule="auto"/>
        <w:ind w:left="720" w:hanging="360"/>
      </w:pPr>
      <w:r w:rsidDel="00000000" w:rsidR="00000000" w:rsidRPr="00000000">
        <w:rPr>
          <w:rtl w:val="0"/>
        </w:rPr>
        <w:t xml:space="preserve">σ^2 is the irreducible noise in the data.</w:t>
      </w:r>
    </w:p>
    <w:p w:rsidR="00000000" w:rsidDel="00000000" w:rsidP="00000000" w:rsidRDefault="00000000" w:rsidRPr="00000000" w14:paraId="00000366">
      <w:pPr>
        <w:spacing w:after="240" w:before="240" w:lineRule="auto"/>
        <w:jc w:val="both"/>
        <w:rPr/>
      </w:pPr>
      <w:r w:rsidDel="00000000" w:rsidR="00000000" w:rsidRPr="00000000">
        <w:rPr>
          <w:rtl w:val="0"/>
        </w:rPr>
        <w:t xml:space="preserve">For simple estimators like -Nearest Neighbors (k-NN):</w:t>
      </w:r>
    </w:p>
    <w:p w:rsidR="00000000" w:rsidDel="00000000" w:rsidP="00000000" w:rsidRDefault="00000000" w:rsidRPr="00000000" w14:paraId="00000367">
      <w:pPr>
        <w:numPr>
          <w:ilvl w:val="0"/>
          <w:numId w:val="94"/>
        </w:numPr>
        <w:spacing w:after="0" w:afterAutospacing="0" w:before="240" w:lineRule="auto"/>
        <w:ind w:left="720" w:hanging="360"/>
      </w:pPr>
      <w:r w:rsidDel="00000000" w:rsidR="00000000" w:rsidRPr="00000000">
        <w:rPr>
          <w:b w:val="1"/>
          <w:bCs w:val="1"/>
          <w:rtl w:val="0"/>
        </w:rPr>
        <w:t xml:space="preserve">Variance</w:t>
      </w:r>
      <w:r w:rsidDel="00000000" w:rsidR="00000000" w:rsidRPr="00000000">
        <w:rPr>
          <w:rtl w:val="0"/>
        </w:rPr>
        <w:t xml:space="preserve"> monotonically decreases with increasing as more neighbors are averaged.</w:t>
      </w:r>
    </w:p>
    <w:p w:rsidR="00000000" w:rsidDel="00000000" w:rsidP="00000000" w:rsidRDefault="00000000" w:rsidRPr="00000000" w14:paraId="00000368">
      <w:pPr>
        <w:numPr>
          <w:ilvl w:val="0"/>
          <w:numId w:val="94"/>
        </w:numPr>
        <w:spacing w:after="240" w:before="0" w:beforeAutospacing="0" w:lineRule="auto"/>
        <w:ind w:left="720" w:hanging="360"/>
      </w:pPr>
      <w:r w:rsidDel="00000000" w:rsidR="00000000" w:rsidRPr="00000000">
        <w:rPr>
          <w:b w:val="1"/>
          <w:bCs w:val="1"/>
          <w:rtl w:val="0"/>
        </w:rPr>
        <w:t xml:space="preserve">Bias</w:t>
      </w:r>
      <w:r w:rsidDel="00000000" w:rsidR="00000000" w:rsidRPr="00000000">
        <w:rPr>
          <w:rtl w:val="0"/>
        </w:rPr>
        <w:t xml:space="preserve"> monotonically increases since averaging incorporates less similar neighbors.</w:t>
      </w:r>
    </w:p>
    <w:p w:rsidR="00000000" w:rsidDel="00000000" w:rsidP="00000000" w:rsidRDefault="00000000" w:rsidRPr="00000000" w14:paraId="00000369">
      <w:pPr>
        <w:spacing w:after="240" w:before="240" w:lineRule="auto"/>
        <w:jc w:val="both"/>
        <w:rPr/>
      </w:pPr>
      <w:r w:rsidDel="00000000" w:rsidR="00000000" w:rsidRPr="00000000">
        <w:rPr>
          <w:rtl w:val="0"/>
        </w:rPr>
        <w:t xml:space="preserve">This tradeoff forms the textbook U-shaped curve for prediction error as a function of model complexity.</w:t>
      </w:r>
    </w:p>
    <w:p w:rsidR="00000000" w:rsidDel="00000000" w:rsidP="00000000" w:rsidRDefault="00000000" w:rsidRPr="00000000" w14:paraId="0000036A">
      <w:pPr>
        <w:pStyle w:val="Heading4"/>
        <w:keepNext w:val="0"/>
        <w:keepLines w:val="0"/>
        <w:spacing w:after="40" w:before="240" w:lineRule="auto"/>
        <w:jc w:val="both"/>
        <w:rPr>
          <w:b w:val="1"/>
          <w:bCs w:val="1"/>
          <w:color w:val="000000"/>
          <w:sz w:val="22"/>
          <w:szCs w:val="22"/>
        </w:rPr>
      </w:pPr>
      <w:bookmarkStart w:colFirst="0" w:colLast="0" w:name="_5hb8qst9vpsi" w:id="51"/>
      <w:bookmarkEnd w:id="51"/>
      <w:r w:rsidDel="00000000" w:rsidR="00000000" w:rsidRPr="00000000">
        <w:rPr>
          <w:b w:val="1"/>
          <w:bCs w:val="1"/>
          <w:color w:val="000000"/>
          <w:sz w:val="22"/>
          <w:szCs w:val="22"/>
          <w:rtl w:val="0"/>
        </w:rPr>
        <w:t xml:space="preserve">New Behavior in Random Design</w:t>
      </w:r>
    </w:p>
    <w:p w:rsidR="00000000" w:rsidDel="00000000" w:rsidP="00000000" w:rsidRDefault="00000000" w:rsidRPr="00000000" w14:paraId="0000036B">
      <w:pPr>
        <w:spacing w:after="240" w:before="240" w:lineRule="auto"/>
        <w:jc w:val="both"/>
        <w:rPr/>
      </w:pPr>
      <w:r w:rsidDel="00000000" w:rsidR="00000000" w:rsidRPr="00000000">
        <w:rPr>
          <w:rtl w:val="0"/>
        </w:rPr>
        <w:t xml:space="preserve">Curth demonstrates that in random design, the bias-variance intuition breaks down. Specifically:</w:t>
      </w:r>
    </w:p>
    <w:p w:rsidR="00000000" w:rsidDel="00000000" w:rsidP="00000000" w:rsidRDefault="00000000" w:rsidRPr="00000000" w14:paraId="0000036C">
      <w:pPr>
        <w:numPr>
          <w:ilvl w:val="0"/>
          <w:numId w:val="221"/>
        </w:numPr>
        <w:spacing w:after="0" w:afterAutospacing="0" w:before="240" w:lineRule="auto"/>
        <w:ind w:left="720" w:hanging="360"/>
      </w:pPr>
      <w:r w:rsidDel="00000000" w:rsidR="00000000" w:rsidRPr="00000000">
        <w:rPr>
          <w:b w:val="1"/>
          <w:bCs w:val="1"/>
          <w:rtl w:val="0"/>
        </w:rPr>
        <w:t xml:space="preserve">Bias does not monotonically decrease with complexity:</w:t>
      </w:r>
      <w:r w:rsidDel="00000000" w:rsidR="00000000" w:rsidRPr="00000000">
        <w:rPr>
          <w:rtl w:val="0"/>
        </w:rPr>
        <w:t xml:space="preserve"> The nearest neighbor may not perfectly match the test point, leading to non-zero </w:t>
      </w:r>
      <w:r w:rsidDel="00000000" w:rsidR="00000000" w:rsidRPr="00000000">
        <w:rPr>
          <w:i w:val="1"/>
          <w:iCs w:val="1"/>
          <w:rtl w:val="0"/>
        </w:rPr>
        <w:t xml:space="preserve">neighbor-matching bias</w:t>
      </w:r>
      <w:r w:rsidDel="00000000" w:rsidR="00000000" w:rsidRPr="00000000">
        <w:rPr>
          <w:rtl w:val="0"/>
        </w:rPr>
        <w:t xml:space="preserve">.</w:t>
      </w:r>
    </w:p>
    <w:p w:rsidR="00000000" w:rsidDel="00000000" w:rsidP="00000000" w:rsidRDefault="00000000" w:rsidRPr="00000000" w14:paraId="0000036D">
      <w:pPr>
        <w:numPr>
          <w:ilvl w:val="0"/>
          <w:numId w:val="221"/>
        </w:numPr>
        <w:spacing w:after="240" w:before="0" w:beforeAutospacing="0" w:lineRule="auto"/>
        <w:ind w:left="720" w:hanging="360"/>
      </w:pPr>
      <w:r w:rsidDel="00000000" w:rsidR="00000000" w:rsidRPr="00000000">
        <w:rPr>
          <w:rtl w:val="0"/>
        </w:rPr>
        <w:t xml:space="preserve">The bias can exhibit a </w:t>
      </w:r>
      <w:r w:rsidDel="00000000" w:rsidR="00000000" w:rsidRPr="00000000">
        <w:rPr>
          <w:i w:val="1"/>
          <w:iCs w:val="1"/>
          <w:rtl w:val="0"/>
        </w:rPr>
        <w:t xml:space="preserve">U-shaped pattern</w:t>
      </w:r>
      <w:r w:rsidDel="00000000" w:rsidR="00000000" w:rsidRPr="00000000">
        <w:rPr>
          <w:rtl w:val="0"/>
        </w:rPr>
        <w:t xml:space="preserve">, where intermediate complexity models minimize bias.</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This behavior is formalized by decomposing the bias as:</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\text{Bias}_k(x_0) = \left( f^*(x_0) - f^*\left(\sum_{i=1}^n w_{k,i}(x_0) x_i \right) \right) + \left( f^*\left(\sum_{i=1}^n w_{k,i}(x_0</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The two components are:</w:t>
      </w:r>
    </w:p>
    <w:p w:rsidR="00000000" w:rsidDel="00000000" w:rsidP="00000000" w:rsidRDefault="00000000" w:rsidRPr="00000000" w14:paraId="00000371">
      <w:pPr>
        <w:numPr>
          <w:ilvl w:val="0"/>
          <w:numId w:val="4"/>
        </w:numPr>
        <w:spacing w:after="0" w:afterAutospacing="0" w:before="240" w:lineRule="auto"/>
        <w:ind w:left="720" w:hanging="360"/>
      </w:pPr>
      <w:r w:rsidDel="00000000" w:rsidR="00000000" w:rsidRPr="00000000">
        <w:rPr>
          <w:b w:val="1"/>
          <w:bCs w:val="1"/>
          <w:rtl w:val="0"/>
        </w:rPr>
        <w:t xml:space="preserve">Neighbor Matching Bias:</w:t>
      </w:r>
      <w:r w:rsidDel="00000000" w:rsidR="00000000" w:rsidRPr="00000000">
        <w:rPr>
          <w:rtl w:val="0"/>
        </w:rPr>
        <w:t xml:space="preserve"> Arises when the weighted average of training points does not perfectly reconstruct the test point.</w:t>
      </w:r>
    </w:p>
    <w:p w:rsidR="00000000" w:rsidDel="00000000" w:rsidP="00000000" w:rsidRDefault="00000000" w:rsidRPr="00000000" w14:paraId="00000372">
      <w:pPr>
        <w:numPr>
          <w:ilvl w:val="0"/>
          <w:numId w:val="4"/>
        </w:numPr>
        <w:spacing w:after="240" w:before="0" w:beforeAutospacing="0" w:lineRule="auto"/>
        <w:ind w:left="720" w:hanging="360"/>
      </w:pPr>
      <w:r w:rsidDel="00000000" w:rsidR="00000000" w:rsidRPr="00000000">
        <w:rPr>
          <w:b w:val="1"/>
          <w:bCs w:val="1"/>
          <w:rtl w:val="0"/>
        </w:rPr>
        <w:t xml:space="preserve">Averaging Bias:</w:t>
      </w:r>
      <w:r w:rsidDel="00000000" w:rsidR="00000000" w:rsidRPr="00000000">
        <w:rPr>
          <w:rtl w:val="0"/>
        </w:rPr>
        <w:t xml:space="preserve"> Results from the nonlinearity of the true function f*(x).</w:t>
      </w:r>
    </w:p>
    <w:p w:rsidR="00000000" w:rsidDel="00000000" w:rsidP="00000000" w:rsidRDefault="00000000" w:rsidRPr="00000000" w14:paraId="00000373">
      <w:pPr>
        <w:spacing w:after="240" w:before="240" w:lineRule="auto"/>
        <w:jc w:val="both"/>
        <w:rPr/>
      </w:pPr>
      <w:r w:rsidDel="00000000" w:rsidR="00000000" w:rsidRPr="00000000">
        <w:rPr>
          <w:rtl w:val="0"/>
        </w:rPr>
        <w:t xml:space="preserve">This decomposition reveals that even in low-dimensional, simple settings, random design introduces complexities that disrupt classical intuitions.</w:t>
      </w:r>
    </w:p>
    <w:p w:rsidR="00000000" w:rsidDel="00000000" w:rsidP="00000000" w:rsidRDefault="00000000" w:rsidRPr="00000000" w14:paraId="0000037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jc w:val="both"/>
        <w:rPr>
          <w:b w:val="1"/>
          <w:bCs w:val="1"/>
          <w:color w:val="000000"/>
          <w:sz w:val="22"/>
          <w:szCs w:val="22"/>
        </w:rPr>
      </w:pPr>
      <w:bookmarkStart w:colFirst="0" w:colLast="0" w:name="_9euft02g96zt" w:id="52"/>
      <w:bookmarkEnd w:id="52"/>
      <w:r w:rsidDel="00000000" w:rsidR="00000000" w:rsidRPr="00000000">
        <w:rPr>
          <w:b w:val="1"/>
          <w:bCs w:val="1"/>
          <w:color w:val="000000"/>
          <w:sz w:val="22"/>
          <w:szCs w:val="22"/>
          <w:rtl w:val="0"/>
        </w:rPr>
        <w:t xml:space="preserve">Double Descent Phenomenon</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Double descent refers to the non-monotonic behavior of prediction error as a function of model complexity. It consists of:</w:t>
      </w:r>
    </w:p>
    <w:p w:rsidR="00000000" w:rsidDel="00000000" w:rsidP="00000000" w:rsidRDefault="00000000" w:rsidRPr="00000000" w14:paraId="00000377">
      <w:pPr>
        <w:numPr>
          <w:ilvl w:val="0"/>
          <w:numId w:val="232"/>
        </w:numPr>
        <w:spacing w:after="0" w:afterAutospacing="0" w:before="240" w:lineRule="auto"/>
        <w:ind w:left="720" w:hanging="360"/>
      </w:pPr>
      <w:r w:rsidDel="00000000" w:rsidR="00000000" w:rsidRPr="00000000">
        <w:rPr>
          <w:rtl w:val="0"/>
        </w:rPr>
        <w:t xml:space="preserve">A U-shaped curve in the under-parameterized regime ().</w:t>
      </w:r>
    </w:p>
    <w:p w:rsidR="00000000" w:rsidDel="00000000" w:rsidP="00000000" w:rsidRDefault="00000000" w:rsidRPr="00000000" w14:paraId="00000378">
      <w:pPr>
        <w:numPr>
          <w:ilvl w:val="0"/>
          <w:numId w:val="232"/>
        </w:numPr>
        <w:spacing w:after="240" w:before="0" w:beforeAutospacing="0" w:lineRule="auto"/>
        <w:ind w:left="720" w:hanging="360"/>
      </w:pPr>
      <w:r w:rsidDel="00000000" w:rsidR="00000000" w:rsidRPr="00000000">
        <w:rPr>
          <w:rtl w:val="0"/>
        </w:rPr>
        <w:t xml:space="preserve">A second descent in the overparameterized regime ().</w:t>
      </w:r>
    </w:p>
    <w:p w:rsidR="00000000" w:rsidDel="00000000" w:rsidP="00000000" w:rsidRDefault="00000000" w:rsidRPr="00000000" w14:paraId="00000379">
      <w:pPr>
        <w:spacing w:after="240" w:before="240" w:lineRule="auto"/>
        <w:jc w:val="both"/>
        <w:rPr/>
      </w:pPr>
      <w:r w:rsidDel="00000000" w:rsidR="00000000" w:rsidRPr="00000000">
        <w:rPr>
          <w:rtl w:val="0"/>
        </w:rPr>
        <w:t xml:space="preserve">Curth emphasizes that double descent cannot occur in fixed design settings because interpolation always results in constant in-sample error:</w:t>
      </w:r>
    </w:p>
    <w:p w:rsidR="00000000" w:rsidDel="00000000" w:rsidP="00000000" w:rsidRDefault="00000000" w:rsidRPr="00000000" w14:paraId="0000037A">
      <w:pPr>
        <w:spacing w:after="240" w:before="240" w:lineRule="auto"/>
        <w:jc w:val="both"/>
        <w:rPr/>
      </w:pPr>
      <w:r w:rsidDel="00000000" w:rsidR="00000000" w:rsidRPr="00000000">
        <w:rPr>
          <w:rtl w:val="0"/>
        </w:rPr>
        <w:t xml:space="preserve">\text{ERR}_{\text{fixed}} = 2 \sigma^2 \quad \text{for any interpolating model}</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This is because interpolating models predict perfectly at training points, leading to zero bias and variance in fixed design.</w:t>
      </w:r>
    </w:p>
    <w:p w:rsidR="00000000" w:rsidDel="00000000" w:rsidP="00000000" w:rsidRDefault="00000000" w:rsidRPr="00000000" w14:paraId="0000037C">
      <w:pPr>
        <w:spacing w:after="240" w:before="240" w:lineRule="auto"/>
        <w:jc w:val="both"/>
        <w:rPr/>
      </w:pPr>
      <w:r w:rsidDel="00000000" w:rsidR="00000000" w:rsidRPr="00000000">
        <w:rPr>
          <w:rtl w:val="0"/>
        </w:rPr>
        <w:t xml:space="preserve">However, in random design, double descent emerges naturally due to changes in effective model complexity and generalization properties when moving beyond interpolation.</w:t>
      </w:r>
    </w:p>
    <w:p w:rsidR="00000000" w:rsidDel="00000000" w:rsidP="00000000" w:rsidRDefault="00000000" w:rsidRPr="00000000" w14:paraId="0000037D">
      <w:pPr>
        <w:pStyle w:val="Heading3"/>
        <w:keepNext w:val="0"/>
        <w:keepLines w:val="0"/>
        <w:spacing w:before="280" w:lineRule="auto"/>
        <w:jc w:val="both"/>
        <w:rPr>
          <w:b w:val="1"/>
          <w:bCs w:val="1"/>
          <w:color w:val="000000"/>
          <w:sz w:val="22"/>
          <w:szCs w:val="22"/>
        </w:rPr>
      </w:pPr>
      <w:bookmarkStart w:colFirst="0" w:colLast="0" w:name="_1lvlkhbm838h" w:id="53"/>
      <w:bookmarkEnd w:id="53"/>
      <w:r w:rsidDel="00000000" w:rsidR="00000000" w:rsidRPr="00000000">
        <w:rPr>
          <w:b w:val="1"/>
          <w:bCs w:val="1"/>
          <w:color w:val="000000"/>
          <w:sz w:val="22"/>
          <w:szCs w:val="22"/>
          <w:rtl w:val="0"/>
        </w:rPr>
        <w:t xml:space="preserve">Benign Overfitting vs. Benign Interpolation</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The author critiques the term </w:t>
      </w:r>
      <w:r w:rsidDel="00000000" w:rsidR="00000000" w:rsidRPr="00000000">
        <w:rPr>
          <w:i w:val="1"/>
          <w:iCs w:val="1"/>
          <w:rtl w:val="0"/>
        </w:rPr>
        <w:t xml:space="preserve">benign overfitting</w:t>
      </w:r>
      <w:r w:rsidDel="00000000" w:rsidR="00000000" w:rsidRPr="00000000">
        <w:rPr>
          <w:rtl w:val="0"/>
        </w:rPr>
        <w:t xml:space="preserve">, proposing </w:t>
      </w:r>
      <w:r w:rsidDel="00000000" w:rsidR="00000000" w:rsidRPr="00000000">
        <w:rPr>
          <w:i w:val="1"/>
          <w:iCs w:val="1"/>
          <w:rtl w:val="0"/>
        </w:rPr>
        <w:t xml:space="preserve">benign interpolation</w:t>
      </w:r>
      <w:r w:rsidDel="00000000" w:rsidR="00000000" w:rsidRPr="00000000">
        <w:rPr>
          <w:rtl w:val="0"/>
        </w:rPr>
        <w:t xml:space="preserve"> instead. Classical definitions of overfitting imply degraded generalization performance, which contradicts the idea that fitting the training data perfectly can sometimes yield good test performance.</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In fixed design, interpolation cannot be benign due to the dominance of noise variance:</w:t>
      </w:r>
    </w:p>
    <w:p w:rsidR="00000000" w:rsidDel="00000000" w:rsidP="00000000" w:rsidRDefault="00000000" w:rsidRPr="00000000" w14:paraId="00000380">
      <w:pPr>
        <w:spacing w:after="240" w:before="240" w:lineRule="auto"/>
        <w:jc w:val="both"/>
        <w:rPr/>
      </w:pPr>
      <w:r w:rsidDel="00000000" w:rsidR="00000000" w:rsidRPr="00000000">
        <w:rPr>
          <w:rtl w:val="0"/>
        </w:rPr>
        <w:t xml:space="preserve">\text{ERR}_{\text{fixed}} = \sigma^2.</w:t>
      </w:r>
    </w:p>
    <w:p w:rsidR="00000000" w:rsidDel="00000000" w:rsidP="00000000" w:rsidRDefault="00000000" w:rsidRPr="00000000" w14:paraId="00000381">
      <w:pPr>
        <w:spacing w:after="240" w:before="240" w:lineRule="auto"/>
        <w:jc w:val="both"/>
        <w:rPr/>
      </w:pPr>
      <w:r w:rsidDel="00000000" w:rsidR="00000000" w:rsidRPr="00000000">
        <w:rPr>
          <w:rtl w:val="0"/>
        </w:rPr>
        <w:t xml:space="preserve">In random design, however, models like neural networks and random forests can exhibit </w:t>
      </w:r>
      <w:r w:rsidDel="00000000" w:rsidR="00000000" w:rsidRPr="00000000">
        <w:rPr>
          <w:i w:val="1"/>
          <w:iCs w:val="1"/>
          <w:rtl w:val="0"/>
        </w:rPr>
        <w:t xml:space="preserve">spiked-smooth behavior</w:t>
      </w:r>
      <w:r w:rsidDel="00000000" w:rsidR="00000000" w:rsidRPr="00000000">
        <w:rPr>
          <w:rtl w:val="0"/>
        </w:rPr>
        <w:t xml:space="preserve">, where they interpolate sharply at training points but generalize smoothly to unseen inputs.</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This behavior can be quantified using </w:t>
      </w:r>
      <w:r w:rsidDel="00000000" w:rsidR="00000000" w:rsidRPr="00000000">
        <w:rPr>
          <w:b w:val="1"/>
          <w:bCs w:val="1"/>
          <w:rtl w:val="0"/>
        </w:rPr>
        <w:t xml:space="preserve">effective complexity</w:t>
      </w:r>
      <w:r w:rsidDel="00000000" w:rsidR="00000000" w:rsidRPr="00000000">
        <w:rPr>
          <w:rtl w:val="0"/>
        </w:rPr>
        <w:t xml:space="preserve"> measures: models that reduce effective complexity at test time tend to exhibit benign interpolation.</w:t>
      </w:r>
    </w:p>
    <w:p w:rsidR="00000000" w:rsidDel="00000000" w:rsidP="00000000" w:rsidRDefault="00000000" w:rsidRPr="00000000" w14:paraId="00000383">
      <w:pPr>
        <w:pStyle w:val="Heading3"/>
        <w:keepNext w:val="0"/>
        <w:keepLines w:val="0"/>
        <w:spacing w:before="280" w:lineRule="auto"/>
        <w:jc w:val="both"/>
        <w:rPr>
          <w:b w:val="1"/>
          <w:bCs w:val="1"/>
          <w:color w:val="000000"/>
          <w:sz w:val="22"/>
          <w:szCs w:val="22"/>
        </w:rPr>
      </w:pPr>
      <w:bookmarkStart w:colFirst="0" w:colLast="0" w:name="_fvaean6h3c87" w:id="54"/>
      <w:bookmarkEnd w:id="54"/>
      <w:r w:rsidDel="00000000" w:rsidR="00000000" w:rsidRPr="00000000">
        <w:rPr>
          <w:b w:val="1"/>
          <w:bCs w:val="1"/>
          <w:color w:val="000000"/>
          <w:sz w:val="22"/>
          <w:szCs w:val="22"/>
          <w:rtl w:val="0"/>
        </w:rPr>
        <w:t xml:space="preserve">Experimental Validation</w:t>
      </w:r>
    </w:p>
    <w:p w:rsidR="00000000" w:rsidDel="00000000" w:rsidP="00000000" w:rsidRDefault="00000000" w:rsidRPr="00000000" w14:paraId="00000384">
      <w:pPr>
        <w:spacing w:after="240" w:before="240" w:lineRule="auto"/>
        <w:jc w:val="both"/>
        <w:rPr/>
      </w:pPr>
      <w:r w:rsidDel="00000000" w:rsidR="00000000" w:rsidRPr="00000000">
        <w:rPr>
          <w:rtl w:val="0"/>
        </w:rPr>
        <w:t xml:space="preserve">Curth provides empirical evidence using nonlinear data-generating processes (DGPs) to illustrate the theoretical findings:</w:t>
      </w:r>
    </w:p>
    <w:p w:rsidR="00000000" w:rsidDel="00000000" w:rsidP="00000000" w:rsidRDefault="00000000" w:rsidRPr="00000000" w14:paraId="00000385">
      <w:pPr>
        <w:numPr>
          <w:ilvl w:val="0"/>
          <w:numId w:val="22"/>
        </w:numPr>
        <w:spacing w:after="0" w:afterAutospacing="0" w:before="240" w:lineRule="auto"/>
        <w:ind w:left="720" w:hanging="360"/>
      </w:pPr>
      <w:r w:rsidDel="00000000" w:rsidR="00000000" w:rsidRPr="00000000">
        <w:rPr>
          <w:b w:val="1"/>
          <w:bCs w:val="1"/>
          <w:rtl w:val="0"/>
        </w:rPr>
        <w:t xml:space="preserve">Bias Behavior:</w:t>
      </w:r>
      <w:r w:rsidDel="00000000" w:rsidR="00000000" w:rsidRPr="00000000">
        <w:rPr>
          <w:rtl w:val="0"/>
        </w:rPr>
        <w:t xml:space="preserve"> In random design, bias exhibits a U-shape, contradicting the classical monotonic decrease.</w:t>
      </w:r>
    </w:p>
    <w:p w:rsidR="00000000" w:rsidDel="00000000" w:rsidP="00000000" w:rsidRDefault="00000000" w:rsidRPr="00000000" w14:paraId="00000386">
      <w:pPr>
        <w:numPr>
          <w:ilvl w:val="0"/>
          <w:numId w:val="22"/>
        </w:numPr>
        <w:spacing w:after="0" w:afterAutospacing="0" w:before="0" w:beforeAutospacing="0" w:lineRule="auto"/>
        <w:ind w:left="720" w:hanging="360"/>
      </w:pPr>
      <w:r w:rsidDel="00000000" w:rsidR="00000000" w:rsidRPr="00000000">
        <w:rPr>
          <w:b w:val="1"/>
          <w:bCs w:val="1"/>
          <w:rtl w:val="0"/>
        </w:rPr>
        <w:t xml:space="preserve">Double Descent:</w:t>
      </w:r>
      <w:r w:rsidDel="00000000" w:rsidR="00000000" w:rsidRPr="00000000">
        <w:rPr>
          <w:rtl w:val="0"/>
        </w:rPr>
        <w:t xml:space="preserve"> Linear regression experiments confirm that double descent is exclusive to random design.</w:t>
      </w:r>
    </w:p>
    <w:p w:rsidR="00000000" w:rsidDel="00000000" w:rsidP="00000000" w:rsidRDefault="00000000" w:rsidRPr="00000000" w14:paraId="00000387">
      <w:pPr>
        <w:numPr>
          <w:ilvl w:val="0"/>
          <w:numId w:val="22"/>
        </w:numPr>
        <w:spacing w:after="240" w:before="0" w:beforeAutospacing="0" w:lineRule="auto"/>
        <w:ind w:left="720" w:hanging="360"/>
      </w:pPr>
      <w:r w:rsidDel="00000000" w:rsidR="00000000" w:rsidRPr="00000000">
        <w:rPr>
          <w:b w:val="1"/>
          <w:bCs w:val="1"/>
          <w:rtl w:val="0"/>
        </w:rPr>
        <w:t xml:space="preserve">Benign Interpolation:</w:t>
      </w:r>
      <w:r w:rsidDel="00000000" w:rsidR="00000000" w:rsidRPr="00000000">
        <w:rPr>
          <w:rtl w:val="0"/>
        </w:rPr>
        <w:t xml:space="preserve"> Random forests behave like 1-NN at training points but generalize like -NN with test points.</w:t>
      </w:r>
    </w:p>
    <w:p w:rsidR="00000000" w:rsidDel="00000000" w:rsidP="00000000" w:rsidRDefault="00000000" w:rsidRPr="00000000" w14:paraId="00000388">
      <w:pPr>
        <w:pStyle w:val="Heading3"/>
        <w:keepNext w:val="0"/>
        <w:keepLines w:val="0"/>
        <w:spacing w:before="280" w:lineRule="auto"/>
        <w:jc w:val="both"/>
        <w:rPr>
          <w:b w:val="1"/>
          <w:bCs w:val="1"/>
          <w:color w:val="000000"/>
          <w:sz w:val="22"/>
          <w:szCs w:val="22"/>
        </w:rPr>
      </w:pPr>
      <w:bookmarkStart w:colFirst="0" w:colLast="0" w:name="_e8c2fyjpcpua" w:id="55"/>
      <w:bookmarkEnd w:id="55"/>
      <w:r w:rsidDel="00000000" w:rsidR="00000000" w:rsidRPr="00000000">
        <w:rPr>
          <w:b w:val="1"/>
          <w:bCs w:val="1"/>
          <w:color w:val="000000"/>
          <w:sz w:val="22"/>
          <w:szCs w:val="22"/>
          <w:rtl w:val="0"/>
        </w:rPr>
        <w:t xml:space="preserve">Implications</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The findings have significant implications for both theory and practice:</w:t>
      </w:r>
    </w:p>
    <w:p w:rsidR="00000000" w:rsidDel="00000000" w:rsidP="00000000" w:rsidRDefault="00000000" w:rsidRPr="00000000" w14:paraId="0000038A">
      <w:pPr>
        <w:numPr>
          <w:ilvl w:val="0"/>
          <w:numId w:val="75"/>
        </w:numPr>
        <w:spacing w:after="0" w:afterAutospacing="0" w:before="240" w:lineRule="auto"/>
        <w:ind w:left="720" w:hanging="360"/>
      </w:pPr>
      <w:r w:rsidDel="00000000" w:rsidR="00000000" w:rsidRPr="00000000">
        <w:rPr>
          <w:b w:val="1"/>
          <w:bCs w:val="1"/>
          <w:rtl w:val="0"/>
        </w:rPr>
        <w:t xml:space="preserve">Rethinking Statistical Education:</w:t>
      </w:r>
      <w:r w:rsidDel="00000000" w:rsidR="00000000" w:rsidRPr="00000000">
        <w:rPr>
          <w:rtl w:val="0"/>
        </w:rPr>
        <w:t xml:space="preserve"> Introductory courses should clarify the distinction between fixed and random design settings.</w:t>
      </w:r>
    </w:p>
    <w:p w:rsidR="00000000" w:rsidDel="00000000" w:rsidP="00000000" w:rsidRDefault="00000000" w:rsidRPr="00000000" w14:paraId="0000038B">
      <w:pPr>
        <w:numPr>
          <w:ilvl w:val="0"/>
          <w:numId w:val="75"/>
        </w:numPr>
        <w:spacing w:after="0" w:afterAutospacing="0" w:before="0" w:beforeAutospacing="0" w:lineRule="auto"/>
        <w:ind w:left="720" w:hanging="360"/>
      </w:pPr>
      <w:r w:rsidDel="00000000" w:rsidR="00000000" w:rsidRPr="00000000">
        <w:rPr>
          <w:b w:val="1"/>
          <w:bCs w:val="1"/>
          <w:rtl w:val="0"/>
        </w:rPr>
        <w:t xml:space="preserve">Causal Inference and ML:</w:t>
      </w:r>
      <w:r w:rsidDel="00000000" w:rsidR="00000000" w:rsidRPr="00000000">
        <w:rPr>
          <w:rtl w:val="0"/>
        </w:rPr>
        <w:t xml:space="preserve"> In domains where training inputs may reoccur (e.g., causal inference), fixed design assumptions may still be relevant.</w:t>
      </w:r>
    </w:p>
    <w:p w:rsidR="00000000" w:rsidDel="00000000" w:rsidP="00000000" w:rsidRDefault="00000000" w:rsidRPr="00000000" w14:paraId="0000038C">
      <w:pPr>
        <w:numPr>
          <w:ilvl w:val="0"/>
          <w:numId w:val="75"/>
        </w:numPr>
        <w:spacing w:after="240" w:before="0" w:beforeAutospacing="0" w:lineRule="auto"/>
        <w:ind w:left="720" w:hanging="360"/>
      </w:pPr>
      <w:r w:rsidDel="00000000" w:rsidR="00000000" w:rsidRPr="00000000">
        <w:rPr>
          <w:b w:val="1"/>
          <w:bCs w:val="1"/>
          <w:rtl w:val="0"/>
        </w:rPr>
        <w:t xml:space="preserve">ML Model Selection:</w:t>
      </w:r>
      <w:r w:rsidDel="00000000" w:rsidR="00000000" w:rsidRPr="00000000">
        <w:rPr>
          <w:rtl w:val="0"/>
        </w:rPr>
        <w:t xml:space="preserve"> Understanding when interpolation is benign requires measuring test-time complexity, not just training performance.</w:t>
      </w:r>
    </w:p>
    <w:p w:rsidR="00000000" w:rsidDel="00000000" w:rsidP="00000000" w:rsidRDefault="00000000" w:rsidRPr="00000000" w14:paraId="0000038D">
      <w:pPr>
        <w:pStyle w:val="Heading3"/>
        <w:keepNext w:val="0"/>
        <w:keepLines w:val="0"/>
        <w:spacing w:before="280" w:lineRule="auto"/>
        <w:jc w:val="both"/>
        <w:rPr>
          <w:b w:val="1"/>
          <w:bCs w:val="1"/>
          <w:color w:val="000000"/>
          <w:sz w:val="22"/>
          <w:szCs w:val="22"/>
        </w:rPr>
      </w:pPr>
      <w:bookmarkStart w:colFirst="0" w:colLast="0" w:name="_q0eqou3gzc5w" w:id="56"/>
      <w:bookmarkEnd w:id="56"/>
      <w:r w:rsidDel="00000000" w:rsidR="00000000" w:rsidRPr="00000000">
        <w:rPr>
          <w:b w:val="1"/>
          <w:bCs w:val="1"/>
          <w:color w:val="000000"/>
          <w:sz w:val="22"/>
          <w:szCs w:val="22"/>
          <w:rtl w:val="0"/>
        </w:rPr>
        <w:t xml:space="preserve">Conclusion</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Curth’s work offers a groundbreaking perspective on why classical statistical intuitions break down in modern ML. By highlighting the shift from fixed to random design, the paper provides a unifying framework for understanding double descent, benign interpolation, and the evolving role of the bias-variance tradeoff.</w:t>
      </w:r>
    </w:p>
    <w:p w:rsidR="00000000" w:rsidDel="00000000" w:rsidP="00000000" w:rsidRDefault="00000000" w:rsidRPr="00000000" w14:paraId="0000038F">
      <w:pPr>
        <w:spacing w:after="240" w:before="240" w:lineRule="auto"/>
        <w:jc w:val="both"/>
        <w:rPr>
          <w:b w:val="1"/>
          <w:bCs w:val="1"/>
        </w:rPr>
      </w:pPr>
      <w:r w:rsidDel="00000000" w:rsidR="00000000" w:rsidRPr="00000000">
        <w:rPr>
          <w:rtl w:val="0"/>
        </w:rPr>
        <w:t xml:space="preserve">This note invites statisticians and ML practitioners to reconsider long-held assumptions and adapt their methodologies to align with the realities of random design settings.</w:t>
      </w:r>
      <w:r w:rsidDel="00000000" w:rsidR="00000000" w:rsidRPr="00000000">
        <w:rPr>
          <w:rtl w:val="0"/>
        </w:rPr>
      </w:r>
    </w:p>
    <w:p w:rsidR="00000000" w:rsidDel="00000000" w:rsidP="00000000" w:rsidRDefault="00000000" w:rsidRPr="00000000" w14:paraId="00000390">
      <w:pPr>
        <w:spacing w:after="240" w:before="240" w:lineRule="auto"/>
        <w:jc w:val="center"/>
        <w:rPr>
          <w:b w:val="1"/>
          <w:bCs w:val="1"/>
        </w:rPr>
      </w:pPr>
      <w:r w:rsidDel="00000000" w:rsidR="00000000" w:rsidRPr="00000000">
        <w:rPr>
          <w:b w:val="1"/>
          <w:bCs w:val="1"/>
          <w:rtl w:val="0"/>
        </w:rPr>
        <w:t xml:space="preserve">Mike’s Daily Paper - 03.02.25</w:t>
        <w:br w:type="textWrapping"/>
        <w:t xml:space="preserve">The Perfect Blend: Redefining RLHF with Mixture of Judges</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Following the release of DeepSeek's latest model, there's increased  interest in RLHF (Reinforcement Learning with Human Feedback) as a technique for fine-tuning language models. DeepSeek researchers demonstrated that it's possible to train a powerful language model to perform reasoning primarily using RLHF (there's some SFT but still mostly RLHF). The paper we'll review today was published almost 4 months before DeepSeek's R1 and proposes a method that improves RLHF performance.</w:t>
      </w:r>
    </w:p>
    <w:p w:rsidR="00000000" w:rsidDel="00000000" w:rsidP="00000000" w:rsidRDefault="00000000" w:rsidRPr="00000000" w14:paraId="00000392">
      <w:pPr>
        <w:spacing w:after="240" w:before="240" w:lineRule="auto"/>
        <w:jc w:val="both"/>
        <w:rPr/>
      </w:pPr>
      <w:r w:rsidDel="00000000" w:rsidR="00000000" w:rsidRPr="00000000">
        <w:rPr>
          <w:rtl w:val="0"/>
        </w:rPr>
      </w:r>
    </w:p>
    <w:p w:rsidR="00000000" w:rsidDel="00000000" w:rsidP="00000000" w:rsidRDefault="00000000" w:rsidRPr="00000000" w14:paraId="00000393">
      <w:pPr>
        <w:spacing w:after="240" w:before="240" w:lineRule="auto"/>
        <w:jc w:val="both"/>
        <w:rPr/>
      </w:pPr>
      <w:r w:rsidDel="00000000" w:rsidR="00000000" w:rsidRPr="00000000">
        <w:rPr>
          <w:rtl w:val="0"/>
        </w:rPr>
        <w:t xml:space="preserve">One of the major problems with RLHF training is reward hacking (or RH), where the model learns to maximize the reward function but converges to a weak or unsafe model (despite the regularization term that tries to keep the final model close to the initial model used for RLHF). The authors propose to address this problem in three ways. The first is a set of constraints on the prompt response (such as whether it's harmful) checked by a judge (which is another language model). The second improvement is a modification of the reward function by subtracting a certain baseline reward, which I'll explain shortly. The third change is in building the dataset for RLHF.</w:t>
      </w:r>
    </w:p>
    <w:p w:rsidR="00000000" w:rsidDel="00000000" w:rsidP="00000000" w:rsidRDefault="00000000" w:rsidRPr="00000000" w14:paraId="00000394">
      <w:pPr>
        <w:spacing w:after="240" w:before="240" w:lineRule="auto"/>
        <w:jc w:val="both"/>
        <w:rPr/>
      </w:pPr>
      <w:r w:rsidDel="00000000" w:rsidR="00000000" w:rsidRPr="00000000">
        <w:rPr>
          <w:rtl w:val="0"/>
        </w:rPr>
      </w:r>
    </w:p>
    <w:p w:rsidR="00000000" w:rsidDel="00000000" w:rsidP="00000000" w:rsidRDefault="00000000" w:rsidRPr="00000000" w14:paraId="00000395">
      <w:pPr>
        <w:spacing w:after="240" w:before="240" w:lineRule="auto"/>
        <w:jc w:val="both"/>
        <w:rPr/>
      </w:pPr>
      <w:r w:rsidDel="00000000" w:rsidR="00000000" w:rsidRPr="00000000">
        <w:rPr>
          <w:rtl w:val="0"/>
        </w:rPr>
        <w:t xml:space="preserve">This subtraction reminds me of two things. First, the new reward (after subtraction) looks similar to the advantage function (just similar but it's not) known to us from the PPO loss function, except this time it's not calculated through a Value function using GAE methods but in a different way. This new reward reminds us of what we saw in DeepSeek's paper's objective function. There, the baseline was calculated using the average reward (over batch) of the fine-tuned model (normalized with variance). In the paper, this term served as an estimate of that advantage function.</w:t>
      </w:r>
    </w:p>
    <w:p w:rsidR="00000000" w:rsidDel="00000000" w:rsidP="00000000" w:rsidRDefault="00000000" w:rsidRPr="00000000" w14:paraId="00000396">
      <w:pPr>
        <w:spacing w:after="240" w:before="240" w:lineRule="auto"/>
        <w:jc w:val="both"/>
        <w:rPr/>
      </w:pPr>
      <w:r w:rsidDel="00000000" w:rsidR="00000000" w:rsidRPr="00000000">
        <w:rPr>
          <w:rtl w:val="0"/>
        </w:rPr>
      </w:r>
    </w:p>
    <w:p w:rsidR="00000000" w:rsidDel="00000000" w:rsidP="00000000" w:rsidRDefault="00000000" w:rsidRPr="00000000" w14:paraId="00000397">
      <w:pPr>
        <w:spacing w:after="240" w:before="240" w:lineRule="auto"/>
        <w:jc w:val="both"/>
        <w:rPr/>
      </w:pPr>
      <w:r w:rsidDel="00000000" w:rsidR="00000000" w:rsidRPr="00000000">
        <w:rPr>
          <w:rtl w:val="0"/>
        </w:rPr>
        <w:t xml:space="preserve">As mentioned, the paper's second innovation (the first being the constraints we impose on model outputs) is the baseline subtracted from the reward. The authors suggest taking the baseline as the reward for gold examples (answers) from the SFT dataset (questions and answers) or from preferred answers in the RLHF dataset. Thus, our reward measures how the trained model's answers compare to preferred answers in terms of their reward.</w:t>
      </w:r>
    </w:p>
    <w:p w:rsidR="00000000" w:rsidDel="00000000" w:rsidP="00000000" w:rsidRDefault="00000000" w:rsidRPr="00000000" w14:paraId="00000398">
      <w:pPr>
        <w:spacing w:after="240" w:before="240" w:lineRule="auto"/>
        <w:jc w:val="both"/>
        <w:rPr/>
      </w:pPr>
      <w:r w:rsidDel="00000000" w:rsidR="00000000" w:rsidRPr="00000000">
        <w:rPr>
          <w:rtl w:val="0"/>
        </w:rPr>
      </w:r>
    </w:p>
    <w:p w:rsidR="00000000" w:rsidDel="00000000" w:rsidP="00000000" w:rsidRDefault="00000000" w:rsidRPr="00000000" w14:paraId="00000399">
      <w:pPr>
        <w:spacing w:after="240" w:before="240" w:lineRule="auto"/>
        <w:jc w:val="both"/>
        <w:rPr/>
      </w:pPr>
      <w:r w:rsidDel="00000000" w:rsidR="00000000" w:rsidRPr="00000000">
        <w:rPr>
          <w:rtl w:val="0"/>
        </w:rPr>
        <w:t xml:space="preserve">The third change is in the objective function. In addition (the authors propose 2 variants) to maximizing the likelihood of preferred answers and minimizing the likelihood of less preferred answers (in terms of reward), the paper suggests only maximizing the likelihood of preferred answers (surprisingly, this works). The authors also "wrap" these ideas with classical RLHF methods like DPO and RAFT.</w:t>
      </w:r>
    </w:p>
    <w:p w:rsidR="00000000" w:rsidDel="00000000" w:rsidP="00000000" w:rsidRDefault="00000000" w:rsidRPr="00000000" w14:paraId="0000039A">
      <w:pPr>
        <w:spacing w:after="240" w:before="240" w:lineRule="auto"/>
        <w:jc w:val="both"/>
        <w:rPr/>
      </w:pPr>
      <w:r w:rsidDel="00000000" w:rsidR="00000000" w:rsidRPr="00000000">
        <w:rPr>
          <w:rtl w:val="0"/>
        </w:rPr>
      </w:r>
    </w:p>
    <w:p w:rsidR="00000000" w:rsidDel="00000000" w:rsidP="00000000" w:rsidRDefault="00000000" w:rsidRPr="00000000" w14:paraId="0000039B">
      <w:pPr>
        <w:spacing w:after="240" w:before="240" w:lineRule="auto"/>
        <w:jc w:val="both"/>
        <w:rPr/>
      </w:pPr>
      <w:hyperlink r:id="rId53">
        <w:r w:rsidDel="00000000" w:rsidR="00000000" w:rsidRPr="00000000">
          <w:rPr>
            <w:color w:val="1155cc"/>
            <w:u w:val="single"/>
            <w:rtl w:val="0"/>
          </w:rPr>
          <w:t xml:space="preserve">https://arxiv.org/abs/2409.20370</w:t>
        </w:r>
      </w:hyperlink>
      <w:r w:rsidDel="00000000" w:rsidR="00000000" w:rsidRPr="00000000">
        <w:rPr>
          <w:rtl w:val="0"/>
        </w:rPr>
      </w:r>
    </w:p>
    <w:p w:rsidR="00000000" w:rsidDel="00000000" w:rsidP="00000000" w:rsidRDefault="00000000" w:rsidRPr="00000000" w14:paraId="0000039C">
      <w:pPr>
        <w:spacing w:after="240" w:before="240" w:lineRule="auto"/>
        <w:jc w:val="center"/>
        <w:rPr>
          <w:b w:val="1"/>
          <w:bCs w:val="1"/>
        </w:rPr>
      </w:pPr>
      <w:r w:rsidDel="00000000" w:rsidR="00000000" w:rsidRPr="00000000">
        <w:rPr>
          <w:b w:val="1"/>
          <w:bCs w:val="1"/>
          <w:rtl w:val="0"/>
        </w:rPr>
        <w:t xml:space="preserve">Mike’s Daily Paper - 05.02.25</w:t>
        <w:br w:type="textWrapping"/>
        <w:t xml:space="preserve">Technical Review: Deep Generative Models through the Lens of the Manifold Hypothesis</w:t>
      </w:r>
    </w:p>
    <w:p w:rsidR="00000000" w:rsidDel="00000000" w:rsidP="00000000" w:rsidRDefault="00000000" w:rsidRPr="00000000" w14:paraId="0000039D">
      <w:pPr>
        <w:pStyle w:val="Heading3"/>
        <w:keepNext w:val="0"/>
        <w:keepLines w:val="0"/>
        <w:spacing w:before="280" w:lineRule="auto"/>
        <w:jc w:val="both"/>
        <w:rPr>
          <w:b w:val="1"/>
          <w:bCs w:val="1"/>
          <w:color w:val="000000"/>
          <w:sz w:val="26"/>
          <w:szCs w:val="26"/>
        </w:rPr>
      </w:pPr>
      <w:bookmarkStart w:colFirst="0" w:colLast="0" w:name="_ljkt1syzk3c7" w:id="57"/>
      <w:bookmarkEnd w:id="57"/>
      <w:r w:rsidDel="00000000" w:rsidR="00000000" w:rsidRPr="00000000">
        <w:rPr>
          <w:b w:val="1"/>
          <w:bCs w:val="1"/>
          <w:color w:val="000000"/>
          <w:sz w:val="26"/>
          <w:szCs w:val="26"/>
          <w:rtl w:val="0"/>
        </w:rPr>
        <w:t xml:space="preserve">Overview:</w:t>
      </w:r>
    </w:p>
    <w:p w:rsidR="00000000" w:rsidDel="00000000" w:rsidP="00000000" w:rsidRDefault="00000000" w:rsidRPr="00000000" w14:paraId="0000039E">
      <w:pPr>
        <w:jc w:val="both"/>
        <w:rPr/>
      </w:pPr>
      <w:r w:rsidDel="00000000" w:rsidR="00000000" w:rsidRPr="00000000">
        <w:rPr>
          <w:rtl w:val="0"/>
        </w:rPr>
        <w:t xml:space="preserve">Curious about why diffusion models outperform GANs, VAEs, and other generative approaches from a mathematical perspective? Want to understand the brilliance behind latent diffusion models and why they excel? Dive into this in-depth, technical, and mathematically rich paper review — a fascinating journey into the theory behind modern generative models!</w:t>
      </w:r>
      <w:r w:rsidDel="00000000" w:rsidR="00000000" w:rsidRPr="00000000">
        <w:rPr>
          <w:rtl w:val="0"/>
        </w:rPr>
      </w:r>
    </w:p>
    <w:p w:rsidR="00000000" w:rsidDel="00000000" w:rsidP="00000000" w:rsidRDefault="00000000" w:rsidRPr="00000000" w14:paraId="0000039F">
      <w:pPr>
        <w:spacing w:after="240" w:before="240" w:lineRule="auto"/>
        <w:jc w:val="both"/>
        <w:rPr/>
      </w:pPr>
      <w:r w:rsidDel="00000000" w:rsidR="00000000" w:rsidRPr="00000000">
        <w:rPr>
          <w:rtl w:val="0"/>
        </w:rPr>
        <w:t xml:space="preserve">This paper offers a comprehensive exploration of deep generative models (DGMs) under the framework of the manifold hypothesis, which asserts that high-dimensional data of interest often lies on a lower-dimensional submanifold embedded within the ambient space. The authors aim to clarify why models such as diffusion models and certain generative adversarial networks (GANs) empirically outperform others, including likelihood-based methods like variational autoencoders (VAEs) and normalizing flows (NFs). By adopting a manifold-based viewpoint, the authors provide insights into the intrinsic limitations of existing approaches while introducing new theoretical connections between DGMs and optimal transport.</w:t>
      </w:r>
    </w:p>
    <w:p w:rsidR="00000000" w:rsidDel="00000000" w:rsidP="00000000" w:rsidRDefault="00000000" w:rsidRPr="00000000" w14:paraId="000003A0">
      <w:pPr>
        <w:spacing w:after="240" w:before="240" w:lineRule="auto"/>
        <w:jc w:val="both"/>
        <w:rPr/>
      </w:pPr>
      <w:r w:rsidDel="00000000" w:rsidR="00000000" w:rsidRPr="00000000">
        <w:rPr>
          <w:rtl w:val="0"/>
        </w:rPr>
        <w:t xml:space="preserve">The study stands out by formally proving the inherent numerical instability faced by high-dimensional likelihood-based models when attempting to represent manifold-supported data and establishing a novel interpretation of two-step DGMs as approximators of the Wasserstein distance.</w:t>
      </w:r>
    </w:p>
    <w:p w:rsidR="00000000" w:rsidDel="00000000" w:rsidP="00000000" w:rsidRDefault="00000000" w:rsidRPr="00000000" w14:paraId="000003A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jc w:val="both"/>
        <w:rPr>
          <w:b w:val="1"/>
          <w:bCs w:val="1"/>
          <w:color w:val="000000"/>
          <w:sz w:val="26"/>
          <w:szCs w:val="26"/>
        </w:rPr>
      </w:pPr>
      <w:bookmarkStart w:colFirst="0" w:colLast="0" w:name="_j2po6qaaaufv" w:id="58"/>
      <w:bookmarkEnd w:id="58"/>
      <w:r w:rsidDel="00000000" w:rsidR="00000000" w:rsidRPr="00000000">
        <w:rPr>
          <w:b w:val="1"/>
          <w:bCs w:val="1"/>
          <w:color w:val="000000"/>
          <w:sz w:val="26"/>
          <w:szCs w:val="26"/>
          <w:rtl w:val="0"/>
        </w:rPr>
        <w:t xml:space="preserve">Key Contributions</w:t>
      </w:r>
    </w:p>
    <w:p w:rsidR="00000000" w:rsidDel="00000000" w:rsidP="00000000" w:rsidRDefault="00000000" w:rsidRPr="00000000" w14:paraId="000003A3">
      <w:pPr>
        <w:pStyle w:val="Heading4"/>
        <w:keepNext w:val="0"/>
        <w:keepLines w:val="0"/>
        <w:spacing w:after="40" w:before="240" w:lineRule="auto"/>
        <w:jc w:val="both"/>
        <w:rPr>
          <w:b w:val="1"/>
          <w:bCs w:val="1"/>
          <w:color w:val="000000"/>
          <w:sz w:val="22"/>
          <w:szCs w:val="22"/>
        </w:rPr>
      </w:pPr>
      <w:bookmarkStart w:colFirst="0" w:colLast="0" w:name="_uvahxd48ww1c" w:id="59"/>
      <w:bookmarkEnd w:id="59"/>
      <w:r w:rsidDel="00000000" w:rsidR="00000000" w:rsidRPr="00000000">
        <w:rPr>
          <w:b w:val="1"/>
          <w:bCs w:val="1"/>
          <w:color w:val="000000"/>
          <w:sz w:val="22"/>
          <w:szCs w:val="22"/>
          <w:rtl w:val="0"/>
        </w:rPr>
        <w:t xml:space="preserve">1. Survey of Manifold-Aware and Manifold-Unaware DGMs</w:t>
      </w:r>
    </w:p>
    <w:p w:rsidR="00000000" w:rsidDel="00000000" w:rsidP="00000000" w:rsidRDefault="00000000" w:rsidRPr="00000000" w14:paraId="000003A4">
      <w:pPr>
        <w:spacing w:after="240" w:before="240" w:lineRule="auto"/>
        <w:jc w:val="both"/>
        <w:rPr/>
      </w:pPr>
      <w:r w:rsidDel="00000000" w:rsidR="00000000" w:rsidRPr="00000000">
        <w:rPr>
          <w:rtl w:val="0"/>
        </w:rPr>
        <w:t xml:space="preserve">The authors categorize DGMs into two primary groups:</w:t>
      </w:r>
    </w:p>
    <w:p w:rsidR="00000000" w:rsidDel="00000000" w:rsidP="00000000" w:rsidRDefault="00000000" w:rsidRPr="00000000" w14:paraId="000003A5">
      <w:pPr>
        <w:numPr>
          <w:ilvl w:val="0"/>
          <w:numId w:val="109"/>
        </w:numPr>
        <w:spacing w:after="0" w:afterAutospacing="0" w:before="240" w:lineRule="auto"/>
        <w:ind w:left="720" w:hanging="360"/>
      </w:pPr>
      <w:r w:rsidDel="00000000" w:rsidR="00000000" w:rsidRPr="00000000">
        <w:rPr>
          <w:b w:val="1"/>
          <w:bCs w:val="1"/>
          <w:rtl w:val="0"/>
        </w:rPr>
        <w:t xml:space="preserve">Manifold-Unaware Models:</w:t>
      </w:r>
      <w:r w:rsidDel="00000000" w:rsidR="00000000" w:rsidRPr="00000000">
        <w:rPr>
          <w:rtl w:val="0"/>
        </w:rPr>
        <w:t xml:space="preserve"> These models do not explicitly account for the manifold structure of data. Examples include VAEs, NFs, and energy-based models. Such models are prone to manifold overfitting, where densities diverge to infinity along the manifold while failing to capture the distribution within it.</w:t>
      </w:r>
    </w:p>
    <w:p w:rsidR="00000000" w:rsidDel="00000000" w:rsidP="00000000" w:rsidRDefault="00000000" w:rsidRPr="00000000" w14:paraId="000003A6">
      <w:pPr>
        <w:numPr>
          <w:ilvl w:val="0"/>
          <w:numId w:val="109"/>
        </w:numPr>
        <w:spacing w:after="240" w:before="0" w:beforeAutospacing="0" w:lineRule="auto"/>
        <w:ind w:left="720" w:hanging="360"/>
      </w:pPr>
      <w:r w:rsidDel="00000000" w:rsidR="00000000" w:rsidRPr="00000000">
        <w:rPr>
          <w:b w:val="1"/>
          <w:bCs w:val="1"/>
          <w:rtl w:val="0"/>
        </w:rPr>
        <w:t xml:space="preserve">Manifold-Aware Models:</w:t>
      </w:r>
      <w:r w:rsidDel="00000000" w:rsidR="00000000" w:rsidRPr="00000000">
        <w:rPr>
          <w:rtl w:val="0"/>
        </w:rPr>
        <w:t xml:space="preserve"> These models either incorporate noise to spread probability mass beyond the manifold or optimize support-agnostic objectives that implicitly capture manifold structure. Examples include diffusion models, conditional flow matching, and Wasserstein GANs.</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This categorization helps elucidate why manifold-aware models often outperform their unaware counterparts in generating high-quality samples.</w:t>
      </w:r>
    </w:p>
    <w:p w:rsidR="00000000" w:rsidDel="00000000" w:rsidP="00000000" w:rsidRDefault="00000000" w:rsidRPr="00000000" w14:paraId="000003A8">
      <w:pPr>
        <w:pStyle w:val="Heading4"/>
        <w:keepNext w:val="0"/>
        <w:keepLines w:val="0"/>
        <w:spacing w:after="40" w:before="240" w:lineRule="auto"/>
        <w:jc w:val="both"/>
        <w:rPr>
          <w:b w:val="1"/>
          <w:bCs w:val="1"/>
          <w:color w:val="000000"/>
          <w:sz w:val="22"/>
          <w:szCs w:val="22"/>
        </w:rPr>
      </w:pPr>
      <w:bookmarkStart w:colFirst="0" w:colLast="0" w:name="_sc55bw6rjt0o" w:id="60"/>
      <w:bookmarkEnd w:id="60"/>
      <w:r w:rsidDel="00000000" w:rsidR="00000000" w:rsidRPr="00000000">
        <w:rPr>
          <w:b w:val="1"/>
          <w:bCs w:val="1"/>
          <w:color w:val="000000"/>
          <w:sz w:val="22"/>
          <w:szCs w:val="22"/>
          <w:rtl w:val="0"/>
        </w:rPr>
        <w:t xml:space="preserve">2. Numerical Instability of Likelihood-Based Methods</w:t>
      </w:r>
    </w:p>
    <w:p w:rsidR="00000000" w:rsidDel="00000000" w:rsidP="00000000" w:rsidRDefault="00000000" w:rsidRPr="00000000" w14:paraId="000003A9">
      <w:pPr>
        <w:spacing w:after="240" w:before="240" w:lineRule="auto"/>
        <w:jc w:val="both"/>
        <w:rPr/>
      </w:pPr>
      <w:r w:rsidDel="00000000" w:rsidR="00000000" w:rsidRPr="00000000">
        <w:rPr>
          <w:rtl w:val="0"/>
        </w:rPr>
        <w:t xml:space="preserve">One of the central theoretical contributions is the proof that likelihood-based models suffer from unavoidable numerical instability when modeling manifold-supported data. The authors demonstrate that as model densities attempt to concentrate on the manifold, the likelihood function becomes unbounded, leading to degenerate solutions.</w:t>
      </w:r>
    </w:p>
    <w:p w:rsidR="00000000" w:rsidDel="00000000" w:rsidP="00000000" w:rsidRDefault="00000000" w:rsidRPr="00000000" w14:paraId="000003AA">
      <w:pPr>
        <w:spacing w:after="240" w:before="240" w:lineRule="auto"/>
        <w:jc w:val="both"/>
        <w:rPr/>
      </w:pPr>
      <w:r w:rsidDel="00000000" w:rsidR="00000000" w:rsidRPr="00000000">
        <w:rPr>
          <w:rFonts w:ascii="Arial Unicode MS" w:cs="Arial Unicode MS" w:eastAsia="Arial Unicode MS" w:hAnsi="Arial Unicode MS"/>
          <w:rtl w:val="0"/>
        </w:rPr>
        <w:t xml:space="preserve">Mathematically, let pXp_X be the data distribution supported on a manifold M⊂RDM \subset \mathbb{R}^D with intrinsic dimension d∗d^*. For any sequence of likelihood-based models {pX,θt}\{ p_{X, \theta_t} \} approximating the data distribution, it holds that:</w:t>
      </w:r>
    </w:p>
    <w:p w:rsidR="00000000" w:rsidDel="00000000" w:rsidP="00000000" w:rsidRDefault="00000000" w:rsidRPr="00000000" w14:paraId="000003AB">
      <w:pPr>
        <w:spacing w:after="240" w:before="240" w:lineRule="auto"/>
        <w:jc w:val="both"/>
        <w:rPr/>
      </w:pPr>
      <w:r w:rsidDel="00000000" w:rsidR="00000000" w:rsidRPr="00000000">
        <w:rPr>
          <w:rtl w:val="0"/>
        </w:rPr>
        <w:t xml:space="preserve">\lim_{t \to \infty} p_{X,\theta_t}(x) = \infty \text{ for all } x \in M.</w:t>
      </w:r>
    </w:p>
    <w:p w:rsidR="00000000" w:rsidDel="00000000" w:rsidP="00000000" w:rsidRDefault="00000000" w:rsidRPr="00000000" w14:paraId="000003AC">
      <w:pPr>
        <w:spacing w:after="240" w:before="240" w:lineRule="auto"/>
        <w:jc w:val="both"/>
        <w:rPr/>
      </w:pPr>
      <w:r w:rsidDel="00000000" w:rsidR="00000000" w:rsidRPr="00000000">
        <w:rPr>
          <w:rtl w:val="0"/>
        </w:rPr>
        <w:t xml:space="preserve">This result implies that full-dimensional densities inherently diverge when tasked with modeling manifold-supported distributions, making likelihood-based objectives ill-posed for such data.</w:t>
      </w:r>
    </w:p>
    <w:p w:rsidR="00000000" w:rsidDel="00000000" w:rsidP="00000000" w:rsidRDefault="00000000" w:rsidRPr="00000000" w14:paraId="000003AD">
      <w:pPr>
        <w:pStyle w:val="Heading4"/>
        <w:keepNext w:val="0"/>
        <w:keepLines w:val="0"/>
        <w:spacing w:after="40" w:before="240" w:lineRule="auto"/>
        <w:jc w:val="both"/>
        <w:rPr>
          <w:b w:val="1"/>
          <w:bCs w:val="1"/>
          <w:color w:val="000000"/>
          <w:sz w:val="22"/>
          <w:szCs w:val="22"/>
        </w:rPr>
      </w:pPr>
      <w:bookmarkStart w:colFirst="0" w:colLast="0" w:name="_fsucjovmof7" w:id="61"/>
      <w:bookmarkEnd w:id="61"/>
      <w:r w:rsidDel="00000000" w:rsidR="00000000" w:rsidRPr="00000000">
        <w:rPr>
          <w:b w:val="1"/>
          <w:bCs w:val="1"/>
          <w:color w:val="000000"/>
          <w:sz w:val="22"/>
          <w:szCs w:val="22"/>
          <w:rtl w:val="0"/>
        </w:rPr>
        <w:t xml:space="preserve">3. Limitations of KL Divergence</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The authors emphasize that KL divergence, a commonly used objective for training DGMs, becomes ineffective in the manifold setting. The primary issue arises because KL divergence assumes that both distributions share the same support. However, when comparing a full-dimensional model density p_{X,θ} with a manifold-supported data distribution p_X, the KL divergence becomes infinite:</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KL(p_X|||p_{X,\theta}) = \infty.</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This divergence occurs because pX assigns non-zero probability only to points on the manifold, whereas p_{X,θ} spreads probability mass across the entire ambient space. Consequently, likelihood maximization, which is equivalent to minimizing the KL divergence, fails to provide a meaningful learning signal.</w:t>
      </w:r>
    </w:p>
    <w:p w:rsidR="00000000" w:rsidDel="00000000" w:rsidP="00000000" w:rsidRDefault="00000000" w:rsidRPr="00000000" w14:paraId="000003B1">
      <w:pPr>
        <w:pStyle w:val="Heading4"/>
        <w:keepNext w:val="0"/>
        <w:keepLines w:val="0"/>
        <w:spacing w:after="40" w:before="240" w:lineRule="auto"/>
        <w:jc w:val="both"/>
        <w:rPr>
          <w:b w:val="1"/>
          <w:bCs w:val="1"/>
          <w:color w:val="000000"/>
          <w:sz w:val="22"/>
          <w:szCs w:val="22"/>
        </w:rPr>
      </w:pPr>
      <w:bookmarkStart w:colFirst="0" w:colLast="0" w:name="_z77ripvkifps" w:id="62"/>
      <w:bookmarkEnd w:id="62"/>
      <w:r w:rsidDel="00000000" w:rsidR="00000000" w:rsidRPr="00000000">
        <w:rPr>
          <w:b w:val="1"/>
          <w:bCs w:val="1"/>
          <w:color w:val="000000"/>
          <w:sz w:val="22"/>
          <w:szCs w:val="22"/>
          <w:rtl w:val="0"/>
        </w:rPr>
        <w:t xml:space="preserve">4. Wasserstein Distance as an Alternative Objective</w:t>
      </w:r>
    </w:p>
    <w:p w:rsidR="00000000" w:rsidDel="00000000" w:rsidP="00000000" w:rsidRDefault="00000000" w:rsidRPr="00000000" w14:paraId="000003B2">
      <w:pPr>
        <w:spacing w:after="240" w:before="240" w:lineRule="auto"/>
        <w:jc w:val="both"/>
        <w:rPr/>
      </w:pPr>
      <w:r w:rsidDel="00000000" w:rsidR="00000000" w:rsidRPr="00000000">
        <w:rPr>
          <w:rtl w:val="0"/>
        </w:rPr>
        <w:t xml:space="preserve">To address the limitations of KL divergence, the authors advocate for the use of Wasserstein distances, which remain well-defined even when distributions have mismatched supports. The Wasserstein-1 distance between two distributions p and q is defined as:</w:t>
      </w:r>
    </w:p>
    <w:p w:rsidR="00000000" w:rsidDel="00000000" w:rsidP="00000000" w:rsidRDefault="00000000" w:rsidRPr="00000000" w14:paraId="000003B3">
      <w:pPr>
        <w:spacing w:after="240" w:before="240" w:lineRule="auto"/>
        <w:jc w:val="both"/>
        <w:rPr/>
      </w:pPr>
      <w:r w:rsidDel="00000000" w:rsidR="00000000" w:rsidRPr="00000000">
        <w:rPr>
          <w:rFonts w:ascii="Arial Unicode MS" w:cs="Arial Unicode MS" w:eastAsia="Arial Unicode MS" w:hAnsi="Arial Unicode MS"/>
          <w:rtl w:val="0"/>
        </w:rPr>
        <w:t xml:space="preserve">W1(p,q)=inf⁡γ∈Π(p,q)E(X,Y)∼γ[∥X−Y∥],W_1(p, q) = \inf_{\gamma \in \Pi(p, q)} \mathbb{E}_{(X, Y) \sim \gamma} [\| X - Y \|],</w:t>
      </w:r>
    </w:p>
    <w:p w:rsidR="00000000" w:rsidDel="00000000" w:rsidP="00000000" w:rsidRDefault="00000000" w:rsidRPr="00000000" w14:paraId="000003B4">
      <w:pPr>
        <w:spacing w:after="240" w:before="240" w:lineRule="auto"/>
        <w:jc w:val="both"/>
        <w:rPr/>
      </w:pPr>
      <w:r w:rsidDel="00000000" w:rsidR="00000000" w:rsidRPr="00000000">
        <w:rPr>
          <w:rtl w:val="0"/>
        </w:rPr>
        <w:t xml:space="preserve">where Π(p,q)\Pi(p, q) denotes the set of joint distributions with marginals p and q. Unlike KL divergence, the Wasserstein distance measures weak convergence, making it a robust objective for training DGMs in the manifold setting.</w:t>
      </w:r>
    </w:p>
    <w:p w:rsidR="00000000" w:rsidDel="00000000" w:rsidP="00000000" w:rsidRDefault="00000000" w:rsidRPr="00000000" w14:paraId="000003B5">
      <w:pPr>
        <w:pStyle w:val="Heading4"/>
        <w:keepNext w:val="0"/>
        <w:keepLines w:val="0"/>
        <w:spacing w:after="40" w:before="240" w:lineRule="auto"/>
        <w:jc w:val="both"/>
        <w:rPr>
          <w:b w:val="1"/>
          <w:bCs w:val="1"/>
          <w:color w:val="000000"/>
          <w:sz w:val="22"/>
          <w:szCs w:val="22"/>
        </w:rPr>
      </w:pPr>
      <w:bookmarkStart w:colFirst="0" w:colLast="0" w:name="_nwjmlec41vus" w:id="63"/>
      <w:bookmarkEnd w:id="63"/>
      <w:r w:rsidDel="00000000" w:rsidR="00000000" w:rsidRPr="00000000">
        <w:rPr>
          <w:b w:val="1"/>
          <w:bCs w:val="1"/>
          <w:color w:val="000000"/>
          <w:sz w:val="22"/>
          <w:szCs w:val="22"/>
          <w:rtl w:val="0"/>
        </w:rPr>
        <w:t xml:space="preserve">5. Interpretation of Two-Step Models</w:t>
      </w:r>
    </w:p>
    <w:p w:rsidR="00000000" w:rsidDel="00000000" w:rsidP="00000000" w:rsidRDefault="00000000" w:rsidRPr="00000000" w14:paraId="000003B6">
      <w:pPr>
        <w:spacing w:after="240" w:before="240" w:lineRule="auto"/>
        <w:jc w:val="both"/>
        <w:rPr/>
      </w:pPr>
      <w:r w:rsidDel="00000000" w:rsidR="00000000" w:rsidRPr="00000000">
        <w:rPr>
          <w:rtl w:val="0"/>
        </w:rPr>
        <w:t xml:space="preserve">The authors provide a novel interpretation of two-step DGMs, such as latent diffusion models, which first learn a low-dimensional representation of the data manifold and then model the distribution within this representation. They show that these models effectively minimize an upper bound of the Wasserstein distance between the model distribution and the true data distribution:</w:t>
      </w:r>
    </w:p>
    <w:p w:rsidR="00000000" w:rsidDel="00000000" w:rsidP="00000000" w:rsidRDefault="00000000" w:rsidRPr="00000000" w14:paraId="000003B7">
      <w:pPr>
        <w:spacing w:after="240" w:before="240" w:lineRule="auto"/>
        <w:jc w:val="both"/>
        <w:rPr/>
      </w:pPr>
      <w:r w:rsidDel="00000000" w:rsidR="00000000" w:rsidRPr="00000000">
        <w:rPr>
          <w:rFonts w:ascii="Arial Unicode MS" w:cs="Arial Unicode MS" w:eastAsia="Arial Unicode MS" w:hAnsi="Arial Unicode MS"/>
          <w:rtl w:val="0"/>
        </w:rPr>
        <w:t xml:space="preserve">W(pX,pX,θ)≤Reconstruction Error+Distributional Divergence,W(p_X, p_{X, \theta}) \leq \text{Reconstruction Error} + \text{Distributional Divergence},</w:t>
      </w:r>
    </w:p>
    <w:p w:rsidR="00000000" w:rsidDel="00000000" w:rsidP="00000000" w:rsidRDefault="00000000" w:rsidRPr="00000000" w14:paraId="000003B8">
      <w:pPr>
        <w:spacing w:after="240" w:before="240" w:lineRule="auto"/>
        <w:jc w:val="both"/>
        <w:rPr/>
      </w:pPr>
      <w:r w:rsidDel="00000000" w:rsidR="00000000" w:rsidRPr="00000000">
        <w:rPr>
          <w:rtl w:val="0"/>
        </w:rPr>
        <w:t xml:space="preserve">where the reconstruction error measures how well the learned manifold approximates the true data manifold, and the distributional divergence quantifies the difference between distributions within the learned manifold.</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This result provides a theoretical justification for the empirical success of latent diffusion models and other two-step approaches.</w:t>
      </w:r>
    </w:p>
    <w:p w:rsidR="00000000" w:rsidDel="00000000" w:rsidP="00000000" w:rsidRDefault="00000000" w:rsidRPr="00000000" w14:paraId="000003BA">
      <w:pPr>
        <w:pStyle w:val="Heading3"/>
        <w:keepNext w:val="0"/>
        <w:keepLines w:val="0"/>
        <w:spacing w:before="280" w:lineRule="auto"/>
        <w:jc w:val="both"/>
        <w:rPr>
          <w:b w:val="1"/>
          <w:bCs w:val="1"/>
          <w:color w:val="000000"/>
          <w:sz w:val="26"/>
          <w:szCs w:val="26"/>
        </w:rPr>
      </w:pPr>
      <w:bookmarkStart w:colFirst="0" w:colLast="0" w:name="_pkcy738klzec" w:id="64"/>
      <w:bookmarkEnd w:id="64"/>
      <w:r w:rsidDel="00000000" w:rsidR="00000000" w:rsidRPr="00000000">
        <w:rPr>
          <w:b w:val="1"/>
          <w:bCs w:val="1"/>
          <w:color w:val="000000"/>
          <w:sz w:val="26"/>
          <w:szCs w:val="26"/>
          <w:rtl w:val="0"/>
        </w:rPr>
        <w:t xml:space="preserve">Mathematical Insights</w:t>
      </w:r>
    </w:p>
    <w:p w:rsidR="00000000" w:rsidDel="00000000" w:rsidP="00000000" w:rsidRDefault="00000000" w:rsidRPr="00000000" w14:paraId="000003BB">
      <w:pPr>
        <w:pStyle w:val="Heading4"/>
        <w:keepNext w:val="0"/>
        <w:keepLines w:val="0"/>
        <w:spacing w:after="40" w:before="240" w:lineRule="auto"/>
        <w:jc w:val="both"/>
        <w:rPr>
          <w:b w:val="1"/>
          <w:bCs w:val="1"/>
          <w:color w:val="000000"/>
          <w:sz w:val="22"/>
          <w:szCs w:val="22"/>
        </w:rPr>
      </w:pPr>
      <w:bookmarkStart w:colFirst="0" w:colLast="0" w:name="_sy3kspveprcf" w:id="65"/>
      <w:bookmarkEnd w:id="65"/>
      <w:r w:rsidDel="00000000" w:rsidR="00000000" w:rsidRPr="00000000">
        <w:rPr>
          <w:b w:val="1"/>
          <w:bCs w:val="1"/>
          <w:color w:val="000000"/>
          <w:sz w:val="22"/>
          <w:szCs w:val="22"/>
          <w:rtl w:val="0"/>
        </w:rPr>
        <w:t xml:space="preserve">Numerical Instability Theorem</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The authors formally prove that for any manifold-supported data distribution p_X and any sequence of full-dimensional model densities {p_{X,θ_t}} the likelihood objective does not admit a maximum. This result is derived by analyzing the behavior of densities on low-dimensional manifolds and leveraging properties of differential geometry and measure theory.</w:t>
      </w:r>
    </w:p>
    <w:p w:rsidR="00000000" w:rsidDel="00000000" w:rsidP="00000000" w:rsidRDefault="00000000" w:rsidRPr="00000000" w14:paraId="000003BD">
      <w:pPr>
        <w:pStyle w:val="Heading4"/>
        <w:keepNext w:val="0"/>
        <w:keepLines w:val="0"/>
        <w:spacing w:after="40" w:before="240" w:lineRule="auto"/>
        <w:jc w:val="both"/>
        <w:rPr>
          <w:b w:val="1"/>
          <w:bCs w:val="1"/>
          <w:color w:val="000000"/>
          <w:sz w:val="22"/>
          <w:szCs w:val="22"/>
        </w:rPr>
      </w:pPr>
      <w:bookmarkStart w:colFirst="0" w:colLast="0" w:name="_8ojya876j58v" w:id="66"/>
      <w:bookmarkEnd w:id="66"/>
      <w:r w:rsidDel="00000000" w:rsidR="00000000" w:rsidRPr="00000000">
        <w:rPr>
          <w:b w:val="1"/>
          <w:bCs w:val="1"/>
          <w:color w:val="000000"/>
          <w:sz w:val="22"/>
          <w:szCs w:val="22"/>
          <w:rtl w:val="0"/>
        </w:rPr>
        <w:t xml:space="preserve">Wasserstein Distance Minimization</w:t>
      </w:r>
    </w:p>
    <w:p w:rsidR="00000000" w:rsidDel="00000000" w:rsidP="00000000" w:rsidRDefault="00000000" w:rsidRPr="00000000" w14:paraId="000003BE">
      <w:pPr>
        <w:spacing w:after="240" w:before="240" w:lineRule="auto"/>
        <w:jc w:val="both"/>
        <w:rPr/>
      </w:pPr>
      <w:r w:rsidDel="00000000" w:rsidR="00000000" w:rsidRPr="00000000">
        <w:rPr>
          <w:rtl w:val="0"/>
        </w:rPr>
        <w:t xml:space="preserve">By framing two-step models as approximators of the Wasserstein distance, the authors establish a connection between manifold learning and optimal transport. This insight not only explains the superior performance of latent diffusion models but also provides a principled framework for designing new DGMs.</w:t>
      </w:r>
    </w:p>
    <w:p w:rsidR="00000000" w:rsidDel="00000000" w:rsidP="00000000" w:rsidRDefault="00000000" w:rsidRPr="00000000" w14:paraId="000003BF">
      <w:pPr>
        <w:pStyle w:val="Heading4"/>
        <w:keepNext w:val="0"/>
        <w:keepLines w:val="0"/>
        <w:spacing w:after="40" w:before="240" w:lineRule="auto"/>
        <w:jc w:val="both"/>
        <w:rPr>
          <w:b w:val="1"/>
          <w:bCs w:val="1"/>
          <w:color w:val="000000"/>
          <w:sz w:val="22"/>
          <w:szCs w:val="22"/>
        </w:rPr>
      </w:pPr>
      <w:bookmarkStart w:colFirst="0" w:colLast="0" w:name="_rvmcgpctqepz" w:id="67"/>
      <w:bookmarkEnd w:id="67"/>
      <w:r w:rsidDel="00000000" w:rsidR="00000000" w:rsidRPr="00000000">
        <w:rPr>
          <w:b w:val="1"/>
          <w:bCs w:val="1"/>
          <w:color w:val="000000"/>
          <w:sz w:val="22"/>
          <w:szCs w:val="22"/>
          <w:rtl w:val="0"/>
        </w:rPr>
        <w:t xml:space="preserve">Failure of KL Divergence</w:t>
      </w:r>
    </w:p>
    <w:p w:rsidR="00000000" w:rsidDel="00000000" w:rsidP="00000000" w:rsidRDefault="00000000" w:rsidRPr="00000000" w14:paraId="000003C0">
      <w:pPr>
        <w:spacing w:after="240" w:before="240" w:lineRule="auto"/>
        <w:jc w:val="both"/>
        <w:rPr/>
      </w:pPr>
      <w:r w:rsidDel="00000000" w:rsidR="00000000" w:rsidRPr="00000000">
        <w:rPr>
          <w:rtl w:val="0"/>
        </w:rPr>
        <w:t xml:space="preserve">The paper highlights the fundamental mismatch between manifold-supported and full-dimensional distributions, which leads to the divergence of KL-based objectives. This problem is formalized using the Radon-Nikodym derivative, which fails to exist when the supports of the distributions do not overlap.</w:t>
      </w:r>
    </w:p>
    <w:p w:rsidR="00000000" w:rsidDel="00000000" w:rsidP="00000000" w:rsidRDefault="00000000" w:rsidRPr="00000000" w14:paraId="000003C1">
      <w:pPr>
        <w:pStyle w:val="Heading3"/>
        <w:keepNext w:val="0"/>
        <w:keepLines w:val="0"/>
        <w:spacing w:before="280" w:lineRule="auto"/>
        <w:jc w:val="both"/>
        <w:rPr>
          <w:b w:val="1"/>
          <w:bCs w:val="1"/>
          <w:color w:val="000000"/>
          <w:sz w:val="26"/>
          <w:szCs w:val="26"/>
        </w:rPr>
      </w:pPr>
      <w:bookmarkStart w:colFirst="0" w:colLast="0" w:name="_w7djj4oww1pk" w:id="68"/>
      <w:bookmarkEnd w:id="68"/>
      <w:r w:rsidDel="00000000" w:rsidR="00000000" w:rsidRPr="00000000">
        <w:rPr>
          <w:b w:val="1"/>
          <w:bCs w:val="1"/>
          <w:color w:val="000000"/>
          <w:sz w:val="26"/>
          <w:szCs w:val="26"/>
          <w:rtl w:val="0"/>
        </w:rPr>
        <w:t xml:space="preserve">Empirical Relevance</w:t>
      </w:r>
    </w:p>
    <w:p w:rsidR="00000000" w:rsidDel="00000000" w:rsidP="00000000" w:rsidRDefault="00000000" w:rsidRPr="00000000" w14:paraId="000003C2">
      <w:pPr>
        <w:numPr>
          <w:ilvl w:val="0"/>
          <w:numId w:val="99"/>
        </w:numPr>
        <w:spacing w:after="0" w:afterAutospacing="0" w:before="240" w:lineRule="auto"/>
        <w:ind w:left="720" w:hanging="360"/>
      </w:pPr>
      <w:r w:rsidDel="00000000" w:rsidR="00000000" w:rsidRPr="00000000">
        <w:rPr>
          <w:b w:val="1"/>
          <w:bCs w:val="1"/>
          <w:rtl w:val="0"/>
        </w:rPr>
        <w:t xml:space="preserve">Explaining Mode Collapse:</w:t>
      </w:r>
      <w:r w:rsidDel="00000000" w:rsidR="00000000" w:rsidRPr="00000000">
        <w:rPr>
          <w:rtl w:val="0"/>
        </w:rPr>
        <w:t xml:space="preserve"> The authors show that mode collapse in VAEs and GANs can be understood as a consequence of manifold overfitting, where model densities diverge along subsets of the manifold without capturing the true data distribution.</w:t>
        <w:br w:type="textWrapping"/>
      </w:r>
    </w:p>
    <w:p w:rsidR="00000000" w:rsidDel="00000000" w:rsidP="00000000" w:rsidRDefault="00000000" w:rsidRPr="00000000" w14:paraId="000003C3">
      <w:pPr>
        <w:numPr>
          <w:ilvl w:val="0"/>
          <w:numId w:val="99"/>
        </w:numPr>
        <w:spacing w:after="0" w:afterAutospacing="0" w:before="0" w:beforeAutospacing="0" w:lineRule="auto"/>
        <w:ind w:left="720" w:hanging="360"/>
      </w:pPr>
      <w:r w:rsidDel="00000000" w:rsidR="00000000" w:rsidRPr="00000000">
        <w:rPr>
          <w:b w:val="1"/>
          <w:bCs w:val="1"/>
          <w:rtl w:val="0"/>
        </w:rPr>
        <w:t xml:space="preserve">Diffusion Models:</w:t>
      </w:r>
      <w:r w:rsidDel="00000000" w:rsidR="00000000" w:rsidRPr="00000000">
        <w:rPr>
          <w:rtl w:val="0"/>
        </w:rPr>
        <w:t xml:space="preserve"> The success of diffusion models is attributed to their ability to implicitly account for manifold structure by spreading probability mass beyond the manifold. The authors provide a detailed analysis of score-based diffusion models and their latent variants.</w:t>
        <w:br w:type="textWrapping"/>
      </w:r>
    </w:p>
    <w:p w:rsidR="00000000" w:rsidDel="00000000" w:rsidP="00000000" w:rsidRDefault="00000000" w:rsidRPr="00000000" w14:paraId="000003C4">
      <w:pPr>
        <w:numPr>
          <w:ilvl w:val="0"/>
          <w:numId w:val="99"/>
        </w:numPr>
        <w:spacing w:after="240" w:before="0" w:beforeAutospacing="0" w:lineRule="auto"/>
        <w:ind w:left="720" w:hanging="360"/>
      </w:pPr>
      <w:r w:rsidDel="00000000" w:rsidR="00000000" w:rsidRPr="00000000">
        <w:rPr>
          <w:b w:val="1"/>
          <w:bCs w:val="1"/>
          <w:rtl w:val="0"/>
        </w:rPr>
        <w:t xml:space="preserve">Evaluation Metrics:</w:t>
      </w:r>
      <w:r w:rsidDel="00000000" w:rsidR="00000000" w:rsidRPr="00000000">
        <w:rPr>
          <w:rtl w:val="0"/>
        </w:rPr>
        <w:t xml:space="preserve"> The paper advocates for the use of sample-based metrics, such as the Fréchet Inception Distance (FID), instead of likelihood-based metrics, which are shown to be unreliable in the manifold setting.</w:t>
        <w:br w:type="textWrapping"/>
      </w:r>
    </w:p>
    <w:p w:rsidR="00000000" w:rsidDel="00000000" w:rsidP="00000000" w:rsidRDefault="00000000" w:rsidRPr="00000000" w14:paraId="000003C5">
      <w:pPr>
        <w:pStyle w:val="Heading3"/>
        <w:keepNext w:val="0"/>
        <w:keepLines w:val="0"/>
        <w:spacing w:before="280" w:lineRule="auto"/>
        <w:jc w:val="both"/>
        <w:rPr>
          <w:b w:val="1"/>
          <w:bCs w:val="1"/>
          <w:color w:val="000000"/>
          <w:sz w:val="26"/>
          <w:szCs w:val="26"/>
        </w:rPr>
      </w:pPr>
      <w:bookmarkStart w:colFirst="0" w:colLast="0" w:name="_gstazf2i44rm" w:id="69"/>
      <w:bookmarkEnd w:id="69"/>
      <w:r w:rsidDel="00000000" w:rsidR="00000000" w:rsidRPr="00000000">
        <w:rPr>
          <w:b w:val="1"/>
          <w:bCs w:val="1"/>
          <w:color w:val="000000"/>
          <w:sz w:val="26"/>
          <w:szCs w:val="26"/>
          <w:rtl w:val="0"/>
        </w:rPr>
        <w:t xml:space="preserve">Conclusion</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This paper provides a rigorous and insightful exploration of DGMs through the lens of the manifold hypothesis. By identifying the limitations of likelihood-based methods and highlighting the advantages of Wasserstein distances and two-step models, the authors pave the way for the development of more effective generative models. Their work not only advances theoretical understanding but also offers practical guidance for designing next-generation DGMs.</w:t>
      </w:r>
    </w:p>
    <w:p w:rsidR="00000000" w:rsidDel="00000000" w:rsidP="00000000" w:rsidRDefault="00000000" w:rsidRPr="00000000" w14:paraId="000003C7">
      <w:pPr>
        <w:spacing w:after="240" w:before="240" w:lineRule="auto"/>
        <w:jc w:val="both"/>
        <w:rPr/>
      </w:pPr>
      <w:hyperlink r:id="rId54">
        <w:r w:rsidDel="00000000" w:rsidR="00000000" w:rsidRPr="00000000">
          <w:rPr>
            <w:color w:val="1155cc"/>
            <w:u w:val="single"/>
            <w:rtl w:val="0"/>
          </w:rPr>
          <w:t xml:space="preserve">https://arxiv.org/abs/2404.02954</w:t>
        </w:r>
      </w:hyperlink>
      <w:r w:rsidDel="00000000" w:rsidR="00000000" w:rsidRPr="00000000">
        <w:rPr>
          <w:rtl w:val="0"/>
        </w:rPr>
      </w:r>
    </w:p>
    <w:p w:rsidR="00000000" w:rsidDel="00000000" w:rsidP="00000000" w:rsidRDefault="00000000" w:rsidRPr="00000000" w14:paraId="000003C8">
      <w:pPr>
        <w:spacing w:after="240" w:before="240" w:lineRule="auto"/>
        <w:jc w:val="center"/>
        <w:rPr>
          <w:i w:val="1"/>
          <w:iCs w:val="1"/>
          <w:sz w:val="21"/>
          <w:szCs w:val="21"/>
        </w:rPr>
      </w:pPr>
      <w:r w:rsidDel="00000000" w:rsidR="00000000" w:rsidRPr="00000000">
        <w:rPr>
          <w:b w:val="1"/>
          <w:bCs w:val="1"/>
          <w:rtl w:val="0"/>
        </w:rPr>
        <w:t xml:space="preserve">Mike’s Daily Paper - 06.02.25</w:t>
      </w:r>
      <w:r w:rsidDel="00000000" w:rsidR="00000000" w:rsidRPr="00000000">
        <w:rPr>
          <w:rtl w:val="0"/>
        </w:rPr>
        <w:br w:type="textWrapping"/>
      </w:r>
      <w:r w:rsidDel="00000000" w:rsidR="00000000" w:rsidRPr="00000000">
        <w:rPr>
          <w:b w:val="1"/>
          <w:bCs w:val="1"/>
          <w:rtl w:val="0"/>
        </w:rPr>
        <w:t xml:space="preserve">S</w:t>
      </w:r>
      <w:r w:rsidDel="00000000" w:rsidR="00000000" w:rsidRPr="00000000">
        <w:rPr>
          <w:b w:val="1"/>
          <w:bCs w:val="1"/>
          <w:rtl w:val="0"/>
        </w:rPr>
        <w:t xml:space="preserve">MALL </w:t>
      </w:r>
      <w:r w:rsidDel="00000000" w:rsidR="00000000" w:rsidRPr="00000000">
        <w:rPr>
          <w:b w:val="1"/>
          <w:bCs w:val="1"/>
          <w:rtl w:val="0"/>
        </w:rPr>
        <w:t xml:space="preserve">L</w:t>
      </w:r>
      <w:r w:rsidDel="00000000" w:rsidR="00000000" w:rsidRPr="00000000">
        <w:rPr>
          <w:b w:val="1"/>
          <w:bCs w:val="1"/>
          <w:rtl w:val="0"/>
        </w:rPr>
        <w:t xml:space="preserve">ANGUAGE </w:t>
      </w:r>
      <w:r w:rsidDel="00000000" w:rsidR="00000000" w:rsidRPr="00000000">
        <w:rPr>
          <w:b w:val="1"/>
          <w:bCs w:val="1"/>
          <w:rtl w:val="0"/>
        </w:rPr>
        <w:t xml:space="preserve">M</w:t>
      </w:r>
      <w:r w:rsidDel="00000000" w:rsidR="00000000" w:rsidRPr="00000000">
        <w:rPr>
          <w:b w:val="1"/>
          <w:bCs w:val="1"/>
          <w:rtl w:val="0"/>
        </w:rPr>
        <w:t xml:space="preserve">ODELS</w:t>
      </w:r>
      <w:r w:rsidDel="00000000" w:rsidR="00000000" w:rsidRPr="00000000">
        <w:rPr>
          <w:b w:val="1"/>
          <w:bCs w:val="1"/>
          <w:rtl w:val="0"/>
        </w:rPr>
        <w:t xml:space="preserve">: S</w:t>
      </w:r>
      <w:r w:rsidDel="00000000" w:rsidR="00000000" w:rsidRPr="00000000">
        <w:rPr>
          <w:b w:val="1"/>
          <w:bCs w:val="1"/>
          <w:rtl w:val="0"/>
        </w:rPr>
        <w:t xml:space="preserve">URVEY</w:t>
      </w:r>
      <w:r w:rsidDel="00000000" w:rsidR="00000000" w:rsidRPr="00000000">
        <w:rPr>
          <w:b w:val="1"/>
          <w:bCs w:val="1"/>
          <w:rtl w:val="0"/>
        </w:rPr>
        <w:t xml:space="preserve">, M</w:t>
      </w:r>
      <w:r w:rsidDel="00000000" w:rsidR="00000000" w:rsidRPr="00000000">
        <w:rPr>
          <w:b w:val="1"/>
          <w:bCs w:val="1"/>
          <w:rtl w:val="0"/>
        </w:rPr>
        <w:t xml:space="preserve">EASUREMENTS</w:t>
      </w:r>
      <w:r w:rsidDel="00000000" w:rsidR="00000000" w:rsidRPr="00000000">
        <w:rPr>
          <w:b w:val="1"/>
          <w:bCs w:val="1"/>
          <w:rtl w:val="0"/>
        </w:rPr>
        <w:t xml:space="preserve">, </w:t>
      </w:r>
      <w:r w:rsidDel="00000000" w:rsidR="00000000" w:rsidRPr="00000000">
        <w:rPr>
          <w:b w:val="1"/>
          <w:bCs w:val="1"/>
          <w:rtl w:val="0"/>
        </w:rPr>
        <w:t xml:space="preserve">AND </w:t>
      </w:r>
      <w:r w:rsidDel="00000000" w:rsidR="00000000" w:rsidRPr="00000000">
        <w:rPr>
          <w:b w:val="1"/>
          <w:bCs w:val="1"/>
          <w:rtl w:val="0"/>
        </w:rPr>
        <w:t xml:space="preserve">I</w:t>
      </w:r>
      <w:r w:rsidDel="00000000" w:rsidR="00000000" w:rsidRPr="00000000">
        <w:rPr>
          <w:b w:val="1"/>
          <w:bCs w:val="1"/>
          <w:rtl w:val="0"/>
        </w:rPr>
        <w:t xml:space="preserve">NSIGHTS</w:t>
      </w:r>
      <w:r w:rsidDel="00000000" w:rsidR="00000000" w:rsidRPr="00000000">
        <w:rPr>
          <w:rtl w:val="0"/>
        </w:rPr>
      </w:r>
    </w:p>
    <w:p w:rsidR="00000000" w:rsidDel="00000000" w:rsidP="00000000" w:rsidRDefault="00000000" w:rsidRPr="00000000" w14:paraId="000003C9">
      <w:pPr>
        <w:pStyle w:val="Heading4"/>
        <w:keepNext w:val="0"/>
        <w:keepLines w:val="0"/>
        <w:spacing w:after="40" w:before="240" w:lineRule="auto"/>
        <w:jc w:val="both"/>
        <w:rPr>
          <w:b w:val="1"/>
          <w:bCs w:val="1"/>
          <w:color w:val="000000"/>
          <w:sz w:val="22"/>
          <w:szCs w:val="22"/>
        </w:rPr>
      </w:pPr>
      <w:bookmarkStart w:colFirst="0" w:colLast="0" w:name="_qmp5ygttmn5s" w:id="70"/>
      <w:bookmarkEnd w:id="70"/>
      <w:r w:rsidDel="00000000" w:rsidR="00000000" w:rsidRPr="00000000">
        <w:rPr>
          <w:b w:val="1"/>
          <w:bCs w:val="1"/>
          <w:color w:val="000000"/>
          <w:sz w:val="22"/>
          <w:szCs w:val="22"/>
          <w:rtl w:val="0"/>
        </w:rPr>
        <w:t xml:space="preserve">Introduction and Key Motivations:</w:t>
      </w:r>
    </w:p>
    <w:p w:rsidR="00000000" w:rsidDel="00000000" w:rsidP="00000000" w:rsidRDefault="00000000" w:rsidRPr="00000000" w14:paraId="000003CA">
      <w:pPr>
        <w:spacing w:after="240" w:before="240" w:lineRule="auto"/>
        <w:jc w:val="both"/>
        <w:rPr/>
      </w:pPr>
      <w:r w:rsidDel="00000000" w:rsidR="00000000" w:rsidRPr="00000000">
        <w:rPr>
          <w:rtl w:val="0"/>
        </w:rPr>
        <w:t xml:space="preserve">T</w:t>
      </w:r>
      <w:r w:rsidDel="00000000" w:rsidR="00000000" w:rsidRPr="00000000">
        <w:rPr>
          <w:rtl w:val="0"/>
        </w:rPr>
        <w:t xml:space="preserve">his paper explores the growing significance of Small Language Models (SLMs) and compares their development to LLMs.</w:t>
      </w:r>
      <w:r w:rsidDel="00000000" w:rsidR="00000000" w:rsidRPr="00000000">
        <w:rPr>
          <w:rtl w:val="0"/>
        </w:rPr>
        <w:t xml:space="preserve"> </w:t>
      </w:r>
      <w:r w:rsidDel="00000000" w:rsidR="00000000" w:rsidRPr="00000000">
        <w:rPr>
          <w:rtl w:val="0"/>
        </w:rPr>
        <w:t xml:space="preserve">While LLMs demand substantial computational resources and are typically deployed in data centers, SLMs are designed to function on resource-limited devices like laptops, tablets, smartphones and IoT devices.</w:t>
      </w:r>
      <w:r w:rsidDel="00000000" w:rsidR="00000000" w:rsidRPr="00000000">
        <w:rPr>
          <w:rtl w:val="0"/>
        </w:rPr>
        <w:t xml:space="preserve"> </w:t>
      </w:r>
      <w:r w:rsidDel="00000000" w:rsidR="00000000" w:rsidRPr="00000000">
        <w:rPr>
          <w:rtl w:val="0"/>
        </w:rPr>
        <w:t xml:space="preserve">The research offers a comprehensive survey of 59 SLMs, evaluating them based on architectural advancements, training algorithms, and inference efficiency.</w:t>
      </w:r>
      <w:r w:rsidDel="00000000" w:rsidR="00000000" w:rsidRPr="00000000">
        <w:rPr>
          <w:rtl w:val="0"/>
        </w:rPr>
        <w:t xml:space="preserve"> </w:t>
      </w:r>
      <w:r w:rsidDel="00000000" w:rsidR="00000000" w:rsidRPr="00000000">
        <w:rPr>
          <w:rtl w:val="0"/>
        </w:rPr>
        <w:t xml:space="preserve">By advocating for SLM adoption, this work aims to make machine intelligence more accessible, affordable, and efficient for practical deployment.</w:t>
      </w:r>
      <w:r w:rsidDel="00000000" w:rsidR="00000000" w:rsidRPr="00000000">
        <w:rPr>
          <w:rtl w:val="0"/>
        </w:rPr>
      </w:r>
    </w:p>
    <w:p w:rsidR="00000000" w:rsidDel="00000000" w:rsidP="00000000" w:rsidRDefault="00000000" w:rsidRPr="00000000" w14:paraId="000003CB">
      <w:pPr>
        <w:pStyle w:val="Heading4"/>
        <w:keepNext w:val="0"/>
        <w:keepLines w:val="0"/>
        <w:spacing w:after="40" w:before="240" w:lineRule="auto"/>
        <w:jc w:val="both"/>
        <w:rPr>
          <w:b w:val="1"/>
          <w:bCs w:val="1"/>
          <w:color w:val="000000"/>
          <w:sz w:val="22"/>
          <w:szCs w:val="22"/>
        </w:rPr>
      </w:pPr>
      <w:bookmarkStart w:colFirst="0" w:colLast="0" w:name="_y0pyhhki5arv" w:id="71"/>
      <w:bookmarkEnd w:id="71"/>
      <w:r w:rsidDel="00000000" w:rsidR="00000000" w:rsidRPr="00000000">
        <w:rPr>
          <w:b w:val="1"/>
          <w:bCs w:val="1"/>
          <w:color w:val="000000"/>
          <w:sz w:val="22"/>
          <w:szCs w:val="22"/>
          <w:rtl w:val="0"/>
        </w:rPr>
        <w:t xml:space="preserve">Key Contributions:</w:t>
      </w:r>
    </w:p>
    <w:p w:rsidR="00000000" w:rsidDel="00000000" w:rsidP="00000000" w:rsidRDefault="00000000" w:rsidRPr="00000000" w14:paraId="000003CC">
      <w:pPr>
        <w:numPr>
          <w:ilvl w:val="0"/>
          <w:numId w:val="12"/>
        </w:numPr>
        <w:spacing w:after="0" w:afterAutospacing="0" w:before="240" w:lineRule="auto"/>
        <w:ind w:left="720" w:hanging="360"/>
        <w:jc w:val="both"/>
      </w:pPr>
      <w:r w:rsidDel="00000000" w:rsidR="00000000" w:rsidRPr="00000000">
        <w:rPr>
          <w:b w:val="1"/>
          <w:bCs w:val="1"/>
          <w:rtl w:val="0"/>
        </w:rPr>
        <w:t xml:space="preserve">Comprehensive Survey:</w:t>
        <w:br w:type="textWrapping"/>
      </w:r>
      <w:r w:rsidDel="00000000" w:rsidR="00000000" w:rsidRPr="00000000">
        <w:rPr>
          <w:rtl w:val="0"/>
        </w:rPr>
        <w:t xml:space="preserve">The authors provide a detailed landscape of 59 SLMs, identifying their unique architectural elements and performance benchmarks.</w:t>
      </w:r>
    </w:p>
    <w:p w:rsidR="00000000" w:rsidDel="00000000" w:rsidP="00000000" w:rsidRDefault="00000000" w:rsidRPr="00000000" w14:paraId="000003CD">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Benchmarking and Evaluation:</w:t>
        <w:br w:type="textWrapping"/>
      </w:r>
      <w:r w:rsidDel="00000000" w:rsidR="00000000" w:rsidRPr="00000000">
        <w:rPr>
          <w:rtl w:val="0"/>
        </w:rPr>
        <w:t xml:space="preserve">The paper presents an in-depth evaluation of SLMs across several domains, including commonsense reasoning, problem-solving, and mathematics, while analyzing inference latency, memory usage, and hardware performance.</w:t>
      </w:r>
    </w:p>
    <w:p w:rsidR="00000000" w:rsidDel="00000000" w:rsidP="00000000" w:rsidRDefault="00000000" w:rsidRPr="00000000" w14:paraId="000003CE">
      <w:pPr>
        <w:numPr>
          <w:ilvl w:val="0"/>
          <w:numId w:val="12"/>
        </w:numPr>
        <w:spacing w:after="240" w:before="0" w:beforeAutospacing="0" w:lineRule="auto"/>
        <w:ind w:left="720" w:hanging="360"/>
        <w:jc w:val="both"/>
      </w:pPr>
      <w:r w:rsidDel="00000000" w:rsidR="00000000" w:rsidRPr="00000000">
        <w:rPr>
          <w:b w:val="1"/>
          <w:bCs w:val="1"/>
          <w:rtl w:val="0"/>
        </w:rPr>
        <w:t xml:space="preserve">Insights for Model Optimization:</w:t>
        <w:br w:type="textWrapping"/>
      </w:r>
      <w:r w:rsidDel="00000000" w:rsidR="00000000" w:rsidRPr="00000000">
        <w:rPr>
          <w:rtl w:val="0"/>
        </w:rPr>
        <w:t xml:space="preserve">The study highlights trends and actionable insights for improving SLM efficiency, training strategies, and deployment.</w: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jc w:val="both"/>
        <w:rPr>
          <w:b w:val="1"/>
          <w:bCs w:val="1"/>
          <w:color w:val="000000"/>
          <w:sz w:val="26"/>
          <w:szCs w:val="26"/>
        </w:rPr>
      </w:pPr>
      <w:bookmarkStart w:colFirst="0" w:colLast="0" w:name="_ykxed9m06pj7" w:id="72"/>
      <w:bookmarkEnd w:id="72"/>
      <w:r w:rsidDel="00000000" w:rsidR="00000000" w:rsidRPr="00000000">
        <w:rPr>
          <w:b w:val="1"/>
          <w:bCs w:val="1"/>
          <w:color w:val="000000"/>
          <w:sz w:val="26"/>
          <w:szCs w:val="26"/>
          <w:rtl w:val="0"/>
        </w:rPr>
        <w:t xml:space="preserve">Technical Analysis</w:t>
      </w:r>
    </w:p>
    <w:p w:rsidR="00000000" w:rsidDel="00000000" w:rsidP="00000000" w:rsidRDefault="00000000" w:rsidRPr="00000000" w14:paraId="000003D0">
      <w:pPr>
        <w:pStyle w:val="Heading4"/>
        <w:keepNext w:val="0"/>
        <w:keepLines w:val="0"/>
        <w:spacing w:after="40" w:before="240" w:lineRule="auto"/>
        <w:jc w:val="both"/>
        <w:rPr>
          <w:b w:val="1"/>
          <w:bCs w:val="1"/>
          <w:color w:val="000000"/>
          <w:sz w:val="22"/>
          <w:szCs w:val="22"/>
        </w:rPr>
      </w:pPr>
      <w:bookmarkStart w:colFirst="0" w:colLast="0" w:name="_xl5t5og3waj5" w:id="73"/>
      <w:bookmarkEnd w:id="73"/>
      <w:r w:rsidDel="00000000" w:rsidR="00000000" w:rsidRPr="00000000">
        <w:rPr>
          <w:b w:val="1"/>
          <w:bCs w:val="1"/>
          <w:color w:val="000000"/>
          <w:sz w:val="22"/>
          <w:szCs w:val="22"/>
          <w:rtl w:val="0"/>
        </w:rPr>
        <w:t xml:space="preserve">1. Architectural Innovations</w:t>
      </w:r>
    </w:p>
    <w:p w:rsidR="00000000" w:rsidDel="00000000" w:rsidP="00000000" w:rsidRDefault="00000000" w:rsidRPr="00000000" w14:paraId="000003D1">
      <w:pPr>
        <w:spacing w:after="240" w:before="240" w:lineRule="auto"/>
        <w:jc w:val="both"/>
        <w:rPr/>
      </w:pPr>
      <w:r w:rsidDel="00000000" w:rsidR="00000000" w:rsidRPr="00000000">
        <w:rPr>
          <w:rtl w:val="0"/>
        </w:rPr>
        <w:t xml:space="preserve">The research paper thoroughly explores the architectural elements that differentiate SLMs from LLMs, emphasizing the modifications that enhance efficiency on devices with limited resources.</w:t>
      </w:r>
      <w:r w:rsidDel="00000000" w:rsidR="00000000" w:rsidRPr="00000000">
        <w:rPr>
          <w:rtl w:val="0"/>
        </w:rPr>
      </w:r>
    </w:p>
    <w:p w:rsidR="00000000" w:rsidDel="00000000" w:rsidP="00000000" w:rsidRDefault="00000000" w:rsidRPr="00000000" w14:paraId="000003D2">
      <w:pPr>
        <w:numPr>
          <w:ilvl w:val="0"/>
          <w:numId w:val="227"/>
        </w:numPr>
        <w:spacing w:after="0" w:afterAutospacing="0" w:before="240" w:lineRule="auto"/>
        <w:ind w:left="720" w:hanging="360"/>
        <w:jc w:val="both"/>
      </w:pPr>
      <w:r w:rsidDel="00000000" w:rsidR="00000000" w:rsidRPr="00000000">
        <w:rPr>
          <w:b w:val="1"/>
          <w:bCs w:val="1"/>
          <w:rtl w:val="0"/>
        </w:rPr>
        <w:t xml:space="preserve">Self-Attention Mechanisms:</w:t>
        <w:br w:type="textWrapping"/>
      </w:r>
      <w:r w:rsidDel="00000000" w:rsidR="00000000" w:rsidRPr="00000000">
        <w:rPr>
          <w:rtl w:val="0"/>
        </w:rPr>
        <w:t xml:space="preserve">Traditionally, Multi-Head Attention (MHA) was the dominant mechanism in SLMs. However, the paper observes a gradual shift toward Group-Query Attention (GQA) technique. This variant reduces computational complexity by sharing query representations across heads while maintaining diversity in key-value representations. The report provides evidence that GQA models, such as Qwen 2.5, significantly outperform those with MHA in terms of both latency and memory efficiency, particularly during the inference stage.</w:t>
        <w:br w:type="textWrapping"/>
      </w:r>
    </w:p>
    <w:p w:rsidR="00000000" w:rsidDel="00000000" w:rsidP="00000000" w:rsidRDefault="00000000" w:rsidRPr="00000000" w14:paraId="000003D3">
      <w:pPr>
        <w:numPr>
          <w:ilvl w:val="0"/>
          <w:numId w:val="227"/>
        </w:numPr>
        <w:spacing w:after="0" w:afterAutospacing="0" w:before="0" w:beforeAutospacing="0" w:lineRule="auto"/>
        <w:ind w:left="720" w:hanging="360"/>
        <w:jc w:val="both"/>
      </w:pPr>
      <w:r w:rsidDel="00000000" w:rsidR="00000000" w:rsidRPr="00000000">
        <w:rPr>
          <w:b w:val="1"/>
          <w:bCs w:val="1"/>
          <w:rtl w:val="0"/>
        </w:rPr>
        <w:t xml:space="preserve">Feed-Forward Networks (FFNs):</w:t>
        <w:br w:type="textWrapping"/>
      </w:r>
      <w:r w:rsidDel="00000000" w:rsidR="00000000" w:rsidRPr="00000000">
        <w:rPr>
          <w:rtl w:val="0"/>
        </w:rPr>
        <w:t xml:space="preserve">The architectural evolution shows a preference for Gated FFNs over Standard FFNs. The Gated FFN introduces a gating mechanism that selectively activates parts of the network, leading to better parameter efficiency.</w:t>
        <w:br w:type="textWrapping"/>
        <w:t xml:space="preserve">An interesting finding is the diversification of intermediate ratios in Gated FFNs, ranging from 2 to 8 times the hidden dimension, with larger ratios generally improving accuracy on complex reasoning tasks.</w:t>
        <w:br w:type="textWrapping"/>
      </w:r>
    </w:p>
    <w:p w:rsidR="00000000" w:rsidDel="00000000" w:rsidP="00000000" w:rsidRDefault="00000000" w:rsidRPr="00000000" w14:paraId="000003D4">
      <w:pPr>
        <w:numPr>
          <w:ilvl w:val="0"/>
          <w:numId w:val="227"/>
        </w:numPr>
        <w:spacing w:after="0" w:afterAutospacing="0" w:before="0" w:beforeAutospacing="0" w:lineRule="auto"/>
        <w:ind w:left="720" w:hanging="360"/>
        <w:jc w:val="both"/>
      </w:pPr>
      <w:r w:rsidDel="00000000" w:rsidR="00000000" w:rsidRPr="00000000">
        <w:rPr>
          <w:b w:val="1"/>
          <w:bCs w:val="1"/>
          <w:rtl w:val="0"/>
        </w:rPr>
        <w:t xml:space="preserve">Activation Functions:</w:t>
        <w:br w:type="textWrapping"/>
      </w:r>
      <w:r w:rsidDel="00000000" w:rsidR="00000000" w:rsidRPr="00000000">
        <w:rPr>
          <w:rtl w:val="0"/>
        </w:rPr>
        <w:t xml:space="preserve">A notable shift from GELU (Gaussian Error Linear Unit) and its variants to SiLU (Sigmoid Linear Unit) is observed. SiLU, being computationally efficient and better suited for low-precision arithmetic, dominates models released in 2024.</w:t>
        <w:br w:type="textWrapping"/>
      </w:r>
    </w:p>
    <w:p w:rsidR="00000000" w:rsidDel="00000000" w:rsidP="00000000" w:rsidRDefault="00000000" w:rsidRPr="00000000" w14:paraId="000003D5">
      <w:pPr>
        <w:numPr>
          <w:ilvl w:val="0"/>
          <w:numId w:val="227"/>
        </w:numPr>
        <w:spacing w:after="0" w:afterAutospacing="0" w:before="0" w:beforeAutospacing="0" w:lineRule="auto"/>
        <w:ind w:left="720" w:hanging="360"/>
        <w:jc w:val="both"/>
      </w:pPr>
      <w:r w:rsidDel="00000000" w:rsidR="00000000" w:rsidRPr="00000000">
        <w:rPr>
          <w:b w:val="1"/>
          <w:bCs w:val="1"/>
          <w:rtl w:val="0"/>
        </w:rPr>
        <w:t xml:space="preserve">Layer Normalization:</w:t>
        <w:br w:type="textWrapping"/>
      </w:r>
      <w:r w:rsidDel="00000000" w:rsidR="00000000" w:rsidRPr="00000000">
        <w:rPr>
          <w:rtl w:val="0"/>
        </w:rPr>
        <w:t xml:space="preserve">The transition from LayerNorm to RMSNorm is highlighted. RMSNorm reduces the computational burden by eliminating the need to compute the mean during normalization, a valuable advantage for edge deployments.</w:t>
        <w:br w:type="textWrapping"/>
      </w:r>
    </w:p>
    <w:p w:rsidR="00000000" w:rsidDel="00000000" w:rsidP="00000000" w:rsidRDefault="00000000" w:rsidRPr="00000000" w14:paraId="000003D6">
      <w:pPr>
        <w:numPr>
          <w:ilvl w:val="0"/>
          <w:numId w:val="227"/>
        </w:numPr>
        <w:spacing w:after="240" w:before="0" w:beforeAutospacing="0" w:lineRule="auto"/>
        <w:ind w:left="720" w:hanging="360"/>
        <w:jc w:val="both"/>
      </w:pPr>
      <w:r w:rsidDel="00000000" w:rsidR="00000000" w:rsidRPr="00000000">
        <w:rPr>
          <w:b w:val="1"/>
          <w:bCs w:val="1"/>
          <w:rtl w:val="0"/>
        </w:rPr>
        <w:t xml:space="preserve">Vocabulary Size:</w:t>
        <w:br w:type="textWrapping"/>
      </w:r>
      <w:r w:rsidDel="00000000" w:rsidR="00000000" w:rsidRPr="00000000">
        <w:rPr>
          <w:rtl w:val="0"/>
        </w:rPr>
        <w:t xml:space="preserve">The vocabulary sizes of SLMs have grown significantly, often exceeding 50,000 tokens. The authors associate this increase with improved language understanding capabilities and better handling of rare tokens, though it also contributes to larger memory footprints.</w:t>
      </w:r>
    </w:p>
    <w:p w:rsidR="00000000" w:rsidDel="00000000" w:rsidP="00000000" w:rsidRDefault="00000000" w:rsidRPr="00000000" w14:paraId="000003D7">
      <w:pPr>
        <w:pStyle w:val="Heading4"/>
        <w:keepNext w:val="0"/>
        <w:keepLines w:val="0"/>
        <w:spacing w:after="40" w:before="240" w:lineRule="auto"/>
        <w:jc w:val="both"/>
        <w:rPr>
          <w:b w:val="1"/>
          <w:bCs w:val="1"/>
          <w:color w:val="000000"/>
          <w:sz w:val="22"/>
          <w:szCs w:val="22"/>
        </w:rPr>
      </w:pPr>
      <w:bookmarkStart w:colFirst="0" w:colLast="0" w:name="_gmow999kuqcr" w:id="74"/>
      <w:bookmarkEnd w:id="74"/>
      <w:r w:rsidDel="00000000" w:rsidR="00000000" w:rsidRPr="00000000">
        <w:rPr>
          <w:b w:val="1"/>
          <w:bCs w:val="1"/>
          <w:color w:val="000000"/>
          <w:sz w:val="22"/>
          <w:szCs w:val="22"/>
          <w:rtl w:val="0"/>
        </w:rPr>
        <w:t xml:space="preserve">2. Training Dataset Analysis</w:t>
      </w:r>
    </w:p>
    <w:p w:rsidR="00000000" w:rsidDel="00000000" w:rsidP="00000000" w:rsidRDefault="00000000" w:rsidRPr="00000000" w14:paraId="000003D8">
      <w:pPr>
        <w:spacing w:after="240" w:before="240" w:lineRule="auto"/>
        <w:jc w:val="both"/>
        <w:rPr/>
      </w:pPr>
      <w:r w:rsidDel="00000000" w:rsidR="00000000" w:rsidRPr="00000000">
        <w:rPr>
          <w:rtl w:val="0"/>
        </w:rPr>
        <w:t xml:space="preserve">The paper explores the datasets used to pretrain SLMs, revealing crucial insights into the evolving data landscape:</w:t>
      </w:r>
    </w:p>
    <w:p w:rsidR="00000000" w:rsidDel="00000000" w:rsidP="00000000" w:rsidRDefault="00000000" w:rsidRPr="00000000" w14:paraId="000003D9">
      <w:pPr>
        <w:numPr>
          <w:ilvl w:val="0"/>
          <w:numId w:val="156"/>
        </w:numPr>
        <w:spacing w:after="0" w:afterAutospacing="0" w:before="240" w:lineRule="auto"/>
        <w:ind w:left="720" w:hanging="360"/>
        <w:jc w:val="both"/>
      </w:pPr>
      <w:r w:rsidDel="00000000" w:rsidR="00000000" w:rsidRPr="00000000">
        <w:rPr>
          <w:b w:val="1"/>
          <w:bCs w:val="1"/>
          <w:rtl w:val="0"/>
        </w:rPr>
        <w:t xml:space="preserve">Dataset Usage Trends:</w:t>
        <w:br w:type="textWrapping"/>
      </w:r>
      <w:r w:rsidDel="00000000" w:rsidR="00000000" w:rsidRPr="00000000">
        <w:rPr>
          <w:rtl w:val="0"/>
        </w:rPr>
        <w:t xml:space="preserve">The study documents a shift from widely used general-purpose datasets such as </w:t>
      </w:r>
      <w:r w:rsidDel="00000000" w:rsidR="00000000" w:rsidRPr="00000000">
        <w:rPr>
          <w:i w:val="1"/>
          <w:iCs w:val="1"/>
          <w:rtl w:val="0"/>
        </w:rPr>
        <w:t xml:space="preserve">The Pile</w:t>
      </w:r>
      <w:r w:rsidDel="00000000" w:rsidR="00000000" w:rsidRPr="00000000">
        <w:rPr>
          <w:rtl w:val="0"/>
        </w:rPr>
        <w:t xml:space="preserve"> and </w:t>
      </w:r>
      <w:r w:rsidDel="00000000" w:rsidR="00000000" w:rsidRPr="00000000">
        <w:rPr>
          <w:i w:val="1"/>
          <w:iCs w:val="1"/>
          <w:rtl w:val="0"/>
        </w:rPr>
        <w:t xml:space="preserve">RefinedWeb</w:t>
      </w:r>
      <w:r w:rsidDel="00000000" w:rsidR="00000000" w:rsidRPr="00000000">
        <w:rPr>
          <w:rtl w:val="0"/>
        </w:rPr>
        <w:t xml:space="preserve"> to curated datasets like </w:t>
      </w:r>
      <w:r w:rsidDel="00000000" w:rsidR="00000000" w:rsidRPr="00000000">
        <w:rPr>
          <w:i w:val="1"/>
          <w:iCs w:val="1"/>
          <w:rtl w:val="0"/>
        </w:rPr>
        <w:t xml:space="preserve">FineWeb-Edu</w:t>
      </w:r>
      <w:r w:rsidDel="00000000" w:rsidR="00000000" w:rsidRPr="00000000">
        <w:rPr>
          <w:rtl w:val="0"/>
        </w:rPr>
        <w:t xml:space="preserve"> and </w:t>
      </w:r>
      <w:r w:rsidDel="00000000" w:rsidR="00000000" w:rsidRPr="00000000">
        <w:rPr>
          <w:i w:val="1"/>
          <w:iCs w:val="1"/>
          <w:rtl w:val="0"/>
        </w:rPr>
        <w:t xml:space="preserve">DCLM</w:t>
      </w:r>
      <w:r w:rsidDel="00000000" w:rsidR="00000000" w:rsidRPr="00000000">
        <w:rPr>
          <w:rtl w:val="0"/>
        </w:rPr>
        <w:t xml:space="preserve">. These newer datasets incorporate model-based filtering techniques that significantly enhance data quality.</w:t>
        <w:br w:type="textWrapping"/>
      </w:r>
    </w:p>
    <w:p w:rsidR="00000000" w:rsidDel="00000000" w:rsidP="00000000" w:rsidRDefault="00000000" w:rsidRPr="00000000" w14:paraId="000003DA">
      <w:pPr>
        <w:numPr>
          <w:ilvl w:val="0"/>
          <w:numId w:val="156"/>
        </w:numPr>
        <w:spacing w:after="0" w:afterAutospacing="0" w:before="0" w:beforeAutospacing="0" w:lineRule="auto"/>
        <w:ind w:left="720" w:hanging="360"/>
        <w:jc w:val="both"/>
      </w:pPr>
      <w:r w:rsidDel="00000000" w:rsidR="00000000" w:rsidRPr="00000000">
        <w:rPr>
          <w:b w:val="1"/>
          <w:bCs w:val="1"/>
          <w:rtl w:val="0"/>
        </w:rPr>
        <w:t xml:space="preserve">Data Quality vs. Quantity:</w:t>
        <w:br w:type="textWrapping"/>
      </w:r>
      <w:r w:rsidDel="00000000" w:rsidR="00000000" w:rsidRPr="00000000">
        <w:rPr>
          <w:rtl w:val="0"/>
        </w:rPr>
        <w:t xml:space="preserve">Despite earlier reliance on sheer data volume, the report finds that high-quality datasets yield better model performance, even with fewer tokens. For instance, models trained on </w:t>
      </w:r>
      <w:r w:rsidDel="00000000" w:rsidR="00000000" w:rsidRPr="00000000">
        <w:rPr>
          <w:i w:val="1"/>
          <w:iCs w:val="1"/>
          <w:rtl w:val="0"/>
        </w:rPr>
        <w:t xml:space="preserve">FineWeb-Edu</w:t>
      </w:r>
      <w:r w:rsidDel="00000000" w:rsidR="00000000" w:rsidRPr="00000000">
        <w:rPr>
          <w:rtl w:val="0"/>
        </w:rPr>
        <w:t xml:space="preserve"> achieve competitive accuracy with state-of-the-art closed-source models.</w:t>
        <w:br w:type="textWrapping"/>
      </w:r>
    </w:p>
    <w:p w:rsidR="00000000" w:rsidDel="00000000" w:rsidP="00000000" w:rsidRDefault="00000000" w:rsidRPr="00000000" w14:paraId="000003DB">
      <w:pPr>
        <w:numPr>
          <w:ilvl w:val="0"/>
          <w:numId w:val="156"/>
        </w:numPr>
        <w:spacing w:after="240" w:before="0" w:beforeAutospacing="0" w:lineRule="auto"/>
        <w:ind w:left="720" w:hanging="360"/>
        <w:jc w:val="both"/>
      </w:pPr>
      <w:r w:rsidDel="00000000" w:rsidR="00000000" w:rsidRPr="00000000">
        <w:rPr>
          <w:b w:val="1"/>
          <w:bCs w:val="1"/>
          <w:rtl w:val="0"/>
        </w:rPr>
        <w:t xml:space="preserve">Over-Training Observations:</w:t>
        <w:br w:type="textWrapping"/>
      </w:r>
      <w:r w:rsidDel="00000000" w:rsidR="00000000" w:rsidRPr="00000000">
        <w:rPr>
          <w:rtl w:val="0"/>
        </w:rPr>
        <w:t xml:space="preserve">The authors note a surprising trend: many SLMs are trained on token counts far exceeding what the Chinchilla Law suggests. For example, Qwen2.0 (500M parameters) is trained on 12 trillion tokens, while Qwen1.5 (1.5B parameters) is trained on only 7 trillion. This deliberate "over-training" strategy is posited as an optimization for resource-constrained environments, allowing models to generalize better when deployed on devices with limited computational power.</w:t>
      </w:r>
    </w:p>
    <w:p w:rsidR="00000000" w:rsidDel="00000000" w:rsidP="00000000" w:rsidRDefault="00000000" w:rsidRPr="00000000" w14:paraId="000003DC">
      <w:pPr>
        <w:pStyle w:val="Heading4"/>
        <w:keepNext w:val="0"/>
        <w:keepLines w:val="0"/>
        <w:spacing w:after="40" w:before="240" w:lineRule="auto"/>
        <w:jc w:val="both"/>
        <w:rPr>
          <w:b w:val="1"/>
          <w:bCs w:val="1"/>
          <w:color w:val="000000"/>
          <w:sz w:val="22"/>
          <w:szCs w:val="22"/>
        </w:rPr>
      </w:pPr>
      <w:bookmarkStart w:colFirst="0" w:colLast="0" w:name="_hjgl3onw2ugw" w:id="75"/>
      <w:bookmarkEnd w:id="75"/>
      <w:r w:rsidDel="00000000" w:rsidR="00000000" w:rsidRPr="00000000">
        <w:rPr>
          <w:b w:val="1"/>
          <w:bCs w:val="1"/>
          <w:color w:val="000000"/>
          <w:sz w:val="22"/>
          <w:szCs w:val="22"/>
          <w:rtl w:val="0"/>
        </w:rPr>
        <w:t xml:space="preserve">3. Training Algorithm Innovations</w:t>
      </w:r>
    </w:p>
    <w:p w:rsidR="00000000" w:rsidDel="00000000" w:rsidP="00000000" w:rsidRDefault="00000000" w:rsidRPr="00000000" w14:paraId="000003DD">
      <w:pPr>
        <w:spacing w:after="240" w:before="240" w:lineRule="auto"/>
        <w:jc w:val="both"/>
        <w:rPr/>
      </w:pPr>
      <w:r w:rsidDel="00000000" w:rsidR="00000000" w:rsidRPr="00000000">
        <w:rPr>
          <w:rtl w:val="0"/>
        </w:rPr>
        <w:t xml:space="preserve">The paper examines several novel training algorithms that enhance SLM performance:</w:t>
      </w:r>
    </w:p>
    <w:p w:rsidR="00000000" w:rsidDel="00000000" w:rsidP="00000000" w:rsidRDefault="00000000" w:rsidRPr="00000000" w14:paraId="000003DE">
      <w:pPr>
        <w:numPr>
          <w:ilvl w:val="0"/>
          <w:numId w:val="207"/>
        </w:numPr>
        <w:spacing w:after="0" w:afterAutospacing="0" w:before="240" w:lineRule="auto"/>
        <w:ind w:left="720" w:hanging="360"/>
        <w:jc w:val="both"/>
      </w:pPr>
      <w:r w:rsidDel="00000000" w:rsidR="00000000" w:rsidRPr="00000000">
        <w:rPr>
          <w:b w:val="1"/>
          <w:bCs w:val="1"/>
          <w:rtl w:val="0"/>
        </w:rPr>
        <w:t xml:space="preserve">Maximal Update Parameterization (µP):</w:t>
        <w:br w:type="textWrapping"/>
      </w:r>
      <w:r w:rsidDel="00000000" w:rsidR="00000000" w:rsidRPr="00000000">
        <w:rPr>
          <w:rtl w:val="0"/>
        </w:rPr>
        <w:t xml:space="preserve">Used in models like Cerebras-GPT, µP ensures stable training by controlling initialization, layer-wise learning rates, and activation magnitudes. This technique allows hyperparameters optimized for small models to be directly transferred to larger models, streamlining the training process.</w:t>
        <w:br w:type="textWrapping"/>
      </w:r>
    </w:p>
    <w:p w:rsidR="00000000" w:rsidDel="00000000" w:rsidP="00000000" w:rsidRDefault="00000000" w:rsidRPr="00000000" w14:paraId="000003DF">
      <w:pPr>
        <w:numPr>
          <w:ilvl w:val="0"/>
          <w:numId w:val="207"/>
        </w:numPr>
        <w:spacing w:after="0" w:afterAutospacing="0" w:before="0" w:beforeAutospacing="0" w:lineRule="auto"/>
        <w:ind w:left="720" w:hanging="360"/>
        <w:jc w:val="both"/>
      </w:pPr>
      <w:r w:rsidDel="00000000" w:rsidR="00000000" w:rsidRPr="00000000">
        <w:rPr>
          <w:b w:val="1"/>
          <w:bCs w:val="1"/>
          <w:rtl w:val="0"/>
        </w:rPr>
        <w:t xml:space="preserve">Knowledge Distillation:</w:t>
        <w:br w:type="textWrapping"/>
      </w:r>
      <w:r w:rsidDel="00000000" w:rsidR="00000000" w:rsidRPr="00000000">
        <w:rPr>
          <w:rtl w:val="0"/>
        </w:rPr>
        <w:t xml:space="preserve">LaMini-GPT and Gemma-2 leverage this technique to transfer knowledge from larger teacher models to smaller student models, resulting in improved performance without the need for extensive training.</w:t>
        <w:br w:type="textWrapping"/>
      </w:r>
    </w:p>
    <w:p w:rsidR="00000000" w:rsidDel="00000000" w:rsidP="00000000" w:rsidRDefault="00000000" w:rsidRPr="00000000" w14:paraId="000003E0">
      <w:pPr>
        <w:numPr>
          <w:ilvl w:val="0"/>
          <w:numId w:val="207"/>
        </w:numPr>
        <w:spacing w:after="240" w:before="0" w:beforeAutospacing="0" w:lineRule="auto"/>
        <w:ind w:left="720" w:hanging="360"/>
        <w:jc w:val="both"/>
      </w:pPr>
      <w:r w:rsidDel="00000000" w:rsidR="00000000" w:rsidRPr="00000000">
        <w:rPr>
          <w:b w:val="1"/>
          <w:bCs w:val="1"/>
          <w:rtl w:val="0"/>
        </w:rPr>
        <w:t xml:space="preserve">Two-Stage Pretraining Strategy:</w:t>
        <w:br w:type="textWrapping"/>
      </w:r>
      <w:r w:rsidDel="00000000" w:rsidR="00000000" w:rsidRPr="00000000">
        <w:rPr>
          <w:rtl w:val="0"/>
        </w:rPr>
        <w:t xml:space="preserve">Adopted by MiniCPM, this strategy involves an initial phase with coarse-quality data followed by fine-tuning with high-quality, task-specific data. The method proves effective in balancing computational efficiency and model performance.</w:t>
      </w:r>
    </w:p>
    <w:p w:rsidR="00000000" w:rsidDel="00000000" w:rsidP="00000000" w:rsidRDefault="00000000" w:rsidRPr="00000000" w14:paraId="000003E1">
      <w:pPr>
        <w:pStyle w:val="Heading4"/>
        <w:keepNext w:val="0"/>
        <w:keepLines w:val="0"/>
        <w:spacing w:after="40" w:before="240" w:lineRule="auto"/>
        <w:jc w:val="both"/>
        <w:rPr>
          <w:b w:val="1"/>
          <w:bCs w:val="1"/>
          <w:color w:val="000000"/>
          <w:sz w:val="22"/>
          <w:szCs w:val="22"/>
        </w:rPr>
      </w:pPr>
      <w:bookmarkStart w:colFirst="0" w:colLast="0" w:name="_647oula8wm0i" w:id="76"/>
      <w:bookmarkEnd w:id="76"/>
      <w:r w:rsidDel="00000000" w:rsidR="00000000" w:rsidRPr="00000000">
        <w:rPr>
          <w:b w:val="1"/>
          <w:bCs w:val="1"/>
          <w:color w:val="000000"/>
          <w:sz w:val="22"/>
          <w:szCs w:val="22"/>
          <w:rtl w:val="0"/>
        </w:rPr>
        <w:t xml:space="preserve">4. Performance Evaluation</w:t>
      </w:r>
    </w:p>
    <w:p w:rsidR="00000000" w:rsidDel="00000000" w:rsidP="00000000" w:rsidRDefault="00000000" w:rsidRPr="00000000" w14:paraId="000003E2">
      <w:pPr>
        <w:spacing w:after="240" w:before="240" w:lineRule="auto"/>
        <w:jc w:val="both"/>
        <w:rPr/>
      </w:pPr>
      <w:r w:rsidDel="00000000" w:rsidR="00000000" w:rsidRPr="00000000">
        <w:rPr>
          <w:rtl w:val="0"/>
        </w:rPr>
        <w:t xml:space="preserve">The paper provides a rigorous assessment of SLM capabilities across multiple domains, including commonsense reasoning, problem-solving, and mathematics:</w:t>
      </w:r>
    </w:p>
    <w:p w:rsidR="00000000" w:rsidDel="00000000" w:rsidP="00000000" w:rsidRDefault="00000000" w:rsidRPr="00000000" w14:paraId="000003E3">
      <w:pPr>
        <w:numPr>
          <w:ilvl w:val="0"/>
          <w:numId w:val="111"/>
        </w:numPr>
        <w:spacing w:after="0" w:afterAutospacing="0" w:before="240" w:lineRule="auto"/>
        <w:ind w:left="720" w:hanging="360"/>
        <w:jc w:val="both"/>
      </w:pPr>
      <w:r w:rsidDel="00000000" w:rsidR="00000000" w:rsidRPr="00000000">
        <w:rPr>
          <w:b w:val="1"/>
          <w:bCs w:val="1"/>
          <w:rtl w:val="0"/>
        </w:rPr>
        <w:t xml:space="preserve">Commonsense Reasoning:</w:t>
        <w:br w:type="textWrapping"/>
      </w:r>
      <w:r w:rsidDel="00000000" w:rsidR="00000000" w:rsidRPr="00000000">
        <w:rPr>
          <w:rtl w:val="0"/>
        </w:rPr>
        <w:t xml:space="preserve">Models such as Phi-3-mini achieve state-of-the-art performance, rivaling LLaMA 3.1 (7B parameters). Benchmark results reveal that improvements in dataset quality and training strategies have allowed SLMs to close the gap with larger models.</w:t>
      </w:r>
    </w:p>
    <w:p w:rsidR="00000000" w:rsidDel="00000000" w:rsidP="00000000" w:rsidRDefault="00000000" w:rsidRPr="00000000" w14:paraId="000003E4">
      <w:pPr>
        <w:numPr>
          <w:ilvl w:val="0"/>
          <w:numId w:val="111"/>
        </w:numPr>
        <w:spacing w:after="0" w:afterAutospacing="0" w:before="0" w:beforeAutospacing="0" w:lineRule="auto"/>
        <w:ind w:left="720" w:hanging="360"/>
        <w:jc w:val="both"/>
      </w:pPr>
      <w:r w:rsidDel="00000000" w:rsidR="00000000" w:rsidRPr="00000000">
        <w:rPr>
          <w:b w:val="1"/>
          <w:bCs w:val="1"/>
          <w:rtl w:val="0"/>
        </w:rPr>
        <w:t xml:space="preserve">Problem-Solving (with reasoning):</w:t>
        <w:br w:type="textWrapping"/>
      </w:r>
    </w:p>
    <w:p w:rsidR="00000000" w:rsidDel="00000000" w:rsidP="00000000" w:rsidRDefault="00000000" w:rsidRPr="00000000" w14:paraId="000003E5">
      <w:pPr>
        <w:numPr>
          <w:ilvl w:val="0"/>
          <w:numId w:val="111"/>
        </w:numPr>
        <w:spacing w:after="0" w:afterAutospacing="0" w:before="0" w:beforeAutospacing="0" w:lineRule="auto"/>
        <w:ind w:left="720" w:hanging="360"/>
        <w:jc w:val="both"/>
      </w:pPr>
      <w:r w:rsidDel="00000000" w:rsidR="00000000" w:rsidRPr="00000000">
        <w:rPr>
          <w:rtl w:val="0"/>
        </w:rPr>
        <w:t xml:space="preserve">Phi-3-mini and other high-performing SLMs exhibit a 13.5% performance gain from 2022 to 2024, surpassing the improvement rate of LLaMA models. This demonstrates the increasing maturity of SLMs in handling complex reasoning tasks.</w:t>
        <w:br w:type="textWrapping"/>
      </w:r>
    </w:p>
    <w:p w:rsidR="00000000" w:rsidDel="00000000" w:rsidP="00000000" w:rsidRDefault="00000000" w:rsidRPr="00000000" w14:paraId="000003E6">
      <w:pPr>
        <w:numPr>
          <w:ilvl w:val="0"/>
          <w:numId w:val="111"/>
        </w:numPr>
        <w:spacing w:after="0" w:afterAutospacing="0" w:before="0" w:beforeAutospacing="0" w:lineRule="auto"/>
        <w:ind w:left="720" w:hanging="360"/>
        <w:jc w:val="both"/>
      </w:pPr>
      <w:r w:rsidDel="00000000" w:rsidR="00000000" w:rsidRPr="00000000">
        <w:rPr>
          <w:b w:val="1"/>
          <w:bCs w:val="1"/>
          <w:rtl w:val="0"/>
        </w:rPr>
        <w:t xml:space="preserve">Mathematics:</w:t>
        <w:br w:type="textWrapping"/>
      </w:r>
      <w:r w:rsidDel="00000000" w:rsidR="00000000" w:rsidRPr="00000000">
        <w:rPr>
          <w:rtl w:val="0"/>
        </w:rPr>
        <w:t xml:space="preserve">SLM performance remains suboptimal in mathematics, with models struggling to handle tasks requiring logical reasoning. The authors attribute this gap to the lack of high-quality logic-focused datasets.</w:t>
        <w:br w:type="textWrapping"/>
      </w:r>
    </w:p>
    <w:p w:rsidR="00000000" w:rsidDel="00000000" w:rsidP="00000000" w:rsidRDefault="00000000" w:rsidRPr="00000000" w14:paraId="000003E7">
      <w:pPr>
        <w:numPr>
          <w:ilvl w:val="0"/>
          <w:numId w:val="111"/>
        </w:numPr>
        <w:spacing w:after="240" w:before="0" w:beforeAutospacing="0" w:lineRule="auto"/>
        <w:ind w:left="720" w:hanging="360"/>
        <w:jc w:val="both"/>
      </w:pPr>
      <w:r w:rsidDel="00000000" w:rsidR="00000000" w:rsidRPr="00000000">
        <w:rPr>
          <w:b w:val="1"/>
          <w:bCs w:val="1"/>
          <w:rtl w:val="0"/>
        </w:rPr>
        <w:t xml:space="preserve">In-context Learning:</w:t>
        <w:br w:type="textWrapping"/>
      </w:r>
      <w:r w:rsidDel="00000000" w:rsidR="00000000" w:rsidRPr="00000000">
        <w:rPr>
          <w:rtl w:val="0"/>
        </w:rPr>
        <w:t xml:space="preserve">Experiments reveal that SLMs benefit significantly from in-context learning, particularly for tasks like ARC Challenge, where accuracy improvements of up to 4.8% are observed. However, some models, such as LaMini, exhibit performance degradation due to overfitting.</w:t>
      </w:r>
    </w:p>
    <w:p w:rsidR="00000000" w:rsidDel="00000000" w:rsidP="00000000" w:rsidRDefault="00000000" w:rsidRPr="00000000" w14:paraId="000003E8">
      <w:pPr>
        <w:pStyle w:val="Heading4"/>
        <w:keepNext w:val="0"/>
        <w:keepLines w:val="0"/>
        <w:spacing w:after="40" w:before="240" w:lineRule="auto"/>
        <w:jc w:val="both"/>
        <w:rPr>
          <w:b w:val="1"/>
          <w:bCs w:val="1"/>
          <w:color w:val="000000"/>
          <w:sz w:val="22"/>
          <w:szCs w:val="22"/>
        </w:rPr>
      </w:pPr>
      <w:bookmarkStart w:colFirst="0" w:colLast="0" w:name="_lahhi1g392fm" w:id="77"/>
      <w:bookmarkEnd w:id="77"/>
      <w:r w:rsidDel="00000000" w:rsidR="00000000" w:rsidRPr="00000000">
        <w:rPr>
          <w:b w:val="1"/>
          <w:bCs w:val="1"/>
          <w:color w:val="000000"/>
          <w:sz w:val="22"/>
          <w:szCs w:val="22"/>
          <w:rtl w:val="0"/>
        </w:rPr>
        <w:t xml:space="preserve">5. Runtime Efficiency Analysis</w:t>
      </w:r>
    </w:p>
    <w:p w:rsidR="00000000" w:rsidDel="00000000" w:rsidP="00000000" w:rsidRDefault="00000000" w:rsidRPr="00000000" w14:paraId="000003E9">
      <w:pPr>
        <w:spacing w:after="240" w:before="240" w:lineRule="auto"/>
        <w:jc w:val="both"/>
        <w:rPr/>
      </w:pPr>
      <w:r w:rsidDel="00000000" w:rsidR="00000000" w:rsidRPr="00000000">
        <w:rPr>
          <w:rtl w:val="0"/>
        </w:rPr>
        <w:t xml:space="preserve">The authors perform extensive benchmarks to analyze inference latency, memory usage, and the impact of quantization and hardware:</w:t>
      </w:r>
    </w:p>
    <w:p w:rsidR="00000000" w:rsidDel="00000000" w:rsidP="00000000" w:rsidRDefault="00000000" w:rsidRPr="00000000" w14:paraId="000003EA">
      <w:pPr>
        <w:numPr>
          <w:ilvl w:val="0"/>
          <w:numId w:val="215"/>
        </w:numPr>
        <w:spacing w:after="0" w:afterAutospacing="0" w:before="240" w:lineRule="auto"/>
        <w:ind w:left="720" w:hanging="360"/>
        <w:jc w:val="both"/>
      </w:pPr>
      <w:r w:rsidDel="00000000" w:rsidR="00000000" w:rsidRPr="00000000">
        <w:rPr>
          <w:b w:val="1"/>
          <w:bCs w:val="1"/>
          <w:rtl w:val="0"/>
        </w:rPr>
        <w:t xml:space="preserve">Latency and Memory Footprint:</w:t>
        <w:br w:type="textWrapping"/>
      </w:r>
      <w:r w:rsidDel="00000000" w:rsidR="00000000" w:rsidRPr="00000000">
        <w:rPr>
          <w:rtl w:val="0"/>
        </w:rPr>
        <w:t xml:space="preserve">The study finds that inference latency is influenced by both model size and architecture. For instance, Qwen 1.5 (0.5B parameters) runs 31.9% faster than Qwen 2.0 (0.5B parameters) on Jetson Orin, despite having 25.4% more parameters. This is attributed to differences in attention mechanisms and parameter sharing strategies. Memory usage is generally linear with model size but is also affected by factors such as vocabulary size and attention mechanisms. Models like Bloom-1B, which have larger vocabularies, exhibit disproportionately high memory usage.</w:t>
        <w:br w:type="textWrapping"/>
      </w:r>
    </w:p>
    <w:p w:rsidR="00000000" w:rsidDel="00000000" w:rsidP="00000000" w:rsidRDefault="00000000" w:rsidRPr="00000000" w14:paraId="000003EB">
      <w:pPr>
        <w:numPr>
          <w:ilvl w:val="0"/>
          <w:numId w:val="215"/>
        </w:numPr>
        <w:spacing w:after="240" w:before="0" w:beforeAutospacing="0" w:lineRule="auto"/>
        <w:ind w:left="720" w:hanging="360"/>
        <w:jc w:val="both"/>
      </w:pPr>
      <w:r w:rsidDel="00000000" w:rsidR="00000000" w:rsidRPr="00000000">
        <w:rPr>
          <w:b w:val="1"/>
          <w:bCs w:val="1"/>
          <w:rtl w:val="0"/>
        </w:rPr>
        <w:t xml:space="preserve">Quantization:</w:t>
        <w:br w:type="textWrapping"/>
      </w:r>
      <w:r w:rsidDel="00000000" w:rsidR="00000000" w:rsidRPr="00000000">
        <w:rPr>
          <w:rtl w:val="0"/>
        </w:rPr>
        <w:t xml:space="preserve">Quantization techniques, particularly 4-bit quantization, prove effective for reducing latency and memory usage. The Q4 K M method reduces latency by an average of 50% during inference, outperforming 3-bit and 6-bit quantization methods, which suffer from hardware inefficiencies.</w:t>
      </w:r>
    </w:p>
    <w:p w:rsidR="00000000" w:rsidDel="00000000" w:rsidP="00000000" w:rsidRDefault="00000000" w:rsidRPr="00000000" w14:paraId="000003EC">
      <w:pPr>
        <w:pStyle w:val="Heading4"/>
        <w:keepNext w:val="0"/>
        <w:keepLines w:val="0"/>
        <w:spacing w:after="40" w:before="240" w:lineRule="auto"/>
        <w:jc w:val="both"/>
        <w:rPr>
          <w:b w:val="1"/>
          <w:bCs w:val="1"/>
          <w:color w:val="000000"/>
          <w:sz w:val="22"/>
          <w:szCs w:val="22"/>
        </w:rPr>
      </w:pPr>
      <w:bookmarkStart w:colFirst="0" w:colLast="0" w:name="_nsggeljpkgvf" w:id="78"/>
      <w:bookmarkEnd w:id="78"/>
      <w:r w:rsidDel="00000000" w:rsidR="00000000" w:rsidRPr="00000000">
        <w:rPr>
          <w:b w:val="1"/>
          <w:bCs w:val="1"/>
          <w:color w:val="000000"/>
          <w:sz w:val="22"/>
          <w:szCs w:val="22"/>
          <w:rtl w:val="0"/>
        </w:rPr>
        <w:t xml:space="preserve">Conclusion</w:t>
      </w:r>
    </w:p>
    <w:p w:rsidR="00000000" w:rsidDel="00000000" w:rsidP="00000000" w:rsidRDefault="00000000" w:rsidRPr="00000000" w14:paraId="000003ED">
      <w:pPr>
        <w:spacing w:after="240" w:before="240" w:lineRule="auto"/>
        <w:jc w:val="both"/>
        <w:rPr/>
      </w:pPr>
      <w:r w:rsidDel="00000000" w:rsidR="00000000" w:rsidRPr="00000000">
        <w:rPr>
          <w:rtl w:val="0"/>
        </w:rPr>
        <w:t xml:space="preserve">The technical analysis presented in this paper provides a comprehensive understanding of the architectural, training, and runtime considerations essential for the development and deployment of SLMs. By addressing the challenges of efficiency and resource constraints, the paper offers valuable insights for advancing SLM research and practical applications.</w:t>
      </w:r>
    </w:p>
    <w:p w:rsidR="00000000" w:rsidDel="00000000" w:rsidP="00000000" w:rsidRDefault="00000000" w:rsidRPr="00000000" w14:paraId="000003EE">
      <w:pPr>
        <w:spacing w:after="240" w:before="240" w:lineRule="auto"/>
        <w:jc w:val="both"/>
        <w:rPr/>
      </w:pPr>
      <w:hyperlink r:id="rId55">
        <w:r w:rsidDel="00000000" w:rsidR="00000000" w:rsidRPr="00000000">
          <w:rPr>
            <w:color w:val="1155cc"/>
            <w:u w:val="single"/>
            <w:rtl w:val="0"/>
          </w:rPr>
          <w:t xml:space="preserve">https://arxiv.org/abs/2409.15790</w:t>
        </w:r>
      </w:hyperlink>
      <w:r w:rsidDel="00000000" w:rsidR="00000000" w:rsidRPr="00000000">
        <w:rPr>
          <w:rtl w:val="0"/>
        </w:rPr>
      </w:r>
    </w:p>
    <w:p w:rsidR="00000000" w:rsidDel="00000000" w:rsidP="00000000" w:rsidRDefault="00000000" w:rsidRPr="00000000" w14:paraId="000003EF">
      <w:pPr>
        <w:spacing w:after="240" w:before="240" w:lineRule="auto"/>
        <w:jc w:val="both"/>
        <w:rPr/>
      </w:pPr>
      <w:r w:rsidDel="00000000" w:rsidR="00000000" w:rsidRPr="00000000">
        <w:rPr>
          <w:rtl w:val="0"/>
        </w:rPr>
      </w:r>
    </w:p>
    <w:p w:rsidR="00000000" w:rsidDel="00000000" w:rsidP="00000000" w:rsidRDefault="00000000" w:rsidRPr="00000000" w14:paraId="000003F0">
      <w:pPr>
        <w:spacing w:after="240" w:before="240" w:lineRule="auto"/>
        <w:jc w:val="center"/>
        <w:rPr/>
      </w:pPr>
      <w:r w:rsidDel="00000000" w:rsidR="00000000" w:rsidRPr="00000000">
        <w:rPr>
          <w:b w:val="1"/>
          <w:bCs w:val="1"/>
          <w:rtl w:val="0"/>
        </w:rPr>
        <w:t xml:space="preserve">Mike’s Daily Paper - 08.02.25</w:t>
        <w:br w:type="textWrapping"/>
        <w:t xml:space="preserve">Rejection Sampling IMLE: Designing Priors for Better Few-Shot Image Synthesis</w:t>
      </w:r>
      <w:r w:rsidDel="00000000" w:rsidR="00000000" w:rsidRPr="00000000">
        <w:rPr>
          <w:rtl w:val="0"/>
        </w:rPr>
      </w:r>
    </w:p>
    <w:p w:rsidR="00000000" w:rsidDel="00000000" w:rsidP="00000000" w:rsidRDefault="00000000" w:rsidRPr="00000000" w14:paraId="000003F1">
      <w:pPr>
        <w:spacing w:after="240" w:before="240" w:lineRule="auto"/>
        <w:jc w:val="both"/>
        <w:rPr/>
      </w:pPr>
      <w:r w:rsidDel="00000000" w:rsidR="00000000" w:rsidRPr="00000000">
        <w:rPr>
          <w:rtl w:val="0"/>
        </w:rPr>
        <w:t xml:space="preserve">Today we're taking a brief break from LLMs to review a paper that proposes an interesting method for training generative models when you have limited training data. As we know, modern generative models like diffusion models, GANs, and VAEs require enormous amounts of data, but sometimes we don't have this luxury and need to train on a small amount of data. Is this even possible?</w:t>
      </w:r>
    </w:p>
    <w:p w:rsidR="00000000" w:rsidDel="00000000" w:rsidP="00000000" w:rsidRDefault="00000000" w:rsidRPr="00000000" w14:paraId="000003F2">
      <w:pPr>
        <w:spacing w:after="240" w:before="240" w:lineRule="auto"/>
        <w:jc w:val="both"/>
        <w:rPr/>
      </w:pPr>
      <w:r w:rsidDel="00000000" w:rsidR="00000000" w:rsidRPr="00000000">
        <w:rPr>
          <w:rtl w:val="0"/>
        </w:rPr>
      </w:r>
    </w:p>
    <w:p w:rsidR="00000000" w:rsidDel="00000000" w:rsidP="00000000" w:rsidRDefault="00000000" w:rsidRPr="00000000" w14:paraId="000003F3">
      <w:pPr>
        <w:spacing w:after="240" w:before="240" w:lineRule="auto"/>
        <w:jc w:val="both"/>
        <w:rPr/>
      </w:pPr>
      <w:r w:rsidDel="00000000" w:rsidR="00000000" w:rsidRPr="00000000">
        <w:rPr>
          <w:rtl w:val="0"/>
        </w:rPr>
        <w:t xml:space="preserve">The answer is positive (at least according to the paper). The authors propose a method called RS-IMLE for training a generative model with limited data, which improves upon the IMLE (Implicit Maximum Likelihood Estimation) method. Very broadly, IMLE is quite similar to a standard generative method - it samples a variable from an easy-to-sample distribution (Gaussian) and trains a generative model (neural network) to generate a piece of data. The difference is in the loss function: with IMLE, for each sample x from the dataset, we minimize only the distance between it and a single z_i point: one for which T(z_i) is closest to it. Here T(z_i) is a piece of data generated from z_i and T is the model we're training.</w:t>
      </w:r>
    </w:p>
    <w:p w:rsidR="00000000" w:rsidDel="00000000" w:rsidP="00000000" w:rsidRDefault="00000000" w:rsidRPr="00000000" w14:paraId="000003F4">
      <w:pPr>
        <w:spacing w:after="240" w:before="240" w:lineRule="auto"/>
        <w:jc w:val="both"/>
        <w:rPr/>
      </w:pPr>
      <w:r w:rsidDel="00000000" w:rsidR="00000000" w:rsidRPr="00000000">
        <w:rPr>
          <w:rtl w:val="0"/>
        </w:rPr>
      </w:r>
    </w:p>
    <w:p w:rsidR="00000000" w:rsidDel="00000000" w:rsidP="00000000" w:rsidRDefault="00000000" w:rsidRPr="00000000" w14:paraId="000003F5">
      <w:pPr>
        <w:spacing w:after="240" w:before="240" w:lineRule="auto"/>
        <w:jc w:val="both"/>
        <w:rPr/>
      </w:pPr>
      <w:r w:rsidDel="00000000" w:rsidR="00000000" w:rsidRPr="00000000">
        <w:rPr>
          <w:rtl w:val="0"/>
        </w:rPr>
        <w:t xml:space="preserve">In other words, in the first stage of IMLE, we sample m points and pass them through model T (will be referred to as mapping) and generate m data points. Then for each sample x_j from the training dataset, we choose the z_i closest to x_j. Finally, only such z_i participate in minimizing the loss function. Obviously, the number of points m generated in the first stage needs to be significantly higher than the training dataset size n. The goal of this training method is to optimize the model only for points in the latent space (z) that are mapped close to points from the dataset.</w:t>
      </w:r>
    </w:p>
    <w:p w:rsidR="00000000" w:rsidDel="00000000" w:rsidP="00000000" w:rsidRDefault="00000000" w:rsidRPr="00000000" w14:paraId="000003F6">
      <w:pPr>
        <w:spacing w:after="240" w:before="240" w:lineRule="auto"/>
        <w:jc w:val="both"/>
        <w:rPr/>
      </w:pPr>
      <w:r w:rsidDel="00000000" w:rsidR="00000000" w:rsidRPr="00000000">
        <w:rPr>
          <w:rtl w:val="0"/>
        </w:rPr>
      </w:r>
    </w:p>
    <w:p w:rsidR="00000000" w:rsidDel="00000000" w:rsidP="00000000" w:rsidRDefault="00000000" w:rsidRPr="00000000" w14:paraId="000003F7">
      <w:pPr>
        <w:spacing w:after="240" w:before="240" w:lineRule="auto"/>
        <w:jc w:val="both"/>
        <w:rPr/>
      </w:pPr>
      <w:r w:rsidDel="00000000" w:rsidR="00000000" w:rsidRPr="00000000">
        <w:rPr>
          <w:rtl w:val="0"/>
        </w:rPr>
        <w:t xml:space="preserve">The problem with this approach is that the distribution of the "selected" points during training is no longer Gaussian, which can be problematic during inference because we do want to sample z from a Gaussian distribution. The distance between mapping T of a normally distributed z sample from a dataset point differs in distribution from that of the z mapped closest to this point (this is quite obvious). By the way, the paper proves this claim and proposes a method to overcome it.</w:t>
      </w:r>
    </w:p>
    <w:p w:rsidR="00000000" w:rsidDel="00000000" w:rsidP="00000000" w:rsidRDefault="00000000" w:rsidRPr="00000000" w14:paraId="000003F8">
      <w:pPr>
        <w:spacing w:after="240" w:before="240" w:lineRule="auto"/>
        <w:jc w:val="both"/>
        <w:rPr/>
      </w:pPr>
      <w:r w:rsidDel="00000000" w:rsidR="00000000" w:rsidRPr="00000000">
        <w:rPr>
          <w:rtl w:val="0"/>
        </w:rPr>
      </w:r>
    </w:p>
    <w:p w:rsidR="00000000" w:rsidDel="00000000" w:rsidP="00000000" w:rsidRDefault="00000000" w:rsidRPr="00000000" w14:paraId="000003F9">
      <w:pPr>
        <w:spacing w:after="240" w:before="240" w:lineRule="auto"/>
        <w:jc w:val="both"/>
        <w:rPr/>
      </w:pPr>
      <w:r w:rsidDel="00000000" w:rsidR="00000000" w:rsidRPr="00000000">
        <w:rPr>
          <w:rtl w:val="0"/>
        </w:rPr>
        <w:t xml:space="preserve">The method proposed by the paper looks really simple but is based on quite deep mathematical analysis of distance distributions between T(z) and x. In the first stage of training (after sampling from Gaussian distribution), we pick z_i-s which fall at a distance greater than epsilon(hyperparameter) from all points in the training dataset after mapping T (i.e., we have rejection sampling here). Then, similar to IMLE, for each x in the dataset, we choose the z (out of the remaining samples) whose mapping with T falls closest to it and train T to minimize the average distance between the chosen z-s and their anchor points in the train dataset. The important hyperparameters here are epsilon and the number of sampled z points.</w:t>
      </w:r>
    </w:p>
    <w:p w:rsidR="00000000" w:rsidDel="00000000" w:rsidP="00000000" w:rsidRDefault="00000000" w:rsidRPr="00000000" w14:paraId="000003FA">
      <w:pPr>
        <w:spacing w:after="240" w:before="240" w:lineRule="auto"/>
        <w:jc w:val="both"/>
        <w:rPr/>
      </w:pPr>
      <w:r w:rsidDel="00000000" w:rsidR="00000000" w:rsidRPr="00000000">
        <w:rPr>
          <w:rtl w:val="0"/>
        </w:rPr>
      </w:r>
    </w:p>
    <w:p w:rsidR="00000000" w:rsidDel="00000000" w:rsidP="00000000" w:rsidRDefault="00000000" w:rsidRPr="00000000" w14:paraId="000003FB">
      <w:pPr>
        <w:spacing w:after="240" w:before="240" w:lineRule="auto"/>
        <w:jc w:val="both"/>
        <w:rPr/>
      </w:pPr>
      <w:r w:rsidDel="00000000" w:rsidR="00000000" w:rsidRPr="00000000">
        <w:rPr>
          <w:rtl w:val="0"/>
        </w:rPr>
        <w:t xml:space="preserve">Intuitively, this works because we initially choose points that are farther away (after T) from the dataset points, which allows maintaining the distribution of selected points in the subsequent stage close to Gaussian.</w:t>
      </w:r>
    </w:p>
    <w:p w:rsidR="00000000" w:rsidDel="00000000" w:rsidP="00000000" w:rsidRDefault="00000000" w:rsidRPr="00000000" w14:paraId="000003FC">
      <w:pPr>
        <w:spacing w:after="240" w:before="240" w:lineRule="auto"/>
        <w:jc w:val="both"/>
        <w:rPr/>
      </w:pPr>
      <w:hyperlink r:id="rId56">
        <w:r w:rsidDel="00000000" w:rsidR="00000000" w:rsidRPr="00000000">
          <w:rPr>
            <w:color w:val="1155cc"/>
            <w:u w:val="single"/>
            <w:rtl w:val="0"/>
          </w:rPr>
          <w:t xml:space="preserve">https://arxiv.org/abs/2409.17439</w:t>
        </w:r>
      </w:hyperlink>
      <w:r w:rsidDel="00000000" w:rsidR="00000000" w:rsidRPr="00000000">
        <w:rPr>
          <w:rtl w:val="0"/>
        </w:rPr>
      </w:r>
    </w:p>
    <w:p w:rsidR="00000000" w:rsidDel="00000000" w:rsidP="00000000" w:rsidRDefault="00000000" w:rsidRPr="00000000" w14:paraId="000003FD">
      <w:pPr>
        <w:spacing w:after="240" w:before="240" w:lineRule="auto"/>
        <w:jc w:val="center"/>
        <w:rPr>
          <w:b w:val="1"/>
          <w:bCs w:val="1"/>
        </w:rPr>
      </w:pPr>
      <w:r w:rsidDel="00000000" w:rsidR="00000000" w:rsidRPr="00000000">
        <w:rPr>
          <w:b w:val="1"/>
          <w:bCs w:val="1"/>
          <w:rtl w:val="0"/>
        </w:rPr>
        <w:t xml:space="preserve">Mike’s Daily Paper - 09.02.25</w:t>
      </w:r>
      <w:r w:rsidDel="00000000" w:rsidR="00000000" w:rsidRPr="00000000">
        <w:rPr>
          <w:rtl w:val="0"/>
        </w:rPr>
        <w:br w:type="textWrapping"/>
      </w:r>
      <w:r w:rsidDel="00000000" w:rsidR="00000000" w:rsidRPr="00000000">
        <w:rPr>
          <w:b w:val="1"/>
          <w:bCs w:val="1"/>
          <w:rtl w:val="0"/>
        </w:rPr>
        <w:t xml:space="preserve">Why Is Anything Conscious?</w:t>
      </w:r>
    </w:p>
    <w:p w:rsidR="00000000" w:rsidDel="00000000" w:rsidP="00000000" w:rsidRDefault="00000000" w:rsidRPr="00000000" w14:paraId="000003FE">
      <w:pPr>
        <w:spacing w:after="240" w:before="240" w:lineRule="auto"/>
        <w:jc w:val="both"/>
        <w:rPr/>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The paper *Why Is Anything Conscious?* by Michael Timothy Bennett, Sean Welsh, and Anna Ciaunica addresses the "hard problem of consciousness," famously articulated by David Chalmers. This philosophical challenge questions why information processing in certain systems, particularly biological ones, results in subjective experiences or *qualia*. The authors propose a paradigm shift, grounding consciousness in the dynamics of embodied, self-organizing systems shaped by natural selection.</w:t>
      </w:r>
    </w:p>
    <w:p w:rsidR="00000000" w:rsidDel="00000000" w:rsidP="00000000" w:rsidRDefault="00000000" w:rsidRPr="00000000" w14:paraId="00000400">
      <w:pPr>
        <w:spacing w:after="240" w:before="240" w:lineRule="auto"/>
        <w:jc w:val="both"/>
        <w:rPr/>
      </w:pPr>
      <w:r w:rsidDel="00000000" w:rsidR="00000000" w:rsidRPr="00000000">
        <w:rPr>
          <w:rtl w:val="0"/>
        </w:rPr>
      </w:r>
    </w:p>
    <w:p w:rsidR="00000000" w:rsidDel="00000000" w:rsidP="00000000" w:rsidRDefault="00000000" w:rsidRPr="00000000" w14:paraId="00000401">
      <w:pPr>
        <w:spacing w:after="240" w:before="240" w:lineRule="auto"/>
        <w:jc w:val="both"/>
        <w:rPr/>
      </w:pPr>
      <w:r w:rsidDel="00000000" w:rsidR="00000000" w:rsidRPr="00000000">
        <w:rPr>
          <w:rtl w:val="0"/>
        </w:rPr>
        <w:t xml:space="preserve">They assert that phenomenal consciousness—the subjective "what it is like" to experience—is not only foundational but necessary for adaptive behavior. Through a formal computational framework, they argue against the possibility of "zombies," systems that function like humans but lack subjective experience, stating provocatively that "Nature does not like zombies."</w:t>
      </w:r>
    </w:p>
    <w:p w:rsidR="00000000" w:rsidDel="00000000" w:rsidP="00000000" w:rsidRDefault="00000000" w:rsidRPr="00000000" w14:paraId="00000402">
      <w:pPr>
        <w:spacing w:after="240" w:before="240" w:lineRule="auto"/>
        <w:jc w:val="both"/>
        <w:rPr>
          <w:b w:val="1"/>
          <w:bCs w:val="1"/>
        </w:rPr>
      </w:pPr>
      <w:r w:rsidDel="00000000" w:rsidR="00000000" w:rsidRPr="00000000">
        <w:rPr>
          <w:b w:val="1"/>
          <w:bCs w:val="1"/>
          <w:rtl w:val="0"/>
        </w:rPr>
        <w:t xml:space="preserve">Key Contributions</w:t>
      </w:r>
    </w:p>
    <w:p w:rsidR="00000000" w:rsidDel="00000000" w:rsidP="00000000" w:rsidRDefault="00000000" w:rsidRPr="00000000" w14:paraId="00000403">
      <w:pPr>
        <w:spacing w:after="240" w:before="240" w:lineRule="auto"/>
        <w:jc w:val="both"/>
        <w:rPr/>
      </w:pPr>
      <w:r w:rsidDel="00000000" w:rsidR="00000000" w:rsidRPr="00000000">
        <w:rPr>
          <w:b w:val="1"/>
          <w:bCs w:val="1"/>
          <w:rtl w:val="0"/>
        </w:rPr>
        <w:t xml:space="preserve">Mathematical Framework for Pancomputational Enactivism</w:t>
      </w:r>
      <w:r w:rsidDel="00000000" w:rsidR="00000000" w:rsidRPr="00000000">
        <w:rPr>
          <w:rtl w:val="0"/>
        </w:rPr>
      </w:r>
    </w:p>
    <w:p w:rsidR="00000000" w:rsidDel="00000000" w:rsidP="00000000" w:rsidRDefault="00000000" w:rsidRPr="00000000" w14:paraId="00000404">
      <w:pPr>
        <w:spacing w:after="240" w:before="240" w:lineRule="auto"/>
        <w:jc w:val="both"/>
        <w:rPr/>
      </w:pPr>
      <w:r w:rsidDel="00000000" w:rsidR="00000000" w:rsidRPr="00000000">
        <w:rPr>
          <w:rtl w:val="0"/>
        </w:rPr>
        <w:t xml:space="preserve">The authors present a formal system rooted in *pancomputationalism* and *enactivism*. Pancomputationalism posits that all dynamic systems compute something, while enactivism emphasizes cognition as arising from interactions between a system and its environment. Central elements of their model include:</w:t>
      </w:r>
    </w:p>
    <w:p w:rsidR="00000000" w:rsidDel="00000000" w:rsidP="00000000" w:rsidRDefault="00000000" w:rsidRPr="00000000" w14:paraId="00000405">
      <w:pPr>
        <w:spacing w:after="240" w:before="240" w:lineRule="auto"/>
        <w:jc w:val="both"/>
        <w:rPr/>
      </w:pPr>
      <w:r w:rsidDel="00000000" w:rsidR="00000000" w:rsidRPr="00000000">
        <w:rPr>
          <w:rtl w:val="0"/>
        </w:rPr>
        <w:t xml:space="preserve">- Environment: Defined as a set of states, with transitions captured by declarative programs.</w:t>
      </w:r>
    </w:p>
    <w:p w:rsidR="00000000" w:rsidDel="00000000" w:rsidP="00000000" w:rsidRDefault="00000000" w:rsidRPr="00000000" w14:paraId="00000406">
      <w:pPr>
        <w:spacing w:after="240" w:before="240" w:lineRule="auto"/>
        <w:jc w:val="both"/>
        <w:rPr/>
      </w:pPr>
      <w:r w:rsidDel="00000000" w:rsidR="00000000" w:rsidRPr="00000000">
        <w:rPr>
          <w:rtl w:val="0"/>
        </w:rPr>
        <w:t xml:space="preserve">- Abstraction Layer: Structures how systems interpret environmental aspects.</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 Tasks and Policies: Behavioral constructs that map inputs to outputs, facilitating adaptive behavior.</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 Causal Identities: Representations of interventions and their effects, essential for self-awareness.</w:t>
      </w:r>
    </w:p>
    <w:p w:rsidR="00000000" w:rsidDel="00000000" w:rsidP="00000000" w:rsidRDefault="00000000" w:rsidRPr="00000000" w14:paraId="00000409">
      <w:pPr>
        <w:spacing w:after="240" w:before="240" w:lineRule="auto"/>
        <w:jc w:val="both"/>
        <w:rPr/>
      </w:pPr>
      <w:r w:rsidDel="00000000" w:rsidR="00000000" w:rsidRPr="00000000">
        <w:rPr>
          <w:rtl w:val="0"/>
        </w:rPr>
        <w:t xml:space="preserve">The framework describes how conscious systems maintain coherence and adaptability by constructing increasingly complex causal identities, forming the basis for self-awareness.</w:t>
      </w:r>
    </w:p>
    <w:p w:rsidR="00000000" w:rsidDel="00000000" w:rsidP="00000000" w:rsidRDefault="00000000" w:rsidRPr="00000000" w14:paraId="0000040A">
      <w:pPr>
        <w:spacing w:after="240" w:before="240" w:lineRule="auto"/>
        <w:jc w:val="both"/>
        <w:rPr>
          <w:b w:val="1"/>
          <w:bCs w:val="1"/>
        </w:rPr>
      </w:pPr>
      <w:r w:rsidDel="00000000" w:rsidR="00000000" w:rsidRPr="00000000">
        <w:rPr>
          <w:b w:val="1"/>
          <w:bCs w:val="1"/>
          <w:rtl w:val="0"/>
        </w:rPr>
        <w:t xml:space="preserve">Hierarchy of Consciousness</w:t>
      </w:r>
    </w:p>
    <w:p w:rsidR="00000000" w:rsidDel="00000000" w:rsidP="00000000" w:rsidRDefault="00000000" w:rsidRPr="00000000" w14:paraId="0000040B">
      <w:pPr>
        <w:spacing w:after="240" w:before="240" w:lineRule="auto"/>
        <w:jc w:val="both"/>
        <w:rPr/>
      </w:pPr>
      <w:r w:rsidDel="00000000" w:rsidR="00000000" w:rsidRPr="00000000">
        <w:rPr>
          <w:rtl w:val="0"/>
        </w:rPr>
        <w:t xml:space="preserve">A key insight is the hierarchical development of consciousness, driven by natural selection and scaling pressures. The authors outline six progressive stages:</w:t>
      </w:r>
    </w:p>
    <w:p w:rsidR="00000000" w:rsidDel="00000000" w:rsidP="00000000" w:rsidRDefault="00000000" w:rsidRPr="00000000" w14:paraId="0000040C">
      <w:pPr>
        <w:spacing w:after="240" w:before="240" w:lineRule="auto"/>
        <w:jc w:val="both"/>
        <w:rPr/>
      </w:pPr>
      <w:r w:rsidDel="00000000" w:rsidR="00000000" w:rsidRPr="00000000">
        <w:rPr>
          <w:rtl w:val="0"/>
        </w:rPr>
        <w:t xml:space="preserve">1. Unconscious Systems: Entities devoid of experience or cognition, like rocks.</w:t>
      </w:r>
    </w:p>
    <w:p w:rsidR="00000000" w:rsidDel="00000000" w:rsidP="00000000" w:rsidRDefault="00000000" w:rsidRPr="00000000" w14:paraId="0000040D">
      <w:pPr>
        <w:spacing w:after="240" w:before="240" w:lineRule="auto"/>
        <w:jc w:val="both"/>
        <w:rPr/>
      </w:pPr>
      <w:r w:rsidDel="00000000" w:rsidR="00000000" w:rsidRPr="00000000">
        <w:rPr>
          <w:rtl w:val="0"/>
        </w:rPr>
        <w:t xml:space="preserve">2. Hard-Coded Systems: Systems with fixed, preprogrammed responses (e.g., protozoa).</w:t>
      </w:r>
    </w:p>
    <w:p w:rsidR="00000000" w:rsidDel="00000000" w:rsidP="00000000" w:rsidRDefault="00000000" w:rsidRPr="00000000" w14:paraId="0000040E">
      <w:pPr>
        <w:spacing w:after="240" w:before="240" w:lineRule="auto"/>
        <w:jc w:val="both"/>
        <w:rPr/>
      </w:pPr>
      <w:r w:rsidDel="00000000" w:rsidR="00000000" w:rsidRPr="00000000">
        <w:rPr>
          <w:rtl w:val="0"/>
        </w:rPr>
        <w:t xml:space="preserve">3. Learning Systems: Adaptable systems without self-awareness (e.g., nematodes).</w:t>
      </w:r>
    </w:p>
    <w:p w:rsidR="00000000" w:rsidDel="00000000" w:rsidP="00000000" w:rsidRDefault="00000000" w:rsidRPr="00000000" w14:paraId="0000040F">
      <w:pPr>
        <w:spacing w:after="240" w:before="240" w:lineRule="auto"/>
        <w:jc w:val="both"/>
        <w:rPr/>
      </w:pPr>
      <w:r w:rsidDel="00000000" w:rsidR="00000000" w:rsidRPr="00000000">
        <w:rPr>
          <w:rtl w:val="0"/>
        </w:rPr>
        <w:t xml:space="preserve">4. First-Order Self Systems: Capable of distinguishing self-generated actions from external events (e.g., houseflies).</w:t>
      </w:r>
    </w:p>
    <w:p w:rsidR="00000000" w:rsidDel="00000000" w:rsidP="00000000" w:rsidRDefault="00000000" w:rsidRPr="00000000" w14:paraId="00000410">
      <w:pPr>
        <w:spacing w:after="240" w:before="240" w:lineRule="auto"/>
        <w:jc w:val="both"/>
        <w:rPr/>
      </w:pPr>
      <w:r w:rsidDel="00000000" w:rsidR="00000000" w:rsidRPr="00000000">
        <w:rPr>
          <w:rtl w:val="0"/>
        </w:rPr>
        <w:t xml:space="preserve">5. Second-Order Self Systems: Capable of meta-representation and intentional communication (e.g., ravens).</w:t>
      </w:r>
    </w:p>
    <w:p w:rsidR="00000000" w:rsidDel="00000000" w:rsidP="00000000" w:rsidRDefault="00000000" w:rsidRPr="00000000" w14:paraId="00000411">
      <w:pPr>
        <w:spacing w:after="240" w:before="240" w:lineRule="auto"/>
        <w:jc w:val="both"/>
        <w:rPr/>
      </w:pPr>
      <w:r w:rsidDel="00000000" w:rsidR="00000000" w:rsidRPr="00000000">
        <w:rPr>
          <w:rtl w:val="0"/>
        </w:rPr>
        <w:t xml:space="preserve">6. Third-Order Self Systems: Fully self-reflective beings capable of reasoning about their own awareness (e.g., humans).</w:t>
      </w:r>
    </w:p>
    <w:p w:rsidR="00000000" w:rsidDel="00000000" w:rsidP="00000000" w:rsidRDefault="00000000" w:rsidRPr="00000000" w14:paraId="00000412">
      <w:pPr>
        <w:spacing w:after="240" w:before="240" w:lineRule="auto"/>
        <w:jc w:val="both"/>
        <w:rPr/>
      </w:pPr>
      <w:r w:rsidDel="00000000" w:rsidR="00000000" w:rsidRPr="00000000">
        <w:rPr>
          <w:rtl w:val="0"/>
        </w:rPr>
        <w:t xml:space="preserve">This hierarchy underscores how qualitative aspects of consciousness naturally emerge as systems become more capable of modeling themselves and their environments.</w:t>
      </w:r>
    </w:p>
    <w:p w:rsidR="00000000" w:rsidDel="00000000" w:rsidP="00000000" w:rsidRDefault="00000000" w:rsidRPr="00000000" w14:paraId="00000413">
      <w:pPr>
        <w:spacing w:after="240" w:before="240" w:lineRule="auto"/>
        <w:jc w:val="both"/>
        <w:rPr/>
      </w:pPr>
      <w:r w:rsidDel="00000000" w:rsidR="00000000" w:rsidRPr="00000000">
        <w:rPr>
          <w:b w:val="1"/>
          <w:bCs w:val="1"/>
          <w:rtl w:val="0"/>
        </w:rPr>
        <w:t xml:space="preserve">Qualitative and Quantitative Processing</w:t>
      </w:r>
      <w:r w:rsidDel="00000000" w:rsidR="00000000" w:rsidRPr="00000000">
        <w:rPr>
          <w:rtl w:val="0"/>
        </w:rPr>
      </w:r>
    </w:p>
    <w:p w:rsidR="00000000" w:rsidDel="00000000" w:rsidP="00000000" w:rsidRDefault="00000000" w:rsidRPr="00000000" w14:paraId="00000414">
      <w:pPr>
        <w:spacing w:after="240" w:before="240" w:lineRule="auto"/>
        <w:jc w:val="both"/>
        <w:rPr/>
      </w:pPr>
      <w:r w:rsidDel="00000000" w:rsidR="00000000" w:rsidRPr="00000000">
        <w:rPr>
          <w:rtl w:val="0"/>
        </w:rPr>
        <w:t xml:space="preserve">The authors argue that *quality precedes quantity* in information processing. Before an organism can label or measure information, it must experience qualitative differences. Phenomenal consciousness emerges because living systems must classify and prioritize information relevant to survival. These qualitative classifications form the foundation for subjective experience.</w:t>
      </w:r>
    </w:p>
    <w:p w:rsidR="00000000" w:rsidDel="00000000" w:rsidP="00000000" w:rsidRDefault="00000000" w:rsidRPr="00000000" w14:paraId="00000415">
      <w:pPr>
        <w:spacing w:after="240" w:before="240" w:lineRule="auto"/>
        <w:jc w:val="both"/>
        <w:rPr/>
      </w:pPr>
      <w:r w:rsidDel="00000000" w:rsidR="00000000" w:rsidRPr="00000000">
        <w:rPr>
          <w:rtl w:val="0"/>
        </w:rPr>
        <w:t xml:space="preserve">This claim challenges traditional computational theories, which often treat consciousness as a purely representational process. By emphasizing the primacy of qualitative experience, the authors provide a fresh perspective on the origins of consciousness.</w:t>
      </w:r>
    </w:p>
    <w:p w:rsidR="00000000" w:rsidDel="00000000" w:rsidP="00000000" w:rsidRDefault="00000000" w:rsidRPr="00000000" w14:paraId="00000416">
      <w:pPr>
        <w:spacing w:after="240" w:before="240" w:lineRule="auto"/>
        <w:jc w:val="both"/>
        <w:rPr>
          <w:b w:val="1"/>
          <w:bCs w:val="1"/>
        </w:rPr>
      </w:pPr>
      <w:r w:rsidDel="00000000" w:rsidR="00000000" w:rsidRPr="00000000">
        <w:rPr>
          <w:b w:val="1"/>
          <w:bCs w:val="1"/>
          <w:rtl w:val="0"/>
        </w:rPr>
        <w:t xml:space="preserve"> First Principles Approach</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The formalism in the paper is derived from two basic axioms:</w:t>
      </w:r>
    </w:p>
    <w:p w:rsidR="00000000" w:rsidDel="00000000" w:rsidP="00000000" w:rsidRDefault="00000000" w:rsidRPr="00000000" w14:paraId="00000418">
      <w:pPr>
        <w:spacing w:after="240" w:before="240" w:lineRule="auto"/>
        <w:jc w:val="both"/>
        <w:rPr/>
      </w:pPr>
      <w:r w:rsidDel="00000000" w:rsidR="00000000" w:rsidRPr="00000000">
        <w:rPr>
          <w:rtl w:val="0"/>
        </w:rPr>
        <w:t xml:space="preserve">1. *Where there are things, we call these things the environment.*</w:t>
      </w:r>
    </w:p>
    <w:p w:rsidR="00000000" w:rsidDel="00000000" w:rsidP="00000000" w:rsidRDefault="00000000" w:rsidRPr="00000000" w14:paraId="00000419">
      <w:pPr>
        <w:spacing w:after="240" w:before="240" w:lineRule="auto"/>
        <w:jc w:val="both"/>
        <w:rPr/>
      </w:pPr>
      <w:r w:rsidDel="00000000" w:rsidR="00000000" w:rsidRPr="00000000">
        <w:rPr>
          <w:rtl w:val="0"/>
        </w:rPr>
        <w:t xml:space="preserve">2. *Where things differ, we have different states of the environment.*</w:t>
      </w:r>
    </w:p>
    <w:p w:rsidR="00000000" w:rsidDel="00000000" w:rsidP="00000000" w:rsidRDefault="00000000" w:rsidRPr="00000000" w14:paraId="0000041A">
      <w:pPr>
        <w:spacing w:after="240" w:before="240" w:lineRule="auto"/>
        <w:jc w:val="both"/>
        <w:rPr/>
      </w:pPr>
      <w:r w:rsidDel="00000000" w:rsidR="00000000" w:rsidRPr="00000000">
        <w:rPr>
          <w:rtl w:val="0"/>
        </w:rPr>
        <w:t xml:space="preserve">These axioms lead to a representationless form of pancomputationalism, where states and transitions define environments without assuming specific internal structures. The authors frame self-organization as the capacity to constrain outputs based on inputs, achieving adaptive behavior.</w:t>
      </w:r>
    </w:p>
    <w:p w:rsidR="00000000" w:rsidDel="00000000" w:rsidP="00000000" w:rsidRDefault="00000000" w:rsidRPr="00000000" w14:paraId="0000041B">
      <w:pPr>
        <w:spacing w:after="240" w:before="240" w:lineRule="auto"/>
        <w:jc w:val="both"/>
        <w:rPr>
          <w:b w:val="1"/>
          <w:bCs w:val="1"/>
        </w:rPr>
      </w:pPr>
      <w:r w:rsidDel="00000000" w:rsidR="00000000" w:rsidRPr="00000000">
        <w:rPr>
          <w:b w:val="1"/>
          <w:bCs w:val="1"/>
          <w:rtl w:val="0"/>
        </w:rPr>
        <w:t xml:space="preserve">Rejection of Zombies</w:t>
      </w:r>
    </w:p>
    <w:p w:rsidR="00000000" w:rsidDel="00000000" w:rsidP="00000000" w:rsidRDefault="00000000" w:rsidRPr="00000000" w14:paraId="0000041C">
      <w:pPr>
        <w:spacing w:after="240" w:before="240" w:lineRule="auto"/>
        <w:jc w:val="both"/>
        <w:rPr/>
      </w:pPr>
      <w:r w:rsidDel="00000000" w:rsidR="00000000" w:rsidRPr="00000000">
        <w:rPr>
          <w:rtl w:val="0"/>
        </w:rPr>
        <w:t xml:space="preserve">One of the paper's boldest claims is that "Nature does not like zombies." The authors argue that phenomenal consciousness is essential for access consciousness and adaptive behavior. Representational content—what organisms reason about—is always derived from qualitative experience. Therefore, a system behaving like a conscious being must necessarily have subjective experience.</w:t>
      </w:r>
    </w:p>
    <w:p w:rsidR="00000000" w:rsidDel="00000000" w:rsidP="00000000" w:rsidRDefault="00000000" w:rsidRPr="00000000" w14:paraId="0000041D">
      <w:pPr>
        <w:spacing w:after="240" w:before="240" w:lineRule="auto"/>
        <w:jc w:val="both"/>
        <w:rPr/>
      </w:pPr>
      <w:r w:rsidDel="00000000" w:rsidR="00000000" w:rsidRPr="00000000">
        <w:rPr>
          <w:rtl w:val="0"/>
        </w:rPr>
        <w:t xml:space="preserve">This claim directly challenges thought experiments that propose the existence of unconscious yet behaviorally indistinguishable entities.</w:t>
      </w:r>
    </w:p>
    <w:p w:rsidR="00000000" w:rsidDel="00000000" w:rsidP="00000000" w:rsidRDefault="00000000" w:rsidRPr="00000000" w14:paraId="0000041E">
      <w:pPr>
        <w:spacing w:after="240" w:before="240" w:lineRule="auto"/>
        <w:jc w:val="both"/>
        <w:rPr/>
      </w:pPr>
      <w:r w:rsidDel="00000000" w:rsidR="00000000" w:rsidRPr="00000000">
        <w:rPr>
          <w:b w:val="1"/>
          <w:bCs w:val="1"/>
          <w:rtl w:val="0"/>
        </w:rPr>
        <w:t xml:space="preserve">Empirical Connections</w:t>
      </w:r>
      <w:r w:rsidDel="00000000" w:rsidR="00000000" w:rsidRPr="00000000">
        <w:rPr>
          <w:rtl w:val="0"/>
        </w:rPr>
      </w:r>
    </w:p>
    <w:p w:rsidR="00000000" w:rsidDel="00000000" w:rsidP="00000000" w:rsidRDefault="00000000" w:rsidRPr="00000000" w14:paraId="0000041F">
      <w:pPr>
        <w:spacing w:after="240" w:before="240" w:lineRule="auto"/>
        <w:jc w:val="both"/>
        <w:rPr/>
      </w:pPr>
      <w:r w:rsidDel="00000000" w:rsidR="00000000" w:rsidRPr="00000000">
        <w:rPr>
          <w:rtl w:val="0"/>
        </w:rPr>
        <w:t xml:space="preserve">The paper builds on empirical findings about *reafference*, or the ability to distinguish between self-generated and external stimuli. Reafference, observed in mammals and insects, is linked to the formation of a first-order self. The authors derive this construct from mathematical principles and align their conclusions with the work of Merker, Barron, and Klein.</w:t>
      </w:r>
    </w:p>
    <w:p w:rsidR="00000000" w:rsidDel="00000000" w:rsidP="00000000" w:rsidRDefault="00000000" w:rsidRPr="00000000" w14:paraId="00000420">
      <w:pPr>
        <w:spacing w:after="240" w:before="240" w:lineRule="auto"/>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421">
      <w:pPr>
        <w:spacing w:after="240" w:before="240" w:lineRule="auto"/>
        <w:jc w:val="both"/>
        <w:rPr/>
      </w:pPr>
      <w:r w:rsidDel="00000000" w:rsidR="00000000" w:rsidRPr="00000000">
        <w:rPr>
          <w:rtl w:val="0"/>
        </w:rPr>
        <w:t xml:space="preserve">Empirical Testing:</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The hierarchical framework invites experimental validation. Researchers could investigate the neural correlates of first-order and second-order selves in animals known for complex social behavior. Understanding how organisms construct causal identities would be a promising avenue for further study.</w:t>
      </w:r>
    </w:p>
    <w:p w:rsidR="00000000" w:rsidDel="00000000" w:rsidP="00000000" w:rsidRDefault="00000000" w:rsidRPr="00000000" w14:paraId="00000423">
      <w:pPr>
        <w:spacing w:after="240" w:before="240" w:lineRule="auto"/>
        <w:jc w:val="both"/>
        <w:rPr>
          <w:b w:val="1"/>
          <w:bCs w:val="1"/>
        </w:rPr>
      </w:pPr>
      <w:r w:rsidDel="00000000" w:rsidR="00000000" w:rsidRPr="00000000">
        <w:rPr>
          <w:b w:val="1"/>
          <w:bCs w:val="1"/>
          <w:rtl w:val="0"/>
        </w:rPr>
        <w:t xml:space="preserve">Applications to Artificial Intelligence</w:t>
      </w:r>
    </w:p>
    <w:p w:rsidR="00000000" w:rsidDel="00000000" w:rsidP="00000000" w:rsidRDefault="00000000" w:rsidRPr="00000000" w14:paraId="00000424">
      <w:pPr>
        <w:spacing w:after="240" w:before="240" w:lineRule="auto"/>
        <w:jc w:val="both"/>
        <w:rPr/>
      </w:pPr>
      <w:r w:rsidDel="00000000" w:rsidR="00000000" w:rsidRPr="00000000">
        <w:rPr>
          <w:rtl w:val="0"/>
        </w:rPr>
        <w:t xml:space="preserve">The formalism has significant implications for AI research. By framing consciousness as an emergent property of self-organizing systems, the authors suggest new pathways for creating adaptive, self-aware artificial agents.</w:t>
      </w:r>
    </w:p>
    <w:p w:rsidR="00000000" w:rsidDel="00000000" w:rsidP="00000000" w:rsidRDefault="00000000" w:rsidRPr="00000000" w14:paraId="00000425">
      <w:pPr>
        <w:spacing w:after="240" w:before="240" w:lineRule="auto"/>
        <w:jc w:val="both"/>
        <w:rPr/>
      </w:pPr>
      <w:r w:rsidDel="00000000" w:rsidR="00000000" w:rsidRPr="00000000">
        <w:rPr>
          <w:b w:val="1"/>
          <w:bCs w:val="1"/>
          <w:rtl w:val="0"/>
        </w:rPr>
        <w:t xml:space="preserve">Ethical and Philosophical Implications</w:t>
      </w:r>
      <w:r w:rsidDel="00000000" w:rsidR="00000000" w:rsidRPr="00000000">
        <w:rPr>
          <w:rtl w:val="0"/>
        </w:rPr>
      </w:r>
    </w:p>
    <w:p w:rsidR="00000000" w:rsidDel="00000000" w:rsidP="00000000" w:rsidRDefault="00000000" w:rsidRPr="00000000" w14:paraId="00000426">
      <w:pPr>
        <w:spacing w:after="240" w:before="240" w:lineRule="auto"/>
        <w:jc w:val="both"/>
        <w:rPr/>
      </w:pPr>
      <w:r w:rsidDel="00000000" w:rsidR="00000000" w:rsidRPr="00000000">
        <w:rPr>
          <w:rtl w:val="0"/>
        </w:rPr>
        <w:t xml:space="preserve">The rejection of zombies implies that many non-human animals may possess forms of consciousness deserving ethical consideration. Additionally, the framework raises questions about the moral status of artificial systems capable of subjective experience.</w:t>
      </w:r>
    </w:p>
    <w:p w:rsidR="00000000" w:rsidDel="00000000" w:rsidP="00000000" w:rsidRDefault="00000000" w:rsidRPr="00000000" w14:paraId="00000427">
      <w:pPr>
        <w:spacing w:after="240" w:before="240" w:lineRule="auto"/>
        <w:jc w:val="both"/>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28">
      <w:pPr>
        <w:spacing w:after="240" w:before="240" w:lineRule="auto"/>
        <w:jc w:val="both"/>
        <w:rPr/>
      </w:pPr>
      <w:r w:rsidDel="00000000" w:rsidR="00000000" w:rsidRPr="00000000">
        <w:rPr>
          <w:rtl w:val="0"/>
        </w:rPr>
        <w:t xml:space="preserve">*Why Is Anything Conscious?* offers a groundbreaking approach to the hard problem of consciousness by grounding it in natural selection, self-organization, and computational formalism. The authors' hierarchical framework provides a compelling explanation for how consciousness emerges and why subjective experience is fundamental to adaptive behavior. Their provocative claim that zombies are impossible challenges long-standing assumptions, marking this paper as a significant contribution to consciousness studies.</w:t>
      </w:r>
    </w:p>
    <w:p w:rsidR="00000000" w:rsidDel="00000000" w:rsidP="00000000" w:rsidRDefault="00000000" w:rsidRPr="00000000" w14:paraId="00000429">
      <w:pPr>
        <w:spacing w:after="240" w:before="240" w:lineRule="auto"/>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- 10.02.25</w:t>
      </w:r>
      <w:r w:rsidDel="00000000" w:rsidR="00000000" w:rsidRPr="00000000">
        <w:rPr>
          <w:b w:val="1"/>
          <w:bCs w:val="1"/>
          <w:sz w:val="26"/>
          <w:szCs w:val="26"/>
          <w:rtl w:val="0"/>
        </w:rPr>
        <w:br w:type="textWrapping"/>
      </w:r>
      <w:r w:rsidDel="00000000" w:rsidR="00000000" w:rsidRPr="00000000">
        <w:rPr>
          <w:b w:val="1"/>
          <w:bCs w:val="1"/>
          <w:rtl w:val="0"/>
        </w:rPr>
        <w:t xml:space="preserve">On the expressiveness and spectral bias of KANs.</w:t>
      </w:r>
      <w:r w:rsidDel="00000000" w:rsidR="00000000" w:rsidRPr="00000000">
        <w:rPr>
          <w:rtl w:val="0"/>
        </w:rPr>
      </w:r>
    </w:p>
    <w:p w:rsidR="00000000" w:rsidDel="00000000" w:rsidP="00000000" w:rsidRDefault="00000000" w:rsidRPr="00000000" w14:paraId="0000042A">
      <w:pPr>
        <w:spacing w:after="240" w:before="240" w:lineRule="auto"/>
        <w:jc w:val="both"/>
        <w:rPr/>
      </w:pPr>
      <w:r w:rsidDel="00000000" w:rsidR="00000000" w:rsidRPr="00000000">
        <w:rPr>
          <w:rtl w:val="0"/>
        </w:rPr>
        <w:t xml:space="preserve">This paper delivers a thorough investigation of Kolmogorov-Arnold Networks (KANs), a novel architecture inspired by the Kolmogorov-Arnold representation theorem. The authors rigorously compare KANs to traditional multi-layer perceptrons (MLPs) both theoretically and empirically, focusing on aspects like expressiveness, efficiency, and training dynamics. The paper breaks new ground by establishing key theoretical properties and validating them through experiments, making it a significant contribution to neural network design for scientific computing tasks.</w:t>
      </w:r>
    </w:p>
    <w:p w:rsidR="00000000" w:rsidDel="00000000" w:rsidP="00000000" w:rsidRDefault="00000000" w:rsidRPr="00000000" w14:paraId="0000042B">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Expressiveness and Approximation Power</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A primary achievement of this work is the formal demonstration that KANs are at least as expressive as MLPs. The authors show that any ReLU-based MLP can be restructured into a comparable KAN architecture, maintaining efficiency without a substantial increase in network size. Conversely, while KANs can also be represented by MLPs, this transformation incurs a significant cost: the number of parameters scales with the grid size of the KAN. This suggests that KANs may offer more efficient representations for certain classes of functions, particularly when fine grid structures are used.</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The study further leverages existing results for MLPs to establish approximation rates for KANs in function spaces like Sobolev spaces. It demonstrates that KANs achieve comparable or better approximation rates than MLPs in capturing complex function structures, reinforcing their theoretical robustness.</w:t>
      </w:r>
    </w:p>
    <w:p w:rsidR="00000000" w:rsidDel="00000000" w:rsidP="00000000" w:rsidRDefault="00000000" w:rsidRPr="00000000" w14:paraId="0000042E">
      <w:pPr>
        <w:pStyle w:val="Heading4"/>
        <w:keepNext w:val="0"/>
        <w:keepLines w:val="0"/>
        <w:spacing w:after="40" w:before="240" w:lineRule="auto"/>
        <w:jc w:val="both"/>
        <w:rPr>
          <w:b w:val="1"/>
          <w:bCs w:val="1"/>
          <w:color w:val="000000"/>
          <w:sz w:val="22"/>
          <w:szCs w:val="22"/>
        </w:rPr>
      </w:pPr>
      <w:bookmarkStart w:colFirst="0" w:colLast="0" w:name="_nl0tr0lsxuex" w:id="79"/>
      <w:bookmarkEnd w:id="79"/>
      <w:r w:rsidDel="00000000" w:rsidR="00000000" w:rsidRPr="00000000">
        <w:rPr>
          <w:b w:val="1"/>
          <w:bCs w:val="1"/>
          <w:color w:val="000000"/>
          <w:sz w:val="22"/>
          <w:szCs w:val="22"/>
          <w:rtl w:val="0"/>
        </w:rPr>
        <w:t xml:space="preserve">Spectral Bias Analysis</w:t>
      </w:r>
    </w:p>
    <w:p w:rsidR="00000000" w:rsidDel="00000000" w:rsidP="00000000" w:rsidRDefault="00000000" w:rsidRPr="00000000" w14:paraId="0000042F">
      <w:pPr>
        <w:spacing w:after="240" w:before="240" w:lineRule="auto"/>
        <w:jc w:val="both"/>
        <w:rPr/>
      </w:pPr>
      <w:r w:rsidDel="00000000" w:rsidR="00000000" w:rsidRPr="00000000">
        <w:rPr>
          <w:rtl w:val="0"/>
        </w:rPr>
        <w:t xml:space="preserve">One of the key distinctions between KANs and MLPs highlighted in this paper is the difference in their spectral bias — a phenomenon where neural networks tend to learn low-frequency components of functions first. The authors present a detailed theoretical and empirical analysis, showing that KANs suffer significantly less from this bias.</w:t>
      </w:r>
    </w:p>
    <w:p w:rsidR="00000000" w:rsidDel="00000000" w:rsidP="00000000" w:rsidRDefault="00000000" w:rsidRPr="00000000" w14:paraId="00000430">
      <w:pPr>
        <w:spacing w:after="240" w:before="240" w:lineRule="auto"/>
        <w:jc w:val="both"/>
        <w:rPr/>
      </w:pPr>
      <w:r w:rsidDel="00000000" w:rsidR="00000000" w:rsidRPr="00000000">
        <w:rPr>
          <w:rtl w:val="0"/>
        </w:rPr>
        <w:t xml:space="preserve">This difference is attributed to the B-spline-based activation functions and the compositional architecture of KANs, which allow them to learn high-frequency components more efficiently. Theoretical insights suggest that the training dynamics of shallow KANs are more uniform across different frequencies compared to MLPs, whose convergence strongly favors lower frequencies. This reduced spectral bias makes KANs better suited for tasks requiring precise handling of high-frequency information, such as solving differential equations and modeling complex physical phenomena.</w:t>
      </w:r>
    </w:p>
    <w:p w:rsidR="00000000" w:rsidDel="00000000" w:rsidP="00000000" w:rsidRDefault="00000000" w:rsidRPr="00000000" w14:paraId="00000431">
      <w:pPr>
        <w:pStyle w:val="Heading4"/>
        <w:keepNext w:val="0"/>
        <w:keepLines w:val="0"/>
        <w:spacing w:after="40" w:before="240" w:lineRule="auto"/>
        <w:jc w:val="both"/>
        <w:rPr>
          <w:b w:val="1"/>
          <w:bCs w:val="1"/>
          <w:color w:val="000000"/>
          <w:sz w:val="22"/>
          <w:szCs w:val="22"/>
        </w:rPr>
      </w:pPr>
      <w:bookmarkStart w:colFirst="0" w:colLast="0" w:name="_m58hpyk3srt2" w:id="80"/>
      <w:bookmarkEnd w:id="80"/>
      <w:r w:rsidDel="00000000" w:rsidR="00000000" w:rsidRPr="00000000">
        <w:rPr>
          <w:b w:val="1"/>
          <w:bCs w:val="1"/>
          <w:color w:val="000000"/>
          <w:sz w:val="22"/>
          <w:szCs w:val="22"/>
          <w:rtl w:val="0"/>
        </w:rPr>
        <w:t xml:space="preserve">Empirical Validation</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The authors provide extensive empirical evidence to validate their theoretical findings:</w:t>
      </w:r>
    </w:p>
    <w:p w:rsidR="00000000" w:rsidDel="00000000" w:rsidP="00000000" w:rsidRDefault="00000000" w:rsidRPr="00000000" w14:paraId="00000433">
      <w:pPr>
        <w:numPr>
          <w:ilvl w:val="0"/>
          <w:numId w:val="206"/>
        </w:numPr>
        <w:spacing w:after="0" w:afterAutospacing="0" w:before="240" w:lineRule="auto"/>
        <w:ind w:left="720" w:hanging="360"/>
      </w:pPr>
      <w:r w:rsidDel="00000000" w:rsidR="00000000" w:rsidRPr="00000000">
        <w:rPr>
          <w:b w:val="1"/>
          <w:bCs w:val="1"/>
          <w:rtl w:val="0"/>
        </w:rPr>
        <w:t xml:space="preserve">Frequency Regression Tests:</w:t>
      </w:r>
      <w:r w:rsidDel="00000000" w:rsidR="00000000" w:rsidRPr="00000000">
        <w:rPr>
          <w:rtl w:val="0"/>
        </w:rPr>
        <w:t xml:space="preserve"> KANs successfully fit high-frequency wave components simultaneously, while MLPs exhibit persistent struggles with higher frequencies even after prolonged training.</w:t>
      </w:r>
    </w:p>
    <w:p w:rsidR="00000000" w:rsidDel="00000000" w:rsidP="00000000" w:rsidRDefault="00000000" w:rsidRPr="00000000" w14:paraId="00000434">
      <w:pPr>
        <w:numPr>
          <w:ilvl w:val="0"/>
          <w:numId w:val="206"/>
        </w:numPr>
        <w:spacing w:after="0" w:afterAutospacing="0" w:before="0" w:beforeAutospacing="0" w:lineRule="auto"/>
        <w:ind w:left="720" w:hanging="360"/>
      </w:pPr>
      <w:r w:rsidDel="00000000" w:rsidR="00000000" w:rsidRPr="00000000">
        <w:rPr>
          <w:b w:val="1"/>
          <w:bCs w:val="1"/>
          <w:rtl w:val="0"/>
        </w:rPr>
        <w:t xml:space="preserve">Gaussian Random Field Experiments:</w:t>
      </w:r>
      <w:r w:rsidDel="00000000" w:rsidR="00000000" w:rsidRPr="00000000">
        <w:rPr>
          <w:rtl w:val="0"/>
        </w:rPr>
        <w:t xml:space="preserve"> KANs outperform MLPs in approximating functions sampled from rough Gaussian fields, indicating superior adaptability to complex function structures.</w:t>
      </w:r>
    </w:p>
    <w:p w:rsidR="00000000" w:rsidDel="00000000" w:rsidP="00000000" w:rsidRDefault="00000000" w:rsidRPr="00000000" w14:paraId="00000435">
      <w:pPr>
        <w:numPr>
          <w:ilvl w:val="0"/>
          <w:numId w:val="206"/>
        </w:numPr>
        <w:spacing w:after="240" w:before="0" w:beforeAutospacing="0" w:lineRule="auto"/>
        <w:ind w:left="720" w:hanging="360"/>
      </w:pPr>
      <w:r w:rsidDel="00000000" w:rsidR="00000000" w:rsidRPr="00000000">
        <w:rPr>
          <w:b w:val="1"/>
          <w:bCs w:val="1"/>
          <w:rtl w:val="0"/>
        </w:rPr>
        <w:t xml:space="preserve">PDE Solutions:</w:t>
      </w:r>
      <w:r w:rsidDel="00000000" w:rsidR="00000000" w:rsidRPr="00000000">
        <w:rPr>
          <w:rtl w:val="0"/>
        </w:rPr>
        <w:t xml:space="preserve"> In solving high-frequency Poisson equations, KANs achieve consistently lower errors compared to MLPs, maintaining stable performance even as the frequency of the solution increases.</w:t>
      </w:r>
    </w:p>
    <w:p w:rsidR="00000000" w:rsidDel="00000000" w:rsidP="00000000" w:rsidRDefault="00000000" w:rsidRPr="00000000" w14:paraId="00000436">
      <w:pPr>
        <w:spacing w:after="240" w:before="240" w:lineRule="auto"/>
        <w:jc w:val="both"/>
        <w:rPr/>
      </w:pPr>
      <w:r w:rsidDel="00000000" w:rsidR="00000000" w:rsidRPr="00000000">
        <w:rPr>
          <w:rtl w:val="0"/>
        </w:rPr>
        <w:t xml:space="preserve">These results illustrate the practical benefits of KANs for scientific computing tasks, where capturing detailed, high-frequency information is often crucial.</w:t>
      </w:r>
    </w:p>
    <w:p w:rsidR="00000000" w:rsidDel="00000000" w:rsidP="00000000" w:rsidRDefault="00000000" w:rsidRPr="00000000" w14:paraId="00000437">
      <w:pPr>
        <w:pStyle w:val="Heading4"/>
        <w:keepNext w:val="0"/>
        <w:keepLines w:val="0"/>
        <w:spacing w:after="40" w:before="240" w:lineRule="auto"/>
        <w:jc w:val="both"/>
        <w:rPr>
          <w:b w:val="1"/>
          <w:bCs w:val="1"/>
          <w:color w:val="000000"/>
          <w:sz w:val="22"/>
          <w:szCs w:val="22"/>
        </w:rPr>
      </w:pPr>
      <w:bookmarkStart w:colFirst="0" w:colLast="0" w:name="_phqqtdls01r0" w:id="81"/>
      <w:bookmarkEnd w:id="81"/>
      <w:r w:rsidDel="00000000" w:rsidR="00000000" w:rsidRPr="00000000">
        <w:rPr>
          <w:b w:val="1"/>
          <w:bCs w:val="1"/>
          <w:color w:val="000000"/>
          <w:sz w:val="22"/>
          <w:szCs w:val="22"/>
          <w:rtl w:val="0"/>
        </w:rPr>
        <w:t xml:space="preserve">Grid Extension Technique</w:t>
      </w:r>
    </w:p>
    <w:p w:rsidR="00000000" w:rsidDel="00000000" w:rsidP="00000000" w:rsidRDefault="00000000" w:rsidRPr="00000000" w14:paraId="00000438">
      <w:pPr>
        <w:spacing w:after="240" w:before="240" w:lineRule="auto"/>
        <w:jc w:val="both"/>
        <w:rPr/>
      </w:pPr>
      <w:r w:rsidDel="00000000" w:rsidR="00000000" w:rsidRPr="00000000">
        <w:rPr>
          <w:rtl w:val="0"/>
        </w:rPr>
        <w:t xml:space="preserve">A notable technical innovation discussed in the paper is the grid extension technique specific to KANs. This method allows for progressive refinement of the spline grid during training, enabling a more efficient learning process. The grid extension approach mitigates the risks of overfitting and enhances the network's ability to generalize, particularly when dealing with complex functions or undersampled datasets.</w:t>
      </w:r>
    </w:p>
    <w:p w:rsidR="00000000" w:rsidDel="00000000" w:rsidP="00000000" w:rsidRDefault="00000000" w:rsidRPr="00000000" w14:paraId="00000439">
      <w:pPr>
        <w:pStyle w:val="Heading4"/>
        <w:keepNext w:val="0"/>
        <w:keepLines w:val="0"/>
        <w:spacing w:after="40" w:before="240" w:lineRule="auto"/>
        <w:jc w:val="both"/>
        <w:rPr>
          <w:b w:val="1"/>
          <w:bCs w:val="1"/>
          <w:color w:val="000000"/>
          <w:sz w:val="22"/>
          <w:szCs w:val="22"/>
        </w:rPr>
      </w:pPr>
      <w:bookmarkStart w:colFirst="0" w:colLast="0" w:name="_icyegijgm7cy" w:id="82"/>
      <w:bookmarkEnd w:id="82"/>
      <w:r w:rsidDel="00000000" w:rsidR="00000000" w:rsidRPr="00000000">
        <w:rPr>
          <w:b w:val="1"/>
          <w:bCs w:val="1"/>
          <w:color w:val="000000"/>
          <w:sz w:val="22"/>
          <w:szCs w:val="22"/>
          <w:rtl w:val="0"/>
        </w:rPr>
        <w:t xml:space="preserve">Conclusion</w:t>
      </w:r>
    </w:p>
    <w:p w:rsidR="00000000" w:rsidDel="00000000" w:rsidP="00000000" w:rsidRDefault="00000000" w:rsidRPr="00000000" w14:paraId="0000043A">
      <w:pPr>
        <w:spacing w:after="240" w:before="240" w:lineRule="auto"/>
        <w:jc w:val="both"/>
        <w:rPr/>
      </w:pPr>
      <w:r w:rsidDel="00000000" w:rsidR="00000000" w:rsidRPr="00000000">
        <w:rPr>
          <w:rtl w:val="0"/>
        </w:rPr>
        <w:t xml:space="preserve">This work establishes KANs as a powerful and efficient alternative to MLPs, particularly for tasks in scientific computing. By addressing spectral bias, enhancing approximation capabilities, and leveraging adaptive training methods, the authors provide compelling evidence for the potential of KANs to outperform traditional neural networks in applications requiring high-frequency learning and precise function approximation. The rigorous theoretical framework combined with comprehensive experiments makes this paper a foundational contribution to neural network research.</w:t>
      </w:r>
    </w:p>
    <w:p w:rsidR="00000000" w:rsidDel="00000000" w:rsidP="00000000" w:rsidRDefault="00000000" w:rsidRPr="00000000" w14:paraId="0000043B">
      <w:pPr>
        <w:spacing w:after="240" w:before="240" w:lineRule="auto"/>
        <w:jc w:val="both"/>
        <w:rPr/>
      </w:pPr>
      <w:r w:rsidDel="00000000" w:rsidR="00000000" w:rsidRPr="00000000">
        <w:rPr>
          <w:rtl w:val="0"/>
        </w:rPr>
        <w:t xml:space="preserve">https://arxiv.org/abs/2410.01803</w:t>
      </w:r>
    </w:p>
    <w:p w:rsidR="00000000" w:rsidDel="00000000" w:rsidP="00000000" w:rsidRDefault="00000000" w:rsidRPr="00000000" w14:paraId="0000043C">
      <w:pPr>
        <w:spacing w:after="240" w:before="240" w:lineRule="auto"/>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- 11.02.25</w:t>
      </w:r>
      <w:r w:rsidDel="00000000" w:rsidR="00000000" w:rsidRPr="00000000">
        <w:rPr>
          <w:b w:val="1"/>
          <w:bCs w:val="1"/>
          <w:sz w:val="26"/>
          <w:szCs w:val="26"/>
          <w:rtl w:val="0"/>
        </w:rPr>
        <w:br w:type="textWrapping"/>
      </w:r>
      <w:r w:rsidDel="00000000" w:rsidR="00000000" w:rsidRPr="00000000">
        <w:rPr>
          <w:b w:val="1"/>
          <w:bCs w:val="1"/>
          <w:color w:val="000000"/>
          <w:sz w:val="22"/>
          <w:szCs w:val="22"/>
          <w:rtl w:val="0"/>
        </w:rPr>
        <w:t xml:space="preserve">STUFFED MAMBA: State Collapse and State Capacity of RNN-Based Long-Context Modeling</w:t>
      </w:r>
      <w:r w:rsidDel="00000000" w:rsidR="00000000" w:rsidRPr="00000000">
        <w:rPr>
          <w:rtl w:val="0"/>
        </w:rPr>
      </w:r>
    </w:p>
    <w:p w:rsidR="00000000" w:rsidDel="00000000" w:rsidP="00000000" w:rsidRDefault="00000000" w:rsidRPr="00000000" w14:paraId="0000043D">
      <w:pPr>
        <w:spacing w:after="240" w:before="240" w:lineRule="auto"/>
        <w:jc w:val="both"/>
        <w:rPr/>
      </w:pPr>
      <w:r w:rsidDel="00000000" w:rsidR="00000000" w:rsidRPr="00000000">
        <w:rPr>
          <w:rtl w:val="0"/>
        </w:rPr>
        <w:t xml:space="preserve">The paper provides a rigorous investigation into the failure modes of RNN-based models in long-context language modeling and proposes solutions to enhance their length generalization capabilities. The authors identify and analyze a crucial phenomenon termed State Collapse (SC) - a failure in recurrent state dynamics that prevents RNNs from extrapolating beyond their training lengths. They introduce a set of training-free mitigation techniques and continuation training strategies that enable their proposed Mamba-2 model to scale to over 1M tokens without suffering from SC.</w:t>
      </w:r>
    </w:p>
    <w:p w:rsidR="00000000" w:rsidDel="00000000" w:rsidP="00000000" w:rsidRDefault="00000000" w:rsidRPr="00000000" w14:paraId="0000043E">
      <w:pPr>
        <w:spacing w:after="240" w:before="240" w:lineRule="auto"/>
        <w:jc w:val="both"/>
        <w:rPr>
          <w:b w:val="1"/>
          <w:bCs w:val="1"/>
          <w:sz w:val="34"/>
          <w:szCs w:val="34"/>
        </w:rPr>
      </w:pPr>
      <w:r w:rsidDel="00000000" w:rsidR="00000000" w:rsidRPr="00000000">
        <w:rPr>
          <w:rtl w:val="0"/>
        </w:rPr>
        <w:t xml:space="preserve">1. </w:t>
      </w:r>
      <w:r w:rsidDel="00000000" w:rsidR="00000000" w:rsidRPr="00000000">
        <w:rPr>
          <w:b w:val="1"/>
          <w:bCs w:val="1"/>
          <w:sz w:val="22"/>
          <w:szCs w:val="22"/>
          <w:rtl w:val="0"/>
        </w:rPr>
        <w:t xml:space="preserve">Problem Statement and Context</w: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jc w:val="both"/>
        <w:rPr>
          <w:color w:val="000000"/>
          <w:sz w:val="26"/>
          <w:szCs w:val="26"/>
        </w:rPr>
      </w:pPr>
      <w:bookmarkStart w:colFirst="0" w:colLast="0" w:name="_bs3cbkiamci8" w:id="83"/>
      <w:bookmarkEnd w:id="83"/>
      <w:r w:rsidDel="00000000" w:rsidR="00000000" w:rsidRPr="00000000">
        <w:rPr>
          <w:b w:val="1"/>
          <w:bCs w:val="1"/>
          <w:color w:val="000000"/>
          <w:sz w:val="22"/>
          <w:szCs w:val="22"/>
          <w:rtl w:val="0"/>
        </w:rPr>
        <w:t xml:space="preserve">1.1. RNNs vs. Transformers for Long-Context Modeling</w:t>
      </w:r>
      <w:r w:rsidDel="00000000" w:rsidR="00000000" w:rsidRPr="00000000">
        <w:rPr>
          <w:rtl w:val="0"/>
        </w:rPr>
      </w:r>
    </w:p>
    <w:p w:rsidR="00000000" w:rsidDel="00000000" w:rsidP="00000000" w:rsidRDefault="00000000" w:rsidRPr="00000000" w14:paraId="00000440">
      <w:pPr>
        <w:numPr>
          <w:ilvl w:val="0"/>
          <w:numId w:val="25"/>
        </w:numPr>
        <w:spacing w:after="0" w:afterAutospacing="0" w:before="240" w:lineRule="auto"/>
        <w:ind w:left="720" w:hanging="360"/>
        <w:jc w:val="both"/>
        <w:rPr/>
      </w:pPr>
      <w:r w:rsidDel="00000000" w:rsidR="00000000" w:rsidRPr="00000000">
        <w:rPr>
          <w:rtl w:val="0"/>
        </w:rPr>
        <w:t xml:space="preserve">Transformers achieve superior performance in long-context reasoning but suffer from quadratic computational complexity in sequence length due to the attention mechanism.</w:t>
      </w:r>
    </w:p>
    <w:p w:rsidR="00000000" w:rsidDel="00000000" w:rsidP="00000000" w:rsidRDefault="00000000" w:rsidRPr="00000000" w14:paraId="00000441">
      <w:pPr>
        <w:numPr>
          <w:ilvl w:val="0"/>
          <w:numId w:val="25"/>
        </w:numPr>
        <w:spacing w:after="0" w:afterAutospacing="0" w:before="0" w:beforeAutospacing="0" w:lineRule="auto"/>
        <w:ind w:left="720" w:hanging="360"/>
        <w:jc w:val="both"/>
        <w:rPr/>
      </w:pPr>
      <w:r w:rsidDel="00000000" w:rsidR="00000000" w:rsidRPr="00000000">
        <w:rPr>
          <w:rtl w:val="0"/>
        </w:rPr>
        <w:t xml:space="preserve">RNNs, in contrast, exhibit linear computational complexity with respect to sequence length, making them computationally efficient for handling long sequences.</w:t>
      </w:r>
    </w:p>
    <w:p w:rsidR="00000000" w:rsidDel="00000000" w:rsidP="00000000" w:rsidRDefault="00000000" w:rsidRPr="00000000" w14:paraId="00000442">
      <w:pPr>
        <w:numPr>
          <w:ilvl w:val="0"/>
          <w:numId w:val="25"/>
        </w:numPr>
        <w:spacing w:after="240" w:before="0" w:beforeAutospacing="0" w:lineRule="auto"/>
        <w:ind w:left="720" w:hanging="360"/>
        <w:jc w:val="both"/>
        <w:rPr/>
      </w:pPr>
      <w:r w:rsidDel="00000000" w:rsidR="00000000" w:rsidRPr="00000000">
        <w:rPr>
          <w:rtl w:val="0"/>
        </w:rPr>
        <w:t xml:space="preserve">However, state-of-the-art RNN models (Mamba-1, RWKV, etc.) are trained on relatively short sequences (~10K tokens) and fail to generalize beyond training lengths.</w:t>
      </w:r>
    </w:p>
    <w:p w:rsidR="00000000" w:rsidDel="00000000" w:rsidP="00000000" w:rsidRDefault="00000000" w:rsidRPr="00000000" w14:paraId="00000443">
      <w:pPr>
        <w:pStyle w:val="Heading3"/>
        <w:keepNext w:val="0"/>
        <w:keepLines w:val="0"/>
        <w:spacing w:before="280" w:lineRule="auto"/>
        <w:jc w:val="both"/>
        <w:rPr>
          <w:color w:val="000000"/>
          <w:sz w:val="26"/>
          <w:szCs w:val="26"/>
        </w:rPr>
      </w:pPr>
      <w:bookmarkStart w:colFirst="0" w:colLast="0" w:name="_i1uqdjxtb22c" w:id="84"/>
      <w:bookmarkEnd w:id="84"/>
      <w:r w:rsidDel="00000000" w:rsidR="00000000" w:rsidRPr="00000000">
        <w:rPr>
          <w:b w:val="1"/>
          <w:bCs w:val="1"/>
          <w:color w:val="000000"/>
          <w:sz w:val="22"/>
          <w:szCs w:val="22"/>
          <w:rtl w:val="0"/>
        </w:rPr>
        <w:t xml:space="preserve">1.2. Core Issues in Long-Context RNNs</w:t>
      </w:r>
      <w:r w:rsidDel="00000000" w:rsidR="00000000" w:rsidRPr="00000000">
        <w:rPr>
          <w:rtl w:val="0"/>
        </w:rPr>
      </w:r>
    </w:p>
    <w:p w:rsidR="00000000" w:rsidDel="00000000" w:rsidP="00000000" w:rsidRDefault="00000000" w:rsidRPr="00000000" w14:paraId="00000444">
      <w:pPr>
        <w:spacing w:after="240" w:before="240" w:lineRule="auto"/>
        <w:jc w:val="both"/>
        <w:rPr/>
      </w:pPr>
      <w:r w:rsidDel="00000000" w:rsidR="00000000" w:rsidRPr="00000000">
        <w:rPr>
          <w:rtl w:val="0"/>
        </w:rPr>
        <w:t xml:space="preserve">The study identifies two fundamental problems:</w:t>
      </w:r>
    </w:p>
    <w:p w:rsidR="00000000" w:rsidDel="00000000" w:rsidP="00000000" w:rsidRDefault="00000000" w:rsidRPr="00000000" w14:paraId="00000445">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Failure to Extrapolate to Longer Sequences</w:t>
      </w:r>
    </w:p>
    <w:p w:rsidR="00000000" w:rsidDel="00000000" w:rsidP="00000000" w:rsidRDefault="00000000" w:rsidRPr="00000000" w14:paraId="00000446">
      <w:pPr>
        <w:numPr>
          <w:ilvl w:val="1"/>
          <w:numId w:val="87"/>
        </w:numPr>
        <w:spacing w:after="0" w:afterAutospacing="0" w:before="0" w:beforeAutospacing="0" w:lineRule="auto"/>
        <w:ind w:left="1440" w:hanging="360"/>
        <w:rPr/>
      </w:pPr>
      <w:r w:rsidDel="00000000" w:rsidR="00000000" w:rsidRPr="00000000">
        <w:rPr>
          <w:rtl w:val="0"/>
        </w:rPr>
        <w:t xml:space="preserve">RNNs exhibit a sharp degradation in performance when exposed to sequence lengths beyond their training data.</w:t>
      </w:r>
    </w:p>
    <w:p w:rsidR="00000000" w:rsidDel="00000000" w:rsidP="00000000" w:rsidRDefault="00000000" w:rsidRPr="00000000" w14:paraId="00000447">
      <w:pPr>
        <w:numPr>
          <w:ilvl w:val="1"/>
          <w:numId w:val="87"/>
        </w:numPr>
        <w:spacing w:after="0" w:afterAutospacing="0" w:before="0" w:beforeAutospacing="0" w:lineRule="auto"/>
        <w:ind w:left="1440" w:hanging="360"/>
        <w:rPr/>
      </w:pPr>
      <w:r w:rsidDel="00000000" w:rsidR="00000000" w:rsidRPr="00000000">
        <w:rPr>
          <w:rtl w:val="0"/>
        </w:rPr>
        <w:t xml:space="preserve">This failure is not simply due to vanishing gradients but is attributed to state collapse (SC).</w:t>
      </w:r>
    </w:p>
    <w:p w:rsidR="00000000" w:rsidDel="00000000" w:rsidP="00000000" w:rsidRDefault="00000000" w:rsidRPr="00000000" w14:paraId="00000448">
      <w:pPr>
        <w:numPr>
          <w:ilvl w:val="0"/>
          <w:numId w:val="87"/>
        </w:numPr>
        <w:spacing w:after="0" w:afterAutospacing="0" w:before="0" w:beforeAutospacing="0" w:lineRule="auto"/>
        <w:ind w:left="720" w:hanging="360"/>
        <w:rPr/>
      </w:pPr>
      <w:r w:rsidDel="00000000" w:rsidR="00000000" w:rsidRPr="00000000">
        <w:rPr>
          <w:rtl w:val="0"/>
        </w:rPr>
        <w:t xml:space="preserve">Fixed Recurrent State Memory Capacity</w:t>
      </w:r>
    </w:p>
    <w:p w:rsidR="00000000" w:rsidDel="00000000" w:rsidP="00000000" w:rsidRDefault="00000000" w:rsidRPr="00000000" w14:paraId="00000449">
      <w:pPr>
        <w:numPr>
          <w:ilvl w:val="1"/>
          <w:numId w:val="87"/>
        </w:numPr>
        <w:spacing w:after="0" w:afterAutospacing="0" w:before="0" w:beforeAutospacing="0" w:lineRule="auto"/>
        <w:ind w:left="1440" w:hanging="360"/>
        <w:rPr/>
      </w:pPr>
      <w:r w:rsidDel="00000000" w:rsidR="00000000" w:rsidRPr="00000000">
        <w:rPr>
          <w:rtl w:val="0"/>
        </w:rPr>
        <w:t xml:space="preserve">Since RNNs maintain a constant-size memory state, their ability to retain information is inherently bounded.</w:t>
      </w:r>
    </w:p>
    <w:p w:rsidR="00000000" w:rsidDel="00000000" w:rsidP="00000000" w:rsidRDefault="00000000" w:rsidRPr="00000000" w14:paraId="0000044A">
      <w:pPr>
        <w:numPr>
          <w:ilvl w:val="1"/>
          <w:numId w:val="87"/>
        </w:numPr>
        <w:spacing w:after="240" w:before="0" w:beforeAutospacing="0" w:lineRule="auto"/>
        <w:ind w:left="1440" w:hanging="360"/>
        <w:rPr/>
      </w:pPr>
      <w:r w:rsidDel="00000000" w:rsidR="00000000" w:rsidRPr="00000000">
        <w:rPr>
          <w:rtl w:val="0"/>
        </w:rPr>
        <w:t xml:space="preserve">There exists an upper limit on the contextual memory capacity—tokens beyond this limit are inevitably forgotten.</w:t>
      </w:r>
    </w:p>
    <w:p w:rsidR="00000000" w:rsidDel="00000000" w:rsidP="00000000" w:rsidRDefault="00000000" w:rsidRPr="00000000" w14:paraId="0000044B">
      <w:pPr>
        <w:pStyle w:val="Heading2"/>
        <w:keepNext w:val="0"/>
        <w:keepLines w:val="0"/>
        <w:spacing w:after="80" w:lineRule="auto"/>
        <w:jc w:val="both"/>
        <w:rPr>
          <w:sz w:val="34"/>
          <w:szCs w:val="34"/>
        </w:rPr>
      </w:pPr>
      <w:bookmarkStart w:colFirst="0" w:colLast="0" w:name="_wmxlyy8ndre" w:id="85"/>
      <w:bookmarkEnd w:id="85"/>
      <w:r w:rsidDel="00000000" w:rsidR="00000000" w:rsidRPr="00000000">
        <w:rPr>
          <w:b w:val="1"/>
          <w:bCs w:val="1"/>
          <w:sz w:val="22"/>
          <w:szCs w:val="22"/>
          <w:rtl w:val="0"/>
        </w:rPr>
        <w:t xml:space="preserve">2. Formal Analysis of State Collapse (SC)</w: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jc w:val="both"/>
        <w:rPr>
          <w:color w:val="000000"/>
          <w:sz w:val="26"/>
          <w:szCs w:val="26"/>
        </w:rPr>
      </w:pPr>
      <w:bookmarkStart w:colFirst="0" w:colLast="0" w:name="_hmqpp5fopkll" w:id="86"/>
      <w:bookmarkEnd w:id="86"/>
      <w:r w:rsidDel="00000000" w:rsidR="00000000" w:rsidRPr="00000000">
        <w:rPr>
          <w:b w:val="1"/>
          <w:bCs w:val="1"/>
          <w:color w:val="000000"/>
          <w:sz w:val="22"/>
          <w:szCs w:val="22"/>
          <w:rtl w:val="0"/>
        </w:rPr>
        <w:t xml:space="preserve">2.1. Definition and Experimental Evidence</w:t>
      </w:r>
      <w:r w:rsidDel="00000000" w:rsidR="00000000" w:rsidRPr="00000000">
        <w:rPr>
          <w:rtl w:val="0"/>
        </w:rPr>
      </w:r>
    </w:p>
    <w:p w:rsidR="00000000" w:rsidDel="00000000" w:rsidP="00000000" w:rsidRDefault="00000000" w:rsidRPr="00000000" w14:paraId="0000044D">
      <w:pPr>
        <w:numPr>
          <w:ilvl w:val="0"/>
          <w:numId w:val="78"/>
        </w:numPr>
        <w:spacing w:after="0" w:afterAutospacing="0" w:before="240" w:lineRule="auto"/>
        <w:ind w:left="720" w:hanging="360"/>
        <w:rPr/>
      </w:pPr>
      <w:r w:rsidDel="00000000" w:rsidR="00000000" w:rsidRPr="00000000">
        <w:rPr>
          <w:rtl w:val="0"/>
        </w:rPr>
        <w:t xml:space="preserve">State Collapse (SC) occurs when the hidden recurrent state distribution collapses, leading to model failure in processing sequences longer than the training set.</w:t>
      </w:r>
    </w:p>
    <w:p w:rsidR="00000000" w:rsidDel="00000000" w:rsidP="00000000" w:rsidRDefault="00000000" w:rsidRPr="00000000" w14:paraId="0000044E">
      <w:pPr>
        <w:numPr>
          <w:ilvl w:val="0"/>
          <w:numId w:val="78"/>
        </w:numPr>
        <w:spacing w:after="0" w:afterAutospacing="0" w:before="0" w:beforeAutospacing="0" w:lineRule="auto"/>
        <w:ind w:left="720" w:hanging="360"/>
        <w:rPr/>
      </w:pPr>
      <w:r w:rsidDel="00000000" w:rsidR="00000000" w:rsidRPr="00000000">
        <w:rPr>
          <w:rtl w:val="0"/>
        </w:rPr>
        <w:t xml:space="preserve">The authors conduct controlled experiments on Mamba-2 and observe that certain hidden state channels exhibit variance explosion, which causes:</w:t>
      </w:r>
    </w:p>
    <w:p w:rsidR="00000000" w:rsidDel="00000000" w:rsidP="00000000" w:rsidRDefault="00000000" w:rsidRPr="00000000" w14:paraId="0000044F">
      <w:pPr>
        <w:numPr>
          <w:ilvl w:val="1"/>
          <w:numId w:val="78"/>
        </w:numPr>
        <w:spacing w:after="0" w:afterAutospacing="0" w:before="0" w:beforeAutospacing="0" w:lineRule="auto"/>
        <w:ind w:left="1440" w:hanging="360"/>
        <w:rPr/>
      </w:pPr>
      <w:r w:rsidDel="00000000" w:rsidR="00000000" w:rsidRPr="00000000">
        <w:rPr>
          <w:rtl w:val="0"/>
        </w:rPr>
        <w:t xml:space="preserve">Dominant outlier channels that suppress other state values.</w:t>
      </w:r>
    </w:p>
    <w:p w:rsidR="00000000" w:rsidDel="00000000" w:rsidP="00000000" w:rsidRDefault="00000000" w:rsidRPr="00000000" w14:paraId="00000450">
      <w:pPr>
        <w:numPr>
          <w:ilvl w:val="1"/>
          <w:numId w:val="78"/>
        </w:numPr>
        <w:spacing w:after="0" w:afterAutospacing="0" w:before="0" w:beforeAutospacing="0" w:lineRule="auto"/>
        <w:ind w:left="1440" w:hanging="360"/>
        <w:rPr/>
      </w:pPr>
      <w:r w:rsidDel="00000000" w:rsidR="00000000" w:rsidRPr="00000000">
        <w:rPr>
          <w:rtl w:val="0"/>
        </w:rPr>
        <w:t xml:space="preserve">Inability to forget earlier tokens, leading to an overflow of memory.</w:t>
      </w:r>
    </w:p>
    <w:p w:rsidR="00000000" w:rsidDel="00000000" w:rsidP="00000000" w:rsidRDefault="00000000" w:rsidRPr="00000000" w14:paraId="00000451">
      <w:pPr>
        <w:numPr>
          <w:ilvl w:val="0"/>
          <w:numId w:val="78"/>
        </w:numPr>
        <w:spacing w:after="240" w:before="0" w:beforeAutospacing="0" w:lineRule="auto"/>
        <w:ind w:left="720" w:hanging="360"/>
        <w:rPr/>
      </w:pPr>
      <w:r w:rsidDel="00000000" w:rsidR="00000000" w:rsidRPr="00000000">
        <w:rPr>
          <w:rtl w:val="0"/>
        </w:rPr>
        <w:t xml:space="preserve">SC manifests as a sharp increase in perplexity beyond training length.</w:t>
      </w:r>
    </w:p>
    <w:p w:rsidR="00000000" w:rsidDel="00000000" w:rsidP="00000000" w:rsidRDefault="00000000" w:rsidRPr="00000000" w14:paraId="00000452">
      <w:pPr>
        <w:pStyle w:val="Heading3"/>
        <w:keepNext w:val="0"/>
        <w:keepLines w:val="0"/>
        <w:spacing w:before="280" w:lineRule="auto"/>
        <w:jc w:val="both"/>
        <w:rPr>
          <w:color w:val="000000"/>
          <w:sz w:val="26"/>
          <w:szCs w:val="26"/>
        </w:rPr>
      </w:pPr>
      <w:bookmarkStart w:colFirst="0" w:colLast="0" w:name="_yormem2gaht3" w:id="87"/>
      <w:bookmarkEnd w:id="87"/>
      <w:r w:rsidDel="00000000" w:rsidR="00000000" w:rsidRPr="00000000">
        <w:rPr>
          <w:b w:val="1"/>
          <w:bCs w:val="1"/>
          <w:color w:val="000000"/>
          <w:sz w:val="22"/>
          <w:szCs w:val="22"/>
          <w:rtl w:val="0"/>
        </w:rPr>
        <w:t xml:space="preserve">2.2. Theoretical Attribution: Overparameterization in State Dynamics</w:t>
      </w:r>
      <w:r w:rsidDel="00000000" w:rsidR="00000000" w:rsidRPr="00000000">
        <w:rPr>
          <w:rtl w:val="0"/>
        </w:rPr>
      </w:r>
    </w:p>
    <w:p w:rsidR="00000000" w:rsidDel="00000000" w:rsidP="00000000" w:rsidRDefault="00000000" w:rsidRPr="00000000" w14:paraId="00000453">
      <w:pPr>
        <w:spacing w:after="240" w:before="240" w:lineRule="auto"/>
        <w:jc w:val="both"/>
        <w:rPr/>
      </w:pPr>
      <w:r w:rsidDel="00000000" w:rsidR="00000000" w:rsidRPr="00000000">
        <w:rPr>
          <w:rtl w:val="0"/>
        </w:rPr>
        <w:t xml:space="preserve">The authors derive the state update equation:</w:t>
      </w:r>
    </w:p>
    <w:p w:rsidR="00000000" w:rsidDel="00000000" w:rsidP="00000000" w:rsidRDefault="00000000" w:rsidRPr="00000000" w14:paraId="00000454">
      <w:pPr>
        <w:bidi w:val="1"/>
        <w:spacing w:after="240" w:before="240" w:lineRule="auto"/>
        <w:jc w:val="center"/>
        <w:rPr/>
      </w:pPr>
      <w:r w:rsidDel="00000000" w:rsidR="00000000" w:rsidRPr="00000000">
        <w:rPr/>
        <w:drawing>
          <wp:inline distB="114300" distT="114300" distL="114300" distR="114300">
            <wp:extent cx="2786063" cy="625613"/>
            <wp:effectExtent b="0" l="0" r="0" t="0"/>
            <wp:docPr id="18"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2786063" cy="625613"/>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456">
      <w:pPr>
        <w:numPr>
          <w:ilvl w:val="0"/>
          <w:numId w:val="181"/>
        </w:numPr>
        <w:spacing w:after="0" w:afterAutospacing="0" w:before="240" w:lineRule="auto"/>
        <w:ind w:left="720" w:hanging="360"/>
        <w:rPr/>
      </w:pPr>
      <w:r w:rsidDel="00000000" w:rsidR="00000000" w:rsidRPr="00000000">
        <w:rPr>
          <w:rtl w:val="0"/>
        </w:rPr>
        <w:t xml:space="preserve">h_t is the hidden recurrent state.</w:t>
      </w:r>
    </w:p>
    <w:p w:rsidR="00000000" w:rsidDel="00000000" w:rsidP="00000000" w:rsidRDefault="00000000" w:rsidRPr="00000000" w14:paraId="00000457">
      <w:pPr>
        <w:numPr>
          <w:ilvl w:val="0"/>
          <w:numId w:val="181"/>
        </w:numPr>
        <w:spacing w:after="0" w:afterAutospacing="0" w:before="0" w:beforeAutospacing="0" w:lineRule="auto"/>
        <w:ind w:left="720" w:hanging="360"/>
        <w:rPr/>
      </w:pPr>
      <m:oMath>
        <m:sSub>
          <m:sSubPr>
            <m:ctrlPr>
              <w:rPr/>
            </m:ctrlPr>
          </m:sSubPr>
          <m:e>
            <m:r>
              <m:t>α</m:t>
            </m:r>
          </m:e>
          <m:sub>
            <m:r>
              <w:rPr/>
              <m:t xml:space="preserve">i:t</m:t>
            </m:r>
          </m:sub>
        </m:sSub>
      </m:oMath>
      <w:r w:rsidDel="00000000" w:rsidR="00000000" w:rsidRPr="00000000">
        <w:rPr>
          <w:rtl w:val="0"/>
        </w:rPr>
        <w:t xml:space="preserve"> represents the memory decay factor.</w:t>
      </w:r>
    </w:p>
    <w:p w:rsidR="00000000" w:rsidDel="00000000" w:rsidP="00000000" w:rsidRDefault="00000000" w:rsidRPr="00000000" w14:paraId="00000458">
      <w:pPr>
        <w:numPr>
          <w:ilvl w:val="0"/>
          <w:numId w:val="181"/>
        </w:numPr>
        <w:spacing w:after="240" w:before="0" w:beforeAutospacing="0" w:lineRule="auto"/>
        <w:ind w:left="720" w:hanging="360"/>
        <w:rPr/>
      </w:pPr>
      <w:r w:rsidDel="00000000" w:rsidR="00000000" w:rsidRPr="00000000">
        <w:rPr>
          <w:rtl w:val="0"/>
        </w:rPr>
        <w:t xml:space="preserve">B_i x_i represents new information inserted at time step i.</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Key observation:</w:t>
      </w:r>
    </w:p>
    <w:p w:rsidR="00000000" w:rsidDel="00000000" w:rsidP="00000000" w:rsidRDefault="00000000" w:rsidRPr="00000000" w14:paraId="0000045A">
      <w:pPr>
        <w:spacing w:after="240" w:before="240" w:lineRule="auto"/>
        <w:ind w:left="0" w:firstLine="0"/>
        <w:jc w:val="both"/>
        <w:rPr/>
      </w:pPr>
      <w:r w:rsidDel="00000000" w:rsidR="00000000" w:rsidRPr="00000000">
        <w:rPr>
          <w:rtl w:val="0"/>
        </w:rPr>
        <w:t xml:space="preserve">When training on sequences of length T_train, the learned model parameters favor retaining all information within T_train, failing to forget when processing longer sequences. This results in over-accumulation of information, which leads to state saturation and eventual collapse.</w:t>
      </w:r>
    </w:p>
    <w:p w:rsidR="00000000" w:rsidDel="00000000" w:rsidP="00000000" w:rsidRDefault="00000000" w:rsidRPr="00000000" w14:paraId="0000045B">
      <w:pPr>
        <w:pStyle w:val="Heading2"/>
        <w:keepNext w:val="0"/>
        <w:keepLines w:val="0"/>
        <w:spacing w:after="80" w:lineRule="auto"/>
        <w:jc w:val="both"/>
        <w:rPr>
          <w:sz w:val="34"/>
          <w:szCs w:val="34"/>
        </w:rPr>
      </w:pPr>
      <w:bookmarkStart w:colFirst="0" w:colLast="0" w:name="_b642bvfht60j" w:id="88"/>
      <w:bookmarkEnd w:id="88"/>
      <w:r w:rsidDel="00000000" w:rsidR="00000000" w:rsidRPr="00000000">
        <w:rPr>
          <w:b w:val="1"/>
          <w:bCs w:val="1"/>
          <w:sz w:val="22"/>
          <w:szCs w:val="22"/>
          <w:rtl w:val="0"/>
        </w:rPr>
        <w:t xml:space="preserve">3. Proposed Mitigation Strategies</w: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jc w:val="both"/>
        <w:rPr>
          <w:b w:val="1"/>
          <w:bCs w:val="1"/>
          <w:color w:val="000000"/>
          <w:sz w:val="22"/>
          <w:szCs w:val="22"/>
        </w:rPr>
      </w:pPr>
      <w:bookmarkStart w:colFirst="0" w:colLast="0" w:name="_d323cdvqzolu" w:id="89"/>
      <w:bookmarkEnd w:id="89"/>
      <w:r w:rsidDel="00000000" w:rsidR="00000000" w:rsidRPr="00000000">
        <w:rPr>
          <w:b w:val="1"/>
          <w:bCs w:val="1"/>
          <w:color w:val="000000"/>
          <w:sz w:val="22"/>
          <w:szCs w:val="22"/>
          <w:rtl w:val="0"/>
        </w:rPr>
        <w:t xml:space="preserve">3.1. Training-Free SC Mitigation Techniques</w:t>
      </w:r>
    </w:p>
    <w:p w:rsidR="00000000" w:rsidDel="00000000" w:rsidP="00000000" w:rsidRDefault="00000000" w:rsidRPr="00000000" w14:paraId="0000045D">
      <w:pPr>
        <w:spacing w:after="240" w:before="240" w:lineRule="auto"/>
        <w:jc w:val="both"/>
        <w:rPr/>
      </w:pPr>
      <w:r w:rsidDel="00000000" w:rsidR="00000000" w:rsidRPr="00000000">
        <w:rPr>
          <w:rtl w:val="0"/>
        </w:rPr>
        <w:t xml:space="preserve">The authors propose three training-free methods to suppress SC:</w:t>
      </w:r>
    </w:p>
    <w:p w:rsidR="00000000" w:rsidDel="00000000" w:rsidP="00000000" w:rsidRDefault="00000000" w:rsidRPr="00000000" w14:paraId="0000045E">
      <w:pPr>
        <w:pStyle w:val="Heading4"/>
        <w:keepNext w:val="0"/>
        <w:keepLines w:val="0"/>
        <w:spacing w:after="40" w:before="240" w:lineRule="auto"/>
        <w:jc w:val="both"/>
        <w:rPr>
          <w:color w:val="000000"/>
          <w:sz w:val="22"/>
          <w:szCs w:val="22"/>
        </w:rPr>
      </w:pPr>
      <w:bookmarkStart w:colFirst="0" w:colLast="0" w:name="_5duqvkctvnz2" w:id="90"/>
      <w:bookmarkEnd w:id="90"/>
      <w:r w:rsidDel="00000000" w:rsidR="00000000" w:rsidRPr="00000000">
        <w:rPr>
          <w:color w:val="000000"/>
          <w:sz w:val="22"/>
          <w:szCs w:val="22"/>
          <w:rtl w:val="0"/>
        </w:rPr>
        <w:t xml:space="preserve">Controlled Forgetting:</w:t>
      </w:r>
    </w:p>
    <w:p w:rsidR="00000000" w:rsidDel="00000000" w:rsidP="00000000" w:rsidRDefault="00000000" w:rsidRPr="00000000" w14:paraId="0000045F">
      <w:pPr>
        <w:numPr>
          <w:ilvl w:val="0"/>
          <w:numId w:val="195"/>
        </w:numPr>
        <w:spacing w:after="0" w:afterAutospacing="0" w:before="240" w:lineRule="auto"/>
        <w:ind w:left="720" w:hanging="360"/>
        <w:rPr/>
      </w:pPr>
      <w:r w:rsidDel="00000000" w:rsidR="00000000" w:rsidRPr="00000000">
        <w:rPr>
          <w:rtl w:val="0"/>
        </w:rPr>
        <w:t xml:space="preserve">Increase state decay by modifying the decay factor </w:t>
      </w:r>
      <m:oMath>
        <m:sSub>
          <m:sSubPr>
            <m:ctrlPr>
              <w:rPr/>
            </m:ctrlPr>
          </m:sSubPr>
          <m:e>
            <m:r>
              <m:t>α</m:t>
            </m:r>
          </m:e>
          <m:sub>
            <m:r>
              <w:rPr/>
              <m:t xml:space="preserve">t</m:t>
            </m:r>
          </m:sub>
        </m:sSub>
      </m:oMath>
      <w:r w:rsidDel="00000000" w:rsidR="00000000" w:rsidRPr="00000000">
        <w:rPr>
          <w:rtl w:val="0"/>
        </w:rPr>
        <w:t xml:space="preserve">.</w:t>
      </w:r>
    </w:p>
    <w:p w:rsidR="00000000" w:rsidDel="00000000" w:rsidP="00000000" w:rsidRDefault="00000000" w:rsidRPr="00000000" w14:paraId="00000460">
      <w:pPr>
        <w:numPr>
          <w:ilvl w:val="0"/>
          <w:numId w:val="195"/>
        </w:numPr>
        <w:spacing w:after="0" w:afterAutospacing="0" w:before="0" w:beforeAutospacing="0" w:lineRule="auto"/>
        <w:ind w:left="720" w:hanging="360"/>
        <w:rPr/>
      </w:pPr>
      <w:r w:rsidDel="00000000" w:rsidR="00000000" w:rsidRPr="00000000">
        <w:rPr>
          <w:rtl w:val="0"/>
        </w:rPr>
        <w:t xml:space="preserve">Reduce insertion strength (i.e., B_t).</w:t>
      </w:r>
    </w:p>
    <w:p w:rsidR="00000000" w:rsidDel="00000000" w:rsidP="00000000" w:rsidRDefault="00000000" w:rsidRPr="00000000" w14:paraId="00000461">
      <w:pPr>
        <w:numPr>
          <w:ilvl w:val="0"/>
          <w:numId w:val="195"/>
        </w:numPr>
        <w:spacing w:after="240" w:before="0" w:beforeAutospacing="0" w:lineRule="auto"/>
        <w:ind w:left="720" w:hanging="360"/>
        <w:rPr/>
      </w:pPr>
      <w:r w:rsidDel="00000000" w:rsidR="00000000" w:rsidRPr="00000000">
        <w:rPr>
          <w:rtl w:val="0"/>
        </w:rPr>
        <w:t xml:space="preserve">Effectively forces the model to forget older tokens, preventing state overflow.</w:t>
      </w:r>
    </w:p>
    <w:p w:rsidR="00000000" w:rsidDel="00000000" w:rsidP="00000000" w:rsidRDefault="00000000" w:rsidRPr="00000000" w14:paraId="00000462">
      <w:pPr>
        <w:pStyle w:val="Heading4"/>
        <w:keepNext w:val="0"/>
        <w:keepLines w:val="0"/>
        <w:spacing w:after="40" w:before="240" w:lineRule="auto"/>
        <w:jc w:val="both"/>
        <w:rPr>
          <w:color w:val="000000"/>
          <w:sz w:val="22"/>
          <w:szCs w:val="22"/>
        </w:rPr>
      </w:pPr>
      <w:bookmarkStart w:colFirst="0" w:colLast="0" w:name="_49usppsoa0jl" w:id="91"/>
      <w:bookmarkEnd w:id="91"/>
      <w:r w:rsidDel="00000000" w:rsidR="00000000" w:rsidRPr="00000000">
        <w:rPr>
          <w:color w:val="000000"/>
          <w:sz w:val="22"/>
          <w:szCs w:val="22"/>
          <w:rtl w:val="0"/>
        </w:rPr>
        <w:t xml:space="preserve">State Normalization:</w:t>
      </w:r>
    </w:p>
    <w:p w:rsidR="00000000" w:rsidDel="00000000" w:rsidP="00000000" w:rsidRDefault="00000000" w:rsidRPr="00000000" w14:paraId="00000463">
      <w:pPr>
        <w:numPr>
          <w:ilvl w:val="0"/>
          <w:numId w:val="56"/>
        </w:numPr>
        <w:spacing w:after="240" w:before="240" w:lineRule="auto"/>
        <w:ind w:left="720" w:hanging="360"/>
        <w:rPr/>
      </w:pPr>
      <w:r w:rsidDel="00000000" w:rsidR="00000000" w:rsidRPr="00000000">
        <w:rPr>
          <w:rtl w:val="0"/>
        </w:rPr>
        <w:t xml:space="preserve">Apply a norm-based constraint to the recurrent state:</w:t>
      </w:r>
    </w:p>
    <w:p w:rsidR="00000000" w:rsidDel="00000000" w:rsidP="00000000" w:rsidRDefault="00000000" w:rsidRPr="00000000" w14:paraId="00000464">
      <w:pPr>
        <w:bidi w:val="1"/>
        <w:spacing w:after="240" w:before="240" w:lineRule="auto"/>
        <w:jc w:val="center"/>
        <w:rPr/>
      </w:pPr>
      <w:r w:rsidDel="00000000" w:rsidR="00000000" w:rsidRPr="00000000">
        <w:rPr/>
        <w:drawing>
          <wp:inline distB="114300" distT="114300" distL="114300" distR="114300">
            <wp:extent cx="2024063" cy="761866"/>
            <wp:effectExtent b="0" l="0" r="0" t="0"/>
            <wp:docPr id="2"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2024063" cy="761866"/>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Rule="auto"/>
        <w:jc w:val="both"/>
        <w:rPr/>
      </w:pPr>
      <w:r w:rsidDel="00000000" w:rsidR="00000000" w:rsidRPr="00000000">
        <w:rPr>
          <w:rtl w:val="0"/>
        </w:rPr>
        <w:t xml:space="preserve">where p is a predefined threshold. It prevents hidden state explosions but introduces non-linearity, which affects training efficiency.</w:t>
      </w:r>
    </w:p>
    <w:p w:rsidR="00000000" w:rsidDel="00000000" w:rsidP="00000000" w:rsidRDefault="00000000" w:rsidRPr="00000000" w14:paraId="00000466">
      <w:pPr>
        <w:pStyle w:val="Heading4"/>
        <w:keepNext w:val="0"/>
        <w:keepLines w:val="0"/>
        <w:spacing w:after="40" w:before="240" w:lineRule="auto"/>
        <w:jc w:val="both"/>
        <w:rPr>
          <w:color w:val="000000"/>
          <w:sz w:val="22"/>
          <w:szCs w:val="22"/>
        </w:rPr>
      </w:pPr>
      <w:bookmarkStart w:colFirst="0" w:colLast="0" w:name="_pvgyss572ny3" w:id="92"/>
      <w:bookmarkEnd w:id="92"/>
      <w:r w:rsidDel="00000000" w:rsidR="00000000" w:rsidRPr="00000000">
        <w:rPr>
          <w:color w:val="000000"/>
          <w:sz w:val="22"/>
          <w:szCs w:val="22"/>
          <w:rtl w:val="0"/>
        </w:rPr>
        <w:t xml:space="preserve">Sliding Window State Update</w:t>
      </w:r>
    </w:p>
    <w:p w:rsidR="00000000" w:rsidDel="00000000" w:rsidP="00000000" w:rsidRDefault="00000000" w:rsidRPr="00000000" w14:paraId="00000467">
      <w:pPr>
        <w:numPr>
          <w:ilvl w:val="0"/>
          <w:numId w:val="142"/>
        </w:numPr>
        <w:spacing w:after="240" w:before="240" w:lineRule="auto"/>
        <w:ind w:left="720" w:hanging="360"/>
        <w:rPr/>
      </w:pPr>
      <w:r w:rsidDel="00000000" w:rsidR="00000000" w:rsidRPr="00000000">
        <w:rPr>
          <w:rtl w:val="0"/>
        </w:rPr>
        <w:t xml:space="preserve">Reformulate the state update rule to simulate a sliding window mechanism:</w:t>
      </w:r>
    </w:p>
    <w:p w:rsidR="00000000" w:rsidDel="00000000" w:rsidP="00000000" w:rsidRDefault="00000000" w:rsidRPr="00000000" w14:paraId="00000468">
      <w:pPr>
        <w:bidi w:val="1"/>
        <w:spacing w:after="240" w:before="240" w:lineRule="auto"/>
        <w:jc w:val="center"/>
        <w:rPr/>
      </w:pPr>
      <w:r w:rsidDel="00000000" w:rsidR="00000000" w:rsidRPr="00000000">
        <w:rPr/>
        <w:drawing>
          <wp:inline distB="114300" distT="114300" distL="114300" distR="114300">
            <wp:extent cx="5943600" cy="596900"/>
            <wp:effectExtent b="0" l="0" r="0" t="0"/>
            <wp:docPr id="13"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numPr>
          <w:ilvl w:val="0"/>
          <w:numId w:val="237"/>
        </w:numPr>
        <w:spacing w:after="240" w:before="240" w:lineRule="auto"/>
        <w:ind w:left="720" w:hanging="360"/>
        <w:rPr/>
      </w:pPr>
      <w:r w:rsidDel="00000000" w:rsidR="00000000" w:rsidRPr="00000000">
        <w:rPr>
          <w:rtl w:val="0"/>
        </w:rPr>
        <w:t xml:space="preserve">This effectively removes older tokens without recomputing from scratch. It is applicable to other RNN architectures like RWKV and RetNet.</w:t>
      </w:r>
    </w:p>
    <w:p w:rsidR="00000000" w:rsidDel="00000000" w:rsidP="00000000" w:rsidRDefault="00000000" w:rsidRPr="00000000" w14:paraId="0000046A">
      <w:pPr>
        <w:pStyle w:val="Heading3"/>
        <w:keepNext w:val="0"/>
        <w:keepLines w:val="0"/>
        <w:spacing w:before="280" w:lineRule="auto"/>
        <w:jc w:val="both"/>
        <w:rPr>
          <w:color w:val="000000"/>
          <w:sz w:val="26"/>
          <w:szCs w:val="26"/>
        </w:rPr>
      </w:pPr>
      <w:bookmarkStart w:colFirst="0" w:colLast="0" w:name="_xbn5hrmtellf" w:id="93"/>
      <w:bookmarkEnd w:id="93"/>
      <w:r w:rsidDel="00000000" w:rsidR="00000000" w:rsidRPr="00000000">
        <w:rPr>
          <w:b w:val="1"/>
          <w:bCs w:val="1"/>
          <w:color w:val="000000"/>
          <w:sz w:val="22"/>
          <w:szCs w:val="22"/>
          <w:rtl w:val="0"/>
        </w:rPr>
        <w:t xml:space="preserve">3.2. Continued Training on Longer Sequences</w:t>
      </w:r>
      <w:r w:rsidDel="00000000" w:rsidR="00000000" w:rsidRPr="00000000">
        <w:rPr>
          <w:rtl w:val="0"/>
        </w:rPr>
      </w:r>
    </w:p>
    <w:p w:rsidR="00000000" w:rsidDel="00000000" w:rsidP="00000000" w:rsidRDefault="00000000" w:rsidRPr="00000000" w14:paraId="0000046B">
      <w:pPr>
        <w:numPr>
          <w:ilvl w:val="0"/>
          <w:numId w:val="155"/>
        </w:numPr>
        <w:spacing w:after="0" w:afterAutospacing="0" w:before="240" w:lineRule="auto"/>
        <w:ind w:left="720" w:hanging="360"/>
        <w:rPr/>
      </w:pPr>
      <w:r w:rsidDel="00000000" w:rsidR="00000000" w:rsidRPr="00000000">
        <w:rPr>
          <w:rtl w:val="0"/>
        </w:rPr>
        <w:t xml:space="preserve">The authors extend training lengths beyond state capacity to force the model to learn how to gradually forget.</w:t>
      </w:r>
    </w:p>
    <w:p w:rsidR="00000000" w:rsidDel="00000000" w:rsidP="00000000" w:rsidRDefault="00000000" w:rsidRPr="00000000" w14:paraId="0000046C">
      <w:pPr>
        <w:numPr>
          <w:ilvl w:val="0"/>
          <w:numId w:val="155"/>
        </w:numPr>
        <w:spacing w:after="240" w:before="0" w:beforeAutospacing="0" w:lineRule="auto"/>
        <w:ind w:left="720" w:hanging="360"/>
        <w:rPr/>
      </w:pPr>
      <w:r w:rsidDel="00000000" w:rsidR="00000000" w:rsidRPr="00000000">
        <w:rPr>
          <w:rtl w:val="0"/>
        </w:rPr>
        <w:t xml:space="preserve">They empirically verify that for any state size SS, there exists a threshold training length T_train where SC does not occur.</w:t>
      </w:r>
    </w:p>
    <w:p w:rsidR="00000000" w:rsidDel="00000000" w:rsidP="00000000" w:rsidRDefault="00000000" w:rsidRPr="00000000" w14:paraId="0000046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sz w:val="22"/>
          <w:szCs w:val="22"/>
        </w:rPr>
      </w:pPr>
      <w:bookmarkStart w:colFirst="0" w:colLast="0" w:name="_9e35ii7sbweh" w:id="94"/>
      <w:bookmarkEnd w:id="94"/>
      <w:r w:rsidDel="00000000" w:rsidR="00000000" w:rsidRPr="00000000">
        <w:rPr>
          <w:b w:val="1"/>
          <w:bCs w:val="1"/>
          <w:sz w:val="22"/>
          <w:szCs w:val="22"/>
          <w:rtl w:val="0"/>
        </w:rPr>
        <w:t xml:space="preserve">4. Conclusion</w:t>
      </w:r>
    </w:p>
    <w:p w:rsidR="00000000" w:rsidDel="00000000" w:rsidP="00000000" w:rsidRDefault="00000000" w:rsidRPr="00000000" w14:paraId="0000046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color w:val="000000"/>
          <w:sz w:val="26"/>
          <w:szCs w:val="26"/>
        </w:rPr>
      </w:pPr>
      <w:bookmarkStart w:colFirst="0" w:colLast="0" w:name="_m53ncezd6nb" w:id="95"/>
      <w:bookmarkEnd w:id="95"/>
      <w:r w:rsidDel="00000000" w:rsidR="00000000" w:rsidRPr="00000000">
        <w:rPr>
          <w:b w:val="1"/>
          <w:bCs w:val="1"/>
          <w:color w:val="000000"/>
          <w:sz w:val="22"/>
          <w:szCs w:val="22"/>
          <w:rtl w:val="0"/>
        </w:rPr>
        <w:t xml:space="preserve">4.1. Major Contributions</w:t>
      </w:r>
      <w:r w:rsidDel="00000000" w:rsidR="00000000" w:rsidRPr="00000000">
        <w:rPr>
          <w:rtl w:val="0"/>
        </w:rPr>
      </w:r>
    </w:p>
    <w:p w:rsidR="00000000" w:rsidDel="00000000" w:rsidP="00000000" w:rsidRDefault="00000000" w:rsidRPr="00000000" w14:paraId="0000046F">
      <w:pPr>
        <w:numPr>
          <w:ilvl w:val="0"/>
          <w:numId w:val="77"/>
        </w:numPr>
        <w:spacing w:after="0" w:afterAutospacing="0" w:before="240" w:lineRule="auto"/>
        <w:ind w:left="720" w:hanging="360"/>
        <w:rPr/>
      </w:pPr>
      <w:r w:rsidDel="00000000" w:rsidR="00000000" w:rsidRPr="00000000">
        <w:rPr>
          <w:rtl w:val="0"/>
        </w:rPr>
        <w:t xml:space="preserve">First systematic study of state collapse in long-context RNNs.</w:t>
      </w:r>
    </w:p>
    <w:p w:rsidR="00000000" w:rsidDel="00000000" w:rsidP="00000000" w:rsidRDefault="00000000" w:rsidRPr="00000000" w14:paraId="00000470">
      <w:pPr>
        <w:numPr>
          <w:ilvl w:val="0"/>
          <w:numId w:val="77"/>
        </w:numPr>
        <w:spacing w:after="0" w:afterAutospacing="0" w:before="0" w:beforeAutospacing="0" w:lineRule="auto"/>
        <w:ind w:left="720" w:hanging="360"/>
        <w:rPr/>
      </w:pPr>
      <w:r w:rsidDel="00000000" w:rsidR="00000000" w:rsidRPr="00000000">
        <w:rPr>
          <w:rtl w:val="0"/>
        </w:rPr>
        <w:t xml:space="preserve">Proposed three training-free mitigation methods to eliminate SC up to 1M tokens.</w:t>
      </w:r>
    </w:p>
    <w:p w:rsidR="00000000" w:rsidDel="00000000" w:rsidP="00000000" w:rsidRDefault="00000000" w:rsidRPr="00000000" w14:paraId="00000471">
      <w:pPr>
        <w:numPr>
          <w:ilvl w:val="0"/>
          <w:numId w:val="77"/>
        </w:numPr>
        <w:spacing w:after="0" w:afterAutospacing="0" w:before="0" w:beforeAutospacing="0" w:lineRule="auto"/>
        <w:ind w:left="720" w:hanging="360"/>
        <w:rPr/>
      </w:pPr>
      <w:r w:rsidDel="00000000" w:rsidR="00000000" w:rsidRPr="00000000">
        <w:rPr>
          <w:rtl w:val="0"/>
        </w:rPr>
        <w:t xml:space="preserve">Empirically established the relationship between state size and capacity.</w:t>
      </w:r>
    </w:p>
    <w:p w:rsidR="00000000" w:rsidDel="00000000" w:rsidP="00000000" w:rsidRDefault="00000000" w:rsidRPr="00000000" w14:paraId="00000472">
      <w:pPr>
        <w:numPr>
          <w:ilvl w:val="0"/>
          <w:numId w:val="77"/>
        </w:numPr>
        <w:spacing w:after="240" w:before="0" w:beforeAutospacing="0" w:lineRule="auto"/>
        <w:ind w:left="720" w:hanging="360"/>
        <w:rPr/>
      </w:pPr>
      <w:r w:rsidDel="00000000" w:rsidR="00000000" w:rsidRPr="00000000">
        <w:rPr>
          <w:rtl w:val="0"/>
        </w:rPr>
        <w:t xml:space="preserve">Trained a 370M Mamba-2 model with 256K-token perfect retrieval—unprecedented at this scale.</w:t>
      </w:r>
    </w:p>
    <w:p w:rsidR="00000000" w:rsidDel="00000000" w:rsidP="00000000" w:rsidRDefault="00000000" w:rsidRPr="00000000" w14:paraId="00000473">
      <w:pPr>
        <w:pStyle w:val="Heading3"/>
        <w:keepNext w:val="0"/>
        <w:keepLines w:val="0"/>
        <w:spacing w:before="280" w:lineRule="auto"/>
        <w:jc w:val="both"/>
        <w:rPr>
          <w:color w:val="000000"/>
          <w:sz w:val="26"/>
          <w:szCs w:val="26"/>
        </w:rPr>
      </w:pPr>
      <w:bookmarkStart w:colFirst="0" w:colLast="0" w:name="_q8lhzobnr7i4" w:id="96"/>
      <w:bookmarkEnd w:id="96"/>
      <w:r w:rsidDel="00000000" w:rsidR="00000000" w:rsidRPr="00000000">
        <w:rPr>
          <w:b w:val="1"/>
          <w:bCs w:val="1"/>
          <w:color w:val="000000"/>
          <w:sz w:val="22"/>
          <w:szCs w:val="22"/>
          <w:rtl w:val="0"/>
        </w:rPr>
        <w:t xml:space="preserve">4.2. Implications</w:t>
      </w:r>
      <w:r w:rsidDel="00000000" w:rsidR="00000000" w:rsidRPr="00000000">
        <w:rPr>
          <w:rtl w:val="0"/>
        </w:rPr>
      </w:r>
    </w:p>
    <w:p w:rsidR="00000000" w:rsidDel="00000000" w:rsidP="00000000" w:rsidRDefault="00000000" w:rsidRPr="00000000" w14:paraId="00000474">
      <w:pPr>
        <w:numPr>
          <w:ilvl w:val="0"/>
          <w:numId w:val="37"/>
        </w:numPr>
        <w:spacing w:after="0" w:afterAutospacing="0" w:before="240" w:lineRule="auto"/>
        <w:ind w:left="720" w:hanging="360"/>
        <w:rPr/>
      </w:pPr>
      <w:r w:rsidDel="00000000" w:rsidR="00000000" w:rsidRPr="00000000">
        <w:rPr>
          <w:rtl w:val="0"/>
        </w:rPr>
        <w:t xml:space="preserve">The findings challenge conventional training lengths used in RNN-based language models.</w:t>
      </w:r>
    </w:p>
    <w:p w:rsidR="00000000" w:rsidDel="00000000" w:rsidP="00000000" w:rsidRDefault="00000000" w:rsidRPr="00000000" w14:paraId="00000475">
      <w:pPr>
        <w:numPr>
          <w:ilvl w:val="0"/>
          <w:numId w:val="37"/>
        </w:numPr>
        <w:spacing w:after="240" w:before="0" w:beforeAutospacing="0" w:lineRule="auto"/>
        <w:ind w:left="720" w:hanging="360"/>
        <w:rPr/>
      </w:pPr>
      <w:r w:rsidDel="00000000" w:rsidR="00000000" w:rsidRPr="00000000">
        <w:rPr>
          <w:rtl w:val="0"/>
        </w:rPr>
        <w:t xml:space="preserve">The proposed state-aware modifications offer a viable alternative to transformers for long-context NLP.</w:t>
      </w:r>
    </w:p>
    <w:p w:rsidR="00000000" w:rsidDel="00000000" w:rsidP="00000000" w:rsidRDefault="00000000" w:rsidRPr="00000000" w14:paraId="00000476">
      <w:pPr>
        <w:spacing w:after="240" w:before="240" w:lineRule="auto"/>
        <w:jc w:val="both"/>
        <w:rPr>
          <w:sz w:val="34"/>
          <w:szCs w:val="34"/>
        </w:rPr>
      </w:pPr>
      <w:r w:rsidDel="00000000" w:rsidR="00000000" w:rsidRPr="00000000">
        <w:rPr>
          <w:sz w:val="34"/>
          <w:szCs w:val="34"/>
          <w:rtl w:val="0"/>
        </w:rPr>
        <w:t xml:space="preserve">6. Final Remarks</w:t>
      </w:r>
    </w:p>
    <w:p w:rsidR="00000000" w:rsidDel="00000000" w:rsidP="00000000" w:rsidRDefault="00000000" w:rsidRPr="00000000" w14:paraId="00000477">
      <w:pPr>
        <w:spacing w:after="240" w:before="240" w:lineRule="auto"/>
        <w:jc w:val="both"/>
        <w:rPr/>
      </w:pPr>
      <w:r w:rsidDel="00000000" w:rsidR="00000000" w:rsidRPr="00000000">
        <w:rPr>
          <w:rtl w:val="0"/>
        </w:rPr>
        <w:t xml:space="preserve">The paper combines rigorous theoretical analysis, empirical validation, and novel algorithmic improvements to address one of the fundamental limitations of RNN-based long-context models. By resolving state collapse, this work revives interest in RNN architectures for scalable, efficient long-context reasoning.</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Future work could explore:</w:t>
      </w:r>
    </w:p>
    <w:p w:rsidR="00000000" w:rsidDel="00000000" w:rsidP="00000000" w:rsidRDefault="00000000" w:rsidRPr="00000000" w14:paraId="00000479">
      <w:pPr>
        <w:numPr>
          <w:ilvl w:val="0"/>
          <w:numId w:val="164"/>
        </w:numPr>
        <w:spacing w:after="0" w:afterAutospacing="0" w:before="240" w:lineRule="auto"/>
        <w:ind w:left="720" w:hanging="360"/>
        <w:rPr/>
      </w:pPr>
      <w:r w:rsidDel="00000000" w:rsidR="00000000" w:rsidRPr="00000000">
        <w:rPr>
          <w:rtl w:val="0"/>
        </w:rPr>
        <w:t xml:space="preserve">Applying SC mitigation to other architectures (RWKV, RetNet, etc.).</w:t>
      </w:r>
    </w:p>
    <w:p w:rsidR="00000000" w:rsidDel="00000000" w:rsidP="00000000" w:rsidRDefault="00000000" w:rsidRPr="00000000" w14:paraId="0000047A">
      <w:pPr>
        <w:numPr>
          <w:ilvl w:val="0"/>
          <w:numId w:val="164"/>
        </w:numPr>
        <w:spacing w:after="0" w:afterAutospacing="0" w:before="0" w:beforeAutospacing="0" w:lineRule="auto"/>
        <w:ind w:left="720" w:hanging="360"/>
        <w:rPr/>
      </w:pPr>
      <w:r w:rsidDel="00000000" w:rsidR="00000000" w:rsidRPr="00000000">
        <w:rPr>
          <w:rtl w:val="0"/>
        </w:rPr>
        <w:t xml:space="preserve">Enhancing adaptive state scaling to dynamically allocate memory capacity.</w:t>
      </w:r>
    </w:p>
    <w:p w:rsidR="00000000" w:rsidDel="00000000" w:rsidP="00000000" w:rsidRDefault="00000000" w:rsidRPr="00000000" w14:paraId="0000047B">
      <w:pPr>
        <w:numPr>
          <w:ilvl w:val="0"/>
          <w:numId w:val="164"/>
        </w:numPr>
        <w:spacing w:after="240" w:before="0" w:beforeAutospacing="0" w:lineRule="auto"/>
        <w:ind w:left="720" w:hanging="360"/>
        <w:rPr/>
      </w:pPr>
      <w:r w:rsidDel="00000000" w:rsidR="00000000" w:rsidRPr="00000000">
        <w:rPr>
          <w:rtl w:val="0"/>
        </w:rPr>
        <w:t xml:space="preserve">Investigating prompt dependency in SC for better real-world generalization.</w:t>
      </w:r>
    </w:p>
    <w:p w:rsidR="00000000" w:rsidDel="00000000" w:rsidP="00000000" w:rsidRDefault="00000000" w:rsidRPr="00000000" w14:paraId="0000047C">
      <w:pPr>
        <w:spacing w:after="240" w:before="240" w:lineRule="auto"/>
        <w:jc w:val="both"/>
        <w:rPr/>
      </w:pPr>
      <w:r w:rsidDel="00000000" w:rsidR="00000000" w:rsidRPr="00000000">
        <w:rPr>
          <w:rtl w:val="0"/>
        </w:rPr>
        <w:t xml:space="preserve">This work lays the foundation for efficient long-context modeling beyond transformer architectures, marking a significant step in the evolution of scalable sequence models. </w:t>
      </w:r>
    </w:p>
    <w:p w:rsidR="00000000" w:rsidDel="00000000" w:rsidP="00000000" w:rsidRDefault="00000000" w:rsidRPr="00000000" w14:paraId="0000047D">
      <w:pPr>
        <w:spacing w:after="240" w:before="240" w:lineRule="auto"/>
        <w:jc w:val="center"/>
        <w:rPr/>
      </w:pPr>
      <w:r w:rsidDel="00000000" w:rsidR="00000000" w:rsidRPr="00000000">
        <w:rPr>
          <w:b w:val="1"/>
          <w:bCs w:val="1"/>
          <w:rtl w:val="0"/>
        </w:rPr>
        <w:t xml:space="preserve">Mike’s Daily Paper - 13.02.25</w:t>
        <w:br w:type="textWrapping"/>
        <w:t xml:space="preserve">One Initialization to Rule them All: Fine-tuning via Explained Variance Adaptation</w:t>
      </w:r>
      <w:r w:rsidDel="00000000" w:rsidR="00000000" w:rsidRPr="00000000">
        <w:rPr>
          <w:rtl w:val="0"/>
        </w:rPr>
      </w:r>
    </w:p>
    <w:p w:rsidR="00000000" w:rsidDel="00000000" w:rsidP="00000000" w:rsidRDefault="00000000" w:rsidRPr="00000000" w14:paraId="0000047E">
      <w:pPr>
        <w:spacing w:after="240" w:before="240" w:lineRule="auto"/>
        <w:jc w:val="both"/>
        <w:rPr/>
      </w:pPr>
      <w:r w:rsidDel="00000000" w:rsidR="00000000" w:rsidRPr="00000000">
        <w:rPr>
          <w:rtl w:val="0"/>
        </w:rPr>
        <w:t xml:space="preserve">Today we will briefly review a paper proposing a LoRA method for improving the fine-tuning technique of LLMs. As you probably remember, LoRA adds a learnable matrix with a significantly lower rank than the weight matrix dimension to the model weights (in certain layers). The model weights remain fixed (not trained) during fine-tuning.</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The authors propose an approach to enhance LoRA that includes a preliminary stage called Data-Driven initialization in the paper. The purpose of this initialization is "to adjust the rank of LoRA matrices for each layer of the model." Since we're training certain weight additions, we can distribute them "optimally" between model layers. The optimality here is measured through the variance of the layer activations (i.e., the output of the FFN layer) for the data we're training on.</w:t>
      </w:r>
    </w:p>
    <w:p w:rsidR="00000000" w:rsidDel="00000000" w:rsidP="00000000" w:rsidRDefault="00000000" w:rsidRPr="00000000" w14:paraId="00000480">
      <w:pPr>
        <w:spacing w:after="240" w:before="240" w:lineRule="auto"/>
        <w:jc w:val="both"/>
        <w:rPr/>
      </w:pPr>
      <w:r w:rsidDel="00000000" w:rsidR="00000000" w:rsidRPr="00000000">
        <w:rPr>
          <w:rtl w:val="0"/>
        </w:rPr>
        <w:t xml:space="preserve">If the activation variance on training data is low, it means the layer values are more or less constant, and it's not worth wasting LoRA weights on it. In other words, we can use a very low rank LoRA (if at all) for this layer. But how can we measure this variance using singular values of activation matrices computed through SVD decomposition of this matrix? The dimensions of the activation matrix here are the hidden dimension of the model and the batch size.</w:t>
      </w:r>
    </w:p>
    <w:p w:rsidR="00000000" w:rsidDel="00000000" w:rsidP="00000000" w:rsidRDefault="00000000" w:rsidRPr="00000000" w14:paraId="00000481">
      <w:pPr>
        <w:spacing w:after="240" w:before="240" w:lineRule="auto"/>
        <w:jc w:val="both"/>
        <w:rPr/>
      </w:pPr>
      <w:r w:rsidDel="00000000" w:rsidR="00000000" w:rsidRPr="00000000">
        <w:rPr>
          <w:rtl w:val="0"/>
        </w:rPr>
        <w:t xml:space="preserve">So, we compute the singular values of the activation matrix on the training dataset until the singular vectors (right vectors) stabilize. These vectors are updated during batch runs (the model is trained on the fine-tune dataset) and their creation (of the vectors) stops when they stabilize and stop changing significantly (the paper measures similarity using cosine distance - if it's too high for a particular layer, vector updates for that layer stop) - this training is performed before LoRA.</w:t>
      </w:r>
    </w:p>
    <w:p w:rsidR="00000000" w:rsidDel="00000000" w:rsidP="00000000" w:rsidRDefault="00000000" w:rsidRPr="00000000" w14:paraId="00000482">
      <w:pPr>
        <w:spacing w:after="240" w:before="240" w:lineRule="auto"/>
        <w:jc w:val="both"/>
        <w:rPr/>
      </w:pPr>
      <w:r w:rsidDel="00000000" w:rsidR="00000000" w:rsidRPr="00000000">
        <w:rPr>
          <w:rtl w:val="0"/>
        </w:rPr>
        <w:t xml:space="preserve">After the singular vectors converge for all layers, we take the eigenvalues and calculate the percentage of variance explained by each layer (calculated by the sum of squares of their singular values) relative to the variance explained by the entire model (which is the sum of squares of singular values for activations of all model layers).</w:t>
      </w:r>
    </w:p>
    <w:p w:rsidR="00000000" w:rsidDel="00000000" w:rsidP="00000000" w:rsidRDefault="00000000" w:rsidRPr="00000000" w14:paraId="00000483">
      <w:pPr>
        <w:spacing w:after="240" w:before="240" w:lineRule="auto"/>
        <w:jc w:val="both"/>
        <w:rPr/>
      </w:pPr>
      <w:r w:rsidDel="00000000" w:rsidR="00000000" w:rsidRPr="00000000">
        <w:rPr>
          <w:rtl w:val="0"/>
        </w:rPr>
        <w:t xml:space="preserve">In the next stage, LoRA matrix ranks are allocated to layers as functions of their explained variance. That is, as the explained variance of a layer increases, more “LoRA ranks” are allocated. In the final stage, LoRA is trained with an "optimal" allocation of LoRA matrix ranks based on the training data. Quite an interesting idea that shows decent results.</w:t>
      </w:r>
    </w:p>
    <w:p w:rsidR="00000000" w:rsidDel="00000000" w:rsidP="00000000" w:rsidRDefault="00000000" w:rsidRPr="00000000" w14:paraId="00000484">
      <w:pPr>
        <w:spacing w:after="240" w:before="240" w:lineRule="auto"/>
        <w:jc w:val="both"/>
        <w:rPr>
          <w:color w:val="1155cc"/>
          <w:u w:val="single"/>
        </w:rPr>
      </w:pPr>
      <w:hyperlink r:id="rId60">
        <w:r w:rsidDel="00000000" w:rsidR="00000000" w:rsidRPr="00000000">
          <w:rPr>
            <w:color w:val="1155cc"/>
            <w:u w:val="single"/>
            <w:rtl w:val="0"/>
          </w:rPr>
          <w:t xml:space="preserve">https://arxiv.org/abs/2410.07170</w:t>
        </w:r>
      </w:hyperlink>
      <w:r w:rsidDel="00000000" w:rsidR="00000000" w:rsidRPr="00000000">
        <w:rPr>
          <w:rtl w:val="0"/>
        </w:rPr>
      </w:r>
    </w:p>
    <w:p w:rsidR="00000000" w:rsidDel="00000000" w:rsidP="00000000" w:rsidRDefault="00000000" w:rsidRPr="00000000" w14:paraId="00000485">
      <w:pPr>
        <w:spacing w:after="240" w:before="240" w:lineRule="auto"/>
        <w:jc w:val="center"/>
        <w:rPr>
          <w:b w:val="1"/>
          <w:bCs w:val="1"/>
          <w:color w:val="000000"/>
          <w:sz w:val="26"/>
          <w:szCs w:val="26"/>
        </w:rPr>
      </w:pPr>
      <w:r w:rsidDel="00000000" w:rsidR="00000000" w:rsidRPr="00000000">
        <w:rPr>
          <w:b w:val="1"/>
          <w:bCs w:val="1"/>
          <w:rtl w:val="0"/>
        </w:rPr>
        <w:t xml:space="preserve">Mike’s Daily Paper - 15.02.25</w:t>
      </w:r>
      <w:r w:rsidDel="00000000" w:rsidR="00000000" w:rsidRPr="00000000">
        <w:rPr>
          <w:rtl w:val="0"/>
        </w:rPr>
        <w:br w:type="textWrapping"/>
      </w:r>
      <w:r w:rsidDel="00000000" w:rsidR="00000000" w:rsidRPr="00000000">
        <w:rPr>
          <w:b w:val="1"/>
          <w:bCs w:val="1"/>
          <w:rtl w:val="0"/>
        </w:rPr>
        <w:t xml:space="preserve">A Spectral Condition for Feature Learning</w:t>
      </w:r>
      <w:r w:rsidDel="00000000" w:rsidR="00000000" w:rsidRPr="00000000">
        <w:rPr>
          <w:rtl w:val="0"/>
        </w:rPr>
      </w:r>
    </w:p>
    <w:p w:rsidR="00000000" w:rsidDel="00000000" w:rsidP="00000000" w:rsidRDefault="00000000" w:rsidRPr="00000000" w14:paraId="00000486">
      <w:pPr>
        <w:pStyle w:val="Heading4"/>
        <w:keepNext w:val="0"/>
        <w:keepLines w:val="0"/>
        <w:spacing w:after="40" w:before="240" w:lineRule="auto"/>
        <w:jc w:val="both"/>
        <w:rPr>
          <w:b w:val="1"/>
          <w:bCs w:val="1"/>
          <w:color w:val="000000"/>
          <w:sz w:val="22"/>
          <w:szCs w:val="22"/>
        </w:rPr>
      </w:pPr>
      <w:bookmarkStart w:colFirst="0" w:colLast="0" w:name="_qv7y7uwki9ye" w:id="97"/>
      <w:bookmarkEnd w:id="97"/>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The paper </w:t>
      </w:r>
      <w:r w:rsidDel="00000000" w:rsidR="00000000" w:rsidRPr="00000000">
        <w:rPr>
          <w:i w:val="1"/>
          <w:iCs w:val="1"/>
          <w:rtl w:val="0"/>
        </w:rPr>
        <w:t xml:space="preserve">"A Spectral Condition for Feature Learning"</w:t>
      </w:r>
      <w:r w:rsidDel="00000000" w:rsidR="00000000" w:rsidRPr="00000000">
        <w:rPr>
          <w:rtl w:val="0"/>
        </w:rPr>
        <w:t xml:space="preserve"> by Greg Yang, James B. Simon, and Jeremy Bernstein presents a rigorous theoretical framework for understanding feature learning in deep neural networks through the lens of spectral norm scaling. The authors introduce a spectral scaling condition that governs the evolution of network features during training, providing a refined alternative to heuristic-based initialization and learning rate scaling strategies.</w:t>
      </w:r>
    </w:p>
    <w:p w:rsidR="00000000" w:rsidDel="00000000" w:rsidP="00000000" w:rsidRDefault="00000000" w:rsidRPr="00000000" w14:paraId="00000488">
      <w:pPr>
        <w:spacing w:after="240" w:before="240" w:lineRule="auto"/>
        <w:jc w:val="both"/>
        <w:rPr/>
      </w:pPr>
      <w:r w:rsidDel="00000000" w:rsidR="00000000" w:rsidRPr="00000000">
        <w:rPr>
          <w:rtl w:val="0"/>
        </w:rPr>
        <w:t xml:space="preserve">The primary motivation of this work is to address a key challenge in scaling large-width neural networks: ensuring that feature learning occurs effectively across all layers, preventing both gradient vanishing and feature explosion. The authors propose that by appropriately scaling the spectral norm of weight matrices and their updates, feature learning can be preserved even in the infinite-width limit. This framework offers a more principled approach compared to traditional Frobenius norm-based initialization schemes.</w:t>
      </w:r>
    </w:p>
    <w:p w:rsidR="00000000" w:rsidDel="00000000" w:rsidP="00000000" w:rsidRDefault="00000000" w:rsidRPr="00000000" w14:paraId="00000489">
      <w:pPr>
        <w:spacing w:after="240" w:before="240" w:lineRule="auto"/>
        <w:jc w:val="both"/>
        <w:rPr/>
      </w:pPr>
      <w:r w:rsidDel="00000000" w:rsidR="00000000" w:rsidRPr="00000000">
        <w:rPr>
          <w:rtl w:val="0"/>
        </w:rPr>
        <w:t xml:space="preserve">The paper contributes to both theoretical and practical aspects of deep learning training by demonstrating how spectral norm considerations naturally lead to the </w:t>
      </w:r>
      <w:r w:rsidDel="00000000" w:rsidR="00000000" w:rsidRPr="00000000">
        <w:rPr>
          <w:i w:val="1"/>
          <w:iCs w:val="1"/>
          <w:rtl w:val="0"/>
        </w:rPr>
        <w:t xml:space="preserve">Maximal Update Parametrization (μP)</w:t>
      </w:r>
      <w:r w:rsidDel="00000000" w:rsidR="00000000" w:rsidRPr="00000000">
        <w:rPr>
          <w:rtl w:val="0"/>
        </w:rPr>
        <w:t xml:space="preserve">, an initialization and learning rate scaling strategy that allows hyperparameter transfer from narrow to wide models. Unlike previous works that derived μP using tensor program arguments, this paper provides an elementary linear algebra-based derivation, making it more accessible to the broader deep learning community.</w:t>
      </w:r>
    </w:p>
    <w:p w:rsidR="00000000" w:rsidDel="00000000" w:rsidP="00000000" w:rsidRDefault="00000000" w:rsidRPr="00000000" w14:paraId="0000048A">
      <w:pPr>
        <w:pStyle w:val="Heading4"/>
        <w:keepNext w:val="0"/>
        <w:keepLines w:val="0"/>
        <w:spacing w:after="40" w:before="240" w:lineRule="auto"/>
        <w:jc w:val="both"/>
        <w:rPr>
          <w:b w:val="1"/>
          <w:bCs w:val="1"/>
          <w:color w:val="000000"/>
          <w:sz w:val="22"/>
          <w:szCs w:val="22"/>
        </w:rPr>
      </w:pPr>
      <w:bookmarkStart w:colFirst="0" w:colLast="0" w:name="_7akmkf8v3z8e" w:id="98"/>
      <w:bookmarkEnd w:id="98"/>
      <w:r w:rsidDel="00000000" w:rsidR="00000000" w:rsidRPr="00000000">
        <w:rPr>
          <w:b w:val="1"/>
          <w:bCs w:val="1"/>
          <w:color w:val="000000"/>
          <w:sz w:val="22"/>
          <w:szCs w:val="22"/>
          <w:rtl w:val="0"/>
        </w:rPr>
        <w:t xml:space="preserve">2. Core Contributions and Theoretical Foundations</w:t>
      </w:r>
    </w:p>
    <w:p w:rsidR="00000000" w:rsidDel="00000000" w:rsidP="00000000" w:rsidRDefault="00000000" w:rsidRPr="00000000" w14:paraId="0000048B">
      <w:pPr>
        <w:pStyle w:val="Heading5"/>
        <w:keepNext w:val="0"/>
        <w:keepLines w:val="0"/>
        <w:spacing w:after="40" w:before="220" w:lineRule="auto"/>
        <w:jc w:val="both"/>
        <w:rPr>
          <w:b w:val="1"/>
          <w:bCs w:val="1"/>
          <w:color w:val="000000"/>
          <w:sz w:val="20"/>
          <w:szCs w:val="20"/>
        </w:rPr>
      </w:pPr>
      <w:bookmarkStart w:colFirst="0" w:colLast="0" w:name="_bnrrsv2ny6pz" w:id="99"/>
      <w:bookmarkEnd w:id="99"/>
      <w:r w:rsidDel="00000000" w:rsidR="00000000" w:rsidRPr="00000000">
        <w:rPr>
          <w:b w:val="1"/>
          <w:bCs w:val="1"/>
          <w:color w:val="000000"/>
          <w:sz w:val="20"/>
          <w:szCs w:val="20"/>
          <w:rtl w:val="0"/>
        </w:rPr>
        <w:t xml:space="preserve">2.1 The Spectral Scaling Condition</w:t>
      </w:r>
    </w:p>
    <w:p w:rsidR="00000000" w:rsidDel="00000000" w:rsidP="00000000" w:rsidRDefault="00000000" w:rsidRPr="00000000" w14:paraId="0000048C">
      <w:pPr>
        <w:spacing w:after="240" w:before="240" w:lineRule="auto"/>
        <w:jc w:val="both"/>
        <w:rPr/>
      </w:pPr>
      <w:r w:rsidDel="00000000" w:rsidR="00000000" w:rsidRPr="00000000">
        <w:rPr>
          <w:rtl w:val="0"/>
        </w:rPr>
        <w:t xml:space="preserve">The central result of the paper is a scaling condition on the spectral norm of weight matrices and their gradient updates:</w:t>
      </w:r>
    </w:p>
    <w:p w:rsidR="00000000" w:rsidDel="00000000" w:rsidP="00000000" w:rsidRDefault="00000000" w:rsidRPr="00000000" w14:paraId="0000048D">
      <w:pPr>
        <w:spacing w:after="240" w:before="240" w:lineRule="auto"/>
        <w:jc w:val="both"/>
        <w:rPr/>
      </w:pPr>
      <w:r w:rsidDel="00000000" w:rsidR="00000000" w:rsidRPr="00000000">
        <w:rPr>
          <w:rtl w:val="0"/>
        </w:rPr>
        <w:t xml:space="preserve">||W_{l}\|_* = \Theta\left(\sqrt{\frac{n_{l}}{n_{l-1}}}\right), \quad \|\Delta W_{l}\|_* = \Theta\left(\sqrt{\frac{n_{l}}{n_{l-1}}}\right)</w:t>
      </w:r>
    </w:p>
    <w:p w:rsidR="00000000" w:rsidDel="00000000" w:rsidP="00000000" w:rsidRDefault="00000000" w:rsidRPr="00000000" w14:paraId="0000048E">
      <w:pPr>
        <w:spacing w:after="240" w:before="240" w:lineRule="auto"/>
        <w:jc w:val="both"/>
        <w:rPr/>
      </w:pPr>
      <w:r w:rsidDel="00000000" w:rsidR="00000000" w:rsidRPr="00000000">
        <w:rPr>
          <w:rtl w:val="0"/>
        </w:rPr>
        <w:t xml:space="preserve">where n_l​ and n_{l-1} are the fan-out and fan-in dimensions at layer l. This condition ensures that both the hidden features h_l​ and their updates Δh_l remain at an appropriate scale:</w:t>
      </w:r>
    </w:p>
    <w:p w:rsidR="00000000" w:rsidDel="00000000" w:rsidP="00000000" w:rsidRDefault="00000000" w:rsidRPr="00000000" w14:paraId="0000048F">
      <w:pPr>
        <w:spacing w:after="240" w:before="240" w:lineRule="auto"/>
        <w:jc w:val="both"/>
        <w:rPr/>
      </w:pPr>
      <w:r w:rsidDel="00000000" w:rsidR="00000000" w:rsidRPr="00000000">
        <w:rPr>
          <w:rtl w:val="0"/>
        </w:rPr>
        <w:t xml:space="preserve">\large{\|h_{l}\|_2} = \Theta(\sqrt{n_{l}}), \quad \|\Delta h_{l}\|_2 = \Theta(\sqrt{n_{l}})</w:t>
      </w:r>
    </w:p>
    <w:p w:rsidR="00000000" w:rsidDel="00000000" w:rsidP="00000000" w:rsidRDefault="00000000" w:rsidRPr="00000000" w14:paraId="00000490">
      <w:pPr>
        <w:spacing w:after="240" w:before="240" w:lineRule="auto"/>
        <w:jc w:val="both"/>
        <w:rPr/>
      </w:pPr>
      <w:r w:rsidDel="00000000" w:rsidR="00000000" w:rsidRPr="00000000">
        <w:rPr>
          <w:rtl w:val="0"/>
        </w:rPr>
        <w:t xml:space="preserve">which prevents feature explosion or vanishing and enables stable learning dynamics across layers. The motivation behind this condition stems from the way information propagates through neural networks. In traditional initialization schemes, such as Kaiming or Xavier, the Frobenius norm is used as a proxy for controlling the scale of activations. However, the authors argue that the spectral norm - a measure of the largest singular value of a matrix—is a more appropriate metric for controlling the effective amplification of signals across layers.</w:t>
      </w:r>
    </w:p>
    <w:p w:rsidR="00000000" w:rsidDel="00000000" w:rsidP="00000000" w:rsidRDefault="00000000" w:rsidRPr="00000000" w14:paraId="00000491">
      <w:pPr>
        <w:pStyle w:val="Heading5"/>
        <w:keepNext w:val="0"/>
        <w:keepLines w:val="0"/>
        <w:spacing w:after="40" w:before="220" w:lineRule="auto"/>
        <w:jc w:val="both"/>
        <w:rPr>
          <w:b w:val="1"/>
          <w:bCs w:val="1"/>
          <w:color w:val="000000"/>
        </w:rPr>
      </w:pPr>
      <w:bookmarkStart w:colFirst="0" w:colLast="0" w:name="_2jv52t9muk3k" w:id="100"/>
      <w:bookmarkEnd w:id="100"/>
      <w:r w:rsidDel="00000000" w:rsidR="00000000" w:rsidRPr="00000000">
        <w:rPr>
          <w:b w:val="1"/>
          <w:bCs w:val="1"/>
          <w:color w:val="000000"/>
          <w:rtl w:val="0"/>
        </w:rPr>
        <w:t xml:space="preserve">2.2 Justification via Matrix Analysis and Feature Learning</w:t>
      </w:r>
    </w:p>
    <w:p w:rsidR="00000000" w:rsidDel="00000000" w:rsidP="00000000" w:rsidRDefault="00000000" w:rsidRPr="00000000" w14:paraId="00000492">
      <w:pPr>
        <w:spacing w:after="240" w:before="240" w:lineRule="auto"/>
        <w:jc w:val="both"/>
        <w:rPr/>
      </w:pPr>
      <w:r w:rsidDel="00000000" w:rsidR="00000000" w:rsidRPr="00000000">
        <w:rPr>
          <w:rtl w:val="0"/>
        </w:rPr>
        <w:t xml:space="preserve">The spectral scaling condition arises from a fundamental property of deep networks: each layer applies a transformation that amplifies or attenuates input signals according to the singular values of the weight matrix. The largest singular value (which defines the spectral norm) determines how much a layer can stretch or shrink input activations along specific directions in feature space.</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By ensuring that the spectral norm follows the prescribed scaling, the authors prove that:</w:t>
      </w:r>
    </w:p>
    <w:p w:rsidR="00000000" w:rsidDel="00000000" w:rsidP="00000000" w:rsidRDefault="00000000" w:rsidRPr="00000000" w14:paraId="00000494">
      <w:pPr>
        <w:numPr>
          <w:ilvl w:val="0"/>
          <w:numId w:val="50"/>
        </w:numPr>
        <w:spacing w:after="0" w:afterAutospacing="0" w:before="240" w:lineRule="auto"/>
        <w:ind w:left="720" w:hanging="360"/>
      </w:pPr>
      <w:r w:rsidDel="00000000" w:rsidR="00000000" w:rsidRPr="00000000">
        <w:rPr>
          <w:rtl w:val="0"/>
        </w:rPr>
        <w:t xml:space="preserve">Feature magnitudes remain stable across layers, neither vanishing nor exploding.</w:t>
      </w:r>
    </w:p>
    <w:p w:rsidR="00000000" w:rsidDel="00000000" w:rsidP="00000000" w:rsidRDefault="00000000" w:rsidRPr="00000000" w14:paraId="00000495">
      <w:pPr>
        <w:numPr>
          <w:ilvl w:val="0"/>
          <w:numId w:val="50"/>
        </w:numPr>
        <w:spacing w:after="240" w:before="0" w:beforeAutospacing="0" w:lineRule="auto"/>
        <w:ind w:left="720" w:hanging="360"/>
      </w:pPr>
      <w:r w:rsidDel="00000000" w:rsidR="00000000" w:rsidRPr="00000000">
        <w:rPr>
          <w:rtl w:val="0"/>
        </w:rPr>
        <w:t xml:space="preserve">The evolution of features during training remains significant, preventing a collapse into trivial representations.</w:t>
      </w:r>
    </w:p>
    <w:p w:rsidR="00000000" w:rsidDel="00000000" w:rsidP="00000000" w:rsidRDefault="00000000" w:rsidRPr="00000000" w14:paraId="00000496">
      <w:pPr>
        <w:spacing w:after="240" w:before="240" w:lineRule="auto"/>
        <w:jc w:val="both"/>
        <w:rPr/>
      </w:pPr>
      <w:r w:rsidDel="00000000" w:rsidR="00000000" w:rsidRPr="00000000">
        <w:rPr>
          <w:rtl w:val="0"/>
        </w:rPr>
        <w:t xml:space="preserve">To rigorously justify this, the paper provides an in-depth mathematical analysis of gradient updates in multilayer perceptrons (MLPs). A key insight is that weight updates in deep networks exhibit a rank-one structure due to the outer-product nature of gradients:</w:t>
      </w:r>
    </w:p>
    <w:p w:rsidR="00000000" w:rsidDel="00000000" w:rsidP="00000000" w:rsidRDefault="00000000" w:rsidRPr="00000000" w14:paraId="00000497">
      <w:pPr>
        <w:spacing w:after="240" w:before="240" w:lineRule="auto"/>
        <w:jc w:val="both"/>
        <w:rPr/>
      </w:pPr>
      <w:r w:rsidDel="00000000" w:rsidR="00000000" w:rsidRPr="00000000">
        <w:rPr>
          <w:rtl w:val="0"/>
        </w:rPr>
        <w:t xml:space="preserve">\Delta W_{ll} = -\eta_{l} \nabla_{W_{l}} L = -\eta_{l} \cdot (\text{error signal}) \cdot (\text{input features})^T</w:t>
      </w:r>
    </w:p>
    <w:p w:rsidR="00000000" w:rsidDel="00000000" w:rsidP="00000000" w:rsidRDefault="00000000" w:rsidRPr="00000000" w14:paraId="00000498">
      <w:pPr>
        <w:spacing w:after="240" w:before="240" w:lineRule="auto"/>
        <w:jc w:val="both"/>
        <w:rPr/>
      </w:pPr>
      <w:r w:rsidDel="00000000" w:rsidR="00000000" w:rsidRPr="00000000">
        <w:rPr>
          <w:rtl w:val="0"/>
        </w:rPr>
        <w:t xml:space="preserve">This structure leads to the observation that weight updates naturally align with dominant singular vectors of weight matrices, reinforcing the spectral norm as the primary determinant of network evolution.</w:t>
      </w:r>
    </w:p>
    <w:p w:rsidR="00000000" w:rsidDel="00000000" w:rsidP="00000000" w:rsidRDefault="00000000" w:rsidRPr="00000000" w14:paraId="00000499">
      <w:pPr>
        <w:spacing w:after="240" w:before="240" w:lineRule="auto"/>
        <w:jc w:val="both"/>
        <w:rPr/>
      </w:pPr>
      <w:r w:rsidDel="00000000" w:rsidR="00000000" w:rsidRPr="00000000">
        <w:rPr>
          <w:rtl w:val="0"/>
        </w:rPr>
        <w:t xml:space="preserve">The paper shows that under this spectral scaling condition, networks maintain meaningful feature learning at all widths. In contrast, standard parameterization (SP) and neural tangent parameterization (NTP) fail to maintain feature evolution in the infinite-width limit.</w:t>
      </w:r>
    </w:p>
    <w:p w:rsidR="00000000" w:rsidDel="00000000" w:rsidP="00000000" w:rsidRDefault="00000000" w:rsidRPr="00000000" w14:paraId="0000049A">
      <w:pPr>
        <w:pStyle w:val="Heading5"/>
        <w:keepNext w:val="0"/>
        <w:keepLines w:val="0"/>
        <w:spacing w:after="40" w:before="220" w:lineRule="auto"/>
        <w:jc w:val="both"/>
        <w:rPr>
          <w:b w:val="1"/>
          <w:bCs w:val="1"/>
          <w:color w:val="000000"/>
          <w:sz w:val="20"/>
          <w:szCs w:val="20"/>
        </w:rPr>
      </w:pPr>
      <w:bookmarkStart w:colFirst="0" w:colLast="0" w:name="_6q9jd2u1htnl" w:id="101"/>
      <w:bookmarkEnd w:id="101"/>
      <w:r w:rsidDel="00000000" w:rsidR="00000000" w:rsidRPr="00000000">
        <w:rPr>
          <w:b w:val="1"/>
          <w:bCs w:val="1"/>
          <w:color w:val="000000"/>
          <w:sz w:val="20"/>
          <w:szCs w:val="20"/>
          <w:rtl w:val="0"/>
        </w:rPr>
        <w:t xml:space="preserve">2.3 Relation to Maximal Update Parametrization (μP)</w:t>
      </w:r>
    </w:p>
    <w:p w:rsidR="00000000" w:rsidDel="00000000" w:rsidP="00000000" w:rsidRDefault="00000000" w:rsidRPr="00000000" w14:paraId="0000049B">
      <w:pPr>
        <w:spacing w:after="240" w:before="240" w:lineRule="auto"/>
        <w:jc w:val="both"/>
        <w:rPr/>
      </w:pPr>
      <w:r w:rsidDel="00000000" w:rsidR="00000000" w:rsidRPr="00000000">
        <w:rPr>
          <w:rtl w:val="0"/>
        </w:rPr>
        <w:t xml:space="preserve">One of the most impactful contributions of the paper is its connection to </w:t>
      </w:r>
      <w:r w:rsidDel="00000000" w:rsidR="00000000" w:rsidRPr="00000000">
        <w:rPr>
          <w:i w:val="1"/>
          <w:iCs w:val="1"/>
          <w:rtl w:val="0"/>
        </w:rPr>
        <w:t xml:space="preserve">Maximal Update Parametrization (μP)</w:t>
      </w:r>
      <w:r w:rsidDel="00000000" w:rsidR="00000000" w:rsidRPr="00000000">
        <w:rPr>
          <w:rtl w:val="0"/>
        </w:rPr>
        <w:t xml:space="preserve">. μP, introduced by Yang &amp; Hu (2021), prescribes an initialization and learning rate scaling that allows hyperparameters to transfer from small to large models without additional tuning. Previously, μP was derived through tensor program arguments, which are mathematically intricate.</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This paper provides a much simpler derivation using spectral norm scaling. The authors show that μP is equivalent to ensuring that weight matrices and their updates obey the spectral scaling condition:</w:t>
      </w:r>
    </w:p>
    <w:p w:rsidR="00000000" w:rsidDel="00000000" w:rsidP="00000000" w:rsidRDefault="00000000" w:rsidRPr="00000000" w14:paraId="0000049D">
      <w:pPr>
        <w:spacing w:after="240" w:before="240" w:lineRule="auto"/>
        <w:jc w:val="both"/>
        <w:rPr/>
      </w:pPr>
      <w:r w:rsidDel="00000000" w:rsidR="00000000" w:rsidRPr="00000000">
        <w:rPr>
          <w:rtl w:val="0"/>
        </w:rPr>
        <w:t xml:space="preserve">\sigma_{l} = \Theta\left(\frac{1}{\sqrt{n_{l-1}}} \min\left\{1, \sqrt{\frac{n_{l}}{n_{l-1}}}\right\} \right), \quad \eta_{l} = \Theta\left(\frac{n_{l}}{n_{l-1}}\right)</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where σ</w:t>
      </w:r>
      <w:r w:rsidDel="00000000" w:rsidR="00000000" w:rsidRPr="00000000">
        <w:rPr>
          <w:i w:val="1"/>
          <w:iCs w:val="1"/>
          <w:rtl w:val="0"/>
        </w:rPr>
        <w:t xml:space="preserve">l​ is the weight initialization scale and η</w:t>
      </w:r>
      <w:r w:rsidDel="00000000" w:rsidR="00000000" w:rsidRPr="00000000">
        <w:rPr>
          <w:rtl w:val="0"/>
        </w:rPr>
        <w:t xml:space="preserve">_l</w:t>
      </w:r>
      <w:r w:rsidDel="00000000" w:rsidR="00000000" w:rsidRPr="00000000">
        <w:rPr>
          <w:rtl w:val="0"/>
        </w:rPr>
        <w:t xml:space="preserve">​ is the learning rate at layer l. This formulation generalizes μP to arbitrary layer shapes, eliminating the need for special-case rules for input, hidden, and output layers. Moreover, it clarifies why μP preserves feature learning: the spectral norm scaling ensures that both weight updates and feature updates remain order-one, preventing collapse into the kernel regime seen in NTP.</w:t>
      </w:r>
    </w:p>
    <w:p w:rsidR="00000000" w:rsidDel="00000000" w:rsidP="00000000" w:rsidRDefault="00000000" w:rsidRPr="00000000" w14:paraId="0000049F">
      <w:pPr>
        <w:keepNext w:val="0"/>
        <w:keepLines w:val="0"/>
        <w:spacing w:after="40" w:before="220" w:lineRule="auto"/>
        <w:jc w:val="both"/>
        <w:rPr>
          <w:b w:val="1"/>
          <w:bCs w:val="1"/>
        </w:rPr>
      </w:pPr>
      <w:r w:rsidDel="00000000" w:rsidR="00000000" w:rsidRPr="00000000">
        <w:rPr>
          <w:b w:val="1"/>
          <w:bCs w:val="1"/>
          <w:rtl w:val="0"/>
        </w:rPr>
        <w:t xml:space="preserve">2.4 Empirical Validation and Comparisons</w:t>
      </w:r>
    </w:p>
    <w:p w:rsidR="00000000" w:rsidDel="00000000" w:rsidP="00000000" w:rsidRDefault="00000000" w:rsidRPr="00000000" w14:paraId="000004A0">
      <w:pPr>
        <w:spacing w:after="240" w:before="240" w:lineRule="auto"/>
        <w:jc w:val="both"/>
        <w:rPr/>
      </w:pPr>
      <w:r w:rsidDel="00000000" w:rsidR="00000000" w:rsidRPr="00000000">
        <w:rPr>
          <w:rtl w:val="0"/>
        </w:rPr>
        <w:t xml:space="preserve">The authors provide empirical support for their theoretical claims by analyzing the behavior of MLPs trained on CIFAR-10. The key observations include:</w:t>
      </w:r>
    </w:p>
    <w:p w:rsidR="00000000" w:rsidDel="00000000" w:rsidP="00000000" w:rsidRDefault="00000000" w:rsidRPr="00000000" w14:paraId="000004A1">
      <w:pPr>
        <w:numPr>
          <w:ilvl w:val="0"/>
          <w:numId w:val="224"/>
        </w:numPr>
        <w:spacing w:after="0" w:afterAutospacing="0" w:before="240" w:lineRule="auto"/>
        <w:ind w:left="720" w:hanging="360"/>
        <w:jc w:val="both"/>
      </w:pPr>
      <w:r w:rsidDel="00000000" w:rsidR="00000000" w:rsidRPr="00000000">
        <w:rPr>
          <w:b w:val="1"/>
          <w:bCs w:val="1"/>
          <w:rtl w:val="0"/>
        </w:rPr>
        <w:t xml:space="preserve">Low-Rank Structure of Weight Updates</w:t>
      </w:r>
    </w:p>
    <w:p w:rsidR="00000000" w:rsidDel="00000000" w:rsidP="00000000" w:rsidRDefault="00000000" w:rsidRPr="00000000" w14:paraId="000004A2">
      <w:pPr>
        <w:numPr>
          <w:ilvl w:val="1"/>
          <w:numId w:val="224"/>
        </w:numPr>
        <w:spacing w:after="0" w:afterAutospacing="0" w:before="0" w:beforeAutospacing="0" w:lineRule="auto"/>
        <w:ind w:left="1440" w:hanging="360"/>
        <w:jc w:val="both"/>
      </w:pPr>
      <w:r w:rsidDel="00000000" w:rsidR="00000000" w:rsidRPr="00000000">
        <w:rPr>
          <w:rtl w:val="0"/>
        </w:rPr>
        <w:t xml:space="preserve">Even at large batch sizes, gradient updates remain low-rank, meaning that weight updates are effectively controlled by their spectral norm rather than their Frobenius norm.</w:t>
      </w:r>
    </w:p>
    <w:p w:rsidR="00000000" w:rsidDel="00000000" w:rsidP="00000000" w:rsidRDefault="00000000" w:rsidRPr="00000000" w14:paraId="000004A3">
      <w:pPr>
        <w:numPr>
          <w:ilvl w:val="0"/>
          <w:numId w:val="224"/>
        </w:numPr>
        <w:spacing w:after="0" w:afterAutospacing="0" w:before="0" w:beforeAutospacing="0" w:lineRule="auto"/>
        <w:ind w:left="720" w:hanging="360"/>
        <w:jc w:val="both"/>
      </w:pPr>
      <w:r w:rsidDel="00000000" w:rsidR="00000000" w:rsidRPr="00000000">
        <w:rPr>
          <w:b w:val="1"/>
          <w:bCs w:val="1"/>
          <w:rtl w:val="0"/>
        </w:rPr>
        <w:t xml:space="preserve">Feature Evolution Across Training</w:t>
      </w:r>
    </w:p>
    <w:p w:rsidR="00000000" w:rsidDel="00000000" w:rsidP="00000000" w:rsidRDefault="00000000" w:rsidRPr="00000000" w14:paraId="000004A4">
      <w:pPr>
        <w:numPr>
          <w:ilvl w:val="1"/>
          <w:numId w:val="224"/>
        </w:numPr>
        <w:spacing w:after="0" w:afterAutospacing="0" w:before="0" w:beforeAutospacing="0" w:lineRule="auto"/>
        <w:ind w:left="1440" w:hanging="360"/>
        <w:jc w:val="both"/>
      </w:pPr>
      <w:r w:rsidDel="00000000" w:rsidR="00000000" w:rsidRPr="00000000">
        <w:rPr>
          <w:rtl w:val="0"/>
        </w:rPr>
        <w:t xml:space="preserve">Feature representations evolve significantly under μP but decay under NTP, confirming that NTP fails to achieve proper feature learning.</w:t>
      </w:r>
    </w:p>
    <w:p w:rsidR="00000000" w:rsidDel="00000000" w:rsidP="00000000" w:rsidRDefault="00000000" w:rsidRPr="00000000" w14:paraId="000004A5">
      <w:pPr>
        <w:numPr>
          <w:ilvl w:val="1"/>
          <w:numId w:val="224"/>
        </w:numPr>
        <w:spacing w:after="0" w:afterAutospacing="0" w:before="0" w:beforeAutospacing="0" w:lineRule="auto"/>
        <w:ind w:left="1440" w:hanging="360"/>
        <w:jc w:val="both"/>
      </w:pPr>
      <w:r w:rsidDel="00000000" w:rsidR="00000000" w:rsidRPr="00000000">
        <w:rPr>
          <w:rtl w:val="0"/>
        </w:rPr>
        <w:t xml:space="preserve">The evolution of features follows the predicted Θ(1) scaling under spectral normalization but collapses under traditional parameterizations.</w:t>
      </w:r>
    </w:p>
    <w:p w:rsidR="00000000" w:rsidDel="00000000" w:rsidP="00000000" w:rsidRDefault="00000000" w:rsidRPr="00000000" w14:paraId="000004A6">
      <w:pPr>
        <w:numPr>
          <w:ilvl w:val="0"/>
          <w:numId w:val="224"/>
        </w:numPr>
        <w:spacing w:after="0" w:afterAutospacing="0" w:before="0" w:beforeAutospacing="0" w:lineRule="auto"/>
        <w:ind w:left="720" w:hanging="360"/>
        <w:jc w:val="both"/>
      </w:pPr>
      <w:r w:rsidDel="00000000" w:rsidR="00000000" w:rsidRPr="00000000">
        <w:rPr>
          <w:b w:val="1"/>
          <w:bCs w:val="1"/>
          <w:rtl w:val="0"/>
        </w:rPr>
        <w:t xml:space="preserve">Comparing Spectral vs. Frobenius Scaling</w:t>
      </w:r>
    </w:p>
    <w:p w:rsidR="00000000" w:rsidDel="00000000" w:rsidP="00000000" w:rsidRDefault="00000000" w:rsidRPr="00000000" w14:paraId="000004A7">
      <w:pPr>
        <w:numPr>
          <w:ilvl w:val="1"/>
          <w:numId w:val="224"/>
        </w:numPr>
        <w:spacing w:after="0" w:afterAutospacing="0" w:before="0" w:beforeAutospacing="0" w:lineRule="auto"/>
        <w:ind w:left="1440" w:hanging="360"/>
        <w:jc w:val="both"/>
      </w:pPr>
      <w:r w:rsidDel="00000000" w:rsidR="00000000" w:rsidRPr="00000000">
        <w:rPr>
          <w:rtl w:val="0"/>
        </w:rPr>
        <w:t xml:space="preserve">The study highlights that Frobenius norm scaling leads to underestimated weight updates due to low-rank gradient structures.</w:t>
      </w:r>
    </w:p>
    <w:p w:rsidR="00000000" w:rsidDel="00000000" w:rsidP="00000000" w:rsidRDefault="00000000" w:rsidRPr="00000000" w14:paraId="000004A8">
      <w:pPr>
        <w:numPr>
          <w:ilvl w:val="1"/>
          <w:numId w:val="224"/>
        </w:numPr>
        <w:spacing w:after="240" w:before="0" w:beforeAutospacing="0" w:lineRule="auto"/>
        <w:ind w:left="1440" w:hanging="360"/>
        <w:jc w:val="both"/>
      </w:pPr>
      <w:r w:rsidDel="00000000" w:rsidR="00000000" w:rsidRPr="00000000">
        <w:rPr>
          <w:rtl w:val="0"/>
        </w:rPr>
        <w:t xml:space="preserve">The spectral condition correctly preserves feature evolution even in deep networks.</w:t>
      </w:r>
    </w:p>
    <w:p w:rsidR="00000000" w:rsidDel="00000000" w:rsidP="00000000" w:rsidRDefault="00000000" w:rsidRPr="00000000" w14:paraId="000004A9">
      <w:pPr>
        <w:spacing w:after="240" w:before="240" w:lineRule="auto"/>
        <w:jc w:val="both"/>
        <w:rPr/>
      </w:pPr>
      <w:r w:rsidDel="00000000" w:rsidR="00000000" w:rsidRPr="00000000">
        <w:rPr>
          <w:rtl w:val="0"/>
        </w:rPr>
        <w:t xml:space="preserve">These experimental results strongly reinforce the theoretical arguments made in the paper, demonstrating that spectral scaling is not merely a theoretical construct but has direct practical implications for neural network training.</w:t>
      </w:r>
    </w:p>
    <w:p w:rsidR="00000000" w:rsidDel="00000000" w:rsidP="00000000" w:rsidRDefault="00000000" w:rsidRPr="00000000" w14:paraId="000004AA">
      <w:pPr>
        <w:spacing w:after="240" w:before="240" w:lineRule="auto"/>
        <w:jc w:val="both"/>
        <w:rPr/>
      </w:pPr>
      <w:hyperlink r:id="rId61">
        <w:r w:rsidDel="00000000" w:rsidR="00000000" w:rsidRPr="00000000">
          <w:rPr>
            <w:color w:val="1155cc"/>
            <w:u w:val="single"/>
            <w:rtl w:val="0"/>
          </w:rPr>
          <w:t xml:space="preserve">https://arxiv.org/abs/2310.17813</w:t>
        </w:r>
      </w:hyperlink>
      <w:r w:rsidDel="00000000" w:rsidR="00000000" w:rsidRPr="00000000">
        <w:rPr>
          <w:rtl w:val="0"/>
        </w:rPr>
      </w:r>
    </w:p>
    <w:p w:rsidR="00000000" w:rsidDel="00000000" w:rsidP="00000000" w:rsidRDefault="00000000" w:rsidRPr="00000000" w14:paraId="000004AB">
      <w:pPr>
        <w:spacing w:after="240" w:before="240" w:lineRule="auto"/>
        <w:jc w:val="both"/>
        <w:rPr/>
      </w:pPr>
      <w:r w:rsidDel="00000000" w:rsidR="00000000" w:rsidRPr="00000000">
        <w:rPr>
          <w:rtl w:val="0"/>
        </w:rPr>
      </w:r>
    </w:p>
    <w:p w:rsidR="00000000" w:rsidDel="00000000" w:rsidP="00000000" w:rsidRDefault="00000000" w:rsidRPr="00000000" w14:paraId="000004AC">
      <w:pPr>
        <w:spacing w:after="240" w:before="240" w:lineRule="auto"/>
        <w:jc w:val="center"/>
        <w:rPr>
          <w:b w:val="1"/>
          <w:bCs w:val="1"/>
        </w:rPr>
      </w:pPr>
      <w:r w:rsidDel="00000000" w:rsidR="00000000" w:rsidRPr="00000000">
        <w:rPr>
          <w:b w:val="1"/>
          <w:bCs w:val="1"/>
          <w:rtl w:val="0"/>
        </w:rPr>
        <w:t xml:space="preserve">Mike’s Daily Article: 16.02.25</w:t>
      </w:r>
      <w:r w:rsidDel="00000000" w:rsidR="00000000" w:rsidRPr="00000000">
        <w:rPr>
          <w:rtl w:val="0"/>
        </w:rPr>
        <w:t xml:space="preserve"> </w:t>
        <w:br w:type="textWrapping"/>
      </w:r>
      <w:r w:rsidDel="00000000" w:rsidR="00000000" w:rsidRPr="00000000">
        <w:rPr>
          <w:b w:val="1"/>
          <w:bCs w:val="1"/>
          <w:rtl w:val="0"/>
        </w:rPr>
        <w:t xml:space="preserve">Representation Alignment for Generation: Training Diffusion Transformers is Easier than You Think</w:t>
      </w:r>
    </w:p>
    <w:p w:rsidR="00000000" w:rsidDel="00000000" w:rsidP="00000000" w:rsidRDefault="00000000" w:rsidRPr="00000000" w14:paraId="000004AD">
      <w:pPr>
        <w:spacing w:after="240" w:before="240" w:lineRule="auto"/>
        <w:jc w:val="both"/>
        <w:rPr/>
      </w:pPr>
      <w:r w:rsidDel="00000000" w:rsidR="00000000" w:rsidRPr="00000000">
        <w:rPr>
          <w:rtl w:val="0"/>
        </w:rPr>
        <w:t xml:space="preserve">Taking a brief break from LLMs to review a paper about generative diffusion models. The paper proposes a rather intuitive method for improving the performance of these models by adding a regularization term that "aligns" the model's internal representations with those of powerful encoders like DiNOV2. This alignment improves the quality of images generated by the model.</w:t>
      </w:r>
    </w:p>
    <w:p w:rsidR="00000000" w:rsidDel="00000000" w:rsidP="00000000" w:rsidRDefault="00000000" w:rsidRPr="00000000" w14:paraId="000004AE">
      <w:pPr>
        <w:spacing w:after="240" w:before="240" w:lineRule="auto"/>
        <w:jc w:val="both"/>
        <w:rPr/>
      </w:pPr>
      <w:r w:rsidDel="00000000" w:rsidR="00000000" w:rsidRPr="00000000">
        <w:rPr>
          <w:rtl w:val="0"/>
        </w:rPr>
        <w:t xml:space="preserve">Let's start with a brief background on generative diffusion models. These models are trained to generate images (for example, given a textual description) through gradual noise removal. The model starts with pure noise (typically Gaussian) and slowly transforms it into an image (or data from another domain). The model is trained on noisy images with different noise levels (=iterations), where during training the model learns to remove a small amount of noise (from iteration t to iteration t-1). The choice of hyperparameter t for the noise process is critical to the generation quality of the trained model.</w:t>
      </w:r>
    </w:p>
    <w:p w:rsidR="00000000" w:rsidDel="00000000" w:rsidP="00000000" w:rsidRDefault="00000000" w:rsidRPr="00000000" w14:paraId="000004AF">
      <w:pPr>
        <w:spacing w:after="240" w:before="240" w:lineRule="auto"/>
        <w:jc w:val="both"/>
        <w:rPr/>
      </w:pPr>
      <w:r w:rsidDel="00000000" w:rsidR="00000000" w:rsidRPr="00000000">
        <w:rPr>
          <w:rtl w:val="0"/>
        </w:rPr>
        <w:t xml:space="preserve">This process (noise addition) can be described using differential equations of probability flow that describe the change (gradient) of the noisy data with noise rate/velocity that we'll denote as vt (the solution to this equation is distributed according to the noisy data distribution). The noise rate can be estimated with the model (=network) based on noisy data samples and t. Then, the probability flow equations can be solved with the estimate of vt (in reverse direction - i.e., starting from pure noise) using Euler's method, for example. These methods are called stochastic interpolands. Note that there are methods based on numerical solutions of stochastic differential equations that describe data changes as a function of the score function, which is the logarithm of the noisy data distribution function.</w:t>
      </w:r>
    </w:p>
    <w:p w:rsidR="00000000" w:rsidDel="00000000" w:rsidP="00000000" w:rsidRDefault="00000000" w:rsidRPr="00000000" w14:paraId="000004B0">
      <w:pPr>
        <w:spacing w:after="240" w:before="240" w:lineRule="auto"/>
        <w:jc w:val="both"/>
        <w:rPr/>
      </w:pPr>
      <w:r w:rsidDel="00000000" w:rsidR="00000000" w:rsidRPr="00000000">
        <w:rPr>
          <w:rtl w:val="0"/>
        </w:rPr>
        <w:t xml:space="preserve">Okay, after this complexity things get a bit easier. Diffusion models today are mostly latent models where generation occurs in the data representation space. This means the model is trained to recover a latent representation from noise, and then the decoder is applied to construct an image from the recovered representation. The representation of the initial image is created by the encoder. The authors argue that the noisy latent representations aren't "strong enough," meaning they less effectively reflect the semantic aspects of the image.</w:t>
      </w:r>
    </w:p>
    <w:p w:rsidR="00000000" w:rsidDel="00000000" w:rsidP="00000000" w:rsidRDefault="00000000" w:rsidRPr="00000000" w14:paraId="000004B1">
      <w:pPr>
        <w:spacing w:after="240" w:before="240" w:lineRule="auto"/>
        <w:jc w:val="both"/>
        <w:rPr/>
      </w:pPr>
      <w:r w:rsidDel="00000000" w:rsidR="00000000" w:rsidRPr="00000000">
        <w:rPr>
          <w:rtl w:val="0"/>
        </w:rPr>
        <w:t xml:space="preserve">The authors propose to enrich these representations by adding a regularization term aimed at bringing these representations (of noisy images) closer to the representation produced by a strong encoder (like DINOV2). This loss is added to the regular diffusion model loss, and it's claimed to improve the quality of generated images and contribute to training stability.</w:t>
      </w:r>
    </w:p>
    <w:p w:rsidR="00000000" w:rsidDel="00000000" w:rsidP="00000000" w:rsidRDefault="00000000" w:rsidRPr="00000000" w14:paraId="000004B2">
      <w:pPr>
        <w:spacing w:after="240" w:before="240" w:lineRule="auto"/>
        <w:jc w:val="center"/>
        <w:rPr>
          <w:b w:val="1"/>
          <w:bCs w:val="1"/>
        </w:rPr>
      </w:pPr>
      <w:hyperlink r:id="rId62">
        <w:r w:rsidDel="00000000" w:rsidR="00000000" w:rsidRPr="00000000">
          <w:rPr>
            <w:color w:val="1155cc"/>
            <w:u w:val="single"/>
            <w:rtl w:val="0"/>
          </w:rPr>
          <w:t xml:space="preserve">https://arxiv.org/abs/2410.06940</w:t>
        </w:r>
      </w:hyperlink>
      <w:r w:rsidDel="00000000" w:rsidR="00000000" w:rsidRPr="00000000">
        <w:rPr>
          <w:b w:val="1"/>
          <w:bCs w:val="1"/>
          <w:rtl w:val="0"/>
        </w:rPr>
        <w:br w:type="textWrapping"/>
        <w:br w:type="textWrapping"/>
        <w:t xml:space="preserve">Mike’s Daily Paper - 18.02.25 </w:t>
        <w:br w:type="textWrapping"/>
        <w:t xml:space="preserve">THINKING LLMS: GENERAL INSTRUCTION FOLLOWING WITH THOUGHT GENERATION</w:t>
      </w:r>
    </w:p>
    <w:p w:rsidR="00000000" w:rsidDel="00000000" w:rsidP="00000000" w:rsidRDefault="00000000" w:rsidRPr="00000000" w14:paraId="000004B3">
      <w:pPr>
        <w:spacing w:after="240" w:before="240" w:lineRule="auto"/>
        <w:jc w:val="both"/>
        <w:rPr/>
      </w:pPr>
      <w:r w:rsidDel="00000000" w:rsidR="00000000" w:rsidRPr="00000000">
        <w:rPr>
          <w:b w:val="1"/>
          <w:bCs w:val="1"/>
          <w:rtl w:val="0"/>
        </w:rPr>
        <w:t xml:space="preserve">Deep Learning Paper Review Number 400:</w:t>
      </w:r>
      <w:r w:rsidDel="00000000" w:rsidR="00000000" w:rsidRPr="00000000">
        <w:rPr>
          <w:rtl w:val="0"/>
        </w:rPr>
        <w:t xml:space="preserve"> To avoid overwhelming you, I chose a relatively light paper, and the review will be without formulas and quite brief. The paper proposes a method somewhat similar in essence to Group Relative Preference Optimization, or GRPO for short, which has made many headlines recently. I'll explain what I mean by this shortly. I'll just note that the paper proposes a method to enhance general reasoning capability of a model and doesn't focus only on programming questions and mathematical problems.</w:t>
      </w:r>
    </w:p>
    <w:p w:rsidR="00000000" w:rsidDel="00000000" w:rsidP="00000000" w:rsidRDefault="00000000" w:rsidRPr="00000000" w14:paraId="000004B4">
      <w:pPr>
        <w:spacing w:after="240" w:before="240" w:lineRule="auto"/>
        <w:jc w:val="both"/>
        <w:rPr/>
      </w:pPr>
      <w:r w:rsidDel="00000000" w:rsidR="00000000" w:rsidRPr="00000000">
        <w:rPr>
          <w:rtl w:val="0"/>
        </w:rPr>
        <w:t xml:space="preserve">The paper proposes a fine-tuning method for LLMs that enhances their reasoning capabilities without requiring labeled data. The paper suggests training in an RLHF-style, but unlike DeepSeek (the inventor of GRPO), the authors proposed using the DPO method that doesn't use a reward function at all. I'll note that GRPO doesn't train a reward model like PPO does, but rather uses the correctness of the answer and its format as a reward function.</w:t>
      </w:r>
    </w:p>
    <w:p w:rsidR="00000000" w:rsidDel="00000000" w:rsidP="00000000" w:rsidRDefault="00000000" w:rsidRPr="00000000" w14:paraId="000004B5">
      <w:pPr>
        <w:spacing w:after="240" w:before="240" w:lineRule="auto"/>
        <w:jc w:val="both"/>
        <w:rPr/>
      </w:pPr>
      <w:r w:rsidDel="00000000" w:rsidR="00000000" w:rsidRPr="00000000">
        <w:rPr>
          <w:rtl w:val="0"/>
        </w:rPr>
        <w:t xml:space="preserve">So what's common between GRPO and the method proposed in this paper? Both essentially suggest not penalizing the model for its “thinking process”/chain of thought (which might be incorrect but can lead to the correct answer), but judging it only based on the correctness of the model's answer (as mentioned, GRPO also penalizes for not adhering to the answer format). After we understand the fundamental connections between the proposed method and the famous methods, let's dive into what the paper proposes.</w:t>
      </w:r>
    </w:p>
    <w:p w:rsidR="00000000" w:rsidDel="00000000" w:rsidP="00000000" w:rsidRDefault="00000000" w:rsidRPr="00000000" w14:paraId="000004B6">
      <w:pPr>
        <w:spacing w:after="240" w:before="240" w:lineRule="auto"/>
        <w:jc w:val="both"/>
        <w:rPr/>
      </w:pPr>
      <w:r w:rsidDel="00000000" w:rsidR="00000000" w:rsidRPr="00000000">
        <w:rPr>
          <w:rtl w:val="0"/>
        </w:rPr>
        <w:t xml:space="preserve">As mentioned, the paper proposes to fine-tune a language model's reasoning ability without using labeled data with RLHF. As you remember, RLHF with DPO requires pairs of preferred and less preferred answers. Since we said the method doesn't require labeled data, you can guess that building these pairs is done by a judge language model that selects good and bad answers similar to the RLAIF method, which stands for Reinforcement Learning from AI Feedback. The judge model operates on answers (not the reasoning chain!) of the trained model and decides which among the answers is the best and worst. These pairs are used to train the model in DPO form. Of course, there's also engineering of a meta-prompt causing the model to "generate a thinking process" but the reasoning chain, generated by it,  doesn't participate in training the model. Namely the reward is computed solely based on the answer correctness. </w:t>
      </w:r>
    </w:p>
    <w:p w:rsidR="00000000" w:rsidDel="00000000" w:rsidP="00000000" w:rsidRDefault="00000000" w:rsidRPr="00000000" w14:paraId="000004B7">
      <w:pPr>
        <w:spacing w:after="240" w:before="240" w:lineRule="auto"/>
        <w:jc w:val="both"/>
        <w:rPr/>
      </w:pPr>
      <w:hyperlink r:id="rId63">
        <w:r w:rsidDel="00000000" w:rsidR="00000000" w:rsidRPr="00000000">
          <w:rPr>
            <w:color w:val="1155cc"/>
            <w:u w:val="single"/>
            <w:rtl w:val="0"/>
          </w:rPr>
          <w:t xml:space="preserve">https://arxiv.org/abs/2410.10630</w:t>
        </w:r>
      </w:hyperlink>
      <w:r w:rsidDel="00000000" w:rsidR="00000000" w:rsidRPr="00000000">
        <w:rPr>
          <w:rtl w:val="0"/>
        </w:rPr>
      </w:r>
    </w:p>
    <w:p w:rsidR="00000000" w:rsidDel="00000000" w:rsidP="00000000" w:rsidRDefault="00000000" w:rsidRPr="00000000" w14:paraId="000004B8">
      <w:pPr>
        <w:spacing w:after="240" w:before="240" w:lineRule="auto"/>
        <w:jc w:val="center"/>
        <w:rPr>
          <w:b w:val="1"/>
          <w:bCs w:val="1"/>
        </w:rPr>
      </w:pPr>
      <w:r w:rsidDel="00000000" w:rsidR="00000000" w:rsidRPr="00000000">
        <w:rPr>
          <w:b w:val="1"/>
          <w:bCs w:val="1"/>
          <w:rtl w:val="0"/>
        </w:rPr>
        <w:t xml:space="preserve">Mike’s Daily Paper - 19.02.25 </w:t>
        <w:br w:type="textWrapping"/>
        <w:t xml:space="preserve">Losing Dimensions: Geometric Memorization in Generative Diffusion Models</w:t>
      </w:r>
    </w:p>
    <w:p w:rsidR="00000000" w:rsidDel="00000000" w:rsidP="00000000" w:rsidRDefault="00000000" w:rsidRPr="00000000" w14:paraId="000004B9">
      <w:pPr>
        <w:spacing w:after="240" w:before="240" w:lineRule="auto"/>
        <w:jc w:val="both"/>
        <w:rPr/>
      </w:pPr>
      <w:r w:rsidDel="00000000" w:rsidR="00000000" w:rsidRPr="00000000">
        <w:rPr>
          <w:rtl w:val="0"/>
        </w:rPr>
        <w:t xml:space="preserve">The paper introduces a novel theoretical framework for understanding how diffusion models memorize and generalize data, particularly when the data is supported on a low-dimensional manifold. It extends prior work on memorization in generative diffusion models by incorporating a geometric perspective, providing new insights into how different tangent subspaces of the data manifold are selectively lost due to memorization effects. The study leverages statistical physics, random matrix theory, and differential geometry to develop a comprehensive explanation of geometric memorization.</w:t>
      </w:r>
    </w:p>
    <w:p w:rsidR="00000000" w:rsidDel="00000000" w:rsidP="00000000" w:rsidRDefault="00000000" w:rsidRPr="00000000" w14:paraId="000004BA">
      <w:pPr>
        <w:pStyle w:val="Heading3"/>
        <w:keepNext w:val="0"/>
        <w:keepLines w:val="0"/>
        <w:spacing w:before="280" w:lineRule="auto"/>
        <w:jc w:val="both"/>
        <w:rPr>
          <w:b w:val="1"/>
          <w:bCs w:val="1"/>
          <w:color w:val="000000"/>
          <w:sz w:val="26"/>
          <w:szCs w:val="26"/>
        </w:rPr>
      </w:pPr>
      <w:bookmarkStart w:colFirst="0" w:colLast="0" w:name="_b2po2mquj23h" w:id="102"/>
      <w:bookmarkEnd w:id="102"/>
      <w:r w:rsidDel="00000000" w:rsidR="00000000" w:rsidRPr="00000000">
        <w:rPr>
          <w:b w:val="1"/>
          <w:bCs w:val="1"/>
          <w:color w:val="000000"/>
          <w:sz w:val="26"/>
          <w:szCs w:val="26"/>
          <w:rtl w:val="0"/>
        </w:rPr>
        <w:t xml:space="preserve">Core Novelty:</w:t>
      </w:r>
    </w:p>
    <w:p w:rsidR="00000000" w:rsidDel="00000000" w:rsidP="00000000" w:rsidRDefault="00000000" w:rsidRPr="00000000" w14:paraId="000004BB">
      <w:pPr>
        <w:numPr>
          <w:ilvl w:val="0"/>
          <w:numId w:val="149"/>
        </w:numPr>
        <w:spacing w:after="0" w:afterAutospacing="0" w:before="240" w:lineRule="auto"/>
        <w:ind w:left="720" w:hanging="360"/>
        <w:jc w:val="both"/>
      </w:pPr>
      <w:r w:rsidDel="00000000" w:rsidR="00000000" w:rsidRPr="00000000">
        <w:rPr>
          <w:b w:val="1"/>
          <w:bCs w:val="1"/>
          <w:rtl w:val="0"/>
        </w:rPr>
        <w:t xml:space="preserve">Geometric Perspective on Memorization:</w:t>
        <w:br w:type="textWrapping"/>
      </w:r>
      <w:r w:rsidDel="00000000" w:rsidR="00000000" w:rsidRPr="00000000">
        <w:rPr>
          <w:rtl w:val="0"/>
        </w:rPr>
        <w:t xml:space="preserve">The paper presents a novel characterization of memorization in generative diffusion models as a process that leads to a </w:t>
      </w:r>
      <w:r w:rsidDel="00000000" w:rsidR="00000000" w:rsidRPr="00000000">
        <w:rPr>
          <w:b w:val="1"/>
          <w:bCs w:val="1"/>
          <w:rtl w:val="0"/>
        </w:rPr>
        <w:t xml:space="preserve">selective loss of dimensionality</w:t>
      </w:r>
      <w:r w:rsidDel="00000000" w:rsidR="00000000" w:rsidRPr="00000000">
        <w:rPr>
          <w:rtl w:val="0"/>
        </w:rPr>
        <w:t xml:space="preserve"> rather than an outright collapse onto individual training points.</w:t>
      </w:r>
    </w:p>
    <w:p w:rsidR="00000000" w:rsidDel="00000000" w:rsidP="00000000" w:rsidRDefault="00000000" w:rsidRPr="00000000" w14:paraId="000004BC">
      <w:pPr>
        <w:numPr>
          <w:ilvl w:val="1"/>
          <w:numId w:val="149"/>
        </w:numPr>
        <w:spacing w:after="0" w:afterAutospacing="0" w:before="0" w:beforeAutospacing="0" w:lineRule="auto"/>
        <w:ind w:left="1440" w:hanging="360"/>
        <w:jc w:val="both"/>
      </w:pPr>
      <w:r w:rsidDel="00000000" w:rsidR="00000000" w:rsidRPr="00000000">
        <w:rPr>
          <w:rtl w:val="0"/>
        </w:rPr>
        <w:t xml:space="preserve">It establishes that different tangent subspaces of the data manifold are lost at different critical times, depending on the local variance of the data along those directions.</w:t>
      </w:r>
    </w:p>
    <w:p w:rsidR="00000000" w:rsidDel="00000000" w:rsidP="00000000" w:rsidRDefault="00000000" w:rsidRPr="00000000" w14:paraId="000004BD">
      <w:pPr>
        <w:numPr>
          <w:ilvl w:val="1"/>
          <w:numId w:val="149"/>
        </w:numPr>
        <w:spacing w:after="0" w:afterAutospacing="0" w:before="0" w:beforeAutospacing="0" w:lineRule="auto"/>
        <w:ind w:left="1440" w:hanging="360"/>
        <w:jc w:val="both"/>
      </w:pPr>
      <w:r w:rsidDel="00000000" w:rsidR="00000000" w:rsidRPr="00000000">
        <w:rPr>
          <w:rtl w:val="0"/>
        </w:rPr>
        <w:t xml:space="preserve">This structured degradation contrasts with classical views of memorization, which often assume uniform or complete collapse of the data manifold.</w:t>
        <w:br w:type="textWrapping"/>
      </w:r>
    </w:p>
    <w:p w:rsidR="00000000" w:rsidDel="00000000" w:rsidP="00000000" w:rsidRDefault="00000000" w:rsidRPr="00000000" w14:paraId="000004BE">
      <w:pPr>
        <w:numPr>
          <w:ilvl w:val="0"/>
          <w:numId w:val="149"/>
        </w:numPr>
        <w:spacing w:after="0" w:afterAutospacing="0" w:before="0" w:beforeAutospacing="0" w:lineRule="auto"/>
        <w:ind w:left="720" w:hanging="360"/>
        <w:jc w:val="both"/>
      </w:pPr>
      <w:r w:rsidDel="00000000" w:rsidR="00000000" w:rsidRPr="00000000">
        <w:rPr>
          <w:b w:val="1"/>
          <w:bCs w:val="1"/>
          <w:rtl w:val="0"/>
        </w:rPr>
        <w:t xml:space="preserve">Variance-Dependent Dimensionality Loss:</w:t>
      </w:r>
    </w:p>
    <w:p w:rsidR="00000000" w:rsidDel="00000000" w:rsidP="00000000" w:rsidRDefault="00000000" w:rsidRPr="00000000" w14:paraId="000004BF">
      <w:pPr>
        <w:numPr>
          <w:ilvl w:val="1"/>
          <w:numId w:val="149"/>
        </w:numPr>
        <w:spacing w:after="0" w:afterAutospacing="0" w:before="0" w:beforeAutospacing="0" w:lineRule="auto"/>
        <w:ind w:left="1440" w:hanging="360"/>
      </w:pPr>
      <w:r w:rsidDel="00000000" w:rsidR="00000000" w:rsidRPr="00000000">
        <w:rPr>
          <w:rtl w:val="0"/>
        </w:rPr>
        <w:t xml:space="preserve">The study reveals an </w:t>
      </w:r>
      <w:r w:rsidDel="00000000" w:rsidR="00000000" w:rsidRPr="00000000">
        <w:rPr>
          <w:b w:val="1"/>
          <w:bCs w:val="1"/>
          <w:rtl w:val="0"/>
        </w:rPr>
        <w:t xml:space="preserve">unexpected phenomenon</w:t>
      </w:r>
      <w:r w:rsidDel="00000000" w:rsidR="00000000" w:rsidRPr="00000000">
        <w:rPr>
          <w:rtl w:val="0"/>
        </w:rPr>
        <w:t xml:space="preserve">: </w:t>
      </w:r>
      <w:r w:rsidDel="00000000" w:rsidR="00000000" w:rsidRPr="00000000">
        <w:rPr>
          <w:b w:val="1"/>
          <w:bCs w:val="1"/>
          <w:rtl w:val="0"/>
        </w:rPr>
        <w:t xml:space="preserve">subspaces with higher variance are lost first due to memorization effects</w:t>
      </w:r>
      <w:r w:rsidDel="00000000" w:rsidR="00000000" w:rsidRPr="00000000">
        <w:rPr>
          <w:rtl w:val="0"/>
        </w:rPr>
        <w:t xml:space="preserve">. This contradicts intuition, as one would expect that lower-variance, less informative dimensions would be lost first.</w:t>
      </w:r>
    </w:p>
    <w:p w:rsidR="00000000" w:rsidDel="00000000" w:rsidP="00000000" w:rsidRDefault="00000000" w:rsidRPr="00000000" w14:paraId="000004C0">
      <w:pPr>
        <w:numPr>
          <w:ilvl w:val="1"/>
          <w:numId w:val="149"/>
        </w:numPr>
        <w:spacing w:after="0" w:afterAutospacing="0" w:before="0" w:beforeAutospacing="0" w:lineRule="auto"/>
        <w:ind w:left="1440" w:hanging="360"/>
      </w:pPr>
      <w:r w:rsidDel="00000000" w:rsidR="00000000" w:rsidRPr="00000000">
        <w:rPr>
          <w:rtl w:val="0"/>
        </w:rPr>
        <w:t xml:space="preserve">The result is a hierarchical loss of generative capacity, where high-variance directions disappear before low-variance ones, leading to a structured, non-trivial form of memorization.</w:t>
        <w:br w:type="textWrapping"/>
      </w:r>
    </w:p>
    <w:p w:rsidR="00000000" w:rsidDel="00000000" w:rsidP="00000000" w:rsidRDefault="00000000" w:rsidRPr="00000000" w14:paraId="000004C1">
      <w:pPr>
        <w:numPr>
          <w:ilvl w:val="0"/>
          <w:numId w:val="149"/>
        </w:numPr>
        <w:spacing w:after="0" w:afterAutospacing="0" w:before="0" w:beforeAutospacing="0" w:lineRule="auto"/>
        <w:ind w:left="720" w:hanging="360"/>
      </w:pPr>
      <w:r w:rsidDel="00000000" w:rsidR="00000000" w:rsidRPr="00000000">
        <w:rPr>
          <w:b w:val="1"/>
          <w:bCs w:val="1"/>
          <w:rtl w:val="0"/>
        </w:rPr>
        <w:t xml:space="preserve">Random Matrix Theory and Spectral Gap Analysis:</w:t>
      </w:r>
    </w:p>
    <w:p w:rsidR="00000000" w:rsidDel="00000000" w:rsidP="00000000" w:rsidRDefault="00000000" w:rsidRPr="00000000" w14:paraId="000004C2">
      <w:pPr>
        <w:numPr>
          <w:ilvl w:val="1"/>
          <w:numId w:val="149"/>
        </w:numPr>
        <w:spacing w:after="0" w:afterAutospacing="0" w:before="0" w:beforeAutospacing="0" w:lineRule="auto"/>
        <w:ind w:left="1440" w:hanging="360"/>
        <w:jc w:val="both"/>
      </w:pPr>
      <w:r w:rsidDel="00000000" w:rsidR="00000000" w:rsidRPr="00000000">
        <w:rPr>
          <w:rtl w:val="0"/>
        </w:rPr>
        <w:t xml:space="preserve">The authors employ techniques from </w:t>
      </w:r>
      <w:r w:rsidDel="00000000" w:rsidR="00000000" w:rsidRPr="00000000">
        <w:rPr>
          <w:b w:val="1"/>
          <w:bCs w:val="1"/>
          <w:rtl w:val="0"/>
        </w:rPr>
        <w:t xml:space="preserve">random matrix theory</w:t>
      </w:r>
      <w:r w:rsidDel="00000000" w:rsidR="00000000" w:rsidRPr="00000000">
        <w:rPr>
          <w:rtl w:val="0"/>
        </w:rPr>
        <w:t xml:space="preserve"> to analyze the spectral properties of the Jacobian of the score function in diffusion models.</w:t>
      </w:r>
    </w:p>
    <w:p w:rsidR="00000000" w:rsidDel="00000000" w:rsidP="00000000" w:rsidRDefault="00000000" w:rsidRPr="00000000" w14:paraId="000004C3">
      <w:pPr>
        <w:numPr>
          <w:ilvl w:val="1"/>
          <w:numId w:val="149"/>
        </w:numPr>
        <w:spacing w:after="0" w:afterAutospacing="0" w:before="0" w:beforeAutospacing="0" w:lineRule="auto"/>
        <w:ind w:left="1440" w:hanging="360"/>
        <w:jc w:val="both"/>
      </w:pPr>
      <w:r w:rsidDel="00000000" w:rsidR="00000000" w:rsidRPr="00000000">
        <w:rPr>
          <w:rtl w:val="0"/>
        </w:rPr>
        <w:t xml:space="preserve">They demonstrate that the </w:t>
      </w:r>
      <w:r w:rsidDel="00000000" w:rsidR="00000000" w:rsidRPr="00000000">
        <w:rPr>
          <w:b w:val="1"/>
          <w:bCs w:val="1"/>
          <w:rtl w:val="0"/>
        </w:rPr>
        <w:t xml:space="preserve">closure of spectral gaps</w:t>
      </w:r>
      <w:r w:rsidDel="00000000" w:rsidR="00000000" w:rsidRPr="00000000">
        <w:rPr>
          <w:rtl w:val="0"/>
        </w:rPr>
        <w:t xml:space="preserve"> in the singular values of this Jacobian corresponds to the loss of generative flexibility along specific directions.</w:t>
      </w:r>
    </w:p>
    <w:p w:rsidR="00000000" w:rsidDel="00000000" w:rsidP="00000000" w:rsidRDefault="00000000" w:rsidRPr="00000000" w14:paraId="000004C4">
      <w:pPr>
        <w:numPr>
          <w:ilvl w:val="1"/>
          <w:numId w:val="149"/>
        </w:numPr>
        <w:spacing w:after="0" w:afterAutospacing="0" w:before="0" w:beforeAutospacing="0" w:lineRule="auto"/>
        <w:ind w:left="1440" w:hanging="360"/>
        <w:jc w:val="both"/>
      </w:pPr>
      <w:r w:rsidDel="00000000" w:rsidR="00000000" w:rsidRPr="00000000">
        <w:rPr>
          <w:rtl w:val="0"/>
        </w:rPr>
        <w:t xml:space="preserve">The study quantifies how the number of effective generative degrees of freedom evolves as a function of dataset size and diffusion time.</w:t>
        <w:br w:type="textWrapping"/>
      </w:r>
    </w:p>
    <w:p w:rsidR="00000000" w:rsidDel="00000000" w:rsidP="00000000" w:rsidRDefault="00000000" w:rsidRPr="00000000" w14:paraId="000004C5">
      <w:pPr>
        <w:numPr>
          <w:ilvl w:val="0"/>
          <w:numId w:val="149"/>
        </w:numPr>
        <w:spacing w:after="0" w:afterAutospacing="0" w:before="0" w:beforeAutospacing="0" w:lineRule="auto"/>
        <w:ind w:left="720" w:hanging="360"/>
        <w:jc w:val="both"/>
      </w:pPr>
      <w:r w:rsidDel="00000000" w:rsidR="00000000" w:rsidRPr="00000000">
        <w:rPr>
          <w:b w:val="1"/>
          <w:bCs w:val="1"/>
          <w:rtl w:val="0"/>
        </w:rPr>
        <w:t xml:space="preserve">Statistical Physics Interpretation and Phase Transitions:</w:t>
      </w:r>
    </w:p>
    <w:p w:rsidR="00000000" w:rsidDel="00000000" w:rsidP="00000000" w:rsidRDefault="00000000" w:rsidRPr="00000000" w14:paraId="000004C6">
      <w:pPr>
        <w:numPr>
          <w:ilvl w:val="1"/>
          <w:numId w:val="149"/>
        </w:numPr>
        <w:spacing w:after="0" w:afterAutospacing="0" w:before="0" w:beforeAutospacing="0" w:lineRule="auto"/>
        <w:ind w:left="1440" w:hanging="360"/>
        <w:jc w:val="both"/>
      </w:pPr>
      <w:r w:rsidDel="00000000" w:rsidR="00000000" w:rsidRPr="00000000">
        <w:rPr>
          <w:rtl w:val="0"/>
        </w:rPr>
        <w:t xml:space="preserve">The paper frames memorization as a </w:t>
      </w:r>
      <w:r w:rsidDel="00000000" w:rsidR="00000000" w:rsidRPr="00000000">
        <w:rPr>
          <w:b w:val="1"/>
          <w:bCs w:val="1"/>
          <w:rtl w:val="0"/>
        </w:rPr>
        <w:t xml:space="preserve">glassy phase transition</w:t>
      </w:r>
      <w:r w:rsidDel="00000000" w:rsidR="00000000" w:rsidRPr="00000000">
        <w:rPr>
          <w:rtl w:val="0"/>
        </w:rPr>
        <w:t xml:space="preserve">, drawing parallels to associative memory networks and statistical mechanics models.</w:t>
      </w:r>
    </w:p>
    <w:p w:rsidR="00000000" w:rsidDel="00000000" w:rsidP="00000000" w:rsidRDefault="00000000" w:rsidRPr="00000000" w14:paraId="000004C7">
      <w:pPr>
        <w:numPr>
          <w:ilvl w:val="1"/>
          <w:numId w:val="149"/>
        </w:numPr>
        <w:spacing w:after="0" w:afterAutospacing="0" w:before="0" w:beforeAutospacing="0" w:lineRule="auto"/>
        <w:ind w:left="1440" w:hanging="360"/>
        <w:jc w:val="both"/>
      </w:pPr>
      <w:r w:rsidDel="00000000" w:rsidR="00000000" w:rsidRPr="00000000">
        <w:rPr>
          <w:rtl w:val="0"/>
        </w:rPr>
        <w:t xml:space="preserve">The transition from generalization to memorization is shown to follow a condensation process similar to those observed in disordered physical systems.</w:t>
      </w:r>
    </w:p>
    <w:p w:rsidR="00000000" w:rsidDel="00000000" w:rsidP="00000000" w:rsidRDefault="00000000" w:rsidRPr="00000000" w14:paraId="000004C8">
      <w:pPr>
        <w:numPr>
          <w:ilvl w:val="1"/>
          <w:numId w:val="149"/>
        </w:numPr>
        <w:spacing w:after="0" w:afterAutospacing="0" w:before="0" w:beforeAutospacing="0" w:lineRule="auto"/>
        <w:ind w:left="1440" w:hanging="360"/>
        <w:jc w:val="both"/>
      </w:pPr>
      <w:r w:rsidDel="00000000" w:rsidR="00000000" w:rsidRPr="00000000">
        <w:rPr>
          <w:rtl w:val="0"/>
        </w:rPr>
        <w:t xml:space="preserve">Using the </w:t>
      </w:r>
      <w:r w:rsidDel="00000000" w:rsidR="00000000" w:rsidRPr="00000000">
        <w:rPr>
          <w:b w:val="1"/>
          <w:bCs w:val="1"/>
          <w:rtl w:val="0"/>
        </w:rPr>
        <w:t xml:space="preserve">Random Energy Model (REM) analogy</w:t>
      </w:r>
      <w:r w:rsidDel="00000000" w:rsidR="00000000" w:rsidRPr="00000000">
        <w:rPr>
          <w:rtl w:val="0"/>
        </w:rPr>
        <w:t xml:space="preserve">, the study provides an analytical estimate of the critical diffusion time at which memorization effects dominate.</w:t>
        <w:br w:type="textWrapping"/>
      </w:r>
    </w:p>
    <w:p w:rsidR="00000000" w:rsidDel="00000000" w:rsidP="00000000" w:rsidRDefault="00000000" w:rsidRPr="00000000" w14:paraId="000004C9">
      <w:pPr>
        <w:numPr>
          <w:ilvl w:val="0"/>
          <w:numId w:val="149"/>
        </w:numPr>
        <w:spacing w:after="0" w:afterAutospacing="0" w:before="0" w:beforeAutospacing="0" w:lineRule="auto"/>
        <w:ind w:left="720" w:hanging="360"/>
        <w:jc w:val="both"/>
      </w:pPr>
      <w:r w:rsidDel="00000000" w:rsidR="00000000" w:rsidRPr="00000000">
        <w:rPr>
          <w:b w:val="1"/>
          <w:bCs w:val="1"/>
          <w:rtl w:val="0"/>
        </w:rPr>
        <w:t xml:space="preserve">Empirical Validation Across Manifold-Supported and Natural Image Data:</w:t>
      </w:r>
    </w:p>
    <w:p w:rsidR="00000000" w:rsidDel="00000000" w:rsidP="00000000" w:rsidRDefault="00000000" w:rsidRPr="00000000" w14:paraId="000004CA">
      <w:pPr>
        <w:numPr>
          <w:ilvl w:val="1"/>
          <w:numId w:val="149"/>
        </w:numPr>
        <w:spacing w:after="0" w:afterAutospacing="0" w:before="0" w:beforeAutospacing="0" w:lineRule="auto"/>
        <w:ind w:left="1440" w:hanging="360"/>
        <w:jc w:val="both"/>
      </w:pPr>
      <w:r w:rsidDel="00000000" w:rsidR="00000000" w:rsidRPr="00000000">
        <w:rPr>
          <w:rtl w:val="0"/>
        </w:rPr>
        <w:t xml:space="preserve">The authors validate their theory through controlled experiments on synthetic data (e.g., linear manifolds with varying variance subspaces) and real-world datasets (MNIST, CIFAR-10, CelebA).</w:t>
      </w:r>
    </w:p>
    <w:p w:rsidR="00000000" w:rsidDel="00000000" w:rsidP="00000000" w:rsidRDefault="00000000" w:rsidRPr="00000000" w14:paraId="000004CB">
      <w:pPr>
        <w:numPr>
          <w:ilvl w:val="1"/>
          <w:numId w:val="149"/>
        </w:numPr>
        <w:spacing w:after="0" w:afterAutospacing="0" w:before="0" w:beforeAutospacing="0" w:lineRule="auto"/>
        <w:ind w:left="1440" w:hanging="360"/>
        <w:jc w:val="both"/>
      </w:pPr>
      <w:r w:rsidDel="00000000" w:rsidR="00000000" w:rsidRPr="00000000">
        <w:rPr>
          <w:rtl w:val="0"/>
        </w:rPr>
        <w:t xml:space="preserve">The experimental results </w:t>
      </w:r>
      <w:r w:rsidDel="00000000" w:rsidR="00000000" w:rsidRPr="00000000">
        <w:rPr>
          <w:b w:val="1"/>
          <w:bCs w:val="1"/>
          <w:rtl w:val="0"/>
        </w:rPr>
        <w:t xml:space="preserve">strongly align with the theoretical predictions</w:t>
      </w:r>
      <w:r w:rsidDel="00000000" w:rsidR="00000000" w:rsidRPr="00000000">
        <w:rPr>
          <w:rtl w:val="0"/>
        </w:rPr>
        <w:t xml:space="preserve">, demonstrating that trained diffusion models exhibit the predicted </w:t>
      </w:r>
      <w:r w:rsidDel="00000000" w:rsidR="00000000" w:rsidRPr="00000000">
        <w:rPr>
          <w:b w:val="1"/>
          <w:bCs w:val="1"/>
          <w:rtl w:val="0"/>
        </w:rPr>
        <w:t xml:space="preserve">hierarchical loss of dimensionality</w:t>
      </w:r>
      <w:r w:rsidDel="00000000" w:rsidR="00000000" w:rsidRPr="00000000">
        <w:rPr>
          <w:rtl w:val="0"/>
        </w:rPr>
        <w:t xml:space="preserve"> as dataset size decreases.</w:t>
      </w:r>
    </w:p>
    <w:p w:rsidR="00000000" w:rsidDel="00000000" w:rsidP="00000000" w:rsidRDefault="00000000" w:rsidRPr="00000000" w14:paraId="000004CC">
      <w:pPr>
        <w:numPr>
          <w:ilvl w:val="1"/>
          <w:numId w:val="149"/>
        </w:numPr>
        <w:spacing w:after="240" w:before="0" w:beforeAutospacing="0" w:lineRule="auto"/>
        <w:ind w:left="1440" w:hanging="360"/>
        <w:jc w:val="both"/>
      </w:pPr>
      <w:r w:rsidDel="00000000" w:rsidR="00000000" w:rsidRPr="00000000">
        <w:rPr>
          <w:rtl w:val="0"/>
        </w:rPr>
        <w:t xml:space="preserve">The paper introduces a novel method for estimating the </w:t>
      </w:r>
      <w:r w:rsidDel="00000000" w:rsidR="00000000" w:rsidRPr="00000000">
        <w:rPr>
          <w:b w:val="1"/>
          <w:bCs w:val="1"/>
          <w:rtl w:val="0"/>
        </w:rPr>
        <w:t xml:space="preserve">intrinsic dimensionality of generated samples</w:t>
      </w:r>
      <w:r w:rsidDel="00000000" w:rsidR="00000000" w:rsidRPr="00000000">
        <w:rPr>
          <w:rtl w:val="0"/>
        </w:rPr>
        <w:t xml:space="preserve">, which corroborates the theoretical framework.</w:t>
      </w:r>
    </w:p>
    <w:p w:rsidR="00000000" w:rsidDel="00000000" w:rsidP="00000000" w:rsidRDefault="00000000" w:rsidRPr="00000000" w14:paraId="000004CD">
      <w:pPr>
        <w:spacing w:after="240" w:before="240" w:lineRule="auto"/>
        <w:jc w:val="both"/>
        <w:rPr/>
      </w:pPr>
      <w:hyperlink r:id="rId64">
        <w:r w:rsidDel="00000000" w:rsidR="00000000" w:rsidRPr="00000000">
          <w:rPr>
            <w:color w:val="1155cc"/>
            <w:u w:val="single"/>
            <w:rtl w:val="0"/>
          </w:rPr>
          <w:t xml:space="preserve">https://arxiv.org/abs/2410.08727</w:t>
        </w:r>
      </w:hyperlink>
      <w:r w:rsidDel="00000000" w:rsidR="00000000" w:rsidRPr="00000000">
        <w:rPr>
          <w:rtl w:val="0"/>
        </w:rPr>
      </w:r>
    </w:p>
    <w:p w:rsidR="00000000" w:rsidDel="00000000" w:rsidP="00000000" w:rsidRDefault="00000000" w:rsidRPr="00000000" w14:paraId="000004CE">
      <w:pPr>
        <w:spacing w:after="240" w:before="240" w:lineRule="auto"/>
        <w:jc w:val="both"/>
        <w:rPr/>
      </w:pPr>
      <w:r w:rsidDel="00000000" w:rsidR="00000000" w:rsidRPr="00000000">
        <w:rPr>
          <w:rtl w:val="0"/>
        </w:rPr>
      </w:r>
    </w:p>
    <w:p w:rsidR="00000000" w:rsidDel="00000000" w:rsidP="00000000" w:rsidRDefault="00000000" w:rsidRPr="00000000" w14:paraId="000004CF">
      <w:pPr>
        <w:spacing w:after="240" w:before="240" w:lineRule="auto"/>
        <w:jc w:val="center"/>
        <w:rPr>
          <w:b w:val="1"/>
          <w:bCs w:val="1"/>
        </w:rPr>
      </w:pPr>
      <w:r w:rsidDel="00000000" w:rsidR="00000000" w:rsidRPr="00000000">
        <w:rPr>
          <w:b w:val="1"/>
          <w:bCs w:val="1"/>
          <w:rtl w:val="0"/>
        </w:rPr>
        <w:t xml:space="preserve">Mike’s Daily Paper – 22.02.25</w:t>
        <w:br w:type="textWrapping"/>
        <w:t xml:space="preserve">When Does Perceptual Alignment Benefit Vision Representations?</w:t>
      </w:r>
    </w:p>
    <w:p w:rsidR="00000000" w:rsidDel="00000000" w:rsidP="00000000" w:rsidRDefault="00000000" w:rsidRPr="00000000" w14:paraId="000004D0">
      <w:pPr>
        <w:spacing w:after="240" w:before="240" w:lineRule="auto"/>
        <w:jc w:val="both"/>
        <w:rPr/>
      </w:pPr>
      <w:r w:rsidDel="00000000" w:rsidR="00000000" w:rsidRPr="00000000">
        <w:rPr>
          <w:rtl w:val="0"/>
        </w:rPr>
        <w:t xml:space="preserve">Taking a brief break from language models, today we review a paper in the field of computer vision. The authors propose a method to improve visual data embeddings by fine-tuning the embedding model (or backbone) on a dataset of images labeled as similar or dissimilar by humans. Empirical results show that this fine-tuning enhances the quality of learned representations for various vision tasks such as object counting, segmentation, depth estimation, and instance retrieval.</w:t>
      </w:r>
    </w:p>
    <w:p w:rsidR="00000000" w:rsidDel="00000000" w:rsidP="00000000" w:rsidRDefault="00000000" w:rsidRPr="00000000" w14:paraId="000004D1">
      <w:pPr>
        <w:spacing w:after="240" w:before="240" w:lineRule="auto"/>
        <w:jc w:val="both"/>
        <w:rPr/>
      </w:pPr>
      <w:r w:rsidDel="00000000" w:rsidR="00000000" w:rsidRPr="00000000">
        <w:rPr>
          <w:rtl w:val="0"/>
        </w:rPr>
        <w:t xml:space="preserve">The fine-tuning utilizes </w:t>
      </w:r>
      <w:r w:rsidDel="00000000" w:rsidR="00000000" w:rsidRPr="00000000">
        <w:rPr>
          <w:b w:val="1"/>
          <w:bCs w:val="1"/>
          <w:rtl w:val="0"/>
        </w:rPr>
        <w:t xml:space="preserve">contrastive learning</w:t>
      </w:r>
      <w:r w:rsidDel="00000000" w:rsidR="00000000" w:rsidRPr="00000000">
        <w:rPr>
          <w:rtl w:val="0"/>
        </w:rPr>
        <w:t xml:space="preserve">, a method I’ve covered extensively, reviewing dozens of papers on this fascinating topic. In general, contrastive learning aims to bring embeddings of similar data points closer together (typically measured using cosine distance, though other options exist) while pushing apart embeddings of dissimilar data points. The authors use the </w:t>
      </w:r>
      <w:r w:rsidDel="00000000" w:rsidR="00000000" w:rsidRPr="00000000">
        <w:rPr>
          <w:b w:val="1"/>
          <w:bCs w:val="1"/>
          <w:rtl w:val="0"/>
        </w:rPr>
        <w:t xml:space="preserve">NIGHTS dataset</w:t>
      </w:r>
      <w:r w:rsidDel="00000000" w:rsidR="00000000" w:rsidRPr="00000000">
        <w:rPr>
          <w:rtl w:val="0"/>
        </w:rPr>
        <w:t xml:space="preserve">, which contains triplets of images with roughly the same semantic content but differing in pose, shape, color, and object count.</w:t>
      </w:r>
    </w:p>
    <w:p w:rsidR="00000000" w:rsidDel="00000000" w:rsidP="00000000" w:rsidRDefault="00000000" w:rsidRPr="00000000" w14:paraId="000004D2">
      <w:pPr>
        <w:spacing w:after="240" w:before="240" w:lineRule="auto"/>
        <w:jc w:val="both"/>
        <w:rPr/>
      </w:pPr>
      <w:r w:rsidDel="00000000" w:rsidR="00000000" w:rsidRPr="00000000">
        <w:rPr>
          <w:rtl w:val="0"/>
        </w:rPr>
        <w:t xml:space="preserve">The authors adopt a </w:t>
      </w:r>
      <w:r w:rsidDel="00000000" w:rsidR="00000000" w:rsidRPr="00000000">
        <w:rPr>
          <w:b w:val="1"/>
          <w:bCs w:val="1"/>
          <w:rtl w:val="0"/>
        </w:rPr>
        <w:t xml:space="preserve">triplet loss</w:t>
      </w:r>
      <w:r w:rsidDel="00000000" w:rsidR="00000000" w:rsidRPr="00000000">
        <w:rPr>
          <w:rtl w:val="0"/>
        </w:rPr>
        <w:t xml:space="preserve"> approach to contrastive learning, training the model on image triplets. Each triplet consists of an anchor image (reference) and two additional images labeled by human annotators regarding their similarity to the anchor. Annotators were asked to indicate which of the two images is more or less similar to the anchor. The training objective is to maximize the difference between the cosine distance of the more similar image to the anchor and that of the less similar image.</w:t>
      </w:r>
    </w:p>
    <w:p w:rsidR="00000000" w:rsidDel="00000000" w:rsidP="00000000" w:rsidRDefault="00000000" w:rsidRPr="00000000" w14:paraId="000004D3">
      <w:pPr>
        <w:spacing w:after="240" w:before="240" w:lineRule="auto"/>
        <w:jc w:val="both"/>
        <w:rPr/>
      </w:pPr>
      <w:r w:rsidDel="00000000" w:rsidR="00000000" w:rsidRPr="00000000">
        <w:rPr>
          <w:rtl w:val="0"/>
        </w:rPr>
        <w:t xml:space="preserve">Additionally, the authors propose contrastive learning on the concatenation of the image embedding with the average representation of all its patches. They claim this improves results to some extent.</w:t>
      </w:r>
    </w:p>
    <w:p w:rsidR="00000000" w:rsidDel="00000000" w:rsidP="00000000" w:rsidRDefault="00000000" w:rsidRPr="00000000" w14:paraId="000004D4">
      <w:pPr>
        <w:spacing w:after="240" w:before="240" w:lineRule="auto"/>
        <w:jc w:val="center"/>
        <w:rPr>
          <w:b w:val="1"/>
          <w:bCs w:val="1"/>
        </w:rPr>
      </w:pPr>
      <w:r w:rsidDel="00000000" w:rsidR="00000000" w:rsidRPr="00000000">
        <w:rPr>
          <w:rtl w:val="0"/>
        </w:rPr>
        <w:t xml:space="preserve"> </w:t>
      </w:r>
      <w:r w:rsidDel="00000000" w:rsidR="00000000" w:rsidRPr="00000000">
        <w:rPr>
          <w:b w:val="1"/>
          <w:bCs w:val="1"/>
          <w:rtl w:val="0"/>
        </w:rPr>
        <w:t xml:space="preserve">Paper link:</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https://arxiv.org/abs/2410.10817</w:t>
        </w:r>
      </w:hyperlink>
      <w:r w:rsidDel="00000000" w:rsidR="00000000" w:rsidRPr="00000000">
        <w:rPr>
          <w:color w:val="1155cc"/>
          <w:u w:val="single"/>
          <w:rtl w:val="0"/>
        </w:rPr>
        <w:br w:type="textWrapping"/>
        <w:br w:type="textWrapping"/>
      </w:r>
      <w:r w:rsidDel="00000000" w:rsidR="00000000" w:rsidRPr="00000000">
        <w:rPr>
          <w:b w:val="1"/>
          <w:bCs w:val="1"/>
          <w:rtl w:val="0"/>
        </w:rPr>
        <w:t xml:space="preserve">Mike’s Daily Paper – 22.02.25</w:t>
      </w:r>
      <w:r w:rsidDel="00000000" w:rsidR="00000000" w:rsidRPr="00000000">
        <w:rPr>
          <w:color w:val="1155cc"/>
          <w:u w:val="single"/>
          <w:rtl w:val="0"/>
        </w:rPr>
        <w:br w:type="textWrapping"/>
      </w:r>
      <w:r w:rsidDel="00000000" w:rsidR="00000000" w:rsidRPr="00000000">
        <w:rPr>
          <w:b w:val="1"/>
          <w:bCs w:val="1"/>
          <w:color w:val="222222"/>
          <w:highlight w:val="white"/>
          <w:rtl w:val="0"/>
        </w:rPr>
        <w:t xml:space="preserve">Addition Is All You Need: For Energy-Efficient Language Models</w:t>
      </w:r>
      <w:r w:rsidDel="00000000" w:rsidR="00000000" w:rsidRPr="00000000">
        <w:rPr>
          <w:rtl w:val="0"/>
        </w:rPr>
      </w:r>
    </w:p>
    <w:p w:rsidR="00000000" w:rsidDel="00000000" w:rsidP="00000000" w:rsidRDefault="00000000" w:rsidRPr="00000000" w14:paraId="000004D5">
      <w:pPr>
        <w:spacing w:after="240" w:before="240" w:lineRule="auto"/>
        <w:jc w:val="both"/>
        <w:rPr>
          <w:color w:val="222222"/>
          <w:highlight w:val="white"/>
        </w:rPr>
      </w:pPr>
      <w:r w:rsidDel="00000000" w:rsidR="00000000" w:rsidRPr="00000000">
        <w:rPr>
          <w:color w:val="222222"/>
          <w:highlight w:val="white"/>
          <w:rtl w:val="0"/>
        </w:rPr>
        <w:t xml:space="preserve">The paper presents an elegant yet radical approach to improving the efficiency of neural networks, particularly in the context of LLMs. The authors propose an alternative to traditional floating-point multiplications, called Linear-Complexity Multiplication (L-Mul), which approximates floating-point operations using integer additions. The central claim is that L-Mul significantly reduces computational complexity and energy consumption while maintaining nearly identical model performance.</w:t>
      </w:r>
    </w:p>
    <w:p w:rsidR="00000000" w:rsidDel="00000000" w:rsidP="00000000" w:rsidRDefault="00000000" w:rsidRPr="00000000" w14:paraId="000004D6">
      <w:pPr>
        <w:shd w:fill="ffffff" w:val="clear"/>
        <w:spacing w:after="240" w:before="240" w:lineRule="auto"/>
        <w:jc w:val="both"/>
        <w:rPr>
          <w:color w:val="222222"/>
        </w:rPr>
      </w:pPr>
      <w:r w:rsidDel="00000000" w:rsidR="00000000" w:rsidRPr="00000000">
        <w:rPr>
          <w:b w:val="1"/>
          <w:bCs w:val="1"/>
          <w:color w:val="222222"/>
          <w:rtl w:val="0"/>
        </w:rPr>
        <w:t xml:space="preserve">Motivation:</w:t>
        <w:br w:type="textWrapping"/>
      </w:r>
      <w:r w:rsidDel="00000000" w:rsidR="00000000" w:rsidRPr="00000000">
        <w:rPr>
          <w:color w:val="222222"/>
          <w:rtl w:val="0"/>
        </w:rPr>
        <w:t xml:space="preserve">The motivation is clear: the energy demands of AI systems, especially large models, are becoming unsustainable. Floating-point multiplications are among the most computationally expensive operations, and replacing them with more efficient alternatives could have significant implications for hardware design and practical AI applications. The authors highlight how energy consumption in neural networks increases with the number of floating-point operations and quantify the potential energy savings by replacing multiplications with additions.</w:t>
      </w:r>
    </w:p>
    <w:p w:rsidR="00000000" w:rsidDel="00000000" w:rsidP="00000000" w:rsidRDefault="00000000" w:rsidRPr="00000000" w14:paraId="000004D7">
      <w:pPr>
        <w:shd w:fill="ffffff" w:val="clear"/>
        <w:spacing w:after="240" w:before="240" w:lineRule="auto"/>
        <w:jc w:val="both"/>
        <w:rPr>
          <w:color w:val="222222"/>
        </w:rPr>
      </w:pPr>
      <w:r w:rsidDel="00000000" w:rsidR="00000000" w:rsidRPr="00000000">
        <w:rPr>
          <w:b w:val="1"/>
          <w:bCs w:val="1"/>
          <w:color w:val="222222"/>
          <w:rtl w:val="0"/>
        </w:rPr>
        <w:t xml:space="preserve">Technical Explanation:</w:t>
      </w:r>
      <w:r w:rsidDel="00000000" w:rsidR="00000000" w:rsidRPr="00000000">
        <w:rPr>
          <w:color w:val="222222"/>
          <w:rtl w:val="0"/>
        </w:rPr>
        <w:br w:type="textWrapping"/>
        <w:t xml:space="preserve">Traditional floating-point multiplication involves costly exponent and mantissa operations. L-Mul bypasses this by restructuring the computation, using integer addition instead of mantissa multiplication. The authors support this with a theoretical error estimation, demonstrating that L-Mul with a 3-bit mantissa outperforms float8 e5m2 multiplication, while a 4-bit mantissa competes favorably with float8 e4m3. This mathematical rigor provides strong credibility to their claims.</w:t>
      </w:r>
    </w:p>
    <w:p w:rsidR="00000000" w:rsidDel="00000000" w:rsidP="00000000" w:rsidRDefault="00000000" w:rsidRPr="00000000" w14:paraId="000004D8">
      <w:pPr>
        <w:shd w:fill="ffffff" w:val="clear"/>
        <w:spacing w:after="240" w:before="240" w:lineRule="auto"/>
        <w:jc w:val="both"/>
        <w:rPr>
          <w:color w:val="222222"/>
        </w:rPr>
      </w:pPr>
      <w:r w:rsidDel="00000000" w:rsidR="00000000" w:rsidRPr="00000000">
        <w:rPr>
          <w:b w:val="1"/>
          <w:bCs w:val="1"/>
          <w:color w:val="222222"/>
          <w:rtl w:val="0"/>
        </w:rPr>
        <w:t xml:space="preserve">Experimental validation:</w:t>
      </w:r>
      <w:r w:rsidDel="00000000" w:rsidR="00000000" w:rsidRPr="00000000">
        <w:rPr>
          <w:color w:val="222222"/>
          <w:rtl w:val="0"/>
        </w:rPr>
        <w:br w:type="textWrapping"/>
        <w:t xml:space="preserve">The authors integrate L-Mul into transformer-based language models and assess its effectiveness across various tasks, including natural language understanding, commonsense reasoning, and mathematical problem-solving. The results are promising: applying L-Mul to the attention mechanism results in negligible accuracy loss and, in some cases, minor performance improvements. The authors even show that fully replacing all floating-point multiplications with a 3-bit mantissa L-Mul in a transformer model yields results similar to float8 e4m3 in both fine-tuning and inference.</w:t>
      </w:r>
    </w:p>
    <w:p w:rsidR="00000000" w:rsidDel="00000000" w:rsidP="00000000" w:rsidRDefault="00000000" w:rsidRPr="00000000" w14:paraId="000004D9">
      <w:pPr>
        <w:shd w:fill="ffffff" w:val="clear"/>
        <w:spacing w:after="240" w:before="240" w:lineRule="auto"/>
        <w:jc w:val="both"/>
        <w:rPr>
          <w:color w:val="222222"/>
        </w:rPr>
      </w:pPr>
      <w:r w:rsidDel="00000000" w:rsidR="00000000" w:rsidRPr="00000000">
        <w:rPr>
          <w:b w:val="1"/>
          <w:bCs w:val="1"/>
          <w:color w:val="222222"/>
          <w:rtl w:val="0"/>
        </w:rPr>
        <w:t xml:space="preserve">Pros and Cons:</w:t>
        <w:br w:type="textWrapping"/>
      </w:r>
      <w:r w:rsidDel="00000000" w:rsidR="00000000" w:rsidRPr="00000000">
        <w:rPr>
          <w:color w:val="222222"/>
          <w:rtl w:val="0"/>
        </w:rPr>
        <w:t xml:space="preserve">One of the most compelling aspects of the paper is its focus on energy efficiency. Using data from previous studies on hardware energy consumption, the authors estimate that L-Mul can reduce the energy cost of element-wise multiplications by 95% and dot product operations by 80%. This is a bold claim, suggesting that L-Mul could have immediate and tangible benefits for data centers and large-scale AI applications.</w:t>
      </w:r>
    </w:p>
    <w:p w:rsidR="00000000" w:rsidDel="00000000" w:rsidP="00000000" w:rsidRDefault="00000000" w:rsidRPr="00000000" w14:paraId="000004DA">
      <w:pPr>
        <w:shd w:fill="ffffff" w:val="clear"/>
        <w:spacing w:after="240" w:before="240" w:lineRule="auto"/>
        <w:jc w:val="both"/>
        <w:rPr>
          <w:color w:val="222222"/>
        </w:rPr>
      </w:pPr>
      <w:r w:rsidDel="00000000" w:rsidR="00000000" w:rsidRPr="00000000">
        <w:rPr>
          <w:color w:val="222222"/>
          <w:rtl w:val="0"/>
        </w:rPr>
        <w:t xml:space="preserve">Despite its advantages, the paper leaves some practical questions unanswered. The authors acknowledge that existing GPUs lack native support for L-Mul, making efficient implementation challenging. While they suggest that specialized hardware could optimize L-Mul-based computations, they do not provide a concrete roadmap for hardware adoption. Additionally, while the theoretical and empirical precision analyses are compelling, real-world deployment would require extensive testing in production environments.</w:t>
      </w:r>
    </w:p>
    <w:p w:rsidR="00000000" w:rsidDel="00000000" w:rsidP="00000000" w:rsidRDefault="00000000" w:rsidRPr="00000000" w14:paraId="000004DB">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4DC">
      <w:pPr>
        <w:shd w:fill="ffffff" w:val="clear"/>
        <w:spacing w:after="240" w:before="240" w:lineRule="auto"/>
        <w:jc w:val="both"/>
        <w:rPr>
          <w:color w:val="222222"/>
        </w:rPr>
      </w:pPr>
      <w:r w:rsidDel="00000000" w:rsidR="00000000" w:rsidRPr="00000000">
        <w:rPr>
          <w:b w:val="1"/>
          <w:bCs w:val="1"/>
          <w:color w:val="222222"/>
          <w:rtl w:val="0"/>
        </w:rPr>
        <w:t xml:space="preserve">Conclusion:</w:t>
      </w:r>
      <w:r w:rsidDel="00000000" w:rsidR="00000000" w:rsidRPr="00000000">
        <w:rPr>
          <w:color w:val="222222"/>
          <w:rtl w:val="0"/>
        </w:rPr>
        <w:br w:type="textWrapping"/>
        <w:t xml:space="preserve">The paper presents an innovative and well-supported approach to reducing the computational and energy costs of large language models. The theoretical grounding is strong, the experimental results are convincing, and the potential impact is significant. While practical challenges remain—especially in hardware adoption—this work opens new doors for energy-efficient AI computation. If further refined and adopted, L-Mul could play a crucial role in making AI more sustainable without sacrificing performance.</w:t>
      </w:r>
    </w:p>
    <w:p w:rsidR="00000000" w:rsidDel="00000000" w:rsidP="00000000" w:rsidRDefault="00000000" w:rsidRPr="00000000" w14:paraId="000004DD">
      <w:pPr>
        <w:spacing w:after="240" w:before="240" w:lineRule="auto"/>
        <w:jc w:val="both"/>
        <w:rPr/>
      </w:pPr>
      <w:hyperlink r:id="rId67">
        <w:r w:rsidDel="00000000" w:rsidR="00000000" w:rsidRPr="00000000">
          <w:rPr>
            <w:color w:val="1155cc"/>
            <w:u w:val="single"/>
            <w:rtl w:val="0"/>
          </w:rPr>
          <w:t xml:space="preserve">https://arxiv.org/abs/2410.00907</w:t>
        </w:r>
      </w:hyperlink>
      <w:r w:rsidDel="00000000" w:rsidR="00000000" w:rsidRPr="00000000">
        <w:rPr>
          <w:rtl w:val="0"/>
        </w:rPr>
      </w:r>
    </w:p>
    <w:p w:rsidR="00000000" w:rsidDel="00000000" w:rsidP="00000000" w:rsidRDefault="00000000" w:rsidRPr="00000000" w14:paraId="000004DE">
      <w:pPr>
        <w:spacing w:after="240" w:before="240" w:lineRule="auto"/>
        <w:jc w:val="center"/>
        <w:rPr>
          <w:b w:val="1"/>
          <w:bCs w:val="1"/>
        </w:rPr>
      </w:pPr>
      <w:r w:rsidDel="00000000" w:rsidR="00000000" w:rsidRPr="00000000">
        <w:rPr>
          <w:b w:val="1"/>
          <w:bCs w:val="1"/>
          <w:rtl w:val="0"/>
        </w:rPr>
        <w:t xml:space="preserve">Mike’s Daily Paper – 25.02.25</w:t>
        <w:br w:type="textWrapping"/>
      </w:r>
      <w:r w:rsidDel="00000000" w:rsidR="00000000" w:rsidRPr="00000000">
        <w:rPr>
          <w:b w:val="1"/>
          <w:bCs w:val="1"/>
          <w:color w:val="000000"/>
          <w:sz w:val="22"/>
          <w:szCs w:val="22"/>
          <w:rtl w:val="0"/>
        </w:rPr>
        <w:t xml:space="preserve">Understanding Visual Feature Reliance through the Lens of Complexity</w:t>
      </w:r>
      <w:r w:rsidDel="00000000" w:rsidR="00000000" w:rsidRPr="00000000">
        <w:rPr>
          <w:rtl w:val="0"/>
        </w:rPr>
      </w:r>
    </w:p>
    <w:p w:rsidR="00000000" w:rsidDel="00000000" w:rsidP="00000000" w:rsidRDefault="00000000" w:rsidRPr="00000000" w14:paraId="000004DF">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4E0">
      <w:pPr>
        <w:spacing w:after="240" w:before="240" w:lineRule="auto"/>
        <w:jc w:val="both"/>
        <w:rPr/>
      </w:pPr>
      <w:r w:rsidDel="00000000" w:rsidR="00000000" w:rsidRPr="00000000">
        <w:rPr>
          <w:rtl w:val="0"/>
        </w:rPr>
        <w:t xml:space="preserve">The paper I'm reviewing today presents an unusual, rare and interesting study on feature complexity in deep learning models</w:t>
      </w:r>
      <w:r w:rsidDel="00000000" w:rsidR="00000000" w:rsidRPr="00000000">
        <w:rPr>
          <w:rtl w:val="0"/>
        </w:rPr>
        <w:t xml:space="preserve"> (no RAG, agents and LLMs are in there :). And it is tightly connected to the idea of the information bottleneck in deep neural networks, coined by N.Tishbi.</w:t>
      </w:r>
    </w:p>
    <w:p w:rsidR="00000000" w:rsidDel="00000000" w:rsidP="00000000" w:rsidRDefault="00000000" w:rsidRPr="00000000" w14:paraId="000004E1">
      <w:pPr>
        <w:spacing w:after="240" w:before="240" w:lineRule="auto"/>
        <w:jc w:val="both"/>
        <w:rPr/>
      </w:pPr>
      <w:r w:rsidDel="00000000" w:rsidR="00000000" w:rsidRPr="00000000">
        <w:rPr>
          <w:b w:val="1"/>
          <w:bCs w:val="1"/>
          <w:rtl w:val="0"/>
        </w:rPr>
        <w:br w:type="textWrapping"/>
      </w:r>
      <w:r w:rsidDel="00000000" w:rsidR="00000000" w:rsidRPr="00000000">
        <w:rPr>
          <w:rtl w:val="0"/>
        </w:rPr>
        <w:t xml:space="preserve">This paper introduces a new information-theoretic framework for quantifying feature complexity in deep learning models, offering a mathematically principled approach to understanding how, when, and where features emerge during training. Unlike traditional interpretability methods that focus on saliency and attribution, the study presents </w:t>
      </w:r>
      <w:r w:rsidDel="00000000" w:rsidR="00000000" w:rsidRPr="00000000">
        <w:rPr>
          <w:color w:val="282828"/>
          <w:sz w:val="24"/>
          <w:szCs w:val="24"/>
          <w:highlight w:val="white"/>
          <w:rtl w:val="0"/>
        </w:rPr>
        <w:t xml:space="preserve">ν</w:t>
      </w:r>
      <w:r w:rsidDel="00000000" w:rsidR="00000000" w:rsidRPr="00000000">
        <w:rPr>
          <w:rtl w:val="0"/>
        </w:rPr>
        <w:t xml:space="preserve">-information as a computational complexity-aware measure, capturing the effort required to extract a feature rather than just its direct statistical dependence on input data.</w:t>
      </w:r>
    </w:p>
    <w:p w:rsidR="00000000" w:rsidDel="00000000" w:rsidP="00000000" w:rsidRDefault="00000000" w:rsidRPr="00000000" w14:paraId="000004E2">
      <w:pPr>
        <w:spacing w:after="240" w:before="240" w:lineRule="auto"/>
        <w:jc w:val="both"/>
        <w:rPr/>
      </w:pPr>
      <w:r w:rsidDel="00000000" w:rsidR="00000000" w:rsidRPr="00000000">
        <w:rPr>
          <w:rtl w:val="0"/>
        </w:rPr>
        <w:t xml:space="preserve">Through extensive empirical analysis, the paper systematically explores the temporal evolution, spatial distribution, and functional role of features in deep vision models. The findings suggest that deep neural nets exhibit a hierarchical learning process, where “simpler”, lower-complexity features emerge early in training and propagate efficiently through residual connections, while more complex features require deeper processing(more complex computations) and extended training time but contribute less critically to final model decisions than previously assumed.</w:t>
      </w:r>
    </w:p>
    <w:p w:rsidR="00000000" w:rsidDel="00000000" w:rsidP="00000000" w:rsidRDefault="00000000" w:rsidRPr="00000000" w14:paraId="000004E3">
      <w:pPr>
        <w:keepNext w:val="0"/>
        <w:keepLines w:val="0"/>
        <w:spacing w:after="80" w:lineRule="auto"/>
        <w:jc w:val="both"/>
        <w:rPr>
          <w:b w:val="1"/>
          <w:bCs w:val="1"/>
        </w:rPr>
      </w:pPr>
      <w:r w:rsidDel="00000000" w:rsidR="00000000" w:rsidRPr="00000000">
        <w:rPr>
          <w:b w:val="1"/>
          <w:bCs w:val="1"/>
          <w:rtl w:val="0"/>
        </w:rPr>
        <w:t xml:space="preserve">1. A Complexity-Aware View of Feature Learning</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Feature analysis in deep learning has largely been framed in terms of importance and utility, but little work has been done to explicitly quantify how complex a feature is to extract from raw inputs (namely amount of computation required to compute it). This study shifts the focus from conventional feature relevance metrics to a measure of computational effort, formalized as v-information.</w:t>
      </w:r>
    </w:p>
    <w:p w:rsidR="00000000" w:rsidDel="00000000" w:rsidP="00000000" w:rsidRDefault="00000000" w:rsidRPr="00000000" w14:paraId="000004E5">
      <w:pPr>
        <w:rPr>
          <w:b w:val="1"/>
          <w:bCs w:val="1"/>
        </w:rPr>
      </w:pPr>
      <w:r w:rsidDel="00000000" w:rsidR="00000000" w:rsidRPr="00000000">
        <w:rPr>
          <w:b w:val="1"/>
          <w:bCs w:val="1"/>
          <w:rtl w:val="0"/>
        </w:rPr>
        <w:t xml:space="preserve">1.1 Redefine Feature Complexity with ν-Information</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Traditional feature evaluation approaches rely on direct mutual information estimates between feature activations and input data. However, this approach fails to account for the transformation difficulty required to obtain a feature.</w:t>
      </w:r>
    </w:p>
    <w:p w:rsidR="00000000" w:rsidDel="00000000" w:rsidP="00000000" w:rsidRDefault="00000000" w:rsidRPr="00000000" w14:paraId="000004E7">
      <w:pPr>
        <w:spacing w:after="240" w:before="240" w:lineRule="auto"/>
        <w:jc w:val="both"/>
        <w:rPr/>
      </w:pPr>
      <w:r w:rsidDel="00000000" w:rsidR="00000000" w:rsidRPr="00000000">
        <w:rPr>
          <w:rtl w:val="0"/>
        </w:rPr>
        <w:t xml:space="preserve">The key innovation in this paper is the introduction of v-information, which quantifies:</w:t>
      </w:r>
    </w:p>
    <w:p w:rsidR="00000000" w:rsidDel="00000000" w:rsidP="00000000" w:rsidRDefault="00000000" w:rsidRPr="00000000" w14:paraId="000004E8">
      <w:pPr>
        <w:numPr>
          <w:ilvl w:val="0"/>
          <w:numId w:val="98"/>
        </w:numPr>
        <w:spacing w:after="0" w:afterAutospacing="0" w:before="240" w:lineRule="auto"/>
        <w:ind w:left="720" w:hanging="360"/>
        <w:jc w:val="both"/>
        <w:rPr/>
      </w:pPr>
      <w:r w:rsidDel="00000000" w:rsidR="00000000" w:rsidRPr="00000000">
        <w:rPr>
          <w:rtl w:val="0"/>
        </w:rPr>
        <w:t xml:space="preserve">How much processing is required to extract a feature within a model.</w:t>
      </w:r>
    </w:p>
    <w:p w:rsidR="00000000" w:rsidDel="00000000" w:rsidP="00000000" w:rsidRDefault="00000000" w:rsidRPr="00000000" w14:paraId="000004E9">
      <w:pPr>
        <w:numPr>
          <w:ilvl w:val="0"/>
          <w:numId w:val="98"/>
        </w:numPr>
        <w:spacing w:after="0" w:afterAutospacing="0" w:before="0" w:beforeAutospacing="0" w:lineRule="auto"/>
        <w:ind w:left="720" w:hanging="360"/>
        <w:rPr/>
      </w:pPr>
      <w:r w:rsidDel="00000000" w:rsidR="00000000" w:rsidRPr="00000000">
        <w:rPr>
          <w:rtl w:val="0"/>
        </w:rPr>
        <w:t xml:space="preserve">The depth and nonlinearity of transformations involved in computing that feature from raw inputs.</w:t>
      </w:r>
    </w:p>
    <w:p w:rsidR="00000000" w:rsidDel="00000000" w:rsidP="00000000" w:rsidRDefault="00000000" w:rsidRPr="00000000" w14:paraId="000004EA">
      <w:pPr>
        <w:numPr>
          <w:ilvl w:val="0"/>
          <w:numId w:val="98"/>
        </w:numPr>
        <w:spacing w:after="240" w:before="0" w:beforeAutospacing="0" w:lineRule="auto"/>
        <w:ind w:left="720" w:hanging="360"/>
        <w:jc w:val="both"/>
        <w:rPr/>
      </w:pPr>
      <w:r w:rsidDel="00000000" w:rsidR="00000000" w:rsidRPr="00000000">
        <w:rPr>
          <w:rtl w:val="0"/>
        </w:rPr>
        <w:t xml:space="preserve">The computational complexity of mapping input signals to the feature space, rather than simply measuring its statistical correlation with inputs.</w:t>
      </w:r>
    </w:p>
    <w:p w:rsidR="00000000" w:rsidDel="00000000" w:rsidP="00000000" w:rsidRDefault="00000000" w:rsidRPr="00000000" w14:paraId="000004EB">
      <w:pPr>
        <w:keepNext w:val="0"/>
        <w:keepLines w:val="0"/>
        <w:spacing w:before="280" w:lineRule="auto"/>
        <w:jc w:val="both"/>
        <w:rPr>
          <w:b w:val="1"/>
          <w:bCs w:val="1"/>
        </w:rPr>
      </w:pPr>
      <w:r w:rsidDel="00000000" w:rsidR="00000000" w:rsidRPr="00000000">
        <w:rPr>
          <w:b w:val="1"/>
          <w:bCs w:val="1"/>
          <w:rtl w:val="0"/>
        </w:rPr>
        <w:t xml:space="preserve">1.2 Why Complexity Matters in Feature Learning</w:t>
      </w:r>
    </w:p>
    <w:p w:rsidR="00000000" w:rsidDel="00000000" w:rsidP="00000000" w:rsidRDefault="00000000" w:rsidRPr="00000000" w14:paraId="000004EC">
      <w:pPr>
        <w:spacing w:after="240" w:before="240" w:lineRule="auto"/>
        <w:jc w:val="both"/>
        <w:rPr/>
      </w:pPr>
      <w:r w:rsidDel="00000000" w:rsidR="00000000" w:rsidRPr="00000000">
        <w:rPr>
          <w:rtl w:val="0"/>
        </w:rPr>
        <w:t xml:space="preserve">Prior studies in information bottleneck theory(extensively studied by N. Tishbi) suggest that deep models progressively refine input representations, discarding irrelevant information while preserving task-relevant signals. This work builds on these principles by providing a rigorous measure for determining which features require deeper transformations and which emerge naturally through shallower layers.</w:t>
      </w:r>
    </w:p>
    <w:p w:rsidR="00000000" w:rsidDel="00000000" w:rsidP="00000000" w:rsidRDefault="00000000" w:rsidRPr="00000000" w14:paraId="000004ED">
      <w:pPr>
        <w:spacing w:after="240" w:before="240" w:lineRule="auto"/>
        <w:jc w:val="both"/>
        <w:rPr/>
      </w:pPr>
      <w:r w:rsidDel="00000000" w:rsidR="00000000" w:rsidRPr="00000000">
        <w:rPr>
          <w:rtl w:val="0"/>
        </w:rPr>
        <w:t xml:space="preserve">Empirical evidence supports the claim that models prioritize lower-complexity features early in training, while more complex features emerge gradually over longer training horizons. This aligns with existing implicit curriculum learning theories, which suggest that optimization landscapes favor learning low-complexity patterns first before refining higher-complexity abstractions.</w:t>
      </w:r>
    </w:p>
    <w:p w:rsidR="00000000" w:rsidDel="00000000" w:rsidP="00000000" w:rsidRDefault="00000000" w:rsidRPr="00000000" w14:paraId="000004EE">
      <w:pPr>
        <w:keepNext w:val="0"/>
        <w:keepLines w:val="0"/>
        <w:spacing w:before="280" w:lineRule="auto"/>
        <w:jc w:val="both"/>
        <w:rPr>
          <w:b w:val="1"/>
          <w:bCs w:val="1"/>
        </w:rPr>
      </w:pPr>
      <w:r w:rsidDel="00000000" w:rsidR="00000000" w:rsidRPr="00000000">
        <w:rPr>
          <w:b w:val="1"/>
          <w:bCs w:val="1"/>
          <w:rtl w:val="0"/>
        </w:rPr>
        <w:t xml:space="preserve">1.3 Temporal Dynamics of Feature Complexity</w:t>
      </w:r>
    </w:p>
    <w:p w:rsidR="00000000" w:rsidDel="00000000" w:rsidP="00000000" w:rsidRDefault="00000000" w:rsidRPr="00000000" w14:paraId="000004EF">
      <w:pPr>
        <w:spacing w:after="240" w:before="240" w:lineRule="auto"/>
        <w:jc w:val="both"/>
        <w:rPr/>
      </w:pPr>
      <w:r w:rsidDel="00000000" w:rsidR="00000000" w:rsidRPr="00000000">
        <w:rPr>
          <w:rtl w:val="0"/>
        </w:rPr>
        <w:t xml:space="preserve">One of the most compelling findings in the paper is that feature learning follows a structured progression over time:</w:t>
      </w:r>
    </w:p>
    <w:p w:rsidR="00000000" w:rsidDel="00000000" w:rsidP="00000000" w:rsidRDefault="00000000" w:rsidRPr="00000000" w14:paraId="000004F0">
      <w:pPr>
        <w:numPr>
          <w:ilvl w:val="0"/>
          <w:numId w:val="238"/>
        </w:numPr>
        <w:spacing w:after="0" w:afterAutospacing="0" w:before="240" w:lineRule="auto"/>
        <w:ind w:left="720" w:hanging="360"/>
        <w:jc w:val="both"/>
        <w:rPr/>
      </w:pPr>
      <w:r w:rsidDel="00000000" w:rsidR="00000000" w:rsidRPr="00000000">
        <w:rPr>
          <w:rtl w:val="0"/>
        </w:rPr>
        <w:t xml:space="preserve">Early training: The model rapidly learns low-complexity features, which require fewer nonlinear transformations to extract.</w:t>
      </w:r>
    </w:p>
    <w:p w:rsidR="00000000" w:rsidDel="00000000" w:rsidP="00000000" w:rsidRDefault="00000000" w:rsidRPr="00000000" w14:paraId="000004F1">
      <w:pPr>
        <w:numPr>
          <w:ilvl w:val="0"/>
          <w:numId w:val="238"/>
        </w:numPr>
        <w:spacing w:after="0" w:afterAutospacing="0" w:before="0" w:beforeAutospacing="0" w:lineRule="auto"/>
        <w:ind w:left="720" w:hanging="360"/>
        <w:jc w:val="both"/>
        <w:rPr/>
      </w:pPr>
      <w:r w:rsidDel="00000000" w:rsidR="00000000" w:rsidRPr="00000000">
        <w:rPr>
          <w:rtl w:val="0"/>
        </w:rPr>
        <w:t xml:space="preserve">Mid-training: Intermediate features emerge, often composed of combinations of lower-complexity features.</w:t>
      </w:r>
    </w:p>
    <w:p w:rsidR="00000000" w:rsidDel="00000000" w:rsidP="00000000" w:rsidRDefault="00000000" w:rsidRPr="00000000" w14:paraId="000004F2">
      <w:pPr>
        <w:numPr>
          <w:ilvl w:val="0"/>
          <w:numId w:val="238"/>
        </w:numPr>
        <w:spacing w:after="240" w:before="0" w:beforeAutospacing="0" w:lineRule="auto"/>
        <w:ind w:left="720" w:hanging="360"/>
        <w:jc w:val="both"/>
        <w:rPr/>
      </w:pPr>
      <w:r w:rsidDel="00000000" w:rsidR="00000000" w:rsidRPr="00000000">
        <w:rPr>
          <w:rtl w:val="0"/>
        </w:rPr>
        <w:t xml:space="preserve">Late training: High-complexity features emerge, but their impact on final predictions is minimal compared to early-stage features.</w:t>
      </w:r>
    </w:p>
    <w:p w:rsidR="00000000" w:rsidDel="00000000" w:rsidP="00000000" w:rsidRDefault="00000000" w:rsidRPr="00000000" w14:paraId="000004F3">
      <w:pPr>
        <w:spacing w:after="240" w:before="240" w:lineRule="auto"/>
        <w:jc w:val="both"/>
        <w:rPr/>
      </w:pPr>
      <w:r w:rsidDel="00000000" w:rsidR="00000000" w:rsidRPr="00000000">
        <w:rPr>
          <w:rtl w:val="0"/>
        </w:rPr>
        <w:t xml:space="preserve">This structured evolution suggests that the optimization process in deep networks naturally orders feature learning in a way that minimizes computational burden early on, allowing the model to efficiently bootstrap its representations before refining complex details.</w:t>
      </w:r>
    </w:p>
    <w:p w:rsidR="00000000" w:rsidDel="00000000" w:rsidP="00000000" w:rsidRDefault="00000000" w:rsidRPr="00000000" w14:paraId="000004F4">
      <w:pPr>
        <w:keepNext w:val="0"/>
        <w:keepLines w:val="0"/>
        <w:spacing w:before="280" w:lineRule="auto"/>
        <w:jc w:val="both"/>
        <w:rPr>
          <w:b w:val="1"/>
          <w:bCs w:val="1"/>
        </w:rPr>
      </w:pPr>
      <w:r w:rsidDel="00000000" w:rsidR="00000000" w:rsidRPr="00000000">
        <w:rPr>
          <w:b w:val="1"/>
          <w:bCs w:val="1"/>
          <w:rtl w:val="0"/>
        </w:rPr>
        <w:t xml:space="preserve">1.4 Spatial Organization of Feature Complexity in Network Architectures</w:t>
      </w:r>
    </w:p>
    <w:p w:rsidR="00000000" w:rsidDel="00000000" w:rsidP="00000000" w:rsidRDefault="00000000" w:rsidRPr="00000000" w14:paraId="000004F5">
      <w:pPr>
        <w:spacing w:after="240" w:before="240" w:lineRule="auto"/>
        <w:jc w:val="both"/>
        <w:rPr/>
      </w:pPr>
      <w:r w:rsidDel="00000000" w:rsidR="00000000" w:rsidRPr="00000000">
        <w:rPr>
          <w:rtl w:val="0"/>
        </w:rPr>
        <w:t xml:space="preserve">The study finds that feature complexity is not evenly distributed across layers but instead follows a structured organization:</w:t>
      </w:r>
    </w:p>
    <w:p w:rsidR="00000000" w:rsidDel="00000000" w:rsidP="00000000" w:rsidRDefault="00000000" w:rsidRPr="00000000" w14:paraId="000004F6">
      <w:pPr>
        <w:numPr>
          <w:ilvl w:val="0"/>
          <w:numId w:val="70"/>
        </w:numPr>
        <w:spacing w:after="0" w:afterAutospacing="0" w:before="240" w:lineRule="auto"/>
        <w:ind w:left="720" w:hanging="360"/>
        <w:rPr/>
      </w:pPr>
      <w:r w:rsidDel="00000000" w:rsidR="00000000" w:rsidRPr="00000000">
        <w:rPr>
          <w:rtl w:val="0"/>
        </w:rPr>
        <w:t xml:space="preserve">Lower-complexity features are found in earlier layers and can propagate via residual connections.</w:t>
      </w:r>
    </w:p>
    <w:p w:rsidR="00000000" w:rsidDel="00000000" w:rsidP="00000000" w:rsidRDefault="00000000" w:rsidRPr="00000000" w14:paraId="000004F7">
      <w:pPr>
        <w:numPr>
          <w:ilvl w:val="0"/>
          <w:numId w:val="70"/>
        </w:numPr>
        <w:spacing w:after="0" w:afterAutospacing="0" w:before="0" w:beforeAutospacing="0" w:lineRule="auto"/>
        <w:ind w:left="720" w:hanging="360"/>
        <w:rPr/>
      </w:pPr>
      <w:r w:rsidDel="00000000" w:rsidR="00000000" w:rsidRPr="00000000">
        <w:rPr>
          <w:rtl w:val="0"/>
        </w:rPr>
        <w:t xml:space="preserve">Higher-complexity features require deeper processing and accumulate nonlinearly through stacked transformations.</w:t>
      </w:r>
    </w:p>
    <w:p w:rsidR="00000000" w:rsidDel="00000000" w:rsidP="00000000" w:rsidRDefault="00000000" w:rsidRPr="00000000" w14:paraId="000004F8">
      <w:pPr>
        <w:numPr>
          <w:ilvl w:val="0"/>
          <w:numId w:val="70"/>
        </w:numPr>
        <w:spacing w:after="240" w:before="0" w:beforeAutospacing="0" w:lineRule="auto"/>
        <w:ind w:left="720" w:hanging="360"/>
        <w:rPr/>
      </w:pPr>
      <w:r w:rsidDel="00000000" w:rsidR="00000000" w:rsidRPr="00000000">
        <w:rPr>
          <w:rtl w:val="0"/>
        </w:rPr>
        <w:t xml:space="preserve">Residual pathways act as computational shortcuts for low-complexity features, allowing them to bypass deeper processing.</w:t>
      </w:r>
    </w:p>
    <w:p w:rsidR="00000000" w:rsidDel="00000000" w:rsidP="00000000" w:rsidRDefault="00000000" w:rsidRPr="00000000" w14:paraId="000004F9">
      <w:pPr>
        <w:spacing w:after="240" w:before="240" w:lineRule="auto"/>
        <w:jc w:val="both"/>
        <w:rPr/>
      </w:pPr>
      <w:r w:rsidDel="00000000" w:rsidR="00000000" w:rsidRPr="00000000">
        <w:rPr>
          <w:rtl w:val="0"/>
        </w:rPr>
        <w:t xml:space="preserve">This finding suggests a new interpretation of residual networks (aka   ResNets): rather than simply aiding gradient flow, residual connections serve as complexity filters, allowing lower-complexity features to be processed more efficiently.</w:t>
      </w:r>
    </w:p>
    <w:p w:rsidR="00000000" w:rsidDel="00000000" w:rsidP="00000000" w:rsidRDefault="00000000" w:rsidRPr="00000000" w14:paraId="000004FA">
      <w:pPr>
        <w:pStyle w:val="Heading3"/>
        <w:keepNext w:val="0"/>
        <w:keepLines w:val="0"/>
        <w:spacing w:before="280" w:lineRule="auto"/>
        <w:jc w:val="both"/>
        <w:rPr>
          <w:b w:val="1"/>
          <w:bCs w:val="1"/>
          <w:color w:val="000000"/>
          <w:sz w:val="22"/>
          <w:szCs w:val="22"/>
        </w:rPr>
      </w:pPr>
      <w:bookmarkStart w:colFirst="0" w:colLast="0" w:name="_oj1txbw6ltxm" w:id="103"/>
      <w:bookmarkEnd w:id="103"/>
      <w:r w:rsidDel="00000000" w:rsidR="00000000" w:rsidRPr="00000000">
        <w:rPr>
          <w:b w:val="1"/>
          <w:bCs w:val="1"/>
          <w:color w:val="000000"/>
          <w:sz w:val="22"/>
          <w:szCs w:val="22"/>
          <w:rtl w:val="0"/>
        </w:rPr>
        <w:t xml:space="preserve">1.5 </w:t>
      </w:r>
      <w:r w:rsidDel="00000000" w:rsidR="00000000" w:rsidRPr="00000000">
        <w:rPr>
          <w:b w:val="1"/>
          <w:bCs w:val="1"/>
          <w:color w:val="000000"/>
          <w:sz w:val="22"/>
          <w:szCs w:val="22"/>
          <w:rtl w:val="0"/>
        </w:rPr>
        <w:t xml:space="preserve">Feature Complexity and Model Decision-Making</w: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jc w:val="both"/>
        <w:rPr/>
      </w:pPr>
      <w:bookmarkStart w:colFirst="0" w:colLast="0" w:name="_2cj0luyfgxfy" w:id="104"/>
      <w:bookmarkEnd w:id="104"/>
      <w:r w:rsidDel="00000000" w:rsidR="00000000" w:rsidRPr="00000000">
        <w:rPr>
          <w:color w:val="000000"/>
          <w:sz w:val="22"/>
          <w:szCs w:val="22"/>
          <w:rtl w:val="0"/>
        </w:rPr>
        <w:t xml:space="preserve">A crucial implication of this framework is that high-complexity features contribute less to final classification decisions than expected.</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Empirical evidence suggests that:</w:t>
      </w:r>
      <w:r w:rsidDel="00000000" w:rsidR="00000000" w:rsidRPr="00000000">
        <w:rPr>
          <w:rtl w:val="0"/>
        </w:rPr>
      </w:r>
    </w:p>
    <w:p w:rsidR="00000000" w:rsidDel="00000000" w:rsidP="00000000" w:rsidRDefault="00000000" w:rsidRPr="00000000" w14:paraId="000004FC">
      <w:pPr>
        <w:widowControl w:val="0"/>
        <w:numPr>
          <w:ilvl w:val="0"/>
          <w:numId w:val="107"/>
        </w:numPr>
        <w:spacing w:after="0" w:afterAutospacing="0" w:before="240" w:lineRule="auto"/>
        <w:ind w:left="720" w:hanging="360"/>
        <w:rPr/>
      </w:pPr>
      <w:r w:rsidDel="00000000" w:rsidR="00000000" w:rsidRPr="00000000">
        <w:rPr>
          <w:rtl w:val="0"/>
        </w:rPr>
        <w:t xml:space="preserve">Models rely more heavily on lower-complexity features for generalization.</w:t>
      </w:r>
      <w:r w:rsidDel="00000000" w:rsidR="00000000" w:rsidRPr="00000000">
        <w:rPr>
          <w:rtl w:val="0"/>
        </w:rPr>
      </w:r>
    </w:p>
    <w:p w:rsidR="00000000" w:rsidDel="00000000" w:rsidP="00000000" w:rsidRDefault="00000000" w:rsidRPr="00000000" w14:paraId="000004FD">
      <w:pPr>
        <w:widowControl w:val="0"/>
        <w:numPr>
          <w:ilvl w:val="0"/>
          <w:numId w:val="107"/>
        </w:numPr>
        <w:spacing w:after="0" w:afterAutospacing="0" w:before="0" w:beforeAutospacing="0" w:lineRule="auto"/>
        <w:ind w:left="720" w:hanging="360"/>
        <w:rPr/>
      </w:pPr>
      <w:r w:rsidDel="00000000" w:rsidR="00000000" w:rsidRPr="00000000">
        <w:rPr>
          <w:rtl w:val="0"/>
        </w:rPr>
        <w:t xml:space="preserve">Complex features, while present, have a weaker correlation with final classification outputs.</w:t>
      </w:r>
      <w:r w:rsidDel="00000000" w:rsidR="00000000" w:rsidRPr="00000000">
        <w:rPr>
          <w:rtl w:val="0"/>
        </w:rPr>
      </w:r>
    </w:p>
    <w:p w:rsidR="00000000" w:rsidDel="00000000" w:rsidP="00000000" w:rsidRDefault="00000000" w:rsidRPr="00000000" w14:paraId="000004FE">
      <w:pPr>
        <w:widowControl w:val="0"/>
        <w:numPr>
          <w:ilvl w:val="0"/>
          <w:numId w:val="107"/>
        </w:numPr>
        <w:spacing w:after="240" w:before="0" w:beforeAutospacing="0" w:lineRule="auto"/>
        <w:ind w:left="720" w:hanging="360"/>
        <w:rPr/>
      </w:pPr>
      <w:r w:rsidDel="00000000" w:rsidR="00000000" w:rsidRPr="00000000">
        <w:rPr>
          <w:rtl w:val="0"/>
        </w:rPr>
        <w:t xml:space="preserve">Overemphasis on complex features does not necessarily improve performance and may lead to overfitting.</w:t>
      </w:r>
      <w:r w:rsidDel="00000000" w:rsidR="00000000" w:rsidRPr="00000000">
        <w:rPr>
          <w:rtl w:val="0"/>
        </w:rPr>
      </w:r>
    </w:p>
    <w:p w:rsidR="00000000" w:rsidDel="00000000" w:rsidP="00000000" w:rsidRDefault="00000000" w:rsidRPr="00000000" w14:paraId="000004FF">
      <w:pPr>
        <w:widowControl w:val="0"/>
        <w:rPr/>
      </w:pPr>
      <w:r w:rsidDel="00000000" w:rsidR="00000000" w:rsidRPr="00000000">
        <w:rPr>
          <w:rtl w:val="0"/>
        </w:rPr>
        <w:t xml:space="preserve">This contradicts the traditional assumption that deep models primarily rely on highly abstract representations for decision-making.</w:t>
      </w:r>
      <w:r w:rsidDel="00000000" w:rsidR="00000000" w:rsidRPr="00000000">
        <w:rPr>
          <w:rtl w:val="0"/>
        </w:rPr>
        <w:t xml:space="preserve"> </w:t>
      </w:r>
      <w:r w:rsidDel="00000000" w:rsidR="00000000" w:rsidRPr="00000000">
        <w:rPr>
          <w:rtl w:val="0"/>
        </w:rPr>
        <w:t xml:space="preserve">Instead, the study suggests that models exploit simple, robust signals</w:t>
      </w:r>
      <w:r w:rsidDel="00000000" w:rsidR="00000000" w:rsidRPr="00000000">
        <w:rPr>
          <w:b w:val="1"/>
          <w:bCs w:val="1"/>
          <w:rtl w:val="0"/>
        </w:rPr>
        <w:t xml:space="preserve"> </w:t>
      </w:r>
      <w:r w:rsidDel="00000000" w:rsidR="00000000" w:rsidRPr="00000000">
        <w:rPr>
          <w:rtl w:val="0"/>
        </w:rPr>
        <w:t xml:space="preserve">whenever possible, leveraging complex features only as secondary refinements.</w:t>
      </w:r>
      <w:r w:rsidDel="00000000" w:rsidR="00000000" w:rsidRPr="00000000">
        <w:rPr>
          <w:rtl w:val="0"/>
        </w:rPr>
      </w:r>
    </w:p>
    <w:p w:rsidR="00000000" w:rsidDel="00000000" w:rsidP="00000000" w:rsidRDefault="00000000" w:rsidRPr="00000000" w14:paraId="00000500">
      <w:pPr>
        <w:widowControl w:val="0"/>
        <w:rPr/>
      </w:pPr>
      <w:r w:rsidDel="00000000" w:rsidR="00000000" w:rsidRPr="00000000">
        <w:rPr>
          <w:rtl w:val="0"/>
        </w:rPr>
      </w:r>
    </w:p>
    <w:p w:rsidR="00000000" w:rsidDel="00000000" w:rsidP="00000000" w:rsidRDefault="00000000" w:rsidRPr="00000000" w14:paraId="00000501">
      <w:pPr>
        <w:keepNext w:val="0"/>
        <w:keepLines w:val="0"/>
        <w:spacing w:after="80" w:lineRule="auto"/>
        <w:jc w:val="both"/>
        <w:rPr>
          <w:b w:val="1"/>
          <w:bCs w:val="1"/>
        </w:rPr>
      </w:pPr>
      <w:r w:rsidDel="00000000" w:rsidR="00000000" w:rsidRPr="00000000">
        <w:rPr>
          <w:b w:val="1"/>
          <w:bCs w:val="1"/>
          <w:rtl w:val="0"/>
        </w:rPr>
        <w:t xml:space="preserve">2. Experiments</w:t>
      </w:r>
    </w:p>
    <w:p w:rsidR="00000000" w:rsidDel="00000000" w:rsidP="00000000" w:rsidRDefault="00000000" w:rsidRPr="00000000" w14:paraId="00000502">
      <w:pPr>
        <w:pStyle w:val="Heading2"/>
        <w:keepNext w:val="0"/>
        <w:keepLines w:val="0"/>
        <w:spacing w:after="80" w:lineRule="auto"/>
        <w:jc w:val="both"/>
        <w:rPr/>
      </w:pPr>
      <w:bookmarkStart w:colFirst="0" w:colLast="0" w:name="_lt270s6dk6dw" w:id="105"/>
      <w:bookmarkEnd w:id="105"/>
      <w:r w:rsidDel="00000000" w:rsidR="00000000" w:rsidRPr="00000000">
        <w:rPr>
          <w:sz w:val="22"/>
          <w:szCs w:val="22"/>
          <w:rtl w:val="0"/>
        </w:rPr>
        <w:t xml:space="preserve">The authors conduct a large-scale empirical study on feature complexity in deep vision models, analyzing 10K feature directions extracted from the penultimate layer of an ImageNet-trained ResNet-50 model. The experiments are designed to rigorously validate the relationship between feature complexity, temporal learning dynamics, and spatial distribution within the network.</w:t>
      </w:r>
      <w:r w:rsidDel="00000000" w:rsidR="00000000" w:rsidRPr="00000000">
        <w:rPr>
          <w:sz w:val="22"/>
          <w:szCs w:val="22"/>
          <w:rtl w:val="0"/>
        </w:rPr>
        <w:t xml:space="preserve">The authors conducted an extensive empirical study on feature complexity within deep vision models, analyzing 10,000 feature directions extracted from the penultimate layer of an ImageNet-trained ResNet-50 model.</w:t>
      </w:r>
      <w:r w:rsidDel="00000000" w:rsidR="00000000" w:rsidRPr="00000000">
        <w:rPr>
          <w:sz w:val="22"/>
          <w:szCs w:val="22"/>
          <w:rtl w:val="0"/>
        </w:rPr>
        <w:t xml:space="preserve"> </w:t>
      </w:r>
      <w:r w:rsidDel="00000000" w:rsidR="00000000" w:rsidRPr="00000000">
        <w:rPr>
          <w:sz w:val="22"/>
          <w:szCs w:val="22"/>
          <w:rtl w:val="0"/>
        </w:rPr>
        <w:t xml:space="preserve">The experiments were designed to rigorously validate the relationship between feature complexity, temporal learning dynamics, and spatial distribution within the network.</w: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jc w:val="both"/>
        <w:rPr>
          <w:color w:val="000000"/>
          <w:sz w:val="26"/>
          <w:szCs w:val="26"/>
        </w:rPr>
      </w:pPr>
      <w:bookmarkStart w:colFirst="0" w:colLast="0" w:name="_qddum5j5iwsj" w:id="106"/>
      <w:bookmarkEnd w:id="106"/>
      <w:r w:rsidDel="00000000" w:rsidR="00000000" w:rsidRPr="00000000">
        <w:rPr>
          <w:b w:val="1"/>
          <w:bCs w:val="1"/>
          <w:color w:val="000000"/>
          <w:sz w:val="22"/>
          <w:szCs w:val="22"/>
          <w:rtl w:val="0"/>
        </w:rPr>
        <w:t xml:space="preserve">2.1 Feature Extraction and Complexity Measurement</w:t>
      </w:r>
      <w:r w:rsidDel="00000000" w:rsidR="00000000" w:rsidRPr="00000000">
        <w:rPr>
          <w:rtl w:val="0"/>
        </w:rPr>
      </w:r>
    </w:p>
    <w:p w:rsidR="00000000" w:rsidDel="00000000" w:rsidP="00000000" w:rsidRDefault="00000000" w:rsidRPr="00000000" w14:paraId="00000504">
      <w:pPr>
        <w:spacing w:after="240" w:before="240" w:lineRule="auto"/>
        <w:jc w:val="both"/>
        <w:rPr/>
      </w:pPr>
      <w:r w:rsidDel="00000000" w:rsidR="00000000" w:rsidRPr="00000000">
        <w:rPr>
          <w:rtl w:val="0"/>
        </w:rPr>
        <w:t xml:space="preserve">The authors extract feature directions from intermediate network activations and estimate their v-information complexity. This is achieved by:</w:t>
      </w:r>
    </w:p>
    <w:p w:rsidR="00000000" w:rsidDel="00000000" w:rsidP="00000000" w:rsidRDefault="00000000" w:rsidRPr="00000000" w14:paraId="00000505">
      <w:pPr>
        <w:numPr>
          <w:ilvl w:val="0"/>
          <w:numId w:val="203"/>
        </w:numPr>
        <w:spacing w:after="0" w:afterAutospacing="0" w:before="240" w:lineRule="auto"/>
        <w:ind w:left="720" w:hanging="360"/>
        <w:rPr/>
      </w:pPr>
      <w:r w:rsidDel="00000000" w:rsidR="00000000" w:rsidRPr="00000000">
        <w:rPr>
          <w:rtl w:val="0"/>
        </w:rPr>
        <w:t xml:space="preserve">Isolating feature directions in the penultimate layer representation space.</w:t>
      </w:r>
    </w:p>
    <w:p w:rsidR="00000000" w:rsidDel="00000000" w:rsidP="00000000" w:rsidRDefault="00000000" w:rsidRPr="00000000" w14:paraId="00000506">
      <w:pPr>
        <w:numPr>
          <w:ilvl w:val="0"/>
          <w:numId w:val="203"/>
        </w:numPr>
        <w:spacing w:after="0" w:afterAutospacing="0" w:before="0" w:beforeAutospacing="0" w:lineRule="auto"/>
        <w:ind w:left="720" w:hanging="360"/>
        <w:rPr/>
      </w:pPr>
      <w:r w:rsidDel="00000000" w:rsidR="00000000" w:rsidRPr="00000000">
        <w:rPr>
          <w:rtl w:val="0"/>
        </w:rPr>
        <w:t xml:space="preserve">Computing how much processing is required to extract each feature.</w:t>
      </w:r>
    </w:p>
    <w:p w:rsidR="00000000" w:rsidDel="00000000" w:rsidP="00000000" w:rsidRDefault="00000000" w:rsidRPr="00000000" w14:paraId="00000507">
      <w:pPr>
        <w:numPr>
          <w:ilvl w:val="0"/>
          <w:numId w:val="203"/>
        </w:numPr>
        <w:spacing w:after="240" w:before="0" w:beforeAutospacing="0" w:lineRule="auto"/>
        <w:ind w:left="720" w:hanging="360"/>
        <w:rPr/>
      </w:pPr>
      <w:r w:rsidDel="00000000" w:rsidR="00000000" w:rsidRPr="00000000">
        <w:rPr>
          <w:rtl w:val="0"/>
        </w:rPr>
        <w:t xml:space="preserve">Ranking features based on their computational effort.</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This approach allows the authors to build a hierarchical feature complexity map that quantifies the relative difficulty of learning each feature direction within the model.</w:t>
      </w:r>
    </w:p>
    <w:p w:rsidR="00000000" w:rsidDel="00000000" w:rsidP="00000000" w:rsidRDefault="00000000" w:rsidRPr="00000000" w14:paraId="00000509">
      <w:pPr>
        <w:pStyle w:val="Heading3"/>
        <w:keepNext w:val="0"/>
        <w:keepLines w:val="0"/>
        <w:spacing w:before="280" w:lineRule="auto"/>
        <w:jc w:val="both"/>
        <w:rPr>
          <w:color w:val="000000"/>
          <w:sz w:val="26"/>
          <w:szCs w:val="26"/>
        </w:rPr>
      </w:pPr>
      <w:bookmarkStart w:colFirst="0" w:colLast="0" w:name="_zfw1qmhykqr3" w:id="107"/>
      <w:bookmarkEnd w:id="107"/>
      <w:r w:rsidDel="00000000" w:rsidR="00000000" w:rsidRPr="00000000">
        <w:rPr>
          <w:b w:val="1"/>
          <w:bCs w:val="1"/>
          <w:color w:val="000000"/>
          <w:sz w:val="22"/>
          <w:szCs w:val="22"/>
          <w:rtl w:val="0"/>
        </w:rPr>
        <w:t xml:space="preserve">2.2 Tracking Feature Complexity Over Training Time</w:t>
      </w:r>
      <w:r w:rsidDel="00000000" w:rsidR="00000000" w:rsidRPr="00000000">
        <w:rPr>
          <w:rtl w:val="0"/>
        </w:rPr>
      </w:r>
    </w:p>
    <w:p w:rsidR="00000000" w:rsidDel="00000000" w:rsidP="00000000" w:rsidRDefault="00000000" w:rsidRPr="00000000" w14:paraId="0000050A">
      <w:pPr>
        <w:spacing w:after="240" w:before="240" w:lineRule="auto"/>
        <w:jc w:val="both"/>
        <w:rPr/>
      </w:pPr>
      <w:r w:rsidDel="00000000" w:rsidR="00000000" w:rsidRPr="00000000">
        <w:rPr>
          <w:rtl w:val="0"/>
        </w:rPr>
        <w:t xml:space="preserve">To understand how and when features emerge, the authors analyze model checkpoints at different training stages. This enables them to systematically track:</w:t>
      </w:r>
    </w:p>
    <w:p w:rsidR="00000000" w:rsidDel="00000000" w:rsidP="00000000" w:rsidRDefault="00000000" w:rsidRPr="00000000" w14:paraId="0000050B">
      <w:pPr>
        <w:numPr>
          <w:ilvl w:val="0"/>
          <w:numId w:val="43"/>
        </w:numPr>
        <w:spacing w:after="0" w:afterAutospacing="0" w:before="240" w:lineRule="auto"/>
        <w:ind w:left="720" w:hanging="360"/>
        <w:rPr/>
      </w:pPr>
      <w:r w:rsidDel="00000000" w:rsidR="00000000" w:rsidRPr="00000000">
        <w:rPr>
          <w:rtl w:val="0"/>
        </w:rPr>
        <w:t xml:space="preserve">Which features appear early, mid, and late in training.</w:t>
      </w:r>
    </w:p>
    <w:p w:rsidR="00000000" w:rsidDel="00000000" w:rsidP="00000000" w:rsidRDefault="00000000" w:rsidRPr="00000000" w14:paraId="0000050C">
      <w:pPr>
        <w:numPr>
          <w:ilvl w:val="0"/>
          <w:numId w:val="43"/>
        </w:numPr>
        <w:spacing w:after="0" w:afterAutospacing="0" w:before="0" w:beforeAutospacing="0" w:lineRule="auto"/>
        <w:ind w:left="720" w:hanging="360"/>
        <w:rPr/>
      </w:pPr>
      <w:r w:rsidDel="00000000" w:rsidR="00000000" w:rsidRPr="00000000">
        <w:rPr>
          <w:rtl w:val="0"/>
        </w:rPr>
        <w:t xml:space="preserve">How feature complexity correlates with learning speed.</w:t>
      </w:r>
    </w:p>
    <w:p w:rsidR="00000000" w:rsidDel="00000000" w:rsidP="00000000" w:rsidRDefault="00000000" w:rsidRPr="00000000" w14:paraId="0000050D">
      <w:pPr>
        <w:numPr>
          <w:ilvl w:val="0"/>
          <w:numId w:val="43"/>
        </w:numPr>
        <w:spacing w:after="240" w:before="0" w:beforeAutospacing="0" w:lineRule="auto"/>
        <w:ind w:left="720" w:hanging="360"/>
        <w:rPr/>
      </w:pPr>
      <w:r w:rsidDel="00000000" w:rsidR="00000000" w:rsidRPr="00000000">
        <w:rPr>
          <w:rtl w:val="0"/>
        </w:rPr>
        <w:t xml:space="preserve">The stability of feature reliance throughout training.</w:t>
      </w:r>
    </w:p>
    <w:p w:rsidR="00000000" w:rsidDel="00000000" w:rsidP="00000000" w:rsidRDefault="00000000" w:rsidRPr="00000000" w14:paraId="0000050E">
      <w:pPr>
        <w:pStyle w:val="Heading3"/>
        <w:keepNext w:val="0"/>
        <w:keepLines w:val="0"/>
        <w:spacing w:before="280" w:lineRule="auto"/>
        <w:jc w:val="both"/>
        <w:rPr>
          <w:color w:val="000000"/>
          <w:sz w:val="26"/>
          <w:szCs w:val="26"/>
        </w:rPr>
      </w:pPr>
      <w:bookmarkStart w:colFirst="0" w:colLast="0" w:name="_mcnpaz21c30" w:id="108"/>
      <w:bookmarkEnd w:id="108"/>
      <w:r w:rsidDel="00000000" w:rsidR="00000000" w:rsidRPr="00000000">
        <w:rPr>
          <w:b w:val="1"/>
          <w:bCs w:val="1"/>
          <w:color w:val="000000"/>
          <w:sz w:val="22"/>
          <w:szCs w:val="22"/>
          <w:rtl w:val="0"/>
        </w:rPr>
        <w:t xml:space="preserve">2.3 Layer-Wise Complexity Distribution and Residual Path Analysis</w:t>
      </w:r>
      <w:r w:rsidDel="00000000" w:rsidR="00000000" w:rsidRPr="00000000">
        <w:rPr>
          <w:rtl w:val="0"/>
        </w:rPr>
      </w:r>
    </w:p>
    <w:p w:rsidR="00000000" w:rsidDel="00000000" w:rsidP="00000000" w:rsidRDefault="00000000" w:rsidRPr="00000000" w14:paraId="0000050F">
      <w:pPr>
        <w:spacing w:after="240" w:before="240" w:lineRule="auto"/>
        <w:jc w:val="both"/>
        <w:rPr/>
      </w:pPr>
      <w:r w:rsidDel="00000000" w:rsidR="00000000" w:rsidRPr="00000000">
        <w:rPr>
          <w:rtl w:val="0"/>
        </w:rPr>
        <w:t xml:space="preserve">A key experiment focuses on how feature complexity propagates across different layers. The authors find that:</w:t>
      </w:r>
    </w:p>
    <w:p w:rsidR="00000000" w:rsidDel="00000000" w:rsidP="00000000" w:rsidRDefault="00000000" w:rsidRPr="00000000" w14:paraId="00000510">
      <w:pPr>
        <w:numPr>
          <w:ilvl w:val="0"/>
          <w:numId w:val="213"/>
        </w:numPr>
        <w:spacing w:after="0" w:afterAutospacing="0" w:before="240" w:lineRule="auto"/>
        <w:ind w:left="720" w:hanging="360"/>
        <w:jc w:val="both"/>
        <w:rPr/>
      </w:pPr>
      <w:r w:rsidDel="00000000" w:rsidR="00000000" w:rsidRPr="00000000">
        <w:rPr>
          <w:rtl w:val="0"/>
        </w:rPr>
        <w:t xml:space="preserve">Simple features propagate effectively through shortcut paths in ResNets.</w:t>
      </w:r>
    </w:p>
    <w:p w:rsidR="00000000" w:rsidDel="00000000" w:rsidP="00000000" w:rsidRDefault="00000000" w:rsidRPr="00000000" w14:paraId="00000511">
      <w:pPr>
        <w:numPr>
          <w:ilvl w:val="0"/>
          <w:numId w:val="213"/>
        </w:numPr>
        <w:spacing w:after="0" w:afterAutospacing="0" w:before="0" w:beforeAutospacing="0" w:lineRule="auto"/>
        <w:ind w:left="720" w:hanging="360"/>
        <w:jc w:val="both"/>
        <w:rPr/>
      </w:pPr>
      <w:r w:rsidDel="00000000" w:rsidR="00000000" w:rsidRPr="00000000">
        <w:rPr>
          <w:rtl w:val="0"/>
        </w:rPr>
        <w:t xml:space="preserve">Complex features require deep hierarchical processing.</w:t>
      </w:r>
    </w:p>
    <w:p w:rsidR="00000000" w:rsidDel="00000000" w:rsidP="00000000" w:rsidRDefault="00000000" w:rsidRPr="00000000" w14:paraId="00000512">
      <w:pPr>
        <w:numPr>
          <w:ilvl w:val="0"/>
          <w:numId w:val="213"/>
        </w:numPr>
        <w:spacing w:after="240" w:before="0" w:beforeAutospacing="0" w:lineRule="auto"/>
        <w:ind w:left="720" w:hanging="360"/>
        <w:jc w:val="both"/>
        <w:rPr/>
      </w:pPr>
      <w:r w:rsidDel="00000000" w:rsidR="00000000" w:rsidRPr="00000000">
        <w:rPr>
          <w:rtl w:val="0"/>
        </w:rPr>
        <w:t xml:space="preserve">The presence of residual connections reduces the need for deep feature transformations for low-complexity features.</w:t>
      </w:r>
    </w:p>
    <w:p w:rsidR="00000000" w:rsidDel="00000000" w:rsidP="00000000" w:rsidRDefault="00000000" w:rsidRPr="00000000" w14:paraId="00000513">
      <w:pPr>
        <w:spacing w:after="240" w:before="240" w:lineRule="auto"/>
        <w:jc w:val="both"/>
        <w:rPr/>
      </w:pPr>
      <w:r w:rsidDel="00000000" w:rsidR="00000000" w:rsidRPr="00000000">
        <w:rPr>
          <w:rtl w:val="0"/>
        </w:rPr>
        <w:t xml:space="preserve">These findings suggest that network architectures inherently allocate resources to feature complexity processing, shaping how models encode information at different depths.</w:t>
      </w:r>
    </w:p>
    <w:p w:rsidR="00000000" w:rsidDel="00000000" w:rsidP="00000000" w:rsidRDefault="00000000" w:rsidRPr="00000000" w14:paraId="00000514">
      <w:pPr>
        <w:pStyle w:val="Heading2"/>
        <w:keepNext w:val="0"/>
        <w:keepLines w:val="0"/>
        <w:spacing w:after="80" w:lineRule="auto"/>
        <w:jc w:val="both"/>
        <w:rPr>
          <w:sz w:val="34"/>
          <w:szCs w:val="34"/>
        </w:rPr>
      </w:pPr>
      <w:bookmarkStart w:colFirst="0" w:colLast="0" w:name="_avg7wftl3wo6" w:id="109"/>
      <w:bookmarkEnd w:id="109"/>
      <w:r w:rsidDel="00000000" w:rsidR="00000000" w:rsidRPr="00000000">
        <w:rPr>
          <w:b w:val="1"/>
          <w:bCs w:val="1"/>
          <w:sz w:val="22"/>
          <w:szCs w:val="22"/>
          <w:rtl w:val="0"/>
        </w:rPr>
        <w:t xml:space="preserve">3. Conclusion: </w:t>
      </w:r>
      <w:r w:rsidDel="00000000" w:rsidR="00000000" w:rsidRPr="00000000">
        <w:rPr>
          <w:rtl w:val="0"/>
        </w:rPr>
      </w:r>
    </w:p>
    <w:p w:rsidR="00000000" w:rsidDel="00000000" w:rsidP="00000000" w:rsidRDefault="00000000" w:rsidRPr="00000000" w14:paraId="00000515">
      <w:pPr>
        <w:spacing w:after="240" w:before="240" w:lineRule="auto"/>
        <w:jc w:val="both"/>
        <w:rPr/>
      </w:pPr>
      <w:r w:rsidDel="00000000" w:rsidR="00000000" w:rsidRPr="00000000">
        <w:rPr>
          <w:rtl w:val="0"/>
        </w:rPr>
        <w:t xml:space="preserve">This paper makes a significant theoretical and empirical contribution by introducing a mathematically grounded framework for analyzing feature complexity in deep learning models. The key insights include:</w:t>
      </w:r>
    </w:p>
    <w:p w:rsidR="00000000" w:rsidDel="00000000" w:rsidP="00000000" w:rsidRDefault="00000000" w:rsidRPr="00000000" w14:paraId="00000516">
      <w:pPr>
        <w:numPr>
          <w:ilvl w:val="0"/>
          <w:numId w:val="68"/>
        </w:numPr>
        <w:spacing w:after="0" w:afterAutospacing="0" w:before="240" w:lineRule="auto"/>
        <w:ind w:left="720" w:hanging="360"/>
        <w:rPr/>
      </w:pPr>
      <w:r w:rsidDel="00000000" w:rsidR="00000000" w:rsidRPr="00000000">
        <w:rPr>
          <w:rtl w:val="0"/>
        </w:rPr>
        <w:t xml:space="preserve">Feature learning follows a structured, curriculum-like progression, where simpler features emerge first.</w:t>
      </w:r>
    </w:p>
    <w:p w:rsidR="00000000" w:rsidDel="00000000" w:rsidP="00000000" w:rsidRDefault="00000000" w:rsidRPr="00000000" w14:paraId="00000517">
      <w:pPr>
        <w:numPr>
          <w:ilvl w:val="0"/>
          <w:numId w:val="68"/>
        </w:numPr>
        <w:spacing w:after="0" w:afterAutospacing="0" w:before="0" w:beforeAutospacing="0" w:lineRule="auto"/>
        <w:ind w:left="720" w:hanging="360"/>
        <w:rPr/>
      </w:pPr>
      <w:r w:rsidDel="00000000" w:rsidR="00000000" w:rsidRPr="00000000">
        <w:rPr>
          <w:rtl w:val="0"/>
        </w:rPr>
        <w:t xml:space="preserve">Residual connections serve as computational shortcuts, allowing low-complexity features to bypass deep transformations.</w:t>
      </w:r>
    </w:p>
    <w:p w:rsidR="00000000" w:rsidDel="00000000" w:rsidP="00000000" w:rsidRDefault="00000000" w:rsidRPr="00000000" w14:paraId="00000518">
      <w:pPr>
        <w:numPr>
          <w:ilvl w:val="0"/>
          <w:numId w:val="68"/>
        </w:numPr>
        <w:spacing w:after="0" w:afterAutospacing="0" w:before="0" w:beforeAutospacing="0" w:lineRule="auto"/>
        <w:ind w:left="720" w:hanging="360"/>
        <w:rPr/>
      </w:pPr>
      <w:r w:rsidDel="00000000" w:rsidR="00000000" w:rsidRPr="00000000">
        <w:rPr>
          <w:rtl w:val="0"/>
        </w:rPr>
        <w:t xml:space="preserve">Deep models rely more heavily on simple, robust features for decision-making, contradicting the assumption that high-complexity abstractions drive model predictions.</w:t>
      </w:r>
    </w:p>
    <w:p w:rsidR="00000000" w:rsidDel="00000000" w:rsidP="00000000" w:rsidRDefault="00000000" w:rsidRPr="00000000" w14:paraId="00000519">
      <w:pPr>
        <w:numPr>
          <w:ilvl w:val="0"/>
          <w:numId w:val="68"/>
        </w:numPr>
        <w:spacing w:after="240" w:before="0" w:beforeAutospacing="0" w:lineRule="auto"/>
        <w:ind w:left="720" w:hanging="360"/>
        <w:rPr/>
      </w:pPr>
      <w:r w:rsidDel="00000000" w:rsidR="00000000" w:rsidRPr="00000000">
        <w:rPr>
          <w:rtl w:val="0"/>
        </w:rPr>
        <w:t xml:space="preserve">V-information provides a principled way to quantify feature complexity, offering a new tool for studying inductive biases in deep networks.</w:t>
      </w:r>
    </w:p>
    <w:p w:rsidR="00000000" w:rsidDel="00000000" w:rsidP="00000000" w:rsidRDefault="00000000" w:rsidRPr="00000000" w14:paraId="0000051A">
      <w:pPr>
        <w:spacing w:after="240" w:before="240" w:lineRule="auto"/>
        <w:jc w:val="both"/>
        <w:rPr/>
      </w:pPr>
      <w:hyperlink r:id="rId68">
        <w:r w:rsidDel="00000000" w:rsidR="00000000" w:rsidRPr="00000000">
          <w:rPr>
            <w:color w:val="1155cc"/>
            <w:u w:val="single"/>
            <w:rtl w:val="0"/>
          </w:rPr>
          <w:t xml:space="preserve">https://arxiv.org/abs/2407.06076</w:t>
        </w:r>
      </w:hyperlink>
      <w:r w:rsidDel="00000000" w:rsidR="00000000" w:rsidRPr="00000000">
        <w:rPr>
          <w:rtl w:val="0"/>
        </w:rPr>
      </w:r>
    </w:p>
    <w:p w:rsidR="00000000" w:rsidDel="00000000" w:rsidP="00000000" w:rsidRDefault="00000000" w:rsidRPr="00000000" w14:paraId="0000051B">
      <w:pPr>
        <w:spacing w:after="240" w:before="240" w:lineRule="auto"/>
        <w:jc w:val="center"/>
        <w:rPr>
          <w:b w:val="1"/>
          <w:bCs w:val="1"/>
        </w:rPr>
      </w:pPr>
      <w:r w:rsidDel="00000000" w:rsidR="00000000" w:rsidRPr="00000000">
        <w:rPr>
          <w:b w:val="1"/>
          <w:bCs w:val="1"/>
          <w:rtl w:val="0"/>
        </w:rPr>
        <w:t xml:space="preserve">Mike’s Daily Paper – 27.02.25</w:t>
        <w:br w:type="textWrapping"/>
        <w:t xml:space="preserve">Unity by Diversity: Improved Representation Learning for Multimodal VAEs</w:t>
      </w:r>
    </w:p>
    <w:p w:rsidR="00000000" w:rsidDel="00000000" w:rsidP="00000000" w:rsidRDefault="00000000" w:rsidRPr="00000000" w14:paraId="0000051C">
      <w:pPr>
        <w:spacing w:after="240" w:before="240" w:lineRule="auto"/>
        <w:jc w:val="both"/>
        <w:rPr/>
      </w:pPr>
      <w:r w:rsidDel="00000000" w:rsidR="00000000" w:rsidRPr="00000000">
        <w:rPr>
          <w:rtl w:val="0"/>
        </w:rPr>
        <w:t xml:space="preserve">Today, I'm returning to a paper on Variational Autoencoder (VAE) after a very long time—more than a year, I suppose.</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To recap, a VAE is a type of generative model that learns to compress data into a structured low-dimensional latent space (with an induced distribution) and then reconstruct it. The main challenge is ensuring that this space remains "smooth", so that sampling from it produces realistic data. To achieve this, a VAE balances two objectives: accurately reconstructing the original data while ensuring that the latent space stays close (in distribution) to a simple and well-defined prior, usually Gaussian. This guarantees that nearby points in the latent space correspond to similar data samples, making it possible to generate new, coherent examples.</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Multimodal VAEs extend this idea to handle multiple types of data, such as images, text, and audio, within a unified framework. The challenge with MVAE arises from the fact that different modes (modalities) share some information but also contain unique details. Some MVAE models attempt to force all modalities to share a single latent representation, which can lead to the loss of modality-specific information. Others keep them too separate, preventing meaningful cross-modal interactions. The ideal MVAE must strike a balance: capturing the shared structure of different modes while preserving what makes each modality distinct.</w:t>
      </w:r>
    </w:p>
    <w:p w:rsidR="00000000" w:rsidDel="00000000" w:rsidP="00000000" w:rsidRDefault="00000000" w:rsidRPr="00000000" w14:paraId="0000051F">
      <w:pPr>
        <w:pStyle w:val="Heading3"/>
        <w:keepNext w:val="0"/>
        <w:keepLines w:val="0"/>
        <w:spacing w:before="280" w:lineRule="auto"/>
        <w:jc w:val="both"/>
        <w:rPr>
          <w:b w:val="1"/>
          <w:bCs w:val="1"/>
          <w:color w:val="000000"/>
          <w:sz w:val="22"/>
          <w:szCs w:val="22"/>
        </w:rPr>
      </w:pPr>
      <w:bookmarkStart w:colFirst="0" w:colLast="0" w:name="_i3o5ersz8gaw" w:id="110"/>
      <w:bookmarkEnd w:id="110"/>
      <w:r w:rsidDel="00000000" w:rsidR="00000000" w:rsidRPr="00000000">
        <w:rPr>
          <w:b w:val="1"/>
          <w:bCs w:val="1"/>
          <w:color w:val="000000"/>
          <w:sz w:val="22"/>
          <w:szCs w:val="22"/>
          <w:rtl w:val="0"/>
        </w:rPr>
        <w:t xml:space="preserve">Key Insight: Rejecting a Shared Latent Space Assumption</w:t>
      </w:r>
    </w:p>
    <w:p w:rsidR="00000000" w:rsidDel="00000000" w:rsidP="00000000" w:rsidRDefault="00000000" w:rsidRPr="00000000" w14:paraId="00000520">
      <w:pPr>
        <w:spacing w:after="240" w:before="240" w:lineRule="auto"/>
        <w:jc w:val="both"/>
        <w:rPr/>
      </w:pPr>
      <w:r w:rsidDel="00000000" w:rsidR="00000000" w:rsidRPr="00000000">
        <w:rPr>
          <w:rtl w:val="0"/>
        </w:rPr>
        <w:t xml:space="preserve">The core insight here is rejecting the assumption that all modalities must reside in the same latent space. Earlier MVAEs operated under the assumption that a single latent representation (often a standard Gaussian) should be used for all modalities. This often led to a latent space that was either:</w:t>
      </w:r>
    </w:p>
    <w:p w:rsidR="00000000" w:rsidDel="00000000" w:rsidP="00000000" w:rsidRDefault="00000000" w:rsidRPr="00000000" w14:paraId="00000521">
      <w:pPr>
        <w:numPr>
          <w:ilvl w:val="0"/>
          <w:numId w:val="127"/>
        </w:numPr>
        <w:spacing w:after="0" w:afterAutospacing="0" w:before="240" w:lineRule="auto"/>
        <w:ind w:left="720" w:hanging="360"/>
        <w:jc w:val="both"/>
        <w:rPr/>
      </w:pPr>
      <w:r w:rsidDel="00000000" w:rsidR="00000000" w:rsidRPr="00000000">
        <w:rPr>
          <w:rtl w:val="0"/>
        </w:rPr>
        <w:t xml:space="preserve">Too entangled—forcing incompatible modalities to mix unnaturally, or</w:t>
      </w:r>
    </w:p>
    <w:p w:rsidR="00000000" w:rsidDel="00000000" w:rsidP="00000000" w:rsidRDefault="00000000" w:rsidRPr="00000000" w14:paraId="00000522">
      <w:pPr>
        <w:numPr>
          <w:ilvl w:val="0"/>
          <w:numId w:val="127"/>
        </w:numPr>
        <w:spacing w:after="240" w:before="0" w:beforeAutospacing="0" w:lineRule="auto"/>
        <w:ind w:left="720" w:hanging="360"/>
        <w:jc w:val="both"/>
        <w:rPr/>
      </w:pPr>
      <w:r w:rsidDel="00000000" w:rsidR="00000000" w:rsidRPr="00000000">
        <w:rPr>
          <w:rtl w:val="0"/>
        </w:rPr>
        <w:t xml:space="preserve">Too loose—failing to capture important relationships between different modalities.</w:t>
      </w:r>
    </w:p>
    <w:p w:rsidR="00000000" w:rsidDel="00000000" w:rsidP="00000000" w:rsidRDefault="00000000" w:rsidRPr="00000000" w14:paraId="00000523">
      <w:pPr>
        <w:spacing w:after="240" w:before="240" w:lineRule="auto"/>
        <w:jc w:val="both"/>
        <w:rPr/>
      </w:pPr>
      <w:r w:rsidDel="00000000" w:rsidR="00000000" w:rsidRPr="00000000">
        <w:rPr>
          <w:rtl w:val="0"/>
        </w:rPr>
        <w:t xml:space="preserve">To overcome this, the authors propose learning the latent distribution from the data itself, thereby creating a latent space that respects the nuances of each modality while still allowing information transfer between different modalities.</w:t>
      </w:r>
    </w:p>
    <w:p w:rsidR="00000000" w:rsidDel="00000000" w:rsidP="00000000" w:rsidRDefault="00000000" w:rsidRPr="00000000" w14:paraId="00000524">
      <w:pPr>
        <w:pStyle w:val="Heading3"/>
        <w:keepNext w:val="0"/>
        <w:keepLines w:val="0"/>
        <w:spacing w:before="280" w:lineRule="auto"/>
        <w:jc w:val="both"/>
        <w:rPr>
          <w:b w:val="1"/>
          <w:bCs w:val="1"/>
          <w:color w:val="000000"/>
          <w:sz w:val="22"/>
          <w:szCs w:val="22"/>
        </w:rPr>
      </w:pPr>
      <w:bookmarkStart w:colFirst="0" w:colLast="0" w:name="_skpq01so9kho" w:id="111"/>
      <w:bookmarkEnd w:id="111"/>
      <w:r w:rsidDel="00000000" w:rsidR="00000000" w:rsidRPr="00000000">
        <w:rPr>
          <w:b w:val="1"/>
          <w:bCs w:val="1"/>
          <w:color w:val="000000"/>
          <w:sz w:val="22"/>
          <w:szCs w:val="22"/>
          <w:rtl w:val="0"/>
        </w:rPr>
        <w:t xml:space="preserve">A Data-Driven Latent Distribution Instead of a Fixed One</w:t>
      </w:r>
    </w:p>
    <w:p w:rsidR="00000000" w:rsidDel="00000000" w:rsidP="00000000" w:rsidRDefault="00000000" w:rsidRPr="00000000" w14:paraId="00000525">
      <w:pPr>
        <w:spacing w:after="240" w:before="240" w:lineRule="auto"/>
        <w:jc w:val="both"/>
        <w:rPr/>
      </w:pPr>
      <w:r w:rsidDel="00000000" w:rsidR="00000000" w:rsidRPr="00000000">
        <w:rPr>
          <w:rtl w:val="0"/>
        </w:rPr>
        <w:t xml:space="preserve">Instead of using a fixed target distribution (e.g., Gaussian, as in most cases), MMVM VAE builds a latent distribution in the style of a Mixture of Experts, conditioned on all available modalities during training. Each modality contributes to this learned distribution, making it a soft constraint rather than a hard one, unlike traditional VAEs.</w:t>
      </w:r>
    </w:p>
    <w:p w:rsidR="00000000" w:rsidDel="00000000" w:rsidP="00000000" w:rsidRDefault="00000000" w:rsidRPr="00000000" w14:paraId="00000526">
      <w:pPr>
        <w:spacing w:after="240" w:before="240" w:lineRule="auto"/>
        <w:jc w:val="both"/>
        <w:rPr/>
      </w:pPr>
      <w:r w:rsidDel="00000000" w:rsidR="00000000" w:rsidRPr="00000000">
        <w:rPr>
          <w:rtl w:val="0"/>
        </w:rPr>
        <w:t xml:space="preserve">This is a fundamental shift from simple averaging or multiplication of distributions—here, the prior is dynamic, data-dependent, and continuously refined as the model learns the modalities. Essentially, it acts like an adaptive scaffold, shaping the latent space in a way that supports a shared structure without forcing it.</w:t>
      </w:r>
    </w:p>
    <w:p w:rsidR="00000000" w:rsidDel="00000000" w:rsidP="00000000" w:rsidRDefault="00000000" w:rsidRPr="00000000" w14:paraId="00000527">
      <w:pPr>
        <w:pStyle w:val="Heading3"/>
        <w:keepNext w:val="0"/>
        <w:keepLines w:val="0"/>
        <w:spacing w:before="280" w:lineRule="auto"/>
        <w:jc w:val="both"/>
        <w:rPr>
          <w:b w:val="1"/>
          <w:bCs w:val="1"/>
          <w:color w:val="000000"/>
          <w:sz w:val="22"/>
          <w:szCs w:val="22"/>
        </w:rPr>
      </w:pPr>
      <w:bookmarkStart w:colFirst="0" w:colLast="0" w:name="_1em4yaa80n5p" w:id="112"/>
      <w:bookmarkEnd w:id="112"/>
      <w:r w:rsidDel="00000000" w:rsidR="00000000" w:rsidRPr="00000000">
        <w:rPr>
          <w:b w:val="1"/>
          <w:bCs w:val="1"/>
          <w:color w:val="000000"/>
          <w:sz w:val="22"/>
          <w:szCs w:val="22"/>
          <w:rtl w:val="0"/>
        </w:rPr>
        <w:t xml:space="preserve">Mathematical Details: Jensen-Shannon Regularization</w:t>
      </w:r>
    </w:p>
    <w:p w:rsidR="00000000" w:rsidDel="00000000" w:rsidP="00000000" w:rsidRDefault="00000000" w:rsidRPr="00000000" w14:paraId="00000528">
      <w:pPr>
        <w:spacing w:after="240" w:before="240" w:lineRule="auto"/>
        <w:jc w:val="both"/>
        <w:rPr/>
      </w:pPr>
      <w:r w:rsidDel="00000000" w:rsidR="00000000" w:rsidRPr="00000000">
        <w:rPr>
          <w:rFonts w:ascii="Arial Unicode MS" w:cs="Arial Unicode MS" w:eastAsia="Arial Unicode MS" w:hAnsi="Arial Unicode MS"/>
          <w:rtl w:val="0"/>
        </w:rPr>
        <w:t xml:space="preserve">To the reconstruction loss (how well the model reconstructs the data), the authors add a regularization term that consists of Jensen-Shannon divergences between each modality’s approximate posterior q_ϕ​(z∣X), and the learned latent distribution h(z|X), which is computed as an average over all modalities.</w:t>
      </w:r>
    </w:p>
    <w:p w:rsidR="00000000" w:rsidDel="00000000" w:rsidP="00000000" w:rsidRDefault="00000000" w:rsidRPr="00000000" w14:paraId="00000529">
      <w:pPr>
        <w:spacing w:after="240" w:before="240" w:lineRule="auto"/>
        <w:jc w:val="both"/>
        <w:rPr>
          <w:b w:val="1"/>
          <w:bCs w:val="1"/>
        </w:rPr>
      </w:pPr>
      <w:r w:rsidDel="00000000" w:rsidR="00000000" w:rsidRPr="00000000">
        <w:rPr>
          <w:b w:val="1"/>
          <w:bCs w:val="1"/>
          <w:rtl w:val="0"/>
        </w:rPr>
        <w:t xml:space="preserve">What does this mean in practice?</w:t>
      </w:r>
    </w:p>
    <w:p w:rsidR="00000000" w:rsidDel="00000000" w:rsidP="00000000" w:rsidRDefault="00000000" w:rsidRPr="00000000" w14:paraId="0000052A">
      <w:pPr>
        <w:numPr>
          <w:ilvl w:val="0"/>
          <w:numId w:val="233"/>
        </w:numPr>
        <w:spacing w:after="0" w:afterAutospacing="0" w:before="240" w:lineRule="auto"/>
        <w:ind w:left="720" w:hanging="360"/>
        <w:jc w:val="both"/>
        <w:rPr/>
      </w:pPr>
      <w:r w:rsidDel="00000000" w:rsidR="00000000" w:rsidRPr="00000000">
        <w:rPr>
          <w:rtl w:val="0"/>
        </w:rPr>
        <w:t xml:space="preserve">Each modality’s posterior is encouraged to stay close to the learned latent distribution, which is computed from all modalities together.</w:t>
      </w:r>
    </w:p>
    <w:p w:rsidR="00000000" w:rsidDel="00000000" w:rsidP="00000000" w:rsidRDefault="00000000" w:rsidRPr="00000000" w14:paraId="0000052B">
      <w:pPr>
        <w:numPr>
          <w:ilvl w:val="0"/>
          <w:numId w:val="233"/>
        </w:numPr>
        <w:spacing w:after="0" w:afterAutospacing="0" w:before="0" w:beforeAutospacing="0" w:lineRule="auto"/>
        <w:ind w:left="720" w:hanging="360"/>
        <w:jc w:val="both"/>
        <w:rPr/>
      </w:pPr>
      <w:r w:rsidDel="00000000" w:rsidR="00000000" w:rsidRPr="00000000">
        <w:rPr>
          <w:rtl w:val="0"/>
        </w:rPr>
        <w:t xml:space="preserve">However, each modality retains its own structure, preventing the latent space from collapsing into a single, oversimplified subspace (a key argument in the paper).</w:t>
      </w:r>
    </w:p>
    <w:p w:rsidR="00000000" w:rsidDel="00000000" w:rsidP="00000000" w:rsidRDefault="00000000" w:rsidRPr="00000000" w14:paraId="0000052C">
      <w:pPr>
        <w:numPr>
          <w:ilvl w:val="0"/>
          <w:numId w:val="233"/>
        </w:numPr>
        <w:spacing w:after="240" w:before="0" w:beforeAutospacing="0" w:lineRule="auto"/>
        <w:ind w:left="720" w:hanging="360"/>
        <w:jc w:val="both"/>
        <w:rPr/>
      </w:pPr>
      <w:r w:rsidDel="00000000" w:rsidR="00000000" w:rsidRPr="00000000">
        <w:rPr>
          <w:rtl w:val="0"/>
        </w:rPr>
        <w:t xml:space="preserve">The learned latent distribution acts as a dynamic, trainable regularizer, ensuring that representations remain meaningful and useful.</w:t>
      </w:r>
    </w:p>
    <w:p w:rsidR="00000000" w:rsidDel="00000000" w:rsidP="00000000" w:rsidRDefault="00000000" w:rsidRPr="00000000" w14:paraId="0000052D">
      <w:pPr>
        <w:pStyle w:val="Heading3"/>
        <w:keepNext w:val="0"/>
        <w:keepLines w:val="0"/>
        <w:spacing w:before="280" w:lineRule="auto"/>
        <w:jc w:val="both"/>
        <w:rPr>
          <w:b w:val="1"/>
          <w:bCs w:val="1"/>
          <w:color w:val="000000"/>
          <w:sz w:val="22"/>
          <w:szCs w:val="22"/>
        </w:rPr>
      </w:pPr>
      <w:bookmarkStart w:colFirst="0" w:colLast="0" w:name="_81zgqyicbhsk" w:id="113"/>
      <w:bookmarkEnd w:id="113"/>
      <w:r w:rsidDel="00000000" w:rsidR="00000000" w:rsidRPr="00000000">
        <w:rPr>
          <w:b w:val="1"/>
          <w:bCs w:val="1"/>
          <w:color w:val="000000"/>
          <w:sz w:val="22"/>
          <w:szCs w:val="22"/>
          <w:rtl w:val="0"/>
        </w:rPr>
        <w:t xml:space="preserve">Why MMVM VAE is So Powerful</w:t>
      </w:r>
    </w:p>
    <w:p w:rsidR="00000000" w:rsidDel="00000000" w:rsidP="00000000" w:rsidRDefault="00000000" w:rsidRPr="00000000" w14:paraId="0000052E">
      <w:pPr>
        <w:spacing w:after="240" w:before="240" w:lineRule="auto"/>
        <w:jc w:val="both"/>
        <w:rPr/>
      </w:pPr>
      <w:r w:rsidDel="00000000" w:rsidR="00000000" w:rsidRPr="00000000">
        <w:rPr>
          <w:rtl w:val="0"/>
        </w:rPr>
        <w:t xml:space="preserve">Ultimately, MMVM VAE does not impose a rigid latent structure (as traditional MVAE models do). Instead, it lets the structure emerge naturally from the data. And this is precisely what makes it so powerful.</w:t>
      </w:r>
    </w:p>
    <w:p w:rsidR="00000000" w:rsidDel="00000000" w:rsidP="00000000" w:rsidRDefault="00000000" w:rsidRPr="00000000" w14:paraId="0000052F">
      <w:pPr>
        <w:pStyle w:val="Heading3"/>
        <w:keepNext w:val="0"/>
        <w:keepLines w:val="0"/>
        <w:spacing w:before="280" w:lineRule="auto"/>
        <w:jc w:val="both"/>
        <w:rPr>
          <w:b w:val="1"/>
          <w:bCs w:val="1"/>
          <w:color w:val="000000"/>
          <w:sz w:val="22"/>
          <w:szCs w:val="22"/>
        </w:rPr>
      </w:pPr>
      <w:bookmarkStart w:colFirst="0" w:colLast="0" w:name="_jsx48bn6ad5r" w:id="114"/>
      <w:bookmarkEnd w:id="114"/>
      <w:r w:rsidDel="00000000" w:rsidR="00000000" w:rsidRPr="00000000">
        <w:rPr>
          <w:b w:val="1"/>
          <w:bCs w:val="1"/>
          <w:color w:val="000000"/>
          <w:sz w:val="22"/>
          <w:szCs w:val="22"/>
          <w:rtl w:val="0"/>
        </w:rPr>
        <w:t xml:space="preserve">Improving Missing Data Imputation</w:t>
      </w:r>
    </w:p>
    <w:p w:rsidR="00000000" w:rsidDel="00000000" w:rsidP="00000000" w:rsidRDefault="00000000" w:rsidRPr="00000000" w14:paraId="00000530">
      <w:pPr>
        <w:spacing w:after="240" w:before="240" w:lineRule="auto"/>
        <w:jc w:val="both"/>
        <w:rPr/>
      </w:pPr>
      <w:r w:rsidDel="00000000" w:rsidR="00000000" w:rsidRPr="00000000">
        <w:rPr>
          <w:rtl w:val="0"/>
        </w:rPr>
        <w:t xml:space="preserve">The proposed model also demonstrates strong performance in missing data imputation tasks. MVAEs typically struggle when reconstructing a missing modality from partial input. Why? Because their shared representations are often too rigid—either:</w:t>
      </w:r>
    </w:p>
    <w:p w:rsidR="00000000" w:rsidDel="00000000" w:rsidP="00000000" w:rsidRDefault="00000000" w:rsidRPr="00000000" w14:paraId="00000531">
      <w:pPr>
        <w:numPr>
          <w:ilvl w:val="0"/>
          <w:numId w:val="86"/>
        </w:numPr>
        <w:spacing w:after="0" w:afterAutospacing="0" w:before="240" w:lineRule="auto"/>
        <w:ind w:left="720" w:hanging="360"/>
        <w:jc w:val="both"/>
        <w:rPr/>
      </w:pPr>
      <w:r w:rsidDel="00000000" w:rsidR="00000000" w:rsidRPr="00000000">
        <w:rPr>
          <w:rtl w:val="0"/>
        </w:rPr>
        <w:t xml:space="preserve">Over-relying on shared information, resulting in blurry, generic generations, or</w:t>
      </w:r>
    </w:p>
    <w:p w:rsidR="00000000" w:rsidDel="00000000" w:rsidP="00000000" w:rsidRDefault="00000000" w:rsidRPr="00000000" w14:paraId="00000532">
      <w:pPr>
        <w:numPr>
          <w:ilvl w:val="0"/>
          <w:numId w:val="86"/>
        </w:numPr>
        <w:spacing w:after="240" w:before="0" w:beforeAutospacing="0" w:lineRule="auto"/>
        <w:ind w:left="720" w:hanging="360"/>
        <w:jc w:val="both"/>
        <w:rPr/>
      </w:pPr>
      <w:r w:rsidDel="00000000" w:rsidR="00000000" w:rsidRPr="00000000">
        <w:rPr>
          <w:rtl w:val="0"/>
        </w:rPr>
        <w:t xml:space="preserve">Maintaining completely separate embeddings, preventing meaningful cross-modal interactions.</w:t>
      </w:r>
    </w:p>
    <w:p w:rsidR="00000000" w:rsidDel="00000000" w:rsidP="00000000" w:rsidRDefault="00000000" w:rsidRPr="00000000" w14:paraId="00000533">
      <w:pPr>
        <w:spacing w:after="240" w:before="240" w:lineRule="auto"/>
        <w:jc w:val="both"/>
        <w:rPr/>
      </w:pPr>
      <w:r w:rsidDel="00000000" w:rsidR="00000000" w:rsidRPr="00000000">
        <w:rPr>
          <w:rtl w:val="0"/>
        </w:rPr>
        <w:t xml:space="preserve">By contrast, MMVM VAE ensures that each modality’s latent space remains informative, even when some modalities are missing. The result? More coherent, contextually relevant reconstructions and sharper fidelity to the expected structure of missing data.</w:t>
      </w:r>
    </w:p>
    <w:p w:rsidR="00000000" w:rsidDel="00000000" w:rsidP="00000000" w:rsidRDefault="00000000" w:rsidRPr="00000000" w14:paraId="00000534">
      <w:pPr>
        <w:pStyle w:val="Heading3"/>
        <w:keepNext w:val="0"/>
        <w:keepLines w:val="0"/>
        <w:spacing w:before="280" w:lineRule="auto"/>
        <w:jc w:val="both"/>
        <w:rPr>
          <w:b w:val="1"/>
          <w:bCs w:val="1"/>
          <w:color w:val="000000"/>
          <w:sz w:val="22"/>
          <w:szCs w:val="22"/>
        </w:rPr>
      </w:pPr>
      <w:bookmarkStart w:colFirst="0" w:colLast="0" w:name="_jws48u5h15e" w:id="115"/>
      <w:bookmarkEnd w:id="115"/>
      <w:r w:rsidDel="00000000" w:rsidR="00000000" w:rsidRPr="00000000">
        <w:rPr>
          <w:b w:val="1"/>
          <w:bCs w:val="1"/>
          <w:color w:val="000000"/>
          <w:sz w:val="22"/>
          <w:szCs w:val="22"/>
          <w:rtl w:val="0"/>
        </w:rPr>
        <w:t xml:space="preserve">An Interesting Claim: Connection to Contrastive Learning</w:t>
      </w:r>
    </w:p>
    <w:p w:rsidR="00000000" w:rsidDel="00000000" w:rsidP="00000000" w:rsidRDefault="00000000" w:rsidRPr="00000000" w14:paraId="00000535">
      <w:pPr>
        <w:spacing w:after="240" w:before="240" w:lineRule="auto"/>
        <w:jc w:val="both"/>
        <w:rPr/>
      </w:pPr>
      <w:r w:rsidDel="00000000" w:rsidR="00000000" w:rsidRPr="00000000">
        <w:rPr>
          <w:rtl w:val="0"/>
        </w:rPr>
        <w:t xml:space="preserve">One particularly intriguing claim in the paper—which I admit I didn’t fully grasp—is the connection between MMVM VAE and contrastive learning. The use of Jensen-Shannon divergence as a regularization term aligns the latent distributions across modalities without forcing them into a single subspace.</w:t>
      </w:r>
    </w:p>
    <w:p w:rsidR="00000000" w:rsidDel="00000000" w:rsidP="00000000" w:rsidRDefault="00000000" w:rsidRPr="00000000" w14:paraId="00000536">
      <w:pPr>
        <w:spacing w:after="240" w:before="240" w:lineRule="auto"/>
        <w:jc w:val="both"/>
        <w:rPr/>
      </w:pPr>
      <w:r w:rsidDel="00000000" w:rsidR="00000000" w:rsidRPr="00000000">
        <w:rPr>
          <w:rtl w:val="0"/>
        </w:rPr>
        <w:t xml:space="preserve">This is similar to how contrastive learning operates in vision-language models: it ensures that similar inputs produce nearby embeddings while still preserving their differences. However, unlike contrastive learning, which typically requires explicit positive-negative pair construction, MMVM VAE embeds this alignment directly into the generative model itself.</w:t>
      </w:r>
    </w:p>
    <w:p w:rsidR="00000000" w:rsidDel="00000000" w:rsidP="00000000" w:rsidRDefault="00000000" w:rsidRPr="00000000" w14:paraId="00000537">
      <w:pPr>
        <w:spacing w:after="240" w:before="240" w:lineRule="auto"/>
        <w:jc w:val="both"/>
        <w:rPr/>
      </w:pPr>
      <w:r w:rsidDel="00000000" w:rsidR="00000000" w:rsidRPr="00000000">
        <w:rPr>
          <w:rtl w:val="0"/>
        </w:rPr>
        <w:t xml:space="preserve">This means that representation learning happens naturally during training, without the need for contrastive sampling tricks or additional objectives.</w:t>
      </w:r>
    </w:p>
    <w:p w:rsidR="00000000" w:rsidDel="00000000" w:rsidP="00000000" w:rsidRDefault="00000000" w:rsidRPr="00000000" w14:paraId="00000538">
      <w:pPr>
        <w:pStyle w:val="Heading3"/>
        <w:keepNext w:val="0"/>
        <w:keepLines w:val="0"/>
        <w:spacing w:before="280" w:lineRule="auto"/>
        <w:jc w:val="both"/>
        <w:rPr>
          <w:b w:val="1"/>
          <w:bCs w:val="1"/>
          <w:color w:val="000000"/>
          <w:sz w:val="22"/>
          <w:szCs w:val="22"/>
        </w:rPr>
      </w:pPr>
      <w:bookmarkStart w:colFirst="0" w:colLast="0" w:name="_lz9iff7zpvki" w:id="116"/>
      <w:bookmarkEnd w:id="116"/>
      <w:r w:rsidDel="00000000" w:rsidR="00000000" w:rsidRPr="00000000">
        <w:rPr>
          <w:b w:val="1"/>
          <w:bCs w:val="1"/>
          <w:color w:val="000000"/>
          <w:sz w:val="22"/>
          <w:szCs w:val="22"/>
          <w:rtl w:val="0"/>
        </w:rPr>
        <w:t xml:space="preserve">Trade-offs &amp; Limitations</w:t>
      </w:r>
    </w:p>
    <w:p w:rsidR="00000000" w:rsidDel="00000000" w:rsidP="00000000" w:rsidRDefault="00000000" w:rsidRPr="00000000" w14:paraId="00000539">
      <w:pPr>
        <w:spacing w:after="240" w:before="240" w:lineRule="auto"/>
        <w:jc w:val="both"/>
        <w:rPr/>
      </w:pPr>
      <w:r w:rsidDel="00000000" w:rsidR="00000000" w:rsidRPr="00000000">
        <w:rPr>
          <w:rtl w:val="0"/>
        </w:rPr>
        <w:t xml:space="preserve">Of course, trade-offs exist. The model’s reliance on data-dependent priors makes unconditional generation—the ability to sample entirely new multimodal data from scratch—non-trivial. Want to generate completely new multimodal data? Too bad—this method wasn’t designed for that. But this is not a bug; it's a feature. MMVM VAE isn’t trying to be a pure generative model like GANs or diffusion models. Its purpose is structured, interpretable representation learning, where cross-modal dependencies are preserved without imposing artificial constraints.</w:t>
      </w:r>
      <w:r w:rsidDel="00000000" w:rsidR="00000000" w:rsidRPr="00000000">
        <w:rPr>
          <w:rtl w:val="0"/>
        </w:rPr>
      </w:r>
    </w:p>
    <w:p w:rsidR="00000000" w:rsidDel="00000000" w:rsidP="00000000" w:rsidRDefault="00000000" w:rsidRPr="00000000" w14:paraId="0000053A">
      <w:pPr>
        <w:spacing w:after="240" w:before="240" w:lineRule="auto"/>
        <w:jc w:val="both"/>
        <w:rPr/>
      </w:pPr>
      <w:hyperlink r:id="rId69">
        <w:r w:rsidDel="00000000" w:rsidR="00000000" w:rsidRPr="00000000">
          <w:rPr>
            <w:color w:val="1155cc"/>
            <w:u w:val="single"/>
            <w:rtl w:val="0"/>
          </w:rPr>
          <w:t xml:space="preserve">https://arxiv.org/abs/2403.05300</w:t>
        </w:r>
      </w:hyperlink>
      <w:r w:rsidDel="00000000" w:rsidR="00000000" w:rsidRPr="00000000">
        <w:rPr>
          <w:rtl w:val="0"/>
        </w:rPr>
      </w:r>
    </w:p>
    <w:p w:rsidR="00000000" w:rsidDel="00000000" w:rsidP="00000000" w:rsidRDefault="00000000" w:rsidRPr="00000000" w14:paraId="0000053B">
      <w:pPr>
        <w:jc w:val="center"/>
        <w:rPr>
          <w:b w:val="1"/>
          <w:bCs w:val="1"/>
        </w:rPr>
      </w:pPr>
      <w:r w:rsidDel="00000000" w:rsidR="00000000" w:rsidRPr="00000000">
        <w:rPr>
          <w:b w:val="1"/>
          <w:bCs w:val="1"/>
          <w:rtl w:val="0"/>
        </w:rPr>
        <w:t xml:space="preserve">Mike’s Daily Paper – 28.02.25</w:t>
        <w:br w:type="textWrapping"/>
        <w:t xml:space="preserve">The FFT Strikes Back: An Efficient Alternative to Self-Attention</w:t>
      </w:r>
    </w:p>
    <w:p w:rsidR="00000000" w:rsidDel="00000000" w:rsidP="00000000" w:rsidRDefault="00000000" w:rsidRPr="00000000" w14:paraId="0000053C">
      <w:pPr>
        <w:jc w:val="center"/>
        <w:rPr>
          <w:b w:val="1"/>
          <w:bCs w:val="1"/>
        </w:rPr>
      </w:pPr>
      <w:r w:rsidDel="00000000" w:rsidR="00000000" w:rsidRPr="00000000">
        <w:rPr>
          <w:rtl w:val="0"/>
        </w:rPr>
      </w:r>
    </w:p>
    <w:p w:rsidR="00000000" w:rsidDel="00000000" w:rsidP="00000000" w:rsidRDefault="00000000" w:rsidRPr="00000000" w14:paraId="0000053D">
      <w:pPr>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53E">
      <w:pPr>
        <w:rPr/>
      </w:pPr>
      <w:r w:rsidDel="00000000" w:rsidR="00000000" w:rsidRPr="00000000">
        <w:rPr>
          <w:rtl w:val="0"/>
        </w:rPr>
        <w:t xml:space="preserve">Anyone who's been following me long enough knows that I have a soft spot for papers featuring the Fourier Transform or any other periodic transform (such as the Discrete Cosine Transform, DCT). This affinity stems from the five years I spent as a researcher, algorithm engineer, and lecturer in the field of signal processing, specifically in wireless communication systems.</w:t>
      </w:r>
    </w:p>
    <w:p w:rsidR="00000000" w:rsidDel="00000000" w:rsidP="00000000" w:rsidRDefault="00000000" w:rsidRPr="00000000" w14:paraId="0000053F">
      <w:pPr>
        <w:spacing w:after="240" w:before="240" w:lineRule="auto"/>
        <w:jc w:val="both"/>
        <w:rPr/>
      </w:pPr>
      <w:r w:rsidDel="00000000" w:rsidR="00000000" w:rsidRPr="00000000">
        <w:rPr>
          <w:rtl w:val="0"/>
        </w:rPr>
        <w:t xml:space="preserve">This paper proposes a mechanism that replaces self-attention with a layer that transforms token representations into the frequency domain (i.e., applies a Fourier Transform). The key claim in the paper is that this method has a level of expressiveness (i.e., the ability to model the same types of functions) comparable to Transformers. However, the claims are only partially theoretically proven (a full proof is not provided in the paper).</w:t>
      </w:r>
    </w:p>
    <w:p w:rsidR="00000000" w:rsidDel="00000000" w:rsidP="00000000" w:rsidRDefault="00000000" w:rsidRPr="00000000" w14:paraId="00000540">
      <w:pPr>
        <w:keepNext w:val="0"/>
        <w:keepLines w:val="0"/>
        <w:spacing w:before="280" w:lineRule="auto"/>
        <w:jc w:val="both"/>
        <w:rPr>
          <w:b w:val="1"/>
          <w:bCs w:val="1"/>
        </w:rPr>
      </w:pPr>
      <w:r w:rsidDel="00000000" w:rsidR="00000000" w:rsidRPr="00000000">
        <w:rPr>
          <w:b w:val="1"/>
          <w:bCs w:val="1"/>
          <w:rtl w:val="0"/>
        </w:rPr>
        <w:t xml:space="preserve">Why Consider a Frequency-Domain Approach Instead of Self-Attention?</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The main advantage of this Fourier-based non-linear transformation approach is, of course, its lower computational complexity. Instead of the O(N^2) complexity of self-attention, the proposed mechanism operates at O(Nlog⁡N) - a significant reduction. Here, NNN represents the sequence length. It is well known that the Fast Fourier Transform (FFT) can be computed in O(Nlog⁡N) time, and despite the introduction of nonlinear transformations in the frequency domain, the overall complexity of the proposed mechanism remains O(Nlog⁡N).</w:t>
      </w:r>
    </w:p>
    <w:p w:rsidR="00000000" w:rsidDel="00000000" w:rsidP="00000000" w:rsidRDefault="00000000" w:rsidRPr="00000000" w14:paraId="00000542">
      <w:pPr>
        <w:keepNext w:val="0"/>
        <w:keepLines w:val="0"/>
        <w:spacing w:before="280" w:lineRule="auto"/>
        <w:jc w:val="both"/>
        <w:rPr>
          <w:b w:val="1"/>
          <w:bCs w:val="1"/>
        </w:rPr>
      </w:pPr>
      <w:r w:rsidDel="00000000" w:rsidR="00000000" w:rsidRPr="00000000">
        <w:rPr>
          <w:b w:val="1"/>
          <w:bCs w:val="1"/>
          <w:rtl w:val="0"/>
        </w:rPr>
        <w:t xml:space="preserve">How Does This Work?</w:t>
      </w:r>
    </w:p>
    <w:p w:rsidR="00000000" w:rsidDel="00000000" w:rsidP="00000000" w:rsidRDefault="00000000" w:rsidRPr="00000000" w14:paraId="00000543">
      <w:pPr>
        <w:numPr>
          <w:ilvl w:val="0"/>
          <w:numId w:val="162"/>
        </w:numPr>
        <w:spacing w:after="0" w:afterAutospacing="0" w:before="240" w:lineRule="auto"/>
        <w:ind w:left="720" w:hanging="360"/>
        <w:jc w:val="both"/>
        <w:rPr/>
      </w:pPr>
      <w:r w:rsidDel="00000000" w:rsidR="00000000" w:rsidRPr="00000000">
        <w:rPr>
          <w:rtl w:val="0"/>
        </w:rPr>
        <w:t xml:space="preserve">Fourier Transform on Token Representations</w:t>
      </w:r>
    </w:p>
    <w:p w:rsidR="00000000" w:rsidDel="00000000" w:rsidP="00000000" w:rsidRDefault="00000000" w:rsidRPr="00000000" w14:paraId="00000544">
      <w:pPr>
        <w:numPr>
          <w:ilvl w:val="1"/>
          <w:numId w:val="162"/>
        </w:numPr>
        <w:spacing w:after="0" w:afterAutospacing="0" w:before="0" w:beforeAutospacing="0" w:lineRule="auto"/>
        <w:ind w:left="1440" w:hanging="360"/>
        <w:jc w:val="both"/>
        <w:rPr/>
      </w:pPr>
      <w:r w:rsidDel="00000000" w:rsidR="00000000" w:rsidRPr="00000000">
        <w:rPr>
          <w:rtl w:val="0"/>
        </w:rPr>
        <w:t xml:space="preserve">The first step is to apply the FFT across the token dimension, meaning each dimension of the token embeddings is transformed separately.</w:t>
      </w:r>
    </w:p>
    <w:p w:rsidR="00000000" w:rsidDel="00000000" w:rsidP="00000000" w:rsidRDefault="00000000" w:rsidRPr="00000000" w14:paraId="00000545">
      <w:pPr>
        <w:numPr>
          <w:ilvl w:val="1"/>
          <w:numId w:val="162"/>
        </w:numPr>
        <w:spacing w:after="0" w:afterAutospacing="0" w:before="0" w:beforeAutospacing="0" w:lineRule="auto"/>
        <w:ind w:left="1440" w:hanging="360"/>
        <w:jc w:val="both"/>
        <w:rPr/>
      </w:pPr>
      <w:r w:rsidDel="00000000" w:rsidR="00000000" w:rsidRPr="00000000">
        <w:rPr>
          <w:rtl w:val="0"/>
        </w:rPr>
        <w:t xml:space="preserve">Example: If we have 10K tokens, each represented by a 1024-dimensional vector, this results in 1024 independent Fourier Transforms, each of length 10K.</w:t>
      </w:r>
    </w:p>
    <w:p w:rsidR="00000000" w:rsidDel="00000000" w:rsidP="00000000" w:rsidRDefault="00000000" w:rsidRPr="00000000" w14:paraId="00000546">
      <w:pPr>
        <w:numPr>
          <w:ilvl w:val="0"/>
          <w:numId w:val="162"/>
        </w:numPr>
        <w:spacing w:after="0" w:afterAutospacing="0" w:before="0" w:beforeAutospacing="0" w:lineRule="auto"/>
        <w:ind w:left="720" w:hanging="360"/>
        <w:jc w:val="both"/>
        <w:rPr/>
      </w:pPr>
      <w:r w:rsidDel="00000000" w:rsidR="00000000" w:rsidRPr="00000000">
        <w:rPr>
          <w:rtl w:val="0"/>
        </w:rPr>
        <w:t xml:space="preserve">Nonlinear Processing in the Frequency Domain</w:t>
      </w:r>
    </w:p>
    <w:p w:rsidR="00000000" w:rsidDel="00000000" w:rsidP="00000000" w:rsidRDefault="00000000" w:rsidRPr="00000000" w14:paraId="00000547">
      <w:pPr>
        <w:numPr>
          <w:ilvl w:val="1"/>
          <w:numId w:val="162"/>
        </w:numPr>
        <w:spacing w:after="0" w:afterAutospacing="0" w:before="0" w:beforeAutospacing="0" w:lineRule="auto"/>
        <w:ind w:left="1440" w:hanging="360"/>
        <w:jc w:val="both"/>
        <w:rPr/>
      </w:pPr>
      <w:r w:rsidDel="00000000" w:rsidR="00000000" w:rsidRPr="00000000">
        <w:rPr>
          <w:rtl w:val="0"/>
        </w:rPr>
        <w:t xml:space="preserve">Compute the mean of all transformed representations in the frequency space.</w:t>
      </w:r>
    </w:p>
    <w:p w:rsidR="00000000" w:rsidDel="00000000" w:rsidP="00000000" w:rsidRDefault="00000000" w:rsidRPr="00000000" w14:paraId="00000548">
      <w:pPr>
        <w:numPr>
          <w:ilvl w:val="1"/>
          <w:numId w:val="162"/>
        </w:numPr>
        <w:spacing w:after="0" w:afterAutospacing="0" w:before="0" w:beforeAutospacing="0" w:lineRule="auto"/>
        <w:ind w:left="1440" w:hanging="360"/>
        <w:jc w:val="both"/>
        <w:rPr/>
      </w:pPr>
      <w:r w:rsidDel="00000000" w:rsidR="00000000" w:rsidRPr="00000000">
        <w:rPr>
          <w:rtl w:val="0"/>
        </w:rPr>
        <w:t xml:space="preserve">Pass the result through an MLP (fully connected layers), which outputs a transformed version of the sequence, preserving the original shape (e.g., 10K×102410K in this example).</w:t>
      </w:r>
    </w:p>
    <w:p w:rsidR="00000000" w:rsidDel="00000000" w:rsidP="00000000" w:rsidRDefault="00000000" w:rsidRPr="00000000" w14:paraId="00000549">
      <w:pPr>
        <w:numPr>
          <w:ilvl w:val="1"/>
          <w:numId w:val="162"/>
        </w:numPr>
        <w:spacing w:after="0" w:afterAutospacing="0" w:before="0" w:beforeAutospacing="0" w:lineRule="auto"/>
        <w:ind w:left="1440" w:hanging="360"/>
        <w:jc w:val="both"/>
        <w:rPr/>
      </w:pPr>
      <w:r w:rsidDel="00000000" w:rsidR="00000000" w:rsidRPr="00000000">
        <w:rPr>
          <w:rtl w:val="0"/>
        </w:rPr>
        <w:t xml:space="preserve">Add the result to a base weight matrix W_base​, which consists entirely of ones.</w:t>
      </w:r>
    </w:p>
    <w:p w:rsidR="00000000" w:rsidDel="00000000" w:rsidP="00000000" w:rsidRDefault="00000000" w:rsidRPr="00000000" w14:paraId="0000054A">
      <w:pPr>
        <w:numPr>
          <w:ilvl w:val="0"/>
          <w:numId w:val="162"/>
        </w:numPr>
        <w:spacing w:after="0" w:afterAutospacing="0" w:before="0" w:beforeAutospacing="0" w:lineRule="auto"/>
        <w:ind w:left="720" w:hanging="360"/>
        <w:jc w:val="both"/>
        <w:rPr/>
      </w:pPr>
      <w:r w:rsidDel="00000000" w:rsidR="00000000" w:rsidRPr="00000000">
        <w:rPr>
          <w:rtl w:val="0"/>
        </w:rPr>
        <w:t xml:space="preserve">Adaptive Reweighting of the Fourier Transformed Representations</w:t>
      </w:r>
    </w:p>
    <w:p w:rsidR="00000000" w:rsidDel="00000000" w:rsidP="00000000" w:rsidRDefault="00000000" w:rsidRPr="00000000" w14:paraId="0000054B">
      <w:pPr>
        <w:numPr>
          <w:ilvl w:val="1"/>
          <w:numId w:val="162"/>
        </w:numPr>
        <w:spacing w:after="0" w:afterAutospacing="0" w:before="0" w:beforeAutospacing="0" w:lineRule="auto"/>
        <w:ind w:left="1440" w:hanging="360"/>
        <w:jc w:val="both"/>
        <w:rPr/>
      </w:pPr>
      <w:r w:rsidDel="00000000" w:rsidR="00000000" w:rsidRPr="00000000">
        <w:rPr>
          <w:rtl w:val="0"/>
        </w:rPr>
        <w:t xml:space="preserve">Perform element-wise multiplication between the transformed representation and the original FFT output.</w:t>
      </w:r>
    </w:p>
    <w:p w:rsidR="00000000" w:rsidDel="00000000" w:rsidP="00000000" w:rsidRDefault="00000000" w:rsidRPr="00000000" w14:paraId="0000054C">
      <w:pPr>
        <w:numPr>
          <w:ilvl w:val="1"/>
          <w:numId w:val="162"/>
        </w:numPr>
        <w:spacing w:after="0" w:afterAutospacing="0" w:before="0" w:beforeAutospacing="0" w:lineRule="auto"/>
        <w:ind w:left="1440" w:hanging="360"/>
        <w:jc w:val="both"/>
        <w:rPr/>
      </w:pPr>
      <w:r w:rsidDel="00000000" w:rsidR="00000000" w:rsidRPr="00000000">
        <w:rPr>
          <w:rtl w:val="0"/>
        </w:rPr>
        <w:t xml:space="preserve">This results in a nonlinear reweighting of the Fourier Transform of the token embeddings, where the weights are learned dynamically.</w:t>
      </w:r>
    </w:p>
    <w:p w:rsidR="00000000" w:rsidDel="00000000" w:rsidP="00000000" w:rsidRDefault="00000000" w:rsidRPr="00000000" w14:paraId="0000054D">
      <w:pPr>
        <w:numPr>
          <w:ilvl w:val="0"/>
          <w:numId w:val="162"/>
        </w:numPr>
        <w:spacing w:after="0" w:afterAutospacing="0" w:before="0" w:beforeAutospacing="0" w:lineRule="auto"/>
        <w:ind w:left="720" w:hanging="360"/>
        <w:jc w:val="both"/>
        <w:rPr/>
      </w:pPr>
      <w:r w:rsidDel="00000000" w:rsidR="00000000" w:rsidRPr="00000000">
        <w:rPr>
          <w:rtl w:val="0"/>
        </w:rPr>
        <w:t xml:space="preserve">Final Nonlinearity &amp; Inverse Fourier Transform (IFFT)</w:t>
      </w:r>
    </w:p>
    <w:p w:rsidR="00000000" w:rsidDel="00000000" w:rsidP="00000000" w:rsidRDefault="00000000" w:rsidRPr="00000000" w14:paraId="0000054E">
      <w:pPr>
        <w:numPr>
          <w:ilvl w:val="1"/>
          <w:numId w:val="162"/>
        </w:numPr>
        <w:spacing w:after="0" w:afterAutospacing="0" w:before="0" w:beforeAutospacing="0" w:lineRule="auto"/>
        <w:ind w:left="1440" w:hanging="360"/>
        <w:jc w:val="both"/>
        <w:rPr/>
      </w:pPr>
      <w:r w:rsidDel="00000000" w:rsidR="00000000" w:rsidRPr="00000000">
        <w:rPr>
          <w:rtl w:val="0"/>
        </w:rPr>
        <w:t xml:space="preserve">Apply a modReLU (ReLu for complex numbers) to the complex-valued representation.</w:t>
      </w:r>
    </w:p>
    <w:p w:rsidR="00000000" w:rsidDel="00000000" w:rsidP="00000000" w:rsidRDefault="00000000" w:rsidRPr="00000000" w14:paraId="0000054F">
      <w:pPr>
        <w:numPr>
          <w:ilvl w:val="1"/>
          <w:numId w:val="162"/>
        </w:numPr>
        <w:spacing w:after="240" w:before="0" w:beforeAutospacing="0" w:lineRule="auto"/>
        <w:ind w:left="1440" w:hanging="360"/>
        <w:jc w:val="both"/>
        <w:rPr/>
      </w:pPr>
      <w:r w:rsidDel="00000000" w:rsidR="00000000" w:rsidRPr="00000000">
        <w:rPr>
          <w:rtl w:val="0"/>
        </w:rPr>
        <w:t xml:space="preserve">Convert back to the original token space using the Inverse FFT (IFFT).</w:t>
      </w:r>
    </w:p>
    <w:p w:rsidR="00000000" w:rsidDel="00000000" w:rsidP="00000000" w:rsidRDefault="00000000" w:rsidRPr="00000000" w14:paraId="00000550">
      <w:pPr>
        <w:keepNext w:val="0"/>
        <w:keepLines w:val="0"/>
        <w:spacing w:before="280" w:lineRule="auto"/>
        <w:jc w:val="both"/>
        <w:rPr/>
      </w:pPr>
      <w:r w:rsidDel="00000000" w:rsidR="00000000" w:rsidRPr="00000000">
        <w:rPr>
          <w:rtl w:val="0"/>
        </w:rPr>
        <w:t xml:space="preserve">And the Results? Not Bad at All:</w:t>
      </w:r>
    </w:p>
    <w:p w:rsidR="00000000" w:rsidDel="00000000" w:rsidP="00000000" w:rsidRDefault="00000000" w:rsidRPr="00000000" w14:paraId="00000551">
      <w:pPr>
        <w:spacing w:after="240" w:before="240" w:lineRule="auto"/>
        <w:jc w:val="both"/>
        <w:rPr/>
      </w:pPr>
      <w:r w:rsidDel="00000000" w:rsidR="00000000" w:rsidRPr="00000000">
        <w:rPr>
          <w:rtl w:val="0"/>
        </w:rPr>
        <w:t xml:space="preserve">The experimental results show that this FFT-based approach performs competitively while maintaining significantly lower complexity than standard self-attention mechanisms. Definitely an interesting direction for more efficient sequence modeling!</w:t>
      </w:r>
    </w:p>
    <w:p w:rsidR="00000000" w:rsidDel="00000000" w:rsidP="00000000" w:rsidRDefault="00000000" w:rsidRPr="00000000" w14:paraId="00000552">
      <w:pPr>
        <w:spacing w:after="240" w:before="240" w:lineRule="auto"/>
        <w:jc w:val="left"/>
        <w:rPr>
          <w:color w:val="1155cc"/>
          <w:u w:val="single"/>
        </w:rPr>
      </w:pPr>
      <w:hyperlink r:id="rId70">
        <w:r w:rsidDel="00000000" w:rsidR="00000000" w:rsidRPr="00000000">
          <w:rPr>
            <w:color w:val="1155cc"/>
            <w:u w:val="single"/>
            <w:rtl w:val="0"/>
          </w:rPr>
          <w:t xml:space="preserve">https://arxiv.org/abs/2502.18394</w:t>
        </w:r>
      </w:hyperlink>
      <w:r w:rsidDel="00000000" w:rsidR="00000000" w:rsidRPr="00000000">
        <w:rPr>
          <w:rtl w:val="0"/>
        </w:rPr>
      </w:r>
    </w:p>
    <w:p w:rsidR="00000000" w:rsidDel="00000000" w:rsidP="00000000" w:rsidRDefault="00000000" w:rsidRPr="00000000" w14:paraId="00000553">
      <w:pPr>
        <w:spacing w:after="240" w:before="240" w:lineRule="auto"/>
        <w:jc w:val="left"/>
        <w:rPr>
          <w:color w:val="1155cc"/>
          <w:u w:val="single"/>
        </w:rPr>
      </w:pPr>
      <w:r w:rsidDel="00000000" w:rsidR="00000000" w:rsidRPr="00000000">
        <w:rPr>
          <w:rtl w:val="0"/>
        </w:rPr>
      </w:r>
    </w:p>
    <w:p w:rsidR="00000000" w:rsidDel="00000000" w:rsidP="00000000" w:rsidRDefault="00000000" w:rsidRPr="00000000" w14:paraId="00000554">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555">
      <w:pPr>
        <w:spacing w:after="240" w:before="240" w:lineRule="auto"/>
        <w:jc w:val="center"/>
        <w:rPr>
          <w:b w:val="1"/>
          <w:bCs w:val="1"/>
        </w:rPr>
      </w:pPr>
      <w:r w:rsidDel="00000000" w:rsidR="00000000" w:rsidRPr="00000000">
        <w:rPr>
          <w:b w:val="1"/>
          <w:bCs w:val="1"/>
          <w:rtl w:val="0"/>
        </w:rPr>
        <w:t xml:space="preserve">Mike’s Daily Paper – 01.03.25</w:t>
        <w:br w:type="textWrapping"/>
        <w:t xml:space="preserve">LoRA vs. Full Fine-Tuning: An Illusion of Equivalence</w:t>
      </w:r>
    </w:p>
    <w:p w:rsidR="00000000" w:rsidDel="00000000" w:rsidP="00000000" w:rsidRDefault="00000000" w:rsidRPr="00000000" w14:paraId="00000556">
      <w:pPr>
        <w:spacing w:after="240" w:before="240" w:lineRule="auto"/>
        <w:jc w:val="both"/>
        <w:rPr/>
      </w:pPr>
      <w:r w:rsidDel="00000000" w:rsidR="00000000" w:rsidRPr="00000000">
        <w:rPr>
          <w:rtl w:val="0"/>
        </w:rPr>
        <w:t xml:space="preserve">Today marks my 200th daily review since I started writing these summaries nine months ago. To celebrate this milestone, I’ll keep things short with a relatively light paper. The paper compares the effects of fine-tuning with LoRA versus full fine-tuning, where all model weights are updated.</w:t>
      </w:r>
    </w:p>
    <w:p w:rsidR="00000000" w:rsidDel="00000000" w:rsidP="00000000" w:rsidRDefault="00000000" w:rsidRPr="00000000" w14:paraId="00000557">
      <w:pPr>
        <w:spacing w:after="240" w:before="240" w:lineRule="auto"/>
        <w:jc w:val="both"/>
        <w:rPr>
          <w:b w:val="1"/>
          <w:bCs w:val="1"/>
        </w:rPr>
      </w:pPr>
      <w:r w:rsidDel="00000000" w:rsidR="00000000" w:rsidRPr="00000000">
        <w:rPr>
          <w:b w:val="1"/>
          <w:bCs w:val="1"/>
          <w:rtl w:val="0"/>
        </w:rPr>
        <w:t xml:space="preserve">Quick Recap: How LoRA Works</w:t>
      </w:r>
    </w:p>
    <w:p w:rsidR="00000000" w:rsidDel="00000000" w:rsidP="00000000" w:rsidRDefault="00000000" w:rsidRPr="00000000" w14:paraId="00000558">
      <w:pPr>
        <w:spacing w:after="240" w:before="240" w:lineRule="auto"/>
        <w:jc w:val="both"/>
        <w:rPr/>
      </w:pPr>
      <w:r w:rsidDel="00000000" w:rsidR="00000000" w:rsidRPr="00000000">
        <w:rPr>
          <w:rtl w:val="0"/>
        </w:rPr>
        <w:t xml:space="preserve">In LoRA, we train low-rank matrices that are added to the weight matrices in each layer. A low-rank matrix of size 𝑚 × 𝑛 can be factorized into the product of two smaller matrices: A of size 𝑟×𝑛 and B of size 𝑚 × 𝑟 where 𝑟 ≪ min(𝑚, 𝑛 ) (hence low-rank). Instead of fine-tuning the full model, LoRA updates only the matrices A and B while keeping the original weights W_0  frozen. The modification is applied to specific layers—typically the query (Q) and key (K) projections in the attention layers.</w:t>
      </w:r>
    </w:p>
    <w:p w:rsidR="00000000" w:rsidDel="00000000" w:rsidP="00000000" w:rsidRDefault="00000000" w:rsidRPr="00000000" w14:paraId="00000559">
      <w:pPr>
        <w:spacing w:after="240" w:before="240" w:lineRule="auto"/>
        <w:jc w:val="both"/>
        <w:rPr>
          <w:b w:val="1"/>
          <w:bCs w:val="1"/>
        </w:rPr>
      </w:pPr>
      <w:r w:rsidDel="00000000" w:rsidR="00000000" w:rsidRPr="00000000">
        <w:rPr>
          <w:b w:val="1"/>
          <w:bCs w:val="1"/>
          <w:rtl w:val="0"/>
        </w:rPr>
        <w:t xml:space="preserve">What Did the Authors Compare?</w:t>
      </w:r>
    </w:p>
    <w:p w:rsidR="00000000" w:rsidDel="00000000" w:rsidP="00000000" w:rsidRDefault="00000000" w:rsidRPr="00000000" w14:paraId="0000055A">
      <w:pPr>
        <w:spacing w:after="240" w:before="240" w:lineRule="auto"/>
        <w:jc w:val="both"/>
        <w:rPr/>
      </w:pPr>
      <w:r w:rsidDel="00000000" w:rsidR="00000000" w:rsidRPr="00000000">
        <w:rPr>
          <w:rtl w:val="0"/>
        </w:rPr>
        <w:t xml:space="preserve">The paper examines how the weight matrices change after fine-tuning—comparing full fine-tuning vs. LoRA fine-tuning. Specifically, they analyze the singular vectors of the trained weight matrices using Singular Value Decomposition (SVD).</w:t>
      </w:r>
    </w:p>
    <w:p w:rsidR="00000000" w:rsidDel="00000000" w:rsidP="00000000" w:rsidRDefault="00000000" w:rsidRPr="00000000" w14:paraId="0000055B">
      <w:pPr>
        <w:spacing w:after="240" w:before="240" w:lineRule="auto"/>
        <w:jc w:val="both"/>
        <w:rPr>
          <w:b w:val="1"/>
          <w:bCs w:val="1"/>
        </w:rPr>
      </w:pPr>
      <w:r w:rsidDel="00000000" w:rsidR="00000000" w:rsidRPr="00000000">
        <w:rPr>
          <w:b w:val="1"/>
          <w:bCs w:val="1"/>
          <w:rtl w:val="0"/>
        </w:rPr>
        <w:t xml:space="preserve">Quick SVD Recap:</w:t>
      </w:r>
    </w:p>
    <w:p w:rsidR="00000000" w:rsidDel="00000000" w:rsidP="00000000" w:rsidRDefault="00000000" w:rsidRPr="00000000" w14:paraId="0000055C">
      <w:pPr>
        <w:spacing w:after="240" w:before="240" w:lineRule="auto"/>
        <w:jc w:val="both"/>
        <w:rPr/>
      </w:pPr>
      <w:r w:rsidDel="00000000" w:rsidR="00000000" w:rsidRPr="00000000">
        <w:rPr>
          <w:rtl w:val="0"/>
        </w:rPr>
        <w:t xml:space="preserve">SVD decomposes any matrixA into three matrices: A=USV^T where: U and V are orthonormal matrices (columns are mutually orthogonal and unit-norm). S is a diagonal matrix containing the singular values. By studying the singular vectors, the authors aimed to understand how much the structure of the weight matrices changes after fine-tuning with LoRA versus full fine-tuning.</w:t>
      </w:r>
    </w:p>
    <w:p w:rsidR="00000000" w:rsidDel="00000000" w:rsidP="00000000" w:rsidRDefault="00000000" w:rsidRPr="00000000" w14:paraId="0000055D">
      <w:pPr>
        <w:spacing w:after="240" w:before="240" w:lineRule="auto"/>
        <w:jc w:val="both"/>
        <w:rPr>
          <w:b w:val="1"/>
          <w:bCs w:val="1"/>
        </w:rPr>
      </w:pPr>
      <w:r w:rsidDel="00000000" w:rsidR="00000000" w:rsidRPr="00000000">
        <w:rPr>
          <w:b w:val="1"/>
          <w:bCs w:val="1"/>
          <w:rtl w:val="0"/>
        </w:rPr>
        <w:t xml:space="preserve">Intruder Dimension (InDim): What Gets "Forgotten" in Fine-Tuning?</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The authors introduce the concept of Intruder Dimension (InDim) - a dimension in the original weight matrix W_0 that effectively “disappears” after fine-tuning. But how is InDim Defined? For each singular vector of the original weight matrix W_0, the authors try to find a matching singular vector in the fine-tuned weight matrix (after training). The similarity is measured using cosine similarity. If no sufficiently similar singular vector is found, that dimension is classified as an Intruder Dimension (InDim)—meaning it has been lost or forgotten during fine-tuning.</w:t>
      </w:r>
    </w:p>
    <w:p w:rsidR="00000000" w:rsidDel="00000000" w:rsidP="00000000" w:rsidRDefault="00000000" w:rsidRPr="00000000" w14:paraId="0000055F">
      <w:pPr>
        <w:spacing w:after="240" w:before="240" w:lineRule="auto"/>
        <w:jc w:val="both"/>
        <w:rPr>
          <w:b w:val="1"/>
          <w:bCs w:val="1"/>
        </w:rPr>
      </w:pPr>
      <w:r w:rsidDel="00000000" w:rsidR="00000000" w:rsidRPr="00000000">
        <w:rPr>
          <w:b w:val="1"/>
          <w:bCs w:val="1"/>
          <w:rtl w:val="0"/>
        </w:rPr>
        <w:t xml:space="preserve">Key Findings</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Full Fine-Tuning Removes More Dimensions Than LoRA: The number of InDims is higher in full fine-tuning compared to LoRA fine-tuning. This suggests that full fine-tuning modifies the model’s internal structure more aggressively.</w:t>
      </w:r>
    </w:p>
    <w:p w:rsidR="00000000" w:rsidDel="00000000" w:rsidP="00000000" w:rsidRDefault="00000000" w:rsidRPr="00000000" w14:paraId="00000561">
      <w:pPr>
        <w:spacing w:after="240" w:before="240" w:lineRule="auto"/>
        <w:jc w:val="both"/>
        <w:rPr/>
      </w:pPr>
      <w:r w:rsidDel="00000000" w:rsidR="00000000" w:rsidRPr="00000000">
        <w:rPr>
          <w:rFonts w:ascii="Arial Unicode MS" w:cs="Arial Unicode MS" w:eastAsia="Arial Unicode MS" w:hAnsi="Arial Unicode MS"/>
          <w:rtl w:val="0"/>
        </w:rPr>
        <w:t xml:space="preserve">LoRA Rank (r) Affects How Much the Model Forgets. For very low-rank LoRA (r≈1), the number of InDims is relatively low. As r increases, the number of InDims rises, meaning the model is forgetting more of its original structure. However, at higher r values (e.g. r=64), the number of InDims starts decreasing again. This suggests a nonlinear relationship between LoRA rank and model forgetting.</w:t>
      </w:r>
    </w:p>
    <w:p w:rsidR="00000000" w:rsidDel="00000000" w:rsidP="00000000" w:rsidRDefault="00000000" w:rsidRPr="00000000" w14:paraId="00000562">
      <w:pPr>
        <w:spacing w:after="240" w:before="240" w:lineRule="auto"/>
        <w:jc w:val="both"/>
        <w:rPr/>
      </w:pPr>
      <w:r w:rsidDel="00000000" w:rsidR="00000000" w:rsidRPr="00000000">
        <w:rPr>
          <w:rtl w:val="0"/>
        </w:rPr>
        <w:t xml:space="preserve">LoRA Leads to More Forgetting Than Full Fine-Tuning: The authors argue that models fine-tuned with LoRA tend to "forget" more of their pre-trained knowledge than models that undergo full fine-tuning. This aligns with previous findings that fully fine-tuned models perform better on out-of-distribution (OOD) data, meaning they generalize better beyond the fine-tuning dataset.</w:t>
      </w:r>
    </w:p>
    <w:p w:rsidR="00000000" w:rsidDel="00000000" w:rsidP="00000000" w:rsidRDefault="00000000" w:rsidRPr="00000000" w14:paraId="00000563">
      <w:pPr>
        <w:spacing w:after="240" w:before="240" w:lineRule="auto"/>
        <w:jc w:val="both"/>
        <w:rPr>
          <w:b w:val="1"/>
          <w:bCs w:val="1"/>
        </w:rPr>
      </w:pPr>
      <w:r w:rsidDel="00000000" w:rsidR="00000000" w:rsidRPr="00000000">
        <w:rPr>
          <w:b w:val="1"/>
          <w:bCs w:val="1"/>
          <w:rtl w:val="0"/>
        </w:rPr>
        <w:t xml:space="preserve">Important Note:</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The study focused on fine-tuning encoder-based models, specifically RoBERTa. The conclusions might differ for decoder-based architectures like GPT-style models.</w:t>
      </w:r>
    </w:p>
    <w:p w:rsidR="00000000" w:rsidDel="00000000" w:rsidP="00000000" w:rsidRDefault="00000000" w:rsidRPr="00000000" w14:paraId="00000565">
      <w:pPr>
        <w:spacing w:after="240" w:before="240" w:lineRule="auto"/>
        <w:jc w:val="both"/>
        <w:rPr>
          <w:b w:val="1"/>
          <w:bCs w:val="1"/>
        </w:rPr>
      </w:pPr>
      <w:r w:rsidDel="00000000" w:rsidR="00000000" w:rsidRPr="00000000">
        <w:rPr>
          <w:b w:val="1"/>
          <w:bCs w:val="1"/>
          <w:rtl w:val="0"/>
        </w:rPr>
        <w:t xml:space="preserve">Final Thoughts</w:t>
      </w:r>
    </w:p>
    <w:p w:rsidR="00000000" w:rsidDel="00000000" w:rsidP="00000000" w:rsidRDefault="00000000" w:rsidRPr="00000000" w14:paraId="00000566">
      <w:pPr>
        <w:spacing w:after="240" w:before="240" w:lineRule="auto"/>
        <w:jc w:val="both"/>
        <w:rPr/>
      </w:pPr>
      <w:r w:rsidDel="00000000" w:rsidR="00000000" w:rsidRPr="00000000">
        <w:rPr>
          <w:rtl w:val="0"/>
        </w:rPr>
        <w:t xml:space="preserve">This paper challenges the common assumption that LoRA fine-tuning is equivalent to full fine-tuning. The results suggest that while LoRA is computationally efficient, it alters the model’s internal representations differently, potentially leading to more forgetting of pre-trained knowledge. The implications for OOD generalization and optimal LoRA rank selection make this an interesting area for further research.</w:t>
      </w:r>
    </w:p>
    <w:p w:rsidR="00000000" w:rsidDel="00000000" w:rsidP="00000000" w:rsidRDefault="00000000" w:rsidRPr="00000000" w14:paraId="00000567">
      <w:pPr>
        <w:spacing w:after="240" w:before="240" w:lineRule="auto"/>
        <w:jc w:val="both"/>
        <w:rPr>
          <w:color w:val="1155cc"/>
          <w:u w:val="single"/>
        </w:rPr>
      </w:pPr>
      <w:r w:rsidDel="00000000" w:rsidR="00000000" w:rsidRPr="00000000">
        <w:rPr>
          <w:rtl w:val="0"/>
        </w:rPr>
        <w:t xml:space="preserve"> </w:t>
      </w:r>
      <w:hyperlink r:id="rId71">
        <w:r w:rsidDel="00000000" w:rsidR="00000000" w:rsidRPr="00000000">
          <w:rPr>
            <w:color w:val="1155cc"/>
            <w:u w:val="single"/>
            <w:rtl w:val="0"/>
          </w:rPr>
          <w:t xml:space="preserve">https://arxiv.org/abs/2410.21228</w:t>
        </w:r>
      </w:hyperlink>
      <w:r w:rsidDel="00000000" w:rsidR="00000000" w:rsidRPr="00000000">
        <w:rPr>
          <w:rtl w:val="0"/>
        </w:rPr>
      </w:r>
    </w:p>
    <w:p w:rsidR="00000000" w:rsidDel="00000000" w:rsidP="00000000" w:rsidRDefault="00000000" w:rsidRPr="00000000" w14:paraId="00000568">
      <w:pPr>
        <w:spacing w:after="240" w:before="240" w:lineRule="auto"/>
        <w:jc w:val="center"/>
        <w:rPr>
          <w:color w:val="1155cc"/>
          <w:u w:val="singl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000000"/>
          <w:sz w:val="22"/>
          <w:szCs w:val="22"/>
        </w:rPr>
      </w:pPr>
      <w:r w:rsidDel="00000000" w:rsidR="00000000" w:rsidRPr="00000000">
        <w:rPr>
          <w:b w:val="1"/>
          <w:bCs w:val="1"/>
          <w:rtl w:val="0"/>
        </w:rPr>
        <w:t xml:space="preserve">Mike’s Daily</w:t>
      </w:r>
      <w:r w:rsidDel="00000000" w:rsidR="00000000" w:rsidRPr="00000000">
        <w:rPr>
          <w:b w:val="1"/>
          <w:bCs w:val="1"/>
          <w:sz w:val="22"/>
          <w:szCs w:val="22"/>
          <w:rtl w:val="0"/>
        </w:rPr>
        <w:t xml:space="preserve"> </w:t>
      </w:r>
      <w:r w:rsidDel="00000000" w:rsidR="00000000" w:rsidRPr="00000000">
        <w:rPr>
          <w:b w:val="1"/>
          <w:bCs w:val="1"/>
          <w:rtl w:val="0"/>
        </w:rPr>
        <w:t xml:space="preserve">Paper</w:t>
      </w:r>
      <w:r w:rsidDel="00000000" w:rsidR="00000000" w:rsidRPr="00000000">
        <w:rPr>
          <w:b w:val="1"/>
          <w:bCs w:val="1"/>
          <w:sz w:val="22"/>
          <w:szCs w:val="22"/>
          <w:rtl w:val="0"/>
        </w:rPr>
        <w:t xml:space="preserve"> - 02.03.25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An Empirical Model of Large-Batch Training</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a six-year-old paper from OpenAI researchers, but I found it interesting enough for a quick review. The paper investigates what an optimal large batch size is for training </w:t>
      </w:r>
      <w:r w:rsidDel="00000000" w:rsidR="00000000" w:rsidRPr="00000000">
        <w:rPr>
          <w:rtl w:val="0"/>
        </w:rPr>
        <w:t xml:space="preserve">Mini-Batch Gradient Descent</w:t>
      </w:r>
      <w:r w:rsidDel="00000000" w:rsidR="00000000" w:rsidRPr="00000000">
        <w:rPr>
          <w:rtl w:val="0"/>
        </w:rPr>
        <w:t xml:space="preserve"> (MBGD). What does "optimal" mean here? A batch size that minimizes the number of training examples MBGD needs to reach a target loss value. Naturally, the same examples can be used multiple times throughout training.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 those who need a refresher, MBGD is part of the gradient descent family of optimization methods. It involves splitting the dataset into mini-batches, with each batch consisting of several examples. The model updates its weights once per batch, using the gradient calculated as the average of the gradients of all examples in the batch. In essence, this average serves as an estimate of the overall gradient of the dataset. Each update shifts the model weights in the opposite direction of the gradient, with the learning rate controlling the size of this shift.</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proposes a method to determine the optimal batch size (as defined earlier) when using the best possible learning rate—one that minimizes the loss per iteration. It's quite intuitive that the optimal batch size should depend on the model’s parameters, for example, the shape of the loss surface and the values of the gradients.</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According to the paper, the optimal batch size can be computed based on the covariance matrix of the gradient, the Hessian of the loss function, and the average gradient vector. This result is derived using a second-order Taylor expansion (in the direction of the gradient), followed by determining the optimal learning rate and then substituting it into the formula to calculate the batch size that yields the maximum possible reduction in loss. The authors then compare this theoretical maximum loss reduction with the actual loss reduction achieved using a given batch size.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highlights several key points. First, the optimal batch size does not depend on the dataset size. Second, the batch size should change dynamically during training because the Hessian, the average gradient, and the gradient covariance matrix typically do not remain constant. Lastly, the paper describes an interesting special case (which doesn't really occur in practice) where the Hessian is simply an identity matrix. In this case, the optimal batch size equals the sum of the variances of all gradient components.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The paper is written in a very clear and accessible way, making it relatively easy to read despite the technical details. Definitely worth checking out!</w:t>
      </w:r>
      <w:r w:rsidDel="00000000" w:rsidR="00000000" w:rsidRPr="00000000">
        <w:rPr>
          <w:rtl w:val="0"/>
        </w:rPr>
      </w:r>
    </w:p>
    <w:p w:rsidR="00000000" w:rsidDel="00000000" w:rsidP="00000000" w:rsidRDefault="00000000" w:rsidRPr="00000000" w14:paraId="00000575">
      <w:pPr>
        <w:spacing w:after="240" w:before="240" w:lineRule="auto"/>
        <w:jc w:val="both"/>
        <w:rPr>
          <w:color w:val="1155cc"/>
          <w:u w:val="single"/>
        </w:rPr>
      </w:pPr>
      <w:hyperlink r:id="rId72">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980000"/>
          <w:u w:val="single"/>
        </w:rPr>
      </w:pPr>
      <w:r w:rsidDel="00000000" w:rsidR="00000000" w:rsidRPr="00000000">
        <w:rPr>
          <w:b w:val="1"/>
          <w:bCs w:val="1"/>
          <w:rtl w:val="0"/>
        </w:rPr>
        <w:t xml:space="preserve">Mike’s Daily</w:t>
      </w:r>
      <w:r w:rsidDel="00000000" w:rsidR="00000000" w:rsidRPr="00000000">
        <w:rPr>
          <w:b w:val="1"/>
          <w:bCs w:val="1"/>
          <w:rtl w:val="0"/>
        </w:rPr>
        <w:t xml:space="preserve"> Paper - 03.03.25</w:t>
        <w:br w:type="textWrapping"/>
        <w:t xml:space="preserve"> The Geometry of Concepts: Sparse Autoencoder Feature Structure</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explores how sparse autoencoders (SAEs) represent and structure concepts in LLMs. The researchers analyze this structure at three hierarchical scales: atomic, cortical, and galactic. The study makes several comparisons between the embedding space of language models and the structure of the brain, though it is clear that LLMs do not think exactly like humans.</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Methodology:</w:t>
      </w:r>
      <w:r w:rsidDel="00000000" w:rsidR="00000000" w:rsidRPr="00000000">
        <w:rPr>
          <w:rtl w:val="0"/>
        </w:rPr>
        <w:br w:type="textWrapping"/>
        <w:t xml:space="preserve"> To refresh, SAEs are a tool for studying the interpretability of LLMs. They are trained to reconstruct activations of a specific layer in a model using only a small subset of its features. This sparsity constraint forces the SAE to represent each neuron as a linear combination of a small number of semantic features, with each feature encoding a specific concept (interpretable). In other words, the SAE learns a dictionary of feature vectors (embeddings) in which each neuron is selectively activated for specific semantic patterns.</w:t>
        <w:br w:type="textWrapping"/>
        <w:br w:type="textWrapping"/>
        <w:t xml:space="preserve">The researchers use SAEs to extract semantic features from the representations of concepts in LLMs. The study focuses on analyzing the geometric structure of these representations at three scales.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uncover this structure, the researchers use LDA (Linear Discriminant Analysis) to remove global “distraction” directions in the embedding space, such as word length, which could obscure semantic concept relations. This step is especially important at the atomic level, where analogical relationships become clearer after removing distracting influences.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Atomic Level: "Crystals" and Geometric Patterns</w:t>
      </w:r>
      <w:r w:rsidDel="00000000" w:rsidR="00000000" w:rsidRPr="00000000">
        <w:rPr>
          <w:rtl w:val="0"/>
        </w:rPr>
        <w:br w:type="textWrapping"/>
        <w:t xml:space="preserve"> At the smallest scale, the study identifies "crystals"—geometric structures such as trapezoidal parallelograms—within the multi-dimensional feature space. These structures generalize well-known relational concepts such as (man - woman) :: (king - queen). The researchers note that the quality of these geometric patterns improves significantly when global distraction directions, like word length, are removed using LDA.</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Cortical Level: Spatial Modularity and "Lobes"</w:t>
      </w:r>
      <w:r w:rsidDel="00000000" w:rsidR="00000000" w:rsidRPr="00000000">
        <w:rPr>
          <w:rtl w:val="0"/>
        </w:rPr>
        <w:br w:type="textWrapping"/>
        <w:t xml:space="preserve"> At a medium scale, the study reveals spatial modularity within the feature space of the SAE. Features related to specific domains, such as mathematics and coding, group together to form separate "lobes," similar to functional regions seen in human brain fMRI scans. The researchers use various measures to quantify the spatial locality of these lobes and find that features appear together with higher density than expected in random feature geometry. These findings suggest that the SAE organizes conceptual features in a way that reflects functional specialization.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Galactic Level: Large-Scale Structures and Eigenvalue Distribution</w:t>
      </w:r>
      <w:r w:rsidDel="00000000" w:rsidR="00000000" w:rsidRPr="00000000">
        <w:rPr>
          <w:rtl w:val="0"/>
        </w:rPr>
        <w:br w:type="textWrapping"/>
        <w:t xml:space="preserve"> At the largest scale, the study discovers that the distribution of point cloud data is anisotropic (varying in different directions) and characterized by a Power Law of eigenvalues, with steepest changes (between layers) observed in the middle layers of the network. This indicates that the complexity and variation of data representations are not uniform across layers, with middle layers capturing finer variations in the data. The authors also analyze how the entropy of clusters (in point clouds) changes across different layers of the model, providing insights into the hierarchical structure of concept representations within the model.</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hyperlink r:id="rId73">
        <w:r w:rsidDel="00000000" w:rsidR="00000000" w:rsidRPr="00000000">
          <w:rPr>
            <w:color w:val="1155cc"/>
            <w:u w:val="single"/>
            <w:rtl w:val="0"/>
          </w:rPr>
          <w:t xml:space="preserve">https://arxiv.org/abs/2410.19750</w:t>
        </w:r>
      </w:hyperlink>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- 05.03.25</w:t>
      </w:r>
      <w:r w:rsidDel="00000000" w:rsidR="00000000" w:rsidRPr="00000000">
        <w:rPr>
          <w:b w:val="1"/>
          <w:bCs w:val="1"/>
          <w:color w:val="000000"/>
          <w:sz w:val="26"/>
          <w:szCs w:val="26"/>
          <w:rtl w:val="0"/>
        </w:rPr>
        <w:br w:type="textWrapping"/>
      </w:r>
      <w:r w:rsidDel="00000000" w:rsidR="00000000" w:rsidRPr="00000000">
        <w:rPr>
          <w:b w:val="1"/>
          <w:bCs w:val="1"/>
          <w:rtl w:val="0"/>
        </w:rPr>
        <w:t xml:space="preserve">Mixtures of In-Context Learners</w:t>
      </w:r>
    </w:p>
    <w:p w:rsidR="00000000" w:rsidDel="00000000" w:rsidP="00000000" w:rsidRDefault="00000000" w:rsidRPr="00000000" w14:paraId="00000580">
      <w:pPr>
        <w:spacing w:after="240" w:before="240" w:lineRule="auto"/>
        <w:jc w:val="both"/>
        <w:rPr/>
      </w:pPr>
      <w:r w:rsidDel="00000000" w:rsidR="00000000" w:rsidRPr="00000000">
        <w:rPr>
          <w:rtl w:val="0"/>
        </w:rPr>
        <w:t xml:space="preserve">Modern language models exhibit the ability to perform tasks they were not explicitly trained for by leveraging a few in-context examples—without requiring fine-tuning. This capability is known as </w:t>
      </w:r>
      <w:r w:rsidDel="00000000" w:rsidR="00000000" w:rsidRPr="00000000">
        <w:rPr>
          <w:b w:val="1"/>
          <w:bCs w:val="1"/>
          <w:rtl w:val="0"/>
        </w:rPr>
        <w:t xml:space="preserve">In-Context Learning (ICL)</w:t>
      </w:r>
      <w:r w:rsidDel="00000000" w:rsidR="00000000" w:rsidRPr="00000000">
        <w:rPr>
          <w:rtl w:val="0"/>
        </w:rPr>
        <w:t xml:space="preserve">. I’ve also seen people refer to it as </w:t>
      </w:r>
      <w:r w:rsidDel="00000000" w:rsidR="00000000" w:rsidRPr="00000000">
        <w:rPr>
          <w:b w:val="1"/>
          <w:bCs w:val="1"/>
          <w:rtl w:val="0"/>
        </w:rPr>
        <w:t xml:space="preserve">Few-Shot Learning</w:t>
      </w:r>
      <w:r w:rsidDel="00000000" w:rsidR="00000000" w:rsidRPr="00000000">
        <w:rPr>
          <w:rtl w:val="0"/>
        </w:rPr>
        <w:t xml:space="preserve">, though this is somewhat misleading, as </w:t>
      </w:r>
      <w:r w:rsidDel="00000000" w:rsidR="00000000" w:rsidRPr="00000000">
        <w:rPr>
          <w:b w:val="1"/>
          <w:bCs w:val="1"/>
          <w:rtl w:val="0"/>
        </w:rPr>
        <w:t xml:space="preserve">Few-Shot Learning</w:t>
      </w:r>
      <w:r w:rsidDel="00000000" w:rsidR="00000000" w:rsidRPr="00000000">
        <w:rPr>
          <w:rtl w:val="0"/>
        </w:rPr>
        <w:t xml:space="preserve"> is typically defined as fine-tuning a model on a small set of labeled examples.</w:t>
      </w:r>
    </w:p>
    <w:p w:rsidR="00000000" w:rsidDel="00000000" w:rsidP="00000000" w:rsidRDefault="00000000" w:rsidRPr="00000000" w14:paraId="00000581">
      <w:pPr>
        <w:keepNext w:val="0"/>
        <w:keepLines w:val="0"/>
        <w:spacing w:before="280" w:lineRule="auto"/>
        <w:jc w:val="both"/>
        <w:rPr>
          <w:b w:val="1"/>
          <w:bCs w:val="1"/>
        </w:rPr>
      </w:pPr>
      <w:r w:rsidDel="00000000" w:rsidR="00000000" w:rsidRPr="00000000">
        <w:rPr>
          <w:b w:val="1"/>
          <w:bCs w:val="1"/>
          <w:rtl w:val="0"/>
        </w:rPr>
        <w:t xml:space="preserve">How Does In-Context Learning Work?</w:t>
      </w:r>
    </w:p>
    <w:p w:rsidR="00000000" w:rsidDel="00000000" w:rsidP="00000000" w:rsidRDefault="00000000" w:rsidRPr="00000000" w14:paraId="00000582">
      <w:pPr>
        <w:spacing w:after="240" w:before="240" w:lineRule="auto"/>
        <w:jc w:val="both"/>
        <w:rPr/>
      </w:pPr>
      <w:r w:rsidDel="00000000" w:rsidR="00000000" w:rsidRPr="00000000">
        <w:rPr>
          <w:rtl w:val="0"/>
        </w:rPr>
        <w:t xml:space="preserve">We provide a language model with </w:t>
      </w:r>
      <w:r w:rsidDel="00000000" w:rsidR="00000000" w:rsidRPr="00000000">
        <w:rPr>
          <w:b w:val="1"/>
          <w:bCs w:val="1"/>
          <w:rtl w:val="0"/>
        </w:rPr>
        <w:t xml:space="preserve">a few examples of the task</w:t>
      </w:r>
      <w:r w:rsidDel="00000000" w:rsidR="00000000" w:rsidRPr="00000000">
        <w:rPr>
          <w:rtl w:val="0"/>
        </w:rPr>
        <w:t xml:space="preserve"> in the form of a </w:t>
      </w:r>
      <w:r w:rsidDel="00000000" w:rsidR="00000000" w:rsidRPr="00000000">
        <w:rPr>
          <w:b w:val="1"/>
          <w:bCs w:val="1"/>
          <w:rtl w:val="0"/>
        </w:rPr>
        <w:t xml:space="preserve">prompt</w:t>
      </w:r>
      <w:r w:rsidDel="00000000" w:rsidR="00000000" w:rsidRPr="00000000">
        <w:rPr>
          <w:rtl w:val="0"/>
        </w:rPr>
        <w:t xml:space="preserve">, typically as pairs (x_i, y_i), where:</w:t>
      </w:r>
    </w:p>
    <w:p w:rsidR="00000000" w:rsidDel="00000000" w:rsidP="00000000" w:rsidRDefault="00000000" w:rsidRPr="00000000" w14:paraId="00000583">
      <w:pPr>
        <w:numPr>
          <w:ilvl w:val="0"/>
          <w:numId w:val="141"/>
        </w:numPr>
        <w:spacing w:after="0" w:afterAutospacing="0" w:before="240" w:lineRule="auto"/>
        <w:ind w:left="720" w:hanging="360"/>
      </w:pPr>
      <w:r w:rsidDel="00000000" w:rsidR="00000000" w:rsidRPr="00000000">
        <w:rPr>
          <w:rtl w:val="0"/>
        </w:rPr>
        <w:t xml:space="preserve">x_i​ is a </w:t>
      </w:r>
      <w:r w:rsidDel="00000000" w:rsidR="00000000" w:rsidRPr="00000000">
        <w:rPr>
          <w:b w:val="1"/>
          <w:bCs w:val="1"/>
          <w:rtl w:val="0"/>
        </w:rPr>
        <w:t xml:space="preserve">question or query</w:t>
      </w:r>
      <w:r w:rsidDel="00000000" w:rsidR="00000000" w:rsidRPr="00000000">
        <w:rPr>
          <w:rtl w:val="0"/>
        </w:rPr>
        <w:t xml:space="preserve">,</w:t>
      </w:r>
    </w:p>
    <w:p w:rsidR="00000000" w:rsidDel="00000000" w:rsidP="00000000" w:rsidRDefault="00000000" w:rsidRPr="00000000" w14:paraId="00000584">
      <w:pPr>
        <w:numPr>
          <w:ilvl w:val="0"/>
          <w:numId w:val="141"/>
        </w:numPr>
        <w:spacing w:after="240" w:before="0" w:beforeAutospacing="0" w:lineRule="auto"/>
        <w:ind w:left="720" w:hanging="360"/>
      </w:pPr>
      <w:r w:rsidDel="00000000" w:rsidR="00000000" w:rsidRPr="00000000">
        <w:rPr>
          <w:rtl w:val="0"/>
        </w:rPr>
        <w:t xml:space="preserve">y_i is the </w:t>
      </w:r>
      <w:r w:rsidDel="00000000" w:rsidR="00000000" w:rsidRPr="00000000">
        <w:rPr>
          <w:b w:val="1"/>
          <w:bCs w:val="1"/>
          <w:rtl w:val="0"/>
        </w:rPr>
        <w:t xml:space="preserve">expected response</w:t>
      </w:r>
      <w:r w:rsidDel="00000000" w:rsidR="00000000" w:rsidRPr="00000000">
        <w:rPr>
          <w:rtl w:val="0"/>
        </w:rPr>
        <w:t xml:space="preserve">.</w:t>
      </w:r>
    </w:p>
    <w:p w:rsidR="00000000" w:rsidDel="00000000" w:rsidP="00000000" w:rsidRDefault="00000000" w:rsidRPr="00000000" w14:paraId="00000585">
      <w:pPr>
        <w:spacing w:after="240" w:before="240" w:lineRule="auto"/>
        <w:jc w:val="both"/>
        <w:rPr/>
      </w:pPr>
      <w:r w:rsidDel="00000000" w:rsidR="00000000" w:rsidRPr="00000000">
        <w:rPr>
          <w:rtl w:val="0"/>
        </w:rPr>
        <w:t xml:space="preserve">After presenting these demonstration pairs, we input a </w:t>
      </w:r>
      <w:r w:rsidDel="00000000" w:rsidR="00000000" w:rsidRPr="00000000">
        <w:rPr>
          <w:b w:val="1"/>
          <w:bCs w:val="1"/>
          <w:rtl w:val="0"/>
        </w:rPr>
        <w:t xml:space="preserve">new query</w:t>
      </w:r>
      <w:r w:rsidDel="00000000" w:rsidR="00000000" w:rsidRPr="00000000">
        <w:rPr>
          <w:rtl w:val="0"/>
        </w:rPr>
        <w:t xml:space="preserve"> x, and the model is expected to generate an appropriate answer </w:t>
      </w:r>
      <w:r w:rsidDel="00000000" w:rsidR="00000000" w:rsidRPr="00000000">
        <w:rPr>
          <w:b w:val="1"/>
          <w:bCs w:val="1"/>
          <w:rtl w:val="0"/>
        </w:rPr>
        <w:t xml:space="preserve">based on the patterns it inferred from the provided examples</w:t>
      </w:r>
      <w:r w:rsidDel="00000000" w:rsidR="00000000" w:rsidRPr="00000000">
        <w:rPr>
          <w:rtl w:val="0"/>
        </w:rPr>
        <w:t xml:space="preserve">.</w:t>
      </w:r>
    </w:p>
    <w:p w:rsidR="00000000" w:rsidDel="00000000" w:rsidP="00000000" w:rsidRDefault="00000000" w:rsidRPr="00000000" w14:paraId="00000586">
      <w:pPr>
        <w:keepNext w:val="0"/>
        <w:keepLines w:val="0"/>
        <w:spacing w:before="280" w:lineRule="auto"/>
        <w:jc w:val="both"/>
        <w:rPr>
          <w:b w:val="1"/>
          <w:bCs w:val="1"/>
        </w:rPr>
      </w:pPr>
      <w:r w:rsidDel="00000000" w:rsidR="00000000" w:rsidRPr="00000000">
        <w:rPr>
          <w:b w:val="1"/>
          <w:bCs w:val="1"/>
          <w:rtl w:val="0"/>
        </w:rPr>
        <w:t xml:space="preserve">The Core Research Question</w:t>
      </w:r>
    </w:p>
    <w:p w:rsidR="00000000" w:rsidDel="00000000" w:rsidP="00000000" w:rsidRDefault="00000000" w:rsidRPr="00000000" w14:paraId="00000587">
      <w:pPr>
        <w:spacing w:after="240" w:before="240" w:lineRule="auto"/>
        <w:jc w:val="both"/>
        <w:rPr>
          <w:b w:val="1"/>
          <w:bCs w:val="1"/>
        </w:rPr>
      </w:pPr>
      <w:r w:rsidDel="00000000" w:rsidR="00000000" w:rsidRPr="00000000">
        <w:rPr>
          <w:rtl w:val="0"/>
        </w:rPr>
        <w:t xml:space="preserve">For any given query x, some examples x_i in the prompt will be </w:t>
      </w:r>
      <w:r w:rsidDel="00000000" w:rsidR="00000000" w:rsidRPr="00000000">
        <w:rPr>
          <w:b w:val="1"/>
          <w:bCs w:val="1"/>
          <w:rtl w:val="0"/>
        </w:rPr>
        <w:t xml:space="preserve">more relevant</w:t>
      </w:r>
      <w:r w:rsidDel="00000000" w:rsidR="00000000" w:rsidRPr="00000000">
        <w:rPr>
          <w:rtl w:val="0"/>
        </w:rPr>
        <w:t xml:space="preserve"> to it, while others will be </w:t>
      </w:r>
      <w:r w:rsidDel="00000000" w:rsidR="00000000" w:rsidRPr="00000000">
        <w:rPr>
          <w:b w:val="1"/>
          <w:bCs w:val="1"/>
          <w:rtl w:val="0"/>
        </w:rPr>
        <w:t xml:space="preserve">less relevant</w:t>
      </w:r>
      <w:r w:rsidDel="00000000" w:rsidR="00000000" w:rsidRPr="00000000">
        <w:rPr>
          <w:rtl w:val="0"/>
        </w:rPr>
        <w:t xml:space="preserve">.</w:t>
        <w:br w:type="textWrapping"/>
        <w:t xml:space="preserve">The key question posed in this paper is: </w:t>
      </w:r>
      <w:r w:rsidDel="00000000" w:rsidR="00000000" w:rsidRPr="00000000">
        <w:rPr>
          <w:b w:val="1"/>
          <w:bCs w:val="1"/>
          <w:rtl w:val="0"/>
        </w:rPr>
        <w:t xml:space="preserve">How can we ensure that the model weighs relevant examples more heavily while downweighting less relevant ones?</w:t>
      </w:r>
    </w:p>
    <w:p w:rsidR="00000000" w:rsidDel="00000000" w:rsidP="00000000" w:rsidRDefault="00000000" w:rsidRPr="00000000" w14:paraId="00000588">
      <w:pPr>
        <w:spacing w:after="240" w:before="240" w:lineRule="auto"/>
        <w:jc w:val="both"/>
        <w:rPr/>
      </w:pPr>
      <w:r w:rsidDel="00000000" w:rsidR="00000000" w:rsidRPr="00000000">
        <w:rPr>
          <w:rtl w:val="0"/>
        </w:rPr>
        <w:t xml:space="preserve">To address this, the authors propose a </w:t>
      </w:r>
      <w:r w:rsidDel="00000000" w:rsidR="00000000" w:rsidRPr="00000000">
        <w:rPr>
          <w:b w:val="1"/>
          <w:bCs w:val="1"/>
          <w:rtl w:val="0"/>
        </w:rPr>
        <w:t xml:space="preserve">weighting mechanism</w:t>
      </w:r>
      <w:r w:rsidDel="00000000" w:rsidR="00000000" w:rsidRPr="00000000">
        <w:rPr>
          <w:rtl w:val="0"/>
        </w:rPr>
        <w:t xml:space="preserve"> that assigns </w:t>
      </w:r>
      <w:r w:rsidDel="00000000" w:rsidR="00000000" w:rsidRPr="00000000">
        <w:rPr>
          <w:b w:val="1"/>
          <w:bCs w:val="1"/>
          <w:rtl w:val="0"/>
        </w:rPr>
        <w:t xml:space="preserve">importance scores</w:t>
      </w:r>
      <w:r w:rsidDel="00000000" w:rsidR="00000000" w:rsidRPr="00000000">
        <w:rPr>
          <w:rtl w:val="0"/>
        </w:rPr>
        <w:t xml:space="preserve"> to each example in the prompt </w:t>
      </w:r>
      <w:r w:rsidDel="00000000" w:rsidR="00000000" w:rsidRPr="00000000">
        <w:rPr>
          <w:b w:val="1"/>
          <w:bCs w:val="1"/>
          <w:rtl w:val="0"/>
        </w:rPr>
        <w:t xml:space="preserve">relative to the query x.</w:t>
      </w:r>
      <w:r w:rsidDel="00000000" w:rsidR="00000000" w:rsidRPr="00000000">
        <w:rPr>
          <w:rtl w:val="0"/>
        </w:rPr>
        <w:t xml:space="preserve">.</w:t>
      </w:r>
    </w:p>
    <w:p w:rsidR="00000000" w:rsidDel="00000000" w:rsidP="00000000" w:rsidRDefault="00000000" w:rsidRPr="00000000" w14:paraId="00000589">
      <w:pPr>
        <w:pStyle w:val="Heading3"/>
        <w:keepNext w:val="0"/>
        <w:keepLines w:val="0"/>
        <w:spacing w:before="280" w:lineRule="auto"/>
        <w:jc w:val="both"/>
        <w:rPr>
          <w:b w:val="1"/>
          <w:bCs w:val="1"/>
          <w:color w:val="000000"/>
          <w:sz w:val="26"/>
          <w:szCs w:val="26"/>
        </w:rPr>
      </w:pPr>
      <w:bookmarkStart w:colFirst="0" w:colLast="0" w:name="_jkpjyw34649i" w:id="117"/>
      <w:bookmarkEnd w:id="117"/>
      <w:r w:rsidDel="00000000" w:rsidR="00000000" w:rsidRPr="00000000">
        <w:rPr>
          <w:b w:val="1"/>
          <w:bCs w:val="1"/>
          <w:color w:val="000000"/>
          <w:sz w:val="26"/>
          <w:szCs w:val="26"/>
          <w:rtl w:val="0"/>
        </w:rPr>
        <w:t xml:space="preserve">Proposed Method: Learning Example Weights</w:t>
      </w:r>
    </w:p>
    <w:p w:rsidR="00000000" w:rsidDel="00000000" w:rsidP="00000000" w:rsidRDefault="00000000" w:rsidRPr="00000000" w14:paraId="0000058A">
      <w:pPr>
        <w:spacing w:after="240" w:before="240" w:lineRule="auto"/>
        <w:jc w:val="both"/>
        <w:rPr/>
      </w:pPr>
      <w:r w:rsidDel="00000000" w:rsidR="00000000" w:rsidRPr="00000000">
        <w:rPr>
          <w:rtl w:val="0"/>
        </w:rPr>
        <w:t xml:space="preserve">Given a dataset of labeled examples (i.e., question-answer pairs), the authors </w:t>
      </w:r>
      <w:r w:rsidDel="00000000" w:rsidR="00000000" w:rsidRPr="00000000">
        <w:rPr>
          <w:b w:val="1"/>
          <w:bCs w:val="1"/>
          <w:rtl w:val="0"/>
        </w:rPr>
        <w:t xml:space="preserve">train a model to output a weight w_i for each example in the prompt</w:t>
      </w:r>
      <w:r w:rsidDel="00000000" w:rsidR="00000000" w:rsidRPr="00000000">
        <w:rPr>
          <w:rtl w:val="0"/>
        </w:rPr>
        <w:t xml:space="preserve"> relative to the query x. These weights are then used to compute the token distribution for the predicted answer y by:</w:t>
      </w:r>
    </w:p>
    <w:p w:rsidR="00000000" w:rsidDel="00000000" w:rsidP="00000000" w:rsidRDefault="00000000" w:rsidRPr="00000000" w14:paraId="0000058B">
      <w:pPr>
        <w:numPr>
          <w:ilvl w:val="0"/>
          <w:numId w:val="175"/>
        </w:numPr>
        <w:spacing w:after="0" w:afterAutospacing="0" w:before="240" w:lineRule="auto"/>
        <w:ind w:left="720" w:hanging="360"/>
      </w:pPr>
      <w:r w:rsidDel="00000000" w:rsidR="00000000" w:rsidRPr="00000000">
        <w:rPr>
          <w:rtl w:val="0"/>
        </w:rPr>
        <w:t xml:space="preserve">Representing the probability distribution of y as a </w:t>
      </w:r>
      <w:r w:rsidDel="00000000" w:rsidR="00000000" w:rsidRPr="00000000">
        <w:rPr>
          <w:b w:val="1"/>
          <w:bCs w:val="1"/>
          <w:rtl w:val="0"/>
        </w:rPr>
        <w:t xml:space="preserve">weighted sum of the log-probabilities of y</w:t>
      </w:r>
      <w:r w:rsidDel="00000000" w:rsidR="00000000" w:rsidRPr="00000000">
        <w:rPr>
          <w:rtl w:val="0"/>
        </w:rPr>
        <w:t xml:space="preserve"> conditioned on each individual example pair (x_i, y_i)</w:t>
      </w:r>
    </w:p>
    <w:p w:rsidR="00000000" w:rsidDel="00000000" w:rsidP="00000000" w:rsidRDefault="00000000" w:rsidRPr="00000000" w14:paraId="0000058C">
      <w:pPr>
        <w:numPr>
          <w:ilvl w:val="0"/>
          <w:numId w:val="175"/>
        </w:numPr>
        <w:spacing w:after="240" w:before="0" w:beforeAutospacing="0" w:lineRule="auto"/>
        <w:ind w:left="720" w:hanging="360"/>
      </w:pPr>
      <w:r w:rsidDel="00000000" w:rsidR="00000000" w:rsidRPr="00000000">
        <w:rPr>
          <w:rtl w:val="0"/>
        </w:rPr>
        <w:t xml:space="preserve">The weights w_i determine the contribution of each example to the final distribution over possible tokens in y.</w:t>
      </w:r>
    </w:p>
    <w:p w:rsidR="00000000" w:rsidDel="00000000" w:rsidP="00000000" w:rsidRDefault="00000000" w:rsidRPr="00000000" w14:paraId="0000058D">
      <w:pPr>
        <w:keepNext w:val="0"/>
        <w:keepLines w:val="0"/>
        <w:spacing w:before="280" w:lineRule="auto"/>
        <w:jc w:val="both"/>
        <w:rPr>
          <w:b w:val="1"/>
          <w:bCs w:val="1"/>
        </w:rPr>
      </w:pPr>
      <w:r w:rsidDel="00000000" w:rsidR="00000000" w:rsidRPr="00000000">
        <w:rPr>
          <w:b w:val="1"/>
          <w:bCs w:val="1"/>
          <w:rtl w:val="0"/>
        </w:rPr>
        <w:t xml:space="preserve">Training the Weights: Two Approaches</w:t>
      </w:r>
    </w:p>
    <w:p w:rsidR="00000000" w:rsidDel="00000000" w:rsidP="00000000" w:rsidRDefault="00000000" w:rsidRPr="00000000" w14:paraId="0000058E">
      <w:pPr>
        <w:spacing w:after="240" w:before="240" w:lineRule="auto"/>
        <w:jc w:val="both"/>
        <w:rPr/>
      </w:pPr>
      <w:r w:rsidDel="00000000" w:rsidR="00000000" w:rsidRPr="00000000">
        <w:rPr>
          <w:rtl w:val="0"/>
        </w:rPr>
        <w:t xml:space="preserve">The paper proposes </w:t>
      </w:r>
      <w:r w:rsidDel="00000000" w:rsidR="00000000" w:rsidRPr="00000000">
        <w:rPr>
          <w:b w:val="1"/>
          <w:bCs w:val="1"/>
          <w:rtl w:val="0"/>
        </w:rPr>
        <w:t xml:space="preserve">two different training strategies</w:t>
      </w:r>
      <w:r w:rsidDel="00000000" w:rsidR="00000000" w:rsidRPr="00000000">
        <w:rPr>
          <w:rtl w:val="0"/>
        </w:rPr>
        <w:t xml:space="preserve"> for learning these importance weights:</w:t>
      </w:r>
    </w:p>
    <w:p w:rsidR="00000000" w:rsidDel="00000000" w:rsidP="00000000" w:rsidRDefault="00000000" w:rsidRPr="00000000" w14:paraId="0000058F">
      <w:pPr>
        <w:numPr>
          <w:ilvl w:val="0"/>
          <w:numId w:val="21"/>
        </w:numPr>
        <w:spacing w:after="0" w:afterAutospacing="0" w:before="240" w:lineRule="auto"/>
        <w:ind w:left="720" w:hanging="360"/>
      </w:pPr>
      <w:r w:rsidDel="00000000" w:rsidR="00000000" w:rsidRPr="00000000">
        <w:rPr>
          <w:b w:val="1"/>
          <w:bCs w:val="1"/>
          <w:rtl w:val="0"/>
        </w:rPr>
        <w:t xml:space="preserve">Direct Optimization</w:t>
      </w:r>
      <w:r w:rsidDel="00000000" w:rsidR="00000000" w:rsidRPr="00000000">
        <w:rPr>
          <w:rtl w:val="0"/>
        </w:rPr>
        <w:t xml:space="preserve"> – Optimizing a </w:t>
      </w:r>
      <w:r w:rsidDel="00000000" w:rsidR="00000000" w:rsidRPr="00000000">
        <w:rPr>
          <w:b w:val="1"/>
          <w:bCs w:val="1"/>
          <w:rtl w:val="0"/>
        </w:rPr>
        <w:t xml:space="preserve">loss function</w:t>
      </w:r>
      <w:r w:rsidDel="00000000" w:rsidR="00000000" w:rsidRPr="00000000">
        <w:rPr>
          <w:rtl w:val="0"/>
        </w:rPr>
        <w:t xml:space="preserve"> based directly on the token representations of x_i​ and y_i.</w:t>
      </w:r>
    </w:p>
    <w:p w:rsidR="00000000" w:rsidDel="00000000" w:rsidP="00000000" w:rsidRDefault="00000000" w:rsidRPr="00000000" w14:paraId="00000590">
      <w:pPr>
        <w:numPr>
          <w:ilvl w:val="0"/>
          <w:numId w:val="21"/>
        </w:numPr>
        <w:spacing w:after="240" w:before="0" w:beforeAutospacing="0" w:lineRule="auto"/>
        <w:ind w:left="720" w:hanging="360"/>
      </w:pPr>
      <w:r w:rsidDel="00000000" w:rsidR="00000000" w:rsidRPr="00000000">
        <w:rPr>
          <w:b w:val="1"/>
          <w:bCs w:val="1"/>
          <w:rtl w:val="0"/>
        </w:rPr>
        <w:t xml:space="preserve">Neural Network-Based Weight Prediction</w:t>
      </w:r>
      <w:r w:rsidDel="00000000" w:rsidR="00000000" w:rsidRPr="00000000">
        <w:rPr>
          <w:rtl w:val="0"/>
        </w:rPr>
        <w:t xml:space="preserve"> – Training a </w:t>
      </w:r>
      <w:r w:rsidDel="00000000" w:rsidR="00000000" w:rsidRPr="00000000">
        <w:rPr>
          <w:b w:val="1"/>
          <w:bCs w:val="1"/>
          <w:rtl w:val="0"/>
        </w:rPr>
        <w:t xml:space="preserve">separate network</w:t>
      </w:r>
      <w:r w:rsidDel="00000000" w:rsidR="00000000" w:rsidRPr="00000000">
        <w:rPr>
          <w:rtl w:val="0"/>
        </w:rPr>
        <w:t xml:space="preserve"> to compute the weights wiw_iwi​, and optimizing it by </w:t>
      </w:r>
      <w:r w:rsidDel="00000000" w:rsidR="00000000" w:rsidRPr="00000000">
        <w:rPr>
          <w:b w:val="1"/>
          <w:bCs w:val="1"/>
          <w:rtl w:val="0"/>
        </w:rPr>
        <w:t xml:space="preserve">learning a function</w:t>
      </w:r>
      <w:r w:rsidDel="00000000" w:rsidR="00000000" w:rsidRPr="00000000">
        <w:rPr>
          <w:rtl w:val="0"/>
        </w:rPr>
        <w:t xml:space="preserve"> that maps example-query pairs to weight values.</w:t>
      </w:r>
    </w:p>
    <w:p w:rsidR="00000000" w:rsidDel="00000000" w:rsidP="00000000" w:rsidRDefault="00000000" w:rsidRPr="00000000" w14:paraId="00000591">
      <w:pPr>
        <w:keepNext w:val="0"/>
        <w:keepLines w:val="0"/>
        <w:spacing w:before="280" w:lineRule="auto"/>
        <w:jc w:val="both"/>
        <w:rPr>
          <w:b w:val="1"/>
          <w:bCs w:val="1"/>
        </w:rPr>
      </w:pPr>
      <w:r w:rsidDel="00000000" w:rsidR="00000000" w:rsidRPr="00000000">
        <w:rPr>
          <w:b w:val="1"/>
          <w:bCs w:val="1"/>
          <w:rtl w:val="0"/>
        </w:rPr>
        <w:t xml:space="preserve">Efficient Inference with Top-K Selection</w:t>
      </w:r>
    </w:p>
    <w:p w:rsidR="00000000" w:rsidDel="00000000" w:rsidP="00000000" w:rsidRDefault="00000000" w:rsidRPr="00000000" w14:paraId="00000592">
      <w:pPr>
        <w:spacing w:after="240" w:before="240" w:lineRule="auto"/>
        <w:jc w:val="both"/>
        <w:rPr/>
      </w:pPr>
      <w:r w:rsidDel="00000000" w:rsidR="00000000" w:rsidRPr="00000000">
        <w:rPr>
          <w:rtl w:val="0"/>
        </w:rPr>
        <w:t xml:space="preserve">To avoid the </w:t>
      </w:r>
      <w:r w:rsidDel="00000000" w:rsidR="00000000" w:rsidRPr="00000000">
        <w:rPr>
          <w:b w:val="1"/>
          <w:bCs w:val="1"/>
          <w:rtl w:val="0"/>
        </w:rPr>
        <w:t xml:space="preserve">computational cost</w:t>
      </w:r>
      <w:r w:rsidDel="00000000" w:rsidR="00000000" w:rsidRPr="00000000">
        <w:rPr>
          <w:rtl w:val="0"/>
        </w:rPr>
        <w:t xml:space="preserve"> of calculating log-probabilities for </w:t>
      </w:r>
      <w:r w:rsidDel="00000000" w:rsidR="00000000" w:rsidRPr="00000000">
        <w:rPr>
          <w:b w:val="1"/>
          <w:bCs w:val="1"/>
          <w:rtl w:val="0"/>
        </w:rPr>
        <w:t xml:space="preserve">all examples</w:t>
      </w:r>
      <w:r w:rsidDel="00000000" w:rsidR="00000000" w:rsidRPr="00000000">
        <w:rPr>
          <w:rtl w:val="0"/>
        </w:rPr>
        <w:t xml:space="preserve"> in the prompt (which can be expensive), the paper proposes an </w:t>
      </w:r>
      <w:r w:rsidDel="00000000" w:rsidR="00000000" w:rsidRPr="00000000">
        <w:rPr>
          <w:b w:val="1"/>
          <w:bCs w:val="1"/>
          <w:rtl w:val="0"/>
        </w:rPr>
        <w:t xml:space="preserve">efficient top-k weighting strategy</w:t>
      </w:r>
      <w:r w:rsidDel="00000000" w:rsidR="00000000" w:rsidRPr="00000000">
        <w:rPr>
          <w:rtl w:val="0"/>
        </w:rPr>
        <w:t xml:space="preserve">. Instead of computing the full weighted sum, only the </w:t>
      </w:r>
      <w:r w:rsidDel="00000000" w:rsidR="00000000" w:rsidRPr="00000000">
        <w:rPr>
          <w:b w:val="1"/>
          <w:bCs w:val="1"/>
          <w:rtl w:val="0"/>
        </w:rPr>
        <w:t xml:space="preserve">top-k most relevant examples</w:t>
      </w:r>
      <w:r w:rsidDel="00000000" w:rsidR="00000000" w:rsidRPr="00000000">
        <w:rPr>
          <w:rtl w:val="0"/>
        </w:rPr>
        <w:t xml:space="preserve"> are selected for weighting.</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This method is inspired by </w:t>
      </w:r>
      <w:r w:rsidDel="00000000" w:rsidR="00000000" w:rsidRPr="00000000">
        <w:rPr>
          <w:b w:val="1"/>
          <w:bCs w:val="1"/>
          <w:rtl w:val="0"/>
        </w:rPr>
        <w:t xml:space="preserve">Implicit MLE (Maximum Likelihood Estimation)</w:t>
      </w:r>
      <w:r w:rsidDel="00000000" w:rsidR="00000000" w:rsidRPr="00000000">
        <w:rPr>
          <w:rtl w:val="0"/>
        </w:rPr>
        <w:t xml:space="preserve">, which </w:t>
      </w:r>
      <w:r w:rsidDel="00000000" w:rsidR="00000000" w:rsidRPr="00000000">
        <w:rPr>
          <w:b w:val="1"/>
          <w:bCs w:val="1"/>
          <w:rtl w:val="0"/>
        </w:rPr>
        <w:t xml:space="preserve">optimizes a latent model where the latent variable is sampled from a discrete distribution</w:t>
      </w:r>
      <w:r w:rsidDel="00000000" w:rsidR="00000000" w:rsidRPr="00000000">
        <w:rPr>
          <w:rtl w:val="0"/>
        </w:rPr>
        <w:t xml:space="preserve">. The technique is </w:t>
      </w:r>
      <w:r w:rsidDel="00000000" w:rsidR="00000000" w:rsidRPr="00000000">
        <w:rPr>
          <w:b w:val="1"/>
          <w:bCs w:val="1"/>
          <w:rtl w:val="0"/>
        </w:rPr>
        <w:t xml:space="preserve">non-trivial to understand</w:t>
      </w:r>
      <w:r w:rsidDel="00000000" w:rsidR="00000000" w:rsidRPr="00000000">
        <w:rPr>
          <w:rtl w:val="0"/>
        </w:rPr>
        <w:t xml:space="preserve">, and those interested in exploring it further should refer to the references provided in the paper.</w:t>
      </w:r>
    </w:p>
    <w:p w:rsidR="00000000" w:rsidDel="00000000" w:rsidP="00000000" w:rsidRDefault="00000000" w:rsidRPr="00000000" w14:paraId="0000059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Paper Link:</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arXiv:2411.02830</w:t>
        </w:r>
      </w:hyperlink>
      <w:r w:rsidDel="00000000" w:rsidR="00000000" w:rsidRPr="00000000">
        <w:rPr>
          <w:rtl w:val="0"/>
        </w:rPr>
        <w:t xml:space="preserve"> 🚀</w:t>
      </w:r>
    </w:p>
    <w:p w:rsidR="00000000" w:rsidDel="00000000" w:rsidP="00000000" w:rsidRDefault="00000000" w:rsidRPr="00000000" w14:paraId="00000595">
      <w:pPr>
        <w:spacing w:before="280" w:lineRule="auto"/>
        <w:jc w:val="center"/>
        <w:rPr>
          <w:b w:val="1"/>
          <w:bCs w:val="1"/>
        </w:rPr>
      </w:pPr>
      <w:r w:rsidDel="00000000" w:rsidR="00000000" w:rsidRPr="00000000">
        <w:rPr>
          <w:b w:val="1"/>
          <w:bCs w:val="1"/>
          <w:rtl w:val="0"/>
        </w:rPr>
        <w:t xml:space="preserve">Mike’s Daily Paper - 06.03.25</w:t>
      </w:r>
      <w:r w:rsidDel="00000000" w:rsidR="00000000" w:rsidRPr="00000000">
        <w:rPr>
          <w:rtl w:val="0"/>
        </w:rPr>
        <w:br w:type="textWrapping"/>
      </w:r>
      <w:r w:rsidDel="00000000" w:rsidR="00000000" w:rsidRPr="00000000">
        <w:rPr>
          <w:b w:val="1"/>
          <w:bCs w:val="1"/>
          <w:rtl w:val="0"/>
        </w:rPr>
        <w:t xml:space="preserve">LYNX: ENABLING EFFICIENT MOE INFERENCE THROUGH DYNAMIC BATCH-AWARE EXPERT SELECTION</w:t>
      </w:r>
    </w:p>
    <w:p w:rsidR="00000000" w:rsidDel="00000000" w:rsidP="00000000" w:rsidRDefault="00000000" w:rsidRPr="00000000" w14:paraId="00000596">
      <w:pPr>
        <w:spacing w:after="240" w:before="240" w:lineRule="auto"/>
        <w:jc w:val="both"/>
        <w:rPr/>
      </w:pPr>
      <w:r w:rsidDel="00000000" w:rsidR="00000000" w:rsidRPr="00000000">
        <w:rPr>
          <w:rtl w:val="0"/>
        </w:rPr>
        <w:t xml:space="preserve">I noticed that it's been a while since I reviewed an Paper on MoE - Mixture Of Experts in language models. Recall that MoE is a method designed to optimize inference in terms of computational load (i.e., fewer calculations). The model is trained to activate only part of the model (specific experts) for each token, where each expert is (usually) a sub-network of the FFN (in fact, it is usually as sub-matrix of the weight matrices in the FFN) within the transformer mechanism. In practice, this makes it possible to reduce the amount of computation per token, which may allow the activation of LLMs of enormous size (only part of the model each time). In addition (according to several studies), this method makes it possible to learn "more complex functions" because each token may be calculated differently (with a different subset of experts).</w:t>
      </w:r>
    </w:p>
    <w:p w:rsidR="00000000" w:rsidDel="00000000" w:rsidP="00000000" w:rsidRDefault="00000000" w:rsidRPr="00000000" w14:paraId="00000597">
      <w:pPr>
        <w:spacing w:after="240" w:before="240" w:lineRule="auto"/>
        <w:jc w:val="both"/>
        <w:rPr/>
      </w:pPr>
      <w:r w:rsidDel="00000000" w:rsidR="00000000" w:rsidRPr="00000000">
        <w:rPr>
          <w:rtl w:val="0"/>
        </w:rPr>
        <w:t xml:space="preserve">The experts are selected by a routing network, where it is trained to compute a non-negative score for each expert. Scores are actually "probabilities" of selecting each expert (there is softmax at the end). Usually, k experts with the highest scores are selected in each layer for each token out of N experts, where k &lt; N. The model is trained to balance the utilization of each expert, with the goal that each expert will be utilized equally in the training dataset (aggregative level). Usually, there is a regularization term on the weights of the routing network, for example in the form of negative entropy or the sum of squares.</w:t>
      </w:r>
    </w:p>
    <w:p w:rsidR="00000000" w:rsidDel="00000000" w:rsidP="00000000" w:rsidRDefault="00000000" w:rsidRPr="00000000" w14:paraId="00000598">
      <w:pPr>
        <w:spacing w:after="240" w:before="240" w:lineRule="auto"/>
        <w:jc w:val="both"/>
        <w:rPr/>
      </w:pPr>
      <w:r w:rsidDel="00000000" w:rsidR="00000000" w:rsidRPr="00000000">
        <w:rPr>
          <w:rtl w:val="0"/>
        </w:rPr>
        <w:t xml:space="preserve">The paper proposes a method for optimizing memory consumption for inference of transformer models with MoE when they are activated in batches of queries (several inputs). The proposed approach is based on several empirical observations made by the authors:</w:t>
      </w:r>
    </w:p>
    <w:p w:rsidR="00000000" w:rsidDel="00000000" w:rsidP="00000000" w:rsidRDefault="00000000" w:rsidRPr="00000000" w14:paraId="00000599">
      <w:pPr>
        <w:numPr>
          <w:ilvl w:val="0"/>
          <w:numId w:val="16"/>
        </w:numPr>
        <w:spacing w:after="0" w:afterAutospacing="0" w:before="240" w:lineRule="auto"/>
        <w:ind w:left="720" w:hanging="360"/>
        <w:jc w:val="both"/>
      </w:pPr>
      <w:r w:rsidDel="00000000" w:rsidR="00000000" w:rsidRPr="00000000">
        <w:rPr>
          <w:rtl w:val="0"/>
        </w:rPr>
        <w:t xml:space="preserve">The distribution of the frequency of expert activation within the batch is not uniform, meaning there are experts that are activated more and there are those that are activated less.</w:t>
      </w:r>
    </w:p>
    <w:p w:rsidR="00000000" w:rsidDel="00000000" w:rsidP="00000000" w:rsidRDefault="00000000" w:rsidRPr="00000000" w14:paraId="0000059A">
      <w:pPr>
        <w:numPr>
          <w:ilvl w:val="0"/>
          <w:numId w:val="16"/>
        </w:numPr>
        <w:spacing w:after="0" w:afterAutospacing="0" w:before="0" w:beforeAutospacing="0" w:lineRule="auto"/>
        <w:ind w:left="720" w:hanging="360"/>
        <w:jc w:val="both"/>
      </w:pPr>
      <w:r w:rsidDel="00000000" w:rsidR="00000000" w:rsidRPr="00000000">
        <w:rPr>
          <w:rtl w:val="0"/>
        </w:rPr>
        <w:t xml:space="preserve">The computational density (arithmetic intensity), which is the ratio between the amount of flops and the amount of memory accesses, decreases when the number of experts increases in the decode phase (i.e., prediction). This makes this phase memory-bound, which increases the latencies.</w:t>
      </w:r>
    </w:p>
    <w:p w:rsidR="00000000" w:rsidDel="00000000" w:rsidP="00000000" w:rsidRDefault="00000000" w:rsidRPr="00000000" w14:paraId="0000059B">
      <w:pPr>
        <w:numPr>
          <w:ilvl w:val="0"/>
          <w:numId w:val="16"/>
        </w:numPr>
        <w:spacing w:after="0" w:afterAutospacing="0" w:before="0" w:beforeAutospacing="0" w:lineRule="auto"/>
        <w:ind w:left="720" w:hanging="360"/>
        <w:jc w:val="both"/>
      </w:pPr>
      <w:r w:rsidDel="00000000" w:rsidR="00000000" w:rsidRPr="00000000">
        <w:rPr>
          <w:rtl w:val="0"/>
        </w:rPr>
        <w:t xml:space="preserve">The tokens are not very sensitive to their experts beyond a few experts (from top-k) with the highest scores. That is, it is possible to "activate only the experts" without significant damage to performance.</w:t>
      </w:r>
    </w:p>
    <w:p w:rsidR="00000000" w:rsidDel="00000000" w:rsidP="00000000" w:rsidRDefault="00000000" w:rsidRPr="00000000" w14:paraId="0000059C">
      <w:pPr>
        <w:numPr>
          <w:ilvl w:val="0"/>
          <w:numId w:val="16"/>
        </w:numPr>
        <w:spacing w:after="0" w:afterAutospacing="0" w:before="0" w:beforeAutospacing="0" w:lineRule="auto"/>
        <w:ind w:left="720" w:hanging="360"/>
        <w:jc w:val="both"/>
      </w:pPr>
      <w:r w:rsidDel="00000000" w:rsidR="00000000" w:rsidRPr="00000000">
        <w:rPr>
          <w:rtl w:val="0"/>
        </w:rPr>
        <w:t xml:space="preserve">Not all tokens are equal, meaning there are tokens that are more sensitive to the use of some of their experts and there are those that are less. The authors claim that it is possible to infer the level of sensitivity of the token from the routing network scores for it.</w:t>
      </w:r>
    </w:p>
    <w:p w:rsidR="00000000" w:rsidDel="00000000" w:rsidP="00000000" w:rsidRDefault="00000000" w:rsidRPr="00000000" w14:paraId="0000059D">
      <w:pPr>
        <w:numPr>
          <w:ilvl w:val="0"/>
          <w:numId w:val="16"/>
        </w:numPr>
        <w:spacing w:after="0" w:afterAutospacing="0" w:before="0" w:beforeAutospacing="0" w:lineRule="auto"/>
        <w:ind w:left="720" w:hanging="360"/>
        <w:jc w:val="both"/>
      </w:pPr>
      <w:r w:rsidDel="00000000" w:rsidR="00000000" w:rsidRPr="00000000">
        <w:rPr>
          <w:rtl w:val="0"/>
        </w:rPr>
        <w:t xml:space="preserve">The prefill phase (prompt processing) is more sensitive to the replacement of experts than the decode phase (generation).</w:t>
      </w:r>
    </w:p>
    <w:p w:rsidR="00000000" w:rsidDel="00000000" w:rsidP="00000000" w:rsidRDefault="00000000" w:rsidRPr="00000000" w14:paraId="0000059E">
      <w:pPr>
        <w:numPr>
          <w:ilvl w:val="0"/>
          <w:numId w:val="16"/>
        </w:numPr>
        <w:spacing w:after="240" w:before="0" w:beforeAutospacing="0" w:lineRule="auto"/>
        <w:ind w:left="720" w:hanging="360"/>
        <w:jc w:val="both"/>
      </w:pPr>
      <w:r w:rsidDel="00000000" w:rsidR="00000000" w:rsidRPr="00000000">
        <w:rPr>
          <w:rtl w:val="0"/>
        </w:rPr>
        <w:t xml:space="preserve">The sensitivity to the replacement of experts varies between the layers of the model, where the middle layers are the most sensitive to it.</w:t>
      </w:r>
    </w:p>
    <w:p w:rsidR="00000000" w:rsidDel="00000000" w:rsidP="00000000" w:rsidRDefault="00000000" w:rsidRPr="00000000" w14:paraId="0000059F">
      <w:pPr>
        <w:spacing w:after="240" w:before="240" w:lineRule="auto"/>
        <w:jc w:val="both"/>
        <w:rPr/>
      </w:pPr>
      <w:r w:rsidDel="00000000" w:rsidR="00000000" w:rsidRPr="00000000">
        <w:rPr>
          <w:rtl w:val="0"/>
        </w:rPr>
        <w:t xml:space="preserve">The authors propose to take advantage of these observations in the following way (there are several variations, I will describe the main method):</w:t>
      </w:r>
    </w:p>
    <w:p w:rsidR="00000000" w:rsidDel="00000000" w:rsidP="00000000" w:rsidRDefault="00000000" w:rsidRPr="00000000" w14:paraId="000005A0">
      <w:pPr>
        <w:numPr>
          <w:ilvl w:val="0"/>
          <w:numId w:val="102"/>
        </w:numPr>
        <w:spacing w:after="0" w:afterAutospacing="0" w:before="240" w:lineRule="auto"/>
        <w:ind w:left="720" w:hanging="360"/>
        <w:jc w:val="both"/>
      </w:pPr>
      <w:r w:rsidDel="00000000" w:rsidR="00000000" w:rsidRPr="00000000">
        <w:rPr>
          <w:rtl w:val="0"/>
        </w:rPr>
        <w:t xml:space="preserve">All experts are used in the prefill phase (which is compute-bound).</w:t>
      </w:r>
    </w:p>
    <w:p w:rsidR="00000000" w:rsidDel="00000000" w:rsidP="00000000" w:rsidRDefault="00000000" w:rsidRPr="00000000" w14:paraId="000005A1">
      <w:pPr>
        <w:numPr>
          <w:ilvl w:val="0"/>
          <w:numId w:val="102"/>
        </w:numPr>
        <w:spacing w:after="0" w:afterAutospacing="0" w:before="0" w:beforeAutospacing="0" w:lineRule="auto"/>
        <w:ind w:left="720" w:hanging="360"/>
        <w:jc w:val="both"/>
      </w:pPr>
      <w:r w:rsidDel="00000000" w:rsidR="00000000" w:rsidRPr="00000000">
        <w:rPr>
          <w:rtl w:val="0"/>
        </w:rPr>
        <w:t xml:space="preserve">Sensitive and less sensitive tokens (low and high confidence) are identified in the batch. Then the experts of the less sensitive tokens are filtered.</w:t>
      </w:r>
    </w:p>
    <w:p w:rsidR="00000000" w:rsidDel="00000000" w:rsidP="00000000" w:rsidRDefault="00000000" w:rsidRPr="00000000" w14:paraId="000005A2">
      <w:pPr>
        <w:numPr>
          <w:ilvl w:val="0"/>
          <w:numId w:val="102"/>
        </w:numPr>
        <w:spacing w:after="0" w:afterAutospacing="0" w:before="0" w:beforeAutospacing="0" w:lineRule="auto"/>
        <w:ind w:left="720" w:hanging="360"/>
        <w:jc w:val="both"/>
      </w:pPr>
      <w:r w:rsidDel="00000000" w:rsidR="00000000" w:rsidRPr="00000000">
        <w:rPr>
          <w:rtl w:val="0"/>
        </w:rPr>
        <w:t xml:space="preserve">The experts that are most used for the batch are selected and the rest are filtered.</w:t>
      </w:r>
    </w:p>
    <w:p w:rsidR="00000000" w:rsidDel="00000000" w:rsidP="00000000" w:rsidRDefault="00000000" w:rsidRPr="00000000" w14:paraId="000005A3">
      <w:pPr>
        <w:numPr>
          <w:ilvl w:val="0"/>
          <w:numId w:val="102"/>
        </w:numPr>
        <w:spacing w:after="240" w:before="0" w:beforeAutospacing="0" w:lineRule="auto"/>
        <w:ind w:left="720" w:hanging="360"/>
        <w:jc w:val="both"/>
      </w:pPr>
      <w:r w:rsidDel="00000000" w:rsidR="00000000" w:rsidRPr="00000000">
        <w:rPr>
          <w:rtl w:val="0"/>
        </w:rPr>
        <w:t xml:space="preserve">Only the remaining experts are activated for all tokens (top-k). A second option (less damaging to performance) - is to activate all experts for sensitive tokens and only those that remain for less sensitive tokens.</w:t>
      </w:r>
    </w:p>
    <w:p w:rsidR="00000000" w:rsidDel="00000000" w:rsidP="00000000" w:rsidRDefault="00000000" w:rsidRPr="00000000" w14:paraId="000005A4">
      <w:pPr>
        <w:spacing w:after="240" w:before="240" w:lineRule="auto"/>
        <w:jc w:val="both"/>
        <w:rPr/>
      </w:pPr>
      <w:r w:rsidDel="00000000" w:rsidR="00000000" w:rsidRPr="00000000">
        <w:rPr>
          <w:rtl w:val="0"/>
        </w:rPr>
        <w:t xml:space="preserve">This method makes it possible to increase computational density for the decode phase and make it less memory-bound without significant damage to performance.</w:t>
      </w:r>
      <w:hyperlink r:id="rId7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A5">
      <w:pPr>
        <w:spacing w:after="240" w:before="240" w:lineRule="auto"/>
        <w:jc w:val="both"/>
        <w:rPr/>
      </w:pPr>
      <w:hyperlink r:id="rId77">
        <w:r w:rsidDel="00000000" w:rsidR="00000000" w:rsidRPr="00000000">
          <w:rPr>
            <w:color w:val="1155cc"/>
            <w:u w:val="single"/>
            <w:rtl w:val="0"/>
          </w:rPr>
          <w:t xml:space="preserve">https://arxiv.org/abs/2411.08982</w:t>
        </w:r>
      </w:hyperlink>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- 07.03.25</w:t>
        <w:br w:type="textWrapping"/>
        <w:t xml:space="preserve">Number Cookbook: Number Understanding of Language Models and How to Improve It</w:t>
      </w:r>
    </w:p>
    <w:p w:rsidR="00000000" w:rsidDel="00000000" w:rsidP="00000000" w:rsidRDefault="00000000" w:rsidRPr="00000000" w14:paraId="000005A7">
      <w:pPr>
        <w:pStyle w:val="Heading2"/>
        <w:keepNext w:val="0"/>
        <w:keepLines w:val="0"/>
        <w:spacing w:after="80" w:lineRule="auto"/>
        <w:jc w:val="both"/>
        <w:rPr>
          <w:b w:val="1"/>
          <w:bCs w:val="1"/>
          <w:sz w:val="22"/>
          <w:szCs w:val="22"/>
        </w:rPr>
      </w:pPr>
      <w:bookmarkStart w:colFirst="0" w:colLast="0" w:name="_m5i1i5sl72rm" w:id="118"/>
      <w:bookmarkEnd w:id="118"/>
      <w:r w:rsidDel="00000000" w:rsidR="00000000" w:rsidRPr="00000000">
        <w:rPr>
          <w:b w:val="1"/>
          <w:bCs w:val="1"/>
          <w:sz w:val="22"/>
          <w:szCs w:val="22"/>
          <w:rtl w:val="0"/>
        </w:rPr>
        <w:t xml:space="preserve">Introduction</w:t>
      </w:r>
    </w:p>
    <w:p w:rsidR="00000000" w:rsidDel="00000000" w:rsidP="00000000" w:rsidRDefault="00000000" w:rsidRPr="00000000" w14:paraId="000005A8">
      <w:pPr>
        <w:rPr/>
      </w:pPr>
      <w:r w:rsidDel="00000000" w:rsidR="00000000" w:rsidRPr="00000000">
        <w:rPr>
          <w:rtl w:val="0"/>
        </w:rPr>
        <w:t xml:space="preserve">I've always argued for using simple tools like calculators or code for arithmetic calculations, but people insist on using LLMs for that and there's a price to that.</w:t>
      </w: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pacing w:after="240" w:before="240" w:lineRule="auto"/>
        <w:jc w:val="both"/>
        <w:rPr/>
      </w:pPr>
      <w:r w:rsidDel="00000000" w:rsidR="00000000" w:rsidRPr="00000000">
        <w:rPr>
          <w:rtl w:val="0"/>
        </w:rPr>
        <w:t xml:space="preserve">The paper provides an in-depth analysis of the numerical understanding and processing ability (NUPA) of LLMs. The authors introduce a structured benchmark to rigorously evaluate LLMs across 4 numerical representations and 17 task categories, leading to 41 distinct test cases. By doing so, the work highlights fundamental deficiencies in modern LLMs when handling numerical reasoning tasks. This review dissects the paper's contributions, evaluates its methodology, and discusses its implications for improving LLM numerical reasoning.</w:t>
      </w:r>
    </w:p>
    <w:p w:rsidR="00000000" w:rsidDel="00000000" w:rsidP="00000000" w:rsidRDefault="00000000" w:rsidRPr="00000000" w14:paraId="000005AB">
      <w:pPr>
        <w:spacing w:after="240" w:before="240" w:lineRule="auto"/>
        <w:jc w:val="both"/>
        <w:rPr/>
      </w:pPr>
      <w:r w:rsidDel="00000000" w:rsidR="00000000" w:rsidRPr="00000000">
        <w:rPr>
          <w:rtl w:val="0"/>
        </w:rPr>
        <w:t xml:space="preserve">The paper’s central premise is that numerical competence is not an emergent property of large-scale pretraining but rather a distinct capability requiring targeted interventions. The failure of LLMs in seemingly trivial numerical tasks like ordering floating-point numbers or performing modular arithmetic contradicts their prowess in complex symbolic reasoning. The authors argue that despite advancements in large-scale training, fundamental numerical processing remains a bottleneck, potentially affecting the integrity of more advanced mathematical and analytical reasoning tasks.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rPr>
      </w:pPr>
      <w:r w:rsidDel="00000000" w:rsidR="00000000" w:rsidRPr="00000000">
        <w:rPr>
          <w:b w:val="1"/>
          <w:bCs w:val="1"/>
          <w:rtl w:val="0"/>
        </w:rPr>
        <w:t xml:space="preserve">A Benchmark for </w:t>
      </w:r>
      <w:r w:rsidDel="00000000" w:rsidR="00000000" w:rsidRPr="00000000">
        <w:rPr>
          <w:b w:val="1"/>
          <w:bCs w:val="1"/>
          <w:rtl w:val="0"/>
        </w:rPr>
        <w:t xml:space="preserve">NUPA </w:t>
      </w:r>
    </w:p>
    <w:p w:rsidR="00000000" w:rsidDel="00000000" w:rsidP="00000000" w:rsidRDefault="00000000" w:rsidRPr="00000000" w14:paraId="000005AD">
      <w:pPr>
        <w:spacing w:after="240" w:before="240" w:lineRule="auto"/>
        <w:jc w:val="both"/>
        <w:rPr/>
      </w:pPr>
      <w:r w:rsidDel="00000000" w:rsidR="00000000" w:rsidRPr="00000000">
        <w:rPr>
          <w:rtl w:val="0"/>
        </w:rPr>
        <w:t xml:space="preserve">Yang et al. present a carefully designed benchmark that categorizes numerical tasks based on representations such as integers, floating points, fractions, and scientific notation. The granularity of these tests is a notable improvement over existing mathematical reasoning benchmarks, which often conflate problem-solving heuristics with core numerical understanding.</w:t>
      </w:r>
    </w:p>
    <w:p w:rsidR="00000000" w:rsidDel="00000000" w:rsidP="00000000" w:rsidRDefault="00000000" w:rsidRPr="00000000" w14:paraId="000005AE">
      <w:pPr>
        <w:spacing w:after="240" w:before="240" w:lineRule="auto"/>
        <w:jc w:val="both"/>
        <w:rPr/>
      </w:pPr>
      <w:r w:rsidDel="00000000" w:rsidR="00000000" w:rsidRPr="00000000">
        <w:rPr>
          <w:rtl w:val="0"/>
        </w:rPr>
        <w:t xml:space="preserve">By formulating the benchmark around fundamental arithmetic, digit comprehension, and conversion tasks, the authors ensure that their evaluation isolates numerical understanding from broader reasoning capabilities. This structured approach allows for precise measurement of weaknesses in LLMs and provides a roadmap for future improvements. The benchmark’s basis in primary and secondary school curricula ensures that the included tasks are representative of real-world numerical understanding.</w:t>
      </w:r>
    </w:p>
    <w:p w:rsidR="00000000" w:rsidDel="00000000" w:rsidP="00000000" w:rsidRDefault="00000000" w:rsidRPr="00000000" w14:paraId="000005AF">
      <w:pPr>
        <w:keepNext w:val="0"/>
        <w:keepLines w:val="0"/>
        <w:spacing w:before="280" w:lineRule="auto"/>
        <w:jc w:val="both"/>
        <w:rPr/>
      </w:pPr>
      <w:r w:rsidDel="00000000" w:rsidR="00000000" w:rsidRPr="00000000">
        <w:rPr>
          <w:b w:val="1"/>
          <w:bCs w:val="1"/>
          <w:rtl w:val="0"/>
        </w:rPr>
        <w:t xml:space="preserve">Empirical Evaluation of Leading LLMs</w:t>
      </w:r>
      <w:r w:rsidDel="00000000" w:rsidR="00000000" w:rsidRPr="00000000">
        <w:rPr>
          <w:rtl w:val="0"/>
        </w:rPr>
      </w:r>
    </w:p>
    <w:p w:rsidR="00000000" w:rsidDel="00000000" w:rsidP="00000000" w:rsidRDefault="00000000" w:rsidRPr="00000000" w14:paraId="000005B0">
      <w:pPr>
        <w:spacing w:after="240" w:before="240" w:lineRule="auto"/>
        <w:jc w:val="both"/>
        <w:rPr/>
      </w:pPr>
      <w:r w:rsidDel="00000000" w:rsidR="00000000" w:rsidRPr="00000000">
        <w:rPr>
          <w:rtl w:val="0"/>
        </w:rPr>
        <w:t xml:space="preserve">The study rigorously evaluates models such as GPT-4o, LLaMA-3, and Qwen2, revealing that even state-of-the-art models falter on basic numerical tasks, especially as complexity or input length increases. The observed performance degradation across tasks like modulo operations and digit alignment underscores a crucial blind spot in current LLM architectures.</w:t>
      </w:r>
    </w:p>
    <w:p w:rsidR="00000000" w:rsidDel="00000000" w:rsidP="00000000" w:rsidRDefault="00000000" w:rsidRPr="00000000" w14:paraId="000005B1">
      <w:pPr>
        <w:spacing w:after="240" w:before="240" w:lineRule="auto"/>
        <w:jc w:val="both"/>
        <w:rPr/>
      </w:pPr>
      <w:r w:rsidDel="00000000" w:rsidR="00000000" w:rsidRPr="00000000">
        <w:rPr>
          <w:rtl w:val="0"/>
        </w:rPr>
        <w:t xml:space="preserve">This evaluation is particularly striking in its revelation that numerical errors persist even in tasks where models achieve high scores on broader mathematical benchmarks. The authors systematically analyze how different numerical representations impact performance, exposing a drastic decline when moving from integer-based tasks to floating-point or fraction-based ones. This insight is invaluable, as it suggests that current training paradigms fail to generalize numerical competence beyond integer-based arithmetic.</w:t>
      </w:r>
    </w:p>
    <w:p w:rsidR="00000000" w:rsidDel="00000000" w:rsidP="00000000" w:rsidRDefault="00000000" w:rsidRPr="00000000" w14:paraId="000005B2">
      <w:pPr>
        <w:pStyle w:val="Heading3"/>
        <w:keepNext w:val="0"/>
        <w:keepLines w:val="0"/>
        <w:spacing w:before="280" w:lineRule="auto"/>
        <w:jc w:val="both"/>
        <w:rPr>
          <w:b w:val="1"/>
          <w:bCs w:val="1"/>
          <w:color w:val="000000"/>
          <w:sz w:val="26"/>
          <w:szCs w:val="26"/>
        </w:rPr>
      </w:pPr>
      <w:bookmarkStart w:colFirst="0" w:colLast="0" w:name="_ljzh9am4r7t" w:id="119"/>
      <w:bookmarkEnd w:id="119"/>
      <w:r w:rsidDel="00000000" w:rsidR="00000000" w:rsidRPr="00000000">
        <w:rPr>
          <w:b w:val="1"/>
          <w:bCs w:val="1"/>
          <w:color w:val="000000"/>
          <w:sz w:val="22"/>
          <w:szCs w:val="22"/>
          <w:rtl w:val="0"/>
        </w:rPr>
        <w:t xml:space="preserve">Techniques for NUPA performance improvement</w:t>
      </w:r>
      <w:r w:rsidDel="00000000" w:rsidR="00000000" w:rsidRPr="00000000">
        <w:rPr>
          <w:rtl w:val="0"/>
        </w:rPr>
      </w:r>
    </w:p>
    <w:p w:rsidR="00000000" w:rsidDel="00000000" w:rsidP="00000000" w:rsidRDefault="00000000" w:rsidRPr="00000000" w14:paraId="000005B3">
      <w:pPr>
        <w:spacing w:after="240" w:before="240" w:lineRule="auto"/>
        <w:jc w:val="both"/>
        <w:rPr/>
      </w:pPr>
      <w:r w:rsidDel="00000000" w:rsidR="00000000" w:rsidRPr="00000000">
        <w:rPr>
          <w:rtl w:val="0"/>
        </w:rPr>
        <w:t xml:space="preserve">The authors explore 3 core methodologies for improving NUPA: modifying tokenization strategies, fine-tuning models on numerical tasks, and leveraging positional encodings (PEs) and digit alignment techniques. Surprisingly, while naive fine-tuning significantly improves performance, specialized techniques such as alternative tokenization and index hints often disrupt model behavior rather than enhance it.</w:t>
      </w:r>
    </w:p>
    <w:p w:rsidR="00000000" w:rsidDel="00000000" w:rsidP="00000000" w:rsidRDefault="00000000" w:rsidRPr="00000000" w14:paraId="000005B4">
      <w:pPr>
        <w:spacing w:after="240" w:before="240" w:lineRule="auto"/>
        <w:jc w:val="both"/>
        <w:rPr/>
      </w:pPr>
      <w:r w:rsidDel="00000000" w:rsidR="00000000" w:rsidRPr="00000000">
        <w:rPr>
          <w:rtl w:val="0"/>
        </w:rPr>
        <w:t xml:space="preserve">The tokenization experiments provide particularly novel insights. One-digit tokenizers outperform multi-digit tokenizers, contradicting the prevailing notion that longer tokens improve efficiency. The findings suggest that LLMs struggle with numerical alignment when tokens encompass multiple digits, likely due to the way transformers process sequences. Furthermore, PE modifications designed to enhance numerical learning often yield negative results, indicating that the interaction between tokenization and positional information in numerical tasks is non-trivial.</w:t>
      </w:r>
    </w:p>
    <w:p w:rsidR="00000000" w:rsidDel="00000000" w:rsidP="00000000" w:rsidRDefault="00000000" w:rsidRPr="00000000" w14:paraId="000005B5">
      <w:pPr>
        <w:spacing w:after="240" w:before="240" w:lineRule="auto"/>
        <w:jc w:val="both"/>
        <w:rPr/>
      </w:pPr>
      <w:r w:rsidDel="00000000" w:rsidR="00000000" w:rsidRPr="00000000">
        <w:rPr>
          <w:rtl w:val="0"/>
        </w:rPr>
        <w:t xml:space="preserve">Fine-tuning experiments indicate that substantial improvements in NUPA can be achieved through targeted post-training, but these benefits do not necessarily translate across all numerical tasks. The inability of fine-tuned models to significantly improve digit retrieval tasks, for instance, suggests that fundamental numerical encoding mechanisms require rethinking at the architectural level rather than just via dataset augmentation.</w:t>
      </w:r>
    </w:p>
    <w:p w:rsidR="00000000" w:rsidDel="00000000" w:rsidP="00000000" w:rsidRDefault="00000000" w:rsidRPr="00000000" w14:paraId="000005B6">
      <w:pPr>
        <w:pStyle w:val="Heading3"/>
        <w:keepNext w:val="0"/>
        <w:keepLines w:val="0"/>
        <w:spacing w:before="280" w:lineRule="auto"/>
        <w:jc w:val="both"/>
        <w:rPr>
          <w:b w:val="1"/>
          <w:bCs w:val="1"/>
          <w:color w:val="000000"/>
          <w:sz w:val="26"/>
          <w:szCs w:val="26"/>
        </w:rPr>
      </w:pPr>
      <w:bookmarkStart w:colFirst="0" w:colLast="0" w:name="_k0ngoo20mul6" w:id="120"/>
      <w:bookmarkEnd w:id="120"/>
      <w:r w:rsidDel="00000000" w:rsidR="00000000" w:rsidRPr="00000000">
        <w:rPr>
          <w:b w:val="1"/>
          <w:bCs w:val="1"/>
          <w:color w:val="000000"/>
          <w:sz w:val="22"/>
          <w:szCs w:val="22"/>
          <w:rtl w:val="0"/>
        </w:rPr>
        <w:t xml:space="preserve">Chain-of-Thought (CoT) Analysis for Numerical Tasks</w:t>
      </w:r>
      <w:r w:rsidDel="00000000" w:rsidR="00000000" w:rsidRPr="00000000">
        <w:rPr>
          <w:rtl w:val="0"/>
        </w:rPr>
      </w:r>
    </w:p>
    <w:p w:rsidR="00000000" w:rsidDel="00000000" w:rsidP="00000000" w:rsidRDefault="00000000" w:rsidRPr="00000000" w14:paraId="000005B7">
      <w:pPr>
        <w:spacing w:after="240" w:before="240" w:lineRule="auto"/>
        <w:jc w:val="both"/>
        <w:rPr/>
      </w:pPr>
      <w:r w:rsidDel="00000000" w:rsidR="00000000" w:rsidRPr="00000000">
        <w:rPr>
          <w:rtl w:val="0"/>
        </w:rPr>
        <w:t xml:space="preserve">The authors experiment with rule-following CoT (RF-CoT) to evaluate whether explicit step-by-step reasoning mitigates numerical errors. Although CoT methods boost accuracy, their drawbacks—higher inference time and context window limitations—make them impractical for everyday numerical reasoning.</w:t>
      </w:r>
    </w:p>
    <w:p w:rsidR="00000000" w:rsidDel="00000000" w:rsidP="00000000" w:rsidRDefault="00000000" w:rsidRPr="00000000" w14:paraId="000005B8">
      <w:pPr>
        <w:spacing w:after="240" w:before="240" w:lineRule="auto"/>
        <w:jc w:val="both"/>
        <w:rPr/>
      </w:pPr>
      <w:r w:rsidDel="00000000" w:rsidR="00000000" w:rsidRPr="00000000">
        <w:rPr>
          <w:rtl w:val="0"/>
        </w:rPr>
        <w:t xml:space="preserve">The experiments reveal that while CoT-based reasoning improves accuracy in structured calculations like multi-digit multiplication, it quickly becomes computationally prohibitive. The cost of generating intermediate reasoning steps outweighs the accuracy benefits, making CoT infeasible for real-world applications requiring large-scale numerical inference. Additionally, the study identifies a performance ceiling beyond which additional reasoning steps do not improve accuracy, reinforcing the idea that fundamental representation and processing improvements are necessary rather than procedural workarounds.</w:t>
      </w:r>
    </w:p>
    <w:p w:rsidR="00000000" w:rsidDel="00000000" w:rsidP="00000000" w:rsidRDefault="00000000" w:rsidRPr="00000000" w14:paraId="000005B9">
      <w:pPr>
        <w:keepNext w:val="0"/>
        <w:keepLines w:val="0"/>
        <w:spacing w:after="8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5BA">
      <w:pPr>
        <w:spacing w:after="240" w:before="240" w:lineRule="auto"/>
        <w:jc w:val="both"/>
        <w:rPr/>
      </w:pPr>
      <w:r w:rsidDel="00000000" w:rsidR="00000000" w:rsidRPr="00000000">
        <w:rPr>
          <w:rtl w:val="0"/>
        </w:rPr>
        <w:t xml:space="preserve">Yang et al. make a significant contribution by analyzing and benchmarking NUPA in LLMs. The work exposes fundamental limitations and provides empirical evidence for effective and ineffective strategies to improve numerical processing. While the study's findings highlight persistent challenges, they also offer a valuable roadmap for the AI research community to enhance numerical reasoning in future LLM iterations.</w:t>
      </w:r>
    </w:p>
    <w:p w:rsidR="00000000" w:rsidDel="00000000" w:rsidP="00000000" w:rsidRDefault="00000000" w:rsidRPr="00000000" w14:paraId="000005BB">
      <w:pPr>
        <w:spacing w:after="240" w:before="240" w:lineRule="auto"/>
        <w:jc w:val="both"/>
        <w:rPr/>
      </w:pPr>
      <w:r w:rsidDel="00000000" w:rsidR="00000000" w:rsidRPr="00000000">
        <w:rPr>
          <w:rtl w:val="0"/>
        </w:rPr>
        <w:t xml:space="preserve">Overall, the paper underscores the need for dedicated numerical processing mechanisms within LLMs. As models become more capable at complex reasoning tasks, their inability to handle simple numerical operations becomes an increasingly critical issue. This research lays the groundwork for future advancements in numerical representation learning, efficient tokenization strategies, and hybrid approaches that combine statistical learning with explicit numerical reasoning paradigms.</w:t>
      </w:r>
    </w:p>
    <w:p w:rsidR="00000000" w:rsidDel="00000000" w:rsidP="00000000" w:rsidRDefault="00000000" w:rsidRPr="00000000" w14:paraId="000005BC">
      <w:pPr>
        <w:spacing w:after="240" w:before="240" w:lineRule="auto"/>
        <w:jc w:val="both"/>
        <w:rPr/>
      </w:pPr>
      <w:r w:rsidDel="00000000" w:rsidR="00000000" w:rsidRPr="00000000">
        <w:rPr>
          <w:rtl w:val="0"/>
        </w:rPr>
        <w:t xml:space="preserve">Or just do these calculations on the calculator or with python code….</w:t>
      </w:r>
    </w:p>
    <w:p w:rsidR="00000000" w:rsidDel="00000000" w:rsidP="00000000" w:rsidRDefault="00000000" w:rsidRPr="00000000" w14:paraId="000005BD">
      <w:pPr>
        <w:spacing w:after="240" w:before="240" w:lineRule="auto"/>
        <w:jc w:val="both"/>
        <w:rPr/>
      </w:pPr>
      <w:hyperlink r:id="rId78">
        <w:r w:rsidDel="00000000" w:rsidR="00000000" w:rsidRPr="00000000">
          <w:rPr>
            <w:color w:val="1155cc"/>
            <w:u w:val="single"/>
            <w:rtl w:val="0"/>
          </w:rPr>
          <w:t xml:space="preserve">https://arxiv.org/abs/2411.03766</w:t>
        </w:r>
      </w:hyperlink>
      <w:r w:rsidDel="00000000" w:rsidR="00000000" w:rsidRPr="00000000">
        <w:rPr>
          <w:rtl w:val="0"/>
        </w:rPr>
      </w:r>
    </w:p>
    <w:p w:rsidR="00000000" w:rsidDel="00000000" w:rsidP="00000000" w:rsidRDefault="00000000" w:rsidRPr="00000000" w14:paraId="000005BE">
      <w:pPr>
        <w:spacing w:after="240" w:before="240" w:lineRule="auto"/>
        <w:jc w:val="both"/>
        <w:rPr/>
      </w:pPr>
      <w:r w:rsidDel="00000000" w:rsidR="00000000" w:rsidRPr="00000000">
        <w:rPr>
          <w:rtl w:val="0"/>
        </w:rPr>
      </w:r>
    </w:p>
    <w:p w:rsidR="00000000" w:rsidDel="00000000" w:rsidP="00000000" w:rsidRDefault="00000000" w:rsidRPr="00000000" w14:paraId="000005BF">
      <w:pPr>
        <w:spacing w:before="280" w:lineRule="auto"/>
        <w:jc w:val="center"/>
        <w:rPr>
          <w:b w:val="1"/>
          <w:bCs w:val="1"/>
        </w:rPr>
      </w:pPr>
      <w:r w:rsidDel="00000000" w:rsidR="00000000" w:rsidRPr="00000000">
        <w:rPr>
          <w:b w:val="1"/>
          <w:bCs w:val="1"/>
          <w:rtl w:val="0"/>
        </w:rPr>
        <w:t xml:space="preserve">Mike’s Daily Paper - 09.03.25</w:t>
      </w:r>
      <w:r w:rsidDel="00000000" w:rsidR="00000000" w:rsidRPr="00000000">
        <w:rPr>
          <w:rtl w:val="0"/>
        </w:rPr>
        <w:br w:type="textWrapping"/>
      </w:r>
      <w:r w:rsidDel="00000000" w:rsidR="00000000" w:rsidRPr="00000000">
        <w:rPr>
          <w:b w:val="1"/>
          <w:bCs w:val="1"/>
          <w:rtl w:val="0"/>
        </w:rPr>
        <w:t xml:space="preserve">T</w:t>
      </w:r>
      <w:r w:rsidDel="00000000" w:rsidR="00000000" w:rsidRPr="00000000">
        <w:rPr>
          <w:b w:val="1"/>
          <w:bCs w:val="1"/>
          <w:rtl w:val="0"/>
        </w:rPr>
        <w:t xml:space="preserve">HE </w:t>
      </w:r>
      <w:r w:rsidDel="00000000" w:rsidR="00000000" w:rsidRPr="00000000">
        <w:rPr>
          <w:b w:val="1"/>
          <w:bCs w:val="1"/>
          <w:rtl w:val="0"/>
        </w:rPr>
        <w:t xml:space="preserve">S</w:t>
      </w:r>
      <w:r w:rsidDel="00000000" w:rsidR="00000000" w:rsidRPr="00000000">
        <w:rPr>
          <w:b w:val="1"/>
          <w:bCs w:val="1"/>
          <w:rtl w:val="0"/>
        </w:rPr>
        <w:t xml:space="preserve">UPER </w:t>
      </w:r>
      <w:r w:rsidDel="00000000" w:rsidR="00000000" w:rsidRPr="00000000">
        <w:rPr>
          <w:b w:val="1"/>
          <w:bCs w:val="1"/>
          <w:rtl w:val="0"/>
        </w:rPr>
        <w:t xml:space="preserve">W</w:t>
      </w:r>
      <w:r w:rsidDel="00000000" w:rsidR="00000000" w:rsidRPr="00000000">
        <w:rPr>
          <w:b w:val="1"/>
          <w:bCs w:val="1"/>
          <w:rtl w:val="0"/>
        </w:rPr>
        <w:t xml:space="preserve">EIGHT IN </w:t>
      </w:r>
      <w:r w:rsidDel="00000000" w:rsidR="00000000" w:rsidRPr="00000000">
        <w:rPr>
          <w:b w:val="1"/>
          <w:bCs w:val="1"/>
          <w:rtl w:val="0"/>
        </w:rPr>
        <w:t xml:space="preserve">L</w:t>
      </w:r>
      <w:r w:rsidDel="00000000" w:rsidR="00000000" w:rsidRPr="00000000">
        <w:rPr>
          <w:b w:val="1"/>
          <w:bCs w:val="1"/>
          <w:rtl w:val="0"/>
        </w:rPr>
        <w:t xml:space="preserve">ARGE </w:t>
      </w:r>
      <w:r w:rsidDel="00000000" w:rsidR="00000000" w:rsidRPr="00000000">
        <w:rPr>
          <w:b w:val="1"/>
          <w:bCs w:val="1"/>
          <w:rtl w:val="0"/>
        </w:rPr>
        <w:t xml:space="preserve">L</w:t>
      </w:r>
      <w:r w:rsidDel="00000000" w:rsidR="00000000" w:rsidRPr="00000000">
        <w:rPr>
          <w:b w:val="1"/>
          <w:bCs w:val="1"/>
          <w:rtl w:val="0"/>
        </w:rPr>
        <w:t xml:space="preserve">ANGUAGE </w:t>
      </w:r>
      <w:r w:rsidDel="00000000" w:rsidR="00000000" w:rsidRPr="00000000">
        <w:rPr>
          <w:b w:val="1"/>
          <w:bCs w:val="1"/>
          <w:rtl w:val="0"/>
        </w:rPr>
        <w:t xml:space="preserve">M</w:t>
      </w:r>
      <w:r w:rsidDel="00000000" w:rsidR="00000000" w:rsidRPr="00000000">
        <w:rPr>
          <w:b w:val="1"/>
          <w:bCs w:val="1"/>
          <w:rtl w:val="0"/>
        </w:rPr>
        <w:t xml:space="preserve">ODELS</w:t>
        <w:tab/>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It's quite unbelievable, but LLMs with billions or even dozens of billions of parameters can fail to deliver high performance if you remove even a single weight.</w:t>
      </w:r>
      <w:r w:rsidDel="00000000" w:rsidR="00000000" w:rsidRPr="00000000">
        <w:rPr>
          <w:rtl w:val="0"/>
        </w:rPr>
        <w:t xml:space="preserve"> </w:t>
      </w:r>
      <w:r w:rsidDel="00000000" w:rsidR="00000000" w:rsidRPr="00000000">
        <w:rPr>
          <w:rtl w:val="0"/>
        </w:rPr>
        <w:t xml:space="preserve">This surprising finding applies to at least some of these powerful models.</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investigates a highly specific and unexpected characteristic of LLMs: the existence of "super weights(SWs)." The authors move beyond the now-established observation that LLMs harbor influential outlier parameters, presenting evidence that a solitary scalar weight can be disproportionately critical to model function.</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central finding is that pruning a single SW can precipitate a catastrophic decline in LLM performance. This drastic effect is manifested as a sharp increase in perplexity and a reduction of zero-shot accuracy to near-random levels. What's particularly noteworthy is the stark contrast between the impact of SW removal and the comparatively minor effect of pruning other, even larger magnitude, outliers.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gives an interesting example of the influence of removing a SW for the prompt: “Summer is hot. Winter is ”. The correct next token should be “cold”, with a strong semantic meaning. With the original model with SW, it correctly predicts the next token “cold” with a high probability 81.4%. However, when the SW is removed, the model’s top prediction is a stopword “the” with a non-confident low probability of 9.0%. This indicates that the SW is essential for the model to make a correct and confident prediction of meaningful words.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doesn't just document this phenomenon; it also explores the underlying mechanisms. The authors link SWs to the generation of "super activations," which are large activation outliers that propagate through the model. They further provide a data-free methodology for identifying these SWs, leveraging the detection of spikes in activation distributions.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Moreover, the study investigates the implications of SWs for quantization. The presence of outliers, including SWs and their induced super activations, poses a significant challenge to effective quantization, as these outliers can skew the quantization process and lead to substantial information loss. The authors demonstrate that preserving super outliers (both weights and activations) can enhance the efficacy of round-to-nearest quantization, even allowing for the use of larger block sizes in weight quantization.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achieved by holding out super outliers during quantization and restoring their values afterward, mitigating the adverse effects of these extreme values on the quantization of other parameters. By addressing the challenges posed by super outliers, the proposed approach enables the application of simpler and more efficient quantization methods, facilitating model deployment in resource-constrained settings.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work makes a strong case that SW are not merely isolated anomalies but rather integral components that play a vital role in shaping LLM behavior and efficiency, with significant ramifications for model compression and deployment. The paper's contribution lies not only in the identification of SWs but also in characterizing their functional role within LLMs. The authors dissect how these weights exert their influence, connecting them to the emergence and propagation of super activations. </w:t>
      </w:r>
    </w:p>
    <w:p w:rsidR="00000000" w:rsidDel="00000000" w:rsidP="00000000" w:rsidRDefault="00000000" w:rsidRPr="00000000" w14:paraId="000005C8">
      <w:pPr>
        <w:spacing w:after="240" w:before="240" w:lineRule="auto"/>
        <w:jc w:val="both"/>
        <w:rPr/>
      </w:pPr>
      <w:r w:rsidDel="00000000" w:rsidR="00000000" w:rsidRPr="00000000">
        <w:rPr>
          <w:rtl w:val="0"/>
        </w:rPr>
        <w:t xml:space="preserve">https://arxiv.org/abs/2411.07191</w:t>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Mike’s Daily Paper Review – 11.03.25</w:t>
        <w:br w:type="textWrapping"/>
        <w:t xml:space="preserve">Beyond Matryoshka: Revisiting Sparse Coding for Adaptive Representation</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short review of a paper that generalizes a method for generating low-dimensional representations of data called Matryoshka embeddings. What makes this method special? It allows training representations at multiple dimensions simultaneously. That means during training, embeddings of different sizes (e.g., 8, 16, 32, 64, and 128) are learned at the same time.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method assumes a labeled dataset of pairs (x, y) where x is a data sample and y is its label. Matryoshka embeddings train a deep network with a final classification head that maps the data representation to its corresponding label. The unique aspect of Matryoshka is that it trains multiple projection vectors (along with the model itself) into the label space, where each projection vector takes the first m_i components of the embedding vector (the model’s last layer). In the example I mentioned earlier, it simultaneously trains mapping vectors of sizes 8, 16, 32, and 64. The loss function is the sum of the losses for all these vectors—so in addition to training the model itself, we train four vectors of sizes 8, 16, 32, and 64.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being reviewed repurposes this interesting approach for improving sparse data representation by modifying it in two ways (essentially tweaking the loss function).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Sparse Auto-Encoder (SE):</w:t>
      </w:r>
      <w:r w:rsidDel="00000000" w:rsidR="00000000" w:rsidRPr="00000000">
        <w:rPr>
          <w:rtl w:val="0"/>
        </w:rPr>
        <w:t xml:space="preserve"> Instead of the original method, which directly maps the model’s representation to labels, an SE is trained to project the data representation into a high-dimensional but sparse space and then reconstruct it back into the original representation space.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Important note:</w:t>
      </w:r>
      <w:r w:rsidDel="00000000" w:rsidR="00000000" w:rsidRPr="00000000">
        <w:rPr>
          <w:rtl w:val="0"/>
        </w:rPr>
        <w:t xml:space="preserve"> The model itself is not trained here - only the mapping vectors (of the SE).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Contrastive Loss:</w:t>
      </w:r>
      <w:r w:rsidDel="00000000" w:rsidR="00000000" w:rsidRPr="00000000">
        <w:rPr>
          <w:rtl w:val="0"/>
        </w:rPr>
        <w:t xml:space="preserve"> This is added to push representations of different categories further apart while pulling together representations of data samples from the same category.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So, what's the goal of the SE in this case? Unlike the original Matryoshka method, which trains only the first elements of the representation vector, here we extract the top-k components of the vector after encoding. The decoder is then trained to reconstruct the original vector using only the top-k components of the encoded representation.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Known Issue with SE and How They Address It:</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well-known problem with SE is that certain components of the encoded vector become "dead", meaning they take on very similar values across all data points, making them uninformative.  To address this, the authors propose two solutions: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 Adding multiple k-values to the top-k encoder in the loss function (instead of a single k-value). This trains embeddings at multiple sizes, similar to Matryoshka, though the main goal here is to create sparse embeddings, not just multi-size embeddings.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 Adding a term to balance reconstruction error between the top-k largest components and the "dead" components (the smallest values in the encoded vector). I couldn't fully grasp why this helps, but that’s their approach.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Additionally, as mentioned, they also introduce the contrastive loss described earlier.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b w:val="1"/>
          <w:bCs w:val="1"/>
          <w:rtl w:val="0"/>
        </w:rPr>
        <w:t xml:space="preserve">Final Thoughts: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While "Matryoshka" appears in the paper's title, its connection to the original Matryoshka embeddings is quite loose. That said, the paper itself is still quite interesting.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Read the full paper: </w:t>
      </w:r>
      <w:hyperlink r:id="rId79">
        <w:r w:rsidDel="00000000" w:rsidR="00000000" w:rsidRPr="00000000">
          <w:rPr>
            <w:color w:val="1155cc"/>
            <w:u w:val="single"/>
            <w:rtl w:val="0"/>
          </w:rPr>
          <w:t xml:space="preserve">https://arxiv.org/pdf/2503.01776</w:t>
        </w:r>
      </w:hyperlink>
      <w:r w:rsidDel="00000000" w:rsidR="00000000" w:rsidRPr="00000000">
        <w:rPr>
          <w:rtl w:val="0"/>
        </w:rPr>
      </w:r>
    </w:p>
    <w:p w:rsidR="00000000" w:rsidDel="00000000" w:rsidP="00000000" w:rsidRDefault="00000000" w:rsidRPr="00000000" w14:paraId="000005D9">
      <w:pPr>
        <w:spacing w:after="240" w:before="240" w:lineRule="auto"/>
        <w:jc w:val="center"/>
        <w:rPr>
          <w:b w:val="1"/>
          <w:bCs w:val="1"/>
        </w:rPr>
      </w:pPr>
      <w:r w:rsidDel="00000000" w:rsidR="00000000" w:rsidRPr="00000000">
        <w:rPr>
          <w:b w:val="1"/>
          <w:bCs w:val="1"/>
          <w:rtl w:val="0"/>
        </w:rPr>
        <w:t xml:space="preserve">Mike’s Daily Paper – 11.03.25</w:t>
      </w:r>
      <w:r w:rsidDel="00000000" w:rsidR="00000000" w:rsidRPr="00000000">
        <w:rPr>
          <w:color w:val="1155cc"/>
          <w:u w:val="single"/>
          <w:rtl w:val="0"/>
        </w:rPr>
        <w:br w:type="textWrapping"/>
      </w:r>
      <w:r w:rsidDel="00000000" w:rsidR="00000000" w:rsidRPr="00000000">
        <w:rPr>
          <w:b w:val="1"/>
          <w:bCs w:val="1"/>
          <w:rtl w:val="0"/>
        </w:rPr>
        <w:t xml:space="preserve">Transformers are Universal In-Context Learners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Today, we will briefly review a heavy theoretical paper investigating the expressivity of deep transformers. Transformers are deep architectures that define "in-context mappings," which enable predicting new tokens based on a given set of tokens. Note that </w:t>
      </w:r>
      <w:r w:rsidDel="00000000" w:rsidR="00000000" w:rsidRPr="00000000">
        <w:rPr>
          <w:rtl w:val="0"/>
        </w:rPr>
        <w:t xml:space="preserve">in-context</w:t>
      </w:r>
      <w:r w:rsidDel="00000000" w:rsidR="00000000" w:rsidRPr="00000000">
        <w:rPr>
          <w:rtl w:val="0"/>
        </w:rPr>
        <w:t xml:space="preserve"> here has a slightly different meaning than in </w:t>
      </w:r>
      <w:r w:rsidDel="00000000" w:rsidR="00000000" w:rsidRPr="00000000">
        <w:rPr>
          <w:rtl w:val="0"/>
        </w:rPr>
        <w:t xml:space="preserve">in-context learning</w:t>
      </w:r>
      <w:r w:rsidDel="00000000" w:rsidR="00000000" w:rsidRPr="00000000">
        <w:rPr>
          <w:rtl w:val="0"/>
        </w:rPr>
        <w:t xml:space="preserve">, which refers to transformers' ability to learn tasks they were not trained for based on a few prompt examples (at least to the best of my understanding).</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prove that deep transformers (with many transformer blocks) are universal approximators, meaning they can approximate any continuous in-context mapping over token distributions to arbitrary precision. Furthermore, these results hold for both bidirectional attention mechanisms (as in encoders) and causal attention mechanisms (as in decoders), while maintaining a fixed embedding dimension independent of the number of tokens.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The Measure-Theoretic Approach (Finally Found a Use for It in DL Papers!):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proposed approach is based on measure theory, where token sequences are represented as probability distributions in the embedding space. This enables the use of tools from functional analysis (</w:t>
      </w:r>
      <w:r w:rsidDel="00000000" w:rsidR="00000000" w:rsidRPr="00000000">
        <w:rPr>
          <w:rtl w:val="0"/>
        </w:rPr>
        <w:t xml:space="preserve">flashbacks from nearly 30 years ago in my undergraduate studies</w:t>
      </w:r>
      <w:r w:rsidDel="00000000" w:rsidR="00000000" w:rsidRPr="00000000">
        <w:rPr>
          <w:rtl w:val="0"/>
        </w:rPr>
        <w:t xml:space="preserve">) and optimal transport theory (</w:t>
      </w:r>
      <w:r w:rsidDel="00000000" w:rsidR="00000000" w:rsidRPr="00000000">
        <w:rPr>
          <w:rtl w:val="0"/>
        </w:rPr>
        <w:t xml:space="preserve">which I wrote about extensively back in the Wasserstein GAN days</w:t>
      </w:r>
      <w:r w:rsidDel="00000000" w:rsidR="00000000" w:rsidRPr="00000000">
        <w:rPr>
          <w:rtl w:val="0"/>
        </w:rPr>
        <w:t xml:space="preserve">) to establish the universal approximation property of transformers. A key technical contribution is the reinterpretation of the attention mechanism as an operator on distributions, allowing the application of Stone–Weierstrass theorem (</w:t>
      </w:r>
      <w:r w:rsidDel="00000000" w:rsidR="00000000" w:rsidRPr="00000000">
        <w:rPr>
          <w:rtl w:val="0"/>
        </w:rPr>
        <w:t xml:space="preserve">a hardcore generalization of the Weierstrass approximation theorem from Calc II, I believe</w:t>
      </w:r>
      <w:r w:rsidDel="00000000" w:rsidR="00000000" w:rsidRPr="00000000">
        <w:rPr>
          <w:rtl w:val="0"/>
        </w:rPr>
        <w:t xml:space="preserve">). This fundamental result in approximation theory states that any "nice" function can be approximated by a sufficiently rich family of simpler functions (</w:t>
      </w:r>
      <w:r w:rsidDel="00000000" w:rsidR="00000000" w:rsidRPr="00000000">
        <w:rPr>
          <w:rtl w:val="0"/>
        </w:rPr>
        <w:t xml:space="preserve">though the theorem is quite intense, involving functions on Hausdorff spaces and such</w:t>
      </w:r>
      <w:r w:rsidDel="00000000" w:rsidR="00000000" w:rsidRPr="00000000">
        <w:rPr>
          <w:rtl w:val="0"/>
        </w:rPr>
        <w:t xml:space="preserv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Measure-Based Representation of In-Context Learning:</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central novelty of the paper is representing the attention mechanism as an operator on probability distributions, rather than on finite token sequences. This allows for a uniform analysis of in-context learning, independent of the number of tokens in the sequence. Instead of working with finite sets of token embeddings, the authors define a space of probability distributions over a compact subset of Euclidean space (the embedding space). A distribution assigns weights to different token embeddings, effectively transitioning from learning over a finite set of tokens to a continuous and infinite representation.</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Formally, a token sequence can be represented as a discrete probability distribution, consisting of a weighted sum of Dirac delta functions, each centered at an individual token embedding. As the number of tokens increases, these distributions converge to continuous distributions. This formulation allows proving results that hold for any number of tokens, including infinitely many.</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Defining Attention as an Operator on Measure Spaces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typical transformer layer consists of two components:</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Multi-head attention mechanism, which updates token representations by computing their interactions.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Feed-forward networks (FFN), which process each token independently after the attention step.</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reformulate the attention mechanism as a mapping operating on distributions of tokens. Instead of summing over a finite set of tokens, attention is defined as an integral operator over a space of distributions, effectively making tokens a continuous structure. This formulation is particularly important because it enables defining continuity and smoothness of in-context mappings using Wasserstein distance (</w:t>
      </w:r>
      <w:r w:rsidDel="00000000" w:rsidR="00000000" w:rsidRPr="00000000">
        <w:rPr>
          <w:rtl w:val="0"/>
        </w:rPr>
        <w:t xml:space="preserve">a special case of which is the Earth Mover’s Distance</w:t>
      </w:r>
      <w:r w:rsidDel="00000000" w:rsidR="00000000" w:rsidRPr="00000000">
        <w:rPr>
          <w:rtl w:val="0"/>
        </w:rPr>
        <w:t xml:space="preserve">), which measures the distance between probability distributions. A function is continuous in the Wasserstein sense if small changes in the input distribution lead to small changes in the output distribution. This property ensures that the mappings created by transformers are stable to variations in the learning context.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Proving Universality: Approximating In-Context Mappings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key results of the paper prove that transformers are universal approximators for in-context mappings. The authors show that for any continuous function mapping token distributions to outputs, there exists a deep transformer that can approximate it to arbitrary precision. A crucial part of the proof involves constructing fundamental functions in context, which serve as building blocks for approximating any general function in the previously defined spaces. These fundamental functions are simplified versions of transformer layers that capture the essential principles of attention mechanisms.</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fundamental function consists of three components:</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linear transformation of the token embedding (affine mapping).</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nonlinear interaction that considers the distribution of all tokens.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context-dependent adaptation, enabling the model to "learn in context."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These functions operate similarly to single-head attention mechanisms but are mathematically more tractable. The authors prove that by stacking multiple layers of these functions, one can construct deep transformers capable of approximating any function in context.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Using the Stone–Weierstrass Theorem</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prove universality, the authors show that their set of fundamental functions satisfies the conditions of the Stone–Weierstrass theorem, a key result in functional analysis. They demonstrate that these fundamental functions form a sufficiently rich function class, ensuring that deep transformers can approximate any in-context mapping.</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rtl w:val="0"/>
        </w:rPr>
        <w:t xml:space="preserve">Wrapping up</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provides a mathematical framework for proving the expressivity of transformers in learning in-context mappings, leveraging functional analysis, measure theory, and optimal transport theory. The results show that deep transformers can approximate any context-dependent function, independent of the number of tokens in the context window.</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https://arxiv.org/abs/2408.01367</w:t>
      </w:r>
    </w:p>
    <w:p w:rsidR="00000000" w:rsidDel="00000000" w:rsidP="00000000" w:rsidRDefault="00000000" w:rsidRPr="00000000" w14:paraId="000005F8">
      <w:pPr>
        <w:spacing w:after="240" w:before="240" w:lineRule="auto"/>
        <w:jc w:val="center"/>
        <w:rPr>
          <w:b w:val="1"/>
          <w:bCs w:val="1"/>
        </w:rPr>
      </w:pPr>
      <w:r w:rsidDel="00000000" w:rsidR="00000000" w:rsidRPr="00000000">
        <w:rPr>
          <w:b w:val="1"/>
          <w:bCs w:val="1"/>
          <w:rtl w:val="0"/>
        </w:rPr>
        <w:t xml:space="preserve">Mike’s Daily Paper - 14.03.25</w:t>
        <w:br w:type="textWrapping"/>
        <w:t xml:space="preserve">A Survey on Kolmogorov-Arnold Network</w:t>
      </w:r>
    </w:p>
    <w:p w:rsidR="00000000" w:rsidDel="00000000" w:rsidP="00000000" w:rsidRDefault="00000000" w:rsidRPr="00000000" w14:paraId="000005F9">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5FA">
      <w:pPr>
        <w:spacing w:after="240" w:before="240" w:lineRule="auto"/>
        <w:jc w:val="both"/>
        <w:rPr/>
      </w:pPr>
      <w:r w:rsidDel="00000000" w:rsidR="00000000" w:rsidRPr="00000000">
        <w:rPr>
          <w:rtl w:val="0"/>
        </w:rPr>
        <w:t xml:space="preserve">Do you remember KANs? This stands for Kolmogorov-Arnold Networks, which caused quite a stir back in the day, but the buzz has since faded. It turns out that many studies have emerged since then on this fascinating topic. The paper discusses various extensions and modifications to the basic KAN architecture. These include adaptations for time series analysis, graph data processing, and solving differential equations. These modifications typically involve the integration of special components or constraints within the basic KAN architecture to better address the specific requirements of these domains.</w:t>
      </w:r>
      <w:r w:rsidDel="00000000" w:rsidR="00000000" w:rsidRPr="00000000">
        <w:rPr>
          <w:rtl w:val="0"/>
        </w:rPr>
      </w:r>
    </w:p>
    <w:p w:rsidR="00000000" w:rsidDel="00000000" w:rsidP="00000000" w:rsidRDefault="00000000" w:rsidRPr="00000000" w14:paraId="000005FB">
      <w:pPr>
        <w:spacing w:after="240" w:before="240" w:lineRule="auto"/>
        <w:jc w:val="both"/>
        <w:rPr/>
      </w:pPr>
      <w:r w:rsidDel="00000000" w:rsidR="00000000" w:rsidRPr="00000000">
        <w:rPr>
          <w:rtl w:val="0"/>
        </w:rPr>
        <w:t xml:space="preserve">KANs represent a paradigm shift in neural network design, transitioning from fixed activation functions to learnable functions known as B-splines. This was inspired by the Kolmogorov-Arnold representation theorem, which states that any continuous function of multiple variables can be represented as a composition of functions of a single variable. By using functions represented by splines (a combination of polynomials over a specified interval), KANs offer improved flexibility and the potential for higher accuracy in function approximation. This leads to enhanced model interpretability, as the learned univariate functions can be more easily analyzed.</w:t>
      </w:r>
    </w:p>
    <w:p w:rsidR="00000000" w:rsidDel="00000000" w:rsidP="00000000" w:rsidRDefault="00000000" w:rsidRPr="00000000" w14:paraId="000005FC">
      <w:pPr>
        <w:spacing w:after="240" w:before="240" w:lineRule="auto"/>
        <w:jc w:val="both"/>
        <w:rPr>
          <w:b w:val="1"/>
          <w:bCs w:val="1"/>
        </w:rPr>
      </w:pPr>
      <w:r w:rsidDel="00000000" w:rsidR="00000000" w:rsidRPr="00000000">
        <w:rPr>
          <w:b w:val="1"/>
          <w:bCs w:val="1"/>
          <w:rtl w:val="0"/>
        </w:rPr>
        <w:t xml:space="preserve">KAN Networks for Various Domains:</w:t>
      </w:r>
    </w:p>
    <w:p w:rsidR="00000000" w:rsidDel="00000000" w:rsidP="00000000" w:rsidRDefault="00000000" w:rsidRPr="00000000" w14:paraId="000005FD">
      <w:pPr>
        <w:spacing w:after="240" w:before="240" w:lineRule="auto"/>
        <w:jc w:val="both"/>
        <w:rPr/>
      </w:pPr>
      <w:r w:rsidDel="00000000" w:rsidR="00000000" w:rsidRPr="00000000">
        <w:rPr>
          <w:rtl w:val="0"/>
        </w:rPr>
        <w:t xml:space="preserve">Now let’s describe several extensions of KANs for different domains. For time series analysis, temporal KANs (T-KANs) integrate memory mechanisms, similar to RNNs and LSTMs, to efficiently handle these sequences and the long-term dependencies within them, showing excellent performance in multi-step forecasting tasks. Additionally, changes such as gated connection mechanisms, similar to LSTM and GRU, allow KANs to dynamically adjust activation functions (represented by the splines) based on task complexity, improving efficiency without the need for extensive regularization.</w:t>
      </w:r>
    </w:p>
    <w:p w:rsidR="00000000" w:rsidDel="00000000" w:rsidP="00000000" w:rsidRDefault="00000000" w:rsidRPr="00000000" w14:paraId="000005FE">
      <w:pPr>
        <w:spacing w:after="240" w:before="240" w:lineRule="auto"/>
        <w:jc w:val="both"/>
        <w:rPr/>
      </w:pPr>
      <w:r w:rsidDel="00000000" w:rsidR="00000000" w:rsidRPr="00000000">
        <w:rPr>
          <w:rtl w:val="0"/>
        </w:rPr>
        <w:t xml:space="preserve">For graph data, graph-based KANs (GKANs) were developed to enhance semi-supervised node classification by improving information flow between nodes, outperforming traditional Graph Convolutional Networks (GCNs). These KAN-based architectures improve node representation learning and enhance regression model accuracy in graphs arising from social networks and molecular chemistry. GCNs operate by aggregating and recursively transforming feature information from local neighborhoods within a graph, capturing both node features and graph topology. </w:t>
      </w:r>
    </w:p>
    <w:p w:rsidR="00000000" w:rsidDel="00000000" w:rsidP="00000000" w:rsidRDefault="00000000" w:rsidRPr="00000000" w14:paraId="000005FF">
      <w:pPr>
        <w:spacing w:after="240" w:before="240" w:lineRule="auto"/>
        <w:jc w:val="both"/>
        <w:rPr/>
      </w:pPr>
      <w:r w:rsidDel="00000000" w:rsidR="00000000" w:rsidRPr="00000000">
        <w:rPr>
          <w:rtl w:val="0"/>
        </w:rPr>
        <w:t xml:space="preserve">However, GCNs rely on fixed convolutional filters, which limit their flexibility in handling complex and heterogeneous graphs. To address this limitation, GKAN introduces two main architectures: Architecture 1, which aggregates node features before applying KAN layers, enabling learnable activation functions to capture complex local relationships, and Architecture 2, which places KAN layers between node embeddings in each layer before aggregation, allowing for dynamic adaptation to changes in graph structure. This improvement enables GKANs to adapt dynamically to changes in the graph structure, providing a more adaptive approach to graph-based learning.</w:t>
      </w:r>
    </w:p>
    <w:p w:rsidR="00000000" w:rsidDel="00000000" w:rsidP="00000000" w:rsidRDefault="00000000" w:rsidRPr="00000000" w14:paraId="00000600">
      <w:pPr>
        <w:spacing w:after="240" w:before="240" w:lineRule="auto"/>
        <w:jc w:val="both"/>
        <w:rPr>
          <w:color w:val="1155cc"/>
          <w:u w:val="single"/>
        </w:rPr>
      </w:pPr>
      <w:r w:rsidDel="00000000" w:rsidR="00000000" w:rsidRPr="00000000">
        <w:rPr>
          <w:rtl w:val="0"/>
        </w:rPr>
        <w:t xml:space="preserve">For solving differential equations, physics-based KANs (PIKANs) were adapted as an interpretable and efficient alternative to physics-informed neural networks (PINNs) based on MLPs. Here, PIKANs use a </w:t>
      </w:r>
      <w:r w:rsidDel="00000000" w:rsidR="00000000" w:rsidRPr="00000000">
        <w:rPr>
          <w:rtl w:val="0"/>
        </w:rPr>
      </w:r>
    </w:p>
    <w:p w:rsidR="00000000" w:rsidDel="00000000" w:rsidP="00000000" w:rsidRDefault="00000000" w:rsidRPr="00000000" w14:paraId="00000601">
      <w:pPr>
        <w:spacing w:after="240" w:before="240" w:lineRule="auto"/>
        <w:jc w:val="both"/>
        <w:rPr/>
      </w:pPr>
      <w:r w:rsidDel="00000000" w:rsidR="00000000" w:rsidRPr="00000000">
        <w:rPr>
          <w:rtl w:val="0"/>
        </w:rPr>
        <w:t xml:space="preserve">grid-dependent adaptive structure, making them suitable for applications requiring precision, such as flow dynamics and quantum mechanics, where dynamic basis functions help capture complex physical processes with improved accuracy and computational efficiency.</w:t>
      </w:r>
    </w:p>
    <w:p w:rsidR="00000000" w:rsidDel="00000000" w:rsidP="00000000" w:rsidRDefault="00000000" w:rsidRPr="00000000" w14:paraId="00000602">
      <w:pPr>
        <w:spacing w:after="240" w:before="240" w:lineRule="auto"/>
        <w:jc w:val="both"/>
        <w:rPr/>
      </w:pPr>
      <w:r w:rsidDel="00000000" w:rsidR="00000000" w:rsidRPr="00000000">
        <w:rPr>
          <w:rtl w:val="0"/>
        </w:rPr>
        <w:t xml:space="preserve">The authors also discuss the challenging optimization of KANs due to the nonlinear nature of the spline parameters in high-dimensional spaces, which are frequently encountered.</w:t>
      </w:r>
    </w:p>
    <w:p w:rsidR="00000000" w:rsidDel="00000000" w:rsidP="00000000" w:rsidRDefault="00000000" w:rsidRPr="00000000" w14:paraId="00000603">
      <w:pPr>
        <w:spacing w:after="240"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KANs use B-splines for parameterizing functions of a single variable, making them learnable and enabling smooth transitions between different intervals with improved local fitting of data. The optimization process involves adjusting spline parameters, such as control points and knots, to minimize errors between predicted and true outputs, allowing the model to capture complex data patterns. However, this process is complicated due to the highly nonlinear parameter space structure, the curse of dimensionality, and the increased computational overhead resulting from the flexibility of the learnable splines.</w:t>
      </w:r>
    </w:p>
    <w:p w:rsidR="00000000" w:rsidDel="00000000" w:rsidP="00000000" w:rsidRDefault="00000000" w:rsidRPr="00000000" w14:paraId="00000605">
      <w:pPr>
        <w:spacing w:after="240" w:before="240" w:lineRule="auto"/>
        <w:jc w:val="center"/>
        <w:rPr>
          <w:b w:val="1"/>
          <w:bCs w:val="1"/>
        </w:rPr>
      </w:pPr>
      <w:r w:rsidDel="00000000" w:rsidR="00000000" w:rsidRPr="00000000">
        <w:rPr>
          <w:b w:val="1"/>
          <w:bCs w:val="1"/>
          <w:rtl w:val="0"/>
        </w:rPr>
        <w:t xml:space="preserve">Mike’s Daily Paper - 15.03.25</w:t>
        <w:br w:type="textWrapping"/>
        <w:t xml:space="preserve"> Generative Representational Instruction Tuning</w:t>
      </w:r>
    </w:p>
    <w:p w:rsidR="00000000" w:rsidDel="00000000" w:rsidP="00000000" w:rsidRDefault="00000000" w:rsidRPr="00000000" w14:paraId="00000606">
      <w:pPr>
        <w:spacing w:after="240" w:before="240" w:lineRule="auto"/>
        <w:jc w:val="both"/>
        <w:rPr/>
      </w:pPr>
      <w:r w:rsidDel="00000000" w:rsidR="00000000" w:rsidRPr="00000000">
        <w:rPr>
          <w:rtl w:val="0"/>
        </w:rPr>
        <w:t xml:space="preserve">I stumbled upon this paper pretty much by accident—during a random conversation with a typical LLM about contextualized embeddings and how they’re constructed. It’s a fairly light read, so I figured that if I already spent 5 minutes reading it, I might as well spend another 10 reviewing it.</w:t>
      </w:r>
    </w:p>
    <w:p w:rsidR="00000000" w:rsidDel="00000000" w:rsidP="00000000" w:rsidRDefault="00000000" w:rsidRPr="00000000" w14:paraId="00000607">
      <w:pPr>
        <w:spacing w:after="240" w:before="240" w:lineRule="auto"/>
        <w:jc w:val="both"/>
        <w:rPr/>
      </w:pPr>
      <w:r w:rsidDel="00000000" w:rsidR="00000000" w:rsidRPr="00000000">
        <w:rPr>
          <w:rtl w:val="0"/>
        </w:rPr>
        <w:t xml:space="preserve">The paper proposes a method that combines instruction tuning (InTn) for generation with InTn for constructing contextual data representations.</w:t>
      </w:r>
    </w:p>
    <w:p w:rsidR="00000000" w:rsidDel="00000000" w:rsidP="00000000" w:rsidRDefault="00000000" w:rsidRPr="00000000" w14:paraId="00000608">
      <w:pPr>
        <w:numPr>
          <w:ilvl w:val="0"/>
          <w:numId w:val="35"/>
        </w:numPr>
        <w:spacing w:after="0" w:afterAutospacing="0" w:before="240" w:lineRule="auto"/>
        <w:ind w:left="720" w:hanging="360"/>
        <w:rPr/>
      </w:pPr>
      <w:r w:rsidDel="00000000" w:rsidR="00000000" w:rsidRPr="00000000">
        <w:rPr>
          <w:rtl w:val="0"/>
        </w:rPr>
        <w:t xml:space="preserve">Generative Instruction Tuning (Generative InTn) is quite straightforward - it trains the model to follow user instructions (e.g., for chatbot applications).</w:t>
      </w:r>
    </w:p>
    <w:p w:rsidR="00000000" w:rsidDel="00000000" w:rsidP="00000000" w:rsidRDefault="00000000" w:rsidRPr="00000000" w14:paraId="00000609">
      <w:pPr>
        <w:numPr>
          <w:ilvl w:val="0"/>
          <w:numId w:val="35"/>
        </w:numPr>
        <w:spacing w:after="240" w:before="0" w:beforeAutospacing="0" w:lineRule="auto"/>
        <w:ind w:left="720" w:hanging="360"/>
        <w:rPr/>
      </w:pPr>
      <w:r w:rsidDel="00000000" w:rsidR="00000000" w:rsidRPr="00000000">
        <w:rPr>
          <w:rtl w:val="0"/>
        </w:rPr>
        <w:t xml:space="preserve">Representational Instruction Tuning (Representational InTn), on the other hand, trains an encoder model to build vector representations of text in a way that depends on user instructions (which is quite similar to contextualized embeddings).</w:t>
      </w:r>
    </w:p>
    <w:p w:rsidR="00000000" w:rsidDel="00000000" w:rsidP="00000000" w:rsidRDefault="00000000" w:rsidRPr="00000000" w14:paraId="0000060A">
      <w:pPr>
        <w:spacing w:after="240" w:before="240" w:lineRule="auto"/>
        <w:jc w:val="both"/>
        <w:rPr/>
      </w:pPr>
      <w:r w:rsidDel="00000000" w:rsidR="00000000" w:rsidRPr="00000000">
        <w:rPr>
          <w:rtl w:val="0"/>
        </w:rPr>
        <w:t xml:space="preserve">There are plenty of papers discussing how to train a model to handle each of these tasks separately—but this paper proposes a method to train the same model to perform both (not simultaneously, though).</w:t>
      </w:r>
    </w:p>
    <w:p w:rsidR="00000000" w:rsidDel="00000000" w:rsidP="00000000" w:rsidRDefault="00000000" w:rsidRPr="00000000" w14:paraId="0000060B">
      <w:pPr>
        <w:spacing w:after="240" w:before="240" w:lineRule="auto"/>
        <w:jc w:val="both"/>
        <w:rPr/>
      </w:pPr>
      <w:r w:rsidDel="00000000" w:rsidR="00000000" w:rsidRPr="00000000">
        <w:rPr>
          <w:rtl w:val="0"/>
        </w:rPr>
        <w:t xml:space="preserve">The method itself is simple: combine two loss functions - one for Generative InTn and one for Representational InTn. Each task is assigned a pre-trained task-specific head (a few transformer blocks, as far as I understand). For the first task (generative instruction tuning), the authors use the standard loss function for generative language models—predicting the next token, but only for the response. For the second task (representational instruction tuning), they use a contrastive loss (pretty standard for these tasks), which tries to pull together embeddings of a question and its correct answer while pushing apart embeddings of the same question paired with an incorrect answer.</w:t>
      </w:r>
    </w:p>
    <w:p w:rsidR="00000000" w:rsidDel="00000000" w:rsidP="00000000" w:rsidRDefault="00000000" w:rsidRPr="00000000" w14:paraId="0000060C">
      <w:pPr>
        <w:spacing w:after="240" w:before="240" w:lineRule="auto"/>
        <w:jc w:val="both"/>
        <w:rPr/>
      </w:pPr>
      <w:r w:rsidDel="00000000" w:rsidR="00000000" w:rsidRPr="00000000">
        <w:rPr>
          <w:rtl w:val="0"/>
        </w:rPr>
        <w:t xml:space="preserve">The text representation is computed bidirectionally (encoder-based), where the final embedding is the mean of all token embeddings in the text. Naturally, each task gets its own prompt.</w:t>
      </w:r>
    </w:p>
    <w:p w:rsidR="00000000" w:rsidDel="00000000" w:rsidP="00000000" w:rsidRDefault="00000000" w:rsidRPr="00000000" w14:paraId="0000060D">
      <w:pPr>
        <w:spacing w:after="240" w:before="240" w:lineRule="auto"/>
        <w:jc w:val="both"/>
        <w:rPr/>
      </w:pPr>
      <w:r w:rsidDel="00000000" w:rsidR="00000000" w:rsidRPr="00000000">
        <w:rPr>
          <w:rtl w:val="0"/>
        </w:rPr>
        <w:t xml:space="preserve">That’s it—a quick review, just as promised.</w:t>
        <w:br w:type="textWrapping"/>
      </w:r>
      <w:hyperlink r:id="rId80">
        <w:r w:rsidDel="00000000" w:rsidR="00000000" w:rsidRPr="00000000">
          <w:rPr>
            <w:color w:val="1155cc"/>
            <w:u w:val="single"/>
            <w:rtl w:val="0"/>
          </w:rPr>
          <w:t xml:space="preserve">https://arxiv.org/abs/2402.09906</w:t>
        </w:r>
      </w:hyperlink>
      <w:r w:rsidDel="00000000" w:rsidR="00000000" w:rsidRPr="00000000">
        <w:rPr>
          <w:rtl w:val="0"/>
        </w:rPr>
      </w:r>
    </w:p>
    <w:p w:rsidR="00000000" w:rsidDel="00000000" w:rsidP="00000000" w:rsidRDefault="00000000" w:rsidRPr="00000000" w14:paraId="0000060E">
      <w:pPr>
        <w:spacing w:after="240" w:before="240" w:lineRule="auto"/>
        <w:jc w:val="both"/>
        <w:rPr/>
      </w:pPr>
      <w:r w:rsidDel="00000000" w:rsidR="00000000" w:rsidRPr="00000000">
        <w:rPr>
          <w:rtl w:val="0"/>
        </w:rPr>
      </w:r>
    </w:p>
    <w:p w:rsidR="00000000" w:rsidDel="00000000" w:rsidP="00000000" w:rsidRDefault="00000000" w:rsidRPr="00000000" w14:paraId="0000060F">
      <w:pPr>
        <w:spacing w:after="240" w:before="240" w:lineRule="auto"/>
        <w:jc w:val="center"/>
        <w:rPr>
          <w:b w:val="1"/>
          <w:bCs w:val="1"/>
        </w:rPr>
      </w:pPr>
      <w:r w:rsidDel="00000000" w:rsidR="00000000" w:rsidRPr="00000000">
        <w:rPr>
          <w:b w:val="1"/>
          <w:bCs w:val="1"/>
          <w:rtl w:val="0"/>
        </w:rPr>
        <w:t xml:space="preserve">Mike’s Daily Paper - 17.03.25</w:t>
        <w:br w:type="textWrapping"/>
        <w:t xml:space="preserve">JanusFlow: Harmonizing Autoregression and Rectified Flow for Unified Multimodal Understanding and Generation</w:t>
      </w:r>
    </w:p>
    <w:p w:rsidR="00000000" w:rsidDel="00000000" w:rsidP="00000000" w:rsidRDefault="00000000" w:rsidRPr="00000000" w14:paraId="00000610">
      <w:pPr>
        <w:spacing w:after="240" w:before="240" w:lineRule="auto"/>
        <w:jc w:val="both"/>
        <w:rPr/>
      </w:pPr>
      <w:r w:rsidDel="00000000" w:rsidR="00000000" w:rsidRPr="00000000">
        <w:rPr>
          <w:rtl w:val="0"/>
        </w:rPr>
        <w:t xml:space="preserve">It’s been a while since I reviewed a paper on multimodal generative models. These models are trained not only to generate data of multiple types (in the case of JanusFlow, natural language and images) but also to perform tasks involving the understanding of relationships between these modalities. For example, a multimodal model in the domain of language and images should be able to answer questions about an image.</w:t>
      </w:r>
    </w:p>
    <w:p w:rsidR="00000000" w:rsidDel="00000000" w:rsidP="00000000" w:rsidRDefault="00000000" w:rsidRPr="00000000" w14:paraId="00000611">
      <w:pPr>
        <w:spacing w:after="240" w:before="240" w:lineRule="auto"/>
        <w:jc w:val="both"/>
        <w:rPr/>
      </w:pPr>
      <w:r w:rsidDel="00000000" w:rsidR="00000000" w:rsidRPr="00000000">
        <w:rPr>
          <w:rtl w:val="0"/>
        </w:rPr>
        <w:t xml:space="preserve">The model consists of a main model (called LLM) and several encoders and decoders designed to represent data from different modalities and convert these representations into actual data (decoders). All the models in the paper are Transformer-based, which is not surprising.</w:t>
      </w:r>
    </w:p>
    <w:p w:rsidR="00000000" w:rsidDel="00000000" w:rsidP="00000000" w:rsidRDefault="00000000" w:rsidRPr="00000000" w14:paraId="00000612">
      <w:pPr>
        <w:spacing w:after="240" w:before="240" w:lineRule="auto"/>
        <w:jc w:val="both"/>
        <w:rPr/>
      </w:pPr>
      <w:r w:rsidDel="00000000" w:rsidR="00000000" w:rsidRPr="00000000">
        <w:rPr>
          <w:rtl w:val="0"/>
        </w:rPr>
        <w:t xml:space="preserve">The paper proposes a method to train such a multimodal model (referred to as LLM in the paper), with an interesting detail—using different encoders for language and images (whereas most multimodal models use the same backbone model). Essentially, during training, the model learns to predict the tokens of an answer given a prompt, where both the prompt and the answer can be either a visual token (a representation of an image patch) or a regular token (a sequence of letters). Additionally, the prompt can be a combination of visual tokens and language tokens in the visual question answering task.</w:t>
      </w:r>
    </w:p>
    <w:p w:rsidR="00000000" w:rsidDel="00000000" w:rsidP="00000000" w:rsidRDefault="00000000" w:rsidRPr="00000000" w14:paraId="00000613">
      <w:pPr>
        <w:spacing w:after="240" w:before="240" w:lineRule="auto"/>
        <w:jc w:val="both"/>
        <w:rPr/>
      </w:pPr>
      <w:r w:rsidDel="00000000" w:rsidR="00000000" w:rsidRPr="00000000">
        <w:rPr>
          <w:rtl w:val="0"/>
        </w:rPr>
        <w:t xml:space="preserve">Moreover (not explicitly mentioned in this paper but done in other multimodal models), the model is also trained on textual data only (similar to pretraining a regular language model).</w:t>
      </w:r>
    </w:p>
    <w:p w:rsidR="00000000" w:rsidDel="00000000" w:rsidP="00000000" w:rsidRDefault="00000000" w:rsidRPr="00000000" w14:paraId="00000614">
      <w:pPr>
        <w:spacing w:after="240" w:before="240" w:lineRule="auto"/>
        <w:jc w:val="both"/>
        <w:rPr/>
      </w:pPr>
      <w:r w:rsidDel="00000000" w:rsidR="00000000" w:rsidRPr="00000000">
        <w:rPr>
          <w:rtl w:val="0"/>
        </w:rPr>
        <w:t xml:space="preserve">A few details about the different models (besides the LLM) appearing in the paper:</w:t>
        <w:br w:type="textWrapping"/>
        <w:t xml:space="preserve">For linguistic data, tokens pass through a trained encoder (called und enc)—after which the tokens go through a trained linear layer. For visual data, there is a standard, untrained encoder based on VAE, followed by another trained encoder. Since the generative model for images is a diffusion model, the use of a VAE (a separate component in generative diffusion models) should not be surprising. Additionally, as mentioned, there are two trained decoders that receive the representations built by the LLM.</w:t>
      </w:r>
    </w:p>
    <w:p w:rsidR="00000000" w:rsidDel="00000000" w:rsidP="00000000" w:rsidRDefault="00000000" w:rsidRPr="00000000" w14:paraId="00000615">
      <w:pPr>
        <w:spacing w:after="240" w:before="240" w:lineRule="auto"/>
        <w:jc w:val="both"/>
        <w:rPr/>
      </w:pPr>
      <w:r w:rsidDel="00000000" w:rsidR="00000000" w:rsidRPr="00000000">
        <w:rPr>
          <w:rtl w:val="0"/>
        </w:rPr>
        <w:t xml:space="preserve">The paper proposes a three-stage training method, where in each stage more and more models (including the LLM) are "unfrozen", and in the final stage, all models are trained except for the VAE.</w:t>
      </w:r>
    </w:p>
    <w:p w:rsidR="00000000" w:rsidDel="00000000" w:rsidP="00000000" w:rsidRDefault="00000000" w:rsidRPr="00000000" w14:paraId="00000616">
      <w:pPr>
        <w:spacing w:after="240" w:before="240" w:lineRule="auto"/>
        <w:jc w:val="both"/>
        <w:rPr/>
      </w:pPr>
      <w:r w:rsidDel="00000000" w:rsidR="00000000" w:rsidRPr="00000000">
        <w:rPr>
          <w:rtl w:val="0"/>
        </w:rPr>
        <w:t xml:space="preserve">The diffusion models in the paper are Rectified Flow (RF) based, which attempts to map data from a simple distribution (Gaussian) to the data distribution in a straight path—meaning the trajectory between x_0 (Gaussian) and x_1 (data) is linear. In other words, every point x_t along this trajectory is a convex combination of x_0 and x_1. Essentially, the diffusion model is trained to estimate the constant velocity v (which equals x_0 - x_1 for every point x_t along the trajectory). Sampling is performed by solving a differential equation describing the progression of x_0 to x_1 with velocity v (Euler method). The diffusion model trained in the paper is latent-based.</w:t>
      </w:r>
    </w:p>
    <w:p w:rsidR="00000000" w:rsidDel="00000000" w:rsidP="00000000" w:rsidRDefault="00000000" w:rsidRPr="00000000" w14:paraId="00000617">
      <w:pPr>
        <w:spacing w:after="240" w:before="240" w:lineRule="auto"/>
        <w:jc w:val="both"/>
        <w:rPr/>
      </w:pPr>
      <w:r w:rsidDel="00000000" w:rsidR="00000000" w:rsidRPr="00000000">
        <w:rPr>
          <w:rtl w:val="0"/>
        </w:rPr>
        <w:t xml:space="preserve">An interesting detail about the paper: one term in the loss function of the diffusion model penalizes the mismatch between the noisy internal representation (computed at the intermediate layers of the model) and the clean image representation computed by a strong encoder (understanding encoder). And of course, classifier guidance is used in training the diffusion model (a classic approach in the generative diffusion models).</w:t>
      </w:r>
    </w:p>
    <w:p w:rsidR="00000000" w:rsidDel="00000000" w:rsidP="00000000" w:rsidRDefault="00000000" w:rsidRPr="00000000" w14:paraId="00000618">
      <w:pPr>
        <w:spacing w:after="240" w:before="240" w:lineRule="auto"/>
        <w:jc w:val="both"/>
        <w:rPr>
          <w:b w:val="1"/>
          <w:bCs w:val="1"/>
          <w:color w:val="1155cc"/>
          <w:u w:val="single"/>
        </w:rPr>
      </w:pPr>
      <w:r w:rsidDel="00000000" w:rsidR="00000000" w:rsidRPr="00000000">
        <w:rPr>
          <w:rtl w:val="0"/>
        </w:rPr>
        <w:t xml:space="preserve">A well-written and quite clear paper—highly recommended!</w:t>
        <w:br w:type="textWrapping"/>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https://arxiv.org/abs/2411.07975</w:t>
        </w:r>
      </w:hyperlink>
      <w:r w:rsidDel="00000000" w:rsidR="00000000" w:rsidRPr="00000000">
        <w:rPr>
          <w:rtl w:val="0"/>
        </w:rPr>
      </w:r>
    </w:p>
    <w:p w:rsidR="00000000" w:rsidDel="00000000" w:rsidP="00000000" w:rsidRDefault="00000000" w:rsidRPr="00000000" w14:paraId="00000619">
      <w:pPr>
        <w:keepNext w:val="0"/>
        <w:keepLines w:val="0"/>
        <w:spacing w:before="280" w:lineRule="auto"/>
        <w:jc w:val="center"/>
        <w:rPr>
          <w:b w:val="1"/>
          <w:bCs w:val="1"/>
        </w:rPr>
      </w:pPr>
      <w:r w:rsidDel="00000000" w:rsidR="00000000" w:rsidRPr="00000000">
        <w:rPr>
          <w:b w:val="1"/>
          <w:bCs w:val="1"/>
          <w:rtl w:val="0"/>
        </w:rPr>
        <w:t xml:space="preserve">Mike’s Daily Paper – 19.03.25</w:t>
        <w:br w:type="textWrapping"/>
        <w:t xml:space="preserve">EFFICIENTLY LEARNING AT TEST-TIME: ACTIVE FINE-TUNING OF LLMS</w:t>
      </w:r>
    </w:p>
    <w:p w:rsidR="00000000" w:rsidDel="00000000" w:rsidP="00000000" w:rsidRDefault="00000000" w:rsidRPr="00000000" w14:paraId="0000061A">
      <w:pPr>
        <w:spacing w:after="240" w:before="240" w:lineRule="auto"/>
        <w:jc w:val="both"/>
        <w:rPr/>
      </w:pPr>
      <w:r w:rsidDel="00000000" w:rsidR="00000000" w:rsidRPr="00000000">
        <w:rPr>
          <w:rtl w:val="0"/>
        </w:rPr>
        <w:t xml:space="preserve">Recently, the most popular method for adapting language models to a specific task is in-context learning (ICL). Essentially, we provide the model, within the prompt, with a few examples of how to perform the task, and the model "learns" how to execute it without any changes to its weights. ICL is possible due to the adaptive nature of transformers (the attention mechanism within them), which manages to "update its computation" as a function of the input.</w:t>
      </w:r>
    </w:p>
    <w:p w:rsidR="00000000" w:rsidDel="00000000" w:rsidP="00000000" w:rsidRDefault="00000000" w:rsidRPr="00000000" w14:paraId="0000061B">
      <w:pPr>
        <w:spacing w:after="240" w:before="240" w:lineRule="auto"/>
        <w:jc w:val="both"/>
        <w:rPr/>
      </w:pPr>
      <w:r w:rsidDel="00000000" w:rsidR="00000000" w:rsidRPr="00000000">
        <w:rPr>
          <w:rtl w:val="0"/>
        </w:rPr>
      </w:r>
    </w:p>
    <w:p w:rsidR="00000000" w:rsidDel="00000000" w:rsidP="00000000" w:rsidRDefault="00000000" w:rsidRPr="00000000" w14:paraId="0000061C">
      <w:pPr>
        <w:spacing w:after="240" w:before="240" w:lineRule="auto"/>
        <w:jc w:val="both"/>
        <w:rPr/>
      </w:pPr>
      <w:r w:rsidDel="00000000" w:rsidR="00000000" w:rsidRPr="00000000">
        <w:rPr>
          <w:rtl w:val="0"/>
        </w:rPr>
        <w:t xml:space="preserve">The paper discusses a different method for adapting a model to a given task at test time (the paper somewhat mixes the concept of test and inference), which involves a light fine-tuning of the model based on the prompt it receives. Unlike ICL, the proposed method—SIFT (Selects Informative data for Fine-Tuning)—does change the model’s weights (performs a single gradient descent step). In fact, SIFT (by the way, there is also a method with this name in image processing from the pre-neural network era) proposes a method for selecting examples from the dataset for fine-tuning the model on a given prompt.</w:t>
      </w:r>
    </w:p>
    <w:p w:rsidR="00000000" w:rsidDel="00000000" w:rsidP="00000000" w:rsidRDefault="00000000" w:rsidRPr="00000000" w14:paraId="0000061D">
      <w:pPr>
        <w:spacing w:after="240" w:before="240" w:lineRule="auto"/>
        <w:jc w:val="both"/>
        <w:rPr/>
      </w:pPr>
      <w:r w:rsidDel="00000000" w:rsidR="00000000" w:rsidRPr="00000000">
        <w:rPr>
          <w:rtl w:val="0"/>
        </w:rPr>
      </w:r>
    </w:p>
    <w:p w:rsidR="00000000" w:rsidDel="00000000" w:rsidP="00000000" w:rsidRDefault="00000000" w:rsidRPr="00000000" w14:paraId="0000061E">
      <w:pPr>
        <w:spacing w:after="240" w:before="240" w:lineRule="auto"/>
        <w:jc w:val="both"/>
        <w:rPr/>
      </w:pPr>
      <w:r w:rsidDel="00000000" w:rsidR="00000000" w:rsidRPr="00000000">
        <w:rPr>
          <w:rtl w:val="0"/>
        </w:rPr>
        <w:t xml:space="preserve">The authors argue that selecting examples closest to the prompt in latent space based on cosine distance or inner product (nearest neighbors or NN) is suboptimal and may retrieve redundant examples that harm fine-tuning performance. Instead of retrieving the most similar examples to the prompt, SIFT selects those that provide the most new information, thereby achieving better model adaptation with minimal additional computations.</w:t>
      </w:r>
    </w:p>
    <w:p w:rsidR="00000000" w:rsidDel="00000000" w:rsidP="00000000" w:rsidRDefault="00000000" w:rsidRPr="00000000" w14:paraId="0000061F">
      <w:pPr>
        <w:spacing w:after="240" w:before="240" w:lineRule="auto"/>
        <w:jc w:val="both"/>
        <w:rPr/>
      </w:pPr>
      <w:r w:rsidDel="00000000" w:rsidR="00000000" w:rsidRPr="00000000">
        <w:rPr>
          <w:rtl w:val="0"/>
        </w:rPr>
      </w:r>
    </w:p>
    <w:p w:rsidR="00000000" w:rsidDel="00000000" w:rsidP="00000000" w:rsidRDefault="00000000" w:rsidRPr="00000000" w14:paraId="00000620">
      <w:pPr>
        <w:keepNext w:val="0"/>
        <w:keepLines w:val="0"/>
        <w:spacing w:before="280" w:lineRule="auto"/>
        <w:jc w:val="both"/>
        <w:rPr>
          <w:b w:val="1"/>
          <w:bCs w:val="1"/>
        </w:rPr>
      </w:pPr>
      <w:r w:rsidDel="00000000" w:rsidR="00000000" w:rsidRPr="00000000">
        <w:rPr>
          <w:b w:val="1"/>
          <w:bCs w:val="1"/>
          <w:rtl w:val="0"/>
        </w:rPr>
        <w:t xml:space="preserve">Uncertainty Estimation for Guiding Fine-Tuning – Why Is This Important?</w:t>
      </w:r>
    </w:p>
    <w:p w:rsidR="00000000" w:rsidDel="00000000" w:rsidP="00000000" w:rsidRDefault="00000000" w:rsidRPr="00000000" w14:paraId="00000621">
      <w:pPr>
        <w:spacing w:after="240" w:before="240" w:lineRule="auto"/>
        <w:jc w:val="both"/>
        <w:rPr/>
      </w:pPr>
      <w:r w:rsidDel="00000000" w:rsidR="00000000" w:rsidRPr="00000000">
        <w:rPr>
          <w:rtl w:val="0"/>
        </w:rPr>
        <w:t xml:space="preserve">Many fine-tuning methods rely on retrieving similar examples based on cosine similarity or Euclidean distance. However, this approach is flawed: it does not distinguish between relevant and redundant data. Two very similar examples may contain the same information, and therefore, one of them does not contribute to the fine-tuning result. To solve this, the authors propose a method for estimating the model’s uncertainty in its response after fine-tuning.</w:t>
      </w:r>
    </w:p>
    <w:p w:rsidR="00000000" w:rsidDel="00000000" w:rsidP="00000000" w:rsidRDefault="00000000" w:rsidRPr="00000000" w14:paraId="00000622">
      <w:pPr>
        <w:spacing w:after="240" w:before="240" w:lineRule="auto"/>
        <w:jc w:val="both"/>
        <w:rPr/>
      </w:pPr>
      <w:r w:rsidDel="00000000" w:rsidR="00000000" w:rsidRPr="00000000">
        <w:rPr>
          <w:rtl w:val="0"/>
        </w:rPr>
      </w:r>
    </w:p>
    <w:p w:rsidR="00000000" w:rsidDel="00000000" w:rsidP="00000000" w:rsidRDefault="00000000" w:rsidRPr="00000000" w14:paraId="00000623">
      <w:pPr>
        <w:numPr>
          <w:ilvl w:val="0"/>
          <w:numId w:val="212"/>
        </w:numPr>
        <w:spacing w:after="0" w:afterAutospacing="0" w:before="240" w:lineRule="auto"/>
        <w:ind w:left="720" w:hanging="360"/>
        <w:rPr/>
      </w:pPr>
      <w:r w:rsidDel="00000000" w:rsidR="00000000" w:rsidRPr="00000000">
        <w:rPr>
          <w:rtl w:val="0"/>
        </w:rPr>
        <w:t xml:space="preserve">If the model is very confident in its answer after fine-tuning, adding an example will not significantly affect the result.</w:t>
      </w:r>
    </w:p>
    <w:p w:rsidR="00000000" w:rsidDel="00000000" w:rsidP="00000000" w:rsidRDefault="00000000" w:rsidRPr="00000000" w14:paraId="00000624">
      <w:pPr>
        <w:numPr>
          <w:ilvl w:val="0"/>
          <w:numId w:val="212"/>
        </w:numPr>
        <w:spacing w:after="0" w:afterAutospacing="0" w:before="0" w:beforeAutospacing="0" w:lineRule="auto"/>
        <w:ind w:left="720" w:hanging="360"/>
        <w:rPr/>
      </w:pPr>
      <w:r w:rsidDel="00000000" w:rsidR="00000000" w:rsidRPr="00000000">
        <w:rPr>
          <w:rtl w:val="0"/>
        </w:rPr>
        <w:t xml:space="preserve">If uncertainty is high, smart selection of examples can greatly improve model performance.</w:t>
      </w:r>
    </w:p>
    <w:p w:rsidR="00000000" w:rsidDel="00000000" w:rsidP="00000000" w:rsidRDefault="00000000" w:rsidRPr="00000000" w14:paraId="00000625">
      <w:pPr>
        <w:numPr>
          <w:ilvl w:val="0"/>
          <w:numId w:val="212"/>
        </w:numPr>
        <w:spacing w:after="240" w:before="0" w:beforeAutospacing="0" w:lineRule="auto"/>
        <w:ind w:left="720" w:hanging="360"/>
        <w:rPr/>
      </w:pPr>
      <w:r w:rsidDel="00000000" w:rsidR="00000000" w:rsidRPr="00000000">
        <w:rPr>
          <w:rtl w:val="0"/>
        </w:rPr>
        <w:t xml:space="preserve">The challenge is efficiently finding these examples.</w:t>
      </w:r>
    </w:p>
    <w:p w:rsidR="00000000" w:rsidDel="00000000" w:rsidP="00000000" w:rsidRDefault="00000000" w:rsidRPr="00000000" w14:paraId="00000626">
      <w:pPr>
        <w:keepNext w:val="0"/>
        <w:keepLines w:val="0"/>
        <w:spacing w:before="280" w:lineRule="auto"/>
        <w:jc w:val="both"/>
        <w:rPr>
          <w:b w:val="1"/>
          <w:bCs w:val="1"/>
        </w:rPr>
      </w:pPr>
      <w:r w:rsidDel="00000000" w:rsidR="00000000" w:rsidRPr="00000000">
        <w:rPr>
          <w:b w:val="1"/>
          <w:bCs w:val="1"/>
          <w:rtl w:val="0"/>
        </w:rPr>
        <w:t xml:space="preserve">Measuring Similarity in Latent Space Using a Kernel Function</w:t>
      </w:r>
    </w:p>
    <w:p w:rsidR="00000000" w:rsidDel="00000000" w:rsidP="00000000" w:rsidRDefault="00000000" w:rsidRPr="00000000" w14:paraId="00000627">
      <w:pPr>
        <w:spacing w:after="240" w:before="240" w:lineRule="auto"/>
        <w:jc w:val="both"/>
        <w:rPr/>
      </w:pPr>
      <w:r w:rsidDel="00000000" w:rsidR="00000000" w:rsidRPr="00000000">
        <w:rPr>
          <w:rtl w:val="0"/>
        </w:rPr>
        <w:t xml:space="preserve">As mentioned, the basis of SIFT’s selection method is measuring similarity between examples in latent space. To quantify this similarity, the authors use a kernel function, which is defined as the inner product between the latent representations of the examples.</w:t>
      </w:r>
    </w:p>
    <w:p w:rsidR="00000000" w:rsidDel="00000000" w:rsidP="00000000" w:rsidRDefault="00000000" w:rsidRPr="00000000" w14:paraId="00000628">
      <w:pPr>
        <w:spacing w:after="240" w:before="240" w:lineRule="auto"/>
        <w:jc w:val="both"/>
        <w:rPr/>
      </w:pPr>
      <w:r w:rsidDel="00000000" w:rsidR="00000000" w:rsidRPr="00000000">
        <w:rPr>
          <w:rtl w:val="0"/>
        </w:rPr>
      </w:r>
    </w:p>
    <w:p w:rsidR="00000000" w:rsidDel="00000000" w:rsidP="00000000" w:rsidRDefault="00000000" w:rsidRPr="00000000" w14:paraId="00000629">
      <w:pPr>
        <w:spacing w:after="240" w:before="240" w:lineRule="auto"/>
        <w:jc w:val="both"/>
        <w:rPr/>
      </w:pPr>
      <w:r w:rsidDel="00000000" w:rsidR="00000000" w:rsidRPr="00000000">
        <w:rPr>
          <w:rtl w:val="0"/>
        </w:rPr>
        <w:t xml:space="preserve">This function takes two sequences and returns a similarity score—high for similar sequences and low for different ones. Using this kernel function, they construct a kernel matrix for the selected fine-tuning examples and the prompt itself. They then define a surrogate model, whose purpose is to estimate the performance of the LLM after fine-tuning on the selected examples.</w:t>
      </w:r>
    </w:p>
    <w:p w:rsidR="00000000" w:rsidDel="00000000" w:rsidP="00000000" w:rsidRDefault="00000000" w:rsidRPr="00000000" w14:paraId="0000062A">
      <w:pPr>
        <w:spacing w:after="240" w:before="240" w:lineRule="auto"/>
        <w:jc w:val="both"/>
        <w:rPr/>
      </w:pPr>
      <w:r w:rsidDel="00000000" w:rsidR="00000000" w:rsidRPr="00000000">
        <w:rPr>
          <w:rtl w:val="0"/>
        </w:rPr>
      </w:r>
    </w:p>
    <w:p w:rsidR="00000000" w:rsidDel="00000000" w:rsidP="00000000" w:rsidRDefault="00000000" w:rsidRPr="00000000" w14:paraId="0000062B">
      <w:pPr>
        <w:spacing w:after="240" w:before="240" w:lineRule="auto"/>
        <w:jc w:val="both"/>
        <w:rPr/>
      </w:pPr>
      <w:r w:rsidDel="00000000" w:rsidR="00000000" w:rsidRPr="00000000">
        <w:rPr>
          <w:rtl w:val="0"/>
        </w:rPr>
        <w:t xml:space="preserve">Using this model (which is somewhat mathematically heavy), they estimate the model’s uncertainty after adding an example xx from the dataset to the set of examples used for fine-tuning. Ultimately, they select the example that minimizes uncertainty for the prompt and add it to the set of examples.</w:t>
      </w:r>
    </w:p>
    <w:p w:rsidR="00000000" w:rsidDel="00000000" w:rsidP="00000000" w:rsidRDefault="00000000" w:rsidRPr="00000000" w14:paraId="0000062C">
      <w:pPr>
        <w:keepNext w:val="0"/>
        <w:keepLines w:val="0"/>
        <w:spacing w:before="280" w:lineRule="auto"/>
        <w:jc w:val="both"/>
        <w:rPr/>
      </w:pPr>
      <w:r w:rsidDel="00000000" w:rsidR="00000000" w:rsidRPr="00000000">
        <w:rPr>
          <w:rtl w:val="0"/>
        </w:rPr>
        <w:t xml:space="preserve">In Simple Terms, the Proposed Approach Balances Two Opposing Considerations:</w:t>
      </w:r>
    </w:p>
    <w:p w:rsidR="00000000" w:rsidDel="00000000" w:rsidP="00000000" w:rsidRDefault="00000000" w:rsidRPr="00000000" w14:paraId="0000062D">
      <w:pPr>
        <w:numPr>
          <w:ilvl w:val="0"/>
          <w:numId w:val="169"/>
        </w:numPr>
        <w:spacing w:after="0" w:afterAutospacing="0" w:before="240" w:lineRule="auto"/>
        <w:ind w:left="720" w:hanging="360"/>
        <w:rPr/>
      </w:pPr>
      <w:r w:rsidDel="00000000" w:rsidR="00000000" w:rsidRPr="00000000">
        <w:rPr>
          <w:rtl w:val="0"/>
        </w:rPr>
        <w:t xml:space="preserve">Relevance: The selected examples should still be relevant to the prompt.</w:t>
      </w:r>
    </w:p>
    <w:p w:rsidR="00000000" w:rsidDel="00000000" w:rsidP="00000000" w:rsidRDefault="00000000" w:rsidRPr="00000000" w14:paraId="0000062E">
      <w:pPr>
        <w:numPr>
          <w:ilvl w:val="0"/>
          <w:numId w:val="169"/>
        </w:numPr>
        <w:spacing w:after="240" w:before="0" w:beforeAutospacing="0" w:lineRule="auto"/>
        <w:ind w:left="720" w:hanging="360"/>
        <w:rPr/>
      </w:pPr>
      <w:r w:rsidDel="00000000" w:rsidR="00000000" w:rsidRPr="00000000">
        <w:rPr>
          <w:rtl w:val="0"/>
        </w:rPr>
        <w:t xml:space="preserve">Diversity: The examples should not contain overlapping and redundant information.</w:t>
      </w:r>
    </w:p>
    <w:p w:rsidR="00000000" w:rsidDel="00000000" w:rsidP="00000000" w:rsidRDefault="00000000" w:rsidRPr="00000000" w14:paraId="0000062F">
      <w:pPr>
        <w:spacing w:after="240" w:before="240" w:lineRule="auto"/>
        <w:jc w:val="both"/>
        <w:rPr/>
      </w:pPr>
      <w:r w:rsidDel="00000000" w:rsidR="00000000" w:rsidRPr="00000000">
        <w:rPr>
          <w:rtl w:val="0"/>
        </w:rPr>
        <w:t xml:space="preserve">Instead of selecting examples all at once, SIFT selects each example gradually, using the kernel function to determine its added value. The essence of proposed method can be summarized in the following manner: </w:t>
      </w:r>
    </w:p>
    <w:p w:rsidR="00000000" w:rsidDel="00000000" w:rsidP="00000000" w:rsidRDefault="00000000" w:rsidRPr="00000000" w14:paraId="00000630">
      <w:pPr>
        <w:numPr>
          <w:ilvl w:val="0"/>
          <w:numId w:val="60"/>
        </w:numPr>
        <w:spacing w:after="0" w:afterAutospacing="0" w:before="240" w:lineRule="auto"/>
        <w:ind w:left="720" w:hanging="360"/>
      </w:pPr>
      <w:r w:rsidDel="00000000" w:rsidR="00000000" w:rsidRPr="00000000">
        <w:rPr>
          <w:rtl w:val="0"/>
        </w:rPr>
        <w:t xml:space="preserve">The essence of the proposed method can be summarized as follows:</w:t>
      </w:r>
      <w:r w:rsidDel="00000000" w:rsidR="00000000" w:rsidRPr="00000000">
        <w:rPr>
          <w:rtl w:val="0"/>
        </w:rPr>
      </w:r>
    </w:p>
    <w:p w:rsidR="00000000" w:rsidDel="00000000" w:rsidP="00000000" w:rsidRDefault="00000000" w:rsidRPr="00000000" w14:paraId="00000631">
      <w:pPr>
        <w:numPr>
          <w:ilvl w:val="0"/>
          <w:numId w:val="60"/>
        </w:numPr>
        <w:spacing w:after="0" w:afterAutospacing="0" w:before="0" w:beforeAutospacing="0" w:lineRule="auto"/>
        <w:ind w:left="720" w:hanging="360"/>
        <w:rPr/>
      </w:pPr>
      <w:r w:rsidDel="00000000" w:rsidR="00000000" w:rsidRPr="00000000">
        <w:rPr>
          <w:rtl w:val="0"/>
        </w:rPr>
        <w:t xml:space="preserve">If a new candidate is too similar to previously selected examples, it is rejected, as it does not add new information.</w:t>
      </w:r>
    </w:p>
    <w:p w:rsidR="00000000" w:rsidDel="00000000" w:rsidP="00000000" w:rsidRDefault="00000000" w:rsidRPr="00000000" w14:paraId="00000632">
      <w:pPr>
        <w:numPr>
          <w:ilvl w:val="0"/>
          <w:numId w:val="60"/>
        </w:numPr>
        <w:spacing w:after="0" w:afterAutospacing="0" w:before="0" w:beforeAutospacing="0" w:lineRule="auto"/>
        <w:ind w:left="720" w:hanging="360"/>
        <w:rPr/>
      </w:pPr>
      <w:r w:rsidDel="00000000" w:rsidR="00000000" w:rsidRPr="00000000">
        <w:rPr>
          <w:rtl w:val="0"/>
        </w:rPr>
        <w:t xml:space="preserve">If the candidate is relevant but contains new details, it is selected to reduce uncertainty.</w:t>
      </w:r>
    </w:p>
    <w:p w:rsidR="00000000" w:rsidDel="00000000" w:rsidP="00000000" w:rsidRDefault="00000000" w:rsidRPr="00000000" w14:paraId="00000633">
      <w:pPr>
        <w:numPr>
          <w:ilvl w:val="0"/>
          <w:numId w:val="60"/>
        </w:numPr>
        <w:spacing w:after="240" w:before="0" w:beforeAutospacing="0" w:lineRule="auto"/>
        <w:ind w:left="720" w:hanging="360"/>
        <w:rPr/>
      </w:pPr>
      <w:r w:rsidDel="00000000" w:rsidR="00000000" w:rsidRPr="00000000">
        <w:rPr>
          <w:rtl w:val="0"/>
        </w:rPr>
        <w:t xml:space="preserve">If the candidate is completely unrelated to the prompt, it is excluded from the process.</w:t>
      </w:r>
    </w:p>
    <w:p w:rsidR="00000000" w:rsidDel="00000000" w:rsidP="00000000" w:rsidRDefault="00000000" w:rsidRPr="00000000" w14:paraId="00000634">
      <w:pPr>
        <w:spacing w:after="240" w:before="240" w:lineRule="auto"/>
        <w:jc w:val="both"/>
        <w:rPr>
          <w:color w:val="1155cc"/>
          <w:u w:val="single"/>
        </w:rPr>
      </w:pPr>
      <w:hyperlink r:id="rId83">
        <w:r w:rsidDel="00000000" w:rsidR="00000000" w:rsidRPr="00000000">
          <w:rPr>
            <w:color w:val="1155cc"/>
            <w:u w:val="single"/>
            <w:rtl w:val="0"/>
          </w:rPr>
          <w:t xml:space="preserve">https://arxiv.org/abs/2410.08020</w:t>
        </w:r>
      </w:hyperlink>
      <w:r w:rsidDel="00000000" w:rsidR="00000000" w:rsidRPr="00000000">
        <w:rPr>
          <w:rtl w:val="0"/>
        </w:rPr>
      </w:r>
    </w:p>
    <w:p w:rsidR="00000000" w:rsidDel="00000000" w:rsidP="00000000" w:rsidRDefault="00000000" w:rsidRPr="00000000" w14:paraId="0000063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- 20.03.25</w:t>
        <w:br w:type="textWrapping"/>
        <w:t xml:space="preserve">Softmax is not enough (for sharp out-of-distribution)</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proposes a method to improve generalization performance for transformer models from a rather unexpected angle. The authors propose a method to deal with what is called dispersion of attention weights in transformers. This manifests, for example, in the inability (according to the paper) of transformers to focus attention weights on a small number of tokens (relative to sequence length). This is important, for instance, in tasks like finding maximums in a given number sequence or "needle in a haystack" questions where the model is asked to find a short unrelated passage in a relatively long text.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claim that one of the main reasons for these problems is the high dispersion(making all of them more or less equal) of attention weights in the transformer mechanism. These weights are calculated with a softmax function that "normalizes" the inner products of K and Q vectors for all sequence tokens. According to the paper, the problem is related to the fact that for long contexts, softmax, especially in deep transformers, has a "tendency to smear the softmax output."</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One way to deal with this phenomenon is to lower the temperature, but this may increase the likelihood of errors in cases where the logit (unnormalized attention weight) of the correct token is smaller than the maximum logit. To address this phenomenon, the authors proposed a new version of softmax where the temperature depends on token entropy.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They trained a model for cases where the logit of the correct token is not maximal, with the goal of maximizing the sampling probability of the correct token (after the attention mechanism and FFN). The model's purpose was to compute an optimal temperature value as a function of the entropy of unnormalized attention weights. The temperature formula turned out to be inverse (1 divided by a polynomial of power 4 with learned coefficients). It is worthwhile to note that the temperature is calculated during inference depending on token entropy according to this model.</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empirically showed that adaptive temperature reduces dispersion of attention weights. Although the optimal adaptive temperature decreases with increasing logit entropy, it causes fewer model errors compared to when it is hardcoded (namely hyperparameter).</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84">
        <w:r w:rsidDel="00000000" w:rsidR="00000000" w:rsidRPr="00000000">
          <w:rPr>
            <w:color w:val="1155cc"/>
            <w:u w:val="single"/>
            <w:rtl w:val="0"/>
          </w:rPr>
          <w:t xml:space="preserve">https://arxiv.org/abs/2410.01104</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color w:val="000000"/>
          <w:sz w:val="22"/>
          <w:szCs w:val="22"/>
          <w:rtl w:val="0"/>
        </w:rPr>
        <w:t xml:space="preserve">Mike’s Daily Paper - 21.03.25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LLMs learn governing principles of dynamical systems, revealing an in-context neural scaling law</w:t>
      </w:r>
      <w:r w:rsidDel="00000000" w:rsidR="00000000" w:rsidRPr="00000000">
        <w:rPr>
          <w:rtl w:val="0"/>
        </w:rPr>
      </w:r>
    </w:p>
    <w:p w:rsidR="00000000" w:rsidDel="00000000" w:rsidP="00000000" w:rsidRDefault="00000000" w:rsidRPr="00000000" w14:paraId="00000643">
      <w:pPr>
        <w:spacing w:after="240" w:before="240" w:lineRule="auto"/>
        <w:jc w:val="both"/>
        <w:rPr/>
      </w:pPr>
      <w:r w:rsidDel="00000000" w:rsidR="00000000" w:rsidRPr="00000000">
        <w:rPr>
          <w:rtl w:val="0"/>
        </w:rPr>
        <w:t xml:space="preserve">This paper caught my attention because it mentions language models and dynamical systems, two topics I’ve liked since the good old state-space model (Mamba) days. The paper claims that LLMs exhibit strong performance in understanding various types of dynamical systems, including stochastic, chaotic, and continuous systems, all without any fine-tuning—just some prompt engineering, and suddenly your LLM understands dynamical systems.</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Recently, several papers have explored using LLMs to model dynamical systems by generating new samples from them. The logic here is fairly simple: if an LLM can generate data following the distribution induced by a dynamical system, it likely understands the system itself.</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However, the authors take a more direct approach—they demonstrate that an LLM can explicitly construct the probability distribution of a dynamical system, assuming it follows a Markov process. This means that the distribution of the next state at time t+1 depends only on the state at time t and not on previous states.</w:t>
      </w:r>
    </w:p>
    <w:p w:rsidR="00000000" w:rsidDel="00000000" w:rsidP="00000000" w:rsidRDefault="00000000" w:rsidRPr="00000000" w14:paraId="00000646">
      <w:pPr>
        <w:spacing w:after="240" w:before="240" w:lineRule="auto"/>
        <w:jc w:val="both"/>
        <w:rPr/>
      </w:pPr>
      <w:r w:rsidDel="00000000" w:rsidR="00000000" w:rsidRPr="00000000">
        <w:rPr>
          <w:rtl w:val="0"/>
        </w:rPr>
        <w:t xml:space="preserve">For a discrete system, this distribution is represented by a transition probability matrix, which contains the conditional probabilities of the next state xt+1x_{t+1}xt+1​ given the current state xtx_txt​, for all possible values. In continuous systems, such a matrix can be constructed by discretizing the state space.</w:t>
      </w:r>
    </w:p>
    <w:p w:rsidR="00000000" w:rsidDel="00000000" w:rsidP="00000000" w:rsidRDefault="00000000" w:rsidRPr="00000000" w14:paraId="00000647">
      <w:pPr>
        <w:spacing w:after="240" w:before="240" w:lineRule="auto"/>
        <w:jc w:val="both"/>
        <w:rPr/>
      </w:pPr>
      <w:r w:rsidDel="00000000" w:rsidR="00000000" w:rsidRPr="00000000">
        <w:rPr>
          <w:rtl w:val="0"/>
        </w:rPr>
        <w:t xml:space="preserve">The paper shows that LLMs can construct these transition matrices quite effectively, especially when the number of possible states is relatively small. The difference between the LLM-predicted distribution and the ground truth distribution is measured using Bhattacharyya distance, which I’ve only encountered once before in deep learning papers. The paper also reports strong results using other divergence measures, such as Jensen-Shannon (JSD) and KL divergence.</w:t>
      </w:r>
    </w:p>
    <w:p w:rsidR="00000000" w:rsidDel="00000000" w:rsidP="00000000" w:rsidRDefault="00000000" w:rsidRPr="00000000" w14:paraId="00000648">
      <w:pPr>
        <w:spacing w:after="240" w:before="240" w:lineRule="auto"/>
        <w:jc w:val="both"/>
        <w:rPr/>
      </w:pPr>
      <w:r w:rsidDel="00000000" w:rsidR="00000000" w:rsidRPr="00000000">
        <w:rPr>
          <w:rtl w:val="0"/>
        </w:rPr>
        <w:t xml:space="preserve">The authors propose a tricky method to construct these transition matrices with an LLM—if you want to dive deeper, check out the Hierarchy-PDF algorithm section.</w:t>
      </w:r>
    </w:p>
    <w:p w:rsidR="00000000" w:rsidDel="00000000" w:rsidP="00000000" w:rsidRDefault="00000000" w:rsidRPr="00000000" w14:paraId="00000649">
      <w:pPr>
        <w:spacing w:after="240" w:before="240" w:lineRule="auto"/>
        <w:jc w:val="both"/>
        <w:rPr>
          <w:color w:val="1155cc"/>
          <w:u w:val="single"/>
        </w:rPr>
      </w:pPr>
      <w:r w:rsidDel="00000000" w:rsidR="00000000" w:rsidRPr="00000000">
        <w:rPr>
          <w:rtl w:val="0"/>
        </w:rPr>
        <w:t xml:space="preserve">That’s it for today, a short one…</w:t>
        <w:br w:type="textWrapping"/>
      </w:r>
      <w:hyperlink r:id="rId85">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64A">
      <w:pPr>
        <w:keepNext w:val="0"/>
        <w:keepLines w:val="0"/>
        <w:spacing w:before="280" w:lineRule="auto"/>
        <w:jc w:val="center"/>
        <w:rPr>
          <w:b w:val="1"/>
          <w:bCs w:val="1"/>
        </w:rPr>
      </w:pPr>
      <w:r w:rsidDel="00000000" w:rsidR="00000000" w:rsidRPr="00000000">
        <w:rPr>
          <w:b w:val="1"/>
          <w:bCs w:val="1"/>
          <w:rtl w:val="0"/>
        </w:rPr>
        <w:t xml:space="preserve">Mike’s Daily Paper - 22.03.25</w:t>
        <w:br w:type="textWrapping"/>
      </w:r>
      <w:r w:rsidDel="00000000" w:rsidR="00000000" w:rsidRPr="00000000">
        <w:rPr>
          <w:b w:val="1"/>
          <w:bCs w:val="1"/>
          <w:rtl w:val="0"/>
        </w:rPr>
        <w:t xml:space="preserve">Physics in Next-token Prediction</w:t>
      </w:r>
    </w:p>
    <w:p w:rsidR="00000000" w:rsidDel="00000000" w:rsidP="00000000" w:rsidRDefault="00000000" w:rsidRPr="00000000" w14:paraId="0000064B">
      <w:pPr>
        <w:spacing w:after="240" w:before="240" w:lineRule="auto"/>
        <w:jc w:val="both"/>
        <w:rPr/>
      </w:pPr>
      <w:r w:rsidDel="00000000" w:rsidR="00000000" w:rsidRPr="00000000">
        <w:rPr>
          <w:rtl w:val="0"/>
        </w:rPr>
        <w:t xml:space="preserve">This paper is far from ordinary. It starts with its title—how could next-token prediction (NTP) possibly be related to physics? It turns out the connection exists, and it runs through information theory. Those who know me are aware of my deep interest in the informational aspects of machine learning, such as how models compress information, how knowledge is stored in trained models, and related topics. This paper directly addresses these ideas, and while it doesn’t involve overly complex math, it is quite deep (not sure I fully absorbed it myself! 😅).</w:t>
      </w:r>
    </w:p>
    <w:p w:rsidR="00000000" w:rsidDel="00000000" w:rsidP="00000000" w:rsidRDefault="00000000" w:rsidRPr="00000000" w14:paraId="0000064C">
      <w:pPr>
        <w:spacing w:after="240" w:before="240" w:lineRule="auto"/>
        <w:jc w:val="both"/>
        <w:rPr/>
      </w:pPr>
      <w:r w:rsidDel="00000000" w:rsidR="00000000" w:rsidRPr="00000000">
        <w:rPr>
          <w:rtl w:val="0"/>
        </w:rPr>
        <w:t xml:space="preserve">Let's start with Shannon’s theorem, with a slight twist: it states that the number of bits required to transmit the next word x_{t+1}​ after transmitting t words is equal to the conditional entropy H of x_{t+1}​ given the previous words, or equivalently, its self-information I. In practical terms, this entropy is simply the log-probability of the conditional probability of x_{t+1}​ given the previous words. From this, it follows quite naturally that the total number of bits required to transmit an entire dataset D is the sum of these conditional entropies over all words in D.</w:t>
      </w:r>
    </w:p>
    <w:p w:rsidR="00000000" w:rsidDel="00000000" w:rsidP="00000000" w:rsidRDefault="00000000" w:rsidRPr="00000000" w14:paraId="0000064D">
      <w:pPr>
        <w:spacing w:after="240" w:before="240" w:lineRule="auto"/>
        <w:jc w:val="both"/>
        <w:rPr/>
      </w:pPr>
      <w:r w:rsidDel="00000000" w:rsidR="00000000" w:rsidRPr="00000000">
        <w:rPr>
          <w:rtl w:val="0"/>
        </w:rPr>
        <w:t xml:space="preserve">Now, let’s assume we have a model trained to predict the next token given its context (i.e., previous tokens)—a typical language model. The number of bits required to transmit the same dataset D is still calculated using the same formula—the sum of conditional entropies. However, this time, since the model itself is making the predictions, we likely need fewer bits to encode D. But why does this happen? Where does the difference in bits between encoding D without the model and encoding it with the model go?</w:t>
      </w:r>
    </w:p>
    <w:p w:rsidR="00000000" w:rsidDel="00000000" w:rsidP="00000000" w:rsidRDefault="00000000" w:rsidRPr="00000000" w14:paraId="0000064E">
      <w:pPr>
        <w:spacing w:after="240" w:before="240" w:lineRule="auto"/>
        <w:jc w:val="both"/>
        <w:rPr/>
      </w:pPr>
      <w:r w:rsidDel="00000000" w:rsidR="00000000" w:rsidRPr="00000000">
        <w:rPr>
          <w:rtl w:val="0"/>
        </w:rPr>
        <w:t xml:space="preserve">Since information cannot be lost, the assumption is that the model has absorbed it—it has learned. The paper refers to this stored information as the model’s effective information about the dataset D (or the task). It also introduces η, which represents the capacity of the model, defined as the ratio of the model’s effective information to the number of parameters in bits. Additionally, an interesting observation is made: the number of bits required to transmit D using the model is simply the cross-entropy loss of the model on D multiplied by |D| (the number of tokens in D).</w:t>
      </w:r>
    </w:p>
    <w:p w:rsidR="00000000" w:rsidDel="00000000" w:rsidP="00000000" w:rsidRDefault="00000000" w:rsidRPr="00000000" w14:paraId="0000064F">
      <w:pPr>
        <w:spacing w:after="240" w:before="240" w:lineRule="auto"/>
        <w:jc w:val="both"/>
        <w:rPr/>
      </w:pPr>
      <w:r w:rsidDel="00000000" w:rsidR="00000000" w:rsidRPr="00000000">
        <w:rPr>
          <w:rtl w:val="0"/>
        </w:rPr>
        <w:t xml:space="preserve">Tying these quantities together leads to the first law of thermodynamics for LLMs, as defined in the paper:</w:t>
      </w:r>
    </w:p>
    <w:p w:rsidR="00000000" w:rsidDel="00000000" w:rsidP="00000000" w:rsidRDefault="00000000" w:rsidRPr="00000000" w14:paraId="00000650">
      <w:pPr>
        <w:spacing w:after="240" w:before="240" w:lineRule="auto"/>
        <w:jc w:val="both"/>
        <w:rPr/>
      </w:pPr>
      <w:r w:rsidDel="00000000" w:rsidR="00000000" w:rsidRPr="00000000">
        <w:rPr>
          <w:rFonts w:ascii="Arial Unicode MS" w:cs="Arial Unicode MS" w:eastAsia="Arial Unicode MS" w:hAnsi="Arial Unicode MS"/>
          <w:rtl w:val="0"/>
        </w:rPr>
        <w:t xml:space="preserve">ηN=∣D∣(H−L)ηN</w:t>
      </w:r>
    </w:p>
    <w:p w:rsidR="00000000" w:rsidDel="00000000" w:rsidP="00000000" w:rsidRDefault="00000000" w:rsidRPr="00000000" w14:paraId="00000651">
      <w:pPr>
        <w:spacing w:after="240" w:before="240" w:lineRule="auto"/>
        <w:jc w:val="both"/>
        <w:rPr/>
      </w:pPr>
      <w:r w:rsidDel="00000000" w:rsidR="00000000" w:rsidRPr="00000000">
        <w:rPr>
          <w:rtl w:val="0"/>
        </w:rPr>
        <w:t xml:space="preserve">where N is the number of model parameters, L is the cross-entropy loss of the model on D, and H is the initial entropy of D. During training, H and N remain constant, while |D| represents the number of tokens the model has "seen." This suggests that training a model is essentially a process of compressing the dataset D and transferring its information into the trained model.</w:t>
      </w:r>
    </w:p>
    <w:p w:rsidR="00000000" w:rsidDel="00000000" w:rsidP="00000000" w:rsidRDefault="00000000" w:rsidRPr="00000000" w14:paraId="00000652">
      <w:pPr>
        <w:spacing w:after="240" w:before="240" w:lineRule="auto"/>
        <w:jc w:val="both"/>
        <w:rPr/>
      </w:pPr>
      <w:r w:rsidDel="00000000" w:rsidR="00000000" w:rsidRPr="00000000">
        <w:rPr>
          <w:rtl w:val="0"/>
        </w:rPr>
        <w:t xml:space="preserve">The paper also defines a second law of thermodynamics for LLMs, which describes the minimum energy required to transfer information from D to the model. This energy is proportional to N and η and even includes a temperature term T (not to be confused with LLM temperature) as well as Boltzmann’s constant k. I’ll admit—I didn’t quite grasp the full meaning of those last two (T and k).</w:t>
      </w:r>
    </w:p>
    <w:p w:rsidR="00000000" w:rsidDel="00000000" w:rsidP="00000000" w:rsidRDefault="00000000" w:rsidRPr="00000000" w14:paraId="00000653">
      <w:pPr>
        <w:spacing w:after="240" w:before="240" w:lineRule="auto"/>
        <w:jc w:val="both"/>
        <w:rPr/>
      </w:pPr>
      <w:r w:rsidDel="00000000" w:rsidR="00000000" w:rsidRPr="00000000">
        <w:rPr>
          <w:rtl w:val="0"/>
        </w:rPr>
        <w:t xml:space="preserve">Based on this theoretical framework, the authors derive interesting insights into model training and even compare their formulated laws to scaling laws in language models. If you're into this kind of stuff, I highly recommend diving in—a fascinating read.</w:t>
      </w:r>
    </w:p>
    <w:p w:rsidR="00000000" w:rsidDel="00000000" w:rsidP="00000000" w:rsidRDefault="00000000" w:rsidRPr="00000000" w14:paraId="00000654">
      <w:pPr>
        <w:spacing w:after="240" w:before="240" w:lineRule="auto"/>
        <w:jc w:val="both"/>
        <w:rPr/>
      </w:pPr>
      <w:hyperlink r:id="rId86">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655">
      <w:pPr>
        <w:jc w:val="center"/>
        <w:rPr>
          <w:b w:val="1"/>
          <w:bCs w:val="1"/>
        </w:rPr>
      </w:pPr>
      <w:r w:rsidDel="00000000" w:rsidR="00000000" w:rsidRPr="00000000">
        <w:rPr>
          <w:b w:val="1"/>
          <w:bCs w:val="1"/>
          <w:rtl w:val="0"/>
        </w:rPr>
        <w:t xml:space="preserve">Mike’s Daily Paper Review – 26.03.25</w:t>
      </w:r>
    </w:p>
    <w:p w:rsidR="00000000" w:rsidDel="00000000" w:rsidP="00000000" w:rsidRDefault="00000000" w:rsidRPr="00000000" w14:paraId="00000656">
      <w:pPr>
        <w:jc w:val="center"/>
        <w:rPr>
          <w:b w:val="1"/>
          <w:bCs w:val="1"/>
        </w:rPr>
      </w:pPr>
      <w:r w:rsidDel="00000000" w:rsidR="00000000" w:rsidRPr="00000000">
        <w:rPr>
          <w:b w:val="1"/>
          <w:bCs w:val="1"/>
          <w:rtl w:val="0"/>
        </w:rPr>
        <w:t xml:space="preserve">DoReMi: Optimizing Data Mixtures Speeds Up Language Model Pretraining</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Today's paper belongs to a field I wasn't familiar with before, so there's a chance I might have made some mistakes in my review—despite my best efforts. The paper discusses optimization strategies for training language models when dealing with datasets from different domains.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Mathematically speaking, the authors propose a weighting strategy for different datasets during training. Given d datasets, the goal is to find a d-dimensional vector α of non-negative numbers summing to 1, where 𝛼_𝑘 represents the probability of sampling an example from dataset D _k . This means the training set is constructed in two steps: select a dataset based on probabilities from α and sample an example from the chosen dataset.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 simple approach would be to set 𝛼_𝑖 proportional to the dataset size  meaning larger datasets are sampled more frequently. Another option is uniform sampling, where each dataset is chosen with probability  1/d. Some methods select α based on dataset quality, favoring high-quality datasets over lower-quality ones. But how do we choose  α to maximize model performance? This is the key question the paper attempts to answer.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Brute-Force Search vs. Smarter Approaches</w:t>
      </w:r>
    </w:p>
    <w:p w:rsidR="00000000" w:rsidDel="00000000" w:rsidP="00000000" w:rsidRDefault="00000000" w:rsidRPr="00000000" w14:paraId="0000065F">
      <w:pPr>
        <w:rPr/>
      </w:pPr>
      <w:r w:rsidDel="00000000" w:rsidR="00000000" w:rsidRPr="00000000">
        <w:rPr>
          <w:rtl w:val="0"/>
        </w:rPr>
        <w:t xml:space="preserve">One naive solution is brute-force search: try different values of  α, train a model for each, and compare results. But for large models and a high number of datasets d, the computational cost becomes prohibitively expensive. So, can we do something more efficient? The answer is yes, and that’s exactly what the authors propose.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Proposed Approach: Distributionally Robust Language Modeling (DRO-LM)</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First, they train a small model 𝑀_ref with some initial dataset weights α_0  (e.g., uniform sampling). The method is inspired by distributionally robust optimization (DRO) and aims to minimize the worst-case error across all valid dataset weight vectors α. The error is defined as the difference between the token log-likelihood of the trained model and 𝑀_ref  , averaged over tokens in each dataset. If you noticed a minimax problem, you’re absolutely right. The optimization process alternates between: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Gradient ascent over α (to maximize the worst-case error).</w:t>
      </w:r>
    </w:p>
    <w:p w:rsidR="00000000" w:rsidDel="00000000" w:rsidP="00000000" w:rsidRDefault="00000000" w:rsidRPr="00000000" w14:paraId="00000666">
      <w:pPr>
        <w:rPr/>
      </w:pPr>
      <w:r w:rsidDel="00000000" w:rsidR="00000000" w:rsidRPr="00000000">
        <w:rPr>
          <w:rtl w:val="0"/>
        </w:rPr>
        <w:t xml:space="preserve">- Gradient descent over model parameters (to minimize the model’s loss given the chosen α).</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Iterative Optimization: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Over multiple iterations, batches of training examples are randomly sampled while solving the minimax problem. The final dataset weight vector α is obtained by averaging the optimized  𝛼 values from all iterations.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Final Training Step:</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large-scale model is then trained using the learned dataset mixture  α, leading to better generalization and training efficiency.</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Final Thoughts</w:t>
      </w:r>
    </w:p>
    <w:p w:rsidR="00000000" w:rsidDel="00000000" w:rsidP="00000000" w:rsidRDefault="00000000" w:rsidRPr="00000000" w14:paraId="00000671">
      <w:pPr>
        <w:rPr/>
      </w:pPr>
      <w:r w:rsidDel="00000000" w:rsidR="00000000" w:rsidRPr="00000000">
        <w:rPr>
          <w:rtl w:val="0"/>
        </w:rPr>
        <w:t xml:space="preserve">This method provides a computationally efficient way to optimize dataset weighting, significantly improving pretraining speed and performance. Instead of brute-force searching for the best dataset mixture, it learns an optimal weighting through adversarial minimax optimization.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Hope I managed to explain it clearly!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Read the paper here: </w:t>
      </w:r>
      <w:hyperlink r:id="rId87">
        <w:r w:rsidDel="00000000" w:rsidR="00000000" w:rsidRPr="00000000">
          <w:rPr>
            <w:color w:val="1155cc"/>
            <w:u w:val="single"/>
            <w:rtl w:val="0"/>
          </w:rPr>
          <w:t xml:space="preserve">https://arxiv.org/abs/2305.10429</w:t>
        </w:r>
      </w:hyperlink>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jc w:val="center"/>
        <w:rPr/>
      </w:pPr>
      <w:r w:rsidDel="00000000" w:rsidR="00000000" w:rsidRPr="00000000">
        <w:rPr>
          <w:b w:val="1"/>
          <w:bCs w:val="1"/>
          <w:rtl w:val="0"/>
        </w:rPr>
        <w:t xml:space="preserve">Mike’s Daily Paper Review – 28.03.25</w:t>
      </w:r>
      <w:r w:rsidDel="00000000" w:rsidR="00000000" w:rsidRPr="00000000">
        <w:rPr>
          <w:rtl w:val="0"/>
        </w:rPr>
      </w:r>
    </w:p>
    <w:p w:rsidR="00000000" w:rsidDel="00000000" w:rsidP="00000000" w:rsidRDefault="00000000" w:rsidRPr="00000000" w14:paraId="00000678">
      <w:pPr>
        <w:jc w:val="center"/>
        <w:rPr>
          <w:b w:val="1"/>
          <w:bCs w:val="1"/>
        </w:rPr>
      </w:pPr>
      <w:r w:rsidDel="00000000" w:rsidR="00000000" w:rsidRPr="00000000">
        <w:rPr>
          <w:b w:val="1"/>
          <w:bCs w:val="1"/>
          <w:rtl w:val="0"/>
        </w:rPr>
        <w:t xml:space="preserve">UniMax: Fairer</w:t>
      </w:r>
      <w:r w:rsidDel="00000000" w:rsidR="00000000" w:rsidRPr="00000000">
        <w:rPr>
          <w:b w:val="1"/>
          <w:bCs w:val="1"/>
          <w:rtl w:val="0"/>
        </w:rPr>
        <w:t xml:space="preserve"> and More </w:t>
      </w:r>
      <w:r w:rsidDel="00000000" w:rsidR="00000000" w:rsidRPr="00000000">
        <w:rPr>
          <w:b w:val="1"/>
          <w:bCs w:val="1"/>
          <w:rtl w:val="0"/>
        </w:rPr>
        <w:t xml:space="preserve">Effective</w:t>
      </w:r>
      <w:r w:rsidDel="00000000" w:rsidR="00000000" w:rsidRPr="00000000">
        <w:rPr>
          <w:b w:val="1"/>
          <w:bCs w:val="1"/>
          <w:rtl w:val="0"/>
        </w:rPr>
        <w:t xml:space="preserve"> </w:t>
      </w:r>
      <w:r w:rsidDel="00000000" w:rsidR="00000000" w:rsidRPr="00000000">
        <w:rPr>
          <w:b w:val="1"/>
          <w:bCs w:val="1"/>
          <w:rtl w:val="0"/>
        </w:rPr>
        <w:t xml:space="preserve">Language</w:t>
      </w:r>
      <w:r w:rsidDel="00000000" w:rsidR="00000000" w:rsidRPr="00000000">
        <w:rPr>
          <w:b w:val="1"/>
          <w:bCs w:val="1"/>
          <w:rtl w:val="0"/>
        </w:rPr>
        <w:t xml:space="preserve"> </w:t>
      </w:r>
      <w:r w:rsidDel="00000000" w:rsidR="00000000" w:rsidRPr="00000000">
        <w:rPr>
          <w:b w:val="1"/>
          <w:bCs w:val="1"/>
          <w:rtl w:val="0"/>
        </w:rPr>
        <w:t xml:space="preserve">Sampling</w:t>
      </w:r>
      <w:r w:rsidDel="00000000" w:rsidR="00000000" w:rsidRPr="00000000">
        <w:rPr>
          <w:b w:val="1"/>
          <w:bCs w:val="1"/>
          <w:rtl w:val="0"/>
        </w:rPr>
        <w:t xml:space="preserve"> for </w:t>
      </w:r>
      <w:r w:rsidDel="00000000" w:rsidR="00000000" w:rsidRPr="00000000">
        <w:rPr>
          <w:b w:val="1"/>
          <w:bCs w:val="1"/>
          <w:rtl w:val="0"/>
        </w:rPr>
        <w:t xml:space="preserve">Large-Scale</w:t>
      </w:r>
      <w:r w:rsidDel="00000000" w:rsidR="00000000" w:rsidRPr="00000000">
        <w:rPr>
          <w:b w:val="1"/>
          <w:bCs w:val="1"/>
          <w:rtl w:val="0"/>
        </w:rPr>
        <w:t xml:space="preserve"> </w:t>
      </w:r>
      <w:r w:rsidDel="00000000" w:rsidR="00000000" w:rsidRPr="00000000">
        <w:rPr>
          <w:b w:val="1"/>
          <w:bCs w:val="1"/>
          <w:rtl w:val="0"/>
        </w:rPr>
        <w:t xml:space="preserve">Multilingual</w:t>
      </w:r>
      <w:r w:rsidDel="00000000" w:rsidR="00000000" w:rsidRPr="00000000">
        <w:rPr>
          <w:b w:val="1"/>
          <w:bCs w:val="1"/>
          <w:rtl w:val="0"/>
        </w:rPr>
        <w:t xml:space="preserve"> </w:t>
      </w:r>
      <w:r w:rsidDel="00000000" w:rsidR="00000000" w:rsidRPr="00000000">
        <w:rPr>
          <w:b w:val="1"/>
          <w:bCs w:val="1"/>
          <w:rtl w:val="0"/>
        </w:rPr>
        <w:t xml:space="preserve">Pretraining</w:t>
      </w:r>
      <w:r w:rsidDel="00000000" w:rsidR="00000000" w:rsidRPr="00000000">
        <w:rPr>
          <w:rtl w:val="0"/>
        </w:rPr>
      </w:r>
    </w:p>
    <w:p w:rsidR="00000000" w:rsidDel="00000000" w:rsidP="00000000" w:rsidRDefault="00000000" w:rsidRPr="00000000" w14:paraId="00000679">
      <w:pPr>
        <w:spacing w:after="240" w:before="240" w:lineRule="auto"/>
        <w:jc w:val="both"/>
        <w:rPr/>
      </w:pPr>
      <w:r w:rsidDel="00000000" w:rsidR="00000000" w:rsidRPr="00000000">
        <w:rPr>
          <w:rtl w:val="0"/>
        </w:rPr>
        <w:t xml:space="preserve">I continue my exploration of papers on optimizing data selection for model training, particularly for language models, which we all appreciate. The problem can be formulated quite simply: given a set of datasets D = {D_1, ..., D_n} the goal is to choose an "optimal" combination of these datasets for training a model under a budget B, which represents the total number of tokens/symbols (referred to as symbols in the paper) that the model "sees during training." This can also be translated into FLOPs, given the model’s architecture. In simple terms, we want to understand how to sample data from D to achieve the best-performing model after training within the given budget B. Of course, "best" can be defined in multiple ways, but we will focus less on that and more on how to balance examples from different sources (datasets) when training the model.</w:t>
      </w:r>
    </w:p>
    <w:p w:rsidR="00000000" w:rsidDel="00000000" w:rsidP="00000000" w:rsidRDefault="00000000" w:rsidRPr="00000000" w14:paraId="0000067A">
      <w:pPr>
        <w:spacing w:after="240" w:before="240" w:lineRule="auto"/>
        <w:jc w:val="both"/>
        <w:rPr/>
      </w:pPr>
      <w:r w:rsidDel="00000000" w:rsidR="00000000" w:rsidRPr="00000000">
        <w:rPr>
          <w:rtl w:val="0"/>
        </w:rPr>
        <w:t xml:space="preserve">The paper discusses the scenario of training multilingual models when data is available in multiple languages. A straightforward approach is to allocate an equal budget to each dataset (i.e., language), meaning that datasets of different sizes will be trained for a different number of epochs. Less common languages (with smaller datasets) will undergo more epochs compared to more widely spoken languages (which have larger datasets). The paper argues that this imbalance can lead to suboptimal model performance. The authors propose a highly intuitive and simple method for balancing the number of epochs across different datasets while staying within the overall budget B.</w:t>
      </w:r>
    </w:p>
    <w:p w:rsidR="00000000" w:rsidDel="00000000" w:rsidP="00000000" w:rsidRDefault="00000000" w:rsidRPr="00000000" w14:paraId="0000067B">
      <w:pPr>
        <w:spacing w:after="240" w:before="240" w:lineRule="auto"/>
        <w:jc w:val="both"/>
        <w:rPr/>
      </w:pPr>
      <w:r w:rsidDel="00000000" w:rsidR="00000000" w:rsidRPr="00000000">
        <w:rPr>
          <w:rtl w:val="0"/>
        </w:rPr>
        <w:t xml:space="preserve">The method sets a maximum number of epochs N for any given dataset. The process starts with the smallest dataset (the least common language), determining the number of epochs E_i​ for that dataset based on its symbol count C_i and the average budget per language (computed as B/|D|). If the computed E_i exceeds N, it is capped at N. The budget allocated to this dataset is then subtracted from B, and a new average budget uiu_iui​ is recalculated for the remaining |D| - 1 datasets. This process is repeated iteratively for all datasets. The authors note that they do not use token count to estimate the "effective size" of each language due to the complexity of tokenization in multilingual datasets.</w:t>
      </w:r>
    </w:p>
    <w:p w:rsidR="00000000" w:rsidDel="00000000" w:rsidP="00000000" w:rsidRDefault="00000000" w:rsidRPr="00000000" w14:paraId="0000067C">
      <w:pPr>
        <w:spacing w:after="240" w:before="240" w:lineRule="auto"/>
        <w:jc w:val="both"/>
        <w:rPr/>
      </w:pPr>
      <w:r w:rsidDel="00000000" w:rsidR="00000000" w:rsidRPr="00000000">
        <w:rPr>
          <w:rtl w:val="0"/>
        </w:rPr>
        <w:t xml:space="preserve">In the final step, all budgets uiu_iui​ are normalized using softmax to obtain the distribution ppp, from which data is sampled for each language. The distribution ppp can be adjusted using a temperature parameter τ (by raising p_i​ to the power of 1/τ), allowing for smoothing or sharpening of the distribution before sampling from it.</w:t>
      </w:r>
    </w:p>
    <w:p w:rsidR="00000000" w:rsidDel="00000000" w:rsidP="00000000" w:rsidRDefault="00000000" w:rsidRPr="00000000" w14:paraId="0000067D">
      <w:pPr>
        <w:spacing w:after="240" w:before="240" w:lineRule="auto"/>
        <w:jc w:val="both"/>
        <w:rPr>
          <w:color w:val="1155cc"/>
          <w:u w:val="single"/>
        </w:rPr>
      </w:pPr>
      <w:r w:rsidDel="00000000" w:rsidR="00000000" w:rsidRPr="00000000">
        <w:rPr>
          <w:rtl w:val="0"/>
        </w:rPr>
        <w:t xml:space="preserve">That's it for today—tomorrow, another paper on the topic…</w:t>
        <w:br w:type="textWrapping"/>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https://arxiv.org/abs/2304.09151</w:t>
        </w:r>
      </w:hyperlink>
      <w:r w:rsidDel="00000000" w:rsidR="00000000" w:rsidRPr="00000000">
        <w:rPr>
          <w:rtl w:val="0"/>
        </w:rPr>
      </w:r>
    </w:p>
    <w:p w:rsidR="00000000" w:rsidDel="00000000" w:rsidP="00000000" w:rsidRDefault="00000000" w:rsidRPr="00000000" w14:paraId="0000067E">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w:t>
      </w:r>
      <w:r w:rsidDel="00000000" w:rsidR="00000000" w:rsidRPr="00000000">
        <w:rPr>
          <w:b w:val="1"/>
          <w:bCs w:val="1"/>
          <w:color w:val="000000"/>
          <w:sz w:val="22"/>
          <w:szCs w:val="22"/>
          <w:rtl w:val="0"/>
        </w:rPr>
        <w:t xml:space="preserve"> Paper</w:t>
      </w:r>
      <w:r w:rsidDel="00000000" w:rsidR="00000000" w:rsidRPr="00000000">
        <w:rPr>
          <w:b w:val="1"/>
          <w:bCs w:val="1"/>
          <w:rtl w:val="0"/>
        </w:rPr>
        <w:t xml:space="preserve"> </w:t>
      </w:r>
      <w:r w:rsidDel="00000000" w:rsidR="00000000" w:rsidRPr="00000000">
        <w:rPr>
          <w:b w:val="1"/>
          <w:bCs w:val="1"/>
          <w:color w:val="000000"/>
          <w:sz w:val="22"/>
          <w:szCs w:val="22"/>
          <w:rtl w:val="0"/>
        </w:rPr>
        <w:t xml:space="preserve">– 29.03.25</w:t>
      </w:r>
      <w:r w:rsidDel="00000000" w:rsidR="00000000" w:rsidRPr="00000000">
        <w:rPr>
          <w:b w:val="1"/>
          <w:bCs w:val="1"/>
          <w:rtl w:val="0"/>
        </w:rPr>
        <w:br w:type="textWrapping"/>
      </w:r>
      <w:r w:rsidDel="00000000" w:rsidR="00000000" w:rsidRPr="00000000">
        <w:rPr>
          <w:b w:val="1"/>
          <w:bCs w:val="1"/>
          <w:rtl w:val="0"/>
        </w:rPr>
        <w:t xml:space="preserve">Efficient Online Data Mixing For Language Model Pre-Training</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Continuing my review of research on optimization of model training (particularly language models) when multiple datasets are available. Since I already defined the problem in my reviews from 26.03 and 28.03, I won’t repeat it here and will jump straight into the core idea of this paper. This paper approaches the problem differently from the two previous papers I reviewed. However, despite some mathematical complexity, I find its proposed approach highly intuitive. The authors aim to solve the problem of constructing a training dataset D from multiple datasets D₁, ..., Dₙ using Multi-Armed Bandits (MAB).</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 context, the MAB problem is defined as follows: We have n slot machines, each with an unknown probability of winning p₁, ..., pₙ. The goal is to determine a selection strategy that maximizes total winnings (e.g., expected reward) over N trials Notice how our training optimization problem is quite similar to MAB - we need to determine the dataset selection strategy for training without knowing in advance the exact “impact” of each dataset on the final model performance.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Without diving too deep into the math (Markov decision processes, Gibbs distributions, etc.), the goal here is to find a probability distribution p₁, ..., pₙ over the datasets to maximize model performance. The key twist is that this distribution evolves over iterations, where each iteration consists of a step (or a predefined number of steps) of training on data from the selected dataset Dᵢ.</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other words:</w:t>
        <w:br w:type="textWrapping"/>
        <w:t xml:space="preserve"> 🔹 At each step, we sample a dataset based on the current </w:t>
      </w:r>
      <w:r w:rsidDel="00000000" w:rsidR="00000000" w:rsidRPr="00000000">
        <w:rPr>
          <w:b w:val="1"/>
          <w:bCs w:val="1"/>
          <w:rtl w:val="0"/>
        </w:rPr>
        <w:t xml:space="preserve">p</w:t>
      </w:r>
      <w:r w:rsidDel="00000000" w:rsidR="00000000" w:rsidRPr="00000000">
        <w:rPr>
          <w:rtl w:val="0"/>
        </w:rPr>
        <w:t xml:space="preserve"> distribution.</w:t>
        <w:br w:type="textWrapping"/>
        <w:t xml:space="preserve"> 🔹 We train the model on data from that dataset.</w:t>
        <w:br w:type="textWrapping"/>
        <w:t xml:space="preserve"> 🔹 We update p based on the training results.</w:t>
        <w:br w:type="textWrapping"/>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Naturally, this raises a crucial question: How do we determine p for the next iteration based on previous training results? This brings us to the concept of reward, which reflects the "success" of selecting dataset Dᵢ at a given step. If training on Dᵢ was successful, we increase its probability (at the expense of others), and if it was less successful, we decrease it.</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color w:val="000000"/>
          <w:sz w:val="22"/>
          <w:szCs w:val="22"/>
          <w:rtl w:val="0"/>
        </w:rPr>
        <w:t xml:space="preserve">So what exactly is the reward here?</w:t>
      </w:r>
      <w:r w:rsidDel="00000000" w:rsidR="00000000" w:rsidRPr="00000000">
        <w:rPr>
          <w:rtl w:val="0"/>
        </w:rPr>
        <w:t xml:space="preserve"> </w:t>
      </w:r>
      <w:r w:rsidDel="00000000" w:rsidR="00000000" w:rsidRPr="00000000">
        <w:rPr>
          <w:rtl w:val="0"/>
        </w:rPr>
        <w:t xml:space="preserve">The reward is the information gain (IG)—essentially, how much the model benefits from the data in Dᵢ. The paper estimates IG using perplexity (the exponent of the loss) on the dataset’s data. This loss is estimated from a batch of data.Additionally, the algorithm accounts for exploration—we don’t want to drastically reduce a dataset’s selection probability based on too few batches. To mitigate this, the paper applies a common technique from MAB and RL: adding a small εₜ value to every pᵢ, which decreases over iterations.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Final Algorithm: 3-Step Process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rFonts w:ascii="Andika" w:cs="Andika" w:eastAsia="Andika" w:hAnsi="Andika"/>
          <w:rtl w:val="0"/>
        </w:rPr>
        <w:t xml:space="preserve">1️⃣ Update selection probabilities p₁, ..., pₙ.</w:t>
        <w:br w:type="textWrapping"/>
        <w:t xml:space="preserve">2️⃣ Sample data from datasets D₁, ..., Dₙ based on these probabilities and train the model.</w:t>
        <w:br w:type="textWrapping"/>
        <w:t xml:space="preserve">3️⃣ Update probabilities again based on the trained model’s results from step 2.</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A highly recommended paper—I really enjoyed diving into it!</w:t>
      </w:r>
      <w:r w:rsidDel="00000000" w:rsidR="00000000" w:rsidRPr="00000000">
        <w:rPr>
          <w:color w:val="1155cc"/>
          <w:u w:val="single"/>
          <w:rtl w:val="0"/>
        </w:rPr>
        <w:br w:type="textWrapping"/>
      </w:r>
      <w:hyperlink r:id="rId90">
        <w:r w:rsidDel="00000000" w:rsidR="00000000" w:rsidRPr="00000000">
          <w:rPr>
            <w:color w:val="1155cc"/>
            <w:u w:val="single"/>
            <w:rtl w:val="0"/>
          </w:rPr>
          <w:t xml:space="preserve">Read the full paper here</w:t>
        </w:r>
      </w:hyperlink>
      <w:r w:rsidDel="00000000" w:rsidR="00000000" w:rsidRPr="00000000">
        <w:rPr>
          <w:rtl w:val="0"/>
        </w:rPr>
      </w:r>
    </w:p>
    <w:p w:rsidR="00000000" w:rsidDel="00000000" w:rsidP="00000000" w:rsidRDefault="00000000" w:rsidRPr="00000000" w14:paraId="0000068D">
      <w:pPr>
        <w:jc w:val="center"/>
        <w:rPr>
          <w:b w:val="1"/>
          <w:bCs w:val="1"/>
        </w:rPr>
      </w:pPr>
      <w:r w:rsidDel="00000000" w:rsidR="00000000" w:rsidRPr="00000000">
        <w:rPr>
          <w:b w:val="1"/>
          <w:bCs w:val="1"/>
          <w:rtl w:val="0"/>
        </w:rPr>
        <w:t xml:space="preserve">Mike’s Daily Paper – 01.04.25</w:t>
        <w:br w:type="textWrapping"/>
        <w:t xml:space="preserve">OPTIMIZING PRETRAINING DATA MIXTURES WITH LLM-ESTIMATED UTILITY</w:t>
      </w:r>
    </w:p>
    <w:p w:rsidR="00000000" w:rsidDel="00000000" w:rsidP="00000000" w:rsidRDefault="00000000" w:rsidRPr="00000000" w14:paraId="0000068E">
      <w:pPr>
        <w:spacing w:after="240" w:before="240" w:lineRule="auto"/>
        <w:jc w:val="both"/>
        <w:rPr/>
      </w:pPr>
      <w:r w:rsidDel="00000000" w:rsidR="00000000" w:rsidRPr="00000000">
        <w:rPr>
          <w:rtl w:val="0"/>
        </w:rPr>
        <w:t xml:space="preserve">The paper I will briefly review today is a generalization of the paper I reviewed on 28.03 about the UniMax method (though there are quite significant differences between them, and in my opinion, it is more similar to the paper I reviewed two days ago, on 30.03). This will be the last review (for now) in the series of papers I’ve covered on training optimization when multiple datasets D_1, ..., D_n are available. </w:t>
      </w:r>
    </w:p>
    <w:p w:rsidR="00000000" w:rsidDel="00000000" w:rsidP="00000000" w:rsidRDefault="00000000" w:rsidRPr="00000000" w14:paraId="0000068F">
      <w:pPr>
        <w:spacing w:after="240" w:before="240" w:lineRule="auto"/>
        <w:jc w:val="both"/>
        <w:rPr/>
      </w:pPr>
      <w:r w:rsidDel="00000000" w:rsidR="00000000" w:rsidRPr="00000000">
        <w:rPr>
          <w:rtl w:val="0"/>
        </w:rPr>
      </w:r>
    </w:p>
    <w:p w:rsidR="00000000" w:rsidDel="00000000" w:rsidP="00000000" w:rsidRDefault="00000000" w:rsidRPr="00000000" w14:paraId="00000690">
      <w:pPr>
        <w:spacing w:after="240" w:before="240" w:lineRule="auto"/>
        <w:jc w:val="both"/>
        <w:rPr/>
      </w:pPr>
      <w:r w:rsidDel="00000000" w:rsidR="00000000" w:rsidRPr="00000000">
        <w:rPr>
          <w:rtl w:val="0"/>
        </w:rPr>
        <w:t xml:space="preserve">The goal here, as in the last three reviews, is to propose a distribution w_1, ..., w_n for optimal sampling from these datasets to maximize the model’s performance on a predefined validation dataset. This is done under one of two constraints:</w:t>
      </w:r>
    </w:p>
    <w:p w:rsidR="00000000" w:rsidDel="00000000" w:rsidP="00000000" w:rsidRDefault="00000000" w:rsidRPr="00000000" w14:paraId="00000691">
      <w:pPr>
        <w:numPr>
          <w:ilvl w:val="0"/>
          <w:numId w:val="18"/>
        </w:numPr>
        <w:spacing w:after="0" w:afterAutospacing="0" w:before="240" w:lineRule="auto"/>
        <w:ind w:left="720" w:hanging="360"/>
        <w:rPr/>
      </w:pPr>
      <w:r w:rsidDel="00000000" w:rsidR="00000000" w:rsidRPr="00000000">
        <w:rPr>
          <w:rtl w:val="0"/>
        </w:rPr>
        <w:t xml:space="preserve">A token budget constraint (data-constrained training).</w:t>
        <w:br w:type="textWrapping"/>
      </w:r>
    </w:p>
    <w:p w:rsidR="00000000" w:rsidDel="00000000" w:rsidP="00000000" w:rsidRDefault="00000000" w:rsidRPr="00000000" w14:paraId="00000692">
      <w:pPr>
        <w:numPr>
          <w:ilvl w:val="0"/>
          <w:numId w:val="18"/>
        </w:numPr>
        <w:spacing w:after="240" w:before="0" w:beforeAutospacing="0" w:lineRule="auto"/>
        <w:ind w:left="720" w:hanging="360"/>
        <w:rPr/>
      </w:pPr>
      <w:r w:rsidDel="00000000" w:rsidR="00000000" w:rsidRPr="00000000">
        <w:rPr>
          <w:rtl w:val="0"/>
        </w:rPr>
        <w:t xml:space="preserve">A compute budget constraint (though in my opinion, each can essentially be formulated in terms of the other).</w:t>
        <w:br w:type="textWrapping"/>
      </w:r>
    </w:p>
    <w:p w:rsidR="00000000" w:rsidDel="00000000" w:rsidP="00000000" w:rsidRDefault="00000000" w:rsidRPr="00000000" w14:paraId="00000693">
      <w:pPr>
        <w:spacing w:after="240" w:before="240" w:lineRule="auto"/>
        <w:jc w:val="both"/>
        <w:rPr/>
      </w:pPr>
      <w:r w:rsidDel="00000000" w:rsidR="00000000" w:rsidRPr="00000000">
        <w:rPr>
          <w:rtl w:val="0"/>
        </w:rPr>
        <w:t xml:space="preserve">The paper formulates the training optimization problem in an original way that I haven’t seen before. It is posed as an optimization problem (minimization) with constraints (note: there is a mistake in Equation 2- it should be argmax instead of argmin). The loss function consists of two terms: The first term is the norm of the difference between vector of ones (denoted as</w:t>
      </w:r>
      <w:r w:rsidDel="00000000" w:rsidR="00000000" w:rsidRPr="00000000">
        <w:rPr>
          <w:b w:val="1"/>
          <w:bCs w:val="1"/>
          <w:rtl w:val="0"/>
        </w:rPr>
        <w:t xml:space="preserve"> 1</w:t>
      </w:r>
      <w:r w:rsidDel="00000000" w:rsidR="00000000" w:rsidRPr="00000000">
        <w:rPr>
          <w:rtl w:val="0"/>
        </w:rPr>
        <w:t xml:space="preserve"> in the paper and the inner product of the weight vector ww and a vector containing the performance scores (normalized to be between 0 and 1) of the model on benchmarks (several per dataset) for datasets D_1, ..., D_n (referred to as utility in the paper).</w:t>
        <w:br w:type="textWrapping"/>
      </w:r>
    </w:p>
    <w:p w:rsidR="00000000" w:rsidDel="00000000" w:rsidP="00000000" w:rsidRDefault="00000000" w:rsidRPr="00000000" w14:paraId="00000694">
      <w:pPr>
        <w:spacing w:after="240" w:before="240" w:lineRule="auto"/>
        <w:ind w:left="0" w:firstLine="0"/>
        <w:jc w:val="both"/>
        <w:rPr/>
      </w:pPr>
      <w:r w:rsidDel="00000000" w:rsidR="00000000" w:rsidRPr="00000000">
        <w:rPr>
          <w:rtl w:val="0"/>
        </w:rPr>
        <w:t xml:space="preserve">At first glance, this seems a bit strange, but the maximum value of this term is reached when the model’s average performance on all benchmarks for all datasets is perfect (i.e., equal to 1, which likely represents maximum possible performance). The second term in the optimization objective is a regularization term</w:t>
      </w:r>
      <w:r w:rsidDel="00000000" w:rsidR="00000000" w:rsidRPr="00000000">
        <w:rPr>
          <w:b w:val="1"/>
          <w:bCs w:val="1"/>
          <w:rtl w:val="0"/>
        </w:rPr>
        <w:t xml:space="preserve"> |D| |w^{T}w</w:t>
      </w:r>
      <w:r w:rsidDel="00000000" w:rsidR="00000000" w:rsidRPr="00000000">
        <w:rPr>
          <w:rtl w:val="0"/>
        </w:rPr>
        <w:t xml:space="preserve">. This term reaches its minimum value when the weight vector ww has equal values (i.e., w_i =1/n). In other words, the model is encouraged to assign equal sampling probability to all datasets - which makes sense, since we want the model to "see" as diverse a dataset mix as possible.</w:t>
        <w:br w:type="textWrapping"/>
      </w:r>
    </w:p>
    <w:p w:rsidR="00000000" w:rsidDel="00000000" w:rsidP="00000000" w:rsidRDefault="00000000" w:rsidRPr="00000000" w14:paraId="00000695">
      <w:pPr>
        <w:spacing w:after="240" w:before="240" w:lineRule="auto"/>
        <w:jc w:val="both"/>
        <w:rPr/>
      </w:pPr>
      <w:r w:rsidDel="00000000" w:rsidR="00000000" w:rsidRPr="00000000">
        <w:rPr>
          <w:rtl w:val="0"/>
        </w:rPr>
        <w:t xml:space="preserve">In addition, there are constraints on w: itt must be a valid probability distribution while another constraint limits the total token budget for the entire training process.</w:t>
        <w:br w:type="textWrapping"/>
      </w:r>
    </w:p>
    <w:p w:rsidR="00000000" w:rsidDel="00000000" w:rsidP="00000000" w:rsidRDefault="00000000" w:rsidRPr="00000000" w14:paraId="00000696">
      <w:pPr>
        <w:spacing w:after="240" w:before="240" w:lineRule="auto"/>
        <w:jc w:val="both"/>
        <w:rPr/>
      </w:pPr>
      <w:r w:rsidDel="00000000" w:rsidR="00000000" w:rsidRPr="00000000">
        <w:rPr>
          <w:rtl w:val="0"/>
        </w:rPr>
        <w:t xml:space="preserve">The paper uses the Splitting Conic Solver (SCS) to solve this optimization problem (seems non-trivial, but I didn’t dive too deep into it). Of course, this approach requires computing the objective function described in the previous paragraph, which involves evaluating performance across n benchmarks. </w:t>
      </w:r>
      <w:r w:rsidDel="00000000" w:rsidR="00000000" w:rsidRPr="00000000">
        <w:rPr>
          <w:rtl w:val="0"/>
        </w:rPr>
        <w:t xml:space="preserve">This is a computationally expensive process, and the authors suggest a method to reduce the computational effort required.</w:t>
      </w:r>
      <w:r w:rsidDel="00000000" w:rsidR="00000000" w:rsidRPr="00000000">
        <w:rPr>
          <w:rtl w:val="0"/>
        </w:rPr>
      </w:r>
    </w:p>
    <w:p w:rsidR="00000000" w:rsidDel="00000000" w:rsidP="00000000" w:rsidRDefault="00000000" w:rsidRPr="00000000" w14:paraId="00000697">
      <w:pPr>
        <w:spacing w:after="240" w:before="240" w:lineRule="auto"/>
        <w:jc w:val="both"/>
        <w:rPr/>
      </w:pPr>
      <w:r w:rsidDel="00000000" w:rsidR="00000000" w:rsidRPr="00000000">
        <w:rPr>
          <w:rtl w:val="0"/>
        </w:rPr>
      </w:r>
    </w:p>
    <w:p w:rsidR="00000000" w:rsidDel="00000000" w:rsidP="00000000" w:rsidRDefault="00000000" w:rsidRPr="00000000" w14:paraId="00000698">
      <w:pPr>
        <w:spacing w:after="240" w:before="240" w:lineRule="auto"/>
        <w:jc w:val="both"/>
        <w:rPr/>
      </w:pPr>
      <w:r w:rsidDel="00000000" w:rsidR="00000000" w:rsidRPr="00000000">
        <w:rPr>
          <w:rtl w:val="0"/>
        </w:rPr>
        <w:t xml:space="preserve">The authors propose a method to approximate this evaluation using language models. First,  a powerful model (they used a large LLAMA) is asked to summarize each benchmark task based on its examples. Then the model also constructs a utility prediction prompt (for the trained model), designed to estimate the trained model’s performance on the benchmark. The goal (as far as I understand, since this part was less clear to me) is to, given a small number of examples, estimate the model’s performance on the benchmark (there are five possible scores).</w:t>
        <w:br w:type="textWrapping"/>
      </w:r>
    </w:p>
    <w:p w:rsidR="00000000" w:rsidDel="00000000" w:rsidP="00000000" w:rsidRDefault="00000000" w:rsidRPr="00000000" w14:paraId="00000699">
      <w:pPr>
        <w:spacing w:after="240" w:before="240" w:lineRule="auto"/>
        <w:jc w:val="both"/>
        <w:rPr>
          <w:b w:val="1"/>
          <w:bCs w:val="1"/>
        </w:rPr>
      </w:pPr>
      <w:r w:rsidDel="00000000" w:rsidR="00000000" w:rsidRPr="00000000">
        <w:rPr>
          <w:rtl w:val="0"/>
        </w:rPr>
        <w:t xml:space="preserve">And that’s it- this concludes my series of reviews on training optimization when multiple datasets are available. See you in the next topic</w:t>
      </w:r>
      <w:r w:rsidDel="00000000" w:rsidR="00000000" w:rsidRPr="00000000">
        <w:rPr>
          <w:b w:val="1"/>
          <w:bCs w:val="1"/>
          <w:rtl w:val="0"/>
        </w:rPr>
        <w:t xml:space="preserve">s!</w:t>
      </w:r>
    </w:p>
    <w:p w:rsidR="00000000" w:rsidDel="00000000" w:rsidP="00000000" w:rsidRDefault="00000000" w:rsidRPr="00000000" w14:paraId="0000069A">
      <w:pPr>
        <w:spacing w:after="240" w:before="240" w:lineRule="auto"/>
        <w:jc w:val="both"/>
        <w:rPr>
          <w:b w:val="1"/>
          <w:bCs w:val="1"/>
          <w:color w:val="1155cc"/>
          <w:u w:val="single"/>
        </w:rPr>
      </w:pPr>
      <w:r w:rsidDel="00000000" w:rsidR="00000000" w:rsidRPr="00000000">
        <w:rPr>
          <w:b w:val="1"/>
          <w:bCs w:val="1"/>
          <w:rtl w:val="0"/>
        </w:rPr>
        <w:t xml:space="preserve">🔗</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Read the paper</w:t>
        </w:r>
      </w:hyperlink>
      <w:r w:rsidDel="00000000" w:rsidR="00000000" w:rsidRPr="00000000">
        <w:rPr>
          <w:rtl w:val="0"/>
        </w:rPr>
      </w:r>
    </w:p>
    <w:p w:rsidR="00000000" w:rsidDel="00000000" w:rsidP="00000000" w:rsidRDefault="00000000" w:rsidRPr="00000000" w14:paraId="0000069B">
      <w:pPr>
        <w:jc w:val="center"/>
        <w:rPr>
          <w:b w:val="1"/>
          <w:bCs w:val="1"/>
          <w:color w:val="1155cc"/>
          <w:u w:val="single"/>
        </w:rPr>
      </w:pPr>
      <w:r w:rsidDel="00000000" w:rsidR="00000000" w:rsidRPr="00000000">
        <w:rPr>
          <w:b w:val="1"/>
          <w:bCs w:val="1"/>
          <w:rtl w:val="0"/>
        </w:rPr>
        <w:t xml:space="preserve">Mike’s Daily Paper – 02.04.25</w:t>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SymDPO: Boosting In-Context Learning of Large Multimodal Models with Symbol Demonstration Direct Preference Optimization</w:t>
        <w:br w:type="textWrapping"/>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Today, I’m making a sharp pivot in my review topics and covering a paper on training multimodal models (specifically, MLLMs). The paper proposes a method for training models on in-context learning tasks, where the model receives several demonstrations—each consisting of an image, a question, and an answer. The model is then expected to answer a question about a new image (which may contain the same characters, for example) based on the provided demonstrations. This review will be short and light.</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authors propose a way to improve the understanding of relationships between different modal data sources in multimodal models. For example, models that support both language and images sometimes struggle with tasks requiring semantic understanding between visual and textual data—such as the in-context learning task for MLLMs described above. The paper highlights that MLLMs often fail these tasks and sometimes answer questions without considering the provided context (i.e., the images, questions, and answers). The paper proposes a fine-tuning method for multimodal models to address such failures.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proposed fine-tuning method is based on Reinforcement Learning with Human Feedback (RLHF), specifically using Direct Preference Optimization (DPO) - a modification of the popular Proximal Policy Optimization (PPO). The main advantage of DPO over PPO is that DPO does not require training a reward model. Instead, it only needs a dataset of question-answer pairs, including both preferred and non-preferred answers. The core idea in this paper is to engineer such a dataset for the given use case and apply DPO for multimodal model fine-tuning.</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 essence, the paper suggests manipulating questions and answers in various ways to force the model to fully consider the given context. Some of the tricks include: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Providing a nonsensical (random word) correct answer.</w:t>
      </w:r>
    </w:p>
    <w:p w:rsidR="00000000" w:rsidDel="00000000" w:rsidP="00000000" w:rsidRDefault="00000000" w:rsidRPr="00000000" w14:paraId="000006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Replacing an undesirable answer with gibberish.</w:t>
      </w:r>
    </w:p>
    <w:p w:rsidR="00000000" w:rsidDel="00000000" w:rsidP="00000000" w:rsidRDefault="00000000" w:rsidRPr="00000000" w14:paraId="000006A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Removing the question entirely while keeping the answers unchanged.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There are a few more tricks like these, and by combining them, the paper achieves a better multimodal model using DPO fine-tuning.</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promised, a short and light review.</w:t>
      </w:r>
    </w:p>
    <w:p w:rsidR="00000000" w:rsidDel="00000000" w:rsidP="00000000" w:rsidRDefault="00000000" w:rsidRPr="00000000" w14:paraId="000006B0">
      <w:pPr>
        <w:spacing w:after="240" w:before="240" w:lineRule="auto"/>
        <w:jc w:val="both"/>
        <w:rPr/>
      </w:pPr>
      <w:hyperlink r:id="rId93">
        <w:r w:rsidDel="00000000" w:rsidR="00000000" w:rsidRPr="00000000">
          <w:rPr>
            <w:color w:val="1155cc"/>
            <w:u w:val="single"/>
            <w:rtl w:val="0"/>
          </w:rPr>
          <w:t xml:space="preserve">https://arxiv.org/abs/2411.11909</w:t>
        </w:r>
      </w:hyperlink>
      <w:r w:rsidDel="00000000" w:rsidR="00000000" w:rsidRPr="00000000">
        <w:rPr>
          <w:rtl w:val="0"/>
        </w:rPr>
      </w:r>
    </w:p>
    <w:p w:rsidR="00000000" w:rsidDel="00000000" w:rsidP="00000000" w:rsidRDefault="00000000" w:rsidRPr="00000000" w14:paraId="000006B1">
      <w:pPr>
        <w:jc w:val="center"/>
        <w:rPr/>
      </w:pPr>
      <w:r w:rsidDel="00000000" w:rsidR="00000000" w:rsidRPr="00000000">
        <w:rPr>
          <w:b w:val="1"/>
          <w:bCs w:val="1"/>
          <w:rtl w:val="0"/>
        </w:rPr>
        <w:t xml:space="preserve">Mike’s Daily Paper – 03.04.25</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Amortizing intractable inference in diffusion models for vision, language, and control</w:t>
      </w:r>
      <w:r w:rsidDel="00000000" w:rsidR="00000000" w:rsidRPr="00000000">
        <w:rPr>
          <w:rtl w:val="0"/>
        </w:rPr>
      </w:r>
    </w:p>
    <w:p w:rsidR="00000000" w:rsidDel="00000000" w:rsidP="00000000" w:rsidRDefault="00000000" w:rsidRPr="00000000" w14:paraId="000006B3">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6B4">
      <w:pPr>
        <w:spacing w:after="240" w:before="240" w:lineRule="auto"/>
        <w:jc w:val="both"/>
        <w:rPr/>
      </w:pPr>
      <w:r w:rsidDel="00000000" w:rsidR="00000000" w:rsidRPr="00000000">
        <w:rPr>
          <w:rtl w:val="0"/>
        </w:rPr>
        <w:t xml:space="preserve">Diffusion models have revolutionized generative AI, enabling stunning image synthesis, advanced text generation, and even decision-making in reinforcement learning. These models operate by gradually refining random noise into structured data, effectively learning a probabilistic prior over complex distributions.</w:t>
      </w:r>
    </w:p>
    <w:p w:rsidR="00000000" w:rsidDel="00000000" w:rsidP="00000000" w:rsidRDefault="00000000" w:rsidRPr="00000000" w14:paraId="000006B5">
      <w:pPr>
        <w:spacing w:after="240" w:before="240" w:lineRule="auto"/>
        <w:jc w:val="both"/>
        <w:rPr/>
      </w:pPr>
      <w:r w:rsidDel="00000000" w:rsidR="00000000" w:rsidRPr="00000000">
        <w:rPr>
          <w:rtl w:val="0"/>
        </w:rPr>
        <w:t xml:space="preserve">However, many real-world applications require more than just unconditional generation—they demand posterior inference, where the model generates samples that satisfy specific constraints. Posterior inference in diffusion models typically relies on classifier guidance, score-based reweighting, or fine-tuning methods like KL-regularized optimization. But these approaches suffer from major drawbacks:</w:t>
      </w:r>
    </w:p>
    <w:p w:rsidR="00000000" w:rsidDel="00000000" w:rsidP="00000000" w:rsidRDefault="00000000" w:rsidRPr="00000000" w14:paraId="000006B6">
      <w:pPr>
        <w:spacing w:after="240" w:before="240" w:lineRule="auto"/>
        <w:jc w:val="both"/>
        <w:rPr/>
      </w:pPr>
      <w:r w:rsidDel="00000000" w:rsidR="00000000" w:rsidRPr="00000000">
        <w:rPr>
          <w:b w:val="1"/>
          <w:bCs w:val="1"/>
          <w:rtl w:val="0"/>
        </w:rPr>
        <w:t xml:space="preserve">Bias and mode collapse</w:t>
      </w:r>
      <w:r w:rsidDel="00000000" w:rsidR="00000000" w:rsidRPr="00000000">
        <w:rPr>
          <w:rtl w:val="0"/>
        </w:rPr>
        <w:t xml:space="preserve">: Heuristic guidance (like classifier reweighting) distorts the true posterior.</w:t>
      </w:r>
    </w:p>
    <w:p w:rsidR="00000000" w:rsidDel="00000000" w:rsidP="00000000" w:rsidRDefault="00000000" w:rsidRPr="00000000" w14:paraId="000006B7">
      <w:pPr>
        <w:spacing w:after="240" w:before="240" w:lineRule="auto"/>
        <w:jc w:val="both"/>
        <w:rPr/>
      </w:pPr>
      <w:r w:rsidDel="00000000" w:rsidR="00000000" w:rsidRPr="00000000">
        <w:rPr>
          <w:b w:val="1"/>
          <w:bCs w:val="1"/>
          <w:rtl w:val="0"/>
        </w:rPr>
        <w:t xml:space="preserve">Computational inefficiency</w:t>
      </w:r>
      <w:r w:rsidDel="00000000" w:rsidR="00000000" w:rsidRPr="00000000">
        <w:rPr>
          <w:rtl w:val="0"/>
        </w:rPr>
        <w:t xml:space="preserve">: Sampling methods often require costly iterative refinements.</w:t>
      </w:r>
    </w:p>
    <w:p w:rsidR="00000000" w:rsidDel="00000000" w:rsidP="00000000" w:rsidRDefault="00000000" w:rsidRPr="00000000" w14:paraId="000006B8">
      <w:pPr>
        <w:spacing w:after="240" w:before="240" w:lineRule="auto"/>
        <w:jc w:val="both"/>
        <w:rPr/>
      </w:pPr>
      <w:r w:rsidDel="00000000" w:rsidR="00000000" w:rsidRPr="00000000">
        <w:rPr>
          <w:b w:val="1"/>
          <w:bCs w:val="1"/>
          <w:rtl w:val="0"/>
        </w:rPr>
        <w:t xml:space="preserve">Lack of generality:</w:t>
      </w:r>
      <w:r w:rsidDel="00000000" w:rsidR="00000000" w:rsidRPr="00000000">
        <w:rPr>
          <w:rtl w:val="0"/>
        </w:rPr>
        <w:t xml:space="preserve"> Existing techniques work well for specific tasks but don’t transfer across domains.</w:t>
      </w:r>
    </w:p>
    <w:p w:rsidR="00000000" w:rsidDel="00000000" w:rsidP="00000000" w:rsidRDefault="00000000" w:rsidRPr="00000000" w14:paraId="000006B9">
      <w:pPr>
        <w:spacing w:after="240" w:before="240" w:lineRule="auto"/>
        <w:jc w:val="both"/>
        <w:rPr/>
      </w:pPr>
      <w:r w:rsidDel="00000000" w:rsidR="00000000" w:rsidRPr="00000000">
        <w:rPr>
          <w:rtl w:val="0"/>
        </w:rPr>
      </w:r>
    </w:p>
    <w:p w:rsidR="00000000" w:rsidDel="00000000" w:rsidP="00000000" w:rsidRDefault="00000000" w:rsidRPr="00000000" w14:paraId="000006BA">
      <w:pPr>
        <w:spacing w:after="240" w:before="240" w:lineRule="auto"/>
        <w:jc w:val="both"/>
        <w:rPr/>
      </w:pPr>
      <w:r w:rsidDel="00000000" w:rsidR="00000000" w:rsidRPr="00000000">
        <w:rPr>
          <w:rtl w:val="0"/>
        </w:rPr>
        <w:t xml:space="preserve">The authors of "Amortizing Intractable Inference in Diffusion Models for Vision, Language, and Control" propose a fundamentally different approach, inspired by reinforcement learning (RL) and Generative Flow Networks (GFlowNets). Their method, called Relative Trajectory Balance (RTB), reframes posterior inference as a sequential decision-making problem. This enables efficient, unbiased, and generalizable sampling from constrained distributions without relying on explicit likelihood reweighting.</w:t>
      </w:r>
    </w:p>
    <w:p w:rsidR="00000000" w:rsidDel="00000000" w:rsidP="00000000" w:rsidRDefault="00000000" w:rsidRPr="00000000" w14:paraId="000006BB">
      <w:pPr>
        <w:spacing w:after="240" w:before="240" w:lineRule="auto"/>
        <w:jc w:val="both"/>
        <w:rPr/>
      </w:pPr>
      <w:r w:rsidDel="00000000" w:rsidR="00000000" w:rsidRPr="00000000">
        <w:rPr>
          <w:rtl w:val="0"/>
        </w:rPr>
      </w:r>
    </w:p>
    <w:p w:rsidR="00000000" w:rsidDel="00000000" w:rsidP="00000000" w:rsidRDefault="00000000" w:rsidRPr="00000000" w14:paraId="000006BC">
      <w:pPr>
        <w:spacing w:after="240" w:before="240" w:lineRule="auto"/>
        <w:jc w:val="both"/>
        <w:rPr>
          <w:b w:val="1"/>
          <w:bCs w:val="1"/>
        </w:rPr>
      </w:pPr>
      <w:r w:rsidDel="00000000" w:rsidR="00000000" w:rsidRPr="00000000">
        <w:rPr>
          <w:b w:val="1"/>
          <w:bCs w:val="1"/>
          <w:rtl w:val="0"/>
        </w:rPr>
        <w:t xml:space="preserve">Reframing Posterior Inference as a Trajectory-Based Learning Problem</w:t>
      </w:r>
    </w:p>
    <w:p w:rsidR="00000000" w:rsidDel="00000000" w:rsidP="00000000" w:rsidRDefault="00000000" w:rsidRPr="00000000" w14:paraId="000006BD">
      <w:pPr>
        <w:spacing w:after="240" w:before="240" w:lineRule="auto"/>
        <w:jc w:val="both"/>
        <w:rPr/>
      </w:pPr>
      <w:r w:rsidDel="00000000" w:rsidR="00000000" w:rsidRPr="00000000">
        <w:rPr>
          <w:rtl w:val="0"/>
        </w:rPr>
        <w:t xml:space="preserve">At its core, posterior inference in diffusion models requires sampling from a conditional distribution:</w:t>
      </w:r>
    </w:p>
    <w:p w:rsidR="00000000" w:rsidDel="00000000" w:rsidP="00000000" w:rsidRDefault="00000000" w:rsidRPr="00000000" w14:paraId="000006BE">
      <w:pPr>
        <w:spacing w:after="240" w:before="240" w:lineRule="auto"/>
        <w:jc w:val="both"/>
        <w:rPr/>
      </w:pPr>
      <w:r w:rsidDel="00000000" w:rsidR="00000000" w:rsidRPr="00000000">
        <w:rPr>
          <w:rFonts w:ascii="Arial Unicode MS" w:cs="Arial Unicode MS" w:eastAsia="Arial Unicode MS" w:hAnsi="Arial Unicode MS"/>
          <w:rtl w:val="0"/>
        </w:rPr>
        <w:t xml:space="preserve">p(x∣c)∝p(x)f(x,c)</w:t>
      </w:r>
    </w:p>
    <w:p w:rsidR="00000000" w:rsidDel="00000000" w:rsidP="00000000" w:rsidRDefault="00000000" w:rsidRPr="00000000" w14:paraId="000006BF">
      <w:pPr>
        <w:spacing w:after="240" w:before="240" w:lineRule="auto"/>
        <w:jc w:val="both"/>
        <w:rPr/>
      </w:pPr>
      <w:r w:rsidDel="00000000" w:rsidR="00000000" w:rsidRPr="00000000">
        <w:rPr>
          <w:rFonts w:ascii="Arial Unicode MS" w:cs="Arial Unicode MS" w:eastAsia="Arial Unicode MS" w:hAnsi="Arial Unicode MS"/>
          <w:rtl w:val="0"/>
        </w:rPr>
        <w:t xml:space="preserve">where:p(x) is the pretrained diffusion model (our prior over data). f(x,c) is an auxiliary constraint function (e.g., a classifier, a language model, or a reward function). The goal is to generate samples x that are consistent with the constraint  c, without distorting the learned prior too much. Traditional methods attempt to approximate  p(x∣c) by modifying the diffusion process with heuristic guidance techniques, such as:</w:t>
      </w:r>
    </w:p>
    <w:p w:rsidR="00000000" w:rsidDel="00000000" w:rsidP="00000000" w:rsidRDefault="00000000" w:rsidRPr="00000000" w14:paraId="000006C0">
      <w:pPr>
        <w:numPr>
          <w:ilvl w:val="0"/>
          <w:numId w:val="129"/>
        </w:numPr>
        <w:spacing w:after="0" w:afterAutospacing="0" w:before="240" w:lineRule="auto"/>
        <w:ind w:left="720" w:hanging="360"/>
        <w:jc w:val="both"/>
        <w:rPr>
          <w:u w:val="none"/>
        </w:rPr>
      </w:pPr>
      <w:r w:rsidDel="00000000" w:rsidR="00000000" w:rsidRPr="00000000">
        <w:rPr>
          <w:rtl w:val="0"/>
        </w:rPr>
        <w:t xml:space="preserve">Classifier guidance, which modifies the score function using gradients from an external classifier.</w:t>
      </w:r>
    </w:p>
    <w:p w:rsidR="00000000" w:rsidDel="00000000" w:rsidP="00000000" w:rsidRDefault="00000000" w:rsidRPr="00000000" w14:paraId="000006C1">
      <w:pPr>
        <w:numPr>
          <w:ilvl w:val="0"/>
          <w:numId w:val="14"/>
        </w:numPr>
        <w:spacing w:after="0" w:afterAutospacing="0" w:before="0" w:beforeAutospacing="0" w:lineRule="auto"/>
        <w:ind w:left="720" w:hanging="360"/>
        <w:jc w:val="both"/>
        <w:rPr>
          <w:u w:val="none"/>
        </w:rPr>
      </w:pPr>
      <w:r w:rsidDel="00000000" w:rsidR="00000000" w:rsidRPr="00000000">
        <w:rPr>
          <w:rtl w:val="0"/>
        </w:rPr>
        <w:t xml:space="preserve">Likelihood reweighting, which applies importance sampling to adjust sample probabilities post hoc.</w:t>
      </w:r>
    </w:p>
    <w:p w:rsidR="00000000" w:rsidDel="00000000" w:rsidP="00000000" w:rsidRDefault="00000000" w:rsidRPr="00000000" w14:paraId="000006C2">
      <w:pPr>
        <w:numPr>
          <w:ilvl w:val="0"/>
          <w:numId w:val="57"/>
        </w:numPr>
        <w:spacing w:after="240" w:before="0" w:beforeAutospacing="0" w:lineRule="auto"/>
        <w:ind w:left="720" w:hanging="360"/>
        <w:jc w:val="both"/>
        <w:rPr>
          <w:u w:val="none"/>
        </w:rPr>
      </w:pPr>
      <w:r w:rsidDel="00000000" w:rsidR="00000000" w:rsidRPr="00000000">
        <w:rPr>
          <w:rtl w:val="0"/>
        </w:rPr>
        <w:t xml:space="preserve">Direct optimization, where the diffusion model is fine-tuned using KL constraints.</w:t>
      </w:r>
    </w:p>
    <w:p w:rsidR="00000000" w:rsidDel="00000000" w:rsidP="00000000" w:rsidRDefault="00000000" w:rsidRPr="00000000" w14:paraId="000006C3">
      <w:pPr>
        <w:spacing w:after="240" w:before="240" w:lineRule="auto"/>
        <w:jc w:val="both"/>
        <w:rPr/>
      </w:pPr>
      <w:r w:rsidDel="00000000" w:rsidR="00000000" w:rsidRPr="00000000">
        <w:rPr>
          <w:rtl w:val="0"/>
        </w:rPr>
      </w:r>
    </w:p>
    <w:p w:rsidR="00000000" w:rsidDel="00000000" w:rsidP="00000000" w:rsidRDefault="00000000" w:rsidRPr="00000000" w14:paraId="000006C4">
      <w:pPr>
        <w:spacing w:after="240" w:before="240" w:lineRule="auto"/>
        <w:jc w:val="both"/>
        <w:rPr/>
      </w:pPr>
      <w:r w:rsidDel="00000000" w:rsidR="00000000" w:rsidRPr="00000000">
        <w:rPr>
          <w:rtl w:val="0"/>
        </w:rPr>
        <w:t xml:space="preserve">The problem? These methods struggle with posterior accuracy, sample diversity, and computational efficiency.</w:t>
      </w:r>
    </w:p>
    <w:p w:rsidR="00000000" w:rsidDel="00000000" w:rsidP="00000000" w:rsidRDefault="00000000" w:rsidRPr="00000000" w14:paraId="000006C5">
      <w:pPr>
        <w:spacing w:after="240" w:before="240" w:lineRule="auto"/>
        <w:jc w:val="both"/>
        <w:rPr>
          <w:b w:val="1"/>
          <w:bCs w:val="1"/>
        </w:rPr>
      </w:pPr>
      <w:r w:rsidDel="00000000" w:rsidR="00000000" w:rsidRPr="00000000">
        <w:rPr>
          <w:b w:val="1"/>
          <w:bCs w:val="1"/>
          <w:rtl w:val="0"/>
        </w:rPr>
        <w:t xml:space="preserve">Enter GFlowNets: A New Approach to Learning Probability Distributions</w:t>
      </w:r>
    </w:p>
    <w:p w:rsidR="00000000" w:rsidDel="00000000" w:rsidP="00000000" w:rsidRDefault="00000000" w:rsidRPr="00000000" w14:paraId="000006C6">
      <w:pPr>
        <w:spacing w:after="240" w:before="240" w:lineRule="auto"/>
        <w:jc w:val="both"/>
        <w:rPr>
          <w:b w:val="1"/>
          <w:bCs w:val="1"/>
        </w:rPr>
      </w:pPr>
      <w:r w:rsidDel="00000000" w:rsidR="00000000" w:rsidRPr="00000000">
        <w:rPr>
          <w:rtl w:val="0"/>
        </w:rPr>
        <w:t xml:space="preserve">GFlowNets are a family of generative models that learn to sample from complex distributions by treating the generation process as a sequence of decisions. They are inspired by reinforcement learning, but instead of optimizing for a single best trajectory (like in traditional RL), GFlowNets learn to generate diverse samples proportionally to a given reward function.</w:t>
      </w:r>
      <w:r w:rsidDel="00000000" w:rsidR="00000000" w:rsidRPr="00000000">
        <w:rPr>
          <w:rtl w:val="0"/>
        </w:rPr>
      </w:r>
    </w:p>
    <w:p w:rsidR="00000000" w:rsidDel="00000000" w:rsidP="00000000" w:rsidRDefault="00000000" w:rsidRPr="00000000" w14:paraId="000006C7">
      <w:pPr>
        <w:spacing w:after="240" w:before="240" w:lineRule="auto"/>
        <w:jc w:val="both"/>
        <w:rPr/>
      </w:pPr>
      <w:r w:rsidDel="00000000" w:rsidR="00000000" w:rsidRPr="00000000">
        <w:rPr>
          <w:rtl w:val="0"/>
        </w:rPr>
        <w:t xml:space="preserve">In VAEs or GANs, we train a model to directly map latent variables to data samples. In diffusion models, we iteratively denoise a latent variable to obtain a final sample. GFlowNets take a different approach. They define the generative process as a trajectory through a state space (e.g., a sequence of denoising steps in a diffusion model). They assign a probability to each trajectory such that the likelihood of reaching a sample x is proportional to a given reward function R(x). They ensure balanced forward and backward transitions to achieve unbiased, amortized inference.</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In simpler terms, GFlowNets turn sampling into a decision-making process, where the model actively chooses how to construct a sample rather than passively generating from a prior. This is precisely the missing link in posterior inference for diffusion models. Instead of relying on heuristic guidance, we can learn a policy that directly models the posterior distribution. Instead of requiring expensive iterative sampling, we can amortize inference by training the model to efficiently traverse the sampling space.</w:t>
      </w:r>
    </w:p>
    <w:p w:rsidR="00000000" w:rsidDel="00000000" w:rsidP="00000000" w:rsidRDefault="00000000" w:rsidRPr="00000000" w14:paraId="000006C9">
      <w:pPr>
        <w:spacing w:after="240" w:before="240" w:lineRule="auto"/>
        <w:jc w:val="both"/>
        <w:rPr>
          <w:b w:val="1"/>
          <w:bCs w:val="1"/>
        </w:rPr>
      </w:pPr>
      <w:r w:rsidDel="00000000" w:rsidR="00000000" w:rsidRPr="00000000">
        <w:rPr>
          <w:b w:val="1"/>
          <w:bCs w:val="1"/>
          <w:rtl w:val="0"/>
        </w:rPr>
        <w:t xml:space="preserve">The RTB Approach: Learning Posterior Distributions via GFlowNet-Inspired Training</w:t>
      </w:r>
    </w:p>
    <w:p w:rsidR="00000000" w:rsidDel="00000000" w:rsidP="00000000" w:rsidRDefault="00000000" w:rsidRPr="00000000" w14:paraId="000006CA">
      <w:pPr>
        <w:spacing w:after="240" w:before="240" w:lineRule="auto"/>
        <w:jc w:val="both"/>
        <w:rPr/>
      </w:pPr>
      <w:r w:rsidDel="00000000" w:rsidR="00000000" w:rsidRPr="00000000">
        <w:rPr>
          <w:rtl w:val="0"/>
        </w:rPr>
        <w:t xml:space="preserve">The authors introduce Relative Trajectory Balance (RTB), which moves away from heuristic guidance and instead learns the posterior distribution through reinforcement learning principles. The key insight is that sampling from a constrained posterior can be viewed as a sequential decision-making process, where each step in the diffusion model corresponds to a state transition in a Markov Decision Process (MDP).</w:t>
      </w:r>
    </w:p>
    <w:p w:rsidR="00000000" w:rsidDel="00000000" w:rsidP="00000000" w:rsidRDefault="00000000" w:rsidRPr="00000000" w14:paraId="000006CB">
      <w:pPr>
        <w:spacing w:after="240" w:before="240" w:lineRule="auto"/>
        <w:jc w:val="both"/>
        <w:rPr/>
      </w:pPr>
      <w:r w:rsidDel="00000000" w:rsidR="00000000" w:rsidRPr="00000000">
        <w:rPr>
          <w:rtl w:val="0"/>
        </w:rPr>
        <w:t xml:space="preserve">Instead of passively sampling from a fixed prior, RTB learns a policy that selects the most probable inference trajectories. This policy determines the sequence of latent variables x_t in the diffusion process, balancing between prior consistency and constraint satisfaction. Inspired by GFlowNets, RTB learns a probability model over inference trajectories, ensuring that forward and backward sample generation are balanced. This prevents biasing the learned posterior while still allowing efficient constraint satisfaction.  Unlike traditional methods that require computing explicit likelihood ratios, RTB directly learns the optimal trajectory policy through relative probability adjustments, making it computationally more efficient.</w:t>
      </w:r>
    </w:p>
    <w:p w:rsidR="00000000" w:rsidDel="00000000" w:rsidP="00000000" w:rsidRDefault="00000000" w:rsidRPr="00000000" w14:paraId="000006CC">
      <w:pPr>
        <w:spacing w:after="240" w:before="240" w:lineRule="auto"/>
        <w:jc w:val="both"/>
        <w:rPr/>
      </w:pPr>
      <w:r w:rsidDel="00000000" w:rsidR="00000000" w:rsidRPr="00000000">
        <w:rPr>
          <w:rtl w:val="0"/>
        </w:rPr>
      </w:r>
    </w:p>
    <w:p w:rsidR="00000000" w:rsidDel="00000000" w:rsidP="00000000" w:rsidRDefault="00000000" w:rsidRPr="00000000" w14:paraId="000006CD">
      <w:pPr>
        <w:spacing w:after="240" w:before="240" w:lineRule="auto"/>
        <w:jc w:val="both"/>
        <w:rPr>
          <w:b w:val="1"/>
          <w:bCs w:val="1"/>
        </w:rPr>
      </w:pPr>
      <w:r w:rsidDel="00000000" w:rsidR="00000000" w:rsidRPr="00000000">
        <w:rPr>
          <w:b w:val="1"/>
          <w:bCs w:val="1"/>
          <w:rtl w:val="0"/>
        </w:rPr>
        <w:t xml:space="preserve">Why This Matters: A New Paradigm for Diffusion Model Inference</w:t>
      </w:r>
    </w:p>
    <w:p w:rsidR="00000000" w:rsidDel="00000000" w:rsidP="00000000" w:rsidRDefault="00000000" w:rsidRPr="00000000" w14:paraId="000006CE">
      <w:pPr>
        <w:spacing w:after="240" w:before="240" w:lineRule="auto"/>
        <w:jc w:val="both"/>
        <w:rPr/>
      </w:pPr>
      <w:r w:rsidDel="00000000" w:rsidR="00000000" w:rsidRPr="00000000">
        <w:rPr>
          <w:rtl w:val="0"/>
        </w:rPr>
        <w:t xml:space="preserve">RTB represents a fundamental shift in how we approach posterior inference in generative models. Instead of manually tweaking diffusion guidance techniques, it learns the posterior distribution itself using reinforcement learning principles.</w:t>
      </w:r>
    </w:p>
    <w:p w:rsidR="00000000" w:rsidDel="00000000" w:rsidP="00000000" w:rsidRDefault="00000000" w:rsidRPr="00000000" w14:paraId="000006CF">
      <w:pPr>
        <w:spacing w:after="240" w:before="240" w:lineRule="auto"/>
        <w:jc w:val="both"/>
        <w:rPr/>
      </w:pPr>
      <w:r w:rsidDel="00000000" w:rsidR="00000000" w:rsidRPr="00000000">
        <w:rPr>
          <w:rtl w:val="0"/>
        </w:rPr>
        <w:t xml:space="preserve">This approach offers several major advantages:</w:t>
      </w:r>
    </w:p>
    <w:p w:rsidR="00000000" w:rsidDel="00000000" w:rsidP="00000000" w:rsidRDefault="00000000" w:rsidRPr="00000000" w14:paraId="000006D0">
      <w:pPr>
        <w:spacing w:after="240" w:before="240" w:lineRule="auto"/>
        <w:jc w:val="both"/>
        <w:rPr/>
      </w:pPr>
      <w:r w:rsidDel="00000000" w:rsidR="00000000" w:rsidRPr="00000000">
        <w:rPr>
          <w:rtl w:val="0"/>
        </w:rPr>
        <w:t xml:space="preserve">Unbiased posterior estimation: Unlike classifier guidance, RTB does not introduce distortions in the learned posterior.</w:t>
      </w:r>
    </w:p>
    <w:p w:rsidR="00000000" w:rsidDel="00000000" w:rsidP="00000000" w:rsidRDefault="00000000" w:rsidRPr="00000000" w14:paraId="000006D1">
      <w:pPr>
        <w:spacing w:after="240" w:before="240" w:lineRule="auto"/>
        <w:jc w:val="both"/>
        <w:rPr/>
      </w:pPr>
      <w:r w:rsidDel="00000000" w:rsidR="00000000" w:rsidRPr="00000000">
        <w:rPr>
          <w:rtl w:val="0"/>
        </w:rPr>
        <w:t xml:space="preserve">Generalization across domains: The same framework can be applied to vision, language, and reinforcement learning.</w:t>
      </w:r>
    </w:p>
    <w:p w:rsidR="00000000" w:rsidDel="00000000" w:rsidP="00000000" w:rsidRDefault="00000000" w:rsidRPr="00000000" w14:paraId="000006D2">
      <w:pPr>
        <w:spacing w:after="240" w:before="240" w:lineRule="auto"/>
        <w:jc w:val="both"/>
        <w:rPr/>
      </w:pPr>
      <w:r w:rsidDel="00000000" w:rsidR="00000000" w:rsidRPr="00000000">
        <w:rPr>
          <w:rtl w:val="0"/>
        </w:rPr>
        <w:t xml:space="preserve">Computational efficiency: By amortizing inference over training, RTB avoids costly iterative reweighting.</w:t>
      </w:r>
    </w:p>
    <w:p w:rsidR="00000000" w:rsidDel="00000000" w:rsidP="00000000" w:rsidRDefault="00000000" w:rsidRPr="00000000" w14:paraId="000006D3">
      <w:pPr>
        <w:spacing w:after="240" w:before="240" w:lineRule="auto"/>
        <w:jc w:val="center"/>
        <w:rPr>
          <w:b w:val="1"/>
          <w:bCs w:val="1"/>
        </w:rPr>
      </w:pPr>
      <w:r w:rsidDel="00000000" w:rsidR="00000000" w:rsidRPr="00000000">
        <w:rPr>
          <w:b w:val="1"/>
          <w:bCs w:val="1"/>
          <w:rtl w:val="0"/>
        </w:rPr>
        <w:t xml:space="preserve">Mike’s Daily Paper – 05.04.25</w:t>
        <w:br w:type="textWrapping"/>
      </w:r>
      <w:r w:rsidDel="00000000" w:rsidR="00000000" w:rsidRPr="00000000">
        <w:rPr>
          <w:rtl w:val="0"/>
        </w:rPr>
        <w:t xml:space="preserve"> </w:t>
      </w:r>
      <w:r w:rsidDel="00000000" w:rsidR="00000000" w:rsidRPr="00000000">
        <w:rPr>
          <w:b w:val="1"/>
          <w:bCs w:val="1"/>
          <w:rtl w:val="0"/>
        </w:rPr>
        <w:t xml:space="preserve">GIVT: Generative Infinite-Vocabulary Transformers</w:t>
      </w:r>
    </w:p>
    <w:p w:rsidR="00000000" w:rsidDel="00000000" w:rsidP="00000000" w:rsidRDefault="00000000" w:rsidRPr="00000000" w14:paraId="000006D4">
      <w:pPr>
        <w:spacing w:after="240" w:before="240" w:lineRule="auto"/>
        <w:jc w:val="both"/>
        <w:rPr/>
      </w:pPr>
      <w:r w:rsidDel="00000000" w:rsidR="00000000" w:rsidRPr="00000000">
        <w:rPr>
          <w:rtl w:val="0"/>
        </w:rPr>
        <w:t xml:space="preserve">Today we’re going back a few years to the time when terms like VAE, VQ-VAE, and VQ-GAN attracted the kind of attention that generative diffusion models receive today (though admittedly less than agents, but still). The paper we’ll review today presents an interesting enhancement to VQ-VAE, which caught my attention since, as mentioned, papers in this area have become a “rare bird” in our (AI) landscape.</w:t>
      </w:r>
    </w:p>
    <w:p w:rsidR="00000000" w:rsidDel="00000000" w:rsidP="00000000" w:rsidRDefault="00000000" w:rsidRPr="00000000" w14:paraId="000006D5">
      <w:pPr>
        <w:spacing w:after="240" w:before="240" w:lineRule="auto"/>
        <w:jc w:val="both"/>
        <w:rPr/>
      </w:pPr>
      <w:r w:rsidDel="00000000" w:rsidR="00000000" w:rsidRPr="00000000">
        <w:rPr>
          <w:rtl w:val="0"/>
        </w:rPr>
        <w:t xml:space="preserve">First, I’ll give a short introduction to VQ-VAE. Let’s start with VAE, which stands for </w:t>
      </w:r>
      <w:r w:rsidDel="00000000" w:rsidR="00000000" w:rsidRPr="00000000">
        <w:rPr>
          <w:b w:val="1"/>
          <w:bCs w:val="1"/>
          <w:rtl w:val="0"/>
        </w:rPr>
        <w:t xml:space="preserve">Variational AutoEncoder</w:t>
      </w:r>
      <w:r w:rsidDel="00000000" w:rsidR="00000000" w:rsidRPr="00000000">
        <w:rPr>
          <w:rtl w:val="0"/>
        </w:rPr>
        <w:t xml:space="preserve">, invented back in 2014 by the legendary Kingma. Basically, a VAE consists of two networks: an encoder and a decoder. The encoder produces a latent representation (or embedding) of a data sample, and the decoder turns this latent representation into an image. The encoder outputs the parameters of a Gaussian distribution (a mean vector and a diagonal covariance matrix), from which the latent vector is sampled and then passed to the decoder to reconstruct the input image.</w:t>
      </w:r>
    </w:p>
    <w:p w:rsidR="00000000" w:rsidDel="00000000" w:rsidP="00000000" w:rsidRDefault="00000000" w:rsidRPr="00000000" w14:paraId="000006D6">
      <w:pPr>
        <w:spacing w:after="240" w:before="240" w:lineRule="auto"/>
        <w:jc w:val="both"/>
        <w:rPr/>
      </w:pPr>
      <w:r w:rsidDel="00000000" w:rsidR="00000000" w:rsidRPr="00000000">
        <w:rPr>
          <w:rtl w:val="0"/>
        </w:rPr>
        <w:t xml:space="preserve">The loss function of the VAE is based on </w:t>
      </w:r>
      <w:r w:rsidDel="00000000" w:rsidR="00000000" w:rsidRPr="00000000">
        <w:rPr>
          <w:b w:val="1"/>
          <w:bCs w:val="1"/>
          <w:rtl w:val="0"/>
        </w:rPr>
        <w:t xml:space="preserve">ELBO</w:t>
      </w:r>
      <w:r w:rsidDel="00000000" w:rsidR="00000000" w:rsidRPr="00000000">
        <w:rPr>
          <w:rtl w:val="0"/>
        </w:rPr>
        <w:t xml:space="preserve"> (Evidence Lower Bound) and includes two components. The first is the reconstruction loss – in the classic VAE, it’s the norm of the difference between the reconstructed and original image (in more advanced versions, perceptual loss and GAN-style losses are added). The second component is the </w:t>
      </w:r>
      <w:r w:rsidDel="00000000" w:rsidR="00000000" w:rsidRPr="00000000">
        <w:rPr>
          <w:b w:val="1"/>
          <w:bCs w:val="1"/>
          <w:rtl w:val="0"/>
        </w:rPr>
        <w:t xml:space="preserve">KL divergence</w:t>
      </w:r>
      <w:r w:rsidDel="00000000" w:rsidR="00000000" w:rsidRPr="00000000">
        <w:rPr>
          <w:rtl w:val="0"/>
        </w:rPr>
        <w:t xml:space="preserve"> between the distribution of the latent representation derived from the data (represented by the mean vector and diagonal covariance matrix) and a standard normal distribution. During inference, we sample a latent vector from a standard normal distribution and feed it to the decoder.</w:t>
      </w:r>
    </w:p>
    <w:p w:rsidR="00000000" w:rsidDel="00000000" w:rsidP="00000000" w:rsidRDefault="00000000" w:rsidRPr="00000000" w14:paraId="000006D7">
      <w:pPr>
        <w:spacing w:after="240" w:before="240" w:lineRule="auto"/>
        <w:jc w:val="both"/>
        <w:rPr/>
      </w:pPr>
      <w:r w:rsidDel="00000000" w:rsidR="00000000" w:rsidRPr="00000000">
        <w:rPr>
          <w:rtl w:val="0"/>
        </w:rPr>
        <w:t xml:space="preserve">A notable and very popular improvement to the VAE is </w:t>
      </w:r>
      <w:r w:rsidDel="00000000" w:rsidR="00000000" w:rsidRPr="00000000">
        <w:rPr>
          <w:b w:val="1"/>
          <w:bCs w:val="1"/>
          <w:rtl w:val="0"/>
        </w:rPr>
        <w:t xml:space="preserve">VQ-VAE</w:t>
      </w:r>
      <w:r w:rsidDel="00000000" w:rsidR="00000000" w:rsidRPr="00000000">
        <w:rPr>
          <w:rtl w:val="0"/>
        </w:rPr>
        <w:t xml:space="preserve">. Instead of defining the latent space as a Gaussian distribution, it is defined in a </w:t>
      </w:r>
      <w:r w:rsidDel="00000000" w:rsidR="00000000" w:rsidRPr="00000000">
        <w:rPr>
          <w:b w:val="1"/>
          <w:bCs w:val="1"/>
          <w:rtl w:val="0"/>
        </w:rPr>
        <w:t xml:space="preserve">discrete</w:t>
      </w:r>
      <w:r w:rsidDel="00000000" w:rsidR="00000000" w:rsidRPr="00000000">
        <w:rPr>
          <w:rtl w:val="0"/>
        </w:rPr>
        <w:t xml:space="preserve"> manner. Each patch in the image is described (in latent space) by a vector from a </w:t>
      </w:r>
      <w:r w:rsidDel="00000000" w:rsidR="00000000" w:rsidRPr="00000000">
        <w:rPr>
          <w:b w:val="1"/>
          <w:bCs w:val="1"/>
          <w:rtl w:val="0"/>
        </w:rPr>
        <w:t xml:space="preserve">codebook</w:t>
      </w:r>
      <w:r w:rsidDel="00000000" w:rsidR="00000000" w:rsidRPr="00000000">
        <w:rPr>
          <w:rtl w:val="0"/>
        </w:rPr>
        <w:t xml:space="preserve"> of finite size, which is trained together with the encoder and decoder. In other words, there is a </w:t>
      </w:r>
      <w:r w:rsidDel="00000000" w:rsidR="00000000" w:rsidRPr="00000000">
        <w:rPr>
          <w:b w:val="1"/>
          <w:bCs w:val="1"/>
          <w:rtl w:val="0"/>
        </w:rPr>
        <w:t xml:space="preserve">finite number of latent representations</w:t>
      </w:r>
      <w:r w:rsidDel="00000000" w:rsidR="00000000" w:rsidRPr="00000000">
        <w:rPr>
          <w:rtl w:val="0"/>
        </w:rPr>
        <w:t xml:space="preserve"> for each patch (we’ll come back to this in a moment). Once the encoder, decoder, and codebook vectors are trained, an additional model is trained to predict the latent representation of patches, using all the latent representations from the dataset. This model (say, a Transformer) is trained to </w:t>
      </w:r>
      <w:r w:rsidDel="00000000" w:rsidR="00000000" w:rsidRPr="00000000">
        <w:rPr>
          <w:b w:val="1"/>
          <w:bCs w:val="1"/>
          <w:rtl w:val="0"/>
        </w:rPr>
        <w:t xml:space="preserve">autoregressively predict</w:t>
      </w:r>
      <w:r w:rsidDel="00000000" w:rsidR="00000000" w:rsidRPr="00000000">
        <w:rPr>
          <w:rtl w:val="0"/>
        </w:rPr>
        <w:t xml:space="preserve"> the codebook vector (i.e., its index) of the next patch given the previously generated patches. Then, the latent vectors of the patches are fed into the decoder to generate data (images).</w:t>
      </w:r>
    </w:p>
    <w:p w:rsidR="00000000" w:rsidDel="00000000" w:rsidP="00000000" w:rsidRDefault="00000000" w:rsidRPr="00000000" w14:paraId="000006D8">
      <w:pPr>
        <w:spacing w:after="240" w:before="240" w:lineRule="auto"/>
        <w:jc w:val="both"/>
        <w:rPr/>
      </w:pPr>
      <w:r w:rsidDel="00000000" w:rsidR="00000000" w:rsidRPr="00000000">
        <w:rPr>
          <w:rtl w:val="0"/>
        </w:rPr>
        <w:t xml:space="preserve">As mentioned, there’s a limited and finite number of latent representations per patch, which </w:t>
      </w:r>
      <w:r w:rsidDel="00000000" w:rsidR="00000000" w:rsidRPr="00000000">
        <w:rPr>
          <w:b w:val="1"/>
          <w:bCs w:val="1"/>
          <w:rtl w:val="0"/>
        </w:rPr>
        <w:t xml:space="preserve">restricts the semantic richness</w:t>
      </w:r>
      <w:r w:rsidDel="00000000" w:rsidR="00000000" w:rsidRPr="00000000">
        <w:rPr>
          <w:rtl w:val="0"/>
        </w:rPr>
        <w:t xml:space="preserve"> of the images that VQ-VAE and similar methods can generate. And that’s exactly where the paper we’re now reviewing brings innovation—it proposes a method to </w:t>
      </w:r>
      <w:r w:rsidDel="00000000" w:rsidR="00000000" w:rsidRPr="00000000">
        <w:rPr>
          <w:b w:val="1"/>
          <w:bCs w:val="1"/>
          <w:rtl w:val="0"/>
        </w:rPr>
        <w:t xml:space="preserve">switch to a continuous representation</w:t>
      </w:r>
      <w:r w:rsidDel="00000000" w:rsidR="00000000" w:rsidRPr="00000000">
        <w:rPr>
          <w:rtl w:val="0"/>
        </w:rPr>
        <w:t xml:space="preserve"> (without a codebook) of the latent vectors. But how is this possible? Let’s recall that in VQ-VAE, we predict a categorical distribution over the codebook—meaning the final layer of the autoregressive model is a softmax over the codebook size.</w:t>
      </w:r>
    </w:p>
    <w:p w:rsidR="00000000" w:rsidDel="00000000" w:rsidP="00000000" w:rsidRDefault="00000000" w:rsidRPr="00000000" w14:paraId="000006D9">
      <w:pPr>
        <w:spacing w:after="240" w:before="240" w:lineRule="auto"/>
        <w:jc w:val="both"/>
        <w:rPr/>
      </w:pPr>
      <w:r w:rsidDel="00000000" w:rsidR="00000000" w:rsidRPr="00000000">
        <w:rPr>
          <w:rtl w:val="0"/>
        </w:rPr>
        <w:t xml:space="preserve">So, can a model be trained to generate </w:t>
      </w:r>
      <w:r w:rsidDel="00000000" w:rsidR="00000000" w:rsidRPr="00000000">
        <w:rPr>
          <w:b w:val="1"/>
          <w:bCs w:val="1"/>
          <w:rtl w:val="0"/>
        </w:rPr>
        <w:t xml:space="preserve">continuous latent representations</w:t>
      </w:r>
      <w:r w:rsidDel="00000000" w:rsidR="00000000" w:rsidRPr="00000000">
        <w:rPr>
          <w:rtl w:val="0"/>
        </w:rPr>
        <w:t xml:space="preserve"> autoregressively? The answer is yes. In the first stage, the paper trains a </w:t>
      </w:r>
      <w:r w:rsidDel="00000000" w:rsidR="00000000" w:rsidRPr="00000000">
        <w:rPr>
          <w:b w:val="1"/>
          <w:bCs w:val="1"/>
          <w:rtl w:val="0"/>
        </w:rPr>
        <w:t xml:space="preserve">standard VAE</w:t>
      </w:r>
      <w:r w:rsidDel="00000000" w:rsidR="00000000" w:rsidRPr="00000000">
        <w:rPr>
          <w:rtl w:val="0"/>
        </w:rPr>
        <w:t xml:space="preserve"> as described earlier. This is done at the patch level, meaning the latent representation of an image is composed of the representations of its patches. In the second stage, the authors train a </w:t>
      </w:r>
      <w:r w:rsidDel="00000000" w:rsidR="00000000" w:rsidRPr="00000000">
        <w:rPr>
          <w:b w:val="1"/>
          <w:bCs w:val="1"/>
          <w:rtl w:val="0"/>
        </w:rPr>
        <w:t xml:space="preserve">causal Transformer</w:t>
      </w:r>
      <w:r w:rsidDel="00000000" w:rsidR="00000000" w:rsidRPr="00000000">
        <w:rPr>
          <w:rtl w:val="0"/>
        </w:rPr>
        <w:t xml:space="preserve"> that predicts the next token’s representation by predicting parameters of a </w:t>
      </w:r>
      <w:r w:rsidDel="00000000" w:rsidR="00000000" w:rsidRPr="00000000">
        <w:rPr>
          <w:b w:val="1"/>
          <w:bCs w:val="1"/>
          <w:rtl w:val="0"/>
        </w:rPr>
        <w:t xml:space="preserve">Gaussian mixture distribution</w:t>
      </w:r>
      <w:r w:rsidDel="00000000" w:rsidR="00000000" w:rsidRPr="00000000">
        <w:rPr>
          <w:rtl w:val="0"/>
        </w:rPr>
        <w:t xml:space="preserve">, from which the latent vector itself is sampled. That is, each time the causal Transformer (which considers only already generated vectors) predicts the mean vectors, parameters of diagonal covariance matrices for each mixture component, and the mixture weights. After these latent vectors are predicted and sampled, they are fed into the decoder to generate an image.</w:t>
      </w:r>
    </w:p>
    <w:p w:rsidR="00000000" w:rsidDel="00000000" w:rsidP="00000000" w:rsidRDefault="00000000" w:rsidRPr="00000000" w14:paraId="000006DA">
      <w:pPr>
        <w:spacing w:after="240" w:before="240" w:lineRule="auto"/>
        <w:jc w:val="both"/>
        <w:rPr/>
      </w:pPr>
      <w:r w:rsidDel="00000000" w:rsidR="00000000" w:rsidRPr="00000000">
        <w:rPr>
          <w:rtl w:val="0"/>
        </w:rPr>
        <w:t xml:space="preserve">It’s worth noting that </w:t>
      </w:r>
      <w:r w:rsidDel="00000000" w:rsidR="00000000" w:rsidRPr="00000000">
        <w:rPr>
          <w:b w:val="1"/>
          <w:bCs w:val="1"/>
          <w:rtl w:val="0"/>
        </w:rPr>
        <w:t xml:space="preserve">GIVT</w:t>
      </w:r>
      <w:r w:rsidDel="00000000" w:rsidR="00000000" w:rsidRPr="00000000">
        <w:rPr>
          <w:rtl w:val="0"/>
        </w:rPr>
        <w:t xml:space="preserve">, unlike VQ-VAE, can be trained </w:t>
      </w:r>
      <w:r w:rsidDel="00000000" w:rsidR="00000000" w:rsidRPr="00000000">
        <w:rPr>
          <w:b w:val="1"/>
          <w:bCs w:val="1"/>
          <w:rtl w:val="0"/>
        </w:rPr>
        <w:t xml:space="preserve">end-to-end</w:t>
      </w:r>
      <w:r w:rsidDel="00000000" w:rsidR="00000000" w:rsidRPr="00000000">
        <w:rPr>
          <w:rtl w:val="0"/>
        </w:rPr>
        <w:t xml:space="preserve"> with the encoder and decoder, which the authors argue might be problematic. As an alternative to the causal Transformer, the authors propose training a model called an </w:t>
      </w:r>
      <w:r w:rsidDel="00000000" w:rsidR="00000000" w:rsidRPr="00000000">
        <w:rPr>
          <w:b w:val="1"/>
          <w:bCs w:val="1"/>
          <w:rtl w:val="0"/>
        </w:rPr>
        <w:t xml:space="preserve">adapter</w:t>
      </w:r>
      <w:r w:rsidDel="00000000" w:rsidR="00000000" w:rsidRPr="00000000">
        <w:rPr>
          <w:rtl w:val="0"/>
        </w:rPr>
        <w:t xml:space="preserve"> (based on </w:t>
      </w:r>
      <w:r w:rsidDel="00000000" w:rsidR="00000000" w:rsidRPr="00000000">
        <w:rPr>
          <w:b w:val="1"/>
          <w:bCs w:val="1"/>
          <w:rtl w:val="0"/>
        </w:rPr>
        <w:t xml:space="preserve">Normalized Flow</w:t>
      </w:r>
      <w:r w:rsidDel="00000000" w:rsidR="00000000" w:rsidRPr="00000000">
        <w:rPr>
          <w:rtl w:val="0"/>
        </w:rPr>
        <w:t xml:space="preserve">) to generate the entire latent representation of the data </w:t>
      </w:r>
      <w:r w:rsidDel="00000000" w:rsidR="00000000" w:rsidRPr="00000000">
        <w:rPr>
          <w:b w:val="1"/>
          <w:bCs w:val="1"/>
          <w:rtl w:val="0"/>
        </w:rPr>
        <w:t xml:space="preserve">after</w:t>
      </w:r>
      <w:r w:rsidDel="00000000" w:rsidR="00000000" w:rsidRPr="00000000">
        <w:rPr>
          <w:rtl w:val="0"/>
        </w:rPr>
        <w:t xml:space="preserve"> the encoder and decoder have already been trained—thus separating the two stages.</w:t>
      </w:r>
    </w:p>
    <w:p w:rsidR="00000000" w:rsidDel="00000000" w:rsidP="00000000" w:rsidRDefault="00000000" w:rsidRPr="00000000" w14:paraId="000006DB">
      <w:pPr>
        <w:spacing w:after="240" w:before="240" w:lineRule="auto"/>
        <w:jc w:val="both"/>
        <w:rPr/>
      </w:pPr>
      <w:r w:rsidDel="00000000" w:rsidR="00000000" w:rsidRPr="00000000">
        <w:rPr>
          <w:rtl w:val="0"/>
        </w:rPr>
        <w:t xml:space="preserve">Additionally, the paper suggests training a </w:t>
      </w:r>
      <w:r w:rsidDel="00000000" w:rsidR="00000000" w:rsidRPr="00000000">
        <w:rPr>
          <w:b w:val="1"/>
          <w:bCs w:val="1"/>
          <w:rtl w:val="0"/>
        </w:rPr>
        <w:t xml:space="preserve">non-causal Transformer</w:t>
      </w:r>
      <w:r w:rsidDel="00000000" w:rsidR="00000000" w:rsidRPr="00000000">
        <w:rPr>
          <w:rtl w:val="0"/>
        </w:rPr>
        <w:t xml:space="preserve"> to predict latent patch representations, similar to </w:t>
      </w:r>
      <w:r w:rsidDel="00000000" w:rsidR="00000000" w:rsidRPr="00000000">
        <w:rPr>
          <w:b w:val="1"/>
          <w:bCs w:val="1"/>
          <w:rtl w:val="0"/>
        </w:rPr>
        <w:t xml:space="preserve">masked language modeling (MLM)</w:t>
      </w:r>
      <w:r w:rsidDel="00000000" w:rsidR="00000000" w:rsidRPr="00000000">
        <w:rPr>
          <w:rtl w:val="0"/>
        </w:rPr>
        <w:t xml:space="preserve">. This approach, which I wasn’t previously aware of, was introduced in the paper </w:t>
      </w:r>
      <w:r w:rsidDel="00000000" w:rsidR="00000000" w:rsidRPr="00000000">
        <w:rPr>
          <w:b w:val="1"/>
          <w:bCs w:val="1"/>
          <w:rtl w:val="0"/>
        </w:rPr>
        <w:t xml:space="preserve">MaskGit</w:t>
      </w:r>
      <w:r w:rsidDel="00000000" w:rsidR="00000000" w:rsidRPr="00000000">
        <w:rPr>
          <w:rtl w:val="0"/>
        </w:rPr>
        <w:t xml:space="preserve">.</w:t>
      </w:r>
    </w:p>
    <w:p w:rsidR="00000000" w:rsidDel="00000000" w:rsidP="00000000" w:rsidRDefault="00000000" w:rsidRPr="00000000" w14:paraId="000006DC">
      <w:pPr>
        <w:spacing w:after="240" w:before="240" w:lineRule="auto"/>
        <w:jc w:val="both"/>
        <w:rPr/>
      </w:pPr>
      <w:hyperlink r:id="rId94">
        <w:r w:rsidDel="00000000" w:rsidR="00000000" w:rsidRPr="00000000">
          <w:rPr>
            <w:color w:val="1155cc"/>
            <w:u w:val="single"/>
            <w:rtl w:val="0"/>
          </w:rPr>
          <w:t xml:space="preserve">https://arxiv.org/pdf/2312.02116</w:t>
        </w:r>
      </w:hyperlink>
      <w:r w:rsidDel="00000000" w:rsidR="00000000" w:rsidRPr="00000000">
        <w:rPr>
          <w:rtl w:val="0"/>
        </w:rPr>
      </w:r>
    </w:p>
    <w:p w:rsidR="00000000" w:rsidDel="00000000" w:rsidP="00000000" w:rsidRDefault="00000000" w:rsidRPr="00000000" w14:paraId="000006DD">
      <w:pPr>
        <w:spacing w:after="240" w:before="240" w:lineRule="auto"/>
        <w:jc w:val="center"/>
        <w:rPr>
          <w:b w:val="1"/>
          <w:bCs w:val="1"/>
        </w:rPr>
      </w:pPr>
      <w:r w:rsidDel="00000000" w:rsidR="00000000" w:rsidRPr="00000000">
        <w:rPr>
          <w:b w:val="1"/>
          <w:bCs w:val="1"/>
          <w:rtl w:val="0"/>
        </w:rPr>
        <w:t xml:space="preserve">Mike’s DailyPaper – 07.04.25</w:t>
        <w:br w:type="textWrapping"/>
      </w:r>
      <w:r w:rsidDel="00000000" w:rsidR="00000000" w:rsidRPr="00000000">
        <w:rPr>
          <w:rtl w:val="0"/>
        </w:rPr>
        <w:t xml:space="preserve"> </w:t>
      </w:r>
      <w:r w:rsidDel="00000000" w:rsidR="00000000" w:rsidRPr="00000000">
        <w:rPr>
          <w:b w:val="1"/>
          <w:bCs w:val="1"/>
          <w:rtl w:val="0"/>
        </w:rPr>
        <w:t xml:space="preserve">JETFORMER: An Autoregressive Generative Model of Raw Images and Text</w:t>
      </w:r>
    </w:p>
    <w:p w:rsidR="00000000" w:rsidDel="00000000" w:rsidP="00000000" w:rsidRDefault="00000000" w:rsidRPr="00000000" w14:paraId="000006DE">
      <w:pPr>
        <w:spacing w:after="240" w:before="240" w:lineRule="auto"/>
        <w:jc w:val="both"/>
        <w:rPr/>
      </w:pPr>
      <w:r w:rsidDel="00000000" w:rsidR="00000000" w:rsidRPr="00000000">
        <w:rPr>
          <w:rtl w:val="0"/>
        </w:rPr>
        <w:t xml:space="preserve">Today’s review is a continuation (even though there's no VAE here) of my previous review from 05.04.25. The paper we’ll look at today proposes a method for training a multimodal model where a single autoregressive model is trained for both modalities (images and text).</w:t>
      </w:r>
    </w:p>
    <w:p w:rsidR="00000000" w:rsidDel="00000000" w:rsidP="00000000" w:rsidRDefault="00000000" w:rsidRPr="00000000" w14:paraId="000006DF">
      <w:pPr>
        <w:spacing w:after="240" w:before="240" w:lineRule="auto"/>
        <w:jc w:val="both"/>
        <w:rPr/>
      </w:pPr>
      <w:r w:rsidDel="00000000" w:rsidR="00000000" w:rsidRPr="00000000">
        <w:rPr>
          <w:rtl w:val="0"/>
        </w:rPr>
      </w:r>
    </w:p>
    <w:p w:rsidR="00000000" w:rsidDel="00000000" w:rsidP="00000000" w:rsidRDefault="00000000" w:rsidRPr="00000000" w14:paraId="000006E0">
      <w:pPr>
        <w:spacing w:after="240" w:before="240" w:lineRule="auto"/>
        <w:jc w:val="both"/>
        <w:rPr/>
      </w:pPr>
      <w:r w:rsidDel="00000000" w:rsidR="00000000" w:rsidRPr="00000000">
        <w:rPr>
          <w:rtl w:val="0"/>
        </w:rPr>
        <w:t xml:space="preserve">In most multimodal models, separate encoders are used for text and image. According to the authors, this could be problematic (and I kind of get it). So, the paper suggests training one autoregressive transformer for both modalities together.</w:t>
      </w:r>
    </w:p>
    <w:p w:rsidR="00000000" w:rsidDel="00000000" w:rsidP="00000000" w:rsidRDefault="00000000" w:rsidRPr="00000000" w14:paraId="000006E1">
      <w:pPr>
        <w:spacing w:after="240" w:before="240" w:lineRule="auto"/>
        <w:jc w:val="both"/>
        <w:rPr/>
      </w:pPr>
      <w:r w:rsidDel="00000000" w:rsidR="00000000" w:rsidRPr="00000000">
        <w:rPr>
          <w:rtl w:val="0"/>
        </w:rPr>
      </w:r>
    </w:p>
    <w:p w:rsidR="00000000" w:rsidDel="00000000" w:rsidP="00000000" w:rsidRDefault="00000000" w:rsidRPr="00000000" w14:paraId="000006E2">
      <w:pPr>
        <w:spacing w:after="240" w:before="240" w:lineRule="auto"/>
        <w:jc w:val="both"/>
        <w:rPr/>
      </w:pPr>
      <w:r w:rsidDel="00000000" w:rsidR="00000000" w:rsidRPr="00000000">
        <w:rPr>
          <w:rtl w:val="0"/>
        </w:rPr>
        <w:t xml:space="preserve">So how does this work? The paper proposes using a pretrained Normalizing Flow (NF) model to build image representations. An NF model trains a reversible mapping—meaning lossless—from data space (the image) to a space with a simple distribution (say, standard Gaussian). This mapping is usually constructed by composing multiple simple functions (e.g., over subsets of dimensions), and all these mappings are trained jointly with the goal of maximizing the likelihood of the data under the transformation.</w:t>
      </w:r>
    </w:p>
    <w:p w:rsidR="00000000" w:rsidDel="00000000" w:rsidP="00000000" w:rsidRDefault="00000000" w:rsidRPr="00000000" w14:paraId="000006E3">
      <w:pPr>
        <w:spacing w:after="240" w:before="240" w:lineRule="auto"/>
        <w:jc w:val="both"/>
        <w:rPr/>
      </w:pPr>
      <w:r w:rsidDel="00000000" w:rsidR="00000000" w:rsidRPr="00000000">
        <w:rPr>
          <w:rtl w:val="0"/>
        </w:rPr>
      </w:r>
    </w:p>
    <w:p w:rsidR="00000000" w:rsidDel="00000000" w:rsidP="00000000" w:rsidRDefault="00000000" w:rsidRPr="00000000" w14:paraId="000006E4">
      <w:pPr>
        <w:spacing w:after="240" w:before="240" w:lineRule="auto"/>
        <w:jc w:val="both"/>
        <w:rPr/>
      </w:pPr>
      <w:r w:rsidDel="00000000" w:rsidR="00000000" w:rsidRPr="00000000">
        <w:rPr>
          <w:rtl w:val="0"/>
        </w:rPr>
        <w:t xml:space="preserve">In practice, the authors train an NF for each patch in the image (a patch representation is called a visual token). So the authors jointly train the NF model (for image representation) with the autoregressive transformer to generate both images and text. That is, given an image and its description (the order of input matters!), the transformer is trained to predict the visual token representations after NF (which are trained jointly with the transformer).</w:t>
      </w:r>
    </w:p>
    <w:p w:rsidR="00000000" w:rsidDel="00000000" w:rsidP="00000000" w:rsidRDefault="00000000" w:rsidRPr="00000000" w14:paraId="000006E5">
      <w:pPr>
        <w:spacing w:after="240" w:before="240" w:lineRule="auto"/>
        <w:jc w:val="both"/>
        <w:rPr/>
      </w:pPr>
      <w:r w:rsidDel="00000000" w:rsidR="00000000" w:rsidRPr="00000000">
        <w:rPr>
          <w:rtl w:val="0"/>
        </w:rPr>
        <w:br w:type="textWrapping"/>
        <w:br w:type="textWrapping"/>
        <w:t xml:space="preserve">When the image is given before its description, the transformer is trained to reconstruct the textual token representations. Just like in the previous review (on GIVT), the model predicts the parameters of a Gaussian Mixture for each token, and the actual representation is sampled from that distribution.</w:t>
      </w:r>
    </w:p>
    <w:p w:rsidR="00000000" w:rsidDel="00000000" w:rsidP="00000000" w:rsidRDefault="00000000" w:rsidRPr="00000000" w14:paraId="000006E6">
      <w:pPr>
        <w:spacing w:after="240" w:before="240" w:lineRule="auto"/>
        <w:jc w:val="both"/>
        <w:rPr/>
      </w:pPr>
      <w:r w:rsidDel="00000000" w:rsidR="00000000" w:rsidRPr="00000000">
        <w:rPr>
          <w:rtl w:val="0"/>
        </w:rPr>
      </w:r>
    </w:p>
    <w:p w:rsidR="00000000" w:rsidDel="00000000" w:rsidP="00000000" w:rsidRDefault="00000000" w:rsidRPr="00000000" w14:paraId="000006E7">
      <w:pPr>
        <w:spacing w:after="240" w:before="240" w:lineRule="auto"/>
        <w:jc w:val="both"/>
        <w:rPr/>
      </w:pPr>
      <w:r w:rsidDel="00000000" w:rsidR="00000000" w:rsidRPr="00000000">
        <w:rPr>
          <w:rtl w:val="0"/>
        </w:rPr>
        <w:t xml:space="preserve">The paper also proposes improving the robustness of the representations generated by the trained autoregressive model using data noising (as I understand, only the visual data is noised). This is done in a curriculum-style approach. Initially, the data is strongly noised so that the model can learn the “coarse” aspects of the data. Over time, the noise is reduced, allowing the model to focus on learning the finer details.</w:t>
      </w:r>
    </w:p>
    <w:p w:rsidR="00000000" w:rsidDel="00000000" w:rsidP="00000000" w:rsidRDefault="00000000" w:rsidRPr="00000000" w14:paraId="000006E8">
      <w:pPr>
        <w:spacing w:after="240" w:before="240" w:lineRule="auto"/>
        <w:jc w:val="both"/>
        <w:rPr/>
      </w:pP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https://arxiv.org/abs/2411.19722</w:t>
        </w:r>
      </w:hyperlink>
      <w:r w:rsidDel="00000000" w:rsidR="00000000" w:rsidRPr="00000000">
        <w:rPr>
          <w:rtl w:val="0"/>
        </w:rPr>
      </w:r>
    </w:p>
    <w:p w:rsidR="00000000" w:rsidDel="00000000" w:rsidP="00000000" w:rsidRDefault="00000000" w:rsidRPr="00000000" w14:paraId="000006E9">
      <w:pPr>
        <w:spacing w:after="240" w:before="240" w:lineRule="auto"/>
        <w:jc w:val="both"/>
        <w:rPr/>
      </w:pPr>
      <w:r w:rsidDel="00000000" w:rsidR="00000000" w:rsidRPr="00000000">
        <w:rPr>
          <w:rtl w:val="0"/>
        </w:rPr>
      </w:r>
    </w:p>
    <w:p w:rsidR="00000000" w:rsidDel="00000000" w:rsidP="00000000" w:rsidRDefault="00000000" w:rsidRPr="00000000" w14:paraId="000006EA">
      <w:pPr>
        <w:spacing w:after="240" w:before="240" w:lineRule="auto"/>
        <w:jc w:val="center"/>
        <w:rPr>
          <w:b w:val="1"/>
          <w:bCs w:val="1"/>
        </w:rPr>
      </w:pPr>
      <w:r w:rsidDel="00000000" w:rsidR="00000000" w:rsidRPr="00000000">
        <w:rPr>
          <w:b w:val="1"/>
          <w:bCs w:val="1"/>
          <w:rtl w:val="0"/>
        </w:rPr>
        <w:t xml:space="preserve">Mike’s Daily Paper – 09.04.25</w:t>
        <w:br w:type="textWrapping"/>
      </w:r>
      <w:r w:rsidDel="00000000" w:rsidR="00000000" w:rsidRPr="00000000">
        <w:rPr>
          <w:rtl w:val="0"/>
        </w:rPr>
        <w:t xml:space="preserve"> </w:t>
      </w:r>
      <w:r w:rsidDel="00000000" w:rsidR="00000000" w:rsidRPr="00000000">
        <w:rPr>
          <w:b w:val="1"/>
          <w:bCs w:val="1"/>
          <w:rtl w:val="0"/>
        </w:rPr>
        <w:t xml:space="preserve">O1-CODER: An O1 Replication for Coding</w:t>
      </w:r>
    </w:p>
    <w:p w:rsidR="00000000" w:rsidDel="00000000" w:rsidP="00000000" w:rsidRDefault="00000000" w:rsidRPr="00000000" w14:paraId="000006EB">
      <w:pPr>
        <w:spacing w:after="240" w:before="240" w:lineRule="auto"/>
        <w:jc w:val="both"/>
        <w:rPr/>
      </w:pPr>
      <w:r w:rsidDel="00000000" w:rsidR="00000000" w:rsidRPr="00000000">
        <w:rPr>
          <w:rtl w:val="0"/>
        </w:rPr>
        <w:t xml:space="preserve">I finally got around to reviewing this paper that caused quite a stir when it came out. The authors’ explicit goal is to replicate OpenAI’s O1 model, but focused specifically on coding tasks. The paper uses RLHF techniques combined with a self-play method where the model learns from data it generates itself. It starts from a dataset of coding questions and their corresponding answers (i.e., code 😊).</w:t>
      </w:r>
    </w:p>
    <w:p w:rsidR="00000000" w:rsidDel="00000000" w:rsidP="00000000" w:rsidRDefault="00000000" w:rsidRPr="00000000" w14:paraId="000006EC">
      <w:pPr>
        <w:spacing w:after="240" w:before="240" w:lineRule="auto"/>
        <w:jc w:val="both"/>
        <w:rPr/>
      </w:pPr>
      <w:r w:rsidDel="00000000" w:rsidR="00000000" w:rsidRPr="00000000">
        <w:rPr>
          <w:rtl w:val="0"/>
        </w:rPr>
      </w:r>
    </w:p>
    <w:p w:rsidR="00000000" w:rsidDel="00000000" w:rsidP="00000000" w:rsidRDefault="00000000" w:rsidRPr="00000000" w14:paraId="000006ED">
      <w:pPr>
        <w:spacing w:after="240" w:before="240" w:lineRule="auto"/>
        <w:jc w:val="both"/>
        <w:rPr/>
      </w:pPr>
      <w:r w:rsidDel="00000000" w:rsidR="00000000" w:rsidRPr="00000000">
        <w:rPr>
          <w:rtl w:val="0"/>
        </w:rPr>
        <w:t xml:space="preserve">The core idea of the paper involves six main stages.</w:t>
        <w:br w:type="textWrapping"/>
      </w:r>
      <w:r w:rsidDel="00000000" w:rsidR="00000000" w:rsidRPr="00000000">
        <w:rPr>
          <w:b w:val="1"/>
          <w:bCs w:val="1"/>
          <w:rtl w:val="0"/>
        </w:rPr>
        <w:t xml:space="preserve">Stage 1:</w:t>
      </w:r>
      <w:r w:rsidDel="00000000" w:rsidR="00000000" w:rsidRPr="00000000">
        <w:rPr>
          <w:rtl w:val="0"/>
        </w:rPr>
        <w:t xml:space="preserve"> The authors build a tool (not described in much detail) that generates comprehensive tests for a given coding question and its correct solution. This tool (called TTG) will later be used to estimate the reward for code outputs produced by O1-CODER.</w:t>
      </w:r>
    </w:p>
    <w:p w:rsidR="00000000" w:rsidDel="00000000" w:rsidP="00000000" w:rsidRDefault="00000000" w:rsidRPr="00000000" w14:paraId="000006EE">
      <w:pPr>
        <w:spacing w:after="240" w:before="240" w:lineRule="auto"/>
        <w:jc w:val="both"/>
        <w:rPr/>
      </w:pPr>
      <w:r w:rsidDel="00000000" w:rsidR="00000000" w:rsidRPr="00000000">
        <w:rPr>
          <w:rtl w:val="0"/>
        </w:rPr>
      </w:r>
    </w:p>
    <w:p w:rsidR="00000000" w:rsidDel="00000000" w:rsidP="00000000" w:rsidRDefault="00000000" w:rsidRPr="00000000" w14:paraId="000006EF">
      <w:pPr>
        <w:spacing w:after="240" w:before="240" w:lineRule="auto"/>
        <w:jc w:val="both"/>
        <w:rPr/>
      </w:pPr>
      <w:r w:rsidDel="00000000" w:rsidR="00000000" w:rsidRPr="00000000">
        <w:rPr>
          <w:b w:val="1"/>
          <w:bCs w:val="1"/>
          <w:rtl w:val="0"/>
        </w:rPr>
        <w:t xml:space="preserve">Stage 2:</w:t>
      </w:r>
      <w:r w:rsidDel="00000000" w:rsidR="00000000" w:rsidRPr="00000000">
        <w:rPr>
          <w:rtl w:val="0"/>
        </w:rPr>
        <w:t xml:space="preserve"> Using MCTS (Monte Carlo Tree Search), the model constructs reasoning chains for examples in the dataset. MCTS is a planning algorithm for decision-making that samples the state space (tokens, in our case) to estimate the reward of different possible actions. It incrementally builds a search tree, choosing at each step to expand the branch (token sequence) that looks most promising, balancing exploration of new paths with exploitation of known good ones. Each path (i.e., reasoning chain including a proposed solution) gets a reward of 1 or 0 from TTG (pass or fail all tests).</w:t>
      </w:r>
    </w:p>
    <w:p w:rsidR="00000000" w:rsidDel="00000000" w:rsidP="00000000" w:rsidRDefault="00000000" w:rsidRPr="00000000" w14:paraId="000006F0">
      <w:pPr>
        <w:spacing w:after="240" w:before="240" w:lineRule="auto"/>
        <w:jc w:val="both"/>
        <w:rPr/>
      </w:pPr>
      <w:r w:rsidDel="00000000" w:rsidR="00000000" w:rsidRPr="00000000">
        <w:rPr>
          <w:b w:val="1"/>
          <w:bCs w:val="1"/>
          <w:rtl w:val="0"/>
        </w:rPr>
        <w:t xml:space="preserve">Stage 3:</w:t>
      </w:r>
      <w:r w:rsidDel="00000000" w:rsidR="00000000" w:rsidRPr="00000000">
        <w:rPr>
          <w:rtl w:val="0"/>
        </w:rPr>
        <w:t xml:space="preserve"> The model undergoes supervised fine-tuning (SFT) on reasoning chains that led to correct solutions (with reward 1).</w:t>
      </w:r>
    </w:p>
    <w:p w:rsidR="00000000" w:rsidDel="00000000" w:rsidP="00000000" w:rsidRDefault="00000000" w:rsidRPr="00000000" w14:paraId="000006F1">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Stage 4:</w:t>
      </w:r>
      <w:r w:rsidDel="00000000" w:rsidR="00000000" w:rsidRPr="00000000">
        <w:rPr>
          <w:rtl w:val="0"/>
        </w:rPr>
        <w:t xml:space="preserve"> Iterative self-play training begins. In each iteration, the training dataset is enriched with new examples generated by the model itself. The process involves either SFT on correct-answer chains (excluding iteration 0) or RLHF training using DPO (Direct Preference Optimization) on pairs of positive and negative examples.</w:t>
      </w:r>
    </w:p>
    <w:p w:rsidR="00000000" w:rsidDel="00000000" w:rsidP="00000000" w:rsidRDefault="00000000" w:rsidRPr="00000000" w14:paraId="000006F2">
      <w:pPr>
        <w:spacing w:after="240" w:before="240" w:lineRule="auto"/>
        <w:jc w:val="both"/>
        <w:rPr/>
      </w:pPr>
      <w:r w:rsidDel="00000000" w:rsidR="00000000" w:rsidRPr="00000000">
        <w:rPr>
          <w:rtl w:val="0"/>
        </w:rPr>
      </w:r>
    </w:p>
    <w:p w:rsidR="00000000" w:rsidDel="00000000" w:rsidP="00000000" w:rsidRDefault="00000000" w:rsidRPr="00000000" w14:paraId="000006F3">
      <w:pPr>
        <w:spacing w:after="240" w:before="240" w:lineRule="auto"/>
        <w:jc w:val="both"/>
        <w:rPr/>
      </w:pPr>
      <w:r w:rsidDel="00000000" w:rsidR="00000000" w:rsidRPr="00000000">
        <w:rPr>
          <w:rtl w:val="0"/>
        </w:rPr>
        <w:t xml:space="preserve">Then, the model generates new reasoning chains (excluding the final answer), and a Process Reward Model (PRM) scores these partial solutions. The model then completes the answer from the reasoning chain, and new tests are generated for the question (since the correct answer is known — likely because the questions come from a benchmark dataset).</w:t>
      </w:r>
    </w:p>
    <w:p w:rsidR="00000000" w:rsidDel="00000000" w:rsidP="00000000" w:rsidRDefault="00000000" w:rsidRPr="00000000" w14:paraId="000006F4">
      <w:pPr>
        <w:spacing w:after="240" w:before="240" w:lineRule="auto"/>
        <w:jc w:val="both"/>
        <w:rPr/>
      </w:pPr>
      <w:r w:rsidDel="00000000" w:rsidR="00000000" w:rsidRPr="00000000">
        <w:rPr>
          <w:rtl w:val="0"/>
        </w:rPr>
      </w:r>
    </w:p>
    <w:p w:rsidR="00000000" w:rsidDel="00000000" w:rsidP="00000000" w:rsidRDefault="00000000" w:rsidRPr="00000000" w14:paraId="000006F5">
      <w:pPr>
        <w:spacing w:after="240" w:before="240" w:lineRule="auto"/>
        <w:jc w:val="both"/>
        <w:rPr/>
      </w:pPr>
      <w:r w:rsidDel="00000000" w:rsidR="00000000" w:rsidRPr="00000000">
        <w:rPr>
          <w:rtl w:val="0"/>
        </w:rPr>
        <w:t xml:space="preserve">The reward is computed by running the tests on the model’s generated code: 1 if all pass, 0 otherwise. This is then combined with the reasoning rewards via an aggregation function. The model is trained to maximize this combined reward using some RL method (possibly regularized, though the paper doesn’t go into details).</w:t>
      </w:r>
    </w:p>
    <w:p w:rsidR="00000000" w:rsidDel="00000000" w:rsidP="00000000" w:rsidRDefault="00000000" w:rsidRPr="00000000" w14:paraId="000006F6">
      <w:pPr>
        <w:spacing w:after="240" w:before="240" w:lineRule="auto"/>
        <w:jc w:val="both"/>
        <w:rPr/>
      </w:pPr>
      <w:r w:rsidDel="00000000" w:rsidR="00000000" w:rsidRPr="00000000">
        <w:rPr>
          <w:rtl w:val="0"/>
        </w:rPr>
      </w:r>
    </w:p>
    <w:p w:rsidR="00000000" w:rsidDel="00000000" w:rsidP="00000000" w:rsidRDefault="00000000" w:rsidRPr="00000000" w14:paraId="000006F7">
      <w:pPr>
        <w:spacing w:after="240" w:before="240" w:lineRule="auto"/>
        <w:jc w:val="both"/>
        <w:rPr/>
      </w:pPr>
      <w:r w:rsidDel="00000000" w:rsidR="00000000" w:rsidRPr="00000000">
        <w:rPr>
          <w:rtl w:val="0"/>
        </w:rPr>
        <w:t xml:space="preserve">Finally, new examples are generated using the updated model, added to the dataset, and Stage 4 is repeated (self-play loop).</w:t>
      </w:r>
    </w:p>
    <w:p w:rsidR="00000000" w:rsidDel="00000000" w:rsidP="00000000" w:rsidRDefault="00000000" w:rsidRPr="00000000" w14:paraId="000006F8">
      <w:pPr>
        <w:spacing w:after="240" w:before="240" w:lineRule="auto"/>
        <w:jc w:val="both"/>
        <w:rPr/>
      </w:pPr>
      <w:r w:rsidDel="00000000" w:rsidR="00000000" w:rsidRPr="00000000">
        <w:rPr>
          <w:rtl w:val="0"/>
        </w:rPr>
      </w:r>
    </w:p>
    <w:p w:rsidR="00000000" w:rsidDel="00000000" w:rsidP="00000000" w:rsidRDefault="00000000" w:rsidRPr="00000000" w14:paraId="000006F9">
      <w:pPr>
        <w:spacing w:after="240" w:before="240" w:lineRule="auto"/>
        <w:jc w:val="both"/>
        <w:rPr>
          <w:color w:val="1155cc"/>
          <w:u w:val="single"/>
        </w:rPr>
      </w:pPr>
      <w:r w:rsidDel="00000000" w:rsidR="00000000" w:rsidRPr="00000000">
        <w:rPr>
          <w:rtl w:val="0"/>
        </w:rPr>
        <w:t xml:space="preserve">Really interesting paper…</w:t>
      </w:r>
      <w:hyperlink r:id="rId97">
        <w:r w:rsidDel="00000000" w:rsidR="00000000" w:rsidRPr="00000000">
          <w:rPr>
            <w:color w:val="1155cc"/>
            <w:sz w:val="23"/>
            <w:szCs w:val="23"/>
            <w:highlight w:val="white"/>
            <w:rtl w:val="0"/>
          </w:rPr>
          <w:t xml:space="preserve">https://arxiv.org/abs/2412.00154</w:t>
        </w:r>
      </w:hyperlink>
      <w:r w:rsidDel="00000000" w:rsidR="00000000" w:rsidRPr="00000000">
        <w:rPr>
          <w:rtl w:val="0"/>
        </w:rPr>
      </w:r>
    </w:p>
    <w:p w:rsidR="00000000" w:rsidDel="00000000" w:rsidP="00000000" w:rsidRDefault="00000000" w:rsidRPr="00000000" w14:paraId="000006FA">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11.04.25</w:t>
        <w:br w:type="textWrapping"/>
        <w:t xml:space="preserve"> Arithmetic Without Algorithms: Language Models Solve Math with a Bag of Heuristics</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I’ve previously reviewed a few papers on using language models to compute arithmetic expressions involving standard mathematical operations like addition, multiplication, and so on. Personally, I think language models aren’t naturally suited for these tasks (after all, we have calculators, Python, and such for that), but the research in this area is still fascinating. And there’s another reason I chose this paper — it was written by Israeli researchers, and I always enjoy highlighting local work.</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As the title suggests, the paper investigates what happens inside a transformer model when it’s given an arithmetic task. Specifically, the authors attempt to locate the so-called computational circuit (or just circuit for brevity) within the transformer — that is, the components that actually perform the “necessary calculations” for such tasks. As you may recall, a transformer block consists of two main layers (plus normalization layers): a multi-head attention mechanism (MHA) and an MLP layer made up of two linear transformations with a nonlinearity in between. The computational circuit is composed of specific neurons in the MHA or MLP layers.</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Fonts w:ascii="Arial Unicode MS" w:cs="Arial Unicode MS" w:eastAsia="Arial Unicode MS" w:hAnsi="Arial Unicode MS"/>
          <w:rtl w:val="0"/>
        </w:rPr>
        <w:t xml:space="preserve">To identify this circuit, the authors use activation patching, replacing activations of certain neurons within the transformer to estimate the importance of each MLP layer and attention head at every input position (in this case, arithmetic prompts). How does it work? They take a specific arithmetic prompt (e.g., “226 − 68 =”) and a random counterfactual prompt that leads to a different answer (e.g., “21 + 17 =”). After computing the model’s activations for the counterfactual prompt, they feed the original prompt into the model.</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At this point, they intervene in the computation (patching) by replacing the activation of a single MLP layer or attention head with the precomputed activation from the counterfactual prompt. Then they observe how this intervention affects the probabilities of the two possible answer tokens (the correct one and the counterfactual one). A specific formula is used to quantify the change in token probabilities. Once the circuits are identified, the authors evaluate their function by replacing all other activations in the model with average activations across a large dataset of arithmetic prompts — leaving only the computational path intact. They show that this replacement has almost no effect on the logits of the correct answer.</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identifying these circuits, the authors try to interpret their arithmetic meaning - and the result is quite interesting. It turns out these circuits operate as heuristics that help the model solve math problems. For example, some neurons estimate whether the result is in the range [150, 180], or whether it's divisible by 5. Combining these heuristics enables the model to solve relatively simple arithmetic tasks — especially those that don’t involve very large numbers. This helps explain why LLMs often struggle with arithmetic over larger values.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There are a few additional insights: most of the critical components of the circuits are found in the MLP layers rather than in the attention heads. Another interesting finding is that the model tends to “converge” on the correct answer quite early — it can be extracted from intermediate layers using just a linear head.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hyperlink r:id="rId98">
        <w:r w:rsidDel="00000000" w:rsidR="00000000" w:rsidRPr="00000000">
          <w:rPr>
            <w:rtl w:val="0"/>
          </w:rPr>
          <w:t xml:space="preserve">https://arxiv.org/abs/2410.21272</w:t>
        </w:r>
      </w:hyperlink>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Mike’s Daily</w:t>
      </w:r>
      <w:r w:rsidDel="00000000" w:rsidR="00000000" w:rsidRPr="00000000">
        <w:rPr>
          <w:b w:val="1"/>
          <w:bCs w:val="1"/>
          <w:color w:val="000000"/>
          <w:sz w:val="22"/>
          <w:szCs w:val="22"/>
          <w:rtl w:val="0"/>
        </w:rPr>
        <w:t xml:space="preserve"> Paper – 13.04.25</w:t>
      </w:r>
      <w:r w:rsidDel="00000000" w:rsidR="00000000" w:rsidRPr="00000000">
        <w:rPr>
          <w:b w:val="1"/>
          <w:bCs w:val="1"/>
          <w:rtl w:val="0"/>
        </w:rPr>
        <w:br w:type="textWrapping"/>
      </w:r>
      <w:r w:rsidDel="00000000" w:rsidR="00000000" w:rsidRPr="00000000">
        <w:rPr>
          <w:b w:val="1"/>
          <w:bCs w:val="1"/>
          <w:rtl w:val="0"/>
        </w:rPr>
        <w:t xml:space="preserve">ONE STEP DIFFUSION VIA SHORTCUT MODELS</w:t>
      </w:r>
      <w:r w:rsidDel="00000000" w:rsidR="00000000" w:rsidRPr="00000000">
        <w:rPr>
          <w:rtl w:val="0"/>
        </w:rPr>
        <w:br w:type="textWrapping"/>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presents an interesting approach to training generative diffusion models — an enhancement of the Flow Matching (FM) technique, which has become the leading method for training diffusion models. Essentially, the paper trains a model to estimate a trajectory (typically a straight line, which is the simplest path, though other works have used more complex ones) between a simple Gaussian distribution and the data distribution (images, video, or audio). The main claim is that using this method, one can generate data in just a single iteration.</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is trained to generate a velocity (i.e., a gradient) along this trajectory at every time point </w:t>
      </w:r>
      <w:r w:rsidDel="00000000" w:rsidR="00000000" w:rsidRPr="00000000">
        <w:rPr>
          <w:rtl w:val="0"/>
        </w:rPr>
        <w:t xml:space="preserve">t</w:t>
      </w:r>
      <w:r w:rsidDel="00000000" w:rsidR="00000000" w:rsidRPr="00000000">
        <w:rPr>
          <w:rtl w:val="0"/>
        </w:rPr>
        <w:t xml:space="preserve">, where </w:t>
      </w:r>
      <w:r w:rsidDel="00000000" w:rsidR="00000000" w:rsidRPr="00000000">
        <w:rPr>
          <w:rtl w:val="0"/>
        </w:rPr>
        <w:t xml:space="preserve">t</w:t>
      </w:r>
      <w:r w:rsidDel="00000000" w:rsidR="00000000" w:rsidRPr="00000000">
        <w:rPr>
          <w:rtl w:val="0"/>
        </w:rPr>
        <w:t xml:space="preserve"> represents the noise level which goes from pure noise (</w:t>
      </w:r>
      <w:r w:rsidDel="00000000" w:rsidR="00000000" w:rsidRPr="00000000">
        <w:rPr>
          <w:rtl w:val="0"/>
        </w:rPr>
        <w:t xml:space="preserve">t = 0</w:t>
      </w:r>
      <w:r w:rsidDel="00000000" w:rsidR="00000000" w:rsidRPr="00000000">
        <w:rPr>
          <w:rtl w:val="0"/>
        </w:rPr>
        <w:t xml:space="preserve">) to data point (</w:t>
      </w:r>
      <w:r w:rsidDel="00000000" w:rsidR="00000000" w:rsidRPr="00000000">
        <w:rPr>
          <w:rtl w:val="0"/>
        </w:rPr>
        <w:t xml:space="preserve">t = 1</w:t>
      </w:r>
      <w:r w:rsidDel="00000000" w:rsidR="00000000" w:rsidRPr="00000000">
        <w:rPr>
          <w:rtl w:val="0"/>
        </w:rPr>
        <w:t xml:space="preserve">). Once this velocity is estimated, a data sample can be generated by numerically solving an ODE, plugging in the predicted velocity along the way. For a linear trajectory, this velocity is constant (as it’s the derivative of a straight line). However, this linear assumption sometimes fails in practice as the resulting trajectories can be nonlinear and complex, which leads to poor sample quality.</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improve this, the paper suggests replacing straight-line paths with piecewise linear trajectories, essentially a type of linear spline rather than forcing the model to always follow a global straight path. The displacement of a data point within each small segment depends only on the current point </w:t>
      </w:r>
      <w:r w:rsidDel="00000000" w:rsidR="00000000" w:rsidRPr="00000000">
        <w:rPr>
          <w:rtl w:val="0"/>
        </w:rPr>
        <w:t xml:space="preserve">x_t</w:t>
      </w:r>
      <w:r w:rsidDel="00000000" w:rsidR="00000000" w:rsidRPr="00000000">
        <w:rPr>
          <w:rtl w:val="0"/>
        </w:rPr>
        <w:t xml:space="preserve">, the timestep </w:t>
      </w:r>
      <w:r w:rsidDel="00000000" w:rsidR="00000000" w:rsidRPr="00000000">
        <w:rPr>
          <w:rtl w:val="0"/>
        </w:rPr>
        <w:t xml:space="preserve">t</w:t>
      </w:r>
      <w:r w:rsidDel="00000000" w:rsidR="00000000" w:rsidRPr="00000000">
        <w:rPr>
          <w:rtl w:val="0"/>
        </w:rPr>
        <w:t xml:space="preserve">, and the spline granularity </w:t>
      </w:r>
      <w:r w:rsidDel="00000000" w:rsidR="00000000" w:rsidRPr="00000000">
        <w:rPr>
          <w:rtl w:val="0"/>
        </w:rPr>
        <w:t xml:space="preserve">d</w:t>
      </w:r>
      <w:r w:rsidDel="00000000" w:rsidR="00000000" w:rsidRPr="00000000">
        <w:rPr>
          <w:rtl w:val="0"/>
        </w:rPr>
        <w:t xml:space="preserve"> (I'll expand on that later). These short segments are referred to as shortcuts in the paper. The model is trained to estimate them using a consistency loss, which encourages the model to behave “consistently” across consecutive shortcut segments. This loss is derived from a simple combination of the update rules for two adjacent shortcut steps.</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Then, the authors combine this consistency loss with the standard FM loss (computed along the straight trajectory). Since the shortcut path can be constructed with different granularities, i.e., varying numbers of linear sub-segments; the training leverages this by training the model across multiple resolutions. Given a timestep </w:t>
      </w:r>
      <w:r w:rsidDel="00000000" w:rsidR="00000000" w:rsidRPr="00000000">
        <w:rPr>
          <w:rtl w:val="0"/>
        </w:rPr>
        <w:t xml:space="preserve">t</w:t>
      </w:r>
      <w:r w:rsidDel="00000000" w:rsidR="00000000" w:rsidRPr="00000000">
        <w:rPr>
          <w:rtl w:val="0"/>
        </w:rPr>
        <w:t xml:space="preserve"> (noise level), a noisy input sample, and a spline granularity </w:t>
      </w:r>
      <w:r w:rsidDel="00000000" w:rsidR="00000000" w:rsidRPr="00000000">
        <w:rPr>
          <w:rtl w:val="0"/>
        </w:rPr>
        <w:t xml:space="preserve">d</w:t>
      </w:r>
      <w:r w:rsidDel="00000000" w:rsidR="00000000" w:rsidRPr="00000000">
        <w:rPr>
          <w:rtl w:val="0"/>
        </w:rPr>
        <w:t xml:space="preserve">, the model is trained to predict the data point shift over the next segment (and there are </w:t>
      </w:r>
      <w:r w:rsidDel="00000000" w:rsidR="00000000" w:rsidRPr="00000000">
        <w:rPr>
          <w:rtl w:val="0"/>
        </w:rPr>
        <w:t xml:space="preserve">d</w:t>
      </w:r>
      <w:r w:rsidDel="00000000" w:rsidR="00000000" w:rsidRPr="00000000">
        <w:rPr>
          <w:rtl w:val="0"/>
        </w:rPr>
        <w:t xml:space="preserve"> such steps total). Then, an ODE is solved to move the point accordingly. That new point is again passed through the model to predict the next shift. The consistency loss is then applied across two such consecutive shifts.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Overall, a really interesting and well-written paper, I highly recommend reading it!</w:t>
      </w:r>
    </w:p>
    <w:p w:rsidR="00000000" w:rsidDel="00000000" w:rsidP="00000000" w:rsidRDefault="00000000" w:rsidRPr="00000000" w14:paraId="0000070E">
      <w:pPr>
        <w:spacing w:after="240" w:before="240" w:lineRule="auto"/>
        <w:jc w:val="both"/>
        <w:rPr/>
      </w:pPr>
      <w:hyperlink r:id="rId99">
        <w:r w:rsidDel="00000000" w:rsidR="00000000" w:rsidRPr="00000000">
          <w:rPr>
            <w:rtl w:val="0"/>
          </w:rPr>
          <w:t xml:space="preserve"> https://arxiv.org/abs/2410.12557</w:t>
        </w:r>
      </w:hyperlink>
      <w:r w:rsidDel="00000000" w:rsidR="00000000" w:rsidRPr="00000000">
        <w:rPr>
          <w:rtl w:val="0"/>
        </w:rPr>
      </w:r>
    </w:p>
    <w:p w:rsidR="00000000" w:rsidDel="00000000" w:rsidP="00000000" w:rsidRDefault="00000000" w:rsidRPr="00000000" w14:paraId="0000070F">
      <w:pPr>
        <w:spacing w:after="240" w:before="240" w:lineRule="auto"/>
        <w:jc w:val="center"/>
        <w:rPr>
          <w:b w:val="1"/>
          <w:bCs w:val="1"/>
          <w:color w:val="1155cc"/>
          <w:u w:val="single"/>
        </w:rPr>
      </w:pPr>
      <w:r w:rsidDel="00000000" w:rsidR="00000000" w:rsidRPr="00000000">
        <w:rPr>
          <w:b w:val="1"/>
          <w:bCs w:val="1"/>
          <w:rtl w:val="0"/>
        </w:rPr>
        <w:t xml:space="preserve">Mike’s Daily Paper – 14.04.25</w:t>
        <w:br w:type="textWrapping"/>
        <w:t xml:space="preserve">Draft Model Knows When to Stop: A Self-Verification Length Policy for Speculative Decoding</w:t>
      </w:r>
      <w:r w:rsidDel="00000000" w:rsidR="00000000" w:rsidRPr="00000000">
        <w:rPr>
          <w:rtl w:val="0"/>
        </w:rPr>
      </w:r>
    </w:p>
    <w:p w:rsidR="00000000" w:rsidDel="00000000" w:rsidP="00000000" w:rsidRDefault="00000000" w:rsidRPr="00000000" w14:paraId="00000710">
      <w:pPr>
        <w:spacing w:after="240" w:before="240" w:lineRule="auto"/>
        <w:jc w:val="both"/>
        <w:rPr/>
      </w:pPr>
      <w:r w:rsidDel="00000000" w:rsidR="00000000" w:rsidRPr="00000000">
        <w:rPr>
          <w:b w:val="1"/>
          <w:bCs w:val="1"/>
          <w:rtl w:val="0"/>
        </w:rPr>
        <w:t xml:space="preserve">T</w:t>
      </w:r>
      <w:r w:rsidDel="00000000" w:rsidR="00000000" w:rsidRPr="00000000">
        <w:rPr>
          <w:rtl w:val="0"/>
        </w:rPr>
        <w:t xml:space="preserve">his paper caught my eye at first glance because of the phrase </w:t>
      </w:r>
      <w:r w:rsidDel="00000000" w:rsidR="00000000" w:rsidRPr="00000000">
        <w:rPr>
          <w:i w:val="1"/>
          <w:iCs w:val="1"/>
          <w:rtl w:val="0"/>
        </w:rPr>
        <w:t xml:space="preserve">"Speculative Decoding"</w:t>
      </w:r>
      <w:r w:rsidDel="00000000" w:rsidR="00000000" w:rsidRPr="00000000">
        <w:rPr>
          <w:rtl w:val="0"/>
        </w:rPr>
        <w:t xml:space="preserve"> or SD for short — something very close to my heart. I even prepared a fairly comprehensive presentation on it, which I present in various forums. SD allows increasing the text generation rate of a language model by combining the target model with a smaller, faster (and of course weaker) model. The small model autoregressively generates a few tokens, and the target model then uses these tokens to predict its next tokens </w:t>
      </w:r>
      <w:r w:rsidDel="00000000" w:rsidR="00000000" w:rsidRPr="00000000">
        <w:rPr>
          <w:i w:val="1"/>
          <w:iCs w:val="1"/>
          <w:rtl w:val="0"/>
        </w:rPr>
        <w:t xml:space="preserve">in parallel</w:t>
      </w:r>
      <w:r w:rsidDel="00000000" w:rsidR="00000000" w:rsidRPr="00000000">
        <w:rPr>
          <w:rtl w:val="0"/>
        </w:rPr>
        <w:t xml:space="preserve">. This can significantly boost the sampling rate of the large model.</w:t>
      </w:r>
    </w:p>
    <w:p w:rsidR="00000000" w:rsidDel="00000000" w:rsidP="00000000" w:rsidRDefault="00000000" w:rsidRPr="00000000" w14:paraId="00000711">
      <w:pPr>
        <w:spacing w:after="240" w:before="240" w:lineRule="auto"/>
        <w:jc w:val="both"/>
        <w:rPr/>
      </w:pPr>
      <w:r w:rsidDel="00000000" w:rsidR="00000000" w:rsidRPr="00000000">
        <w:rPr>
          <w:rtl w:val="0"/>
        </w:rPr>
        <w:t xml:space="preserve">The method leverages the fact that the bottleneck in the generation process is data transfer between the different types of GPU memory (in particular, the large and slow HBM vs. the fast SRAM located close to the compute units). SD performs a fast prediction with the small model, followed by parallel prediction with the large model, using the tokens generated by the small model.</w:t>
      </w:r>
    </w:p>
    <w:p w:rsidR="00000000" w:rsidDel="00000000" w:rsidP="00000000" w:rsidRDefault="00000000" w:rsidRPr="00000000" w14:paraId="00000712">
      <w:pPr>
        <w:spacing w:after="240" w:before="240" w:lineRule="auto"/>
        <w:jc w:val="both"/>
        <w:rPr/>
      </w:pPr>
      <w:r w:rsidDel="00000000" w:rsidR="00000000" w:rsidRPr="00000000">
        <w:rPr>
          <w:rtl w:val="0"/>
        </w:rPr>
        <w:t xml:space="preserve">But there’s a catch, of course: in order to sample from the same token distribution as the large model (while using the small model’s predictions), we need to perform something akin to rejection sampling (RS).</w:t>
      </w:r>
    </w:p>
    <w:p w:rsidR="00000000" w:rsidDel="00000000" w:rsidP="00000000" w:rsidRDefault="00000000" w:rsidRPr="00000000" w14:paraId="00000713">
      <w:pPr>
        <w:spacing w:after="240" w:before="240" w:lineRule="auto"/>
        <w:jc w:val="both"/>
        <w:rPr/>
      </w:pPr>
      <w:r w:rsidDel="00000000" w:rsidR="00000000" w:rsidRPr="00000000">
        <w:rPr>
          <w:rtl w:val="0"/>
        </w:rPr>
        <w:t xml:space="preserve">To recap: RS allows sampling from an easy-to-sample distribution fff in order to produce samples from a different, harder-to-sample distribution ggg. We sample a point xxx from fff, and accept it with probability equal to the ratio g(x) / f(x) (if the ratio is greater than 1, the point is always accepted). One can prove that the accepted samples follow the desired distribution ggg.</w:t>
      </w:r>
    </w:p>
    <w:p w:rsidR="00000000" w:rsidDel="00000000" w:rsidP="00000000" w:rsidRDefault="00000000" w:rsidRPr="00000000" w14:paraId="00000714">
      <w:pPr>
        <w:spacing w:after="240" w:before="240" w:lineRule="auto"/>
        <w:jc w:val="both"/>
        <w:rPr/>
      </w:pPr>
      <w:r w:rsidDel="00000000" w:rsidR="00000000" w:rsidRPr="00000000">
        <w:rPr>
          <w:rtl w:val="0"/>
        </w:rPr>
        <w:t xml:space="preserve">So in our SD case, we do something similar for tokens generated by the small model. In the second phase (parallel sampling with the large model), for each token produced by the small model, we compute the ratio of the probabilities assigned by both models and accept the small model’s token with probability equal to that ratio. As soon as the first token is rejected, the large model resumes generating from that point, and the small model is used again to produce the next speculative tokens. By the way, even the accepted tokens are reweighted — they're generated based on a mixture of the small and large model distributions.</w:t>
      </w:r>
    </w:p>
    <w:p w:rsidR="00000000" w:rsidDel="00000000" w:rsidP="00000000" w:rsidRDefault="00000000" w:rsidRPr="00000000" w14:paraId="00000715">
      <w:pPr>
        <w:spacing w:after="240" w:before="240" w:lineRule="auto"/>
        <w:jc w:val="both"/>
        <w:rPr/>
      </w:pPr>
      <w:r w:rsidDel="00000000" w:rsidR="00000000" w:rsidRPr="00000000">
        <w:rPr>
          <w:rtl w:val="0"/>
        </w:rPr>
        <w:t xml:space="preserve">As you might’ve guessed, </w:t>
      </w:r>
      <w:r w:rsidDel="00000000" w:rsidR="00000000" w:rsidRPr="00000000">
        <w:rPr>
          <w:i w:val="1"/>
          <w:iCs w:val="1"/>
          <w:rtl w:val="0"/>
        </w:rPr>
        <w:t xml:space="preserve">controlling the acceptance rate</w:t>
      </w:r>
      <w:r w:rsidDel="00000000" w:rsidR="00000000" w:rsidRPr="00000000">
        <w:rPr>
          <w:rtl w:val="0"/>
        </w:rPr>
        <w:t xml:space="preserve"> of the small model’s tokens is very important — ideally, we’d only generate tokens that will be accepted. This paper proposes a method to improve the acceptance rate.</w:t>
      </w:r>
    </w:p>
    <w:p w:rsidR="00000000" w:rsidDel="00000000" w:rsidP="00000000" w:rsidRDefault="00000000" w:rsidRPr="00000000" w14:paraId="00000716">
      <w:pPr>
        <w:spacing w:after="240" w:before="240" w:lineRule="auto"/>
        <w:jc w:val="both"/>
        <w:rPr/>
      </w:pPr>
      <w:r w:rsidDel="00000000" w:rsidR="00000000" w:rsidRPr="00000000">
        <w:rPr>
          <w:rtl w:val="0"/>
        </w:rPr>
        <w:t xml:space="preserve">It shows that the average acceptance rate (pretty straightforward) equals 1 minus the total variation distance (TVD) between the conditional distributions of the two models (given context). Luckily, we have access to a not-so-well-known inequality that provides a lower bound on the TVD using the difference between the cross-entropy of the two models’ distributions (for a given token given context) and the entropy of the small model.</w:t>
      </w:r>
    </w:p>
    <w:p w:rsidR="00000000" w:rsidDel="00000000" w:rsidP="00000000" w:rsidRDefault="00000000" w:rsidRPr="00000000" w14:paraId="00000717">
      <w:pPr>
        <w:spacing w:after="240" w:before="240" w:lineRule="auto"/>
        <w:jc w:val="both"/>
        <w:rPr/>
      </w:pPr>
      <w:r w:rsidDel="00000000" w:rsidR="00000000" w:rsidRPr="00000000">
        <w:rPr>
          <w:rtl w:val="0"/>
        </w:rPr>
        <w:t xml:space="preserve">But of course, we can’t compute the cross-entropy between these distributions during the large model sampling phase — because we sample all tokens simultaneously and don’t know the conditional distribution for each token in advance. So, the paper estimates this cross-entropy using a time-averaged estimate: a constant (slightly greater than 1) times the entropy of the small model’s token. Once we have this cross-entropy, we can estimate the acceptance rate for each small-model token </w:t>
      </w:r>
      <w:r w:rsidDel="00000000" w:rsidR="00000000" w:rsidRPr="00000000">
        <w:rPr>
          <w:i w:val="1"/>
          <w:iCs w:val="1"/>
          <w:rtl w:val="0"/>
        </w:rPr>
        <w:t xml:space="preserve">before</w:t>
      </w:r>
      <w:r w:rsidDel="00000000" w:rsidR="00000000" w:rsidRPr="00000000">
        <w:rPr>
          <w:rtl w:val="0"/>
        </w:rPr>
        <w:t xml:space="preserve"> sampling with the large model. This allows us to set the number of speculative tokens to generate — we just keep generating until the estimated acceptance rate drops below a certain threshold.</w:t>
      </w:r>
    </w:p>
    <w:p w:rsidR="00000000" w:rsidDel="00000000" w:rsidP="00000000" w:rsidRDefault="00000000" w:rsidRPr="00000000" w14:paraId="00000718">
      <w:pPr>
        <w:spacing w:after="240" w:before="240" w:lineRule="auto"/>
        <w:jc w:val="both"/>
        <w:rPr/>
      </w:pPr>
      <w:r w:rsidDel="00000000" w:rsidR="00000000" w:rsidRPr="00000000">
        <w:rPr>
          <w:rtl w:val="0"/>
        </w:rPr>
        <w:t xml:space="preserve">Nice idea overall, but I think the choice of the constant in the final step isn’t optimal, and I hope to see future work that improves this aspect of the method.</w:t>
      </w:r>
    </w:p>
    <w:p w:rsidR="00000000" w:rsidDel="00000000" w:rsidP="00000000" w:rsidRDefault="00000000" w:rsidRPr="00000000" w14:paraId="00000719">
      <w:pPr>
        <w:spacing w:after="240" w:before="240" w:lineRule="auto"/>
        <w:rPr/>
      </w:pPr>
      <w:r w:rsidDel="00000000" w:rsidR="00000000" w:rsidRPr="00000000">
        <w:rPr>
          <w:rtl w:val="0"/>
        </w:rPr>
        <w:t xml:space="preserve">https://arxiv.org/abs/2411.18462</w:t>
      </w:r>
    </w:p>
    <w:p w:rsidR="00000000" w:rsidDel="00000000" w:rsidP="00000000" w:rsidRDefault="00000000" w:rsidRPr="00000000" w14:paraId="0000071A">
      <w:pPr>
        <w:spacing w:after="240" w:before="240" w:lineRule="auto"/>
        <w:jc w:val="center"/>
        <w:rPr>
          <w:b w:val="1"/>
          <w:bCs w:val="1"/>
        </w:rPr>
      </w:pPr>
      <w:r w:rsidDel="00000000" w:rsidR="00000000" w:rsidRPr="00000000">
        <w:rPr>
          <w:b w:val="1"/>
          <w:bCs w:val="1"/>
          <w:rtl w:val="0"/>
        </w:rPr>
        <w:t xml:space="preserve">Mike’s Daily Paper: 15.04.25</w:t>
        <w:br w:type="textWrapping"/>
        <w:t xml:space="preserve"> Classifier-Free Guidance inside the Attraction Basin May Cause Memorization</w:t>
      </w:r>
    </w:p>
    <w:p w:rsidR="00000000" w:rsidDel="00000000" w:rsidP="00000000" w:rsidRDefault="00000000" w:rsidRPr="00000000" w14:paraId="0000071B">
      <w:pPr>
        <w:spacing w:after="240" w:before="240" w:lineRule="auto"/>
        <w:jc w:val="both"/>
        <w:rPr/>
      </w:pPr>
      <w:r w:rsidDel="00000000" w:rsidR="00000000" w:rsidRPr="00000000">
        <w:rPr>
          <w:rtl w:val="0"/>
        </w:rPr>
        <w:t xml:space="preserve">Back to diffusion models! This time, we’re looking at a relatively lightweight paper (at least compared to the average diffusion model paper). It proposes a method for preventing memorization by diffusion models. Memorization here can be viewed as a form of mode collapse (throwback to the GAN era), where the model generates very similar images (often resembling the training set) from different latent inputs, usually sampled from a simple distribution like a standard Gaussian.</w:t>
      </w:r>
    </w:p>
    <w:p w:rsidR="00000000" w:rsidDel="00000000" w:rsidP="00000000" w:rsidRDefault="00000000" w:rsidRPr="00000000" w14:paraId="0000071C">
      <w:pPr>
        <w:spacing w:after="240" w:before="240" w:lineRule="auto"/>
        <w:jc w:val="both"/>
        <w:rPr/>
      </w:pPr>
      <w:r w:rsidDel="00000000" w:rsidR="00000000" w:rsidRPr="00000000">
        <w:rPr>
          <w:rtl w:val="0"/>
        </w:rPr>
      </w:r>
    </w:p>
    <w:p w:rsidR="00000000" w:rsidDel="00000000" w:rsidP="00000000" w:rsidRDefault="00000000" w:rsidRPr="00000000" w14:paraId="0000071D">
      <w:pPr>
        <w:spacing w:after="240" w:before="240" w:lineRule="auto"/>
        <w:jc w:val="both"/>
        <w:rPr/>
      </w:pPr>
      <w:r w:rsidDel="00000000" w:rsidR="00000000" w:rsidRPr="00000000">
        <w:rPr>
          <w:rtl w:val="0"/>
        </w:rPr>
        <w:t xml:space="preserve">This phenomenon tends to appear most often in conditional diffusion models — the ones that generate images based on a text description (i.e., a prompt). In these cases, memorization occurs when, no matter what Gaussian noise you start with, the model ends up generating nearly identical images. This paper digs into the root cause of this behavior and concludes that it stems from the use of a popular technique called Classifier-Free Guidance (CFG).</w:t>
      </w:r>
    </w:p>
    <w:p w:rsidR="00000000" w:rsidDel="00000000" w:rsidP="00000000" w:rsidRDefault="00000000" w:rsidRPr="00000000" w14:paraId="0000071E">
      <w:pPr>
        <w:spacing w:after="240" w:before="240" w:lineRule="auto"/>
        <w:jc w:val="both"/>
        <w:rPr/>
      </w:pPr>
      <w:r w:rsidDel="00000000" w:rsidR="00000000" w:rsidRPr="00000000">
        <w:rPr>
          <w:rtl w:val="0"/>
        </w:rPr>
      </w:r>
    </w:p>
    <w:p w:rsidR="00000000" w:rsidDel="00000000" w:rsidP="00000000" w:rsidRDefault="00000000" w:rsidRPr="00000000" w14:paraId="0000071F">
      <w:pPr>
        <w:spacing w:after="240" w:before="240" w:lineRule="auto"/>
        <w:jc w:val="both"/>
        <w:rPr/>
      </w:pPr>
      <w:r w:rsidDel="00000000" w:rsidR="00000000" w:rsidRPr="00000000">
        <w:rPr>
          <w:rtl w:val="0"/>
        </w:rPr>
        <w:t xml:space="preserve">CFG is intended to “pull” the generated image closer to the semantic meaning of the prompt — in other words, to make the image more aligned with the given description. As you probably know, diffusion models generate images by gradually denoising from pure noise (typically Gaussian), in an iterative process. In each iteration, the model predicts the noise to be removed, given a noisy image and the timestep </w:t>
      </w:r>
      <w:r w:rsidDel="00000000" w:rsidR="00000000" w:rsidRPr="00000000">
        <w:rPr>
          <w:i w:val="1"/>
          <w:iCs w:val="1"/>
          <w:rtl w:val="0"/>
        </w:rPr>
        <w:t xml:space="preserve">t</w:t>
      </w:r>
      <w:r w:rsidDel="00000000" w:rsidR="00000000" w:rsidRPr="00000000">
        <w:rPr>
          <w:rtl w:val="0"/>
        </w:rPr>
        <w:t xml:space="preserve"> (which is also part of the model's input).</w:t>
      </w:r>
    </w:p>
    <w:p w:rsidR="00000000" w:rsidDel="00000000" w:rsidP="00000000" w:rsidRDefault="00000000" w:rsidRPr="00000000" w14:paraId="00000720">
      <w:pPr>
        <w:spacing w:after="240" w:before="240" w:lineRule="auto"/>
        <w:jc w:val="both"/>
        <w:rPr/>
      </w:pPr>
      <w:r w:rsidDel="00000000" w:rsidR="00000000" w:rsidRPr="00000000">
        <w:rPr>
          <w:rtl w:val="0"/>
        </w:rPr>
      </w:r>
    </w:p>
    <w:p w:rsidR="00000000" w:rsidDel="00000000" w:rsidP="00000000" w:rsidRDefault="00000000" w:rsidRPr="00000000" w14:paraId="00000721">
      <w:pPr>
        <w:spacing w:after="240" w:before="240" w:lineRule="auto"/>
        <w:jc w:val="both"/>
        <w:rPr/>
      </w:pPr>
      <w:r w:rsidDel="00000000" w:rsidR="00000000" w:rsidRPr="00000000">
        <w:rPr>
          <w:rtl w:val="0"/>
        </w:rPr>
        <w:t xml:space="preserve">CFG works by nudging the image toward the prompt using a weighted difference between two noise predictions: one from a conditional model (with the prompt) and one from an unconditional model (no prompt). This shifts the generated image away from the “average” unconditional result, and brings it semantically closer to the prompt. However, as the authors point out, CFG can pull the image too strongly toward the prompt — which can lead to memorization. Interestingly, they found that if you delay the use of CFG until later iterations (i.e., after some noise has already been removed), the memorization effect almost disappears.</w:t>
      </w:r>
    </w:p>
    <w:p w:rsidR="00000000" w:rsidDel="00000000" w:rsidP="00000000" w:rsidRDefault="00000000" w:rsidRPr="00000000" w14:paraId="00000722">
      <w:pPr>
        <w:spacing w:after="240" w:before="240" w:lineRule="auto"/>
        <w:jc w:val="both"/>
        <w:rPr/>
      </w:pPr>
      <w:r w:rsidDel="00000000" w:rsidR="00000000" w:rsidRPr="00000000">
        <w:rPr>
          <w:rtl w:val="0"/>
        </w:rPr>
      </w:r>
    </w:p>
    <w:p w:rsidR="00000000" w:rsidDel="00000000" w:rsidP="00000000" w:rsidRDefault="00000000" w:rsidRPr="00000000" w14:paraId="00000723">
      <w:pPr>
        <w:spacing w:after="240" w:before="240" w:lineRule="auto"/>
        <w:jc w:val="both"/>
        <w:rPr/>
      </w:pPr>
      <w:r w:rsidDel="00000000" w:rsidR="00000000" w:rsidRPr="00000000">
        <w:rPr>
          <w:rtl w:val="0"/>
        </w:rPr>
        <w:t xml:space="preserve">Why? Because the norm of the conditional noise vector is much larger than that of the unconditional one in early denoising steps, but the two norms start to converge around the middle of the backward process.</w:t>
      </w:r>
    </w:p>
    <w:p w:rsidR="00000000" w:rsidDel="00000000" w:rsidP="00000000" w:rsidRDefault="00000000" w:rsidRPr="00000000" w14:paraId="00000724">
      <w:pPr>
        <w:spacing w:after="240" w:before="240" w:lineRule="auto"/>
        <w:jc w:val="both"/>
        <w:rPr/>
      </w:pPr>
      <w:r w:rsidDel="00000000" w:rsidR="00000000" w:rsidRPr="00000000">
        <w:rPr>
          <w:rtl w:val="0"/>
        </w:rPr>
      </w:r>
    </w:p>
    <w:p w:rsidR="00000000" w:rsidDel="00000000" w:rsidP="00000000" w:rsidRDefault="00000000" w:rsidRPr="00000000" w14:paraId="00000725">
      <w:pPr>
        <w:spacing w:after="240" w:before="240" w:lineRule="auto"/>
        <w:jc w:val="both"/>
        <w:rPr/>
      </w:pPr>
      <w:r w:rsidDel="00000000" w:rsidR="00000000" w:rsidRPr="00000000">
        <w:rPr>
          <w:rtl w:val="0"/>
        </w:rPr>
        <w:t xml:space="preserve">So what’s the proposed solution?Run early denoising without CFG and then activate CFG in later iterations — once the conditional and unconditional noise norms begin to align. How do you know when to switch on CFG? Simple: when the gap between the two noise norms starts shrinking. That’s the core idea of the paper.</w:t>
      </w:r>
    </w:p>
    <w:p w:rsidR="00000000" w:rsidDel="00000000" w:rsidP="00000000" w:rsidRDefault="00000000" w:rsidRPr="00000000" w14:paraId="00000726">
      <w:pPr>
        <w:spacing w:after="240" w:before="240" w:lineRule="auto"/>
        <w:jc w:val="both"/>
        <w:rPr/>
      </w:pPr>
      <w:r w:rsidDel="00000000" w:rsidR="00000000" w:rsidRPr="00000000">
        <w:rPr>
          <w:rtl w:val="0"/>
        </w:rPr>
      </w:r>
    </w:p>
    <w:p w:rsidR="00000000" w:rsidDel="00000000" w:rsidP="00000000" w:rsidRDefault="00000000" w:rsidRPr="00000000" w14:paraId="00000727">
      <w:pPr>
        <w:spacing w:after="240" w:before="240" w:lineRule="auto"/>
        <w:jc w:val="both"/>
        <w:rPr/>
      </w:pPr>
      <w:r w:rsidDel="00000000" w:rsidR="00000000" w:rsidRPr="00000000">
        <w:rPr>
          <w:rtl w:val="0"/>
        </w:rPr>
        <w:t xml:space="preserve">There’s also a solid set of mathematical definitions around what constitutes memorization (which I personally love), but if you’re not into the math, this summary should give you a good high-level understanding.</w:t>
      </w:r>
    </w:p>
    <w:p w:rsidR="00000000" w:rsidDel="00000000" w:rsidP="00000000" w:rsidRDefault="00000000" w:rsidRPr="00000000" w14:paraId="00000728">
      <w:pPr>
        <w:spacing w:after="240" w:before="240" w:lineRule="auto"/>
        <w:jc w:val="both"/>
        <w:rPr>
          <w:color w:val="1155cc"/>
          <w:u w:val="single"/>
        </w:rPr>
      </w:pPr>
      <w:r w:rsidDel="00000000" w:rsidR="00000000" w:rsidRPr="00000000">
        <w:rPr>
          <w:rtl w:val="0"/>
        </w:rPr>
        <w:t xml:space="preserve">Paper link:</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https://arxiv.org/abs/2411.16738</w:t>
        </w:r>
      </w:hyperlink>
      <w:r w:rsidDel="00000000" w:rsidR="00000000" w:rsidRPr="00000000">
        <w:rPr>
          <w:rtl w:val="0"/>
        </w:rPr>
      </w:r>
    </w:p>
    <w:p w:rsidR="00000000" w:rsidDel="00000000" w:rsidP="00000000" w:rsidRDefault="00000000" w:rsidRPr="00000000" w14:paraId="0000072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72A">
      <w:pPr>
        <w:spacing w:after="240" w:before="240" w:lineRule="auto"/>
        <w:jc w:val="left"/>
        <w:rPr/>
      </w:pPr>
      <w:hyperlink r:id="rId102">
        <w:r w:rsidDel="00000000" w:rsidR="00000000" w:rsidRPr="00000000">
          <w:rPr>
            <w:color w:val="1155cc"/>
            <w:u w:val="single"/>
            <w:rtl w:val="0"/>
          </w:rPr>
          <w:t xml:space="preserve">https://arxiv.org/abs/2411.16738</w:t>
        </w:r>
      </w:hyperlink>
      <w:r w:rsidDel="00000000" w:rsidR="00000000" w:rsidRPr="00000000">
        <w:rPr>
          <w:rtl w:val="0"/>
        </w:rPr>
      </w:r>
    </w:p>
    <w:p w:rsidR="00000000" w:rsidDel="00000000" w:rsidP="00000000" w:rsidRDefault="00000000" w:rsidRPr="00000000" w14:paraId="0000072B">
      <w:pPr>
        <w:spacing w:after="240" w:before="240" w:lineRule="auto"/>
        <w:jc w:val="left"/>
        <w:rPr/>
      </w:pPr>
      <w:r w:rsidDel="00000000" w:rsidR="00000000" w:rsidRPr="00000000">
        <w:rPr>
          <w:rtl w:val="0"/>
        </w:rPr>
      </w:r>
    </w:p>
    <w:p w:rsidR="00000000" w:rsidDel="00000000" w:rsidP="00000000" w:rsidRDefault="00000000" w:rsidRPr="00000000" w14:paraId="0000072C">
      <w:pPr>
        <w:bidi w:val="1"/>
        <w:spacing w:after="240" w:before="240" w:lineRule="auto"/>
        <w:jc w:val="center"/>
        <w:rPr>
          <w:b w:val="1"/>
          <w:bCs w:val="1"/>
        </w:rPr>
      </w:pPr>
      <w:r w:rsidDel="00000000" w:rsidR="00000000" w:rsidRPr="00000000">
        <w:rPr>
          <w:b w:val="1"/>
          <w:bCs w:val="1"/>
          <w:rtl w:val="0"/>
        </w:rPr>
        <w:t xml:space="preserve">Mike’s Daily Paper: 17.04.25</w:t>
        <w:br w:type="textWrapping"/>
        <w:t xml:space="preserve">Memorization to Generalization: The Emergence of Diffusion Models from Associative Memory</w:t>
      </w:r>
    </w:p>
    <w:p w:rsidR="00000000" w:rsidDel="00000000" w:rsidP="00000000" w:rsidRDefault="00000000" w:rsidRPr="00000000" w14:paraId="0000072D">
      <w:pPr>
        <w:bidi w:val="1"/>
        <w:spacing w:after="240" w:before="240" w:lineRule="auto"/>
        <w:jc w:val="center"/>
        <w:rPr>
          <w:b w:val="1"/>
          <w:bCs w:val="1"/>
        </w:rPr>
      </w:pPr>
      <w:r w:rsidDel="00000000" w:rsidR="00000000" w:rsidRPr="00000000">
        <w:rPr>
          <w:rtl w:val="0"/>
        </w:rPr>
      </w:r>
    </w:p>
    <w:p w:rsidR="00000000" w:rsidDel="00000000" w:rsidP="00000000" w:rsidRDefault="00000000" w:rsidRPr="00000000" w14:paraId="0000072E">
      <w:pPr>
        <w:spacing w:after="240" w:before="240" w:lineRule="auto"/>
        <w:jc w:val="both"/>
        <w:rPr/>
      </w:pPr>
      <w:r w:rsidDel="00000000" w:rsidR="00000000" w:rsidRPr="00000000">
        <w:rPr>
          <w:rtl w:val="0"/>
        </w:rPr>
        <w:t xml:space="preserve">Okay, continuing with a deep theoretical Paper on generative diffusion models. The central contribution of this paper is a precise reinterpretation of diffusion models as stochastic, overparameterized associative memory systems, particularly those that share structure with modern Hopfield networks. The core insight is that the behavior of diffusion models across varying data regimes — specifically the transition from memorization to generalization — mirrors the dynamics of Hopfield-type networks as they move past their critical memory capacity.</w:t>
      </w:r>
    </w:p>
    <w:p w:rsidR="00000000" w:rsidDel="00000000" w:rsidP="00000000" w:rsidRDefault="00000000" w:rsidRPr="00000000" w14:paraId="0000072F">
      <w:pPr>
        <w:spacing w:after="240" w:before="240" w:lineRule="auto"/>
        <w:jc w:val="both"/>
        <w:rPr/>
      </w:pPr>
      <w:r w:rsidDel="00000000" w:rsidR="00000000" w:rsidRPr="00000000">
        <w:rPr>
          <w:rtl w:val="0"/>
        </w:rPr>
      </w:r>
    </w:p>
    <w:p w:rsidR="00000000" w:rsidDel="00000000" w:rsidP="00000000" w:rsidRDefault="00000000" w:rsidRPr="00000000" w14:paraId="00000730">
      <w:pPr>
        <w:spacing w:after="240" w:before="240" w:lineRule="auto"/>
        <w:jc w:val="both"/>
        <w:rPr/>
      </w:pPr>
      <w:r w:rsidDel="00000000" w:rsidR="00000000" w:rsidRPr="00000000">
        <w:rPr>
          <w:rtl w:val="0"/>
        </w:rPr>
        <w:t xml:space="preserve">In classical associative memory models like Hopfield networks, the energy landscape is shaped by the patterns stored in memory. When the number of stored patterns is below the theoretical storage limit, each memory corresponds to a stable fixed point — an attractor — in this energy surface. As the number of stored patterns approaches the capacity limit, interference between patterns leads to the emergence of spurious attractors. These are stable points not corresponding to any training pattern, but often lying close to linear combinations or interpolations of the stored set.</w:t>
      </w:r>
    </w:p>
    <w:p w:rsidR="00000000" w:rsidDel="00000000" w:rsidP="00000000" w:rsidRDefault="00000000" w:rsidRPr="00000000" w14:paraId="00000731">
      <w:pPr>
        <w:spacing w:after="240" w:before="240" w:lineRule="auto"/>
        <w:jc w:val="both"/>
        <w:rPr/>
      </w:pPr>
      <w:r w:rsidDel="00000000" w:rsidR="00000000" w:rsidRPr="00000000">
        <w:rPr>
          <w:rtl w:val="0"/>
        </w:rPr>
      </w:r>
    </w:p>
    <w:p w:rsidR="00000000" w:rsidDel="00000000" w:rsidP="00000000" w:rsidRDefault="00000000" w:rsidRPr="00000000" w14:paraId="00000732">
      <w:pPr>
        <w:spacing w:after="240" w:before="240" w:lineRule="auto"/>
        <w:jc w:val="both"/>
        <w:rPr/>
      </w:pPr>
      <w:r w:rsidDel="00000000" w:rsidR="00000000" w:rsidRPr="00000000">
        <w:rPr>
          <w:rtl w:val="0"/>
        </w:rPr>
        <w:t xml:space="preserve">This paper observes that diffusion models — which learn a time-indexed score function for denoising — implicitly define an energy functional over data space at each time step. Specifically, the score function learned during training can be interpreted as the gradient of the negative log-probability of the data at that time step, which aligns with the gradient of an energy-based model. When written out, this energy turns out to have the same structure as that of modern Hopfield networks with softmax-based energy functions, including a similarity-based aggregation over the training samples. In other words, diffusion models define a learned energy landscape that attracts samples toward training data — and potentially toward spurious attractors when the model cannot exactly memorize due to data overload.</w:t>
      </w:r>
    </w:p>
    <w:p w:rsidR="00000000" w:rsidDel="00000000" w:rsidP="00000000" w:rsidRDefault="00000000" w:rsidRPr="00000000" w14:paraId="00000733">
      <w:pPr>
        <w:spacing w:after="240" w:before="240" w:lineRule="auto"/>
        <w:jc w:val="both"/>
        <w:rPr/>
      </w:pPr>
      <w:r w:rsidDel="00000000" w:rsidR="00000000" w:rsidRPr="00000000">
        <w:rPr>
          <w:rtl w:val="0"/>
        </w:rPr>
      </w:r>
    </w:p>
    <w:p w:rsidR="00000000" w:rsidDel="00000000" w:rsidP="00000000" w:rsidRDefault="00000000" w:rsidRPr="00000000" w14:paraId="00000734">
      <w:pPr>
        <w:spacing w:after="240" w:before="240" w:lineRule="auto"/>
        <w:jc w:val="both"/>
        <w:rPr/>
      </w:pPr>
      <w:r w:rsidDel="00000000" w:rsidR="00000000" w:rsidRPr="00000000">
        <w:rPr>
          <w:rtl w:val="0"/>
        </w:rPr>
        <w:t xml:space="preserve">What makes the connection non-trivial is that this structure is not imposed manually — it </w:t>
      </w:r>
      <w:r w:rsidDel="00000000" w:rsidR="00000000" w:rsidRPr="00000000">
        <w:rPr>
          <w:i w:val="1"/>
          <w:iCs w:val="1"/>
          <w:rtl w:val="0"/>
        </w:rPr>
        <w:t xml:space="preserve">emerges</w:t>
      </w:r>
      <w:r w:rsidDel="00000000" w:rsidR="00000000" w:rsidRPr="00000000">
        <w:rPr>
          <w:rtl w:val="0"/>
        </w:rPr>
        <w:t xml:space="preserve"> from the training objective of the diffusion model. The denoising score-matching loss, which trains the model to reverse a stochastic corruption process, ends up instantiating an energy surface with attractor-like properties.</w:t>
      </w:r>
    </w:p>
    <w:p w:rsidR="00000000" w:rsidDel="00000000" w:rsidP="00000000" w:rsidRDefault="00000000" w:rsidRPr="00000000" w14:paraId="00000735">
      <w:pPr>
        <w:spacing w:after="240" w:before="240" w:lineRule="auto"/>
        <w:jc w:val="both"/>
        <w:rPr/>
      </w:pPr>
      <w:r w:rsidDel="00000000" w:rsidR="00000000" w:rsidRPr="00000000">
        <w:rPr>
          <w:rtl w:val="0"/>
        </w:rPr>
      </w:r>
    </w:p>
    <w:p w:rsidR="00000000" w:rsidDel="00000000" w:rsidP="00000000" w:rsidRDefault="00000000" w:rsidRPr="00000000" w14:paraId="00000736">
      <w:pPr>
        <w:spacing w:after="240" w:before="240" w:lineRule="auto"/>
        <w:jc w:val="both"/>
        <w:rPr/>
      </w:pPr>
      <w:r w:rsidDel="00000000" w:rsidR="00000000" w:rsidRPr="00000000">
        <w:rPr>
          <w:rtl w:val="0"/>
        </w:rPr>
        <w:t xml:space="preserve">Now, as the training dataset size increases, the nature of the learned attractors changes. In the small-data regime, the score function learned by the diffusion model has high precision and confidence near training examples, and the generated outputs tend to be direct or near-exact copies — evidence of pure memorization. The model's score landscape is steep and concentrated, and the attractor basins are narrow and centered directly on the training samples.</w:t>
      </w:r>
    </w:p>
    <w:p w:rsidR="00000000" w:rsidDel="00000000" w:rsidP="00000000" w:rsidRDefault="00000000" w:rsidRPr="00000000" w14:paraId="00000737">
      <w:pPr>
        <w:spacing w:after="240" w:before="240" w:lineRule="auto"/>
        <w:jc w:val="both"/>
        <w:rPr/>
      </w:pPr>
      <w:r w:rsidDel="00000000" w:rsidR="00000000" w:rsidRPr="00000000">
        <w:rPr>
          <w:rtl w:val="0"/>
        </w:rPr>
      </w:r>
    </w:p>
    <w:p w:rsidR="00000000" w:rsidDel="00000000" w:rsidP="00000000" w:rsidRDefault="00000000" w:rsidRPr="00000000" w14:paraId="00000738">
      <w:pPr>
        <w:spacing w:after="240" w:before="240" w:lineRule="auto"/>
        <w:jc w:val="both"/>
        <w:rPr/>
      </w:pPr>
      <w:r w:rsidDel="00000000" w:rsidR="00000000" w:rsidRPr="00000000">
        <w:rPr>
          <w:rtl w:val="0"/>
        </w:rPr>
        <w:t xml:space="preserve">As the training data size increases, the model can no longer dedicate a distinct, isolated basin to each sample. The energy surface begins to interpolate. Spurious attractors emerge — regions in latent space that do not correspond to any training example, but still act as local minima. These spurious regions reflect structural overlap between training patterns. Unlike memorized samples, spurious samples are supported by the synthetic distribution learned by the model but do not occur in the training data themselves.</w:t>
      </w:r>
    </w:p>
    <w:p w:rsidR="00000000" w:rsidDel="00000000" w:rsidP="00000000" w:rsidRDefault="00000000" w:rsidRPr="00000000" w14:paraId="00000739">
      <w:pPr>
        <w:spacing w:after="240" w:before="240" w:lineRule="auto"/>
        <w:jc w:val="both"/>
        <w:rPr/>
      </w:pPr>
      <w:r w:rsidDel="00000000" w:rsidR="00000000" w:rsidRPr="00000000">
        <w:rPr>
          <w:rtl w:val="0"/>
        </w:rPr>
      </w:r>
    </w:p>
    <w:p w:rsidR="00000000" w:rsidDel="00000000" w:rsidP="00000000" w:rsidRDefault="00000000" w:rsidRPr="00000000" w14:paraId="0000073A">
      <w:pPr>
        <w:spacing w:after="240" w:before="240" w:lineRule="auto"/>
        <w:jc w:val="both"/>
        <w:rPr/>
      </w:pPr>
      <w:r w:rsidDel="00000000" w:rsidR="00000000" w:rsidRPr="00000000">
        <w:rPr>
          <w:rtl w:val="0"/>
        </w:rPr>
        <w:t xml:space="preserve">The authors quantify this with three theoretical constructs:</w:t>
      </w:r>
    </w:p>
    <w:p w:rsidR="00000000" w:rsidDel="00000000" w:rsidP="00000000" w:rsidRDefault="00000000" w:rsidRPr="00000000" w14:paraId="0000073B">
      <w:pPr>
        <w:numPr>
          <w:ilvl w:val="0"/>
          <w:numId w:val="243"/>
        </w:numPr>
        <w:spacing w:after="0" w:afterAutospacing="0" w:before="240" w:lineRule="auto"/>
        <w:ind w:left="720" w:hanging="360"/>
        <w:jc w:val="both"/>
      </w:pPr>
      <w:r w:rsidDel="00000000" w:rsidR="00000000" w:rsidRPr="00000000">
        <w:rPr>
          <w:b w:val="1"/>
          <w:bCs w:val="1"/>
          <w:rtl w:val="0"/>
        </w:rPr>
        <w:t xml:space="preserve">Memorization capacity</w:t>
      </w:r>
      <w:r w:rsidDel="00000000" w:rsidR="00000000" w:rsidRPr="00000000">
        <w:rPr>
          <w:rtl w:val="0"/>
        </w:rPr>
        <w:t xml:space="preserve">: the maximum training set size for which the model primarily reproduces training data with high probability.</w:t>
        <w:br w:type="textWrapping"/>
      </w:r>
    </w:p>
    <w:p w:rsidR="00000000" w:rsidDel="00000000" w:rsidP="00000000" w:rsidRDefault="00000000" w:rsidRPr="00000000" w14:paraId="0000073C">
      <w:pPr>
        <w:numPr>
          <w:ilvl w:val="0"/>
          <w:numId w:val="243"/>
        </w:numPr>
        <w:spacing w:after="0" w:afterAutospacing="0" w:before="0" w:beforeAutospacing="0" w:lineRule="auto"/>
        <w:ind w:left="720" w:hanging="360"/>
        <w:jc w:val="both"/>
      </w:pPr>
      <w:r w:rsidDel="00000000" w:rsidR="00000000" w:rsidRPr="00000000">
        <w:rPr>
          <w:b w:val="1"/>
          <w:bCs w:val="1"/>
          <w:rtl w:val="0"/>
        </w:rPr>
        <w:t xml:space="preserve">Spurious capacity</w:t>
      </w:r>
      <w:r w:rsidDel="00000000" w:rsidR="00000000" w:rsidRPr="00000000">
        <w:rPr>
          <w:rtl w:val="0"/>
        </w:rPr>
        <w:t xml:space="preserve">: the size at which the model most frequently produces samples that lie outside the training set but still within the model’s learned distribution — these are not fully generalized yet.</w:t>
        <w:br w:type="textWrapping"/>
      </w:r>
    </w:p>
    <w:p w:rsidR="00000000" w:rsidDel="00000000" w:rsidP="00000000" w:rsidRDefault="00000000" w:rsidRPr="00000000" w14:paraId="0000073D">
      <w:pPr>
        <w:numPr>
          <w:ilvl w:val="0"/>
          <w:numId w:val="243"/>
        </w:numPr>
        <w:spacing w:after="240" w:before="0" w:beforeAutospacing="0" w:lineRule="auto"/>
        <w:ind w:left="720" w:hanging="360"/>
        <w:jc w:val="both"/>
      </w:pPr>
      <w:r w:rsidDel="00000000" w:rsidR="00000000" w:rsidRPr="00000000">
        <w:rPr>
          <w:b w:val="1"/>
          <w:bCs w:val="1"/>
          <w:rtl w:val="0"/>
        </w:rPr>
        <w:t xml:space="preserve">Generalization capacity</w:t>
      </w:r>
      <w:r w:rsidDel="00000000" w:rsidR="00000000" w:rsidRPr="00000000">
        <w:rPr>
          <w:rtl w:val="0"/>
        </w:rPr>
        <w:t xml:space="preserve">: the minimum training set size after which the model begins producing samples that are dissimilar to both the training and previously generated samples — this marks true generalization.</w:t>
        <w:br w:type="textWrapping"/>
      </w:r>
    </w:p>
    <w:p w:rsidR="00000000" w:rsidDel="00000000" w:rsidP="00000000" w:rsidRDefault="00000000" w:rsidRPr="00000000" w14:paraId="0000073E">
      <w:pPr>
        <w:spacing w:after="240" w:before="240" w:lineRule="auto"/>
        <w:jc w:val="both"/>
        <w:rPr/>
      </w:pPr>
      <w:r w:rsidDel="00000000" w:rsidR="00000000" w:rsidRPr="00000000">
        <w:rPr>
          <w:rtl w:val="0"/>
        </w:rPr>
        <w:t xml:space="preserve">The transition between these regimes is not smooth but exhibits phase-transition-like behavior. Empirically, the fraction of memorized samples drops sharply, the fraction of spurious samples peaks, and then drops as generalization takes over. These transitions are detected using nearest-neighbor based metrics that measure whether a generated sample matches training data (memorization), matches synthetic but not training data (spurious), or matches neither (generalized).</w:t>
      </w:r>
    </w:p>
    <w:p w:rsidR="00000000" w:rsidDel="00000000" w:rsidP="00000000" w:rsidRDefault="00000000" w:rsidRPr="00000000" w14:paraId="0000073F">
      <w:pPr>
        <w:spacing w:after="240" w:before="240" w:lineRule="auto"/>
        <w:jc w:val="both"/>
        <w:rPr/>
      </w:pPr>
      <w:r w:rsidDel="00000000" w:rsidR="00000000" w:rsidRPr="00000000">
        <w:rPr>
          <w:rtl w:val="0"/>
        </w:rPr>
      </w:r>
    </w:p>
    <w:p w:rsidR="00000000" w:rsidDel="00000000" w:rsidP="00000000" w:rsidRDefault="00000000" w:rsidRPr="00000000" w14:paraId="00000740">
      <w:pPr>
        <w:spacing w:after="240" w:before="240" w:lineRule="auto"/>
        <w:jc w:val="both"/>
        <w:rPr/>
      </w:pPr>
      <w:r w:rsidDel="00000000" w:rsidR="00000000" w:rsidRPr="00000000">
        <w:rPr>
          <w:rtl w:val="0"/>
        </w:rPr>
        <w:t xml:space="preserve">Crucially, the model does not simply interpolate between samples due to overfitting noise — the interpolation is a function of structural interactions in the score landscape. The spurious attractors are formed by the aggregation of contributions from many training samples under the softmax dynamics of the score function. This is functionally identical to how modern Hopfield networks form spurious attractors when the overlap between stored patterns increases beyond a certain threshold.</w:t>
      </w:r>
    </w:p>
    <w:p w:rsidR="00000000" w:rsidDel="00000000" w:rsidP="00000000" w:rsidRDefault="00000000" w:rsidRPr="00000000" w14:paraId="00000741">
      <w:pPr>
        <w:spacing w:after="240" w:before="240" w:lineRule="auto"/>
        <w:jc w:val="both"/>
        <w:rPr/>
      </w:pPr>
      <w:r w:rsidDel="00000000" w:rsidR="00000000" w:rsidRPr="00000000">
        <w:rPr>
          <w:rtl w:val="0"/>
        </w:rPr>
      </w:r>
    </w:p>
    <w:p w:rsidR="00000000" w:rsidDel="00000000" w:rsidP="00000000" w:rsidRDefault="00000000" w:rsidRPr="00000000" w14:paraId="00000742">
      <w:pPr>
        <w:spacing w:after="240" w:before="240" w:lineRule="auto"/>
        <w:jc w:val="both"/>
        <w:rPr/>
      </w:pPr>
      <w:r w:rsidDel="00000000" w:rsidR="00000000" w:rsidRPr="00000000">
        <w:rPr>
          <w:rtl w:val="0"/>
        </w:rPr>
        <w:t xml:space="preserve">Thus, the key contribution is a rigorous theoretical bridge: </w:t>
      </w:r>
      <w:r w:rsidDel="00000000" w:rsidR="00000000" w:rsidRPr="00000000">
        <w:rPr>
          <w:b w:val="1"/>
          <w:bCs w:val="1"/>
          <w:rtl w:val="0"/>
        </w:rPr>
        <w:t xml:space="preserve">diffusion models operate as associative memory systems that exhibit a well-defined phase transition from pattern recall to generative abstraction</w:t>
      </w:r>
      <w:r w:rsidDel="00000000" w:rsidR="00000000" w:rsidRPr="00000000">
        <w:rPr>
          <w:rtl w:val="0"/>
        </w:rPr>
        <w:t xml:space="preserve">. This transition is mediated by the collapse and recombination of energy attractors in the score space, governed by data distribution complexity, training set size, and model capacity.</w:t>
      </w:r>
    </w:p>
    <w:p w:rsidR="00000000" w:rsidDel="00000000" w:rsidP="00000000" w:rsidRDefault="00000000" w:rsidRPr="00000000" w14:paraId="00000743">
      <w:pPr>
        <w:spacing w:after="240" w:before="240" w:lineRule="auto"/>
        <w:jc w:val="both"/>
        <w:rPr/>
      </w:pPr>
      <w:r w:rsidDel="00000000" w:rsidR="00000000" w:rsidRPr="00000000">
        <w:rPr>
          <w:rtl w:val="0"/>
        </w:rPr>
      </w:r>
    </w:p>
    <w:p w:rsidR="00000000" w:rsidDel="00000000" w:rsidP="00000000" w:rsidRDefault="00000000" w:rsidRPr="00000000" w14:paraId="00000744">
      <w:pPr>
        <w:spacing w:after="240" w:before="240" w:lineRule="auto"/>
        <w:jc w:val="both"/>
        <w:rPr/>
      </w:pPr>
      <w:r w:rsidDel="00000000" w:rsidR="00000000" w:rsidRPr="00000000">
        <w:rPr>
          <w:rtl w:val="0"/>
        </w:rPr>
        <w:t xml:space="preserve">The work doesn't merely draw analogy — it aligns the functional components of denoising score matching, softmax aggregation, and attractor dynamics into a cohesive interpretation. It frames generalization in diffusion models not as emergent from architectural inductive bias alone, but as a result of distributed attractor interference — a direct consequence of overloading the energy surface defined implicitly by the training dynamics.</w:t>
      </w:r>
    </w:p>
    <w:p w:rsidR="00000000" w:rsidDel="00000000" w:rsidP="00000000" w:rsidRDefault="00000000" w:rsidRPr="00000000" w14:paraId="00000745">
      <w:pPr>
        <w:spacing w:after="240" w:before="240" w:lineRule="auto"/>
        <w:jc w:val="left"/>
        <w:rPr/>
      </w:pPr>
      <w:hyperlink r:id="rId103">
        <w:r w:rsidDel="00000000" w:rsidR="00000000" w:rsidRPr="00000000">
          <w:rPr>
            <w:color w:val="1155cc"/>
            <w:u w:val="single"/>
            <w:rtl w:val="0"/>
          </w:rPr>
          <w:t xml:space="preserve">https://openreview.net/forum?id=zVMMaVy2BY</w:t>
        </w:r>
      </w:hyperlink>
      <w:r w:rsidDel="00000000" w:rsidR="00000000" w:rsidRPr="00000000">
        <w:rPr>
          <w:rtl w:val="0"/>
        </w:rPr>
      </w:r>
    </w:p>
    <w:p w:rsidR="00000000" w:rsidDel="00000000" w:rsidP="00000000" w:rsidRDefault="00000000" w:rsidRPr="00000000" w14:paraId="00000746">
      <w:pPr>
        <w:spacing w:after="240" w:before="240" w:lineRule="auto"/>
        <w:jc w:val="left"/>
        <w:rPr/>
      </w:pPr>
      <w:r w:rsidDel="00000000" w:rsidR="00000000" w:rsidRPr="00000000">
        <w:rPr>
          <w:rtl w:val="0"/>
        </w:rPr>
      </w:r>
    </w:p>
    <w:p w:rsidR="00000000" w:rsidDel="00000000" w:rsidP="00000000" w:rsidRDefault="00000000" w:rsidRPr="00000000" w14:paraId="00000747">
      <w:pPr>
        <w:spacing w:after="240" w:before="240" w:lineRule="auto"/>
        <w:jc w:val="center"/>
        <w:rPr>
          <w:b w:val="1"/>
          <w:bCs w:val="1"/>
        </w:rPr>
      </w:pPr>
      <w:r w:rsidDel="00000000" w:rsidR="00000000" w:rsidRPr="00000000">
        <w:rPr>
          <w:b w:val="1"/>
          <w:bCs w:val="1"/>
          <w:rtl w:val="0"/>
        </w:rPr>
        <w:t xml:space="preserve">Mike’s Daily Paper: 19.04.25</w:t>
        <w:br w:type="textWrapping"/>
        <w:t xml:space="preserve">Critical Tokens Matter: Token-Level Contrastive Estimation Enhances LLM’s Reasoning Capability</w:t>
      </w:r>
    </w:p>
    <w:p w:rsidR="00000000" w:rsidDel="00000000" w:rsidP="00000000" w:rsidRDefault="00000000" w:rsidRPr="00000000" w14:paraId="00000748">
      <w:pPr>
        <w:spacing w:after="240" w:before="240" w:lineRule="auto"/>
        <w:jc w:val="both"/>
        <w:rPr/>
      </w:pPr>
      <w:r w:rsidDel="00000000" w:rsidR="00000000" w:rsidRPr="00000000">
        <w:rPr>
          <w:rtl w:val="0"/>
        </w:rPr>
        <w:t xml:space="preserve">A fairly interesting paper focused on improving the reasoning capabilities of language models for questions that have clear, deterministic answers—such as math problems or coding tasks where correctness can be verified through a comprehensive test suite.</w:t>
      </w:r>
    </w:p>
    <w:p w:rsidR="00000000" w:rsidDel="00000000" w:rsidP="00000000" w:rsidRDefault="00000000" w:rsidRPr="00000000" w14:paraId="00000749">
      <w:pPr>
        <w:spacing w:after="240" w:before="240" w:lineRule="auto"/>
        <w:jc w:val="both"/>
        <w:rPr/>
      </w:pPr>
      <w:r w:rsidDel="00000000" w:rsidR="00000000" w:rsidRPr="00000000">
        <w:rPr>
          <w:rtl w:val="0"/>
        </w:rPr>
        <w:t xml:space="preserve">The authors introduce the concept of a critical token—a token that effectively serves as a signal for whether the model is likely to produce a correct or incorrect answer to a given question.</w:t>
      </w:r>
    </w:p>
    <w:p w:rsidR="00000000" w:rsidDel="00000000" w:rsidP="00000000" w:rsidRDefault="00000000" w:rsidRPr="00000000" w14:paraId="0000074A">
      <w:pPr>
        <w:spacing w:after="240" w:before="240" w:lineRule="auto"/>
        <w:jc w:val="both"/>
        <w:rPr/>
      </w:pPr>
      <w:r w:rsidDel="00000000" w:rsidR="00000000" w:rsidRPr="00000000">
        <w:rPr>
          <w:rtl w:val="0"/>
        </w:rPr>
        <w:t xml:space="preserve">They observed that within incorrect reasoning paths, certain tokens almost always lead to wrong answers. These tokens tend to disrupt logical flow, distort dependencies, or introduce computational errors, thereby significantly affecting the final result. Unlike other tokens that may have a negligible effect on inference, these critical tokens act as failure points. Identifying them is crucial: avoiding or correcting them can often lead to a correct result—even along an otherwise incorrect reasoning path.</w:t>
      </w:r>
    </w:p>
    <w:p w:rsidR="00000000" w:rsidDel="00000000" w:rsidP="00000000" w:rsidRDefault="00000000" w:rsidRPr="00000000" w14:paraId="0000074B">
      <w:pPr>
        <w:spacing w:after="240" w:before="240" w:lineRule="auto"/>
        <w:jc w:val="both"/>
        <w:rPr/>
      </w:pPr>
      <w:r w:rsidDel="00000000" w:rsidR="00000000" w:rsidRPr="00000000">
        <w:rPr>
          <w:rtl w:val="0"/>
        </w:rPr>
        <w:t xml:space="preserve">The paper proposes a method for identifying such tokens. A token is deemed critical if all reasoning paths that begin with it result in incorrect answers, and for all following tokens, 95% of the paths that start from them also end up incorrect. Note that some tokens may appear later in the sequence, after the critical token, and not all of their reasoning paths include that critical token—so it’s entirely possible that some of these later tokens still lead to correct answers.</w:t>
      </w:r>
    </w:p>
    <w:p w:rsidR="00000000" w:rsidDel="00000000" w:rsidP="00000000" w:rsidRDefault="00000000" w:rsidRPr="00000000" w14:paraId="0000074C">
      <w:pPr>
        <w:spacing w:after="240" w:before="240" w:lineRule="auto"/>
        <w:jc w:val="both"/>
        <w:rPr/>
      </w:pPr>
      <w:r w:rsidDel="00000000" w:rsidR="00000000" w:rsidRPr="00000000">
        <w:rPr>
          <w:rtl w:val="0"/>
        </w:rPr>
        <w:t xml:space="preserve">The authors conduct several checks to ensure that the tokens they've identified are truly critical in practice.</w:t>
      </w:r>
    </w:p>
    <w:p w:rsidR="00000000" w:rsidDel="00000000" w:rsidP="00000000" w:rsidRDefault="00000000" w:rsidRPr="00000000" w14:paraId="0000074D">
      <w:pPr>
        <w:spacing w:after="240" w:before="240" w:lineRule="auto"/>
        <w:jc w:val="both"/>
        <w:rPr/>
      </w:pPr>
      <w:r w:rsidDel="00000000" w:rsidR="00000000" w:rsidRPr="00000000">
        <w:rPr>
          <w:rtl w:val="0"/>
        </w:rPr>
        <w:t xml:space="preserve">Next, the paper develops an RLHF-style alignment method, centered around minimizing the likelihood of generating critical tokens (since they are associated with errors). To do this, they fine-tune two separate models: one that generates correct answers, and another that intentionally generates incorrect answers (yes, you read that correctly).</w:t>
      </w:r>
    </w:p>
    <w:p w:rsidR="00000000" w:rsidDel="00000000" w:rsidP="00000000" w:rsidRDefault="00000000" w:rsidRPr="00000000" w14:paraId="0000074E">
      <w:pPr>
        <w:spacing w:after="240" w:before="240" w:lineRule="auto"/>
        <w:jc w:val="both"/>
        <w:rPr/>
      </w:pPr>
      <w:r w:rsidDel="00000000" w:rsidR="00000000" w:rsidRPr="00000000">
        <w:rPr>
          <w:rtl w:val="0"/>
        </w:rPr>
        <w:t xml:space="preserve">They then formulate a method for estimating how likely a token is to be critical, given a prompt and the preceding answer tokens. This is done via a formula that computes the difference in weighted likelihoods (conditioned) of the token between the correct-answer model and the incorrect-answer model. This estimate is low for tokens appearing in correct answers, and high for tokens likely to appear in incorrect ones.</w:t>
      </w:r>
    </w:p>
    <w:p w:rsidR="00000000" w:rsidDel="00000000" w:rsidP="00000000" w:rsidRDefault="00000000" w:rsidRPr="00000000" w14:paraId="0000074F">
      <w:pPr>
        <w:spacing w:after="240" w:before="240" w:lineRule="auto"/>
        <w:jc w:val="both"/>
        <w:rPr/>
      </w:pPr>
      <w:r w:rsidDel="00000000" w:rsidR="00000000" w:rsidRPr="00000000">
        <w:rPr>
          <w:rtl w:val="0"/>
        </w:rPr>
        <w:t xml:space="preserve">In the final stage, they fine-tune the model using DPO (Direct Preference Optimization) over pairs of prompts with correct and incorrect responses. To reduce the chance of critical token generation, they modify the DPO loss term associated with the incorrect answer: they multiply it by the negative likelihood that a token is critical. Since this adjustment operates at the token level, the DPO process in this work is token-level, rather than sample-level as in the original formulation.</w:t>
        <w:br w:type="textWrapping"/>
        <w:br w:type="textWrapping"/>
      </w:r>
      <w:hyperlink r:id="rId104">
        <w:r w:rsidDel="00000000" w:rsidR="00000000" w:rsidRPr="00000000">
          <w:rPr>
            <w:color w:val="1155cc"/>
            <w:u w:val="single"/>
            <w:rtl w:val="0"/>
          </w:rPr>
          <w:t xml:space="preserve">https://arxiv.org/abs/2411.19943</w:t>
        </w:r>
      </w:hyperlink>
      <w:r w:rsidDel="00000000" w:rsidR="00000000" w:rsidRPr="00000000">
        <w:rPr>
          <w:rtl w:val="0"/>
        </w:rPr>
      </w:r>
    </w:p>
    <w:p w:rsidR="00000000" w:rsidDel="00000000" w:rsidP="00000000" w:rsidRDefault="00000000" w:rsidRPr="00000000" w14:paraId="00000750">
      <w:pPr>
        <w:spacing w:after="240" w:before="240" w:lineRule="auto"/>
        <w:jc w:val="both"/>
        <w:rPr/>
      </w:pPr>
      <w:r w:rsidDel="00000000" w:rsidR="00000000" w:rsidRPr="00000000">
        <w:rPr>
          <w:rtl w:val="0"/>
        </w:rPr>
      </w:r>
    </w:p>
    <w:p w:rsidR="00000000" w:rsidDel="00000000" w:rsidP="00000000" w:rsidRDefault="00000000" w:rsidRPr="00000000" w14:paraId="00000751">
      <w:pPr>
        <w:spacing w:after="240" w:before="240" w:lineRule="auto"/>
        <w:jc w:val="center"/>
        <w:rPr>
          <w:b w:val="1"/>
          <w:bCs w:val="1"/>
          <w:color w:val="1155cc"/>
          <w:u w:val="single"/>
        </w:rPr>
      </w:pPr>
      <w:r w:rsidDel="00000000" w:rsidR="00000000" w:rsidRPr="00000000">
        <w:rPr>
          <w:b w:val="1"/>
          <w:bCs w:val="1"/>
          <w:rtl w:val="0"/>
        </w:rPr>
        <w:t xml:space="preserve">Mike’s Daily Paper: 21.04.25</w:t>
        <w:br w:type="textWrapping"/>
        <w:t xml:space="preserve">Normalizing Flows are Capable Generative Models</w:t>
      </w:r>
      <w:r w:rsidDel="00000000" w:rsidR="00000000" w:rsidRPr="00000000">
        <w:rPr>
          <w:rtl w:val="0"/>
        </w:rPr>
      </w:r>
    </w:p>
    <w:p w:rsidR="00000000" w:rsidDel="00000000" w:rsidP="00000000" w:rsidRDefault="00000000" w:rsidRPr="00000000" w14:paraId="00000752">
      <w:pPr>
        <w:spacing w:after="240" w:before="240" w:lineRule="auto"/>
        <w:jc w:val="both"/>
        <w:rPr/>
      </w:pPr>
      <w:r w:rsidDel="00000000" w:rsidR="00000000" w:rsidRPr="00000000">
        <w:rPr>
          <w:rtl w:val="0"/>
        </w:rPr>
        <w:t xml:space="preserve">I chose this paper for review because it includes a collection of methods and approaches that are rare to encounter in today’s deep learning literature. The second reason is the presence of a generative method called Normalizing Flows (NF for short). Like GANs and VAEs, this method lost—by knockout—to diffusion models in the battle for dominance in generative modeling. Still, it’s a very interesting approach with a precise mathematical formulation and an intuitive core.</w:t>
      </w:r>
    </w:p>
    <w:p w:rsidR="00000000" w:rsidDel="00000000" w:rsidP="00000000" w:rsidRDefault="00000000" w:rsidRPr="00000000" w14:paraId="00000753">
      <w:pPr>
        <w:spacing w:after="240" w:before="240" w:lineRule="auto"/>
        <w:jc w:val="both"/>
        <w:rPr/>
      </w:pPr>
      <w:r w:rsidDel="00000000" w:rsidR="00000000" w:rsidRPr="00000000">
        <w:rPr>
          <w:rtl w:val="0"/>
        </w:rPr>
        <w:t xml:space="preserve">So, the authors are trying to bring it back into relevance, proposing an NF-based approach augmented with a few mathematical tools from the diffusion models world, plus a neat trick known as Tweedie’s formula.</w:t>
      </w:r>
    </w:p>
    <w:p w:rsidR="00000000" w:rsidDel="00000000" w:rsidP="00000000" w:rsidRDefault="00000000" w:rsidRPr="00000000" w14:paraId="00000754">
      <w:pPr>
        <w:spacing w:after="240" w:before="240" w:lineRule="auto"/>
        <w:jc w:val="both"/>
        <w:rPr/>
      </w:pPr>
      <w:r w:rsidDel="00000000" w:rsidR="00000000" w:rsidRPr="00000000">
        <w:rPr>
          <w:rtl w:val="0"/>
        </w:rPr>
        <w:t xml:space="preserve">Let’s start with: what is NF? NF is a training method for generative models that learns a one-to-one mapping between a simple distribution (like a standard Gaussian) and the data distribution (say, a dataset of images). Since the mapping is bijective, it’s invertible, meaning that for any given data point we can easily compute its likelihood under the NF model — just apply the inverse mapping and evaluate the resulting point under the simple distribution. Naturally, the dimension of the latent space (defined by the simple distribution) matches the data space.</w:t>
      </w:r>
    </w:p>
    <w:p w:rsidR="00000000" w:rsidDel="00000000" w:rsidP="00000000" w:rsidRDefault="00000000" w:rsidRPr="00000000" w14:paraId="00000755">
      <w:pPr>
        <w:spacing w:after="240" w:before="240" w:lineRule="auto"/>
        <w:jc w:val="both"/>
        <w:rPr/>
      </w:pPr>
      <w:r w:rsidDel="00000000" w:rsidR="00000000" w:rsidRPr="00000000">
        <w:rPr>
          <w:rtl w:val="0"/>
        </w:rPr>
        <w:t xml:space="preserve">Most NF models are built as a composition of simple, bijective mappings that act on subsets of the data dimensions (the rest are left unchanged). For images, for example, each such atomic transformation acts on a small set of pixels. Typically, these mappings are constructed from learned upper-triangular matrices (with nonlinear functions), as these matrices are invertible and their inverses are easy to compute — a big advantage when calculating data likelihoods. Additionally, each such matrix is structured as a residual connection, i.e., it's a sum of the original values and their transformed counterparts.</w:t>
      </w:r>
    </w:p>
    <w:p w:rsidR="00000000" w:rsidDel="00000000" w:rsidP="00000000" w:rsidRDefault="00000000" w:rsidRPr="00000000" w14:paraId="00000756">
      <w:pPr>
        <w:spacing w:after="240" w:before="240" w:lineRule="auto"/>
        <w:jc w:val="both"/>
        <w:rPr/>
      </w:pPr>
      <w:r w:rsidDel="00000000" w:rsidR="00000000" w:rsidRPr="00000000">
        <w:rPr>
          <w:rtl w:val="0"/>
        </w:rPr>
        <w:t xml:space="preserve">The paper builds an NF model using this structure, but also proposes several additions. The first is training the model on noised data — that is, adding a bit of Gaussian noise to the training data. According to the authors, this increases the model's robustness (which makes intuitive sense). But to ensure that the model doesn't generate noisy samples as a result, they apply Tweedie’s formula to denoise the output. This formula estimates the </w:t>
      </w:r>
      <w:r w:rsidDel="00000000" w:rsidR="00000000" w:rsidRPr="00000000">
        <w:rPr>
          <w:i w:val="1"/>
          <w:iCs w:val="1"/>
          <w:rtl w:val="0"/>
        </w:rPr>
        <w:t xml:space="preserve">expectation</w:t>
      </w:r>
      <w:r w:rsidDel="00000000" w:rsidR="00000000" w:rsidRPr="00000000">
        <w:rPr>
          <w:rtl w:val="0"/>
        </w:rPr>
        <w:t xml:space="preserve"> of clean data given noisy observations, using samples from the noisy distribution and the gradient of the log-probability of the noisy data, scaled by its variance. That’s how they get clean samples, even after training on noised data.</w:t>
      </w:r>
    </w:p>
    <w:p w:rsidR="00000000" w:rsidDel="00000000" w:rsidP="00000000" w:rsidRDefault="00000000" w:rsidRPr="00000000" w14:paraId="00000757">
      <w:pPr>
        <w:spacing w:after="240" w:before="240" w:lineRule="auto"/>
        <w:jc w:val="both"/>
        <w:rPr/>
      </w:pPr>
      <w:r w:rsidDel="00000000" w:rsidR="00000000" w:rsidRPr="00000000">
        <w:rPr>
          <w:rtl w:val="0"/>
        </w:rPr>
        <w:t xml:space="preserve">The last thing the paper introduces is Classifier Guidance, a well-known technique in diffusion-based generative models. Classifier guidance steers the sampling process using an external classifier. Instead of sampling based solely on noise, the model incorporates the gradient of the classifier’s probability for a desired label — increasing the chance that the final sample belongs to a specific class. It’s also possible to do this without a classifier — in that case, the sampling is nudged in the opposite direction of the unconditional model’s predictions. The authors found a pretty intuitive way to inject this idea into the NF training: essentially shifting the sample after each NF transformation step.</w:t>
      </w:r>
    </w:p>
    <w:p w:rsidR="00000000" w:rsidDel="00000000" w:rsidP="00000000" w:rsidRDefault="00000000" w:rsidRPr="00000000" w14:paraId="00000758">
      <w:pPr>
        <w:spacing w:after="240" w:before="240" w:lineRule="auto"/>
        <w:jc w:val="both"/>
        <w:rPr/>
      </w:pPr>
      <w:r w:rsidDel="00000000" w:rsidR="00000000" w:rsidRPr="00000000">
        <w:rPr>
          <w:rtl w:val="0"/>
        </w:rPr>
        <w:t xml:space="preserve">A fun, though not trivial, paper — especially if you try to dive into the math. But hopefully I’ve captured the core ideas clearly.</w:t>
      </w:r>
    </w:p>
    <w:p w:rsidR="00000000" w:rsidDel="00000000" w:rsidP="00000000" w:rsidRDefault="00000000" w:rsidRPr="00000000" w14:paraId="00000759">
      <w:pPr>
        <w:spacing w:after="240" w:before="240" w:lineRule="auto"/>
        <w:jc w:val="both"/>
        <w:rPr/>
      </w:pP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https://arxiv.org/abs/2412.06329</w:t>
        </w:r>
      </w:hyperlink>
      <w:r w:rsidDel="00000000" w:rsidR="00000000" w:rsidRPr="00000000">
        <w:rPr>
          <w:rtl w:val="0"/>
        </w:rPr>
      </w:r>
    </w:p>
    <w:p w:rsidR="00000000" w:rsidDel="00000000" w:rsidP="00000000" w:rsidRDefault="00000000" w:rsidRPr="00000000" w14:paraId="0000075A">
      <w:pPr>
        <w:spacing w:after="240" w:before="240" w:lineRule="auto"/>
        <w:jc w:val="both"/>
        <w:rPr/>
      </w:pPr>
      <w:r w:rsidDel="00000000" w:rsidR="00000000" w:rsidRPr="00000000">
        <w:rPr>
          <w:rtl w:val="0"/>
        </w:rPr>
      </w:r>
    </w:p>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Mike’s Daily Paper: 23.04.25</w:t>
      </w:r>
      <w:r w:rsidDel="00000000" w:rsidR="00000000" w:rsidRPr="00000000">
        <w:rPr>
          <w:rtl w:val="0"/>
        </w:rPr>
        <w:br w:type="textWrapping"/>
      </w:r>
      <w:r w:rsidDel="00000000" w:rsidR="00000000" w:rsidRPr="00000000">
        <w:rPr>
          <w:b w:val="1"/>
          <w:bCs w:val="1"/>
          <w:color w:val="000000"/>
          <w:sz w:val="22"/>
          <w:szCs w:val="22"/>
          <w:rtl w:val="0"/>
        </w:rPr>
        <w:t xml:space="preserve">The Broader Spectrum of In-Context Learning </w: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jc w:val="both"/>
        <w:rPr>
          <w:b w:val="1"/>
          <w:bCs w:val="1"/>
          <w:color w:val="000000"/>
          <w:sz w:val="26"/>
          <w:szCs w:val="26"/>
        </w:rPr>
      </w:pPr>
      <w:bookmarkStart w:colFirst="0" w:colLast="0" w:name="_ad72ru63inlm" w:id="121"/>
      <w:bookmarkEnd w:id="121"/>
      <w:r w:rsidDel="00000000" w:rsidR="00000000" w:rsidRPr="00000000">
        <w:rPr>
          <w:b w:val="1"/>
          <w:bCs w:val="1"/>
          <w:color w:val="000000"/>
          <w:sz w:val="22"/>
          <w:szCs w:val="22"/>
          <w:rtl w:val="0"/>
        </w:rPr>
        <w:t xml:space="preserve">Rethinking In-Context Learning: From a Narrow Definition to a Broad Capability</w:t>
      </w:r>
      <w:r w:rsidDel="00000000" w:rsidR="00000000" w:rsidRPr="00000000">
        <w:rPr>
          <w:rtl w:val="0"/>
        </w:rPr>
      </w:r>
    </w:p>
    <w:p w:rsidR="00000000" w:rsidDel="00000000" w:rsidP="00000000" w:rsidRDefault="00000000" w:rsidRPr="00000000" w14:paraId="0000075D">
      <w:pPr>
        <w:spacing w:after="240" w:before="240" w:lineRule="auto"/>
        <w:jc w:val="both"/>
        <w:rPr/>
      </w:pPr>
      <w:r w:rsidDel="00000000" w:rsidR="00000000" w:rsidRPr="00000000">
        <w:rPr>
          <w:rtl w:val="0"/>
        </w:rPr>
        <w:t xml:space="preserve">The authors suggest a major shift in how we think about in-context learning (ICL). Instead of seeing it as just the model’s ability to learn from a few examples (few-shot learning), they define it as a broader ability to adapt to context — something that naturally emerges during pretraining on structured data.</w:t>
      </w:r>
    </w:p>
    <w:p w:rsidR="00000000" w:rsidDel="00000000" w:rsidP="00000000" w:rsidRDefault="00000000" w:rsidRPr="00000000" w14:paraId="0000075E">
      <w:pPr>
        <w:spacing w:after="240" w:before="240" w:lineRule="auto"/>
        <w:jc w:val="both"/>
        <w:rPr/>
      </w:pPr>
      <w:r w:rsidDel="00000000" w:rsidR="00000000" w:rsidRPr="00000000">
        <w:rPr>
          <w:rtl w:val="0"/>
        </w:rPr>
        <w:t xml:space="preserve">At the core of this idea is a simple rule: if a model gets better at predicting the next word because of earlier words in the same sequence, that’s ICL. This applies not just to few-shot learning, but also to things like coreference resolution (e.g., figuring out who “she” refers to), grammar rules, or staying on topic.</w:t>
      </w:r>
    </w:p>
    <w:p w:rsidR="00000000" w:rsidDel="00000000" w:rsidP="00000000" w:rsidRDefault="00000000" w:rsidRPr="00000000" w14:paraId="0000075F">
      <w:pPr>
        <w:spacing w:after="240" w:before="240" w:lineRule="auto"/>
        <w:jc w:val="both"/>
        <w:rPr/>
      </w:pPr>
      <w:r w:rsidDel="00000000" w:rsidR="00000000" w:rsidRPr="00000000">
        <w:rPr>
          <w:rtl w:val="0"/>
        </w:rPr>
        <w:t xml:space="preserve">The authors describe two layers of this learning:</w:t>
      </w:r>
    </w:p>
    <w:p w:rsidR="00000000" w:rsidDel="00000000" w:rsidP="00000000" w:rsidRDefault="00000000" w:rsidRPr="00000000" w14:paraId="00000760">
      <w:pPr>
        <w:numPr>
          <w:ilvl w:val="0"/>
          <w:numId w:val="167"/>
        </w:numPr>
        <w:spacing w:after="0" w:afterAutospacing="0" w:before="240" w:lineRule="auto"/>
        <w:ind w:left="720" w:hanging="360"/>
        <w:rPr/>
      </w:pPr>
      <w:r w:rsidDel="00000000" w:rsidR="00000000" w:rsidRPr="00000000">
        <w:rPr>
          <w:b w:val="1"/>
          <w:bCs w:val="1"/>
          <w:rtl w:val="0"/>
        </w:rPr>
        <w:t xml:space="preserve">Outer loop</w:t>
      </w:r>
      <w:r w:rsidDel="00000000" w:rsidR="00000000" w:rsidRPr="00000000">
        <w:rPr>
          <w:rtl w:val="0"/>
        </w:rPr>
        <w:t xml:space="preserve">: During training, the model sees sequences that often have patterns (like question-answer pairs, lists, stories, or instructions). These patterns define “tasks” the model learns from.</w:t>
        <w:br w:type="textWrapping"/>
      </w:r>
    </w:p>
    <w:p w:rsidR="00000000" w:rsidDel="00000000" w:rsidP="00000000" w:rsidRDefault="00000000" w:rsidRPr="00000000" w14:paraId="00000761">
      <w:pPr>
        <w:numPr>
          <w:ilvl w:val="0"/>
          <w:numId w:val="167"/>
        </w:numPr>
        <w:spacing w:after="240" w:before="0" w:beforeAutospacing="0" w:lineRule="auto"/>
        <w:ind w:left="720" w:hanging="360"/>
        <w:rPr/>
      </w:pPr>
      <w:r w:rsidDel="00000000" w:rsidR="00000000" w:rsidRPr="00000000">
        <w:rPr>
          <w:b w:val="1"/>
          <w:bCs w:val="1"/>
          <w:rtl w:val="0"/>
        </w:rPr>
        <w:t xml:space="preserve">Inner loop</w:t>
      </w:r>
      <w:r w:rsidDel="00000000" w:rsidR="00000000" w:rsidRPr="00000000">
        <w:rPr>
          <w:rtl w:val="0"/>
        </w:rPr>
        <w:t xml:space="preserve">: At inference time, the model adjusts its behavior based on the current context, using just its internal activations — no gradient updates needed.</w:t>
        <w:br w:type="textWrapping"/>
      </w:r>
    </w:p>
    <w:p w:rsidR="00000000" w:rsidDel="00000000" w:rsidP="00000000" w:rsidRDefault="00000000" w:rsidRPr="00000000" w14:paraId="00000762">
      <w:pPr>
        <w:spacing w:after="240" w:before="240" w:lineRule="auto"/>
        <w:jc w:val="both"/>
        <w:rPr/>
      </w:pPr>
      <w:r w:rsidDel="00000000" w:rsidR="00000000" w:rsidRPr="00000000">
        <w:rPr>
          <w:rtl w:val="0"/>
        </w:rPr>
        <w:t xml:space="preserve">This view shows that ICL isn’t just about copying examples. It’s about using clues in the context to understand what kind of task is happening and how to act accordingly — similar to how meta-learning works in other domains.</w:t>
      </w:r>
    </w:p>
    <w:p w:rsidR="00000000" w:rsidDel="00000000" w:rsidP="00000000" w:rsidRDefault="00000000" w:rsidRPr="00000000" w14:paraId="00000763">
      <w:pPr>
        <w:spacing w:after="240" w:before="240" w:lineRule="auto"/>
        <w:jc w:val="both"/>
        <w:rPr>
          <w:b w:val="1"/>
          <w:bCs w:val="1"/>
          <w:color w:val="000000"/>
        </w:rPr>
      </w:pPr>
      <w:r w:rsidDel="00000000" w:rsidR="00000000" w:rsidRPr="00000000">
        <w:rPr>
          <w:b w:val="1"/>
          <w:bCs w:val="1"/>
          <w:color w:val="000000"/>
          <w:rtl w:val="0"/>
        </w:rPr>
        <w:t xml:space="preserve"> Types of In-Context Learning Beyond the Usual Few-Shot Setup</w:t>
      </w:r>
      <w:r w:rsidDel="00000000" w:rsidR="00000000" w:rsidRPr="00000000">
        <w:rPr>
          <w:rtl w:val="0"/>
        </w:rPr>
      </w:r>
    </w:p>
    <w:p w:rsidR="00000000" w:rsidDel="00000000" w:rsidP="00000000" w:rsidRDefault="00000000" w:rsidRPr="00000000" w14:paraId="00000764">
      <w:pPr>
        <w:spacing w:after="240" w:before="240" w:lineRule="auto"/>
        <w:jc w:val="both"/>
        <w:rPr/>
      </w:pPr>
      <w:r w:rsidDel="00000000" w:rsidR="00000000" w:rsidRPr="00000000">
        <w:rPr>
          <w:rtl w:val="0"/>
        </w:rPr>
        <w:t xml:space="preserve">Many model behaviors that seemed like tricks actually turn out to be examples of ICL. The authors identify six key forms:</w:t>
      </w:r>
    </w:p>
    <w:p w:rsidR="00000000" w:rsidDel="00000000" w:rsidP="00000000" w:rsidRDefault="00000000" w:rsidRPr="00000000" w14:paraId="00000765">
      <w:pPr>
        <w:pStyle w:val="Heading4"/>
        <w:keepNext w:val="0"/>
        <w:keepLines w:val="0"/>
        <w:spacing w:after="40" w:before="240" w:lineRule="auto"/>
        <w:jc w:val="both"/>
        <w:rPr>
          <w:b w:val="1"/>
          <w:bCs w:val="1"/>
          <w:color w:val="000000"/>
          <w:sz w:val="22"/>
          <w:szCs w:val="22"/>
        </w:rPr>
      </w:pPr>
      <w:bookmarkStart w:colFirst="0" w:colLast="0" w:name="_ffbeb4rhll0v" w:id="122"/>
      <w:bookmarkEnd w:id="122"/>
      <w:r w:rsidDel="00000000" w:rsidR="00000000" w:rsidRPr="00000000">
        <w:rPr>
          <w:b w:val="1"/>
          <w:bCs w:val="1"/>
          <w:color w:val="000000"/>
          <w:sz w:val="22"/>
          <w:szCs w:val="22"/>
          <w:rtl w:val="0"/>
        </w:rPr>
        <w:t xml:space="preserve">Instructional ICL</w:t>
      </w:r>
    </w:p>
    <w:p w:rsidR="00000000" w:rsidDel="00000000" w:rsidP="00000000" w:rsidRDefault="00000000" w:rsidRPr="00000000" w14:paraId="00000766">
      <w:pPr>
        <w:spacing w:after="240" w:before="240" w:lineRule="auto"/>
        <w:jc w:val="both"/>
        <w:rPr/>
      </w:pPr>
      <w:r w:rsidDel="00000000" w:rsidR="00000000" w:rsidRPr="00000000">
        <w:rPr>
          <w:rtl w:val="0"/>
        </w:rPr>
        <w:t xml:space="preserve">Instead of showing examples, you just tell the model what to do (“Translate English to French”), and it figures it out. The model learns to turn plain language instructions into behavior, even for new tasks.</w:t>
      </w:r>
    </w:p>
    <w:p w:rsidR="00000000" w:rsidDel="00000000" w:rsidP="00000000" w:rsidRDefault="00000000" w:rsidRPr="00000000" w14:paraId="00000767">
      <w:pPr>
        <w:pStyle w:val="Heading4"/>
        <w:keepNext w:val="0"/>
        <w:keepLines w:val="0"/>
        <w:spacing w:after="40" w:before="240" w:lineRule="auto"/>
        <w:jc w:val="both"/>
        <w:rPr>
          <w:b w:val="1"/>
          <w:bCs w:val="1"/>
          <w:color w:val="000000"/>
          <w:sz w:val="22"/>
          <w:szCs w:val="22"/>
        </w:rPr>
      </w:pPr>
      <w:bookmarkStart w:colFirst="0" w:colLast="0" w:name="_jy260e4nx36s" w:id="123"/>
      <w:bookmarkEnd w:id="123"/>
      <w:r w:rsidDel="00000000" w:rsidR="00000000" w:rsidRPr="00000000">
        <w:rPr>
          <w:b w:val="1"/>
          <w:bCs w:val="1"/>
          <w:color w:val="000000"/>
          <w:sz w:val="22"/>
          <w:szCs w:val="22"/>
          <w:rtl w:val="0"/>
        </w:rPr>
        <w:t xml:space="preserve">Role-based ICL</w:t>
      </w:r>
    </w:p>
    <w:p w:rsidR="00000000" w:rsidDel="00000000" w:rsidP="00000000" w:rsidRDefault="00000000" w:rsidRPr="00000000" w14:paraId="00000768">
      <w:pPr>
        <w:spacing w:after="240" w:before="240" w:lineRule="auto"/>
        <w:jc w:val="both"/>
        <w:rPr/>
      </w:pPr>
      <w:r w:rsidDel="00000000" w:rsidR="00000000" w:rsidRPr="00000000">
        <w:rPr>
          <w:rtl w:val="0"/>
        </w:rPr>
        <w:t xml:space="preserve">If you tell the model, “You are a brilliant French translator,” it changes how it responds. The model picks up on these role hints based on patterns it learned from text with different personas (e.g., Wikipedia bios, stories, conversations).</w:t>
      </w:r>
    </w:p>
    <w:p w:rsidR="00000000" w:rsidDel="00000000" w:rsidP="00000000" w:rsidRDefault="00000000" w:rsidRPr="00000000" w14:paraId="00000769">
      <w:pPr>
        <w:pStyle w:val="Heading4"/>
        <w:keepNext w:val="0"/>
        <w:keepLines w:val="0"/>
        <w:spacing w:after="40" w:before="240" w:lineRule="auto"/>
        <w:jc w:val="both"/>
        <w:rPr>
          <w:b w:val="1"/>
          <w:bCs w:val="1"/>
          <w:color w:val="000000"/>
          <w:sz w:val="22"/>
          <w:szCs w:val="22"/>
        </w:rPr>
      </w:pPr>
      <w:bookmarkStart w:colFirst="0" w:colLast="0" w:name="_p3o6vmuixbus" w:id="124"/>
      <w:bookmarkEnd w:id="124"/>
      <w:r w:rsidDel="00000000" w:rsidR="00000000" w:rsidRPr="00000000">
        <w:rPr>
          <w:b w:val="1"/>
          <w:bCs w:val="1"/>
          <w:color w:val="000000"/>
          <w:sz w:val="22"/>
          <w:szCs w:val="22"/>
          <w:rtl w:val="0"/>
        </w:rPr>
        <w:t xml:space="preserve"> Explanation-augmented ICL</w:t>
      </w:r>
    </w:p>
    <w:p w:rsidR="00000000" w:rsidDel="00000000" w:rsidP="00000000" w:rsidRDefault="00000000" w:rsidRPr="00000000" w14:paraId="0000076A">
      <w:pPr>
        <w:spacing w:after="240" w:before="240" w:lineRule="auto"/>
        <w:jc w:val="both"/>
        <w:rPr/>
      </w:pPr>
      <w:r w:rsidDel="00000000" w:rsidR="00000000" w:rsidRPr="00000000">
        <w:rPr>
          <w:rtl w:val="0"/>
        </w:rPr>
        <w:t xml:space="preserve">Adding explanations after examples helps the model improve — especially when questions are hard. Explanations help the model focus on the important structure of the task, not just surface patterns.</w:t>
      </w:r>
    </w:p>
    <w:p w:rsidR="00000000" w:rsidDel="00000000" w:rsidP="00000000" w:rsidRDefault="00000000" w:rsidRPr="00000000" w14:paraId="0000076B">
      <w:pPr>
        <w:pStyle w:val="Heading4"/>
        <w:keepNext w:val="0"/>
        <w:keepLines w:val="0"/>
        <w:spacing w:after="40" w:before="240" w:lineRule="auto"/>
        <w:jc w:val="both"/>
        <w:rPr>
          <w:b w:val="1"/>
          <w:bCs w:val="1"/>
          <w:color w:val="000000"/>
          <w:sz w:val="22"/>
          <w:szCs w:val="22"/>
        </w:rPr>
      </w:pPr>
      <w:bookmarkStart w:colFirst="0" w:colLast="0" w:name="_908elcb9s2ps" w:id="125"/>
      <w:bookmarkEnd w:id="125"/>
      <w:r w:rsidDel="00000000" w:rsidR="00000000" w:rsidRPr="00000000">
        <w:rPr>
          <w:b w:val="1"/>
          <w:bCs w:val="1"/>
          <w:color w:val="000000"/>
          <w:sz w:val="22"/>
          <w:szCs w:val="22"/>
          <w:rtl w:val="0"/>
        </w:rPr>
        <w:t xml:space="preserve">2.4 Unsupervised ICL</w:t>
      </w:r>
    </w:p>
    <w:p w:rsidR="00000000" w:rsidDel="00000000" w:rsidP="00000000" w:rsidRDefault="00000000" w:rsidRPr="00000000" w14:paraId="0000076C">
      <w:pPr>
        <w:spacing w:after="240" w:before="240" w:lineRule="auto"/>
        <w:jc w:val="both"/>
        <w:rPr/>
      </w:pPr>
      <w:r w:rsidDel="00000000" w:rsidR="00000000" w:rsidRPr="00000000">
        <w:rPr>
          <w:rtl w:val="0"/>
        </w:rPr>
        <w:t xml:space="preserve">Even when the model sees input examples with no answers, it sometimes still improves. That’s because it recognizes familiar formats (like quiz questions or math problems) and guesses what kind of task it’s seeing.</w:t>
      </w:r>
    </w:p>
    <w:p w:rsidR="00000000" w:rsidDel="00000000" w:rsidP="00000000" w:rsidRDefault="00000000" w:rsidRPr="00000000" w14:paraId="0000076D">
      <w:pPr>
        <w:pStyle w:val="Heading4"/>
        <w:keepNext w:val="0"/>
        <w:keepLines w:val="0"/>
        <w:spacing w:after="40" w:before="240" w:lineRule="auto"/>
        <w:jc w:val="both"/>
        <w:rPr>
          <w:b w:val="1"/>
          <w:bCs w:val="1"/>
          <w:color w:val="000000"/>
          <w:sz w:val="22"/>
          <w:szCs w:val="22"/>
        </w:rPr>
      </w:pPr>
      <w:bookmarkStart w:colFirst="0" w:colLast="0" w:name="_7qnoby6j6150" w:id="126"/>
      <w:bookmarkEnd w:id="126"/>
      <w:r w:rsidDel="00000000" w:rsidR="00000000" w:rsidRPr="00000000">
        <w:rPr>
          <w:b w:val="1"/>
          <w:bCs w:val="1"/>
          <w:color w:val="000000"/>
          <w:sz w:val="22"/>
          <w:szCs w:val="22"/>
          <w:rtl w:val="0"/>
        </w:rPr>
        <w:t xml:space="preserve">2.5 Time Series ICL</w:t>
      </w:r>
    </w:p>
    <w:p w:rsidR="00000000" w:rsidDel="00000000" w:rsidP="00000000" w:rsidRDefault="00000000" w:rsidRPr="00000000" w14:paraId="0000076E">
      <w:pPr>
        <w:spacing w:after="240" w:before="240" w:lineRule="auto"/>
        <w:jc w:val="both"/>
        <w:rPr/>
      </w:pPr>
      <w:r w:rsidDel="00000000" w:rsidR="00000000" w:rsidRPr="00000000">
        <w:rPr>
          <w:rtl w:val="0"/>
        </w:rPr>
        <w:t xml:space="preserve">The model can pick up patterns in time series (like sequences of numbers), even when no examples are labeled. It can combine trends like cycles and linear growth, just from observing the sequence. This shows the model can learn underlying dynamics from context.</w:t>
      </w:r>
    </w:p>
    <w:p w:rsidR="00000000" w:rsidDel="00000000" w:rsidP="00000000" w:rsidRDefault="00000000" w:rsidRPr="00000000" w14:paraId="0000076F">
      <w:pPr>
        <w:pStyle w:val="Heading4"/>
        <w:keepNext w:val="0"/>
        <w:keepLines w:val="0"/>
        <w:spacing w:after="40" w:before="240" w:lineRule="auto"/>
        <w:jc w:val="both"/>
        <w:rPr>
          <w:b w:val="1"/>
          <w:bCs w:val="1"/>
          <w:color w:val="000000"/>
          <w:sz w:val="22"/>
          <w:szCs w:val="22"/>
        </w:rPr>
      </w:pPr>
      <w:bookmarkStart w:colFirst="0" w:colLast="0" w:name="_in9mc672eis6" w:id="127"/>
      <w:bookmarkEnd w:id="127"/>
      <w:r w:rsidDel="00000000" w:rsidR="00000000" w:rsidRPr="00000000">
        <w:rPr>
          <w:b w:val="1"/>
          <w:bCs w:val="1"/>
          <w:color w:val="000000"/>
          <w:sz w:val="22"/>
          <w:szCs w:val="22"/>
          <w:rtl w:val="0"/>
        </w:rPr>
        <w:t xml:space="preserve">2.6 Meta-ICL</w:t>
      </w:r>
    </w:p>
    <w:p w:rsidR="00000000" w:rsidDel="00000000" w:rsidP="00000000" w:rsidRDefault="00000000" w:rsidRPr="00000000" w14:paraId="00000770">
      <w:pPr>
        <w:spacing w:after="240" w:before="240" w:lineRule="auto"/>
        <w:jc w:val="both"/>
        <w:rPr/>
      </w:pPr>
      <w:r w:rsidDel="00000000" w:rsidR="00000000" w:rsidRPr="00000000">
        <w:rPr>
          <w:rtl w:val="0"/>
        </w:rPr>
        <w:t xml:space="preserve">When the model sees several different tasks in a row (each with its own examples), it gets better at later ones. This means it’s not just learning tasks — it’s learning how to learn tasks, using layers of internal representation.</w:t>
      </w:r>
    </w:p>
    <w:p w:rsidR="00000000" w:rsidDel="00000000" w:rsidP="00000000" w:rsidRDefault="00000000" w:rsidRPr="00000000" w14:paraId="00000771">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How ICL Emerges from Natural Language Patterns</w:t>
      </w:r>
    </w:p>
    <w:p w:rsidR="00000000" w:rsidDel="00000000" w:rsidP="00000000" w:rsidRDefault="00000000" w:rsidRPr="00000000" w14:paraId="00000772">
      <w:pPr>
        <w:spacing w:after="240" w:before="240" w:lineRule="auto"/>
        <w:jc w:val="both"/>
        <w:rPr/>
      </w:pPr>
      <w:r w:rsidDel="00000000" w:rsidR="00000000" w:rsidRPr="00000000">
        <w:rPr>
          <w:rtl w:val="0"/>
        </w:rPr>
        <w:t xml:space="preserve">The authors argue that ICL develops naturally from the types of patterns found in language — not from specific labels or training tricks.</w:t>
      </w:r>
    </w:p>
    <w:p w:rsidR="00000000" w:rsidDel="00000000" w:rsidP="00000000" w:rsidRDefault="00000000" w:rsidRPr="00000000" w14:paraId="00000773">
      <w:pPr>
        <w:pStyle w:val="Heading4"/>
        <w:keepNext w:val="0"/>
        <w:keepLines w:val="0"/>
        <w:spacing w:after="40" w:before="240" w:lineRule="auto"/>
        <w:jc w:val="both"/>
        <w:rPr>
          <w:b w:val="1"/>
          <w:bCs w:val="1"/>
          <w:color w:val="000000"/>
          <w:sz w:val="22"/>
          <w:szCs w:val="22"/>
        </w:rPr>
      </w:pPr>
      <w:bookmarkStart w:colFirst="0" w:colLast="0" w:name="_8cfdkg6bukg3" w:id="128"/>
      <w:bookmarkEnd w:id="128"/>
      <w:r w:rsidDel="00000000" w:rsidR="00000000" w:rsidRPr="00000000">
        <w:rPr>
          <w:b w:val="1"/>
          <w:bCs w:val="1"/>
          <w:color w:val="000000"/>
          <w:sz w:val="22"/>
          <w:szCs w:val="22"/>
          <w:rtl w:val="0"/>
        </w:rPr>
        <w:t xml:space="preserve">3.1 Coreference Resolution</w:t>
      </w:r>
    </w:p>
    <w:p w:rsidR="00000000" w:rsidDel="00000000" w:rsidP="00000000" w:rsidRDefault="00000000" w:rsidRPr="00000000" w14:paraId="00000774">
      <w:pPr>
        <w:spacing w:after="240" w:before="240" w:lineRule="auto"/>
        <w:jc w:val="both"/>
        <w:rPr/>
      </w:pPr>
      <w:r w:rsidDel="00000000" w:rsidR="00000000" w:rsidRPr="00000000">
        <w:rPr>
          <w:rtl w:val="0"/>
        </w:rPr>
        <w:t xml:space="preserve">To figure out who “she” refers to in a sentence like “Alice lifts weights. She goes to the gym,” the model must track identity and gender across sentences. Harder cases (like Winograd examples) require logic and real-world knowledge.</w:t>
      </w:r>
    </w:p>
    <w:p w:rsidR="00000000" w:rsidDel="00000000" w:rsidP="00000000" w:rsidRDefault="00000000" w:rsidRPr="00000000" w14:paraId="00000775">
      <w:pPr>
        <w:pStyle w:val="Heading4"/>
        <w:keepNext w:val="0"/>
        <w:keepLines w:val="0"/>
        <w:spacing w:after="40" w:before="240" w:lineRule="auto"/>
        <w:jc w:val="both"/>
        <w:rPr>
          <w:b w:val="1"/>
          <w:bCs w:val="1"/>
          <w:color w:val="000000"/>
          <w:sz w:val="22"/>
          <w:szCs w:val="22"/>
        </w:rPr>
      </w:pPr>
      <w:bookmarkStart w:colFirst="0" w:colLast="0" w:name="_bvp66k8wjfw5" w:id="129"/>
      <w:bookmarkEnd w:id="129"/>
      <w:r w:rsidDel="00000000" w:rsidR="00000000" w:rsidRPr="00000000">
        <w:rPr>
          <w:b w:val="1"/>
          <w:bCs w:val="1"/>
          <w:color w:val="000000"/>
          <w:sz w:val="22"/>
          <w:szCs w:val="22"/>
          <w:rtl w:val="0"/>
        </w:rPr>
        <w:t xml:space="preserve">3.2 Parallel Structure</w:t>
      </w:r>
    </w:p>
    <w:p w:rsidR="00000000" w:rsidDel="00000000" w:rsidP="00000000" w:rsidRDefault="00000000" w:rsidRPr="00000000" w14:paraId="00000776">
      <w:pPr>
        <w:spacing w:after="240" w:before="240" w:lineRule="auto"/>
        <w:jc w:val="both"/>
        <w:rPr/>
      </w:pPr>
      <w:r w:rsidDel="00000000" w:rsidR="00000000" w:rsidRPr="00000000">
        <w:rPr>
          <w:rtl w:val="0"/>
        </w:rPr>
        <w:t xml:space="preserve">When the model sees repeated formats (e.g., “Alex likes cats. Jordan likes dogs.”), it can generalize a pattern or rule. This is similar to few-shot learning, but it happens in natural text.</w:t>
      </w:r>
    </w:p>
    <w:p w:rsidR="00000000" w:rsidDel="00000000" w:rsidP="00000000" w:rsidRDefault="00000000" w:rsidRPr="00000000" w14:paraId="00000777">
      <w:pPr>
        <w:pStyle w:val="Heading4"/>
        <w:keepNext w:val="0"/>
        <w:keepLines w:val="0"/>
        <w:spacing w:after="40" w:before="240" w:lineRule="auto"/>
        <w:jc w:val="both"/>
        <w:rPr>
          <w:b w:val="1"/>
          <w:bCs w:val="1"/>
          <w:color w:val="000000"/>
          <w:sz w:val="22"/>
          <w:szCs w:val="22"/>
        </w:rPr>
      </w:pPr>
      <w:bookmarkStart w:colFirst="0" w:colLast="0" w:name="_7rs7396fpdnf" w:id="130"/>
      <w:bookmarkEnd w:id="130"/>
      <w:r w:rsidDel="00000000" w:rsidR="00000000" w:rsidRPr="00000000">
        <w:rPr>
          <w:b w:val="1"/>
          <w:bCs w:val="1"/>
          <w:color w:val="000000"/>
          <w:sz w:val="22"/>
          <w:szCs w:val="22"/>
          <w:rtl w:val="0"/>
        </w:rPr>
        <w:t xml:space="preserve">3.3 Word-Sense Disambiguation</w:t>
      </w:r>
    </w:p>
    <w:p w:rsidR="00000000" w:rsidDel="00000000" w:rsidP="00000000" w:rsidRDefault="00000000" w:rsidRPr="00000000" w14:paraId="00000778">
      <w:pPr>
        <w:spacing w:after="240" w:before="240" w:lineRule="auto"/>
        <w:jc w:val="both"/>
        <w:rPr/>
      </w:pPr>
      <w:r w:rsidDel="00000000" w:rsidR="00000000" w:rsidRPr="00000000">
        <w:rPr>
          <w:rtl w:val="0"/>
        </w:rPr>
        <w:t xml:space="preserve">For a word like “bank,” the model uses context to decide if it refers to a river or a financial institution. This is a kind of light classification using only context clues.</w:t>
      </w:r>
    </w:p>
    <w:p w:rsidR="00000000" w:rsidDel="00000000" w:rsidP="00000000" w:rsidRDefault="00000000" w:rsidRPr="00000000" w14:paraId="00000779">
      <w:pPr>
        <w:pStyle w:val="Heading4"/>
        <w:keepNext w:val="0"/>
        <w:keepLines w:val="0"/>
        <w:spacing w:after="40" w:before="240" w:lineRule="auto"/>
        <w:jc w:val="both"/>
        <w:rPr>
          <w:b w:val="1"/>
          <w:bCs w:val="1"/>
          <w:color w:val="000000"/>
          <w:sz w:val="22"/>
          <w:szCs w:val="22"/>
        </w:rPr>
      </w:pPr>
      <w:bookmarkStart w:colFirst="0" w:colLast="0" w:name="_wi22b8nvoe3p" w:id="131"/>
      <w:bookmarkEnd w:id="131"/>
      <w:r w:rsidDel="00000000" w:rsidR="00000000" w:rsidRPr="00000000">
        <w:rPr>
          <w:b w:val="1"/>
          <w:bCs w:val="1"/>
          <w:color w:val="000000"/>
          <w:sz w:val="22"/>
          <w:szCs w:val="22"/>
          <w:rtl w:val="0"/>
        </w:rPr>
        <w:t xml:space="preserve">3.4 Syntactic Agreement</w:t>
      </w:r>
    </w:p>
    <w:p w:rsidR="00000000" w:rsidDel="00000000" w:rsidP="00000000" w:rsidRDefault="00000000" w:rsidRPr="00000000" w14:paraId="0000077A">
      <w:pPr>
        <w:spacing w:after="240" w:before="240" w:lineRule="auto"/>
        <w:jc w:val="both"/>
        <w:rPr/>
      </w:pPr>
      <w:r w:rsidDel="00000000" w:rsidR="00000000" w:rsidRPr="00000000">
        <w:rPr>
          <w:rtl w:val="0"/>
        </w:rPr>
        <w:t xml:space="preserve">Even older models could learn to match verbs with subjects (“The dogs run”, not “The dogs runs”). This is another example of ICL — learning grammar rules from context.</w:t>
      </w:r>
    </w:p>
    <w:p w:rsidR="00000000" w:rsidDel="00000000" w:rsidP="00000000" w:rsidRDefault="00000000" w:rsidRPr="00000000" w14:paraId="0000077B">
      <w:pPr>
        <w:pStyle w:val="Heading4"/>
        <w:keepNext w:val="0"/>
        <w:keepLines w:val="0"/>
        <w:spacing w:after="40" w:before="240" w:lineRule="auto"/>
        <w:jc w:val="both"/>
        <w:rPr>
          <w:b w:val="1"/>
          <w:bCs w:val="1"/>
          <w:color w:val="000000"/>
          <w:sz w:val="22"/>
          <w:szCs w:val="22"/>
        </w:rPr>
      </w:pPr>
      <w:bookmarkStart w:colFirst="0" w:colLast="0" w:name="_fwkg70cdzz4a" w:id="132"/>
      <w:bookmarkEnd w:id="132"/>
      <w:r w:rsidDel="00000000" w:rsidR="00000000" w:rsidRPr="00000000">
        <w:rPr>
          <w:b w:val="1"/>
          <w:bCs w:val="1"/>
          <w:color w:val="000000"/>
          <w:sz w:val="22"/>
          <w:szCs w:val="22"/>
          <w:rtl w:val="0"/>
        </w:rPr>
        <w:t xml:space="preserve">3.5 Topic Modeling</w:t>
      </w:r>
    </w:p>
    <w:p w:rsidR="00000000" w:rsidDel="00000000" w:rsidP="00000000" w:rsidRDefault="00000000" w:rsidRPr="00000000" w14:paraId="0000077C">
      <w:pPr>
        <w:spacing w:after="240" w:before="240" w:lineRule="auto"/>
        <w:jc w:val="both"/>
        <w:rPr/>
      </w:pPr>
      <w:r w:rsidDel="00000000" w:rsidR="00000000" w:rsidRPr="00000000">
        <w:rPr>
          <w:rtl w:val="0"/>
        </w:rPr>
        <w:t xml:space="preserve">In long texts, the model shifts its vocabulary based on the topic — even if the topic isn’t explicitly stated. This shows that it tracks topic continuity using context, though this form of ICL is more implicit.</w:t>
      </w:r>
    </w:p>
    <w:p w:rsidR="00000000" w:rsidDel="00000000" w:rsidP="00000000" w:rsidRDefault="00000000" w:rsidRPr="00000000" w14:paraId="0000077D">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4. How ICL Generalizes in Different Ways</w:t>
      </w:r>
    </w:p>
    <w:p w:rsidR="00000000" w:rsidDel="00000000" w:rsidP="00000000" w:rsidRDefault="00000000" w:rsidRPr="00000000" w14:paraId="0000077E">
      <w:pPr>
        <w:spacing w:after="240" w:before="240" w:lineRule="auto"/>
        <w:jc w:val="both"/>
        <w:rPr/>
      </w:pPr>
      <w:r w:rsidDel="00000000" w:rsidR="00000000" w:rsidRPr="00000000">
        <w:rPr>
          <w:rtl w:val="0"/>
        </w:rPr>
        <w:t xml:space="preserve">The authors identify three key ways to test how well a model generalizes its in-context learning:</w:t>
      </w:r>
    </w:p>
    <w:p w:rsidR="00000000" w:rsidDel="00000000" w:rsidP="00000000" w:rsidRDefault="00000000" w:rsidRPr="00000000" w14:paraId="0000077F">
      <w:pPr>
        <w:pStyle w:val="Heading4"/>
        <w:keepNext w:val="0"/>
        <w:keepLines w:val="0"/>
        <w:spacing w:after="40" w:before="240" w:lineRule="auto"/>
        <w:jc w:val="both"/>
        <w:rPr>
          <w:b w:val="1"/>
          <w:bCs w:val="1"/>
          <w:color w:val="000000"/>
          <w:sz w:val="22"/>
          <w:szCs w:val="22"/>
        </w:rPr>
      </w:pPr>
      <w:bookmarkStart w:colFirst="0" w:colLast="0" w:name="_5fbvassho7n7" w:id="133"/>
      <w:bookmarkEnd w:id="133"/>
      <w:r w:rsidDel="00000000" w:rsidR="00000000" w:rsidRPr="00000000">
        <w:rPr>
          <w:b w:val="1"/>
          <w:bCs w:val="1"/>
          <w:color w:val="000000"/>
          <w:sz w:val="22"/>
          <w:szCs w:val="22"/>
          <w:rtl w:val="0"/>
        </w:rPr>
        <w:t xml:space="preserve">4.1 Generalization in What Is Learned</w:t>
      </w:r>
    </w:p>
    <w:p w:rsidR="00000000" w:rsidDel="00000000" w:rsidP="00000000" w:rsidRDefault="00000000" w:rsidRPr="00000000" w14:paraId="00000780">
      <w:pPr>
        <w:spacing w:after="240" w:before="240" w:lineRule="auto"/>
        <w:jc w:val="both"/>
        <w:rPr/>
      </w:pPr>
      <w:r w:rsidDel="00000000" w:rsidR="00000000" w:rsidRPr="00000000">
        <w:rPr>
          <w:rtl w:val="0"/>
        </w:rPr>
        <w:t xml:space="preserve">Can the model learn something truly new from the context, like a novel rule or category it hasn’t seen before? This is the difference between retrieving known patterns and doing actual meta-learning.</w:t>
      </w:r>
    </w:p>
    <w:p w:rsidR="00000000" w:rsidDel="00000000" w:rsidP="00000000" w:rsidRDefault="00000000" w:rsidRPr="00000000" w14:paraId="00000781">
      <w:pPr>
        <w:pStyle w:val="Heading4"/>
        <w:keepNext w:val="0"/>
        <w:keepLines w:val="0"/>
        <w:spacing w:after="40" w:before="240" w:lineRule="auto"/>
        <w:jc w:val="both"/>
        <w:rPr>
          <w:b w:val="1"/>
          <w:bCs w:val="1"/>
          <w:color w:val="000000"/>
          <w:sz w:val="22"/>
          <w:szCs w:val="22"/>
        </w:rPr>
      </w:pPr>
      <w:bookmarkStart w:colFirst="0" w:colLast="0" w:name="_jufxrh9dp4wf" w:id="134"/>
      <w:bookmarkEnd w:id="134"/>
      <w:r w:rsidDel="00000000" w:rsidR="00000000" w:rsidRPr="00000000">
        <w:rPr>
          <w:b w:val="1"/>
          <w:bCs w:val="1"/>
          <w:color w:val="000000"/>
          <w:sz w:val="22"/>
          <w:szCs w:val="22"/>
          <w:rtl w:val="0"/>
        </w:rPr>
        <w:t xml:space="preserve">4.2 Generalization Across Formats</w:t>
      </w:r>
    </w:p>
    <w:p w:rsidR="00000000" w:rsidDel="00000000" w:rsidP="00000000" w:rsidRDefault="00000000" w:rsidRPr="00000000" w14:paraId="00000782">
      <w:pPr>
        <w:spacing w:after="240" w:before="240" w:lineRule="auto"/>
        <w:jc w:val="both"/>
        <w:rPr/>
      </w:pPr>
      <w:r w:rsidDel="00000000" w:rsidR="00000000" w:rsidRPr="00000000">
        <w:rPr>
          <w:rtl w:val="0"/>
        </w:rPr>
        <w:t xml:space="preserve">Can the model learn the same task if it’s shown in different forms — as examples, instructions, diagrams, code, or analogies? This tests how abstract and flexible the model’s internal representations are.</w:t>
      </w:r>
    </w:p>
    <w:p w:rsidR="00000000" w:rsidDel="00000000" w:rsidP="00000000" w:rsidRDefault="00000000" w:rsidRPr="00000000" w14:paraId="00000783">
      <w:pPr>
        <w:pStyle w:val="Heading4"/>
        <w:keepNext w:val="0"/>
        <w:keepLines w:val="0"/>
        <w:spacing w:after="40" w:before="240" w:lineRule="auto"/>
        <w:jc w:val="both"/>
        <w:rPr>
          <w:b w:val="1"/>
          <w:bCs w:val="1"/>
          <w:color w:val="000000"/>
          <w:sz w:val="22"/>
          <w:szCs w:val="22"/>
        </w:rPr>
      </w:pPr>
      <w:bookmarkStart w:colFirst="0" w:colLast="0" w:name="_e2dpi9vwomh9" w:id="135"/>
      <w:bookmarkEnd w:id="135"/>
      <w:r w:rsidDel="00000000" w:rsidR="00000000" w:rsidRPr="00000000">
        <w:rPr>
          <w:b w:val="1"/>
          <w:bCs w:val="1"/>
          <w:color w:val="000000"/>
          <w:sz w:val="22"/>
          <w:szCs w:val="22"/>
          <w:rtl w:val="0"/>
        </w:rPr>
        <w:t xml:space="preserve">4.3 Generalization in How It's Used</w:t>
      </w:r>
    </w:p>
    <w:p w:rsidR="00000000" w:rsidDel="00000000" w:rsidP="00000000" w:rsidRDefault="00000000" w:rsidRPr="00000000" w14:paraId="00000784">
      <w:pPr>
        <w:spacing w:after="240" w:before="240" w:lineRule="auto"/>
        <w:jc w:val="both"/>
        <w:rPr/>
      </w:pPr>
      <w:r w:rsidDel="00000000" w:rsidR="00000000" w:rsidRPr="00000000">
        <w:rPr>
          <w:rtl w:val="0"/>
        </w:rPr>
        <w:t xml:space="preserve">Can the model apply what it learned to a new domain (like using a number-based rule on words)? Can it explain the rule or write it as code? This pushes toward symbolic reasoning — using abstract understanding, not just surface patterns.</w:t>
      </w:r>
    </w:p>
    <w:p w:rsidR="00000000" w:rsidDel="00000000" w:rsidP="00000000" w:rsidRDefault="00000000" w:rsidRPr="00000000" w14:paraId="00000785">
      <w:pPr>
        <w:spacing w:after="240" w:before="240" w:lineRule="auto"/>
        <w:jc w:val="both"/>
        <w:rPr>
          <w:b w:val="1"/>
          <w:bCs w:val="1"/>
          <w:color w:val="000000"/>
        </w:rPr>
      </w:pPr>
      <w:r w:rsidDel="00000000" w:rsidR="00000000" w:rsidRPr="00000000">
        <w:rPr>
          <w:b w:val="1"/>
          <w:bCs w:val="1"/>
          <w:color w:val="000000"/>
          <w:rtl w:val="0"/>
        </w:rPr>
        <w:t xml:space="preserve">Conclusion</w:t>
      </w:r>
    </w:p>
    <w:p w:rsidR="00000000" w:rsidDel="00000000" w:rsidP="00000000" w:rsidRDefault="00000000" w:rsidRPr="00000000" w14:paraId="00000786">
      <w:pPr>
        <w:spacing w:after="240" w:before="240" w:lineRule="auto"/>
        <w:jc w:val="both"/>
        <w:rPr/>
      </w:pPr>
      <w:r w:rsidDel="00000000" w:rsidR="00000000" w:rsidRPr="00000000">
        <w:rPr>
          <w:rtl w:val="0"/>
        </w:rPr>
        <w:t xml:space="preserve">This paper challenges the narrow view of ICL as just few-shot function learning. Instead, the authors present ICL as a broad, flexible behavior that naturally emerges from language model training. It includes many kinds of learning from context — from role conditioning to task inference, topic tracking, and more. By treating ICL as a spectrum of learned behaviors, not a single mechanism, the paper lays the foundation for better benchmarks, deeper evaluations, and a more complete theory of how models generalize. It doesn’t just expand the definition of ICL — it redefines it.</w:t>
      </w:r>
    </w:p>
    <w:p w:rsidR="00000000" w:rsidDel="00000000" w:rsidP="00000000" w:rsidRDefault="00000000" w:rsidRPr="00000000" w14:paraId="00000787">
      <w:pPr>
        <w:spacing w:after="240" w:before="240" w:lineRule="auto"/>
        <w:jc w:val="both"/>
        <w:rPr/>
      </w:pPr>
      <w:hyperlink r:id="rId107">
        <w:r w:rsidDel="00000000" w:rsidR="00000000" w:rsidRPr="00000000">
          <w:rPr>
            <w:color w:val="1155cc"/>
            <w:u w:val="single"/>
            <w:rtl w:val="0"/>
          </w:rPr>
          <w:t xml:space="preserve">https://arxiv.org/abs/2412.03782</w:t>
        </w:r>
      </w:hyperlink>
      <w:r w:rsidDel="00000000" w:rsidR="00000000" w:rsidRPr="00000000">
        <w:rPr>
          <w:rtl w:val="0"/>
        </w:rPr>
      </w:r>
    </w:p>
    <w:p w:rsidR="00000000" w:rsidDel="00000000" w:rsidP="00000000" w:rsidRDefault="00000000" w:rsidRPr="00000000" w14:paraId="00000788">
      <w:pPr>
        <w:spacing w:after="240" w:before="240" w:lineRule="auto"/>
        <w:jc w:val="center"/>
        <w:rPr/>
      </w:pPr>
      <w:r w:rsidDel="00000000" w:rsidR="00000000" w:rsidRPr="00000000">
        <w:rPr>
          <w:rtl w:val="0"/>
        </w:rPr>
      </w:r>
    </w:p>
    <w:p w:rsidR="00000000" w:rsidDel="00000000" w:rsidP="00000000" w:rsidRDefault="00000000" w:rsidRPr="00000000" w14:paraId="00000789">
      <w:pPr>
        <w:spacing w:after="240" w:before="240" w:lineRule="auto"/>
        <w:jc w:val="center"/>
        <w:rPr>
          <w:b w:val="1"/>
          <w:bCs w:val="1"/>
        </w:rPr>
      </w:pPr>
      <w:r w:rsidDel="00000000" w:rsidR="00000000" w:rsidRPr="00000000">
        <w:rPr>
          <w:b w:val="1"/>
          <w:bCs w:val="1"/>
          <w:rtl w:val="0"/>
        </w:rPr>
        <w:t xml:space="preserve">Mike’s Daily Paper: 26.04.25</w:t>
        <w:br w:type="textWrapping"/>
      </w:r>
      <w:r w:rsidDel="00000000" w:rsidR="00000000" w:rsidRPr="00000000">
        <w:rPr>
          <w:rtl w:val="0"/>
        </w:rPr>
        <w:t xml:space="preserve"> </w:t>
      </w:r>
      <w:r w:rsidDel="00000000" w:rsidR="00000000" w:rsidRPr="00000000">
        <w:rPr>
          <w:b w:val="1"/>
          <w:bCs w:val="1"/>
          <w:rtl w:val="0"/>
        </w:rPr>
        <w:t xml:space="preserve">Multimodal Latent Language Modeling with Next-Token Diffusion</w:t>
      </w:r>
    </w:p>
    <w:p w:rsidR="00000000" w:rsidDel="00000000" w:rsidP="00000000" w:rsidRDefault="00000000" w:rsidRPr="00000000" w14:paraId="0000078A">
      <w:pPr>
        <w:spacing w:after="240" w:before="240" w:lineRule="auto"/>
        <w:jc w:val="both"/>
        <w:rPr/>
      </w:pPr>
      <w:r w:rsidDel="00000000" w:rsidR="00000000" w:rsidRPr="00000000">
        <w:rPr>
          <w:rtl w:val="0"/>
        </w:rPr>
        <w:t xml:space="preserve">Today is Saturday, and today’s review will be lighter and fairly short. The focus is on multimodal generative models capable of "understanding" and generating data from multiple modalities — meaning text, images, audio, and similar types. The paper essentially connects latent generative models for textual data with those for more continuous data (even though that data, too, is discretized). The authors achieve this by training generative diffusion models for different types of data in the latent space. In other words, the model is trained to generate latent representations both for textual data and for other types of data, like images and audio.</w:t>
      </w:r>
    </w:p>
    <w:p w:rsidR="00000000" w:rsidDel="00000000" w:rsidP="00000000" w:rsidRDefault="00000000" w:rsidRPr="00000000" w14:paraId="0000078B">
      <w:pPr>
        <w:spacing w:after="240" w:before="240" w:lineRule="auto"/>
        <w:jc w:val="both"/>
        <w:rPr/>
      </w:pPr>
      <w:r w:rsidDel="00000000" w:rsidR="00000000" w:rsidRPr="00000000">
        <w:rPr>
          <w:rtl w:val="0"/>
        </w:rPr>
        <w:t xml:space="preserve">Unlike many other works, the authors do not only train the multimodal generative model itself but also train an embedding model responsible for producing latent representations for each modality. Typically, in diffusion models, the embedding model is based on a VAE (Variational Autoencoder). However, the authors propose a slight but important modification to the standard VAE: instead of having the encoder generate both a mean vector and a variance vector for the latent representation, it generates only the mean vector. The variances are then sampled from a fixed Gaussian distribution with a predefined variance (a hyperparameter). According to the authors, this change prevents the collapse (i.e., zeroing out) of the variance vector generated by the encoder, a problem that would otherwise harm the diversity of the generated images.</w:t>
      </w:r>
    </w:p>
    <w:p w:rsidR="00000000" w:rsidDel="00000000" w:rsidP="00000000" w:rsidRDefault="00000000" w:rsidRPr="00000000" w14:paraId="0000078C">
      <w:pPr>
        <w:spacing w:after="240" w:before="240" w:lineRule="auto"/>
        <w:jc w:val="both"/>
        <w:rPr/>
      </w:pPr>
      <w:r w:rsidDel="00000000" w:rsidR="00000000" w:rsidRPr="00000000">
        <w:rPr>
          <w:rtl w:val="0"/>
        </w:rPr>
        <w:t xml:space="preserve">The training process extends beyond just text. The authors also train a VAE for non-textual data such as images and audio. These are divided into tokens — image patches for images and time segments for audio — and fed to the model as sequential data. It’s important to note that the model treats data from every modality as sequential data. For text and audio, this is very natural since they have a clear inherent order. For images, although there is no strict natural sequence, one can still impose different orders (for example, left-to-right and top-to-bottom, or even right-to-left and bottom-to-top). This flexibility in sequencing image patches is an interesting design decision.</w:t>
      </w:r>
    </w:p>
    <w:p w:rsidR="00000000" w:rsidDel="00000000" w:rsidP="00000000" w:rsidRDefault="00000000" w:rsidRPr="00000000" w14:paraId="0000078D">
      <w:pPr>
        <w:spacing w:after="240" w:before="240" w:lineRule="auto"/>
        <w:jc w:val="both"/>
        <w:rPr/>
      </w:pPr>
      <w:r w:rsidDel="00000000" w:rsidR="00000000" w:rsidRPr="00000000">
        <w:rPr>
          <w:rtl w:val="0"/>
        </w:rPr>
        <w:t xml:space="preserve">The diffusion model for non-textual data is trained to denoise a noisy latent representation given its context (all models in the paper are, of course, autoregressive). After the denoising step, the clean latent vector is fed into the VAE decoder in order to reconstruct the original data, with the overall training objective being to reconstruct the data as accurately as possible. For textual data, the noise is applied directly to the token embeddings, and a diffusion model is trained to recover them. Moreover, for textual data, a separate linear layer is trained to map the latent vector back into the token space (essentially, producing a softmax distribution over the vocabulary). It’s worth noting that the diffusion models are trained jointly with the VAE components — both encoder and decoder — which creates a tightly coupled and efficient training procedure.</w:t>
      </w:r>
    </w:p>
    <w:p w:rsidR="00000000" w:rsidDel="00000000" w:rsidP="00000000" w:rsidRDefault="00000000" w:rsidRPr="00000000" w14:paraId="0000078E">
      <w:pPr>
        <w:spacing w:after="240" w:before="240" w:lineRule="auto"/>
        <w:jc w:val="both"/>
        <w:rPr/>
      </w:pPr>
      <w:r w:rsidDel="00000000" w:rsidR="00000000" w:rsidRPr="00000000">
        <w:rPr>
          <w:rtl w:val="0"/>
        </w:rPr>
        <w:t xml:space="preserve">Finally, to clearly separate textual from non-textual data during generation, the authors introduce special tokens that act as separators between different modalities. This allows the model to better understand the modality it is working with at each point during generation.</w:t>
      </w:r>
    </w:p>
    <w:p w:rsidR="00000000" w:rsidDel="00000000" w:rsidP="00000000" w:rsidRDefault="00000000" w:rsidRPr="00000000" w14:paraId="0000078F">
      <w:pPr>
        <w:spacing w:after="240" w:before="240" w:lineRule="auto"/>
        <w:jc w:val="both"/>
        <w:rPr/>
      </w:pPr>
      <w:hyperlink r:id="rId108">
        <w:r w:rsidDel="00000000" w:rsidR="00000000" w:rsidRPr="00000000">
          <w:rPr>
            <w:color w:val="1155cc"/>
            <w:u w:val="single"/>
            <w:rtl w:val="0"/>
          </w:rPr>
          <w:t xml:space="preserve">https://arxiv.org/abs/2412.08635</w:t>
        </w:r>
      </w:hyperlink>
      <w:r w:rsidDel="00000000" w:rsidR="00000000" w:rsidRPr="00000000">
        <w:rPr>
          <w:rtl w:val="0"/>
        </w:rPr>
      </w:r>
    </w:p>
    <w:p w:rsidR="00000000" w:rsidDel="00000000" w:rsidP="00000000" w:rsidRDefault="00000000" w:rsidRPr="00000000" w14:paraId="00000790">
      <w:pPr>
        <w:spacing w:after="240" w:before="240" w:lineRule="auto"/>
        <w:jc w:val="both"/>
        <w:rPr/>
      </w:pPr>
      <w:r w:rsidDel="00000000" w:rsidR="00000000" w:rsidRPr="00000000">
        <w:rPr>
          <w:rtl w:val="0"/>
        </w:rPr>
      </w:r>
    </w:p>
    <w:p w:rsidR="00000000" w:rsidDel="00000000" w:rsidP="00000000" w:rsidRDefault="00000000" w:rsidRPr="00000000" w14:paraId="00000791">
      <w:pPr>
        <w:spacing w:after="240" w:before="240" w:lineRule="auto"/>
        <w:jc w:val="center"/>
        <w:rPr>
          <w:b w:val="1"/>
          <w:bCs w:val="1"/>
        </w:rPr>
      </w:pPr>
      <w:r w:rsidDel="00000000" w:rsidR="00000000" w:rsidRPr="00000000">
        <w:rPr>
          <w:b w:val="1"/>
          <w:bCs w:val="1"/>
          <w:rtl w:val="0"/>
        </w:rPr>
        <w:t xml:space="preserve">Mike’s Daily Paper: 28.04.25</w:t>
        <w:br w:type="textWrapping"/>
      </w:r>
      <w:r w:rsidDel="00000000" w:rsidR="00000000" w:rsidRPr="00000000">
        <w:rPr>
          <w:rtl w:val="0"/>
        </w:rPr>
        <w:t xml:space="preserve"> </w:t>
      </w:r>
      <w:r w:rsidDel="00000000" w:rsidR="00000000" w:rsidRPr="00000000">
        <w:rPr>
          <w:b w:val="1"/>
          <w:bCs w:val="1"/>
          <w:rtl w:val="0"/>
        </w:rPr>
        <w:t xml:space="preserve">Around the World in 80 Timesteps: A Generative Approach to Global Visual Geolocation</w:t>
      </w:r>
    </w:p>
    <w:p w:rsidR="00000000" w:rsidDel="00000000" w:rsidP="00000000" w:rsidRDefault="00000000" w:rsidRPr="00000000" w14:paraId="00000792">
      <w:pPr>
        <w:spacing w:after="240" w:before="240" w:lineRule="auto"/>
        <w:jc w:val="both"/>
        <w:rPr/>
      </w:pPr>
      <w:r w:rsidDel="00000000" w:rsidR="00000000" w:rsidRPr="00000000">
        <w:rPr>
          <w:rtl w:val="0"/>
        </w:rPr>
        <w:t xml:space="preserve">Today’s paper review covers something a little different — and honestly, refreshing. It’s not every day (or even every month) that I get to dive into a paper that applies machine learning models to geographic tasks. Yes, you read that correctly: the powerful deep learning tools we’ve developed over the last decade are finding their way into geolocation problems too.</w:t>
      </w:r>
    </w:p>
    <w:p w:rsidR="00000000" w:rsidDel="00000000" w:rsidP="00000000" w:rsidRDefault="00000000" w:rsidRPr="00000000" w14:paraId="00000793">
      <w:pPr>
        <w:spacing w:after="240" w:before="240" w:lineRule="auto"/>
        <w:jc w:val="both"/>
        <w:rPr/>
      </w:pPr>
      <w:r w:rsidDel="00000000" w:rsidR="00000000" w:rsidRPr="00000000">
        <w:rPr>
          <w:rtl w:val="0"/>
        </w:rPr>
      </w:r>
    </w:p>
    <w:p w:rsidR="00000000" w:rsidDel="00000000" w:rsidP="00000000" w:rsidRDefault="00000000" w:rsidRPr="00000000" w14:paraId="00000794">
      <w:pPr>
        <w:spacing w:after="240" w:before="240" w:lineRule="auto"/>
        <w:jc w:val="both"/>
        <w:rPr/>
      </w:pPr>
      <w:r w:rsidDel="00000000" w:rsidR="00000000" w:rsidRPr="00000000">
        <w:rPr>
          <w:rtl w:val="0"/>
        </w:rPr>
        <w:t xml:space="preserve">The task tackled here is deceptively simple: given an image, predict the location on Earth where it was taken. Formally, for a given input image, the model must output the corresponding Earth coordinates. Since the Earth is a sphere (or at least a good enough approximation for machine learning purposes), the location can be conveniently represented as a point on a sphere, often parameterized by two numbers.</w:t>
      </w:r>
    </w:p>
    <w:p w:rsidR="00000000" w:rsidDel="00000000" w:rsidP="00000000" w:rsidRDefault="00000000" w:rsidRPr="00000000" w14:paraId="00000795">
      <w:pPr>
        <w:spacing w:after="240" w:before="240" w:lineRule="auto"/>
        <w:jc w:val="both"/>
        <w:rPr/>
      </w:pPr>
      <w:r w:rsidDel="00000000" w:rsidR="00000000" w:rsidRPr="00000000">
        <w:rPr>
          <w:rtl w:val="0"/>
        </w:rPr>
      </w:r>
    </w:p>
    <w:p w:rsidR="00000000" w:rsidDel="00000000" w:rsidP="00000000" w:rsidRDefault="00000000" w:rsidRPr="00000000" w14:paraId="00000796">
      <w:pPr>
        <w:spacing w:after="240" w:before="240" w:lineRule="auto"/>
        <w:jc w:val="both"/>
        <w:rPr/>
      </w:pPr>
      <w:r w:rsidDel="00000000" w:rsidR="00000000" w:rsidRPr="00000000">
        <w:rPr>
          <w:rtl w:val="0"/>
        </w:rPr>
        <w:t xml:space="preserve">The authors approach this as a generative modeling problem. Specifically, they train a </w:t>
      </w:r>
      <w:r w:rsidDel="00000000" w:rsidR="00000000" w:rsidRPr="00000000">
        <w:rPr>
          <w:b w:val="1"/>
          <w:bCs w:val="1"/>
          <w:rtl w:val="0"/>
        </w:rPr>
        <w:t xml:space="preserve">diffusion model</w:t>
      </w:r>
      <w:r w:rsidDel="00000000" w:rsidR="00000000" w:rsidRPr="00000000">
        <w:rPr>
          <w:rtl w:val="0"/>
        </w:rPr>
        <w:t xml:space="preserve"> that takes an image as input and produces the geographic coordinates as output. Now, remember how diffusion models work: they are trained to gradually denoise data — meaning that, at each step, given a slightly noisier version of a sample and the current timestep, the model predicts the noise that must be subtracted to move back to a cleaner version of the sample. Over the course of many such steps, starting from pure noise, the model progressively reconstructs clean data. This basic principle is what powers many state-of-the-art generative models today.</w:t>
      </w:r>
    </w:p>
    <w:p w:rsidR="00000000" w:rsidDel="00000000" w:rsidP="00000000" w:rsidRDefault="00000000" w:rsidRPr="00000000" w14:paraId="00000797">
      <w:pPr>
        <w:spacing w:after="240" w:before="240" w:lineRule="auto"/>
        <w:jc w:val="both"/>
        <w:rPr/>
      </w:pPr>
      <w:r w:rsidDel="00000000" w:rsidR="00000000" w:rsidRPr="00000000">
        <w:rPr>
          <w:rtl w:val="0"/>
        </w:rPr>
      </w:r>
    </w:p>
    <w:p w:rsidR="00000000" w:rsidDel="00000000" w:rsidP="00000000" w:rsidRDefault="00000000" w:rsidRPr="00000000" w14:paraId="00000798">
      <w:pPr>
        <w:spacing w:after="240" w:before="240" w:lineRule="auto"/>
        <w:jc w:val="both"/>
        <w:rPr/>
      </w:pPr>
      <w:r w:rsidDel="00000000" w:rsidR="00000000" w:rsidRPr="00000000">
        <w:rPr>
          <w:rtl w:val="0"/>
        </w:rPr>
        <w:t xml:space="preserve">However, the landscape has evolved. Recent diffusion models are increasingly based on an idea called </w:t>
      </w:r>
      <w:r w:rsidDel="00000000" w:rsidR="00000000" w:rsidRPr="00000000">
        <w:rPr>
          <w:b w:val="1"/>
          <w:bCs w:val="1"/>
          <w:rtl w:val="0"/>
        </w:rPr>
        <w:t xml:space="preserve">Flow Matching (FM)</w:t>
      </w:r>
      <w:r w:rsidDel="00000000" w:rsidR="00000000" w:rsidRPr="00000000">
        <w:rPr>
          <w:rtl w:val="0"/>
        </w:rPr>
        <w:t xml:space="preserve">. In Flow Matching, instead of modeling the score (the gradient of the log-density), the model directly learns a </w:t>
      </w:r>
      <w:r w:rsidDel="00000000" w:rsidR="00000000" w:rsidRPr="00000000">
        <w:rPr>
          <w:b w:val="1"/>
          <w:bCs w:val="1"/>
          <w:rtl w:val="0"/>
        </w:rPr>
        <w:t xml:space="preserve">velocity field</w:t>
      </w:r>
      <w:r w:rsidDel="00000000" w:rsidR="00000000" w:rsidRPr="00000000">
        <w:rPr>
          <w:rtl w:val="0"/>
        </w:rPr>
        <w:t xml:space="preserve"> — a time-dependent function that tells you how to move a point over time from the noise distribution toward the data distribution. Essentially, you supervise the model to predict the velocity required to transport noisy samples back to clean data along an idealized path. Some models keep this velocity constant across time; others, like the one in this paper, allow it to vary with the timestep ttt. Training becomes a regression problem: predict the correct velocity given a noisy sample and a time t. Once trained, sampling (inference) is performed by solving an </w:t>
      </w:r>
      <w:r w:rsidDel="00000000" w:rsidR="00000000" w:rsidRPr="00000000">
        <w:rPr>
          <w:b w:val="1"/>
          <w:bCs w:val="1"/>
          <w:rtl w:val="0"/>
        </w:rPr>
        <w:t xml:space="preserve">ordinary differential equation (ODE)</w:t>
      </w:r>
      <w:r w:rsidDel="00000000" w:rsidR="00000000" w:rsidRPr="00000000">
        <w:rPr>
          <w:rtl w:val="0"/>
        </w:rPr>
        <w:t xml:space="preserve"> whose dynamics are governed by the learned velocity.</w:t>
      </w:r>
    </w:p>
    <w:p w:rsidR="00000000" w:rsidDel="00000000" w:rsidP="00000000" w:rsidRDefault="00000000" w:rsidRPr="00000000" w14:paraId="00000799">
      <w:pPr>
        <w:spacing w:after="240" w:before="240" w:lineRule="auto"/>
        <w:jc w:val="both"/>
        <w:rPr/>
      </w:pPr>
      <w:r w:rsidDel="00000000" w:rsidR="00000000" w:rsidRPr="00000000">
        <w:rPr>
          <w:rtl w:val="0"/>
        </w:rPr>
      </w:r>
    </w:p>
    <w:p w:rsidR="00000000" w:rsidDel="00000000" w:rsidP="00000000" w:rsidRDefault="00000000" w:rsidRPr="00000000" w14:paraId="0000079A">
      <w:pPr>
        <w:spacing w:after="240" w:before="240" w:lineRule="auto"/>
        <w:jc w:val="both"/>
        <w:rPr/>
      </w:pPr>
      <w:r w:rsidDel="00000000" w:rsidR="00000000" w:rsidRPr="00000000">
        <w:rPr>
          <w:rFonts w:ascii="Arial Unicode MS" w:cs="Arial Unicode MS" w:eastAsia="Arial Unicode MS" w:hAnsi="Arial Unicode MS"/>
          <w:rtl w:val="0"/>
        </w:rPr>
        <w:t xml:space="preserve">Now, if you’re working with pixel data (where each pixel is a number between, say, −1 and 1), it’s standard to define your noise as Gaussian. But in this paper’s setup, the data isn’t living in flat Euclidean space — it’s living on the surface of a sphere. And if you want to stay faithful to the geometry, you can’t just add Gaussian noise arbitrarily: you have to ensure that your noisy samples remain on the sphere at every timestep. This requirement brings us into the domain of </w:t>
      </w:r>
      <w:r w:rsidDel="00000000" w:rsidR="00000000" w:rsidRPr="00000000">
        <w:rPr>
          <w:b w:val="1"/>
          <w:bCs w:val="1"/>
          <w:rtl w:val="0"/>
        </w:rPr>
        <w:t xml:space="preserve">Riemannian geometry</w:t>
      </w:r>
      <w:r w:rsidDel="00000000" w:rsidR="00000000" w:rsidRPr="00000000">
        <w:rPr>
          <w:rtl w:val="0"/>
        </w:rPr>
        <w:t xml:space="preserve">. Instead of simple additive noise, the model perturbs data by </w:t>
      </w:r>
      <w:r w:rsidDel="00000000" w:rsidR="00000000" w:rsidRPr="00000000">
        <w:rPr>
          <w:b w:val="1"/>
          <w:bCs w:val="1"/>
          <w:rtl w:val="0"/>
        </w:rPr>
        <w:t xml:space="preserve">rotating</w:t>
      </w:r>
      <w:r w:rsidDel="00000000" w:rsidR="00000000" w:rsidRPr="00000000">
        <w:rPr>
          <w:rtl w:val="0"/>
        </w:rPr>
        <w:t xml:space="preserve"> it - that is, moving it along the tangent space of the sphere, which represents all the directions you can locally travel without "falling off" the sphere.</w:t>
      </w:r>
    </w:p>
    <w:p w:rsidR="00000000" w:rsidDel="00000000" w:rsidP="00000000" w:rsidRDefault="00000000" w:rsidRPr="00000000" w14:paraId="0000079B">
      <w:pPr>
        <w:spacing w:after="240" w:before="240" w:lineRule="auto"/>
        <w:jc w:val="both"/>
        <w:rPr/>
      </w:pPr>
      <w:r w:rsidDel="00000000" w:rsidR="00000000" w:rsidRPr="00000000">
        <w:rPr>
          <w:rtl w:val="0"/>
        </w:rPr>
      </w:r>
    </w:p>
    <w:p w:rsidR="00000000" w:rsidDel="00000000" w:rsidP="00000000" w:rsidRDefault="00000000" w:rsidRPr="00000000" w14:paraId="0000079C">
      <w:pPr>
        <w:spacing w:after="240" w:before="240" w:lineRule="auto"/>
        <w:jc w:val="both"/>
        <w:rPr/>
      </w:pPr>
      <w:r w:rsidDel="00000000" w:rsidR="00000000" w:rsidRPr="00000000">
        <w:rPr>
          <w:rtl w:val="0"/>
        </w:rPr>
        <w:t xml:space="preserve">This geometric constraint fundamentally changes how noise is applied and how the velocity field is defined. The simple derivative of x_t​ with respect to t used in Euclidean settings no longer suffices; instead, the velocity must be defined using operations that respect the spherical manifold structure. Additionally, when starting the inference process, the initial "pure noise" samples are drawn </w:t>
      </w:r>
      <w:r w:rsidDel="00000000" w:rsidR="00000000" w:rsidRPr="00000000">
        <w:rPr>
          <w:b w:val="1"/>
          <w:bCs w:val="1"/>
          <w:rtl w:val="0"/>
        </w:rPr>
        <w:t xml:space="preserve">uniformly</w:t>
      </w:r>
      <w:r w:rsidDel="00000000" w:rsidR="00000000" w:rsidRPr="00000000">
        <w:rPr>
          <w:rtl w:val="0"/>
        </w:rPr>
        <w:t xml:space="preserve"> from the surface of the sphere - which, while conceptually simple, is actually not entirely trivial to implement correctly from a mathematical standpoint.</w:t>
      </w:r>
    </w:p>
    <w:p w:rsidR="00000000" w:rsidDel="00000000" w:rsidP="00000000" w:rsidRDefault="00000000" w:rsidRPr="00000000" w14:paraId="0000079D">
      <w:pPr>
        <w:spacing w:after="240" w:before="240" w:lineRule="auto"/>
        <w:jc w:val="both"/>
        <w:rPr/>
      </w:pPr>
      <w:r w:rsidDel="00000000" w:rsidR="00000000" w:rsidRPr="00000000">
        <w:rPr>
          <w:rtl w:val="0"/>
        </w:rPr>
      </w:r>
    </w:p>
    <w:p w:rsidR="00000000" w:rsidDel="00000000" w:rsidP="00000000" w:rsidRDefault="00000000" w:rsidRPr="00000000" w14:paraId="0000079E">
      <w:pPr>
        <w:spacing w:after="240" w:before="240" w:lineRule="auto"/>
        <w:jc w:val="both"/>
        <w:rPr/>
      </w:pPr>
      <w:r w:rsidDel="00000000" w:rsidR="00000000" w:rsidRPr="00000000">
        <w:rPr>
          <w:rtl w:val="0"/>
        </w:rPr>
        <w:t xml:space="preserve">Despite all these adaptations, the core learning goal remains unchanged: the model is trained to estimate the correct velocity at each timestep t, given a noisy geographic coordinate associated with a given image. The image itself is processed through a </w:t>
      </w:r>
      <w:r w:rsidDel="00000000" w:rsidR="00000000" w:rsidRPr="00000000">
        <w:rPr>
          <w:b w:val="1"/>
          <w:bCs w:val="1"/>
          <w:rtl w:val="0"/>
        </w:rPr>
        <w:t xml:space="preserve">frozen encoder</w:t>
      </w:r>
      <w:r w:rsidDel="00000000" w:rsidR="00000000" w:rsidRPr="00000000">
        <w:rPr>
          <w:rtl w:val="0"/>
        </w:rPr>
        <w:t xml:space="preserve"> — meaning an encoder whose weights are not updated during the diffusion training — and the resulting embedding conditions the diffusion model throughout generation.</w:t>
      </w:r>
    </w:p>
    <w:p w:rsidR="00000000" w:rsidDel="00000000" w:rsidP="00000000" w:rsidRDefault="00000000" w:rsidRPr="00000000" w14:paraId="0000079F">
      <w:pPr>
        <w:spacing w:after="240" w:before="240" w:lineRule="auto"/>
        <w:jc w:val="both"/>
        <w:rPr/>
      </w:pPr>
      <w:r w:rsidDel="00000000" w:rsidR="00000000" w:rsidRPr="00000000">
        <w:rPr>
          <w:rtl w:val="0"/>
        </w:rPr>
      </w:r>
    </w:p>
    <w:p w:rsidR="00000000" w:rsidDel="00000000" w:rsidP="00000000" w:rsidRDefault="00000000" w:rsidRPr="00000000" w14:paraId="000007A0">
      <w:pPr>
        <w:spacing w:after="240" w:before="240" w:lineRule="auto"/>
        <w:jc w:val="both"/>
        <w:rPr/>
      </w:pPr>
      <w:r w:rsidDel="00000000" w:rsidR="00000000" w:rsidRPr="00000000">
        <w:rPr>
          <w:rtl w:val="0"/>
        </w:rPr>
        <w:t xml:space="preserve">Overall, this is a very cool and thought-provoking paper. It's a great reminder that when generative modeling meets non-Euclidean geometry, new challenges - and opportunities - emerge. Anyone comfortable with (or interested in) Riemannian geometry will find a lot to enjoy in the details. Highly recommended!</w:t>
      </w:r>
    </w:p>
    <w:p w:rsidR="00000000" w:rsidDel="00000000" w:rsidP="00000000" w:rsidRDefault="00000000" w:rsidRPr="00000000" w14:paraId="000007A1">
      <w:pPr>
        <w:spacing w:after="240" w:before="240" w:lineRule="auto"/>
        <w:jc w:val="both"/>
        <w:rPr/>
      </w:pPr>
      <w:r w:rsidDel="00000000" w:rsidR="00000000" w:rsidRPr="00000000">
        <w:rPr>
          <w:rtl w:val="0"/>
        </w:rPr>
      </w:r>
    </w:p>
    <w:p w:rsidR="00000000" w:rsidDel="00000000" w:rsidP="00000000" w:rsidRDefault="00000000" w:rsidRPr="00000000" w14:paraId="000007A2">
      <w:pPr>
        <w:spacing w:after="240" w:before="240" w:lineRule="auto"/>
        <w:jc w:val="both"/>
        <w:rPr>
          <w:color w:val="1155cc"/>
          <w:u w:val="single"/>
        </w:rPr>
      </w:pPr>
      <w:r w:rsidDel="00000000" w:rsidR="00000000" w:rsidRPr="00000000">
        <w:rPr>
          <w:rtl w:val="0"/>
        </w:rPr>
        <w:t xml:space="preserve"> https://arxiv.org/pdf/2412.06781 </w: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jc w:val="center"/>
        <w:rPr>
          <w:b w:val="1"/>
          <w:bCs w:val="1"/>
        </w:rPr>
      </w:pPr>
      <w:bookmarkStart w:colFirst="0" w:colLast="0" w:name="_5fokgmy7o3j1" w:id="136"/>
      <w:bookmarkEnd w:id="136"/>
      <w:r w:rsidDel="00000000" w:rsidR="00000000" w:rsidRPr="00000000">
        <w:rPr>
          <w:b w:val="1"/>
          <w:bCs w:val="1"/>
          <w:color w:val="000000"/>
          <w:sz w:val="22"/>
          <w:szCs w:val="22"/>
          <w:rtl w:val="0"/>
        </w:rPr>
        <w:t xml:space="preserve">Mike’s Daily Paper – April 30, 2025</w:t>
        <w:br w:type="textWrapping"/>
        <w:t xml:space="preserve">THE COMPLEXITY DYNAMICS OF GROKKING</w:t>
      </w:r>
      <w:r w:rsidDel="00000000" w:rsidR="00000000" w:rsidRPr="00000000">
        <w:rPr>
          <w:rtl w:val="0"/>
        </w:rPr>
      </w:r>
    </w:p>
    <w:p w:rsidR="00000000" w:rsidDel="00000000" w:rsidP="00000000" w:rsidRDefault="00000000" w:rsidRPr="00000000" w14:paraId="000007A4">
      <w:pPr>
        <w:spacing w:after="240" w:before="240" w:lineRule="auto"/>
        <w:jc w:val="both"/>
        <w:rPr/>
      </w:pPr>
      <w:r w:rsidDel="00000000" w:rsidR="00000000" w:rsidRPr="00000000">
        <w:rPr>
          <w:rtl w:val="0"/>
        </w:rPr>
        <w:t xml:space="preserve">This is one of the strongest and most profound papers I’ve read recently. And no — it didn’t train a model that achieved state-of-the-art results across benchmarks, nor did it propose a new architecture or training method. What the authors set out to do is explain a phenomenon called grokking through the lens of compression; both compression of data and compression of models.</w:t>
      </w:r>
    </w:p>
    <w:p w:rsidR="00000000" w:rsidDel="00000000" w:rsidP="00000000" w:rsidRDefault="00000000" w:rsidRPr="00000000" w14:paraId="000007A5">
      <w:pPr>
        <w:spacing w:after="240" w:before="240" w:lineRule="auto"/>
        <w:jc w:val="both"/>
        <w:rPr/>
      </w:pPr>
      <w:r w:rsidDel="00000000" w:rsidR="00000000" w:rsidRPr="00000000">
        <w:rPr>
          <w:rtl w:val="0"/>
        </w:rPr>
        <w:t xml:space="preserve">This topic is a bit dense, so I’ll try to explain it step-by-step in a simplified way.</w:t>
      </w:r>
    </w:p>
    <w:p w:rsidR="00000000" w:rsidDel="00000000" w:rsidP="00000000" w:rsidRDefault="00000000" w:rsidRPr="00000000" w14:paraId="000007A6">
      <w:pPr>
        <w:pStyle w:val="Heading3"/>
        <w:keepNext w:val="0"/>
        <w:keepLines w:val="0"/>
        <w:spacing w:before="280" w:lineRule="auto"/>
        <w:jc w:val="both"/>
        <w:rPr>
          <w:b w:val="1"/>
          <w:bCs w:val="1"/>
          <w:color w:val="000000"/>
          <w:sz w:val="26"/>
          <w:szCs w:val="26"/>
        </w:rPr>
      </w:pPr>
      <w:bookmarkStart w:colFirst="0" w:colLast="0" w:name="_tpe60ey3m0nu" w:id="137"/>
      <w:bookmarkEnd w:id="137"/>
      <w:r w:rsidDel="00000000" w:rsidR="00000000" w:rsidRPr="00000000">
        <w:rPr>
          <w:b w:val="1"/>
          <w:bCs w:val="1"/>
          <w:color w:val="000000"/>
          <w:sz w:val="26"/>
          <w:szCs w:val="26"/>
          <w:rtl w:val="0"/>
        </w:rPr>
        <w:t xml:space="preserve">What Is Grokking?</w:t>
      </w:r>
    </w:p>
    <w:p w:rsidR="00000000" w:rsidDel="00000000" w:rsidP="00000000" w:rsidRDefault="00000000" w:rsidRPr="00000000" w14:paraId="000007A7">
      <w:pPr>
        <w:spacing w:after="240" w:before="240" w:lineRule="auto"/>
        <w:jc w:val="both"/>
        <w:rPr/>
      </w:pPr>
      <w:r w:rsidDel="00000000" w:rsidR="00000000" w:rsidRPr="00000000">
        <w:rPr>
          <w:rtl w:val="0"/>
        </w:rPr>
        <w:t xml:space="preserve">Grokking is a phenomenon that happens during neural network training when we continue training well after reaching the validation loss minimum. At first, as expected, the model enters an overfitting phase, and validation loss increases. But then something strange happens: At a certain point, validation loss begins to decrease again, suggesting the model is transitioning from memorization to generalization. In simple terms,  the model actually "gets" the problem.</w:t>
      </w:r>
    </w:p>
    <w:p w:rsidR="00000000" w:rsidDel="00000000" w:rsidP="00000000" w:rsidRDefault="00000000" w:rsidRPr="00000000" w14:paraId="000007A8">
      <w:pPr>
        <w:spacing w:after="240" w:before="240" w:lineRule="auto"/>
        <w:jc w:val="both"/>
        <w:rPr/>
      </w:pPr>
      <w:r w:rsidDel="00000000" w:rsidR="00000000" w:rsidRPr="00000000">
        <w:rPr>
          <w:rtl w:val="0"/>
        </w:rPr>
      </w:r>
    </w:p>
    <w:p w:rsidR="00000000" w:rsidDel="00000000" w:rsidP="00000000" w:rsidRDefault="00000000" w:rsidRPr="00000000" w14:paraId="000007A9">
      <w:pPr>
        <w:spacing w:after="240" w:before="240" w:lineRule="auto"/>
        <w:jc w:val="both"/>
        <w:rPr/>
      </w:pPr>
      <w:r w:rsidDel="00000000" w:rsidR="00000000" w:rsidRPr="00000000">
        <w:rPr>
          <w:rtl w:val="0"/>
        </w:rPr>
        <w:t xml:space="preserve">This typically occurs in overparameterized models, where the number of trainable parameters is much larger than what is theoretically needed to fit the dataset (There’s a more precise mathematical explanation, but it involves nontrivial complexity theory and isn't needed for this overview). Grokking is related to the </w:t>
      </w:r>
      <w:hyperlink r:id="rId109">
        <w:r w:rsidDel="00000000" w:rsidR="00000000" w:rsidRPr="00000000">
          <w:rPr>
            <w:color w:val="1155cc"/>
            <w:u w:val="single"/>
            <w:rtl w:val="0"/>
          </w:rPr>
          <w:t xml:space="preserve">double descent</w:t>
        </w:r>
      </w:hyperlink>
      <w:r w:rsidDel="00000000" w:rsidR="00000000" w:rsidRPr="00000000">
        <w:rPr>
          <w:rtl w:val="0"/>
        </w:rPr>
        <w:t xml:space="preserve"> phenomenon and also to the </w:t>
      </w:r>
      <w:hyperlink r:id="rId110">
        <w:r w:rsidDel="00000000" w:rsidR="00000000" w:rsidRPr="00000000">
          <w:rPr>
            <w:color w:val="1155cc"/>
            <w:u w:val="single"/>
            <w:rtl w:val="0"/>
          </w:rPr>
          <w:t xml:space="preserve">lottery ticket hypothesis</w:t>
        </w:r>
      </w:hyperlink>
      <w:r w:rsidDel="00000000" w:rsidR="00000000" w:rsidRPr="00000000">
        <w:rPr>
          <w:rtl w:val="0"/>
        </w:rPr>
        <w:t xml:space="preserve"> line of research. Interestingly, if you continue training, the validation loss keeps dropping, it doesn't stop, meaning the loss converges toward zero.</w:t>
      </w:r>
    </w:p>
    <w:p w:rsidR="00000000" w:rsidDel="00000000" w:rsidP="00000000" w:rsidRDefault="00000000" w:rsidRPr="00000000" w14:paraId="000007AA">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So What Does This Have to Do With Compression?</w:t>
      </w:r>
    </w:p>
    <w:p w:rsidR="00000000" w:rsidDel="00000000" w:rsidP="00000000" w:rsidRDefault="00000000" w:rsidRPr="00000000" w14:paraId="000007AB">
      <w:pPr>
        <w:spacing w:after="240" w:before="240" w:lineRule="auto"/>
        <w:jc w:val="both"/>
        <w:rPr/>
      </w:pPr>
      <w:r w:rsidDel="00000000" w:rsidR="00000000" w:rsidRPr="00000000">
        <w:rPr>
          <w:rtl w:val="0"/>
        </w:rPr>
        <w:t xml:space="preserve">To explain this, we need to introduce two key concepts: The first is called the Minimum Description Length (MDL) principle. This principle says that if we want to optimally compress a dataset using a model, we need to minimize the sum of two terms:</w:t>
      </w:r>
    </w:p>
    <w:p w:rsidR="00000000" w:rsidDel="00000000" w:rsidP="00000000" w:rsidRDefault="00000000" w:rsidRPr="00000000" w14:paraId="000007AC">
      <w:pPr>
        <w:numPr>
          <w:ilvl w:val="0"/>
          <w:numId w:val="40"/>
        </w:numPr>
        <w:spacing w:after="0" w:afterAutospacing="0" w:before="240" w:lineRule="auto"/>
        <w:ind w:left="720" w:hanging="360"/>
      </w:pPr>
      <w:r w:rsidDel="00000000" w:rsidR="00000000" w:rsidRPr="00000000">
        <w:rPr>
          <w:rtl w:val="0"/>
        </w:rPr>
        <w:t xml:space="preserve">The entropy of the dataset </w:t>
      </w:r>
      <w:r w:rsidDel="00000000" w:rsidR="00000000" w:rsidRPr="00000000">
        <w:rPr>
          <w:i w:val="1"/>
          <w:iCs w:val="1"/>
          <w:rtl w:val="0"/>
        </w:rPr>
        <w:t xml:space="preserve">after being passed through the model</w:t>
      </w:r>
      <w:r w:rsidDel="00000000" w:rsidR="00000000" w:rsidRPr="00000000">
        <w:rPr>
          <w:rtl w:val="0"/>
        </w:rPr>
        <w:t xml:space="preserve">, and</w:t>
      </w:r>
    </w:p>
    <w:p w:rsidR="00000000" w:rsidDel="00000000" w:rsidP="00000000" w:rsidRDefault="00000000" w:rsidRPr="00000000" w14:paraId="000007AD">
      <w:pPr>
        <w:numPr>
          <w:ilvl w:val="0"/>
          <w:numId w:val="40"/>
        </w:numPr>
        <w:spacing w:after="240" w:before="0" w:beforeAutospacing="0" w:lineRule="auto"/>
        <w:ind w:left="720" w:hanging="360"/>
      </w:pPr>
      <w:r w:rsidDel="00000000" w:rsidR="00000000" w:rsidRPr="00000000">
        <w:rPr>
          <w:rtl w:val="0"/>
        </w:rPr>
        <w:t xml:space="preserve">The complexity of the model itself.</w:t>
        <w:br w:type="textWrapping"/>
      </w:r>
    </w:p>
    <w:p w:rsidR="00000000" w:rsidDel="00000000" w:rsidP="00000000" w:rsidRDefault="00000000" w:rsidRPr="00000000" w14:paraId="000007AE">
      <w:pPr>
        <w:spacing w:after="240" w:before="240" w:lineRule="auto"/>
        <w:jc w:val="both"/>
        <w:rPr/>
      </w:pPr>
      <w:r w:rsidDel="00000000" w:rsidR="00000000" w:rsidRPr="00000000">
        <w:rPr>
          <w:rtl w:val="0"/>
        </w:rPr>
        <w:t xml:space="preserve">This idea builds directly on Shannon’s coding theorem, which says that the </w:t>
      </w:r>
      <w:r w:rsidDel="00000000" w:rsidR="00000000" w:rsidRPr="00000000">
        <w:rPr>
          <w:b w:val="1"/>
          <w:bCs w:val="1"/>
          <w:rtl w:val="0"/>
        </w:rPr>
        <w:t xml:space="preserve">l</w:t>
      </w:r>
      <w:r w:rsidDel="00000000" w:rsidR="00000000" w:rsidRPr="00000000">
        <w:rPr>
          <w:rtl w:val="0"/>
        </w:rPr>
        <w:t xml:space="preserve">ower the entropy of the data, the more effectively it can be compressed. Now, estimating the entropy of a dataset given a model is something we roughly know how to do. For classification tasks, for instance, you can simply use cross-entropy loss.</w:t>
      </w:r>
    </w:p>
    <w:p w:rsidR="00000000" w:rsidDel="00000000" w:rsidP="00000000" w:rsidRDefault="00000000" w:rsidRPr="00000000" w14:paraId="000007AF">
      <w:pPr>
        <w:spacing w:after="240" w:before="240" w:lineRule="auto"/>
        <w:jc w:val="both"/>
        <w:rPr/>
      </w:pPr>
      <w:r w:rsidDel="00000000" w:rsidR="00000000" w:rsidRPr="00000000">
        <w:rPr>
          <w:rtl w:val="0"/>
        </w:rPr>
      </w:r>
    </w:p>
    <w:p w:rsidR="00000000" w:rsidDel="00000000" w:rsidP="00000000" w:rsidRDefault="00000000" w:rsidRPr="00000000" w14:paraId="000007B0">
      <w:pPr>
        <w:spacing w:after="240" w:before="240" w:lineRule="auto"/>
        <w:jc w:val="both"/>
        <w:rPr/>
      </w:pPr>
      <w:r w:rsidDel="00000000" w:rsidR="00000000" w:rsidRPr="00000000">
        <w:rPr>
          <w:rtl w:val="0"/>
        </w:rPr>
        <w:t xml:space="preserve">But estimating the complexity of a model is harder. We first need to define something called Kolmogorov Complexity (KC). The KC of a data string ddd is the length of the shortest computer program that outputs d. For example, a line of repeated 1s has low KC (it’s easy to describe), while a random sequence of 0s and 1s has high KC (it takes nearly as much space to describe as the data itself). Importantly, KC is not computable in general.</w:t>
      </w:r>
    </w:p>
    <w:p w:rsidR="00000000" w:rsidDel="00000000" w:rsidP="00000000" w:rsidRDefault="00000000" w:rsidRPr="00000000" w14:paraId="000007B1">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Enter Rate–Distortion Theory</w:t>
      </w:r>
    </w:p>
    <w:p w:rsidR="00000000" w:rsidDel="00000000" w:rsidP="00000000" w:rsidRDefault="00000000" w:rsidRPr="00000000" w14:paraId="000007B2">
      <w:pPr>
        <w:spacing w:after="240" w:before="240" w:lineRule="auto"/>
        <w:jc w:val="both"/>
        <w:rPr/>
      </w:pPr>
      <w:r w:rsidDel="00000000" w:rsidR="00000000" w:rsidRPr="00000000">
        <w:rPr>
          <w:rtl w:val="0"/>
        </w:rPr>
        <w:t xml:space="preserve">Another important concept is the rate–distortion function r, which given some input x and distortion tolerance ε defines the minimum number of bits (or KC) required to describe some output y that is within ε distortion of x. Of course, the notion of “distortion” depends on the chosen distance metric. In the paper’s context x and y are models (represented by their weights) while x is a fully(regularly)  trained model M and is: a coarse-grained version of M, denoted by CS.</w:t>
      </w:r>
    </w:p>
    <w:p w:rsidR="00000000" w:rsidDel="00000000" w:rsidP="00000000" w:rsidRDefault="00000000" w:rsidRPr="00000000" w14:paraId="000007B3">
      <w:pPr>
        <w:spacing w:after="240" w:before="240" w:lineRule="auto"/>
        <w:jc w:val="both"/>
        <w:rPr/>
      </w:pPr>
      <w:r w:rsidDel="00000000" w:rsidR="00000000" w:rsidRPr="00000000">
        <w:rPr>
          <w:rtl w:val="0"/>
        </w:rPr>
        <w:t xml:space="preserve">A coarse-grained model is a simplified version of M, for example, through: Quantization, Pruning or Replacing weight matrices with low-rank approximations. Even regularized models can be seen as coarse-grained relative to an unregularized one. The distance function d(x,y) the authors use to compute r is the difference in loss between the full model and the coarse-grained one.</w:t>
      </w:r>
    </w:p>
    <w:p w:rsidR="00000000" w:rsidDel="00000000" w:rsidP="00000000" w:rsidRDefault="00000000" w:rsidRPr="00000000" w14:paraId="000007B4">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Back to Grokking</w:t>
      </w:r>
    </w:p>
    <w:p w:rsidR="00000000" w:rsidDel="00000000" w:rsidP="00000000" w:rsidRDefault="00000000" w:rsidRPr="00000000" w14:paraId="000007B5">
      <w:pPr>
        <w:spacing w:after="240" w:before="240" w:lineRule="auto"/>
        <w:jc w:val="both"/>
        <w:rPr/>
      </w:pPr>
      <w:r w:rsidDel="00000000" w:rsidR="00000000" w:rsidRPr="00000000">
        <w:rPr>
          <w:rtl w:val="0"/>
        </w:rPr>
        <w:t xml:space="preserve">The paper’s main claim is that as training progresses, the model becomes increasingly compressible. That is: there exists a coarse-grained model CS that achieves nearly the same performance (within ε) as the original model M. And this happens precisely during the grokking phase. Moreover, at this point, the description length of the data (as compressed through the model) starts declining steadily — meaning the model is now encoding the dataset using a simpler, more compressible structure.</w:t>
      </w:r>
    </w:p>
    <w:p w:rsidR="00000000" w:rsidDel="00000000" w:rsidP="00000000" w:rsidRDefault="00000000" w:rsidRPr="00000000" w14:paraId="000007B6">
      <w:pPr>
        <w:spacing w:after="240" w:before="240" w:lineRule="auto"/>
        <w:jc w:val="both"/>
        <w:rPr>
          <w:b w:val="1"/>
          <w:bCs w:val="1"/>
          <w:color w:val="000000"/>
          <w:sz w:val="26"/>
          <w:szCs w:val="26"/>
        </w:rPr>
      </w:pPr>
      <w:r w:rsidDel="00000000" w:rsidR="00000000" w:rsidRPr="00000000">
        <w:rPr>
          <w:rtl w:val="0"/>
        </w:rPr>
        <w:t xml:space="preserve">Why is this meaningful? Because the model is achieving low cross-entropy loss through compression. Its rate–distortion value is dropping — it's finding simpler explanations for the same data.</w:t>
      </w:r>
      <w:r w:rsidDel="00000000" w:rsidR="00000000" w:rsidRPr="00000000">
        <w:rPr>
          <w:rtl w:val="0"/>
        </w:rPr>
      </w:r>
    </w:p>
    <w:p w:rsidR="00000000" w:rsidDel="00000000" w:rsidP="00000000" w:rsidRDefault="00000000" w:rsidRPr="00000000" w14:paraId="000007B7">
      <w:pPr>
        <w:spacing w:after="240" w:before="240" w:lineRule="auto"/>
        <w:jc w:val="both"/>
        <w:rPr/>
      </w:pPr>
      <w:r w:rsidDel="00000000" w:rsidR="00000000" w:rsidRPr="00000000">
        <w:rPr>
          <w:rtl w:val="0"/>
        </w:rPr>
        <w:t xml:space="preserve">Hope I managed to explain this paper clearly — it’s one of those rare cases where theory, information compression, and deep learning dynamics come together to shed light on something truly counterintuitive.</w:t>
      </w:r>
    </w:p>
    <w:p w:rsidR="00000000" w:rsidDel="00000000" w:rsidP="00000000" w:rsidRDefault="00000000" w:rsidRPr="00000000" w14:paraId="000007B8">
      <w:pPr>
        <w:spacing w:after="240" w:before="240" w:lineRule="auto"/>
        <w:jc w:val="both"/>
        <w:rPr/>
      </w:pPr>
      <w:hyperlink r:id="rId111">
        <w:r w:rsidDel="00000000" w:rsidR="00000000" w:rsidRPr="00000000">
          <w:rPr>
            <w:color w:val="1155cc"/>
            <w:u w:val="single"/>
            <w:rtl w:val="0"/>
          </w:rPr>
          <w:t xml:space="preserve">https://arxiv.org/abs/2412.09810</w:t>
        </w:r>
      </w:hyperlink>
      <w:r w:rsidDel="00000000" w:rsidR="00000000" w:rsidRPr="00000000">
        <w:rPr>
          <w:rtl w:val="0"/>
        </w:rPr>
      </w:r>
    </w:p>
    <w:p w:rsidR="00000000" w:rsidDel="00000000" w:rsidP="00000000" w:rsidRDefault="00000000" w:rsidRPr="00000000" w14:paraId="000007B9">
      <w:pPr>
        <w:spacing w:after="240" w:before="240" w:lineRule="auto"/>
        <w:jc w:val="center"/>
        <w:rPr/>
      </w:pPr>
      <w:r w:rsidDel="00000000" w:rsidR="00000000" w:rsidRPr="00000000">
        <w:rPr>
          <w:b w:val="1"/>
          <w:bCs w:val="1"/>
          <w:rtl w:val="0"/>
        </w:rPr>
        <w:t xml:space="preserve">Mike’s Daily Paper – 02.05.25</w:t>
        <w:br w:type="textWrapping"/>
        <w:t xml:space="preserve">On Speeding Up Language Model Evaluation</w:t>
      </w:r>
      <w:r w:rsidDel="00000000" w:rsidR="00000000" w:rsidRPr="00000000">
        <w:rPr>
          <w:rtl w:val="0"/>
        </w:rPr>
      </w:r>
    </w:p>
    <w:p w:rsidR="00000000" w:rsidDel="00000000" w:rsidP="00000000" w:rsidRDefault="00000000" w:rsidRPr="00000000" w14:paraId="000007BA">
      <w:pPr>
        <w:spacing w:after="240" w:before="240" w:lineRule="auto"/>
        <w:jc w:val="both"/>
        <w:rPr/>
      </w:pPr>
      <w:r w:rsidDel="00000000" w:rsidR="00000000" w:rsidRPr="00000000">
        <w:rPr>
          <w:rtl w:val="0"/>
        </w:rPr>
        <w:t xml:space="preserve">This paper tackles one of the most practical — yet rarely discussed — challenges in working with LLMs: how do you efficiently evaluate the performance of dozens or hundreds of prompts or models over large question sets without burning absurd amounts of compute?</w:t>
      </w:r>
    </w:p>
    <w:p w:rsidR="00000000" w:rsidDel="00000000" w:rsidP="00000000" w:rsidRDefault="00000000" w:rsidRPr="00000000" w14:paraId="000007BB">
      <w:pPr>
        <w:spacing w:after="240" w:before="240" w:lineRule="auto"/>
        <w:jc w:val="both"/>
        <w:rPr/>
      </w:pPr>
      <w:r w:rsidDel="00000000" w:rsidR="00000000" w:rsidRPr="00000000">
        <w:rPr>
          <w:rtl w:val="0"/>
        </w:rPr>
      </w:r>
    </w:p>
    <w:p w:rsidR="00000000" w:rsidDel="00000000" w:rsidP="00000000" w:rsidRDefault="00000000" w:rsidRPr="00000000" w14:paraId="000007BC">
      <w:pPr>
        <w:spacing w:after="240" w:before="240" w:lineRule="auto"/>
        <w:jc w:val="both"/>
        <w:rPr/>
      </w:pPr>
      <w:r w:rsidDel="00000000" w:rsidR="00000000" w:rsidRPr="00000000">
        <w:rPr>
          <w:rtl w:val="0"/>
        </w:rPr>
        <w:t xml:space="preserve">Each evaluation run means invoking a heavy model — often with tens or hundreds of billions of parameters — on every example, for every prompt. When you’re looking at hundreds of prompts and thousands of examples, that’s hundreds of thousands of forward passes. And it’s not even training — it’s just evaluation, which somehow makes the inefficiency feel even more frustrating: we just want to know who's best, without paying the cost of running everything on everything.</w:t>
      </w:r>
    </w:p>
    <w:p w:rsidR="00000000" w:rsidDel="00000000" w:rsidP="00000000" w:rsidRDefault="00000000" w:rsidRPr="00000000" w14:paraId="000007BD">
      <w:pPr>
        <w:spacing w:after="240" w:before="240" w:lineRule="auto"/>
        <w:jc w:val="both"/>
        <w:rPr/>
      </w:pPr>
      <w:r w:rsidDel="00000000" w:rsidR="00000000" w:rsidRPr="00000000">
        <w:rPr>
          <w:rtl w:val="0"/>
        </w:rPr>
        <w:t xml:space="preserve">The paper introduces two clever, adaptive algorithms that aim to solve exactly this.</w:t>
      </w:r>
    </w:p>
    <w:p w:rsidR="00000000" w:rsidDel="00000000" w:rsidP="00000000" w:rsidRDefault="00000000" w:rsidRPr="00000000" w14:paraId="000007BE">
      <w:pPr>
        <w:spacing w:after="240" w:before="240" w:lineRule="auto"/>
        <w:jc w:val="both"/>
        <w:rPr/>
      </w:pPr>
      <w:r w:rsidDel="00000000" w:rsidR="00000000" w:rsidRPr="00000000">
        <w:rPr>
          <w:rtl w:val="0"/>
        </w:rPr>
        <w:t xml:space="preserve">The first, </w:t>
      </w:r>
      <w:r w:rsidDel="00000000" w:rsidR="00000000" w:rsidRPr="00000000">
        <w:rPr>
          <w:b w:val="1"/>
          <w:bCs w:val="1"/>
          <w:rtl w:val="0"/>
        </w:rPr>
        <w:t xml:space="preserve">UCB-E</w:t>
      </w:r>
      <w:r w:rsidDel="00000000" w:rsidR="00000000" w:rsidRPr="00000000">
        <w:rPr>
          <w:rtl w:val="0"/>
        </w:rPr>
        <w:t xml:space="preserve">, is based on the well-known </w:t>
      </w:r>
      <w:r w:rsidDel="00000000" w:rsidR="00000000" w:rsidRPr="00000000">
        <w:rPr>
          <w:b w:val="1"/>
          <w:bCs w:val="1"/>
          <w:rtl w:val="0"/>
        </w:rPr>
        <w:t xml:space="preserve">Upper Confidence Bound (UCB)</w:t>
      </w:r>
      <w:r w:rsidDel="00000000" w:rsidR="00000000" w:rsidRPr="00000000">
        <w:rPr>
          <w:rtl w:val="0"/>
        </w:rPr>
        <w:t xml:space="preserve"> principle from multi-armed bandits. Instead of naively testing every method on every example, the algorithm builds an estimate of how good each method (say, model + prompt) is based on what’s been tested so far, and adds an “uncertainty bonus” — just like in Monte Carlo Tree Search — to encourage exploring under-tested options. That way, it doesn’t just exploit the top candidate, it also continues probing others that could surprise. Over time, it focuses evaluation budget only on methods worth knowing more about.</w:t>
      </w:r>
    </w:p>
    <w:p w:rsidR="00000000" w:rsidDel="00000000" w:rsidP="00000000" w:rsidRDefault="00000000" w:rsidRPr="00000000" w14:paraId="000007BF">
      <w:pPr>
        <w:spacing w:after="240" w:before="240" w:lineRule="auto"/>
        <w:jc w:val="both"/>
        <w:rPr/>
      </w:pPr>
      <w:r w:rsidDel="00000000" w:rsidR="00000000" w:rsidRPr="00000000">
        <w:rPr>
          <w:rtl w:val="0"/>
        </w:rPr>
        <w:t xml:space="preserve">But the real innovation comes from the second algorithm: </w:t>
      </w:r>
      <w:r w:rsidDel="00000000" w:rsidR="00000000" w:rsidRPr="00000000">
        <w:rPr>
          <w:b w:val="1"/>
          <w:bCs w:val="1"/>
          <w:rtl w:val="0"/>
        </w:rPr>
        <w:t xml:space="preserve">UCB-E-LRF</w:t>
      </w:r>
      <w:r w:rsidDel="00000000" w:rsidR="00000000" w:rsidRPr="00000000">
        <w:rPr>
          <w:rtl w:val="0"/>
        </w:rPr>
        <w:t xml:space="preserve">.</w:t>
      </w:r>
    </w:p>
    <w:p w:rsidR="00000000" w:rsidDel="00000000" w:rsidP="00000000" w:rsidRDefault="00000000" w:rsidRPr="00000000" w14:paraId="000007C0">
      <w:pPr>
        <w:spacing w:after="240" w:before="240" w:lineRule="auto"/>
        <w:jc w:val="both"/>
        <w:rPr/>
      </w:pPr>
      <w:r w:rsidDel="00000000" w:rsidR="00000000" w:rsidRPr="00000000">
        <w:rPr>
          <w:rtl w:val="0"/>
        </w:rPr>
        <w:t xml:space="preserve">Here, the authors make a much deeper observation: while the score matrix (methods × examples) might look like a huge, unstructured grid, in practice it has </w:t>
      </w:r>
      <w:r w:rsidDel="00000000" w:rsidR="00000000" w:rsidRPr="00000000">
        <w:rPr>
          <w:b w:val="1"/>
          <w:bCs w:val="1"/>
          <w:rtl w:val="0"/>
        </w:rPr>
        <w:t xml:space="preserve">latent structure</w:t>
      </w:r>
      <w:r w:rsidDel="00000000" w:rsidR="00000000" w:rsidRPr="00000000">
        <w:rPr>
          <w:rtl w:val="0"/>
        </w:rPr>
        <w:t xml:space="preserve">. Some examples are quite similar to others. Some methods behave in highly correlated ways. In other words, the matrix is approximately </w:t>
      </w:r>
      <w:r w:rsidDel="00000000" w:rsidR="00000000" w:rsidRPr="00000000">
        <w:rPr>
          <w:b w:val="1"/>
          <w:bCs w:val="1"/>
          <w:rtl w:val="0"/>
        </w:rPr>
        <w:t xml:space="preserve">low-rank</w:t>
      </w:r>
      <w:r w:rsidDel="00000000" w:rsidR="00000000" w:rsidRPr="00000000">
        <w:rPr>
          <w:rtl w:val="0"/>
        </w:rPr>
        <w:t xml:space="preserve"> — it can be well-approximated using only a small subset of its entries.</w:t>
      </w:r>
    </w:p>
    <w:p w:rsidR="00000000" w:rsidDel="00000000" w:rsidP="00000000" w:rsidRDefault="00000000" w:rsidRPr="00000000" w14:paraId="000007C1">
      <w:pPr>
        <w:spacing w:after="240" w:before="240" w:lineRule="auto"/>
        <w:jc w:val="both"/>
        <w:rPr/>
      </w:pPr>
      <w:r w:rsidDel="00000000" w:rsidR="00000000" w:rsidRPr="00000000">
        <w:rPr>
          <w:rtl w:val="0"/>
        </w:rPr>
        <w:t xml:space="preserve">The algorithm leverages this by starting with a small sample of real scores (say, 5% of the matrix), then training a </w:t>
      </w:r>
      <w:r w:rsidDel="00000000" w:rsidR="00000000" w:rsidRPr="00000000">
        <w:rPr>
          <w:b w:val="1"/>
          <w:bCs w:val="1"/>
          <w:rtl w:val="0"/>
        </w:rPr>
        <w:t xml:space="preserve">low-rank model</w:t>
      </w:r>
      <w:r w:rsidDel="00000000" w:rsidR="00000000" w:rsidRPr="00000000">
        <w:rPr>
          <w:rtl w:val="0"/>
        </w:rPr>
        <w:t xml:space="preserve">: each method and each example gets a vector embedding, and their dot product predicts the expected score. This lets the system infer the </w:t>
      </w:r>
      <w:r w:rsidDel="00000000" w:rsidR="00000000" w:rsidRPr="00000000">
        <w:rPr>
          <w:i w:val="1"/>
          <w:iCs w:val="1"/>
          <w:rtl w:val="0"/>
        </w:rPr>
        <w:t xml:space="preserve">entire rest</w:t>
      </w:r>
      <w:r w:rsidDel="00000000" w:rsidR="00000000" w:rsidRPr="00000000">
        <w:rPr>
          <w:rtl w:val="0"/>
        </w:rPr>
        <w:t xml:space="preserve"> of the matrix without explicitly computing it — just like classic recommendation systems that used low-rank matrix factorization. Better yet, it also estimates the uncertainty of each prediction. In each round, it decides where to spend the next evaluation: either where the uncertainty is highest, or where it might discover the best method. The system gradually learns the true structure of the problem, and focuses compute exactly where it could impact the final ranking.</w:t>
      </w:r>
    </w:p>
    <w:p w:rsidR="00000000" w:rsidDel="00000000" w:rsidP="00000000" w:rsidRDefault="00000000" w:rsidRPr="00000000" w14:paraId="000007C2">
      <w:pPr>
        <w:spacing w:after="240" w:before="240" w:lineRule="auto"/>
        <w:jc w:val="both"/>
        <w:rPr/>
      </w:pPr>
      <w:r w:rsidDel="00000000" w:rsidR="00000000" w:rsidRPr="00000000">
        <w:rPr>
          <w:rtl w:val="0"/>
        </w:rPr>
        <w:t xml:space="preserve">This approach makes smart use of structure in the data, generalizes beyond observed scores, and remains fully </w:t>
      </w:r>
      <w:r w:rsidDel="00000000" w:rsidR="00000000" w:rsidRPr="00000000">
        <w:rPr>
          <w:b w:val="1"/>
          <w:bCs w:val="1"/>
          <w:rtl w:val="0"/>
        </w:rPr>
        <w:t xml:space="preserve">adaptive</w:t>
      </w:r>
      <w:r w:rsidDel="00000000" w:rsidR="00000000" w:rsidRPr="00000000">
        <w:rPr>
          <w:rtl w:val="0"/>
        </w:rPr>
        <w:t xml:space="preserve"> — it doesn’t assume upfront which method will win. Most importantly, it can save </w:t>
      </w:r>
      <w:r w:rsidDel="00000000" w:rsidR="00000000" w:rsidRPr="00000000">
        <w:rPr>
          <w:b w:val="1"/>
          <w:bCs w:val="1"/>
          <w:rtl w:val="0"/>
        </w:rPr>
        <w:t xml:space="preserve">85–95%</w:t>
      </w:r>
      <w:r w:rsidDel="00000000" w:rsidR="00000000" w:rsidRPr="00000000">
        <w:rPr>
          <w:rtl w:val="0"/>
        </w:rPr>
        <w:t xml:space="preserve"> of the runs you’d need in a naïve setup. In LLM terms, that’s the difference between a system you can run on a local GPU vs. one that costs thousands in cloud compute.</w:t>
      </w:r>
    </w:p>
    <w:p w:rsidR="00000000" w:rsidDel="00000000" w:rsidP="00000000" w:rsidRDefault="00000000" w:rsidRPr="00000000" w14:paraId="000007C3">
      <w:pPr>
        <w:spacing w:after="240" w:before="240" w:lineRule="auto"/>
        <w:jc w:val="both"/>
        <w:rPr/>
      </w:pPr>
      <w:r w:rsidDel="00000000" w:rsidR="00000000" w:rsidRPr="00000000">
        <w:rPr>
          <w:rtl w:val="0"/>
        </w:rPr>
        <w:t xml:space="preserve">I was impressed by the combination of decision-theoretic tools (like UCB) and modern matrix approximation techniques (like factorization). It’s a great example of how far you can go when you connect ideas across fields.</w:t>
      </w:r>
    </w:p>
    <w:p w:rsidR="00000000" w:rsidDel="00000000" w:rsidP="00000000" w:rsidRDefault="00000000" w:rsidRPr="00000000" w14:paraId="000007C4">
      <w:pPr>
        <w:spacing w:after="240" w:before="240" w:lineRule="auto"/>
        <w:jc w:val="both"/>
        <w:rPr>
          <w:color w:val="1155cc"/>
          <w:u w:val="single"/>
        </w:rPr>
      </w:pPr>
      <w:r w:rsidDel="00000000" w:rsidR="00000000" w:rsidRPr="00000000">
        <w:rPr>
          <w:rtl w:val="0"/>
        </w:rPr>
        <w:t xml:space="preserve">Highly recommended!</w:t>
        <w:br w:type="textWrapping"/>
        <w:t xml:space="preserve"> </w:t>
      </w:r>
      <w:hyperlink r:id="rId112">
        <w:r w:rsidDel="00000000" w:rsidR="00000000" w:rsidRPr="00000000">
          <w:rPr>
            <w:color w:val="1155cc"/>
            <w:u w:val="single"/>
            <w:rtl w:val="0"/>
          </w:rPr>
          <w:t xml:space="preserve">https://arxiv.org/abs/2407.06172</w:t>
        </w:r>
      </w:hyperlink>
      <w:r w:rsidDel="00000000" w:rsidR="00000000" w:rsidRPr="00000000">
        <w:rPr>
          <w:rtl w:val="0"/>
        </w:rPr>
      </w:r>
    </w:p>
    <w:p w:rsidR="00000000" w:rsidDel="00000000" w:rsidP="00000000" w:rsidRDefault="00000000" w:rsidRPr="00000000" w14:paraId="000007C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000000"/>
          <w:sz w:val="22"/>
          <w:szCs w:val="22"/>
        </w:rPr>
      </w:pPr>
      <w:r w:rsidDel="00000000" w:rsidR="00000000" w:rsidRPr="00000000">
        <w:rPr>
          <w:b w:val="1"/>
          <w:bCs w:val="1"/>
          <w:rtl w:val="0"/>
        </w:rPr>
        <w:t xml:space="preserve">Mike’s Daily</w:t>
      </w:r>
      <w:r w:rsidDel="00000000" w:rsidR="00000000" w:rsidRPr="00000000">
        <w:rPr>
          <w:b w:val="1"/>
          <w:bCs w:val="1"/>
          <w:sz w:val="22"/>
          <w:szCs w:val="22"/>
          <w:rtl w:val="0"/>
        </w:rPr>
        <w:t xml:space="preserve"> </w:t>
      </w:r>
      <w:r w:rsidDel="00000000" w:rsidR="00000000" w:rsidRPr="00000000">
        <w:rPr>
          <w:b w:val="1"/>
          <w:bCs w:val="1"/>
          <w:rtl w:val="0"/>
        </w:rPr>
        <w:t xml:space="preserve">Paper</w:t>
      </w:r>
      <w:r w:rsidDel="00000000" w:rsidR="00000000" w:rsidRPr="00000000">
        <w:rPr>
          <w:b w:val="1"/>
          <w:bCs w:val="1"/>
          <w:sz w:val="22"/>
          <w:szCs w:val="22"/>
          <w:rtl w:val="0"/>
        </w:rPr>
        <w:t xml:space="preserve">: 04.05.25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Do NOT Think That Much for 2+3=? On the Overthinking of o1-Like LLMs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presents a first-of-its-kind study focusing on a new phenomenon observed in advanced LLMs, termed "o1-like models" (such as OpenAI o1 and similar models). The core novelty of the paper lies in the identification, characterization, and proposal of solutions for the problem of "Overthinking" in these models.</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the best of my recollection, this paper (published at the end of December 2024) is the first to comprehensively define and analyze the "Overthinking" phenomenon in o1-like models. The phenomenon manifests as these models tending to allocate substantial computational resources (sometimes reflected in generating unnecessary tokens) even for very simple problems (like "2+3"). This involves generating long "Chains-of-Thought" (CoT) and numerous alternative solutions, often without improving the accuracy of the final answer.</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research empirically shows that later solutions in the chain-of-thought contribute very little to accuracy improvement (often, the correct answer appears in the first solution) and do not exhibit significant diversity in reasoning approaches (many solutions repeat the same approach). This phenomenon is particularly prominent in easy problems.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define new efficiency metrics: The paper introduces two new efficiency metrics designed to quantify the rational use of computational resources by o1-like models, beyond conventional accuracy metrics:</w:t>
      </w:r>
    </w:p>
    <w:p w:rsidR="00000000" w:rsidDel="00000000" w:rsidP="00000000" w:rsidRDefault="00000000" w:rsidRPr="00000000" w14:paraId="000007CB">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Outcome Efficiency: Measures the ratio between the minimum number of tokens required to reach the first correct answer and the total number of tokens generated. A low value indicates overthinking in terms of contribution to accuracy.</w:t>
      </w:r>
    </w:p>
    <w:p w:rsidR="00000000" w:rsidDel="00000000" w:rsidP="00000000" w:rsidRDefault="00000000" w:rsidRPr="00000000" w14:paraId="000007CC">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Process Efficiency (ξP​): Measures the ratio between the number of tokens contributing to solution diversity (i.e., tokens belonging to solutions presenting a new approach) and the total number of tokens generated. A low value indicates repetitiveness and lack of diversity in solutions.</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explores innovative strategies to reduce overthinking, based on the Self-training paradigm and Preference Optimization techniques, without needing external information. The novelty lies in applying these methods to the specific problem of simplifying responses while preserving inference capabilities. The authors used techniques such as SFT, DPO, RPO, and SimPO to train the model to prefer shorter, more efficient responses (identified as such from multiple samples), using the longest response as a negative example (found to be more effective than the default response).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developed several new methods for creating a more efficient training dataset by deliberately truncating long responses:</w:t>
      </w:r>
    </w:p>
    <w:p w:rsidR="00000000" w:rsidDel="00000000" w:rsidP="00000000" w:rsidRDefault="00000000" w:rsidRPr="00000000" w14:paraId="000007C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First-Correct Solutions (FCS): Retains only the minimal part of the response up to the appearance of the first correct answer.</w:t>
      </w:r>
    </w:p>
    <w:p w:rsidR="00000000" w:rsidDel="00000000" w:rsidP="00000000" w:rsidRDefault="00000000" w:rsidRPr="00000000" w14:paraId="000007D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FCS + Reflection (FCS+Reflection): Extends FCS to also include the second solution that reached the correct answer, aiming to preserve "long-thinking" capability efficiently.</w:t>
      </w:r>
    </w:p>
    <w:p w:rsidR="00000000" w:rsidDel="00000000" w:rsidP="00000000" w:rsidRDefault="00000000" w:rsidRPr="00000000" w14:paraId="000007D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Greedily Diverse Solutions (GDS): A greedy expansion of the response by adding solutions only if they present a new and different perspective from their predecessors.</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proposed approach (combining SimPO with FCS+Reflection) succeeded in significantly reducing the number of generated tokens (e.g., a 48.6% reduction on MATH500) while maintaining and even slightly improving accuracy across various benchmarks with different difficulty levels (GSM8K, MATH500, GPQA, AIME).</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Explanation of Concepts:</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SimPO (Simple Preference Optimization): This is the training method used for fine-tuning the model. Its goal is to teach the model to prefer certain types of responses (in this case, more efficient ones) over others (less efficient). The paper found SimPO to be the most effective among the tested preference optimization methods.</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FCS+Reflection (First-Correct Solutions + Reflection): This is the strategy used to create the training dataset for SimPO. In this method, the original model responses were taken and "simplified" by keeping only the minimal part of the response that led to the first correct answer (FCS), plus the second solution that arrived at the same correct answer (the Reflection part). The goal was to create "good" training examples that are both efficient (not too long) and retain the model's "long-thinking" or reflective capability.</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Link to paper:</w:t>
      </w:r>
      <w:hyperlink r:id="rId113">
        <w:r w:rsidDel="00000000" w:rsidR="00000000" w:rsidRPr="00000000">
          <w:rPr>
            <w:rtl w:val="0"/>
          </w:rPr>
          <w:t xml:space="preserve"> https://arxiv.org/abs/2412.21187</w:t>
        </w:r>
      </w:hyperlink>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06.05.25</w:t>
        <w:br w:type="textWrapping"/>
        <w:t xml:space="preserve"> Graph Generative Pre-trained Transformer</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We’re used to seeing language models trained in an unsupervised fashion (typically referred to as pretraining) on text. This paper extends the concept of generative model pretraining to graphs. Essentially, it converts a graph into a kind of text—that is, a one-dimensional sequence of tokens—and trains a transformer on that sequence. However, unlike text, a graph is inherently non-linear, and representing it as a sequence is not entirely trivial.</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approach chosen by the authors seems fairly intuitive: the graph is represented as a sequence of nodes and edges. Each node is represented as a pair consisting of its category (discrete) and its index. Each edge is represented as a triplet that includes the two nodes it connects and the edge type. The order of nodes can be arbitrary (i.e., invariant to permutation), but the node order is selected using a simple algorithm: first, pick the node with the lowest degree, and from its edges, choose the one that leads to the node with the smallest degree among its neighbors. Then remove this edge and repeat the process until all edges have been removed.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Once the graph is written as a sequence of nodes and edges (with a special token separating them), positional encoding (PE) is applied. The paper uses absolute positional encoding, where each node and edge is encoded based on its position in the sequence (the paper doesn't elaborate on the exact form of PE used). Then, training proceeds similarly to a language model—that is, autoregressive prediction: predicting the next token (node or edge) given the past tokens. In short, standard generative model training.</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pretraining, the paper proposes a rejection sampling-based fine-tuning approach. Suppose we want to generate graphs that meet a specific condition, and we had some such graphs during pretraining. We begin generating graphs and collect a dataset of those that satisfy the condition. Once enough are gathered, we fine-tune the model. This process—generation, filtering, and fine-tuning—is repeated.</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also propose a method for training with Proximal Policy Optimization (PPO) on graphs for a given reward function. The paper suggests combining the PPO loss, the critic loss (an estimate of the value function), and the original pretraining loss described earlier.</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is quite interesting, but one thing that concerns me about this approach is the invariance of this representation to permutations of the nodes. I believe this requires extremely intensive training over a massive number of node permutations, especially for large graphs. Otherwise, the node representations will be sensitive to order and not particularly effective.</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14">
        <w:r w:rsidDel="00000000" w:rsidR="00000000" w:rsidRPr="00000000">
          <w:rPr>
            <w:rtl w:val="0"/>
          </w:rPr>
          <w:t xml:space="preserve">https://arxiv.org/abs/2501.01073</w:t>
        </w:r>
      </w:hyperlink>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7E6">
      <w:pPr>
        <w:spacing w:after="240" w:before="240" w:lineRule="auto"/>
        <w:jc w:val="center"/>
        <w:rPr>
          <w:b w:val="1"/>
          <w:bCs w:val="1"/>
        </w:rPr>
      </w:pPr>
      <w:r w:rsidDel="00000000" w:rsidR="00000000" w:rsidRPr="00000000">
        <w:rPr>
          <w:b w:val="1"/>
          <w:bCs w:val="1"/>
          <w:rtl w:val="0"/>
        </w:rPr>
        <w:t xml:space="preserve">Mike’s Daily Paper: 08.05.25</w:t>
        <w:br w:type="textWrapping"/>
        <w:t xml:space="preserve">Memory Layers at Scale</w:t>
      </w:r>
    </w:p>
    <w:p w:rsidR="00000000" w:rsidDel="00000000" w:rsidP="00000000" w:rsidRDefault="00000000" w:rsidRPr="00000000" w14:paraId="000007E7">
      <w:pPr>
        <w:spacing w:after="240" w:before="240" w:lineRule="auto"/>
        <w:jc w:val="both"/>
        <w:rPr/>
      </w:pPr>
      <w:r w:rsidDel="00000000" w:rsidR="00000000" w:rsidRPr="00000000">
        <w:rPr>
          <w:rtl w:val="0"/>
        </w:rPr>
      </w:r>
    </w:p>
    <w:p w:rsidR="00000000" w:rsidDel="00000000" w:rsidP="00000000" w:rsidRDefault="00000000" w:rsidRPr="00000000" w14:paraId="000007E8">
      <w:pPr>
        <w:spacing w:after="240" w:before="240" w:lineRule="auto"/>
        <w:jc w:val="both"/>
        <w:rPr/>
      </w:pPr>
      <w:r w:rsidDel="00000000" w:rsidR="00000000" w:rsidRPr="00000000">
        <w:rPr>
          <w:rtl w:val="0"/>
        </w:rPr>
        <w:t xml:space="preserve">This paper caught my eye because it uses the word </w:t>
      </w:r>
      <w:r w:rsidDel="00000000" w:rsidR="00000000" w:rsidRPr="00000000">
        <w:rPr>
          <w:i w:val="1"/>
          <w:iCs w:val="1"/>
          <w:rtl w:val="0"/>
        </w:rPr>
        <w:t xml:space="preserve">“memory”</w:t>
      </w:r>
      <w:r w:rsidDel="00000000" w:rsidR="00000000" w:rsidRPr="00000000">
        <w:rPr>
          <w:rtl w:val="0"/>
        </w:rPr>
        <w:t xml:space="preserve"> in the context of language models. Even today, when you interact with ChatGPT, Claude, or other models, you're not just speaking to a standalone language model—you’re interacting with a full system that already includes memory layers (often implemented as Retrieval-Augmented Generation or caches). This paper proposes a neural network layer that functions as a memory mechanism—allowing both storage and retrieval based on a query.</w:t>
      </w:r>
    </w:p>
    <w:p w:rsidR="00000000" w:rsidDel="00000000" w:rsidP="00000000" w:rsidRDefault="00000000" w:rsidRPr="00000000" w14:paraId="000007E9">
      <w:pPr>
        <w:spacing w:after="240" w:before="240" w:lineRule="auto"/>
        <w:jc w:val="both"/>
        <w:rPr/>
      </w:pPr>
      <w:r w:rsidDel="00000000" w:rsidR="00000000" w:rsidRPr="00000000">
        <w:rPr>
          <w:rtl w:val="0"/>
        </w:rPr>
      </w:r>
    </w:p>
    <w:p w:rsidR="00000000" w:rsidDel="00000000" w:rsidP="00000000" w:rsidRDefault="00000000" w:rsidRPr="00000000" w14:paraId="000007EA">
      <w:pPr>
        <w:spacing w:after="240" w:before="240" w:lineRule="auto"/>
        <w:jc w:val="both"/>
        <w:rPr/>
      </w:pPr>
      <w:r w:rsidDel="00000000" w:rsidR="00000000" w:rsidRPr="00000000">
        <w:rPr>
          <w:rtl w:val="0"/>
        </w:rPr>
        <w:t xml:space="preserve">This memory layer is conceptually similar to a transformer block, but with a key difference: instead of attending to all vectors in memory, it retrieves only those relevant to a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In other words, rather than mixing over the entire memory, the model selects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vectors most similar to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This mechanism resembles a Mixture of Experts (MoE), where only a subset of feedforward (FFN) submatrices are activated. The difference is that in MoE, the “experts” are predefined FFN submatrices, while in the proposed method, </w:t>
      </w:r>
      <w:r w:rsidDel="00000000" w:rsidR="00000000" w:rsidRPr="00000000">
        <w:rPr>
          <w:i w:val="1"/>
          <w:iCs w:val="1"/>
          <w:rtl w:val="0"/>
        </w:rPr>
        <w:t xml:space="preserve">any</w:t>
      </w:r>
      <w:r w:rsidDel="00000000" w:rsidR="00000000" w:rsidRPr="00000000">
        <w:rPr>
          <w:rtl w:val="0"/>
        </w:rPr>
        <w:t xml:space="preserve"> combination of FFN columns can be selected dynamically.</w:t>
      </w:r>
    </w:p>
    <w:p w:rsidR="00000000" w:rsidDel="00000000" w:rsidP="00000000" w:rsidRDefault="00000000" w:rsidRPr="00000000" w14:paraId="000007EB">
      <w:pPr>
        <w:spacing w:after="240" w:before="240" w:lineRule="auto"/>
        <w:jc w:val="both"/>
        <w:rPr/>
      </w:pPr>
      <w:r w:rsidDel="00000000" w:rsidR="00000000" w:rsidRPr="00000000">
        <w:rPr>
          <w:rtl w:val="0"/>
        </w:rPr>
      </w:r>
    </w:p>
    <w:p w:rsidR="00000000" w:rsidDel="00000000" w:rsidP="00000000" w:rsidRDefault="00000000" w:rsidRPr="00000000" w14:paraId="000007EC">
      <w:pPr>
        <w:spacing w:after="240" w:before="240" w:lineRule="auto"/>
        <w:jc w:val="both"/>
        <w:rPr/>
      </w:pPr>
      <w:r w:rsidDel="00000000" w:rsidR="00000000" w:rsidRPr="00000000">
        <w:rPr>
          <w:rtl w:val="0"/>
        </w:rPr>
        <w:t xml:space="preserve">Given a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the model selects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most similar vectors from memory. These are then combined with a value matrix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(the paper doesn’t detail exactly how—so I suspect it’s a standard dot product). The result is then multiplied by a learned matrix </w:t>
      </w:r>
      <w:r w:rsidDel="00000000" w:rsidR="00000000" w:rsidRPr="00000000">
        <w:rPr>
          <w:rFonts w:ascii="Andika" w:cs="Andika" w:eastAsia="Andika" w:hAnsi="Andika"/>
          <w:color w:val="188038"/>
          <w:rtl w:val="0"/>
        </w:rPr>
        <w:t xml:space="preserve">W₁</w:t>
      </w:r>
      <w:r w:rsidDel="00000000" w:rsidR="00000000" w:rsidRPr="00000000">
        <w:rPr>
          <w:rtl w:val="0"/>
        </w:rPr>
        <w:t xml:space="preserve"> after applying the SiLU activation (which has become quite popular recently). That output is finally multiplied by another learned matrix </w:t>
      </w:r>
      <w:r w:rsidDel="00000000" w:rsidR="00000000" w:rsidRPr="00000000">
        <w:rPr>
          <w:rFonts w:ascii="Andika" w:cs="Andika" w:eastAsia="Andika" w:hAnsi="Andika"/>
          <w:color w:val="188038"/>
          <w:rtl w:val="0"/>
        </w:rPr>
        <w:t xml:space="preserve">W₂</w:t>
      </w:r>
      <w:r w:rsidDel="00000000" w:rsidR="00000000" w:rsidRPr="00000000">
        <w:rPr>
          <w:rtl w:val="0"/>
        </w:rPr>
        <w:t xml:space="preserve">.</w:t>
      </w:r>
    </w:p>
    <w:p w:rsidR="00000000" w:rsidDel="00000000" w:rsidP="00000000" w:rsidRDefault="00000000" w:rsidRPr="00000000" w14:paraId="000007ED">
      <w:pPr>
        <w:spacing w:after="240" w:before="240" w:lineRule="auto"/>
        <w:jc w:val="both"/>
        <w:rPr/>
      </w:pPr>
      <w:r w:rsidDel="00000000" w:rsidR="00000000" w:rsidRPr="00000000">
        <w:rPr>
          <w:rtl w:val="0"/>
        </w:rPr>
      </w:r>
    </w:p>
    <w:p w:rsidR="00000000" w:rsidDel="00000000" w:rsidP="00000000" w:rsidRDefault="00000000" w:rsidRPr="00000000" w14:paraId="000007EE">
      <w:pPr>
        <w:spacing w:after="240" w:before="240" w:lineRule="auto"/>
        <w:jc w:val="both"/>
        <w:rPr/>
      </w:pPr>
      <w:r w:rsidDel="00000000" w:rsidR="00000000" w:rsidRPr="00000000">
        <w:rPr>
          <w:rtl w:val="0"/>
        </w:rPr>
        <w:t xml:space="preserve">Because we want to store a large number of vectors in memory, computing all similarities with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can be computationally expensive. As is common nowadays, the authors </w:t>
      </w:r>
      <w:r w:rsidDel="00000000" w:rsidR="00000000" w:rsidRPr="00000000">
        <w:rPr>
          <w:i w:val="1"/>
          <w:iCs w:val="1"/>
          <w:rtl w:val="0"/>
        </w:rPr>
        <w:t xml:space="preserve">shard the memory</w:t>
      </w:r>
      <w:r w:rsidDel="00000000" w:rsidR="00000000" w:rsidRPr="00000000">
        <w:rPr>
          <w:rtl w:val="0"/>
        </w:rPr>
        <w:t xml:space="preserve"> across multiple GPUs, compute similarities in parallel, and then merge the top results globally to select the most relevant memory vectors. Naturally, each GPU holds a smaller memory matrix, and the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also split into sub-vectors across GPUs.</w:t>
      </w:r>
    </w:p>
    <w:p w:rsidR="00000000" w:rsidDel="00000000" w:rsidP="00000000" w:rsidRDefault="00000000" w:rsidRPr="00000000" w14:paraId="000007EF">
      <w:pPr>
        <w:spacing w:after="240" w:before="240" w:lineRule="auto"/>
        <w:jc w:val="both"/>
        <w:rPr/>
      </w:pPr>
      <w:r w:rsidDel="00000000" w:rsidR="00000000" w:rsidRPr="00000000">
        <w:rPr>
          <w:rtl w:val="0"/>
        </w:rPr>
      </w:r>
    </w:p>
    <w:p w:rsidR="00000000" w:rsidDel="00000000" w:rsidP="00000000" w:rsidRDefault="00000000" w:rsidRPr="00000000" w14:paraId="000007F0">
      <w:pPr>
        <w:spacing w:after="240" w:before="240" w:lineRule="auto"/>
        <w:jc w:val="both"/>
        <w:rPr/>
      </w:pPr>
      <w:r w:rsidDel="00000000" w:rsidR="00000000" w:rsidRPr="00000000">
        <w:rPr>
          <w:rtl w:val="0"/>
        </w:rPr>
        <w:t xml:space="preserve">This layer can be combined with transformer blocks in language models, but I see no reason it couldn’t also be integrated with other architectures like Mamba. A light, enjoyable read—and along the way, I discovered a neat trick for efficient retrieval from distributed GPU memory.</w:t>
      </w:r>
    </w:p>
    <w:p w:rsidR="00000000" w:rsidDel="00000000" w:rsidP="00000000" w:rsidRDefault="00000000" w:rsidRPr="00000000" w14:paraId="000007F1">
      <w:pPr>
        <w:spacing w:after="240" w:before="240" w:lineRule="auto"/>
        <w:jc w:val="both"/>
        <w:rPr>
          <w:color w:val="1155cc"/>
          <w:u w:val="single"/>
        </w:rPr>
      </w:pP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https://arxiv.org/abs/2412.09764</w:t>
        </w:r>
      </w:hyperlink>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rtl w:val="0"/>
        </w:rPr>
      </w:r>
    </w:p>
    <w:p w:rsidR="00000000" w:rsidDel="00000000" w:rsidP="00000000" w:rsidRDefault="00000000" w:rsidRPr="00000000" w14:paraId="000007F3">
      <w:pPr>
        <w:spacing w:after="240" w:before="240" w:lineRule="auto"/>
        <w:jc w:val="center"/>
        <w:rPr>
          <w:b w:val="1"/>
          <w:bCs w:val="1"/>
        </w:rPr>
      </w:pPr>
      <w:r w:rsidDel="00000000" w:rsidR="00000000" w:rsidRPr="00000000">
        <w:rPr>
          <w:b w:val="1"/>
          <w:bCs w:val="1"/>
          <w:rtl w:val="0"/>
        </w:rPr>
        <w:t xml:space="preserve">Mike’s Daily Paper: 11.05.25</w:t>
        <w:br w:type="textWrapping"/>
      </w:r>
      <w:r w:rsidDel="00000000" w:rsidR="00000000" w:rsidRPr="00000000">
        <w:rPr>
          <w:rtl w:val="0"/>
        </w:rPr>
        <w:t xml:space="preserve"> </w:t>
      </w:r>
      <w:r w:rsidDel="00000000" w:rsidR="00000000" w:rsidRPr="00000000">
        <w:rPr>
          <w:b w:val="1"/>
          <w:bCs w:val="1"/>
          <w:rtl w:val="0"/>
        </w:rPr>
        <w:t xml:space="preserve">EfficientQAT: Efficient Quantization-Aware Training for Large Language Models</w:t>
      </w:r>
    </w:p>
    <w:p w:rsidR="00000000" w:rsidDel="00000000" w:rsidP="00000000" w:rsidRDefault="00000000" w:rsidRPr="00000000" w14:paraId="000007F4">
      <w:pPr>
        <w:spacing w:after="240" w:before="240" w:lineRule="auto"/>
        <w:jc w:val="both"/>
        <w:rPr/>
      </w:pPr>
      <w:r w:rsidDel="00000000" w:rsidR="00000000" w:rsidRPr="00000000">
        <w:rPr>
          <w:rtl w:val="0"/>
        </w:rPr>
        <w:t xml:space="preserve">Quantization-Aware Training (QAT) is a technique where the model learns during training to cope with the quantization constraints that will be applied at inference time. These constraints typically involve lower-precision computations (e.g., INT8 instead of FP32). With QAT, the model is trained by simulating the quantization process throughout, so that at every training step, computations emulate reduced-precision data processing. While accurate representations are retained for gradient computations, a form of controlled noise is introduced via quantization and dequantization operations to simulate the model's post-quantization behavior. This gradually pushes the weights and activations to become robust to quantization errors.</w:t>
      </w:r>
    </w:p>
    <w:p w:rsidR="00000000" w:rsidDel="00000000" w:rsidP="00000000" w:rsidRDefault="00000000" w:rsidRPr="00000000" w14:paraId="000007F5">
      <w:pPr>
        <w:spacing w:after="240" w:before="240" w:lineRule="auto"/>
        <w:jc w:val="both"/>
        <w:rPr/>
      </w:pPr>
      <w:r w:rsidDel="00000000" w:rsidR="00000000" w:rsidRPr="00000000">
        <w:rPr>
          <w:rtl w:val="0"/>
        </w:rPr>
      </w:r>
    </w:p>
    <w:p w:rsidR="00000000" w:rsidDel="00000000" w:rsidP="00000000" w:rsidRDefault="00000000" w:rsidRPr="00000000" w14:paraId="000007F6">
      <w:pPr>
        <w:spacing w:after="240" w:before="240" w:lineRule="auto"/>
        <w:jc w:val="both"/>
        <w:rPr/>
      </w:pPr>
      <w:r w:rsidDel="00000000" w:rsidR="00000000" w:rsidRPr="00000000">
        <w:rPr>
          <w:rtl w:val="0"/>
        </w:rPr>
        <w:t xml:space="preserve">Unlike post-training quantization (PTQ), which does not adjust the model’s parameters, QAT maintains performance much closer to the original full-precision model, even after converting to a quantized representation. Typically, fake quantization is used to simulate quantized operations within the computation graph, while retaining high-resolution gradients for backpropagation. This approach enables deployment of models on resource-constrained hardware like mobile and edge devices, without compromising prediction quality.</w:t>
      </w:r>
    </w:p>
    <w:p w:rsidR="00000000" w:rsidDel="00000000" w:rsidP="00000000" w:rsidRDefault="00000000" w:rsidRPr="00000000" w14:paraId="000007F7">
      <w:pPr>
        <w:spacing w:after="240" w:before="240" w:lineRule="auto"/>
        <w:jc w:val="both"/>
        <w:rPr/>
      </w:pPr>
      <w:r w:rsidDel="00000000" w:rsidR="00000000" w:rsidRPr="00000000">
        <w:rPr>
          <w:rtl w:val="0"/>
        </w:rPr>
      </w:r>
    </w:p>
    <w:p w:rsidR="00000000" w:rsidDel="00000000" w:rsidP="00000000" w:rsidRDefault="00000000" w:rsidRPr="00000000" w14:paraId="000007F8">
      <w:pPr>
        <w:spacing w:after="240" w:before="240" w:lineRule="auto"/>
        <w:jc w:val="both"/>
        <w:rPr/>
      </w:pPr>
      <w:r w:rsidDel="00000000" w:rsidR="00000000" w:rsidRPr="00000000">
        <w:rPr>
          <w:rtl w:val="0"/>
        </w:rPr>
        <w:t xml:space="preserve">Quantization and dequantization in QAT rely on two key trainable parameters: the zero-point </w:t>
      </w:r>
      <w:r w:rsidDel="00000000" w:rsidR="00000000" w:rsidRPr="00000000">
        <w:rPr>
          <w:i w:val="1"/>
          <w:iCs w:val="1"/>
          <w:rtl w:val="0"/>
        </w:rPr>
        <w:t xml:space="preserve">z</w:t>
      </w:r>
      <w:r w:rsidDel="00000000" w:rsidR="00000000" w:rsidRPr="00000000">
        <w:rPr>
          <w:rtl w:val="0"/>
        </w:rPr>
        <w:t xml:space="preserve"> (of the quantized representation) and a scaling factor </w:t>
      </w:r>
      <w:r w:rsidDel="00000000" w:rsidR="00000000" w:rsidRPr="00000000">
        <w:rPr>
          <w:i w:val="1"/>
          <w:iCs w:val="1"/>
          <w:rtl w:val="0"/>
        </w:rPr>
        <w:t xml:space="preserve">s</w:t>
      </w:r>
      <w:r w:rsidDel="00000000" w:rsidR="00000000" w:rsidRPr="00000000">
        <w:rPr>
          <w:rtl w:val="0"/>
        </w:rPr>
        <w:t xml:space="preserve"> for a given target bit-width (say, 8-bit). The paper proposes two main innovations. First, training separate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parameters for each Transformer block (alongside its weights). That is, training starts with the first block and its corresponding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which are then frozen before moving to the next block. Optionally, different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values can be trained for different layers within the block (e.g., attention and FFN).</w:t>
      </w:r>
    </w:p>
    <w:p w:rsidR="00000000" w:rsidDel="00000000" w:rsidP="00000000" w:rsidRDefault="00000000" w:rsidRPr="00000000" w14:paraId="000007F9">
      <w:pPr>
        <w:spacing w:after="240" w:before="240" w:lineRule="auto"/>
        <w:jc w:val="both"/>
        <w:rPr/>
      </w:pPr>
      <w:r w:rsidDel="00000000" w:rsidR="00000000" w:rsidRPr="00000000">
        <w:rPr>
          <w:rtl w:val="0"/>
        </w:rPr>
      </w:r>
    </w:p>
    <w:p w:rsidR="00000000" w:rsidDel="00000000" w:rsidP="00000000" w:rsidRDefault="00000000" w:rsidRPr="00000000" w14:paraId="000007FA">
      <w:pPr>
        <w:spacing w:after="240" w:before="240" w:lineRule="auto"/>
        <w:jc w:val="both"/>
        <w:rPr/>
      </w:pPr>
      <w:r w:rsidDel="00000000" w:rsidR="00000000" w:rsidRPr="00000000">
        <w:rPr>
          <w:rtl w:val="0"/>
        </w:rPr>
        <w:t xml:space="preserve">The second innovation is full-model fine-tuning after the per-block phase. In this stage, </w:t>
      </w:r>
      <w:r w:rsidDel="00000000" w:rsidR="00000000" w:rsidRPr="00000000">
        <w:rPr>
          <w:i w:val="1"/>
          <w:iCs w:val="1"/>
          <w:rtl w:val="0"/>
        </w:rPr>
        <w:t xml:space="preserve">z</w:t>
      </w:r>
      <w:r w:rsidDel="00000000" w:rsidR="00000000" w:rsidRPr="00000000">
        <w:rPr>
          <w:rtl w:val="0"/>
        </w:rPr>
        <w:t xml:space="preserve"> is kept fixed, and only the scaling factors s are updated.</w:t>
      </w:r>
    </w:p>
    <w:p w:rsidR="00000000" w:rsidDel="00000000" w:rsidP="00000000" w:rsidRDefault="00000000" w:rsidRPr="00000000" w14:paraId="000007FB">
      <w:pPr>
        <w:spacing w:after="240" w:before="240" w:lineRule="auto"/>
        <w:jc w:val="both"/>
        <w:rPr>
          <w:color w:val="1155cc"/>
          <w:u w:val="single"/>
        </w:rPr>
      </w:pPr>
      <w:r w:rsidDel="00000000" w:rsidR="00000000" w:rsidRPr="00000000">
        <w:rPr>
          <w:rtl w:val="0"/>
        </w:rPr>
        <w:t xml:space="preserve">That’s it — and yes, the paper reports performance improvements of course…</w:t>
        <w:br w:type="textWrapping"/>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https://arxiv.org/abs/2407.11062</w:t>
        </w:r>
      </w:hyperlink>
      <w:r w:rsidDel="00000000" w:rsidR="00000000" w:rsidRPr="00000000">
        <w:rPr>
          <w:rtl w:val="0"/>
        </w:rPr>
      </w:r>
    </w:p>
    <w:p w:rsidR="00000000" w:rsidDel="00000000" w:rsidP="00000000" w:rsidRDefault="00000000" w:rsidRPr="00000000" w14:paraId="000007FC">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7FD">
      <w:pPr>
        <w:spacing w:after="240" w:before="240" w:lineRule="auto"/>
        <w:jc w:val="both"/>
        <w:rPr>
          <w:color w:val="1155cc"/>
          <w:u w:val="single"/>
        </w:rPr>
      </w:pPr>
      <w:r w:rsidDel="00000000" w:rsidR="00000000" w:rsidRPr="00000000">
        <w:rPr>
          <w:color w:val="1155cc"/>
          <w:u w:val="single"/>
          <w:rtl w:val="0"/>
        </w:rPr>
        <w:t xml:space="preserve">Certainly — here is a stylistically refined version of your translated article, preserving the original meaning:</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16.05.25</w:t>
        <w:br w:type="textWrapping"/>
        <w:t xml:space="preserve"> ICLR: In-Context Learning of Representations</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Language models are capable of much more than merely recalling facts or following instructions — they can adapt their internal representations based solely on context, without any change to their weights (in-context learning). The paper we’re looking at today demonstrates that language models can fully reorganize their internal semantic geometry using only a prompt, with weights held constant. And this isn’t some “surface-level” shift in output — it’s a deep restructuring of the model’s internal representational space, driven entirely by the structure of the context.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Pretraining builds stable semantic spaces in language models: synonyms cluster together, countries form geopolitical groupings, and days of the week appear arranged in a circle. But what happens when a prompt disrupts those relationships? Can the model generate entirely new meaning from context alone? That’s the core question explored in this paper. The authors deliberately strip away any pretrained semantic clues and compel the model to infer meaning solely from the structure of token sequences in the prompt — revealing a surprising ability to learn a new representational geometry during inference.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experimental setup is as follows: they construct a graph where each node is a known token (a word like apple or train). A random walk on this graph produces token sequences that serve as prompts. The model is tasked with predicting the next node (token), even though the words themselves carry no direct semantic hints. For example, orange may be adjacent to train in the graph, yet far away (in terms of minimal path length) from pear.</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succeed in this task, the model must infer the graph structure and reorganize its token representations accordingly. The structure is encoded in the sampled token sequences — not in the individual words. When examining the internal activations across transformer layers, the researchers observe a fascinating dynamic: at first (with short sequences), the token representations still reflect the pretrained meanings. But as context length increases (longer sequences), a sudden transformation occurs: tokens that are nearby in the graph begin to converge in the representational space.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not a gradual shift but a sharp transition — a kind of phase change. Below a critical context length (i.e., a certain number of sampled sequences from the word graph), the original meanings dominate. Once that threshold is crossed, the model “commits” to the new structure and remaps its internal world according to the hidden structure in the prompt. This demonstrates that the model is not just memorizing token pairs. It isn’t merely retrieving the next word from memory — it’s constructing a consistent, comprehensive structure (starting from fairly early transformer layers) based on local patterns. One of the key arguments of the paper is that shallow changes relying on memorization alone cannot match the model’s performance or reproduce the emergent geometry.</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Let’s unpack that further. Imagine building a graph where nodes represent words, and edge weights are distances between their representations in the model (say, in a specific transformer layer). It turns out this graph is spectrally isomorphic to the graph used to sample words for the prompt. In other words, if we compute the principal component (PC — essentially the dominant eigenvector) of the spectral representations (roughly a weighted adjacency matrix) for both graphs, they produce similar results.</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Specifically, if we construct graphs where the distance between any two nodes (words) is defined by the distance between their values along the first PC dimension, the resulting structures are strikingly similar. That is, the adjacency matrices of the two graphs — one representing distances between the model's learned word representations, the other being the original proximity graph from which prompts are sampled — are closely aligned. This is remarkable. It shows that the model’s internal representations are genuinely learning the core structure of the proximity graph embedded in the prompt.</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found another intriguing phenomenon: when using words with strong pretrained semantic meaning (like days of the week), the model doesn’t erase that prior knowledge. Instead, it retains the original proximity structure in the leading principal components of the representational space, while embedding the new prompt-induced structure in subsequent (but still meaningful) dimensions. This enables the model to simultaneously hold both the original and the new meanings — by geometrically separating them into different subspaces.</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compare this transition to percolation in physics: local connections accumulate until a critical threshold is crossed, at which point a global pattern abruptly emerges. Here, it’s the length of context, not the size of the model, that dictates the emergence of the new structure. As the prompt length increases, the internal structure becomes increasingly predictable — until a sudden jump occurs. This research shifts our understanding of in-context learning. It shows that models don’t just alter their outputs in response to context — they reconstruct their inner world to match the structure implied by it.</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19">
        <w:r w:rsidDel="00000000" w:rsidR="00000000" w:rsidRPr="00000000">
          <w:rPr>
            <w:rtl w:val="0"/>
          </w:rPr>
          <w:t xml:space="preserve">https://arxiv.org/abs/2501.00070</w:t>
        </w:r>
      </w:hyperlink>
      <w:r w:rsidDel="00000000" w:rsidR="00000000" w:rsidRPr="00000000">
        <w:rPr>
          <w:rtl w:val="0"/>
        </w:rPr>
      </w:r>
    </w:p>
    <w:p w:rsidR="00000000" w:rsidDel="00000000" w:rsidP="00000000" w:rsidRDefault="00000000" w:rsidRPr="00000000" w14:paraId="00000813">
      <w:pPr>
        <w:spacing w:after="240" w:before="240" w:lineRule="auto"/>
        <w:jc w:val="center"/>
        <w:rPr>
          <w:b w:val="1"/>
          <w:bCs w:val="1"/>
        </w:rPr>
      </w:pPr>
      <w:r w:rsidDel="00000000" w:rsidR="00000000" w:rsidRPr="00000000">
        <w:rPr>
          <w:b w:val="1"/>
          <w:bCs w:val="1"/>
          <w:rtl w:val="0"/>
        </w:rPr>
        <w:t xml:space="preserve">Mike’s Daily Paper: 2025-05-17</w:t>
        <w:br w:type="textWrapping"/>
      </w:r>
      <w:r w:rsidDel="00000000" w:rsidR="00000000" w:rsidRPr="00000000">
        <w:rPr>
          <w:rtl w:val="0"/>
        </w:rPr>
        <w:t xml:space="preserve"> </w:t>
      </w:r>
      <w:r w:rsidDel="00000000" w:rsidR="00000000" w:rsidRPr="00000000">
        <w:rPr>
          <w:b w:val="1"/>
          <w:bCs w:val="1"/>
          <w:rtl w:val="0"/>
        </w:rPr>
        <w:t xml:space="preserve">ZEROSEARCH: Incentivize the Search Capability of LLMs without Searching</w:t>
      </w:r>
    </w:p>
    <w:p w:rsidR="00000000" w:rsidDel="00000000" w:rsidP="00000000" w:rsidRDefault="00000000" w:rsidRPr="00000000" w14:paraId="00000814">
      <w:pPr>
        <w:spacing w:after="240" w:before="240" w:lineRule="auto"/>
        <w:jc w:val="both"/>
        <w:rPr/>
      </w:pPr>
      <w:r w:rsidDel="00000000" w:rsidR="00000000" w:rsidRPr="00000000">
        <w:rPr>
          <w:rtl w:val="0"/>
        </w:rPr>
        <w:t xml:space="preserve">The ZEROSEARCH paper introduces a new method for training the search capabilities of large language models using reinforcement learning (RL), without relying on actual search engines. Instead of querying Google or any external API, they train a smaller language model to act as a </w:t>
      </w:r>
      <w:r w:rsidDel="00000000" w:rsidR="00000000" w:rsidRPr="00000000">
        <w:rPr>
          <w:i w:val="1"/>
          <w:iCs w:val="1"/>
          <w:rtl w:val="0"/>
        </w:rPr>
        <w:t xml:space="preserve">simulated</w:t>
      </w:r>
      <w:r w:rsidDel="00000000" w:rsidR="00000000" w:rsidRPr="00000000">
        <w:rPr>
          <w:rtl w:val="0"/>
        </w:rPr>
        <w:t xml:space="preserve"> search engine, providing either relevant or noisy documents as needed.</w:t>
      </w:r>
    </w:p>
    <w:p w:rsidR="00000000" w:rsidDel="00000000" w:rsidP="00000000" w:rsidRDefault="00000000" w:rsidRPr="00000000" w14:paraId="00000815">
      <w:pPr>
        <w:spacing w:after="240" w:before="240" w:lineRule="auto"/>
        <w:jc w:val="both"/>
        <w:rPr/>
      </w:pPr>
      <w:r w:rsidDel="00000000" w:rsidR="00000000" w:rsidRPr="00000000">
        <w:rPr>
          <w:rtl w:val="0"/>
        </w:rPr>
        <w:t xml:space="preserve">The simulated model is fine-tuned(SFT) on query-answer pairs taken from real interactions with a search engine. Documents that led to correct answers are marked as positive, and others as negative (BTW, this is quite original, since such training on positive-negative pairs is usually done using RL rather than supervised fine-tuning). To support this training(SFT), the original question and correct answer are embedded into the prompt, allowing the model to learn deeper semantic connections and better control the quality of the returned results.</w:t>
      </w:r>
    </w:p>
    <w:p w:rsidR="00000000" w:rsidDel="00000000" w:rsidP="00000000" w:rsidRDefault="00000000" w:rsidRPr="00000000" w14:paraId="00000816">
      <w:pPr>
        <w:spacing w:after="240" w:before="240" w:lineRule="auto"/>
        <w:jc w:val="both"/>
        <w:rPr/>
      </w:pPr>
      <w:r w:rsidDel="00000000" w:rsidR="00000000" w:rsidRPr="00000000">
        <w:rPr>
          <w:rtl w:val="0"/>
        </w:rPr>
        <w:t xml:space="preserve">During RL training, the main model generates search queries, receives documents from the simulated model, and performs reasoning to produce an answer.</w:t>
      </w:r>
    </w:p>
    <w:p w:rsidR="00000000" w:rsidDel="00000000" w:rsidP="00000000" w:rsidRDefault="00000000" w:rsidRPr="00000000" w14:paraId="00000817">
      <w:pPr>
        <w:spacing w:after="240" w:before="240" w:lineRule="auto"/>
        <w:jc w:val="both"/>
        <w:rPr/>
      </w:pPr>
      <w:r w:rsidDel="00000000" w:rsidR="00000000" w:rsidRPr="00000000">
        <w:rPr>
          <w:rtl w:val="0"/>
        </w:rPr>
        <w:t xml:space="preserve">To enhance reasoning skills, they introduce a </w:t>
      </w:r>
      <w:r w:rsidDel="00000000" w:rsidR="00000000" w:rsidRPr="00000000">
        <w:rPr>
          <w:i w:val="1"/>
          <w:iCs w:val="1"/>
          <w:rtl w:val="0"/>
        </w:rPr>
        <w:t xml:space="preserve">curriculum learning</w:t>
      </w:r>
      <w:r w:rsidDel="00000000" w:rsidR="00000000" w:rsidRPr="00000000">
        <w:rPr>
          <w:rtl w:val="0"/>
        </w:rPr>
        <w:t xml:space="preserve"> mechanism: the quality of documents gradually decreases over training, forcing the model to handle partial or incorrect information. Training is done using algorithms like PPO and GRPO, which are fairly standard.</w:t>
      </w:r>
    </w:p>
    <w:p w:rsidR="00000000" w:rsidDel="00000000" w:rsidP="00000000" w:rsidRDefault="00000000" w:rsidRPr="00000000" w14:paraId="00000818">
      <w:pPr>
        <w:spacing w:after="240" w:before="240" w:lineRule="auto"/>
        <w:jc w:val="both"/>
        <w:rPr/>
      </w:pPr>
      <w:r w:rsidDel="00000000" w:rsidR="00000000" w:rsidRPr="00000000">
        <w:rPr>
          <w:rtl w:val="0"/>
        </w:rPr>
        <w:t xml:space="preserve">The result: a system that matches—or even surpasses—the performance of models that rely on Google, with no API costs and full control over the information quality.</w:t>
      </w:r>
    </w:p>
    <w:p w:rsidR="00000000" w:rsidDel="00000000" w:rsidP="00000000" w:rsidRDefault="00000000" w:rsidRPr="00000000" w14:paraId="00000819">
      <w:pPr>
        <w:spacing w:after="240" w:before="240" w:lineRule="auto"/>
        <w:jc w:val="both"/>
        <w:rPr/>
      </w:pPr>
      <w:r w:rsidDel="00000000" w:rsidR="00000000" w:rsidRPr="00000000">
        <w:rPr>
          <w:rtl w:val="0"/>
        </w:rPr>
        <w:t xml:space="preserve">A nice paper on how to search without searching using LLMs.</w:t>
      </w:r>
    </w:p>
    <w:p w:rsidR="00000000" w:rsidDel="00000000" w:rsidP="00000000" w:rsidRDefault="00000000" w:rsidRPr="00000000" w14:paraId="0000081A">
      <w:pPr>
        <w:spacing w:after="240" w:before="240" w:lineRule="auto"/>
        <w:jc w:val="both"/>
        <w:rPr/>
      </w:pPr>
      <w:r w:rsidDel="00000000" w:rsidR="00000000" w:rsidRPr="00000000">
        <w:rPr>
          <w:rtl w:val="0"/>
        </w:rPr>
        <w:br w:type="textWrapping"/>
      </w:r>
      <w:hyperlink r:id="rId120">
        <w:r w:rsidDel="00000000" w:rsidR="00000000" w:rsidRPr="00000000">
          <w:rPr>
            <w:color w:val="1155cc"/>
            <w:u w:val="single"/>
            <w:rtl w:val="0"/>
          </w:rPr>
          <w:t xml:space="preserve">https://arxiv.org/abs/2505.04588</w:t>
        </w:r>
      </w:hyperlink>
      <w:r w:rsidDel="00000000" w:rsidR="00000000" w:rsidRPr="00000000">
        <w:rPr>
          <w:rtl w:val="0"/>
        </w:rPr>
      </w:r>
    </w:p>
    <w:p w:rsidR="00000000" w:rsidDel="00000000" w:rsidP="00000000" w:rsidRDefault="00000000" w:rsidRPr="00000000" w14:paraId="0000081B">
      <w:pPr>
        <w:spacing w:after="240" w:before="240" w:lineRule="auto"/>
        <w:jc w:val="center"/>
        <w:rPr>
          <w:b w:val="1"/>
          <w:bCs w:val="1"/>
        </w:rPr>
      </w:pPr>
      <w:r w:rsidDel="00000000" w:rsidR="00000000" w:rsidRPr="00000000">
        <w:rPr>
          <w:b w:val="1"/>
          <w:bCs w:val="1"/>
          <w:rtl w:val="0"/>
        </w:rPr>
        <w:t xml:space="preserve">Mike’s Daily Paper – 24.05.25</w:t>
        <w:br w:type="textWrapping"/>
        <w:t xml:space="preserve">rStar-Math: Small LLMs Can Master Math Reasoning with Self-Evolved Deep Thinking</w:t>
      </w:r>
    </w:p>
    <w:p w:rsidR="00000000" w:rsidDel="00000000" w:rsidP="00000000" w:rsidRDefault="00000000" w:rsidRPr="00000000" w14:paraId="0000081C">
      <w:pPr>
        <w:spacing w:after="240" w:before="240" w:lineRule="auto"/>
        <w:jc w:val="both"/>
        <w:rPr/>
      </w:pPr>
      <w:r w:rsidDel="00000000" w:rsidR="00000000" w:rsidRPr="00000000">
        <w:rPr>
          <w:rtl w:val="0"/>
        </w:rPr>
        <w:t xml:space="preserve">It’s been a few days since my last paper review, but I couldn’t skip one on my birthday — even with the insane workload. Today, I’m covering a pretty interesting paper that came out four months ago. It combines fine-tuning a language model for mathematical tasks using </w:t>
      </w:r>
      <w:r w:rsidDel="00000000" w:rsidR="00000000" w:rsidRPr="00000000">
        <w:rPr>
          <w:b w:val="1"/>
          <w:bCs w:val="1"/>
          <w:rtl w:val="0"/>
        </w:rPr>
        <w:t xml:space="preserve">MCTS</w:t>
      </w:r>
      <w:r w:rsidDel="00000000" w:rsidR="00000000" w:rsidRPr="00000000">
        <w:rPr>
          <w:rtl w:val="0"/>
        </w:rPr>
        <w:t xml:space="preserve"> which is short for </w:t>
      </w:r>
      <w:r w:rsidDel="00000000" w:rsidR="00000000" w:rsidRPr="00000000">
        <w:rPr>
          <w:b w:val="1"/>
          <w:bCs w:val="1"/>
          <w:rtl w:val="0"/>
        </w:rPr>
        <w:t xml:space="preserve">Monte Carlo Tree Search</w:t>
      </w:r>
      <w:r w:rsidDel="00000000" w:rsidR="00000000" w:rsidRPr="00000000">
        <w:rPr>
          <w:rtl w:val="0"/>
        </w:rPr>
        <w:t xml:space="preserve">. Most of you probably know MCTS from the famous DeepMind projects </w:t>
      </w:r>
      <w:r w:rsidDel="00000000" w:rsidR="00000000" w:rsidRPr="00000000">
        <w:rPr>
          <w:i w:val="1"/>
          <w:iCs w:val="1"/>
          <w:rtl w:val="0"/>
        </w:rPr>
        <w:t xml:space="preserve">AlphaGo</w:t>
      </w:r>
      <w:r w:rsidDel="00000000" w:rsidR="00000000" w:rsidRPr="00000000">
        <w:rPr>
          <w:rtl w:val="0"/>
        </w:rPr>
        <w:t xml:space="preserve"> and </w:t>
      </w:r>
      <w:r w:rsidDel="00000000" w:rsidR="00000000" w:rsidRPr="00000000">
        <w:rPr>
          <w:i w:val="1"/>
          <w:iCs w:val="1"/>
          <w:rtl w:val="0"/>
        </w:rPr>
        <w:t xml:space="preserve">AlphaZero</w:t>
      </w:r>
      <w:r w:rsidDel="00000000" w:rsidR="00000000" w:rsidRPr="00000000">
        <w:rPr>
          <w:rtl w:val="0"/>
        </w:rPr>
        <w:t xml:space="preserve">, which trained models to play the game Go. Worth noting: AlphaZero learned to play entirely by playing against itself, without any prior knowledge of Go. The models developed were so powerful that one of them led the world champion in Go to retire (can’t recall which version exactly). The mathematical core behind these models? MCTS.</w:t>
      </w:r>
    </w:p>
    <w:p w:rsidR="00000000" w:rsidDel="00000000" w:rsidP="00000000" w:rsidRDefault="00000000" w:rsidRPr="00000000" w14:paraId="0000081D">
      <w:pPr>
        <w:spacing w:after="240" w:before="240" w:lineRule="auto"/>
        <w:jc w:val="both"/>
        <w:rPr/>
      </w:pPr>
      <w:r w:rsidDel="00000000" w:rsidR="00000000" w:rsidRPr="00000000">
        <w:rPr>
          <w:rtl w:val="0"/>
        </w:rPr>
      </w:r>
    </w:p>
    <w:p w:rsidR="00000000" w:rsidDel="00000000" w:rsidP="00000000" w:rsidRDefault="00000000" w:rsidRPr="00000000" w14:paraId="0000081E">
      <w:pPr>
        <w:spacing w:after="240" w:before="240" w:lineRule="auto"/>
        <w:jc w:val="both"/>
        <w:rPr/>
      </w:pPr>
      <w:r w:rsidDel="00000000" w:rsidR="00000000" w:rsidRPr="00000000">
        <w:rPr>
          <w:rtl w:val="0"/>
        </w:rPr>
        <w:t xml:space="preserve">So, what is MCTS? It’s a search algorithm primarily used in games(before 2024) to make optimal decisions. It builds a decision tree by running numerous random simulations from the current state and evaluates the quality of possible moves. It then picks the move with the best average outcome over those simulations. The algorithm cleverly balances between exploring new moves (which may turn out to be efficient) and exploiting moves already proven effective in past simulations  i.e., moves that usually lead to a win.</w:t>
      </w:r>
    </w:p>
    <w:p w:rsidR="00000000" w:rsidDel="00000000" w:rsidP="00000000" w:rsidRDefault="00000000" w:rsidRPr="00000000" w14:paraId="0000081F">
      <w:pPr>
        <w:spacing w:after="240" w:before="240" w:lineRule="auto"/>
        <w:jc w:val="both"/>
        <w:rPr/>
      </w:pPr>
      <w:r w:rsidDel="00000000" w:rsidR="00000000" w:rsidRPr="00000000">
        <w:rPr>
          <w:rtl w:val="0"/>
        </w:rPr>
      </w:r>
    </w:p>
    <w:p w:rsidR="00000000" w:rsidDel="00000000" w:rsidP="00000000" w:rsidRDefault="00000000" w:rsidRPr="00000000" w14:paraId="00000820">
      <w:pPr>
        <w:spacing w:after="240" w:before="240" w:lineRule="auto"/>
        <w:jc w:val="both"/>
        <w:rPr/>
      </w:pPr>
      <w:r w:rsidDel="00000000" w:rsidR="00000000" w:rsidRPr="00000000">
        <w:rPr>
          <w:rtl w:val="0"/>
        </w:rPr>
        <w:t xml:space="preserve">This process is repeated iteratively: in each iteration, the tree is expanded, and the quality scores of the moves are updated until a final decision is made. The four main steps in each iteration are: </w:t>
      </w:r>
      <w:r w:rsidDel="00000000" w:rsidR="00000000" w:rsidRPr="00000000">
        <w:rPr>
          <w:b w:val="1"/>
          <w:bCs w:val="1"/>
          <w:rtl w:val="0"/>
        </w:rPr>
        <w:t xml:space="preserve">selection</w:t>
      </w:r>
      <w:r w:rsidDel="00000000" w:rsidR="00000000" w:rsidRPr="00000000">
        <w:rPr>
          <w:rtl w:val="0"/>
        </w:rPr>
        <w:t xml:space="preserve"> (choosing the next node), </w:t>
      </w:r>
      <w:r w:rsidDel="00000000" w:rsidR="00000000" w:rsidRPr="00000000">
        <w:rPr>
          <w:b w:val="1"/>
          <w:bCs w:val="1"/>
          <w:rtl w:val="0"/>
        </w:rPr>
        <w:t xml:space="preserve">expansion</w:t>
      </w:r>
      <w:r w:rsidDel="00000000" w:rsidR="00000000" w:rsidRPr="00000000">
        <w:rPr>
          <w:rtl w:val="0"/>
        </w:rPr>
        <w:t xml:space="preserve"> (growing the tree), </w:t>
      </w:r>
      <w:r w:rsidDel="00000000" w:rsidR="00000000" w:rsidRPr="00000000">
        <w:rPr>
          <w:b w:val="1"/>
          <w:bCs w:val="1"/>
          <w:rtl w:val="0"/>
        </w:rPr>
        <w:t xml:space="preserve">simulation</w:t>
      </w:r>
      <w:r w:rsidDel="00000000" w:rsidR="00000000" w:rsidRPr="00000000">
        <w:rPr>
          <w:rtl w:val="0"/>
        </w:rPr>
        <w:t xml:space="preserve"> (playing out the game), and </w:t>
      </w:r>
      <w:r w:rsidDel="00000000" w:rsidR="00000000" w:rsidRPr="00000000">
        <w:rPr>
          <w:b w:val="1"/>
          <w:bCs w:val="1"/>
          <w:rtl w:val="0"/>
        </w:rPr>
        <w:t xml:space="preserve">backpropagation</w:t>
      </w:r>
      <w:r w:rsidDel="00000000" w:rsidR="00000000" w:rsidRPr="00000000">
        <w:rPr>
          <w:rtl w:val="0"/>
        </w:rPr>
        <w:t xml:space="preserve"> (updating node values back to the root). MCTS succeeds because it efficiently focuses on the most promising regions of the search tree, even when the search space is massive. In the end, given a game trajectory (a path in the tree), the model selects the node with the highest win probability.</w:t>
      </w:r>
    </w:p>
    <w:p w:rsidR="00000000" w:rsidDel="00000000" w:rsidP="00000000" w:rsidRDefault="00000000" w:rsidRPr="00000000" w14:paraId="00000821">
      <w:pPr>
        <w:spacing w:after="240" w:before="240" w:lineRule="auto"/>
        <w:jc w:val="both"/>
        <w:rPr/>
      </w:pPr>
      <w:r w:rsidDel="00000000" w:rsidR="00000000" w:rsidRPr="00000000">
        <w:rPr>
          <w:rtl w:val="0"/>
        </w:rPr>
      </w:r>
    </w:p>
    <w:p w:rsidR="00000000" w:rsidDel="00000000" w:rsidP="00000000" w:rsidRDefault="00000000" w:rsidRPr="00000000" w14:paraId="00000822">
      <w:pPr>
        <w:spacing w:after="240" w:before="240" w:lineRule="auto"/>
        <w:jc w:val="both"/>
        <w:rPr/>
      </w:pPr>
      <w:r w:rsidDel="00000000" w:rsidR="00000000" w:rsidRPr="00000000">
        <w:rPr>
          <w:rtl w:val="0"/>
        </w:rPr>
        <w:t xml:space="preserve">But how does this relate to language models? The answer: </w:t>
      </w:r>
      <w:r w:rsidDel="00000000" w:rsidR="00000000" w:rsidRPr="00000000">
        <w:rPr>
          <w:b w:val="1"/>
          <w:bCs w:val="1"/>
          <w:rtl w:val="0"/>
        </w:rPr>
        <w:t xml:space="preserve">autoregressiveness</w:t>
      </w:r>
      <w:r w:rsidDel="00000000" w:rsidR="00000000" w:rsidRPr="00000000">
        <w:rPr>
          <w:rtl w:val="0"/>
        </w:rPr>
        <w:t xml:space="preserve">. Language models, like Go players, generate token-by-token namely step-by-step. The big idea in applying MCTS to language models is to use tree search to generate </w:t>
      </w:r>
      <w:r w:rsidDel="00000000" w:rsidR="00000000" w:rsidRPr="00000000">
        <w:rPr>
          <w:b w:val="1"/>
          <w:bCs w:val="1"/>
          <w:rtl w:val="0"/>
        </w:rPr>
        <w:t xml:space="preserve">high-quality datasets</w:t>
      </w:r>
      <w:r w:rsidDel="00000000" w:rsidR="00000000" w:rsidRPr="00000000">
        <w:rPr>
          <w:rtl w:val="0"/>
        </w:rPr>
        <w:t xml:space="preserve">. But unlike game trees where nodes are game moves, here each node represents a </w:t>
      </w:r>
      <w:r w:rsidDel="00000000" w:rsidR="00000000" w:rsidRPr="00000000">
        <w:rPr>
          <w:b w:val="1"/>
          <w:bCs w:val="1"/>
          <w:rtl w:val="0"/>
        </w:rPr>
        <w:t xml:space="preserve">step in a reasoning process</w:t>
      </w:r>
      <w:r w:rsidDel="00000000" w:rsidR="00000000" w:rsidRPr="00000000">
        <w:rPr>
          <w:rtl w:val="0"/>
        </w:rPr>
        <w:t xml:space="preserve">. This reasoning trace is then used to fine-tune (SFT) the model. So the question becomes: how do we sample correct and diverse solutions using this approach?</w:t>
      </w:r>
    </w:p>
    <w:p w:rsidR="00000000" w:rsidDel="00000000" w:rsidP="00000000" w:rsidRDefault="00000000" w:rsidRPr="00000000" w14:paraId="00000823">
      <w:pPr>
        <w:spacing w:after="240" w:before="240" w:lineRule="auto"/>
        <w:jc w:val="both"/>
        <w:rPr/>
      </w:pPr>
      <w:r w:rsidDel="00000000" w:rsidR="00000000" w:rsidRPr="00000000">
        <w:rPr>
          <w:rtl w:val="0"/>
        </w:rPr>
      </w:r>
    </w:p>
    <w:p w:rsidR="00000000" w:rsidDel="00000000" w:rsidP="00000000" w:rsidRDefault="00000000" w:rsidRPr="00000000" w14:paraId="00000824">
      <w:pPr>
        <w:spacing w:after="240" w:before="240" w:lineRule="auto"/>
        <w:jc w:val="both"/>
        <w:rPr/>
      </w:pPr>
      <w:r w:rsidDel="00000000" w:rsidR="00000000" w:rsidRPr="00000000">
        <w:rPr>
          <w:rtl w:val="0"/>
        </w:rPr>
        <w:t xml:space="preserve">As the paper suggests, we use MCTS to train a model to solve math problems where we have a </w:t>
      </w:r>
      <w:r w:rsidDel="00000000" w:rsidR="00000000" w:rsidRPr="00000000">
        <w:rPr>
          <w:b w:val="1"/>
          <w:bCs w:val="1"/>
          <w:rtl w:val="0"/>
        </w:rPr>
        <w:t xml:space="preserve">clear reward signal</w:t>
      </w:r>
      <w:r w:rsidDel="00000000" w:rsidR="00000000" w:rsidRPr="00000000">
        <w:rPr>
          <w:rtl w:val="0"/>
        </w:rPr>
        <w:t xml:space="preserve"> (is the solution correct or not) at the end. The challenge is that the </w:t>
      </w:r>
      <w:r w:rsidDel="00000000" w:rsidR="00000000" w:rsidRPr="00000000">
        <w:rPr>
          <w:b w:val="1"/>
          <w:bCs w:val="1"/>
          <w:rtl w:val="0"/>
        </w:rPr>
        <w:t xml:space="preserve">reward for intermediate steps is not obvious</w:t>
      </w:r>
      <w:r w:rsidDel="00000000" w:rsidR="00000000" w:rsidRPr="00000000">
        <w:rPr>
          <w:rtl w:val="0"/>
        </w:rPr>
        <w:t xml:space="preserve">. (By the way, PPO suffers from a similar issue: we train a reward model, but it only scores entire solutions, so we train a value function to estimate intermediate rewards which is essentially a regression problem.)</w:t>
      </w:r>
    </w:p>
    <w:p w:rsidR="00000000" w:rsidDel="00000000" w:rsidP="00000000" w:rsidRDefault="00000000" w:rsidRPr="00000000" w14:paraId="00000825">
      <w:pPr>
        <w:spacing w:after="240" w:before="240" w:lineRule="auto"/>
        <w:jc w:val="both"/>
        <w:rPr/>
      </w:pPr>
      <w:r w:rsidDel="00000000" w:rsidR="00000000" w:rsidRPr="00000000">
        <w:rPr>
          <w:rtl w:val="0"/>
        </w:rPr>
      </w:r>
    </w:p>
    <w:p w:rsidR="00000000" w:rsidDel="00000000" w:rsidP="00000000" w:rsidRDefault="00000000" w:rsidRPr="00000000" w14:paraId="00000826">
      <w:pPr>
        <w:spacing w:after="240" w:before="240" w:lineRule="auto"/>
        <w:jc w:val="both"/>
        <w:rPr/>
      </w:pPr>
      <w:r w:rsidDel="00000000" w:rsidR="00000000" w:rsidRPr="00000000">
        <w:rPr>
          <w:rtl w:val="0"/>
        </w:rPr>
        <w:t xml:space="preserve">In MCTS, it’s critical to construct a function that scores partial solutions (nodes), otherwise, the tree search won’t work well. Every node in the tree is generated by sampling from the language model. At first, a node’s score is based on how frequently it appears in correct solutions: the more often it shows up in reasoning chains that lead to a correct answer, the higher its score. Later (once this scoring function stabilizes), the paper adopts an approach similar to training a reward model in RLHF: at each depth level of the tree, they select the highest- and lowest-scoring nodes and train a node-ranking model using a </w:t>
      </w:r>
      <w:r w:rsidDel="00000000" w:rsidR="00000000" w:rsidRPr="00000000">
        <w:rPr>
          <w:b w:val="1"/>
          <w:bCs w:val="1"/>
          <w:rtl w:val="0"/>
        </w:rPr>
        <w:t xml:space="preserve">Bradley-Terry</w:t>
      </w:r>
      <w:r w:rsidDel="00000000" w:rsidR="00000000" w:rsidRPr="00000000">
        <w:rPr>
          <w:rtl w:val="0"/>
        </w:rPr>
        <w:t xml:space="preserve"> method (as is standard in RLHF). This score function is then used in a </w:t>
      </w:r>
      <w:r w:rsidDel="00000000" w:rsidR="00000000" w:rsidRPr="00000000">
        <w:rPr>
          <w:b w:val="1"/>
          <w:bCs w:val="1"/>
          <w:rtl w:val="0"/>
        </w:rPr>
        <w:t xml:space="preserve">UCT</w:t>
      </w:r>
      <w:r w:rsidDel="00000000" w:rsidR="00000000" w:rsidRPr="00000000">
        <w:rPr>
          <w:rtl w:val="0"/>
        </w:rPr>
        <w:t xml:space="preserve">-based selection strategy (Upper Confidence bounds for Trees), which balances exploration and exploitation</w:t>
      </w:r>
    </w:p>
    <w:p w:rsidR="00000000" w:rsidDel="00000000" w:rsidP="00000000" w:rsidRDefault="00000000" w:rsidRPr="00000000" w14:paraId="00000827">
      <w:pPr>
        <w:spacing w:after="240" w:before="240" w:lineRule="auto"/>
        <w:jc w:val="both"/>
        <w:rPr/>
      </w:pPr>
      <w:r w:rsidDel="00000000" w:rsidR="00000000" w:rsidRPr="00000000">
        <w:rPr>
          <w:rtl w:val="0"/>
        </w:rPr>
        <w:t xml:space="preserve">.</w:t>
      </w:r>
    </w:p>
    <w:p w:rsidR="00000000" w:rsidDel="00000000" w:rsidP="00000000" w:rsidRDefault="00000000" w:rsidRPr="00000000" w14:paraId="00000828">
      <w:pPr>
        <w:spacing w:after="240" w:before="240" w:lineRule="auto"/>
        <w:jc w:val="both"/>
        <w:rPr/>
      </w:pPr>
      <w:r w:rsidDel="00000000" w:rsidR="00000000" w:rsidRPr="00000000">
        <w:rPr>
          <w:rtl w:val="0"/>
        </w:rPr>
        <w:t xml:space="preserve">To boost quality and enforce precision, the model is required to </w:t>
      </w:r>
      <w:r w:rsidDel="00000000" w:rsidR="00000000" w:rsidRPr="00000000">
        <w:rPr>
          <w:b w:val="1"/>
          <w:bCs w:val="1"/>
          <w:rtl w:val="0"/>
        </w:rPr>
        <w:t xml:space="preserve">execute each reasoning step as Python code</w:t>
      </w:r>
      <w:r w:rsidDel="00000000" w:rsidR="00000000" w:rsidRPr="00000000">
        <w:rPr>
          <w:rtl w:val="0"/>
        </w:rPr>
        <w:t xml:space="preserve">, and if the code fails the test, the node is discarded.</w:t>
      </w:r>
    </w:p>
    <w:p w:rsidR="00000000" w:rsidDel="00000000" w:rsidP="00000000" w:rsidRDefault="00000000" w:rsidRPr="00000000" w14:paraId="00000829">
      <w:pPr>
        <w:spacing w:after="240" w:before="240" w:lineRule="auto"/>
        <w:jc w:val="both"/>
        <w:rPr/>
      </w:pPr>
      <w:r w:rsidDel="00000000" w:rsidR="00000000" w:rsidRPr="00000000">
        <w:rPr>
          <w:rtl w:val="0"/>
        </w:rPr>
      </w:r>
    </w:p>
    <w:p w:rsidR="00000000" w:rsidDel="00000000" w:rsidP="00000000" w:rsidRDefault="00000000" w:rsidRPr="00000000" w14:paraId="0000082A">
      <w:pPr>
        <w:spacing w:after="240" w:before="240" w:lineRule="auto"/>
        <w:jc w:val="both"/>
        <w:rPr/>
      </w:pPr>
      <w:r w:rsidDel="00000000" w:rsidR="00000000" w:rsidRPr="00000000">
        <w:rPr>
          <w:rtl w:val="0"/>
        </w:rPr>
        <w:t xml:space="preserve">The process starts with a small language model, builds a solution tree (with all the steps described), selects the best solutions (highest-scoring ones), runs SFT on the model, and repeats. The end result? A small, lightweight model that can solve fairly complex math problems (at least according to the paper claims).</w:t>
      </w:r>
    </w:p>
    <w:p w:rsidR="00000000" w:rsidDel="00000000" w:rsidP="00000000" w:rsidRDefault="00000000" w:rsidRPr="00000000" w14:paraId="0000082B">
      <w:pPr>
        <w:spacing w:after="240" w:before="240" w:lineRule="auto"/>
        <w:jc w:val="both"/>
        <w:rPr/>
      </w:pPr>
      <w:hyperlink r:id="rId121">
        <w:r w:rsidDel="00000000" w:rsidR="00000000" w:rsidRPr="00000000">
          <w:rPr>
            <w:color w:val="1155cc"/>
            <w:u w:val="single"/>
            <w:rtl w:val="0"/>
          </w:rPr>
          <w:t xml:space="preserve">https://arxiv.org/abs/2501.04519</w:t>
        </w:r>
      </w:hyperlink>
      <w:r w:rsidDel="00000000" w:rsidR="00000000" w:rsidRPr="00000000">
        <w:rPr>
          <w:rtl w:val="0"/>
        </w:rPr>
      </w:r>
    </w:p>
    <w:p w:rsidR="00000000" w:rsidDel="00000000" w:rsidP="00000000" w:rsidRDefault="00000000" w:rsidRPr="00000000" w14:paraId="0000082C">
      <w:pPr>
        <w:spacing w:after="240" w:before="240" w:lineRule="auto"/>
        <w:jc w:val="center"/>
        <w:rPr>
          <w:b w:val="1"/>
          <w:bCs w:val="1"/>
        </w:rPr>
      </w:pPr>
      <w:r w:rsidDel="00000000" w:rsidR="00000000" w:rsidRPr="00000000">
        <w:rPr>
          <w:b w:val="1"/>
          <w:bCs w:val="1"/>
          <w:rtl w:val="0"/>
        </w:rPr>
        <w:t xml:space="preserve">Mike’s Daily Paper – 26.05.25</w:t>
        <w:br w:type="textWrapping"/>
        <w:t xml:space="preserve">N</w:t>
      </w:r>
      <w:r w:rsidDel="00000000" w:rsidR="00000000" w:rsidRPr="00000000">
        <w:rPr>
          <w:b w:val="1"/>
          <w:bCs w:val="1"/>
          <w:color w:val="222222"/>
          <w:rtl w:val="0"/>
        </w:rPr>
        <w:t xml:space="preserve">euro-Symbolic AI in 2024: A Systematic Review</w:t>
      </w:r>
      <w:r w:rsidDel="00000000" w:rsidR="00000000" w:rsidRPr="00000000">
        <w:rPr>
          <w:rtl w:val="0"/>
        </w:rPr>
      </w:r>
    </w:p>
    <w:p w:rsidR="00000000" w:rsidDel="00000000" w:rsidP="00000000" w:rsidRDefault="00000000" w:rsidRPr="00000000" w14:paraId="0000082D">
      <w:pPr>
        <w:shd w:fill="ffffff" w:val="clear"/>
        <w:spacing w:after="240" w:before="240" w:lineRule="auto"/>
        <w:jc w:val="both"/>
        <w:rPr>
          <w:color w:val="222222"/>
        </w:rPr>
      </w:pPr>
      <w:r w:rsidDel="00000000" w:rsidR="00000000" w:rsidRPr="00000000">
        <w:rPr>
          <w:color w:val="222222"/>
          <w:rtl w:val="0"/>
        </w:rPr>
        <w:t xml:space="preserve">This survey paper reviews the rapid evolution of Neuro-Symbolic AI (NSAI) over the last half-decade. Drawing from a methodically filtered corpus of 158 peer-reviewed works, the authors provide a taxonomically grounded, thematically structured map of where the research community has concentrated its efforts—and where it has conspicuously not.</w:t>
      </w:r>
    </w:p>
    <w:p w:rsidR="00000000" w:rsidDel="00000000" w:rsidP="00000000" w:rsidRDefault="00000000" w:rsidRPr="00000000" w14:paraId="0000082E">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2F">
      <w:pPr>
        <w:shd w:fill="ffffff" w:val="clear"/>
        <w:spacing w:after="240" w:before="240" w:lineRule="auto"/>
        <w:jc w:val="both"/>
        <w:rPr>
          <w:color w:val="222222"/>
        </w:rPr>
      </w:pPr>
      <w:r w:rsidDel="00000000" w:rsidR="00000000" w:rsidRPr="00000000">
        <w:rPr>
          <w:color w:val="222222"/>
          <w:rtl w:val="0"/>
        </w:rPr>
        <w:t xml:space="preserve">A decisive 63% of the literature reviewed pertains to learning and inference, underscoring the field’s present commitment to blending statistical learning with logic-based constraints. Techniques such as Logical Neural Networks, symbolic priors in few-shot learning, and loss functions infused with semantic penalties exemplify attempts to ground neural learning in symbolic structure. These approaches not only improve sample efficiency and generalization but begin to bridge the conceptual gap between inductive pattern extraction and deductive reasoning.</w:t>
      </w:r>
    </w:p>
    <w:p w:rsidR="00000000" w:rsidDel="00000000" w:rsidP="00000000" w:rsidRDefault="00000000" w:rsidRPr="00000000" w14:paraId="00000830">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1">
      <w:pPr>
        <w:shd w:fill="ffffff" w:val="clear"/>
        <w:spacing w:after="240" w:before="240" w:lineRule="auto"/>
        <w:jc w:val="both"/>
        <w:rPr>
          <w:color w:val="222222"/>
        </w:rPr>
      </w:pPr>
      <w:r w:rsidDel="00000000" w:rsidR="00000000" w:rsidRPr="00000000">
        <w:rPr>
          <w:color w:val="222222"/>
          <w:rtl w:val="0"/>
        </w:rPr>
        <w:t xml:space="preserve">Knowledge representation emerges as another strong pillar, accounting for 44% of the literature. The best work in this area transcends simple graph embeddings, aiming instead to encode dynamic, structured, and commonsense knowledge into systems that can adapt over time. Systems like NeuroQL point to an interest in building models that are not just knowledgeable, but epistemologically structured—models that can “do more with less” while maintaining semantic alignment.</w:t>
      </w:r>
    </w:p>
    <w:p w:rsidR="00000000" w:rsidDel="00000000" w:rsidP="00000000" w:rsidRDefault="00000000" w:rsidRPr="00000000" w14:paraId="00000832">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3">
      <w:pPr>
        <w:shd w:fill="ffffff" w:val="clear"/>
        <w:spacing w:after="240" w:before="240" w:lineRule="auto"/>
        <w:jc w:val="both"/>
        <w:rPr>
          <w:color w:val="222222"/>
        </w:rPr>
      </w:pPr>
      <w:r w:rsidDel="00000000" w:rsidR="00000000" w:rsidRPr="00000000">
        <w:rPr>
          <w:color w:val="222222"/>
          <w:rtl w:val="0"/>
        </w:rPr>
        <w:t xml:space="preserve">Closely interlinked is logic and reasoning (35%), where models such as DeepStochLog and Logical Credal Networks attempt to recast logic programming in neural terms. These contributions enable hybrid reasoning over uncertainty, a core capacity if Neuro-Symbolic systems are to function in complex, partially observable environments. The coupling of probabilistic logic with symbolic control architectures is a recurring and fruitful pattern.</w:t>
      </w:r>
    </w:p>
    <w:p w:rsidR="00000000" w:rsidDel="00000000" w:rsidP="00000000" w:rsidRDefault="00000000" w:rsidRPr="00000000" w14:paraId="00000834">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5">
      <w:pPr>
        <w:shd w:fill="ffffff" w:val="clear"/>
        <w:spacing w:after="240" w:before="240" w:lineRule="auto"/>
        <w:jc w:val="both"/>
        <w:rPr>
          <w:color w:val="222222"/>
        </w:rPr>
      </w:pPr>
      <w:r w:rsidDel="00000000" w:rsidR="00000000" w:rsidRPr="00000000">
        <w:rPr>
          <w:color w:val="222222"/>
          <w:rtl w:val="0"/>
        </w:rPr>
        <w:t xml:space="preserve">Despite growing deployment of AI systems in critical applications, only 28% of the reviewed works tackle explainability and trustworthiness. This imbalance is not merely statistical but structural. Most advances focus on post hoc summarization, semantic-level revision, or improved document-level inference. Notable contributions include Braid, a reasoner that blends probabilistic and symbolic rules to reduce brittleness, and FactPEGASUS, which aligns LLM-generated summaries with factuality through hybrid training paradigms.</w:t>
      </w:r>
    </w:p>
    <w:p w:rsidR="00000000" w:rsidDel="00000000" w:rsidP="00000000" w:rsidRDefault="00000000" w:rsidRPr="00000000" w14:paraId="00000836">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7">
      <w:pPr>
        <w:shd w:fill="ffffff" w:val="clear"/>
        <w:spacing w:after="240" w:before="240" w:lineRule="auto"/>
        <w:jc w:val="both"/>
        <w:rPr>
          <w:color w:val="222222"/>
        </w:rPr>
      </w:pPr>
      <w:r w:rsidDel="00000000" w:rsidR="00000000" w:rsidRPr="00000000">
        <w:rPr>
          <w:color w:val="222222"/>
          <w:rtl w:val="0"/>
        </w:rPr>
        <w:t xml:space="preserve">However, the broader vision—building systems whose reasoning is not just intelligible after the fact but inherently transparent—remains elusive. There is little systematic exploration of how explainability can be baked into learning objectives, model architecture, or inference procedures. The result is a disconnect: systems grow increasingly powerful, yet their inner workings remain opaque to their creators.</w:t>
      </w:r>
    </w:p>
    <w:p w:rsidR="00000000" w:rsidDel="00000000" w:rsidP="00000000" w:rsidRDefault="00000000" w:rsidRPr="00000000" w14:paraId="00000838">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9">
      <w:pPr>
        <w:shd w:fill="ffffff" w:val="clear"/>
        <w:spacing w:after="240" w:before="240" w:lineRule="auto"/>
        <w:jc w:val="both"/>
        <w:rPr>
          <w:color w:val="222222"/>
        </w:rPr>
      </w:pPr>
      <w:r w:rsidDel="00000000" w:rsidR="00000000" w:rsidRPr="00000000">
        <w:rPr>
          <w:color w:val="222222"/>
          <w:rtl w:val="0"/>
        </w:rPr>
        <w:t xml:space="preserve">Perhaps the most significant contribution of the paper is its elevation of Meta-Cognition from a footnote in prior taxonomies to a defined and urgent subdomain. Only 5% of the papers reviewed touch this theme, yet the concept of self-monitoring, adaptive control, and introspective reasoning is arguably the missing piece in current Neuro-Symbolic architectures.</w:t>
      </w:r>
    </w:p>
    <w:p w:rsidR="00000000" w:rsidDel="00000000" w:rsidP="00000000" w:rsidRDefault="00000000" w:rsidRPr="00000000" w14:paraId="0000083A">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B">
      <w:pPr>
        <w:shd w:fill="ffffff" w:val="clear"/>
        <w:spacing w:after="240" w:before="240" w:lineRule="auto"/>
        <w:jc w:val="both"/>
        <w:rPr>
          <w:color w:val="222222"/>
        </w:rPr>
      </w:pPr>
      <w:r w:rsidDel="00000000" w:rsidR="00000000" w:rsidRPr="00000000">
        <w:rPr>
          <w:color w:val="222222"/>
          <w:rtl w:val="0"/>
        </w:rPr>
        <w:t xml:space="preserve">The paper adopts a rigorous definition of Meta-Cognition as the capacity to regulate and reflect on internal cognitive processes. In practical terms, this encompasses symbolic controllers layered atop RL agents, integrations of LLMs with cognitive architectures (e.g., ACT-R, Soar), and theoretical frameworks aligned with the Common Model of Cognition. These works, though few, gesture toward a future in which AI systems are not only reactive but strategically self-aware and capable of managing attention, choosing among inference strategies, and self-correcting in unfamiliar contexts.</w:t>
      </w:r>
    </w:p>
    <w:p w:rsidR="00000000" w:rsidDel="00000000" w:rsidP="00000000" w:rsidRDefault="00000000" w:rsidRPr="00000000" w14:paraId="0000083C">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D">
      <w:pPr>
        <w:shd w:fill="ffffff" w:val="clear"/>
        <w:spacing w:after="240" w:before="240" w:lineRule="auto"/>
        <w:jc w:val="both"/>
        <w:rPr>
          <w:color w:val="222222"/>
        </w:rPr>
      </w:pPr>
      <w:r w:rsidDel="00000000" w:rsidR="00000000" w:rsidRPr="00000000">
        <w:rPr>
          <w:color w:val="222222"/>
          <w:rtl w:val="0"/>
        </w:rPr>
        <w:t xml:space="preserve">Importantly, the authors push beyond Kahneman’s dual-system metaphor, noting that human cognition is neither binary nor layered in isolation but a densely interconnected “system of systems.” To build Neuro-Symbolic agents that mirror human adaptability, Meta-Cognition must not be an afterthought—it must be the glue binding perception, reasoning, learning, and communication.</w:t>
      </w:r>
    </w:p>
    <w:p w:rsidR="00000000" w:rsidDel="00000000" w:rsidP="00000000" w:rsidRDefault="00000000" w:rsidRPr="00000000" w14:paraId="0000083E">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F">
      <w:pPr>
        <w:shd w:fill="ffffff" w:val="clear"/>
        <w:spacing w:after="240" w:before="240" w:lineRule="auto"/>
        <w:jc w:val="both"/>
        <w:rPr>
          <w:color w:val="222222"/>
        </w:rPr>
      </w:pPr>
      <w:r w:rsidDel="00000000" w:rsidR="00000000" w:rsidRPr="00000000">
        <w:rPr>
          <w:color w:val="222222"/>
          <w:rtl w:val="0"/>
        </w:rPr>
        <w:t xml:space="preserve">One of the most revealing observations is the rarity of work that integrates all four core domains: learning and inference, logic and reasoning, knowledge representation, and explainability. The only flagship example is AlphaGeometry, a system that synthesizes millions of geometry problems using a neural generator and then guides a symbolic solver using large-scale pretraining. The system represents a blueprint: domain-specific expertise, procedural abstraction, symbolic tractability, and model guidance through learned heuristics. However, it remains an outlier.</w:t>
      </w:r>
    </w:p>
    <w:p w:rsidR="00000000" w:rsidDel="00000000" w:rsidP="00000000" w:rsidRDefault="00000000" w:rsidRPr="00000000" w14:paraId="00000840">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1">
      <w:pPr>
        <w:shd w:fill="ffffff" w:val="clear"/>
        <w:spacing w:after="240" w:before="240" w:lineRule="auto"/>
        <w:jc w:val="both"/>
        <w:rPr>
          <w:color w:val="222222"/>
        </w:rPr>
      </w:pPr>
      <w:r w:rsidDel="00000000" w:rsidR="00000000" w:rsidRPr="00000000">
        <w:rPr>
          <w:color w:val="222222"/>
          <w:rtl w:val="0"/>
        </w:rPr>
        <w:t xml:space="preserve">The limited overlap between explainability and other domains is especially concerning. Integration remains low, suggesting that while individual capabilities are advancing, their coordination into coherent, trustworthy systems is still in its infancy. If Neuro-Symbolic AI is to realize its promise as a human-aligned intelligence paradigm, this fragmentation must be addressed.</w:t>
      </w:r>
    </w:p>
    <w:p w:rsidR="00000000" w:rsidDel="00000000" w:rsidP="00000000" w:rsidRDefault="00000000" w:rsidRPr="00000000" w14:paraId="00000842">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3">
      <w:pPr>
        <w:shd w:fill="ffffff" w:val="clear"/>
        <w:spacing w:after="240" w:before="240" w:lineRule="auto"/>
        <w:jc w:val="both"/>
        <w:rPr>
          <w:color w:val="222222"/>
        </w:rPr>
      </w:pPr>
      <w:r w:rsidDel="00000000" w:rsidR="00000000" w:rsidRPr="00000000">
        <w:rPr>
          <w:color w:val="222222"/>
          <w:rtl w:val="0"/>
        </w:rPr>
        <w:t xml:space="preserve">Methodologically, the paper’s filtering approach is a strength in itself. Of 1,428 initial papers, only 158 made the final cut—selected for relevance, peer review status, and the availability of open-source code. This stringent filtering underscores a deep concern with reproducibility and practical utility, ensuring that the findings reflect not just speculative ideas but tested, shareable systems.</w:t>
      </w:r>
    </w:p>
    <w:p w:rsidR="00000000" w:rsidDel="00000000" w:rsidP="00000000" w:rsidRDefault="00000000" w:rsidRPr="00000000" w14:paraId="00000844">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5">
      <w:pPr>
        <w:shd w:fill="ffffff" w:val="clear"/>
        <w:spacing w:after="240" w:before="240" w:lineRule="auto"/>
        <w:jc w:val="both"/>
        <w:rPr>
          <w:color w:val="222222"/>
        </w:rPr>
      </w:pPr>
      <w:r w:rsidDel="00000000" w:rsidR="00000000" w:rsidRPr="00000000">
        <w:rPr>
          <w:color w:val="222222"/>
          <w:rtl w:val="0"/>
        </w:rPr>
        <w:t xml:space="preserve">By including only papers with publicly available code (with exception for Meta-Cognition due to scarcity), the authors offer a baseline for transparency and reuse. This also implicitly critiques the still-too-common practice of publishing complex Neuro-Symbolic proposals without operational instantiations.</w:t>
      </w:r>
    </w:p>
    <w:p w:rsidR="00000000" w:rsidDel="00000000" w:rsidP="00000000" w:rsidRDefault="00000000" w:rsidRPr="00000000" w14:paraId="00000846">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7">
      <w:pPr>
        <w:shd w:fill="ffffff" w:val="clear"/>
        <w:spacing w:after="240" w:before="240" w:lineRule="auto"/>
        <w:jc w:val="both"/>
        <w:rPr>
          <w:color w:val="222222"/>
        </w:rPr>
      </w:pPr>
      <w:r w:rsidDel="00000000" w:rsidR="00000000" w:rsidRPr="00000000">
        <w:rPr>
          <w:color w:val="222222"/>
          <w:rtl w:val="0"/>
        </w:rPr>
        <w:t xml:space="preserve">This review represents a major milestone in mapping the Neuro-Symbolic AI landscape. It identifies what is working: structured learning with symbolic priors, logic-based generalization, and hybrid representation frameworks. It also calls out what is missing: native explainability, introspective control, and integrated systems capable of autonomous adaptation.</w:t>
      </w:r>
    </w:p>
    <w:p w:rsidR="00000000" w:rsidDel="00000000" w:rsidP="00000000" w:rsidRDefault="00000000" w:rsidRPr="00000000" w14:paraId="00000848">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9">
      <w:pPr>
        <w:shd w:fill="ffffff" w:val="clear"/>
        <w:spacing w:after="240" w:before="240" w:lineRule="auto"/>
        <w:jc w:val="both"/>
        <w:rPr>
          <w:color w:val="222222"/>
        </w:rPr>
      </w:pPr>
      <w:r w:rsidDel="00000000" w:rsidR="00000000" w:rsidRPr="00000000">
        <w:rPr>
          <w:color w:val="222222"/>
          <w:rtl w:val="0"/>
        </w:rPr>
        <w:t xml:space="preserve">Above all, it posits Meta-Cognition not as an aspirational ideal but as a foundational requirement. If Neuro-Symbolic AI aims to move beyond brittle heuristics and monolithic networks, it must grapple with the architecture of thought itself—not just its outputs. This is a field on the cusp. The research community has assembled the pieces. The question now is whether it can build the system.</w:t>
      </w:r>
    </w:p>
    <w:p w:rsidR="00000000" w:rsidDel="00000000" w:rsidP="00000000" w:rsidRDefault="00000000" w:rsidRPr="00000000" w14:paraId="0000084A">
      <w:pPr>
        <w:bidi w:val="1"/>
        <w:spacing w:after="240" w:before="240" w:lineRule="auto"/>
        <w:jc w:val="both"/>
        <w:rPr/>
      </w:pPr>
      <w:r w:rsidDel="00000000" w:rsidR="00000000" w:rsidRPr="00000000">
        <w:rPr>
          <w:rtl w:val="0"/>
        </w:rPr>
      </w:r>
    </w:p>
    <w:p w:rsidR="00000000" w:rsidDel="00000000" w:rsidP="00000000" w:rsidRDefault="00000000" w:rsidRPr="00000000" w14:paraId="0000084B">
      <w:pPr>
        <w:spacing w:after="240" w:before="240" w:lineRule="auto"/>
        <w:jc w:val="both"/>
        <w:rPr>
          <w:color w:val="222222"/>
        </w:rPr>
      </w:pPr>
      <w:r w:rsidDel="00000000" w:rsidR="00000000" w:rsidRPr="00000000">
        <w:rPr>
          <w:rtl w:val="0"/>
        </w:rPr>
        <w:t xml:space="preserve">https://arxiv.org/abs/2501.05435</w:t>
      </w:r>
      <w:r w:rsidDel="00000000" w:rsidR="00000000" w:rsidRPr="00000000">
        <w:rPr>
          <w:rtl w:val="0"/>
        </w:rPr>
      </w:r>
    </w:p>
    <w:p w:rsidR="00000000" w:rsidDel="00000000" w:rsidP="00000000" w:rsidRDefault="00000000" w:rsidRPr="00000000" w14:paraId="0000084C">
      <w:pPr>
        <w:spacing w:after="240" w:before="240" w:lineRule="auto"/>
        <w:jc w:val="center"/>
        <w:rPr>
          <w:b w:val="1"/>
          <w:bCs w:val="1"/>
        </w:rPr>
      </w:pPr>
      <w:r w:rsidDel="00000000" w:rsidR="00000000" w:rsidRPr="00000000">
        <w:rPr>
          <w:b w:val="1"/>
          <w:bCs w:val="1"/>
          <w:rtl w:val="0"/>
        </w:rPr>
        <w:t xml:space="preserve">Mike’s Daily Post: 28.05.25</w:t>
        <w:br w:type="textWrapping"/>
        <w:t xml:space="preserve">Jasper and Stella: Distillation of SOTA Embedding Models</w:t>
      </w:r>
    </w:p>
    <w:p w:rsidR="00000000" w:rsidDel="00000000" w:rsidP="00000000" w:rsidRDefault="00000000" w:rsidRPr="00000000" w14:paraId="0000084D">
      <w:pPr>
        <w:spacing w:after="240" w:before="240" w:lineRule="auto"/>
        <w:jc w:val="both"/>
        <w:rPr/>
      </w:pPr>
      <w:r w:rsidDel="00000000" w:rsidR="00000000" w:rsidRPr="00000000">
        <w:rPr>
          <w:rtl w:val="0"/>
        </w:rPr>
        <w:br w:type="textWrapping"/>
        <w:t xml:space="preserve"> A pretty interesting paper proposing a relatively simple, but apparently effective, method for distilling knowledge from several large multimodal teacher models into a single small model (student). The rationale, of course, is that the small model will (hopefully) manage to learn the rich representations from two large models on the one hand, while remaining small on the other, which is great, since it makes it easier to use with RAG systems. After all, models with lower-dimensional representations require fewer arithmetic operations to compute similarity between a given data representation and those stored in the RAG.</w:t>
      </w:r>
    </w:p>
    <w:p w:rsidR="00000000" w:rsidDel="00000000" w:rsidP="00000000" w:rsidRDefault="00000000" w:rsidRPr="00000000" w14:paraId="0000084E">
      <w:pPr>
        <w:spacing w:after="240" w:before="240" w:lineRule="auto"/>
        <w:jc w:val="both"/>
        <w:rPr/>
      </w:pPr>
      <w:r w:rsidDel="00000000" w:rsidR="00000000" w:rsidRPr="00000000">
        <w:rPr>
          <w:rtl w:val="0"/>
        </w:rPr>
        <w:t xml:space="preserve">The distillation process takes place in 3 main stages:</w:t>
      </w:r>
    </w:p>
    <w:p w:rsidR="00000000" w:rsidDel="00000000" w:rsidP="00000000" w:rsidRDefault="00000000" w:rsidRPr="00000000" w14:paraId="0000084F">
      <w:pPr>
        <w:pStyle w:val="Heading3"/>
        <w:keepNext w:val="0"/>
        <w:keepLines w:val="0"/>
        <w:spacing w:before="280" w:lineRule="auto"/>
        <w:jc w:val="both"/>
        <w:rPr>
          <w:color w:val="000000"/>
          <w:sz w:val="22"/>
          <w:szCs w:val="22"/>
        </w:rPr>
      </w:pPr>
      <w:bookmarkStart w:colFirst="0" w:colLast="0" w:name="_6n4jjvfxksp6" w:id="138"/>
      <w:bookmarkEnd w:id="138"/>
      <w:r w:rsidDel="00000000" w:rsidR="00000000" w:rsidRPr="00000000">
        <w:rPr>
          <w:color w:val="000000"/>
          <w:sz w:val="22"/>
          <w:szCs w:val="22"/>
          <w:rtl w:val="0"/>
        </w:rPr>
        <w:t xml:space="preserve">Stage 1:</w:t>
      </w:r>
    </w:p>
    <w:p w:rsidR="00000000" w:rsidDel="00000000" w:rsidP="00000000" w:rsidRDefault="00000000" w:rsidRPr="00000000" w14:paraId="00000850">
      <w:pPr>
        <w:spacing w:after="240" w:before="240" w:lineRule="auto"/>
        <w:jc w:val="both"/>
        <w:rPr>
          <w:color w:val="1155cc"/>
          <w:u w:val="single"/>
        </w:rPr>
      </w:pPr>
      <w:r w:rsidDel="00000000" w:rsidR="00000000" w:rsidRPr="00000000">
        <w:rPr>
          <w:rtl w:val="0"/>
        </w:rPr>
        <w:t xml:space="preserve">The authors attempt to align the representations produced by concatenating (and normalizing) the outputs of</w:t>
      </w:r>
      <w:r w:rsidDel="00000000" w:rsidR="00000000" w:rsidRPr="00000000">
        <w:rPr>
          <w:rtl w:val="0"/>
        </w:rPr>
      </w:r>
    </w:p>
    <w:p w:rsidR="00000000" w:rsidDel="00000000" w:rsidP="00000000" w:rsidRDefault="00000000" w:rsidRPr="00000000" w14:paraId="00000851">
      <w:pPr>
        <w:spacing w:after="240" w:before="240" w:lineRule="auto"/>
        <w:jc w:val="both"/>
        <w:rPr/>
      </w:pPr>
      <w:r w:rsidDel="00000000" w:rsidR="00000000" w:rsidRPr="00000000">
        <w:rPr>
          <w:rtl w:val="0"/>
        </w:rPr>
        <w:t xml:space="preserve"> several teacher models (the big and strong ones) with those of a single small model. In this stage, the representation vector dimension produced by the student model is set equal to the sum of the dimensions of the teacher models' representations.</w:t>
      </w:r>
    </w:p>
    <w:p w:rsidR="00000000" w:rsidDel="00000000" w:rsidP="00000000" w:rsidRDefault="00000000" w:rsidRPr="00000000" w14:paraId="00000852">
      <w:pPr>
        <w:spacing w:after="240" w:before="240" w:lineRule="auto"/>
        <w:jc w:val="both"/>
        <w:rPr/>
      </w:pPr>
      <w:r w:rsidDel="00000000" w:rsidR="00000000" w:rsidRPr="00000000">
        <w:rPr>
          <w:rtl w:val="0"/>
        </w:rPr>
        <w:t xml:space="preserve">The loss function has three components:</w:t>
      </w:r>
    </w:p>
    <w:p w:rsidR="00000000" w:rsidDel="00000000" w:rsidP="00000000" w:rsidRDefault="00000000" w:rsidRPr="00000000" w14:paraId="00000853">
      <w:pPr>
        <w:numPr>
          <w:ilvl w:val="0"/>
          <w:numId w:val="136"/>
        </w:numPr>
        <w:spacing w:after="0" w:afterAutospacing="0" w:before="240" w:lineRule="auto"/>
        <w:ind w:left="720" w:hanging="360"/>
        <w:jc w:val="both"/>
        <w:rPr/>
      </w:pPr>
      <w:r w:rsidDel="00000000" w:rsidR="00000000" w:rsidRPr="00000000">
        <w:rPr>
          <w:rtl w:val="0"/>
        </w:rPr>
        <w:t xml:space="preserve">Dot Product Alignment: It tries to make the dot product between the concatenated teacher representation and the student representation equal to 1 (i.e., they're aligned).</w:t>
        <w:br w:type="textWrapping"/>
      </w:r>
    </w:p>
    <w:p w:rsidR="00000000" w:rsidDel="00000000" w:rsidP="00000000" w:rsidRDefault="00000000" w:rsidRPr="00000000" w14:paraId="00000854">
      <w:pPr>
        <w:numPr>
          <w:ilvl w:val="0"/>
          <w:numId w:val="136"/>
        </w:numPr>
        <w:spacing w:after="0" w:afterAutospacing="0" w:before="0" w:beforeAutospacing="0" w:lineRule="auto"/>
        <w:ind w:left="720" w:hanging="360"/>
        <w:jc w:val="both"/>
        <w:rPr/>
      </w:pPr>
      <w:r w:rsidDel="00000000" w:rsidR="00000000" w:rsidRPr="00000000">
        <w:rPr>
          <w:rtl w:val="0"/>
        </w:rPr>
        <w:t xml:space="preserve">Correlation Alignment: It aligns the correlations between representations of different data samples by minimizing the squared distance between the “uncentered covariance matrices” of the teachers and the student. Here, the uncentered covariance is the product of a matrix containing the batch's data representations and its transpose.</w:t>
        <w:br w:type="textWrapping"/>
      </w:r>
    </w:p>
    <w:p w:rsidR="00000000" w:rsidDel="00000000" w:rsidP="00000000" w:rsidRDefault="00000000" w:rsidRPr="00000000" w14:paraId="00000855">
      <w:pPr>
        <w:numPr>
          <w:ilvl w:val="0"/>
          <w:numId w:val="136"/>
        </w:numPr>
        <w:spacing w:after="240" w:before="0" w:beforeAutospacing="0" w:lineRule="auto"/>
        <w:ind w:left="720" w:hanging="360"/>
        <w:jc w:val="both"/>
        <w:rPr/>
      </w:pPr>
      <w:r w:rsidDel="00000000" w:rsidR="00000000" w:rsidRPr="00000000">
        <w:rPr>
          <w:rtl w:val="0"/>
        </w:rPr>
        <w:t xml:space="preserve">Contrastive Loss: This encourages the student model to bring similar samples (as defined by the teacher) closer in embedding space, while pushing apart representations of dissimilar data.</w:t>
        <w:br w:type="textWrapping"/>
      </w:r>
    </w:p>
    <w:p w:rsidR="00000000" w:rsidDel="00000000" w:rsidP="00000000" w:rsidRDefault="00000000" w:rsidRPr="00000000" w14:paraId="00000856">
      <w:pPr>
        <w:pStyle w:val="Heading3"/>
        <w:keepNext w:val="0"/>
        <w:keepLines w:val="0"/>
        <w:spacing w:before="280" w:lineRule="auto"/>
        <w:jc w:val="both"/>
        <w:rPr>
          <w:color w:val="000000"/>
          <w:sz w:val="22"/>
          <w:szCs w:val="22"/>
        </w:rPr>
      </w:pPr>
      <w:bookmarkStart w:colFirst="0" w:colLast="0" w:name="_iqkbc1rcx79e" w:id="139"/>
      <w:bookmarkEnd w:id="139"/>
      <w:r w:rsidDel="00000000" w:rsidR="00000000" w:rsidRPr="00000000">
        <w:rPr>
          <w:color w:val="000000"/>
          <w:sz w:val="22"/>
          <w:szCs w:val="22"/>
          <w:rtl w:val="0"/>
        </w:rPr>
        <w:t xml:space="preserve">Stage 2:</w:t>
      </w:r>
    </w:p>
    <w:p w:rsidR="00000000" w:rsidDel="00000000" w:rsidP="00000000" w:rsidRDefault="00000000" w:rsidRPr="00000000" w14:paraId="00000857">
      <w:pPr>
        <w:spacing w:after="240" w:before="240" w:lineRule="auto"/>
        <w:jc w:val="both"/>
        <w:rPr/>
      </w:pPr>
      <w:r w:rsidDel="00000000" w:rsidR="00000000" w:rsidRPr="00000000">
        <w:rPr>
          <w:rtl w:val="0"/>
        </w:rPr>
        <w:t xml:space="preserve">They reduce the embedding dimension of the student model (which was initially equal to the sum of the teacher models' embedding dimensions) while preserving its representational quality. How? By adding three new layers to the student model from the previous stage, and training only these new layers using the last two losses from Stage 1.</w:t>
      </w:r>
    </w:p>
    <w:p w:rsidR="00000000" w:rsidDel="00000000" w:rsidP="00000000" w:rsidRDefault="00000000" w:rsidRPr="00000000" w14:paraId="00000858">
      <w:pPr>
        <w:pStyle w:val="Heading3"/>
        <w:keepNext w:val="0"/>
        <w:keepLines w:val="0"/>
        <w:spacing w:before="280" w:lineRule="auto"/>
        <w:jc w:val="both"/>
        <w:rPr>
          <w:color w:val="000000"/>
          <w:sz w:val="22"/>
          <w:szCs w:val="22"/>
        </w:rPr>
      </w:pPr>
      <w:bookmarkStart w:colFirst="0" w:colLast="0" w:name="_1v1pq7a9pw8d" w:id="140"/>
      <w:bookmarkEnd w:id="140"/>
      <w:r w:rsidDel="00000000" w:rsidR="00000000" w:rsidRPr="00000000">
        <w:rPr>
          <w:color w:val="000000"/>
          <w:sz w:val="22"/>
          <w:szCs w:val="22"/>
          <w:rtl w:val="0"/>
        </w:rPr>
        <w:t xml:space="preserve">Stage 3:</w:t>
      </w:r>
    </w:p>
    <w:p w:rsidR="00000000" w:rsidDel="00000000" w:rsidP="00000000" w:rsidRDefault="00000000" w:rsidRPr="00000000" w14:paraId="00000859">
      <w:pPr>
        <w:spacing w:after="240" w:before="240" w:lineRule="auto"/>
        <w:jc w:val="both"/>
        <w:rPr/>
      </w:pPr>
      <w:r w:rsidDel="00000000" w:rsidR="00000000" w:rsidRPr="00000000">
        <w:rPr>
          <w:rtl w:val="0"/>
        </w:rPr>
        <w:t xml:space="preserve">They train the visual encoder (image side) of the multimodal student model, while freezing all other parts. The goal here is to align the representation of an image, produced by the visual encoder, with the representation of the image caption, produced by the teacher models.  They reuse the three losses from Stage 1 in this step.</w:t>
      </w:r>
    </w:p>
    <w:p w:rsidR="00000000" w:rsidDel="00000000" w:rsidP="00000000" w:rsidRDefault="00000000" w:rsidRPr="00000000" w14:paraId="0000085A">
      <w:pPr>
        <w:spacing w:after="240" w:before="240" w:lineRule="auto"/>
        <w:jc w:val="both"/>
        <w:rPr/>
      </w:pPr>
      <w:r w:rsidDel="00000000" w:rsidR="00000000" w:rsidRPr="00000000">
        <w:rPr>
          <w:rtl w:val="0"/>
        </w:rPr>
      </w:r>
    </w:p>
    <w:p w:rsidR="00000000" w:rsidDel="00000000" w:rsidP="00000000" w:rsidRDefault="00000000" w:rsidRPr="00000000" w14:paraId="0000085B">
      <w:pPr>
        <w:spacing w:after="240" w:before="240" w:lineRule="auto"/>
        <w:jc w:val="both"/>
        <w:rPr/>
      </w:pPr>
      <w:r w:rsidDel="00000000" w:rsidR="00000000" w:rsidRPr="00000000">
        <w:rPr>
          <w:rtl w:val="0"/>
        </w:rPr>
        <w:t xml:space="preserve">That’s it — a light and easy-to-digest paper...</w:t>
        <w:br w:type="textWrapping"/>
      </w:r>
      <w:hyperlink r:id="rId122">
        <w:r w:rsidDel="00000000" w:rsidR="00000000" w:rsidRPr="00000000">
          <w:rPr>
            <w:color w:val="1155cc"/>
            <w:u w:val="single"/>
            <w:rtl w:val="0"/>
          </w:rPr>
          <w:t xml:space="preserve">https://arxiv.org/abs/2412.19048</w:t>
        </w:r>
      </w:hyperlink>
      <w:r w:rsidDel="00000000" w:rsidR="00000000" w:rsidRPr="00000000">
        <w:rPr>
          <w:rtl w:val="0"/>
        </w:rPr>
      </w:r>
    </w:p>
    <w:p w:rsidR="00000000" w:rsidDel="00000000" w:rsidP="00000000" w:rsidRDefault="00000000" w:rsidRPr="00000000" w14:paraId="0000085C">
      <w:pPr>
        <w:spacing w:after="240" w:before="240" w:lineRule="auto"/>
        <w:jc w:val="center"/>
        <w:rPr>
          <w:b w:val="1"/>
          <w:bCs w:val="1"/>
        </w:rPr>
      </w:pPr>
      <w:r w:rsidDel="00000000" w:rsidR="00000000" w:rsidRPr="00000000">
        <w:rPr>
          <w:b w:val="1"/>
          <w:bCs w:val="1"/>
          <w:rtl w:val="0"/>
        </w:rPr>
        <w:t xml:space="preserve">Mike’s Daily Paper – 30.05.25</w:t>
        <w:br w:type="textWrapping"/>
        <w:t xml:space="preserve">Learn Beyond the Answer: Training Language Models with Reflection for Mathematical Reasoning</w:t>
      </w:r>
    </w:p>
    <w:p w:rsidR="00000000" w:rsidDel="00000000" w:rsidP="00000000" w:rsidRDefault="00000000" w:rsidRPr="00000000" w14:paraId="0000085D">
      <w:pPr>
        <w:spacing w:after="240" w:before="240" w:lineRule="auto"/>
        <w:jc w:val="both"/>
        <w:rPr/>
      </w:pPr>
      <w:r w:rsidDel="00000000" w:rsidR="00000000" w:rsidRPr="00000000">
        <w:rPr>
          <w:rtl w:val="0"/>
        </w:rPr>
        <w:t xml:space="preserve">Exactly one year ago (30.05.24), I started the daily paper review and launched a Telegram channel(Science and AI with Mike) for it. Since then, I’ve written 253 reviews—that’s roughly one every 1.44 days, although I’ve slowed down a bit recently.</w:t>
      </w:r>
    </w:p>
    <w:p w:rsidR="00000000" w:rsidDel="00000000" w:rsidP="00000000" w:rsidRDefault="00000000" w:rsidRPr="00000000" w14:paraId="0000085E">
      <w:pPr>
        <w:spacing w:after="240" w:before="240" w:lineRule="auto"/>
        <w:jc w:val="both"/>
        <w:rPr/>
      </w:pPr>
      <w:r w:rsidDel="00000000" w:rsidR="00000000" w:rsidRPr="00000000">
        <w:rPr>
          <w:rtl w:val="0"/>
        </w:rPr>
      </w:r>
    </w:p>
    <w:p w:rsidR="00000000" w:rsidDel="00000000" w:rsidP="00000000" w:rsidRDefault="00000000" w:rsidRPr="00000000" w14:paraId="0000085F">
      <w:pPr>
        <w:spacing w:after="240" w:before="240" w:lineRule="auto"/>
        <w:jc w:val="both"/>
        <w:rPr/>
      </w:pPr>
      <w:r w:rsidDel="00000000" w:rsidR="00000000" w:rsidRPr="00000000">
        <w:rPr>
          <w:rtl w:val="0"/>
        </w:rPr>
        <w:t xml:space="preserve">So to mark the date, I chose to review a paper that's just under a year old on an important topic…</w:t>
      </w:r>
    </w:p>
    <w:p w:rsidR="00000000" w:rsidDel="00000000" w:rsidP="00000000" w:rsidRDefault="00000000" w:rsidRPr="00000000" w14:paraId="00000860">
      <w:pPr>
        <w:spacing w:after="240" w:before="240" w:lineRule="auto"/>
        <w:jc w:val="both"/>
        <w:rPr/>
      </w:pPr>
      <w:r w:rsidDel="00000000" w:rsidR="00000000" w:rsidRPr="00000000">
        <w:rPr>
          <w:rtl w:val="0"/>
        </w:rPr>
      </w:r>
    </w:p>
    <w:p w:rsidR="00000000" w:rsidDel="00000000" w:rsidP="00000000" w:rsidRDefault="00000000" w:rsidRPr="00000000" w14:paraId="00000861">
      <w:pPr>
        <w:spacing w:after="240" w:before="240" w:lineRule="auto"/>
        <w:jc w:val="both"/>
        <w:rPr/>
      </w:pPr>
      <w:r w:rsidDel="00000000" w:rsidR="00000000" w:rsidRPr="00000000">
        <w:rPr>
          <w:rtl w:val="0"/>
        </w:rPr>
        <w:t xml:space="preserve">This paper presents a significant conceptual and methodological innovation (as of 10 months ago) in training models for mathematical reasoning. Unlike most prior work, which focused on enriching datasets through additional questions or alternate answers (i.e., augmentations along the example dimension), the core innovation here is the introduction of an entirely new approach: Reflective Augmentation.</w:t>
      </w:r>
    </w:p>
    <w:p w:rsidR="00000000" w:rsidDel="00000000" w:rsidP="00000000" w:rsidRDefault="00000000" w:rsidRPr="00000000" w14:paraId="00000862">
      <w:pPr>
        <w:spacing w:after="240" w:before="240" w:lineRule="auto"/>
        <w:jc w:val="both"/>
        <w:rPr/>
      </w:pPr>
      <w:r w:rsidDel="00000000" w:rsidR="00000000" w:rsidRPr="00000000">
        <w:rPr>
          <w:rtl w:val="0"/>
        </w:rPr>
      </w:r>
    </w:p>
    <w:p w:rsidR="00000000" w:rsidDel="00000000" w:rsidP="00000000" w:rsidRDefault="00000000" w:rsidRPr="00000000" w14:paraId="00000863">
      <w:pPr>
        <w:spacing w:after="240" w:before="240" w:lineRule="auto"/>
        <w:jc w:val="both"/>
        <w:rPr/>
      </w:pPr>
      <w:r w:rsidDel="00000000" w:rsidR="00000000" w:rsidRPr="00000000">
        <w:rPr>
          <w:rtl w:val="0"/>
        </w:rPr>
        <w:t xml:space="preserve">Instead of adding more examples, the authors propose deepening each existing example by appending a reflective section after the standard solution. This reflection includes two main components:</w:t>
      </w:r>
    </w:p>
    <w:p w:rsidR="00000000" w:rsidDel="00000000" w:rsidP="00000000" w:rsidRDefault="00000000" w:rsidRPr="00000000" w14:paraId="00000864">
      <w:pPr>
        <w:numPr>
          <w:ilvl w:val="0"/>
          <w:numId w:val="49"/>
        </w:numPr>
        <w:spacing w:after="0" w:afterAutospacing="0" w:before="240" w:lineRule="auto"/>
        <w:ind w:left="720" w:hanging="360"/>
        <w:rPr/>
      </w:pPr>
      <w:r w:rsidDel="00000000" w:rsidR="00000000" w:rsidRPr="00000000">
        <w:rPr>
          <w:rtl w:val="0"/>
        </w:rPr>
        <w:t xml:space="preserve">Alternative Approach: A different solution offering a new perspective on the same problem.</w:t>
      </w:r>
    </w:p>
    <w:p w:rsidR="00000000" w:rsidDel="00000000" w:rsidP="00000000" w:rsidRDefault="00000000" w:rsidRPr="00000000" w14:paraId="00000865">
      <w:pPr>
        <w:numPr>
          <w:ilvl w:val="0"/>
          <w:numId w:val="49"/>
        </w:numPr>
        <w:spacing w:after="240" w:before="0" w:beforeAutospacing="0" w:lineRule="auto"/>
        <w:ind w:left="720" w:hanging="360"/>
        <w:rPr/>
      </w:pPr>
      <w:r w:rsidDel="00000000" w:rsidR="00000000" w:rsidRPr="00000000">
        <w:rPr>
          <w:rtl w:val="0"/>
        </w:rPr>
        <w:t xml:space="preserve">Follow-up – A generalized or analogous question designed to deepen understanding.</w:t>
        <w:br w:type="textWrapping"/>
      </w:r>
    </w:p>
    <w:p w:rsidR="00000000" w:rsidDel="00000000" w:rsidP="00000000" w:rsidRDefault="00000000" w:rsidRPr="00000000" w14:paraId="00000866">
      <w:pPr>
        <w:spacing w:after="240" w:before="240" w:lineRule="auto"/>
        <w:jc w:val="both"/>
        <w:rPr/>
      </w:pPr>
      <w:r w:rsidDel="00000000" w:rsidR="00000000" w:rsidRPr="00000000">
        <w:rPr>
          <w:rtl w:val="0"/>
        </w:rPr>
        <w:t xml:space="preserve">The novelty here is not merely technical but is cognitive. Rather than simulating learning through quantity (more questions), this method mimics qualitative learning, akin to how humans study, namely revisiting and reflecting on a given solution. A major strength of this approach is that it does not alter the inference-time process. That is, there’s no need to generate or read the reflection section at runtime, yet it meaningfully shapes the reasoning learned during training. This marks a profound shift from "learning answers" to "learning principles through reflection."</w:t>
      </w:r>
    </w:p>
    <w:p w:rsidR="00000000" w:rsidDel="00000000" w:rsidP="00000000" w:rsidRDefault="00000000" w:rsidRPr="00000000" w14:paraId="00000867">
      <w:pPr>
        <w:spacing w:after="240" w:before="240" w:lineRule="auto"/>
        <w:jc w:val="both"/>
        <w:rPr/>
      </w:pPr>
      <w:r w:rsidDel="00000000" w:rsidR="00000000" w:rsidRPr="00000000">
        <w:rPr>
          <w:rtl w:val="0"/>
        </w:rPr>
      </w:r>
    </w:p>
    <w:p w:rsidR="00000000" w:rsidDel="00000000" w:rsidP="00000000" w:rsidRDefault="00000000" w:rsidRPr="00000000" w14:paraId="00000868">
      <w:pPr>
        <w:spacing w:after="240" w:before="240" w:lineRule="auto"/>
        <w:jc w:val="both"/>
        <w:rPr/>
      </w:pPr>
      <w:r w:rsidDel="00000000" w:rsidR="00000000" w:rsidRPr="00000000">
        <w:rPr>
          <w:rtl w:val="0"/>
        </w:rPr>
        <w:t xml:space="preserve">The paper demonstrates empirically that this method not only improves accuracy on standard math problems but, crucially, yields exceptional gains in reflective scenarios: error correction, follow-up problem solving, and leveraging external feedback. Moreover, the approach is complementary to existing data augmentation techniques (such as Q-aug or A-aug), and combining them with Reflective Augmentation produced the highest results in the experiments.</w:t>
      </w:r>
    </w:p>
    <w:p w:rsidR="00000000" w:rsidDel="00000000" w:rsidP="00000000" w:rsidRDefault="00000000" w:rsidRPr="00000000" w14:paraId="00000869">
      <w:pPr>
        <w:spacing w:after="240" w:before="240" w:lineRule="auto"/>
        <w:jc w:val="both"/>
        <w:rPr/>
      </w:pPr>
      <w:r w:rsidDel="00000000" w:rsidR="00000000" w:rsidRPr="00000000">
        <w:rPr>
          <w:rtl w:val="0"/>
        </w:rPr>
      </w:r>
    </w:p>
    <w:p w:rsidR="00000000" w:rsidDel="00000000" w:rsidP="00000000" w:rsidRDefault="00000000" w:rsidRPr="00000000" w14:paraId="0000086A">
      <w:pPr>
        <w:spacing w:after="240" w:before="240" w:lineRule="auto"/>
        <w:jc w:val="both"/>
        <w:rPr/>
      </w:pPr>
      <w:r w:rsidDel="00000000" w:rsidR="00000000" w:rsidRPr="00000000">
        <w:rPr>
          <w:rtl w:val="0"/>
        </w:rPr>
        <w:t xml:space="preserve">In summary, the paper’s innovation lies in three dimensions:</w:t>
      </w:r>
    </w:p>
    <w:p w:rsidR="00000000" w:rsidDel="00000000" w:rsidP="00000000" w:rsidRDefault="00000000" w:rsidRPr="00000000" w14:paraId="0000086B">
      <w:pPr>
        <w:numPr>
          <w:ilvl w:val="0"/>
          <w:numId w:val="158"/>
        </w:numPr>
        <w:spacing w:after="0" w:afterAutospacing="0" w:before="240" w:lineRule="auto"/>
        <w:ind w:left="720" w:hanging="360"/>
        <w:rPr/>
      </w:pPr>
      <w:r w:rsidDel="00000000" w:rsidR="00000000" w:rsidRPr="00000000">
        <w:rPr>
          <w:rtl w:val="0"/>
        </w:rPr>
        <w:t xml:space="preserve">A shift from solution memorization to principle-based reasoning through reflection.</w:t>
      </w:r>
    </w:p>
    <w:p w:rsidR="00000000" w:rsidDel="00000000" w:rsidP="00000000" w:rsidRDefault="00000000" w:rsidRPr="00000000" w14:paraId="0000086C">
      <w:pPr>
        <w:numPr>
          <w:ilvl w:val="0"/>
          <w:numId w:val="158"/>
        </w:numPr>
        <w:spacing w:after="0" w:afterAutospacing="0" w:before="0" w:beforeAutospacing="0" w:lineRule="auto"/>
        <w:ind w:left="720" w:hanging="360"/>
        <w:rPr/>
      </w:pPr>
      <w:r w:rsidDel="00000000" w:rsidR="00000000" w:rsidRPr="00000000">
        <w:rPr>
          <w:rtl w:val="0"/>
        </w:rPr>
        <w:t xml:space="preserve">Emulation of human-like learning in training language models.</w:t>
      </w:r>
    </w:p>
    <w:p w:rsidR="00000000" w:rsidDel="00000000" w:rsidP="00000000" w:rsidRDefault="00000000" w:rsidRPr="00000000" w14:paraId="0000086D">
      <w:pPr>
        <w:numPr>
          <w:ilvl w:val="0"/>
          <w:numId w:val="158"/>
        </w:numPr>
        <w:spacing w:after="240" w:before="0" w:beforeAutospacing="0" w:lineRule="auto"/>
        <w:ind w:left="720" w:hanging="360"/>
        <w:rPr/>
      </w:pPr>
      <w:r w:rsidDel="00000000" w:rsidR="00000000" w:rsidRPr="00000000">
        <w:rPr>
          <w:rtl w:val="0"/>
        </w:rPr>
        <w:t xml:space="preserve">A practical technique that can be applied to existing datasets without changing the inference pipeline.</w:t>
        <w:br w:type="textWrapping"/>
      </w:r>
    </w:p>
    <w:p w:rsidR="00000000" w:rsidDel="00000000" w:rsidP="00000000" w:rsidRDefault="00000000" w:rsidRPr="00000000" w14:paraId="0000086E">
      <w:pPr>
        <w:spacing w:after="240" w:before="240" w:lineRule="auto"/>
        <w:jc w:val="both"/>
        <w:rPr>
          <w:color w:val="1155cc"/>
          <w:u w:val="single"/>
        </w:rPr>
      </w:pPr>
      <w:r w:rsidDel="00000000" w:rsidR="00000000" w:rsidRPr="00000000">
        <w:rPr>
          <w:rtl w:val="0"/>
        </w:rPr>
        <w:t xml:space="preserve">This innovation has had wide-reaching influence, as seen in dozens of papers published over the past year that built on it but particularly in the domain of LLM-based mathematical problem solving, but also in designing interactive agents requiring flexible, non-linear reasoning.</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https://arxiv.org/abs/2406.12050</w:t>
        </w:r>
      </w:hyperlink>
      <w:r w:rsidDel="00000000" w:rsidR="00000000" w:rsidRPr="00000000">
        <w:rPr>
          <w:rtl w:val="0"/>
        </w:rPr>
      </w:r>
    </w:p>
    <w:p w:rsidR="00000000" w:rsidDel="00000000" w:rsidP="00000000" w:rsidRDefault="00000000" w:rsidRPr="00000000" w14:paraId="0000086F">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870">
      <w:pPr>
        <w:spacing w:after="240" w:before="240" w:lineRule="auto"/>
        <w:jc w:val="center"/>
        <w:rPr>
          <w:b w:val="1"/>
          <w:bCs w:val="1"/>
          <w:sz w:val="22"/>
          <w:szCs w:val="22"/>
        </w:rPr>
      </w:pPr>
      <w:r w:rsidDel="00000000" w:rsidR="00000000" w:rsidRPr="00000000">
        <w:rPr>
          <w:b w:val="1"/>
          <w:bCs w:val="1"/>
          <w:rtl w:val="0"/>
        </w:rPr>
        <w:t xml:space="preserve">Mike’s Daily Paper: 01.06.25</w:t>
      </w:r>
      <w:r w:rsidDel="00000000" w:rsidR="00000000" w:rsidRPr="00000000">
        <w:rPr>
          <w:rtl w:val="0"/>
        </w:rPr>
        <w:br w:type="textWrapping"/>
      </w:r>
      <w:r w:rsidDel="00000000" w:rsidR="00000000" w:rsidRPr="00000000">
        <w:rPr>
          <w:b w:val="1"/>
          <w:bCs w:val="1"/>
          <w:sz w:val="22"/>
          <w:szCs w:val="22"/>
          <w:rtl w:val="0"/>
        </w:rPr>
        <w:t xml:space="preserve">Common Sense Is (Still) All You Need</w:t>
      </w:r>
    </w:p>
    <w:p w:rsidR="00000000" w:rsidDel="00000000" w:rsidP="00000000" w:rsidRDefault="00000000" w:rsidRPr="00000000" w14:paraId="00000871">
      <w:pPr>
        <w:spacing w:after="240" w:before="240" w:lineRule="auto"/>
        <w:jc w:val="center"/>
        <w:rPr>
          <w:b w:val="1"/>
          <w:bCs w:val="1"/>
        </w:rPr>
      </w:pPr>
      <w:r w:rsidDel="00000000" w:rsidR="00000000" w:rsidRPr="00000000">
        <w:rPr>
          <w:b w:val="1"/>
          <w:bCs w:val="1"/>
          <w:rtl w:val="0"/>
        </w:rPr>
        <w:t xml:space="preserve">Disclaimer: This is a review of an opinion paper and does not necessarily represent the reviewer’s position.</w:t>
      </w:r>
      <w:r w:rsidDel="00000000" w:rsidR="00000000" w:rsidRPr="00000000">
        <w:rPr>
          <w:rtl w:val="0"/>
        </w:rPr>
      </w:r>
    </w:p>
    <w:p w:rsidR="00000000" w:rsidDel="00000000" w:rsidP="00000000" w:rsidRDefault="00000000" w:rsidRPr="00000000" w14:paraId="00000872">
      <w:pPr>
        <w:spacing w:after="240" w:before="240" w:lineRule="auto"/>
        <w:jc w:val="both"/>
        <w:rPr/>
      </w:pPr>
      <w:r w:rsidDel="00000000" w:rsidR="00000000" w:rsidRPr="00000000">
        <w:rPr>
          <w:rtl w:val="0"/>
        </w:rPr>
        <w:t xml:space="preserve">In recent years, AI has made major advances—from conversational agents and image generation to self-driving cars. Yet one basic ability still separates machines from the kind of intuitive, adaptive intelligence shown by even the simplest animals: common sense. In </w:t>
      </w:r>
      <w:r w:rsidDel="00000000" w:rsidR="00000000" w:rsidRPr="00000000">
        <w:rPr>
          <w:i w:val="1"/>
          <w:iCs w:val="1"/>
          <w:rtl w:val="0"/>
        </w:rPr>
        <w:t xml:space="preserve">Common Sense Is All You Need</w:t>
      </w:r>
      <w:r w:rsidDel="00000000" w:rsidR="00000000" w:rsidRPr="00000000">
        <w:rPr>
          <w:rtl w:val="0"/>
        </w:rPr>
        <w:t xml:space="preserve">, Hugo Latapie argues that this missing capability is not just an inconvenience but is the core obstacle keeping AI from achieving real autonomy. He makes the case that if we want AI to safely operate in dynamic, unpredictable environments, then common sense must be designed in from the ground up. Bigger models, more data, and better benchmarks won’t close the gap. Instead, we need a shift in how we build, train, and evaluate AI systems.</w:t>
      </w:r>
    </w:p>
    <w:p w:rsidR="00000000" w:rsidDel="00000000" w:rsidP="00000000" w:rsidRDefault="00000000" w:rsidRPr="00000000" w14:paraId="00000873">
      <w:pPr>
        <w:spacing w:after="240" w:before="240" w:lineRule="auto"/>
        <w:jc w:val="both"/>
        <w:rPr/>
      </w:pPr>
      <w:r w:rsidDel="00000000" w:rsidR="00000000" w:rsidRPr="00000000">
        <w:rPr>
          <w:rtl w:val="0"/>
        </w:rPr>
        <w:t xml:space="preserve">The paper’s core argument is that today’s AI efforts are skewed toward performance and scale at the expense of general understanding. Latapie challenges the field to move away from narrowly optimized models and benchmarks, and instead focus on what actually enables humans and animals to learn and act effectively in the real world. This means prioritizing flexible learning, adaptation, and contextual reasoning and not just better language completion or object recognition. It’s a call to reorient the foundations of AI around the very qualities we take for granted in natural intelligence.</w:t>
      </w:r>
    </w:p>
    <w:p w:rsidR="00000000" w:rsidDel="00000000" w:rsidP="00000000" w:rsidRDefault="00000000" w:rsidRPr="00000000" w14:paraId="00000874">
      <w:pPr>
        <w:spacing w:after="240" w:before="240" w:lineRule="auto"/>
        <w:jc w:val="both"/>
        <w:rPr>
          <w:b w:val="1"/>
          <w:bCs w:val="1"/>
        </w:rPr>
      </w:pPr>
      <w:r w:rsidDel="00000000" w:rsidR="00000000" w:rsidRPr="00000000">
        <w:rPr>
          <w:b w:val="1"/>
          <w:bCs w:val="1"/>
          <w:rtl w:val="0"/>
        </w:rPr>
        <w:t xml:space="preserve">What’s New and Important Here?</w:t>
      </w:r>
    </w:p>
    <w:p w:rsidR="00000000" w:rsidDel="00000000" w:rsidP="00000000" w:rsidRDefault="00000000" w:rsidRPr="00000000" w14:paraId="00000875">
      <w:pPr>
        <w:spacing w:after="240" w:before="240" w:lineRule="auto"/>
        <w:jc w:val="both"/>
        <w:rPr/>
      </w:pPr>
      <w:r w:rsidDel="00000000" w:rsidR="00000000" w:rsidRPr="00000000">
        <w:rPr>
          <w:rtl w:val="0"/>
        </w:rPr>
        <w:t xml:space="preserve">One of the paper’s most original contributions is its expansion of the concept of embodiment in AI. Typically, “embodiment” refers to robots or agents with physical bodies that learn by interacting with the environment: picking up objects, walking, or navigating spaces. Latapie broadens this idea by introducing the notion of </w:t>
      </w:r>
      <w:r w:rsidDel="00000000" w:rsidR="00000000" w:rsidRPr="00000000">
        <w:rPr>
          <w:i w:val="1"/>
          <w:iCs w:val="1"/>
          <w:rtl w:val="0"/>
        </w:rPr>
        <w:t xml:space="preserve">cognitive embodiment</w:t>
      </w:r>
      <w:r w:rsidDel="00000000" w:rsidR="00000000" w:rsidRPr="00000000">
        <w:rPr>
          <w:rtl w:val="0"/>
        </w:rPr>
        <w:t xml:space="preserve">, where AI systems engage not only with physical environments but also with structured, abstract ones. In this view, interacting with a constrained puzzle or logic problem can be as cognitively rich as exploring a room. An AI that genuinely embodies an abstract environment can learn to reason through trial and feedback, rather than just recognize patterns.</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A good example of this is the Abstraction and Reasoning Corpus (ARC), a benchmark composed of visual transformation puzzles. Each task presents a small set of input-output grid pairs, and the AI must figure out the rule and apply it to a new grid. While ARC is meant to test reasoning, many AI systems today “solve” it by memorizing patterns from large sets of training examples. Latapie argues that this misses the point: to really test for reasoning, AI should approach these problems with minimal prior knowledge and learn from the structure of the task itself. That’s cognitive embodiment in action and it’s central to his proposal.</w:t>
      </w:r>
    </w:p>
    <w:p w:rsidR="00000000" w:rsidDel="00000000" w:rsidP="00000000" w:rsidRDefault="00000000" w:rsidRPr="00000000" w14:paraId="00000877">
      <w:pPr>
        <w:spacing w:after="240" w:before="240" w:lineRule="auto"/>
        <w:jc w:val="both"/>
        <w:rPr/>
      </w:pPr>
      <w:r w:rsidDel="00000000" w:rsidR="00000000" w:rsidRPr="00000000">
        <w:rPr>
          <w:rtl w:val="0"/>
        </w:rPr>
        <w:t xml:space="preserve">Another key idea is the importance of starting from a blank slate or as Latapie calls it, </w:t>
      </w:r>
      <w:r w:rsidDel="00000000" w:rsidR="00000000" w:rsidRPr="00000000">
        <w:rPr>
          <w:i w:val="1"/>
          <w:iCs w:val="1"/>
          <w:rtl w:val="0"/>
        </w:rPr>
        <w:t xml:space="preserve">tabula rasa</w:t>
      </w:r>
      <w:r w:rsidDel="00000000" w:rsidR="00000000" w:rsidRPr="00000000">
        <w:rPr>
          <w:rtl w:val="0"/>
        </w:rPr>
        <w:t xml:space="preserve">. Most modern AI models depend on pretraining with massive datasets, which makes them powerful in familiar situations but poor at generalizing to new ones. In contrast, humans and animals regularly encounter novel environments and must figure things out on the fly. Latapie argues that real autonomy requires this kind of flexible, low-assumption learning. AI systems should begin with very little preloaded information and build up knowledge as they interact with the world or task at hand. This would prevent overfitting to specific training sets and encourage deeper, more transferable reasoning.</w:t>
      </w:r>
    </w:p>
    <w:p w:rsidR="00000000" w:rsidDel="00000000" w:rsidP="00000000" w:rsidRDefault="00000000" w:rsidRPr="00000000" w14:paraId="00000878">
      <w:pPr>
        <w:spacing w:after="240" w:before="240" w:lineRule="auto"/>
        <w:jc w:val="both"/>
        <w:rPr/>
      </w:pPr>
      <w:r w:rsidDel="00000000" w:rsidR="00000000" w:rsidRPr="00000000">
        <w:rPr>
          <w:rtl w:val="0"/>
        </w:rPr>
        <w:t xml:space="preserve">Perhaps the most piercing critique in the paper is what Latapie describes as the “magic happens here” problem. In many current AI development workflows, the transition from advanced pattern recognition to general intelligence is assumed to somehow emerge from scale. If we just train bigger models, with more data and compute, autonomy will arrive… eventually. But Latapie calls this wishful thinking. Without common sense reasoning explicitly built into the architecture and training process, we’re merely pushing against the ceiling of diminishing returns. Progress appears smooth at first, but eventually hits a wall. The core issue, which is the absence of real-world understanding,  still remains unsolved.</w:t>
      </w:r>
    </w:p>
    <w:p w:rsidR="00000000" w:rsidDel="00000000" w:rsidP="00000000" w:rsidRDefault="00000000" w:rsidRPr="00000000" w14:paraId="00000879">
      <w:pPr>
        <w:pStyle w:val="Heading2"/>
        <w:keepNext w:val="0"/>
        <w:keepLines w:val="0"/>
        <w:spacing w:after="80" w:lineRule="auto"/>
        <w:jc w:val="both"/>
        <w:rPr>
          <w:b w:val="1"/>
          <w:bCs w:val="1"/>
          <w:sz w:val="22"/>
          <w:szCs w:val="22"/>
        </w:rPr>
      </w:pPr>
      <w:bookmarkStart w:colFirst="0" w:colLast="0" w:name="_mlaq1dhd9o42" w:id="141"/>
      <w:bookmarkEnd w:id="141"/>
      <w:r w:rsidDel="00000000" w:rsidR="00000000" w:rsidRPr="00000000">
        <w:rPr>
          <w:b w:val="1"/>
          <w:bCs w:val="1"/>
          <w:sz w:val="22"/>
          <w:szCs w:val="22"/>
          <w:rtl w:val="0"/>
        </w:rPr>
        <w:t xml:space="preserve">Benchmarks and What’s Wrong With Them</w:t>
      </w:r>
    </w:p>
    <w:p w:rsidR="00000000" w:rsidDel="00000000" w:rsidP="00000000" w:rsidRDefault="00000000" w:rsidRPr="00000000" w14:paraId="0000087A">
      <w:pPr>
        <w:spacing w:after="240" w:before="240" w:lineRule="auto"/>
        <w:jc w:val="both"/>
        <w:rPr/>
      </w:pPr>
      <w:r w:rsidDel="00000000" w:rsidR="00000000" w:rsidRPr="00000000">
        <w:rPr>
          <w:rtl w:val="0"/>
        </w:rPr>
        <w:t xml:space="preserve">Latapie dedicates a substantial part of the paper to analyzing the limits of popular benchmarks and evaluation methods, using three high-profile examples. First is the ARC challenge, which was designed to test abstraction and reasoning rather than memorization. However, in practice, many AI models tackle ARC by relying on hundreds of training examples, and sometimes even the test problems leak into development workflows. This creates the illusion of general intelligence, when in fact models are just pattern-matching. Latapie proposes redesigning ARC to truly enforce minimal prior knowledge and test the system’s ability to reason in real time from a small set of examples.</w:t>
      </w:r>
    </w:p>
    <w:p w:rsidR="00000000" w:rsidDel="00000000" w:rsidP="00000000" w:rsidRDefault="00000000" w:rsidRPr="00000000" w14:paraId="0000087B">
      <w:pPr>
        <w:spacing w:after="240" w:before="240" w:lineRule="auto"/>
        <w:jc w:val="both"/>
        <w:rPr/>
      </w:pPr>
      <w:r w:rsidDel="00000000" w:rsidR="00000000" w:rsidRPr="00000000">
        <w:rPr>
          <w:rtl w:val="0"/>
        </w:rPr>
        <w:t xml:space="preserve">Next, he looks at the case of full self-driving (FSD) systems, which are often benchmarked using the SAE autonomy levels, from Level 1 (basic driver assistance) to Level 5 (complete autonomy in all conditions). Today’s systems are largely capped at Levels 2 or 3, and Level 4 vehicles often rely on remote human assistance for unusual situations. According to Latapie, this ceiling is not just a hardware or sensor problem but ’s a reasoning problem. Without the ability to understand context, recognize unusual patterns, and make intuitive decisions, vehicles will always require fallback mechanisms. Common sense and not just better cameras or maps, is what separates current AI from the full autonomy of a human driver.</w:t>
      </w:r>
    </w:p>
    <w:p w:rsidR="00000000" w:rsidDel="00000000" w:rsidP="00000000" w:rsidRDefault="00000000" w:rsidRPr="00000000" w14:paraId="0000087C">
      <w:pPr>
        <w:spacing w:after="240" w:before="240" w:lineRule="auto"/>
        <w:jc w:val="both"/>
        <w:rPr/>
      </w:pPr>
      <w:r w:rsidDel="00000000" w:rsidR="00000000" w:rsidRPr="00000000">
        <w:rPr>
          <w:rtl w:val="0"/>
        </w:rPr>
        <w:t xml:space="preserve">Finally, Latapie critiques the well-known Turing Test, which evaluates a machine’s ability to engage in a conversation indistinguishable from that of a human. While passing the Turing Test can be impressive, he argues that it doesn’t indicate true understanding. A chatbot might produce fluent answers using statistical associations, without any grasp of the meaning or context behind its words. Such systems may appear smart in controlled conversation but would fail catastrophically in environments that require reasoning, decision-making, or adaptability. In Latapie’s view, these benchmarks risk distracting the field from what really matters: developing grounded, reasoning-based intelligence.</w:t>
      </w:r>
    </w:p>
    <w:p w:rsidR="00000000" w:rsidDel="00000000" w:rsidP="00000000" w:rsidRDefault="00000000" w:rsidRPr="00000000" w14:paraId="0000087D">
      <w:pPr>
        <w:pStyle w:val="Heading2"/>
        <w:keepNext w:val="0"/>
        <w:keepLines w:val="0"/>
        <w:spacing w:after="80" w:lineRule="auto"/>
        <w:jc w:val="both"/>
        <w:rPr>
          <w:b w:val="1"/>
          <w:bCs w:val="1"/>
          <w:sz w:val="34"/>
          <w:szCs w:val="34"/>
        </w:rPr>
      </w:pPr>
      <w:bookmarkStart w:colFirst="0" w:colLast="0" w:name="_l37x8yz52yfd" w:id="142"/>
      <w:bookmarkEnd w:id="142"/>
      <w:r w:rsidDel="00000000" w:rsidR="00000000" w:rsidRPr="00000000">
        <w:rPr>
          <w:b w:val="1"/>
          <w:bCs w:val="1"/>
          <w:sz w:val="22"/>
          <w:szCs w:val="22"/>
          <w:rtl w:val="0"/>
        </w:rPr>
        <w:t xml:space="preserve">Scaling Isn’t the Answer (Alone)</w:t>
      </w:r>
      <w:r w:rsidDel="00000000" w:rsidR="00000000" w:rsidRPr="00000000">
        <w:rPr>
          <w:rtl w:val="0"/>
        </w:rPr>
      </w:r>
    </w:p>
    <w:p w:rsidR="00000000" w:rsidDel="00000000" w:rsidP="00000000" w:rsidRDefault="00000000" w:rsidRPr="00000000" w14:paraId="0000087E">
      <w:pPr>
        <w:spacing w:after="240" w:before="240" w:lineRule="auto"/>
        <w:jc w:val="both"/>
        <w:rPr/>
      </w:pPr>
      <w:r w:rsidDel="00000000" w:rsidR="00000000" w:rsidRPr="00000000">
        <w:rPr>
          <w:rtl w:val="0"/>
        </w:rPr>
        <w:t xml:space="preserve">Latapie acknowledges that scaling has brought genuine breakthroughs, particularly in language and vision. Larger models have unlocked impressive capabilities in text generation, translation, and image analysis. But he also highlights a growing problem: scaling is starting to hit diminishing returns. Several real-world benchmarks have stalled despite increases in compute and dataset size. For instance, in object recognition (COCO), anomaly detection in video (UCF-Crime), and action localization in video (ActivityNet), performance improvements have plateaued even as models grow more complex.</w:t>
      </w:r>
    </w:p>
    <w:p w:rsidR="00000000" w:rsidDel="00000000" w:rsidP="00000000" w:rsidRDefault="00000000" w:rsidRPr="00000000" w14:paraId="0000087F">
      <w:pPr>
        <w:spacing w:after="240" w:before="240" w:lineRule="auto"/>
        <w:jc w:val="both"/>
        <w:rPr/>
      </w:pPr>
      <w:r w:rsidDel="00000000" w:rsidR="00000000" w:rsidRPr="00000000">
        <w:rPr>
          <w:rtl w:val="0"/>
        </w:rPr>
        <w:t xml:space="preserve">This suggests that we may be nearing the practical limits of what scaling alone can achieve. The implication is that future progress will depend less on size and more on solving deeper architectural challenges, like how to build systems that can learn, adapt, and reason across unfamiliar situations. Scaling gives us sharper tools, but without common sense, those tools remain narrowly useful and brittle when faced with real-world complexity.</w:t>
      </w:r>
    </w:p>
    <w:p w:rsidR="00000000" w:rsidDel="00000000" w:rsidP="00000000" w:rsidRDefault="00000000" w:rsidRPr="00000000" w14:paraId="00000880">
      <w:pPr>
        <w:pStyle w:val="Heading2"/>
        <w:keepNext w:val="0"/>
        <w:keepLines w:val="0"/>
        <w:spacing w:after="80" w:lineRule="auto"/>
        <w:jc w:val="both"/>
        <w:rPr>
          <w:b w:val="1"/>
          <w:bCs w:val="1"/>
          <w:sz w:val="22"/>
          <w:szCs w:val="22"/>
        </w:rPr>
      </w:pPr>
      <w:bookmarkStart w:colFirst="0" w:colLast="0" w:name="_66zfa4k9eff6" w:id="143"/>
      <w:bookmarkEnd w:id="143"/>
      <w:r w:rsidDel="00000000" w:rsidR="00000000" w:rsidRPr="00000000">
        <w:rPr>
          <w:b w:val="1"/>
          <w:bCs w:val="1"/>
          <w:sz w:val="22"/>
          <w:szCs w:val="22"/>
          <w:rtl w:val="0"/>
        </w:rPr>
        <w:t xml:space="preserve">Theoretical Rigor (Made Simple)</w:t>
      </w:r>
    </w:p>
    <w:p w:rsidR="00000000" w:rsidDel="00000000" w:rsidP="00000000" w:rsidRDefault="00000000" w:rsidRPr="00000000" w14:paraId="00000881">
      <w:pPr>
        <w:spacing w:after="240" w:before="240" w:lineRule="auto"/>
        <w:jc w:val="both"/>
        <w:rPr/>
      </w:pPr>
      <w:r w:rsidDel="00000000" w:rsidR="00000000" w:rsidRPr="00000000">
        <w:rPr>
          <w:rtl w:val="0"/>
        </w:rPr>
        <w:t xml:space="preserve">The paper also tackles several famous theoretical issues in AI, explaining how common sense could help address them. One is the No Free Lunch Theorem, which says that no learning algorithm is best for every possible problem. Latapie’s response is practical: we don’t need to solve </w:t>
      </w:r>
      <w:r w:rsidDel="00000000" w:rsidR="00000000" w:rsidRPr="00000000">
        <w:rPr>
          <w:i w:val="1"/>
          <w:iCs w:val="1"/>
          <w:rtl w:val="0"/>
        </w:rPr>
        <w:t xml:space="preserve">every</w:t>
      </w:r>
      <w:r w:rsidDel="00000000" w:rsidR="00000000" w:rsidRPr="00000000">
        <w:rPr>
          <w:rtl w:val="0"/>
        </w:rPr>
        <w:t xml:space="preserve"> problem but just the ones that matter. By focusing on well-structured domains with clear patterns and rules, AI systems can learn efficiently without violating the theorem’s limits.</w:t>
      </w:r>
    </w:p>
    <w:p w:rsidR="00000000" w:rsidDel="00000000" w:rsidP="00000000" w:rsidRDefault="00000000" w:rsidRPr="00000000" w14:paraId="00000882">
      <w:pPr>
        <w:spacing w:after="240" w:before="240" w:lineRule="auto"/>
        <w:jc w:val="both"/>
        <w:rPr/>
      </w:pPr>
      <w:r w:rsidDel="00000000" w:rsidR="00000000" w:rsidRPr="00000000">
        <w:rPr>
          <w:rtl w:val="0"/>
        </w:rPr>
        <w:t xml:space="preserve">He also addresses the Frame Problem, which refers to the difficulty of figuring out what matters and what doesn’t in any given situation. Latapie suggests that embodied interaction, whether in the physical world or in structured tasks, helps AI systems learn relevance through experience. Similarly, the Qualification Problem, which points to the challenge of listing all the preconditions for an action, can be managed through adaptive reasoning and learning from trial and error. These responses ground abstract philosophical concerns in concrete design strategies, showing how they can be addressed through better AI architecture rather than brute-force data accumulation.</w:t>
      </w:r>
    </w:p>
    <w:p w:rsidR="00000000" w:rsidDel="00000000" w:rsidP="00000000" w:rsidRDefault="00000000" w:rsidRPr="00000000" w14:paraId="00000883">
      <w:pPr>
        <w:pStyle w:val="Heading2"/>
        <w:keepNext w:val="0"/>
        <w:keepLines w:val="0"/>
        <w:spacing w:after="80" w:lineRule="auto"/>
        <w:jc w:val="both"/>
        <w:rPr>
          <w:b w:val="1"/>
          <w:bCs w:val="1"/>
          <w:sz w:val="34"/>
          <w:szCs w:val="34"/>
        </w:rPr>
      </w:pPr>
      <w:bookmarkStart w:colFirst="0" w:colLast="0" w:name="_djpoqykgzt0y" w:id="144"/>
      <w:bookmarkEnd w:id="144"/>
      <w:r w:rsidDel="00000000" w:rsidR="00000000" w:rsidRPr="00000000">
        <w:rPr>
          <w:b w:val="1"/>
          <w:bCs w:val="1"/>
          <w:sz w:val="22"/>
          <w:szCs w:val="22"/>
          <w:rtl w:val="0"/>
        </w:rPr>
        <w:t xml:space="preserve">How Should We Build AI Instead?</w:t>
      </w:r>
      <w:r w:rsidDel="00000000" w:rsidR="00000000" w:rsidRPr="00000000">
        <w:rPr>
          <w:rtl w:val="0"/>
        </w:rPr>
      </w:r>
    </w:p>
    <w:p w:rsidR="00000000" w:rsidDel="00000000" w:rsidP="00000000" w:rsidRDefault="00000000" w:rsidRPr="00000000" w14:paraId="00000884">
      <w:pPr>
        <w:spacing w:after="240" w:before="240" w:lineRule="auto"/>
        <w:jc w:val="both"/>
        <w:rPr/>
      </w:pPr>
      <w:r w:rsidDel="00000000" w:rsidR="00000000" w:rsidRPr="00000000">
        <w:rPr>
          <w:rtl w:val="0"/>
        </w:rPr>
        <w:t xml:space="preserve">To move forward, Latapie proposes a series of practical changes in how we build and evaluate AI. First, benchmarks need to be redesigned to test reasoning, not recognition. That means limiting the prior knowledge an AI system is allowed to use, forcing it to engage with each problem as new. Evaluation should shift away from just scoring correct answers and toward understanding </w:t>
      </w:r>
      <w:r w:rsidDel="00000000" w:rsidR="00000000" w:rsidRPr="00000000">
        <w:rPr>
          <w:i w:val="1"/>
          <w:iCs w:val="1"/>
          <w:rtl w:val="0"/>
        </w:rPr>
        <w:t xml:space="preserve">how</w:t>
      </w:r>
      <w:r w:rsidDel="00000000" w:rsidR="00000000" w:rsidRPr="00000000">
        <w:rPr>
          <w:rtl w:val="0"/>
        </w:rPr>
        <w:t xml:space="preserve"> the system reached its conclusion, meaning that process matters more than output.</w:t>
      </w:r>
    </w:p>
    <w:p w:rsidR="00000000" w:rsidDel="00000000" w:rsidP="00000000" w:rsidRDefault="00000000" w:rsidRPr="00000000" w14:paraId="00000885">
      <w:pPr>
        <w:spacing w:after="240" w:before="240" w:lineRule="auto"/>
        <w:jc w:val="both"/>
        <w:rPr/>
      </w:pPr>
      <w:r w:rsidDel="00000000" w:rsidR="00000000" w:rsidRPr="00000000">
        <w:rPr>
          <w:rtl w:val="0"/>
        </w:rPr>
        <w:t xml:space="preserve">Architecturally, Latapie advocates for integrating symbolic logic with learning-based approaches. This hybrid strategy would combine the structure and transparency of logic with the flexibility of statistical models. He also emphasizes the need to draw from neuroscience and cognitive science, namely to build architectures that reflect how biological systems acquire and apply common sense. In short, the AI software stack needs to evolve. Adding more layers to today’s models won’t be enough. We need to rethink what the base layers should even be.</w:t>
      </w:r>
    </w:p>
    <w:p w:rsidR="00000000" w:rsidDel="00000000" w:rsidP="00000000" w:rsidRDefault="00000000" w:rsidRPr="00000000" w14:paraId="00000886">
      <w:pPr>
        <w:pStyle w:val="Heading2"/>
        <w:keepNext w:val="0"/>
        <w:keepLines w:val="0"/>
        <w:spacing w:after="80" w:lineRule="auto"/>
        <w:jc w:val="both"/>
        <w:rPr>
          <w:b w:val="1"/>
          <w:bCs w:val="1"/>
          <w:sz w:val="34"/>
          <w:szCs w:val="34"/>
        </w:rPr>
      </w:pPr>
      <w:bookmarkStart w:colFirst="0" w:colLast="0" w:name="_b2re94qu3avj" w:id="145"/>
      <w:bookmarkEnd w:id="145"/>
      <w:r w:rsidDel="00000000" w:rsidR="00000000" w:rsidRPr="00000000">
        <w:rPr>
          <w:b w:val="1"/>
          <w:bCs w:val="1"/>
          <w:sz w:val="22"/>
          <w:szCs w:val="22"/>
          <w:rtl w:val="0"/>
        </w:rPr>
        <w:t xml:space="preserve">What Happens If We Don’t Change?</w:t>
      </w:r>
      <w:r w:rsidDel="00000000" w:rsidR="00000000" w:rsidRPr="00000000">
        <w:rPr>
          <w:rtl w:val="0"/>
        </w:rPr>
      </w:r>
    </w:p>
    <w:p w:rsidR="00000000" w:rsidDel="00000000" w:rsidP="00000000" w:rsidRDefault="00000000" w:rsidRPr="00000000" w14:paraId="00000887">
      <w:pPr>
        <w:spacing w:after="240" w:before="240" w:lineRule="auto"/>
        <w:jc w:val="both"/>
        <w:rPr/>
      </w:pPr>
      <w:r w:rsidDel="00000000" w:rsidR="00000000" w:rsidRPr="00000000">
        <w:rPr>
          <w:rtl w:val="0"/>
        </w:rPr>
        <w:t xml:space="preserve">Latapie warns that continuing along the current path: scaling up models, polishing benchmarks, and assuming that autonomy will emerge, risks slowing progress and damaging trust. AI systems that look good in demos but fail in messy, real-world conditions can lead to disillusionment among users, developers, and investors. Worse, systems without common sense may behave in unpredictable or unsafe ways, especially as they gain more autonomy and the ability to self-modify. If these systems lack grounding in human values or context awareness, they could easily make decisions that appear intelligent but cause real harm.</w:t>
      </w:r>
    </w:p>
    <w:p w:rsidR="00000000" w:rsidDel="00000000" w:rsidP="00000000" w:rsidRDefault="00000000" w:rsidRPr="00000000" w14:paraId="00000888">
      <w:pPr>
        <w:spacing w:after="240" w:before="240" w:lineRule="auto"/>
        <w:jc w:val="both"/>
        <w:rPr/>
      </w:pPr>
      <w:r w:rsidDel="00000000" w:rsidR="00000000" w:rsidRPr="00000000">
        <w:rPr>
          <w:rtl w:val="0"/>
        </w:rPr>
        <w:t xml:space="preserve">The paper argues that public fears around AI, especially fears of superintelligent systems behaving recklessly, are really fears of intelligence </w:t>
      </w:r>
      <w:r w:rsidDel="00000000" w:rsidR="00000000" w:rsidRPr="00000000">
        <w:rPr>
          <w:i w:val="1"/>
          <w:iCs w:val="1"/>
          <w:rtl w:val="0"/>
        </w:rPr>
        <w:t xml:space="preserve">without</w:t>
      </w:r>
      <w:r w:rsidDel="00000000" w:rsidR="00000000" w:rsidRPr="00000000">
        <w:rPr>
          <w:rtl w:val="0"/>
        </w:rPr>
        <w:t xml:space="preserve"> common sense. And those fears are not unfounded. Building AI that understands its environment, learns responsibly, and reasons about consequences is not just a technical goal but is a safety requirement.</w:t>
      </w:r>
    </w:p>
    <w:p w:rsidR="00000000" w:rsidDel="00000000" w:rsidP="00000000" w:rsidRDefault="00000000" w:rsidRPr="00000000" w14:paraId="00000889">
      <w:pPr>
        <w:spacing w:after="240" w:before="240" w:lineRule="auto"/>
        <w:jc w:val="both"/>
        <w:rPr/>
      </w:pPr>
      <w:hyperlink r:id="rId125">
        <w:r w:rsidDel="00000000" w:rsidR="00000000" w:rsidRPr="00000000">
          <w:rPr>
            <w:color w:val="1155cc"/>
            <w:u w:val="single"/>
            <w:rtl w:val="0"/>
          </w:rPr>
          <w:t xml:space="preserve">https://arxiv.org/pdf/2501.06642</w:t>
        </w:r>
      </w:hyperlink>
      <w:r w:rsidDel="00000000" w:rsidR="00000000" w:rsidRPr="00000000">
        <w:rPr>
          <w:rtl w:val="0"/>
        </w:rPr>
      </w:r>
    </w:p>
    <w:p w:rsidR="00000000" w:rsidDel="00000000" w:rsidP="00000000" w:rsidRDefault="00000000" w:rsidRPr="00000000" w14:paraId="0000088A">
      <w:pPr>
        <w:spacing w:after="240" w:before="240" w:lineRule="auto"/>
        <w:jc w:val="both"/>
        <w:rPr/>
      </w:pPr>
      <w:r w:rsidDel="00000000" w:rsidR="00000000" w:rsidRPr="00000000">
        <w:rPr>
          <w:rtl w:val="0"/>
        </w:rPr>
      </w:r>
    </w:p>
    <w:p w:rsidR="00000000" w:rsidDel="00000000" w:rsidP="00000000" w:rsidRDefault="00000000" w:rsidRPr="00000000" w14:paraId="0000088B">
      <w:pPr>
        <w:jc w:val="center"/>
        <w:rPr>
          <w:b w:val="1"/>
          <w:bCs w:val="1"/>
        </w:rPr>
      </w:pPr>
      <w:r w:rsidDel="00000000" w:rsidR="00000000" w:rsidRPr="00000000">
        <w:rPr>
          <w:rtl w:val="0"/>
        </w:rPr>
      </w:r>
    </w:p>
    <w:p w:rsidR="00000000" w:rsidDel="00000000" w:rsidP="00000000" w:rsidRDefault="00000000" w:rsidRPr="00000000" w14:paraId="0000088C">
      <w:pPr>
        <w:jc w:val="center"/>
        <w:rPr>
          <w:b w:val="1"/>
          <w:bCs w:val="1"/>
        </w:rPr>
      </w:pPr>
      <w:r w:rsidDel="00000000" w:rsidR="00000000" w:rsidRPr="00000000">
        <w:rPr>
          <w:b w:val="1"/>
          <w:bCs w:val="1"/>
          <w:rtl w:val="0"/>
        </w:rPr>
        <w:t xml:space="preserve">Yaniv’s and Mike’s Daily Paper: 03.06.2025</w:t>
        <w:br w:type="textWrapping"/>
        <w:t xml:space="preserve">Reinforcement Learning for Reasoning in Small LLMs: What Works and What Doesn’t</w:t>
      </w:r>
    </w:p>
    <w:p w:rsidR="00000000" w:rsidDel="00000000" w:rsidP="00000000" w:rsidRDefault="00000000" w:rsidRPr="00000000" w14:paraId="0000088D">
      <w:pPr>
        <w:spacing w:after="240" w:before="240" w:lineRule="auto"/>
        <w:jc w:val="both"/>
        <w:rPr/>
      </w:pPr>
      <w:r w:rsidDel="00000000" w:rsidR="00000000" w:rsidRPr="00000000">
        <w:rPr>
          <w:rtl w:val="0"/>
        </w:rPr>
        <w:t xml:space="preserve">Large language models (LLMs) like OpenAI's GPT-o1 have revolutionized reasoning tasks—from solving complex math problems to writing elegant code—thanks to massive computing resources and vast datasets in Reinforcement Learning training. But can smaller, budget-friendly models achieve similar feats? A recent paper titled</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"Reinforcement Learning for Reasoning in Small LLMs: What Works and What Doesn’t"</w:t>
        </w:r>
      </w:hyperlink>
      <w:r w:rsidDel="00000000" w:rsidR="00000000" w:rsidRPr="00000000">
        <w:rPr>
          <w:rtl w:val="0"/>
        </w:rPr>
        <w:t xml:space="preserve"> by Quy-Anh Dang and Chris Ngo explores exactly this question.</w:t>
      </w:r>
    </w:p>
    <w:p w:rsidR="00000000" w:rsidDel="00000000" w:rsidP="00000000" w:rsidRDefault="00000000" w:rsidRPr="00000000" w14:paraId="0000088E">
      <w:pPr>
        <w:pStyle w:val="Heading3"/>
        <w:keepNext w:val="0"/>
        <w:keepLines w:val="0"/>
        <w:spacing w:before="280" w:lineRule="auto"/>
        <w:jc w:val="both"/>
        <w:rPr>
          <w:b w:val="1"/>
          <w:bCs w:val="1"/>
          <w:color w:val="000000"/>
          <w:sz w:val="26"/>
          <w:szCs w:val="26"/>
        </w:rPr>
      </w:pPr>
      <w:bookmarkStart w:colFirst="0" w:colLast="0" w:name="_yu790eciclzk" w:id="146"/>
      <w:bookmarkEnd w:id="14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Big models can reason well but demand huge computational resources, making them costly and impractical for widespread use. Smaller models (around 1 to 2 billion parameters) are cheaper and easier to deploy, but currently lag behind in complex reasoning performance. Dang and Ngo’s goal is ambitious yet practical: boost the reasoning performance of small models, with minimal resources and minimal cost.</w:t>
      </w:r>
    </w:p>
    <w:p w:rsidR="00000000" w:rsidDel="00000000" w:rsidP="00000000" w:rsidRDefault="00000000" w:rsidRPr="00000000" w14:paraId="00000890">
      <w:pPr>
        <w:pStyle w:val="Heading3"/>
        <w:keepNext w:val="0"/>
        <w:keepLines w:val="0"/>
        <w:spacing w:before="280" w:lineRule="auto"/>
        <w:jc w:val="both"/>
        <w:rPr>
          <w:b w:val="1"/>
          <w:bCs w:val="1"/>
          <w:color w:val="000000"/>
          <w:sz w:val="26"/>
          <w:szCs w:val="26"/>
        </w:rPr>
      </w:pPr>
      <w:bookmarkStart w:colFirst="0" w:colLast="0" w:name="_u0t5y4y0jk10" w:id="147"/>
      <w:bookmarkEnd w:id="147"/>
      <w:r w:rsidDel="00000000" w:rsidR="00000000" w:rsidRPr="00000000">
        <w:rPr>
          <w:b w:val="1"/>
          <w:bCs w:val="1"/>
          <w:color w:val="000000"/>
          <w:sz w:val="26"/>
          <w:szCs w:val="26"/>
          <w:rtl w:val="0"/>
        </w:rPr>
        <w:t xml:space="preserve">The Approach: Group Relative Policy Optimization (GRPO)</w:t>
      </w:r>
    </w:p>
    <w:p w:rsidR="00000000" w:rsidDel="00000000" w:rsidP="00000000" w:rsidRDefault="00000000" w:rsidRPr="00000000" w14:paraId="00000891">
      <w:pPr>
        <w:spacing w:after="240" w:before="240" w:lineRule="auto"/>
        <w:jc w:val="both"/>
        <w:rPr/>
      </w:pPr>
      <w:r w:rsidDel="00000000" w:rsidR="00000000" w:rsidRPr="00000000">
        <w:rPr>
          <w:rtl w:val="0"/>
        </w:rPr>
        <w:t xml:space="preserve">The researchers chose a 1.5-billion-parameter model, DeepSeek-R1-Distill-Qwen-1.5B, and fine-tuned it using </w:t>
      </w:r>
      <w:r w:rsidDel="00000000" w:rsidR="00000000" w:rsidRPr="00000000">
        <w:rPr>
          <w:b w:val="1"/>
          <w:bCs w:val="1"/>
          <w:rtl w:val="0"/>
        </w:rPr>
        <w:t xml:space="preserve">GRPO</w:t>
      </w:r>
      <w:r w:rsidDel="00000000" w:rsidR="00000000" w:rsidRPr="00000000">
        <w:rPr>
          <w:rtl w:val="0"/>
        </w:rPr>
        <w:t xml:space="preserve">, the current go-to algorithm for reasoning fine-tuning previously proven effective in massive models, to a much smaller scale.</w:t>
      </w:r>
    </w:p>
    <w:p w:rsidR="00000000" w:rsidDel="00000000" w:rsidP="00000000" w:rsidRDefault="00000000" w:rsidRPr="00000000" w14:paraId="00000892">
      <w:pPr>
        <w:spacing w:after="240" w:before="240" w:lineRule="auto"/>
        <w:jc w:val="both"/>
        <w:rPr/>
      </w:pPr>
      <w:r w:rsidDel="00000000" w:rsidR="00000000" w:rsidRPr="00000000">
        <w:rPr>
          <w:rtl w:val="0"/>
        </w:rPr>
        <w:t xml:space="preserve">To keep costs low, the training was tightly constrained in terms of resources: it used only 4 NVIDIA A40 GPUs, was limited to a 24-hour time window, and relied on a modest dataset of just 7,000 carefully selected math questions.</w:t>
        <w:br w:type="textWrapping"/>
      </w:r>
    </w:p>
    <w:p w:rsidR="00000000" w:rsidDel="00000000" w:rsidP="00000000" w:rsidRDefault="00000000" w:rsidRPr="00000000" w14:paraId="00000893">
      <w:pPr>
        <w:pStyle w:val="Heading3"/>
        <w:keepNext w:val="0"/>
        <w:keepLines w:val="0"/>
        <w:spacing w:before="280" w:lineRule="auto"/>
        <w:jc w:val="both"/>
        <w:rPr>
          <w:b w:val="1"/>
          <w:bCs w:val="1"/>
          <w:color w:val="000000"/>
          <w:sz w:val="26"/>
          <w:szCs w:val="26"/>
        </w:rPr>
      </w:pPr>
      <w:bookmarkStart w:colFirst="0" w:colLast="0" w:name="_qmddfia80rx2" w:id="148"/>
      <w:bookmarkEnd w:id="148"/>
      <w:r w:rsidDel="00000000" w:rsidR="00000000" w:rsidRPr="00000000">
        <w:rPr>
          <w:b w:val="1"/>
          <w:bCs w:val="1"/>
          <w:color w:val="000000"/>
          <w:sz w:val="26"/>
          <w:szCs w:val="26"/>
          <w:rtl w:val="0"/>
        </w:rPr>
        <w:t xml:space="preserve">Surprising Results</w:t>
      </w:r>
    </w:p>
    <w:p w:rsidR="00000000" w:rsidDel="00000000" w:rsidP="00000000" w:rsidRDefault="00000000" w:rsidRPr="00000000" w14:paraId="00000894">
      <w:pPr>
        <w:spacing w:after="240" w:before="240" w:lineRule="auto"/>
        <w:jc w:val="both"/>
        <w:rPr/>
      </w:pPr>
      <w:r w:rsidDel="00000000" w:rsidR="00000000" w:rsidRPr="00000000">
        <w:rPr>
          <w:rtl w:val="0"/>
        </w:rPr>
        <w:t xml:space="preserve">Despite these extreme constraints, the performance improvements were remarkable:</w:t>
        <w:br w:type="textWrapping"/>
      </w:r>
      <w:r w:rsidDel="00000000" w:rsidR="00000000" w:rsidRPr="00000000">
        <w:rPr>
          <w:b w:val="1"/>
          <w:bCs w:val="1"/>
          <w:rtl w:val="0"/>
        </w:rPr>
        <w:t xml:space="preserve">AMC23 benchmark</w:t>
      </w:r>
      <w:r w:rsidDel="00000000" w:rsidR="00000000" w:rsidRPr="00000000">
        <w:rPr>
          <w:rtl w:val="0"/>
        </w:rPr>
        <w:t xml:space="preserve"> accuracy jumped from </w:t>
      </w:r>
      <w:r w:rsidDel="00000000" w:rsidR="00000000" w:rsidRPr="00000000">
        <w:rPr>
          <w:b w:val="1"/>
          <w:bCs w:val="1"/>
          <w:rtl w:val="0"/>
        </w:rPr>
        <w:t xml:space="preserve">63% to 80%</w:t>
      </w:r>
      <w:r w:rsidDel="00000000" w:rsidR="00000000" w:rsidRPr="00000000">
        <w:rPr>
          <w:rtl w:val="0"/>
        </w:rPr>
        <w:t xml:space="preserve">. </w:t>
      </w:r>
      <w:r w:rsidDel="00000000" w:rsidR="00000000" w:rsidRPr="00000000">
        <w:rPr>
          <w:b w:val="1"/>
          <w:bCs w:val="1"/>
          <w:rtl w:val="0"/>
        </w:rPr>
        <w:t xml:space="preserve">AIME24 benchmark</w:t>
      </w:r>
      <w:r w:rsidDel="00000000" w:rsidR="00000000" w:rsidRPr="00000000">
        <w:rPr>
          <w:rtl w:val="0"/>
        </w:rPr>
        <w:t xml:space="preserve"> scores reached </w:t>
      </w:r>
      <w:r w:rsidDel="00000000" w:rsidR="00000000" w:rsidRPr="00000000">
        <w:rPr>
          <w:b w:val="1"/>
          <w:bCs w:val="1"/>
          <w:rtl w:val="0"/>
        </w:rPr>
        <w:t xml:space="preserve">46.7%</w:t>
      </w:r>
      <w:r w:rsidDel="00000000" w:rsidR="00000000" w:rsidRPr="00000000">
        <w:rPr>
          <w:rtl w:val="0"/>
        </w:rPr>
        <w:t xml:space="preserve">, notably beating OpenAI’s powerful </w:t>
      </w:r>
      <w:r w:rsidDel="00000000" w:rsidR="00000000" w:rsidRPr="00000000">
        <w:rPr>
          <w:b w:val="1"/>
          <w:bCs w:val="1"/>
          <w:rtl w:val="0"/>
        </w:rPr>
        <w:t xml:space="preserve">o1-preview</w:t>
      </w:r>
      <w:r w:rsidDel="00000000" w:rsidR="00000000" w:rsidRPr="00000000">
        <w:rPr>
          <w:rtl w:val="0"/>
        </w:rPr>
        <w:t xml:space="preserve"> model (44.6%).</w:t>
        <w:br w:type="textWrapping"/>
      </w:r>
    </w:p>
    <w:p w:rsidR="00000000" w:rsidDel="00000000" w:rsidP="00000000" w:rsidRDefault="00000000" w:rsidRPr="00000000" w14:paraId="00000895">
      <w:pPr>
        <w:spacing w:after="240" w:before="240" w:lineRule="auto"/>
        <w:jc w:val="both"/>
        <w:rPr/>
      </w:pPr>
      <w:r w:rsidDel="00000000" w:rsidR="00000000" w:rsidRPr="00000000">
        <w:rPr>
          <w:rtl w:val="0"/>
        </w:rPr>
        <w:t xml:space="preserve">Perhaps most impressively, the entire training run cost only about </w:t>
      </w:r>
      <w:r w:rsidDel="00000000" w:rsidR="00000000" w:rsidRPr="00000000">
        <w:rPr>
          <w:b w:val="1"/>
          <w:bCs w:val="1"/>
          <w:rtl w:val="0"/>
        </w:rPr>
        <w:t xml:space="preserve">$42</w:t>
      </w:r>
      <w:r w:rsidDel="00000000" w:rsidR="00000000" w:rsidRPr="00000000">
        <w:rPr>
          <w:rtl w:val="0"/>
        </w:rPr>
        <w:t xml:space="preserve">, several orders of magnitude cheaper than typical state-of-the-art methods. Amazing how far reasoning has come in such a short time.</w:t>
      </w:r>
    </w:p>
    <w:p w:rsidR="00000000" w:rsidDel="00000000" w:rsidP="00000000" w:rsidRDefault="00000000" w:rsidRPr="00000000" w14:paraId="00000896">
      <w:pPr>
        <w:pStyle w:val="Heading3"/>
        <w:keepNext w:val="0"/>
        <w:keepLines w:val="0"/>
        <w:spacing w:before="280" w:lineRule="auto"/>
        <w:jc w:val="both"/>
        <w:rPr>
          <w:b w:val="1"/>
          <w:bCs w:val="1"/>
          <w:color w:val="000000"/>
          <w:sz w:val="26"/>
          <w:szCs w:val="26"/>
        </w:rPr>
      </w:pPr>
      <w:bookmarkStart w:colFirst="0" w:colLast="0" w:name="_9ezw761zy5yl" w:id="149"/>
      <w:bookmarkEnd w:id="149"/>
      <w:r w:rsidDel="00000000" w:rsidR="00000000" w:rsidRPr="00000000">
        <w:rPr>
          <w:b w:val="1"/>
          <w:bCs w:val="1"/>
          <w:color w:val="000000"/>
          <w:sz w:val="26"/>
          <w:szCs w:val="26"/>
          <w:rtl w:val="0"/>
        </w:rPr>
        <w:t xml:space="preserve">What Exactly Did They Do?</w:t>
      </w:r>
    </w:p>
    <w:p w:rsidR="00000000" w:rsidDel="00000000" w:rsidP="00000000" w:rsidRDefault="00000000" w:rsidRPr="00000000" w14:paraId="00000897">
      <w:pPr>
        <w:spacing w:after="240" w:before="240" w:lineRule="auto"/>
        <w:jc w:val="both"/>
        <w:rPr/>
      </w:pPr>
      <w:r w:rsidDel="00000000" w:rsidR="00000000" w:rsidRPr="00000000">
        <w:rPr>
          <w:rtl w:val="0"/>
        </w:rPr>
        <w:t xml:space="preserve">They conducted three insightful experiments:</w:t>
      </w:r>
    </w:p>
    <w:p w:rsidR="00000000" w:rsidDel="00000000" w:rsidP="00000000" w:rsidRDefault="00000000" w:rsidRPr="00000000" w14:paraId="00000898">
      <w:pPr>
        <w:numPr>
          <w:ilvl w:val="0"/>
          <w:numId w:val="135"/>
        </w:numPr>
        <w:spacing w:after="0" w:afterAutospacing="0" w:before="240" w:lineRule="auto"/>
        <w:ind w:left="720" w:hanging="360"/>
        <w:jc w:val="both"/>
      </w:pPr>
      <w:r w:rsidDel="00000000" w:rsidR="00000000" w:rsidRPr="00000000">
        <w:rPr>
          <w:b w:val="1"/>
          <w:bCs w:val="1"/>
          <w:rtl w:val="0"/>
        </w:rPr>
        <w:t xml:space="preserve">Experiment 1</w:t>
      </w:r>
      <w:r w:rsidDel="00000000" w:rsidR="00000000" w:rsidRPr="00000000">
        <w:rPr>
          <w:rtl w:val="0"/>
        </w:rPr>
        <w:t xml:space="preserve">: Trained with challenging, high-quality math problems. The model rapidly improved, but then quickly degraded due to unstable optimization and language drift.</w:t>
        <w:br w:type="textWrapping"/>
      </w:r>
    </w:p>
    <w:p w:rsidR="00000000" w:rsidDel="00000000" w:rsidP="00000000" w:rsidRDefault="00000000" w:rsidRPr="00000000" w14:paraId="00000899">
      <w:pPr>
        <w:numPr>
          <w:ilvl w:val="0"/>
          <w:numId w:val="135"/>
        </w:numPr>
        <w:spacing w:after="0" w:afterAutospacing="0" w:before="0" w:beforeAutospacing="0" w:lineRule="auto"/>
        <w:ind w:left="720" w:hanging="360"/>
        <w:jc w:val="both"/>
      </w:pPr>
      <w:r w:rsidDel="00000000" w:rsidR="00000000" w:rsidRPr="00000000">
        <w:rPr>
          <w:b w:val="1"/>
          <w:bCs w:val="1"/>
          <w:rtl w:val="0"/>
        </w:rPr>
        <w:t xml:space="preserve">Experiment 2</w:t>
      </w:r>
      <w:r w:rsidDel="00000000" w:rsidR="00000000" w:rsidRPr="00000000">
        <w:rPr>
          <w:rtl w:val="0"/>
        </w:rPr>
        <w:t xml:space="preserve">: Mixed easier problems with difficult ones, achieving higher initial stability and impressive peak performance, though still eventually spiralling towards instability.</w:t>
        <w:br w:type="textWrapping"/>
      </w:r>
    </w:p>
    <w:p w:rsidR="00000000" w:rsidDel="00000000" w:rsidP="00000000" w:rsidRDefault="00000000" w:rsidRPr="00000000" w14:paraId="0000089A">
      <w:pPr>
        <w:numPr>
          <w:ilvl w:val="0"/>
          <w:numId w:val="135"/>
        </w:numPr>
        <w:spacing w:after="240" w:before="0" w:beforeAutospacing="0" w:lineRule="auto"/>
        <w:ind w:left="720" w:hanging="360"/>
        <w:jc w:val="both"/>
      </w:pPr>
      <w:r w:rsidDel="00000000" w:rsidR="00000000" w:rsidRPr="00000000">
        <w:rPr>
          <w:b w:val="1"/>
          <w:bCs w:val="1"/>
          <w:rtl w:val="0"/>
        </w:rPr>
        <w:t xml:space="preserve">Experiment 3</w:t>
      </w:r>
      <w:r w:rsidDel="00000000" w:rsidR="00000000" w:rsidRPr="00000000">
        <w:rPr>
          <w:rtl w:val="0"/>
        </w:rPr>
        <w:t xml:space="preserve">: Used a cosine reward to encourage shorter answer length, achieving improved stability and impressive performance. This corresponds to findings in the “DR GRPO” paper, uploaded to arxiv just a few days earlier, diagnosing a bias for longer answers in GRPO.</w:t>
      </w:r>
    </w:p>
    <w:p w:rsidR="00000000" w:rsidDel="00000000" w:rsidP="00000000" w:rsidRDefault="00000000" w:rsidRPr="00000000" w14:paraId="0000089B">
      <w:pPr>
        <w:pStyle w:val="Heading3"/>
        <w:keepNext w:val="0"/>
        <w:keepLines w:val="0"/>
        <w:spacing w:before="280" w:lineRule="auto"/>
        <w:jc w:val="both"/>
        <w:rPr>
          <w:b w:val="1"/>
          <w:bCs w:val="1"/>
          <w:color w:val="000000"/>
          <w:sz w:val="26"/>
          <w:szCs w:val="26"/>
        </w:rPr>
      </w:pPr>
      <w:bookmarkStart w:colFirst="0" w:colLast="0" w:name="_66svlmz3fgha" w:id="150"/>
      <w:bookmarkEnd w:id="150"/>
      <w:r w:rsidDel="00000000" w:rsidR="00000000" w:rsidRPr="00000000">
        <w:rPr>
          <w:b w:val="1"/>
          <w:bCs w:val="1"/>
          <w:color w:val="000000"/>
          <w:sz w:val="26"/>
          <w:szCs w:val="26"/>
          <w:rtl w:val="0"/>
        </w:rPr>
        <w:t xml:space="preserve">Limitations and Open Questions</w:t>
      </w:r>
    </w:p>
    <w:p w:rsidR="00000000" w:rsidDel="00000000" w:rsidP="00000000" w:rsidRDefault="00000000" w:rsidRPr="00000000" w14:paraId="0000089C">
      <w:pPr>
        <w:numPr>
          <w:ilvl w:val="0"/>
          <w:numId w:val="236"/>
        </w:numPr>
        <w:spacing w:after="0" w:afterAutospacing="0" w:before="240" w:lineRule="auto"/>
        <w:ind w:left="720" w:hanging="360"/>
        <w:jc w:val="both"/>
      </w:pPr>
      <w:r w:rsidDel="00000000" w:rsidR="00000000" w:rsidRPr="00000000">
        <w:rPr>
          <w:b w:val="1"/>
          <w:bCs w:val="1"/>
          <w:rtl w:val="0"/>
        </w:rPr>
        <w:t xml:space="preserve">W</w:t>
      </w:r>
      <w:r w:rsidDel="00000000" w:rsidR="00000000" w:rsidRPr="00000000">
        <w:rPr>
          <w:b w:val="1"/>
          <w:bCs w:val="1"/>
          <w:rtl w:val="0"/>
        </w:rPr>
        <w:t xml:space="preserve">hy Their Model Works So Well:</w:t>
      </w:r>
      <w:r w:rsidDel="00000000" w:rsidR="00000000" w:rsidRPr="00000000">
        <w:rPr>
          <w:rtl w:val="0"/>
        </w:rPr>
        <w:t xml:space="preserve"> One of the paper’s most surprising findings is how a small model, trained briefly on limited data, achieves such strong reasoning performance. The authors offer little intuition or analysis to explain why this works so well. This leaves open questions about how robust these gains are particularly on tasks beyond the narrow math benchmarks tested.</w:t>
        <w:br w:type="textWrapping"/>
      </w:r>
    </w:p>
    <w:p w:rsidR="00000000" w:rsidDel="00000000" w:rsidP="00000000" w:rsidRDefault="00000000" w:rsidRPr="00000000" w14:paraId="0000089D">
      <w:pPr>
        <w:numPr>
          <w:ilvl w:val="0"/>
          <w:numId w:val="236"/>
        </w:numPr>
        <w:spacing w:after="0" w:afterAutospacing="0" w:before="0" w:beforeAutospacing="0" w:lineRule="auto"/>
        <w:ind w:left="720" w:hanging="360"/>
        <w:jc w:val="both"/>
      </w:pPr>
      <w:r w:rsidDel="00000000" w:rsidR="00000000" w:rsidRPr="00000000">
        <w:rPr>
          <w:b w:val="1"/>
          <w:bCs w:val="1"/>
          <w:rtl w:val="0"/>
        </w:rPr>
        <w:t xml:space="preserve">Language Drift:</w:t>
      </w:r>
      <w:r w:rsidDel="00000000" w:rsidR="00000000" w:rsidRPr="00000000">
        <w:rPr>
          <w:rtl w:val="0"/>
        </w:rPr>
        <w:t xml:space="preserve"> The multilingual base model eventually produces non-English outputs, causing training instability for all variants.</w:t>
        <w:br w:type="textWrapping"/>
      </w:r>
    </w:p>
    <w:p w:rsidR="00000000" w:rsidDel="00000000" w:rsidP="00000000" w:rsidRDefault="00000000" w:rsidRPr="00000000" w14:paraId="0000089E">
      <w:pPr>
        <w:numPr>
          <w:ilvl w:val="0"/>
          <w:numId w:val="236"/>
        </w:numPr>
        <w:spacing w:after="240" w:before="0" w:beforeAutospacing="0" w:lineRule="auto"/>
        <w:ind w:left="720" w:hanging="360"/>
        <w:jc w:val="both"/>
      </w:pPr>
      <w:r w:rsidDel="00000000" w:rsidR="00000000" w:rsidRPr="00000000">
        <w:rPr>
          <w:b w:val="1"/>
          <w:bCs w:val="1"/>
          <w:rtl w:val="0"/>
        </w:rPr>
        <w:t xml:space="preserve">Domain specificity:</w:t>
      </w:r>
      <w:r w:rsidDel="00000000" w:rsidR="00000000" w:rsidRPr="00000000">
        <w:rPr>
          <w:rtl w:val="0"/>
        </w:rPr>
        <w:t xml:space="preserve"> Their evaluation was limited strictly to mathematical reasoning trying to find out whether  this approach can be applied to broader reasoning tasks like science or coding?</w:t>
        <w:br w:type="textWrapping"/>
      </w:r>
    </w:p>
    <w:p w:rsidR="00000000" w:rsidDel="00000000" w:rsidP="00000000" w:rsidRDefault="00000000" w:rsidRPr="00000000" w14:paraId="0000089F">
      <w:pPr>
        <w:pStyle w:val="Heading3"/>
        <w:keepNext w:val="0"/>
        <w:keepLines w:val="0"/>
        <w:spacing w:before="280" w:lineRule="auto"/>
        <w:jc w:val="both"/>
        <w:rPr>
          <w:b w:val="1"/>
          <w:bCs w:val="1"/>
          <w:color w:val="000000"/>
          <w:sz w:val="26"/>
          <w:szCs w:val="26"/>
        </w:rPr>
      </w:pPr>
      <w:bookmarkStart w:colFirst="0" w:colLast="0" w:name="_rk7ak4z34jb" w:id="151"/>
      <w:bookmarkEnd w:id="151"/>
      <w:r w:rsidDel="00000000" w:rsidR="00000000" w:rsidRPr="00000000">
        <w:rPr>
          <w:b w:val="1"/>
          <w:bCs w:val="1"/>
          <w:color w:val="000000"/>
          <w:sz w:val="26"/>
          <w:szCs w:val="26"/>
          <w:rtl w:val="0"/>
        </w:rPr>
        <w:t xml:space="preserve">What’s Next?</w:t>
      </w:r>
    </w:p>
    <w:p w:rsidR="00000000" w:rsidDel="00000000" w:rsidP="00000000" w:rsidRDefault="00000000" w:rsidRPr="00000000" w14:paraId="000008A0">
      <w:pPr>
        <w:spacing w:after="240" w:before="240" w:lineRule="auto"/>
        <w:jc w:val="both"/>
        <w:rPr/>
      </w:pPr>
      <w:r w:rsidDel="00000000" w:rsidR="00000000" w:rsidRPr="00000000">
        <w:rPr>
          <w:rtl w:val="0"/>
        </w:rPr>
        <w:t xml:space="preserve">This study demonstrates that powerful reasoning doesn't have to be expensive. The surprising success of such a small model suggests future work could explore </w:t>
      </w:r>
      <w:r w:rsidDel="00000000" w:rsidR="00000000" w:rsidRPr="00000000">
        <w:rPr>
          <w:b w:val="1"/>
          <w:bCs w:val="1"/>
          <w:rtl w:val="0"/>
        </w:rPr>
        <w:t xml:space="preserve">The benefit of GRPO variants</w:t>
      </w:r>
      <w:r w:rsidDel="00000000" w:rsidR="00000000" w:rsidRPr="00000000">
        <w:rPr>
          <w:rtl w:val="0"/>
        </w:rPr>
        <w:t xml:space="preserve"> like DR GRPO in resource constrained settings, as well as </w:t>
      </w:r>
      <w:r w:rsidDel="00000000" w:rsidR="00000000" w:rsidRPr="00000000">
        <w:rPr>
          <w:b w:val="1"/>
          <w:bCs w:val="1"/>
          <w:rtl w:val="0"/>
        </w:rPr>
        <w:t xml:space="preserve">broader domains:</w:t>
      </w:r>
      <w:r w:rsidDel="00000000" w:rsidR="00000000" w:rsidRPr="00000000">
        <w:rPr>
          <w:rtl w:val="0"/>
        </w:rPr>
        <w:t xml:space="preserve"> Evaluating performance across diverse reasoning tasks to see if small models can become universally capable. </w:t>
      </w:r>
      <w:r w:rsidDel="00000000" w:rsidR="00000000" w:rsidRPr="00000000">
        <w:rPr>
          <w:b w:val="1"/>
          <w:bCs w:val="1"/>
          <w:rtl w:val="0"/>
        </w:rPr>
        <w:t xml:space="preserve">Hyperparameters tuning</w:t>
      </w:r>
      <w:r w:rsidDel="00000000" w:rsidR="00000000" w:rsidRPr="00000000">
        <w:rPr>
          <w:rtl w:val="0"/>
        </w:rPr>
        <w:t xml:space="preserve"> also seems like a necessary next step, as higher KL divergence loss could improve training stability.</w:t>
        <w:br w:type="textWrapping"/>
      </w:r>
    </w:p>
    <w:p w:rsidR="00000000" w:rsidDel="00000000" w:rsidP="00000000" w:rsidRDefault="00000000" w:rsidRPr="00000000" w14:paraId="000008A1">
      <w:pPr>
        <w:pStyle w:val="Heading3"/>
        <w:keepNext w:val="0"/>
        <w:keepLines w:val="0"/>
        <w:spacing w:before="280" w:lineRule="auto"/>
        <w:jc w:val="both"/>
        <w:rPr>
          <w:b w:val="1"/>
          <w:bCs w:val="1"/>
          <w:color w:val="000000"/>
          <w:sz w:val="26"/>
          <w:szCs w:val="26"/>
        </w:rPr>
      </w:pPr>
      <w:bookmarkStart w:colFirst="0" w:colLast="0" w:name="_un1hbt8r4p9f" w:id="152"/>
      <w:bookmarkEnd w:id="152"/>
      <w:r w:rsidDel="00000000" w:rsidR="00000000" w:rsidRPr="00000000">
        <w:rPr>
          <w:b w:val="1"/>
          <w:bCs w:val="1"/>
          <w:color w:val="000000"/>
          <w:sz w:val="26"/>
          <w:szCs w:val="26"/>
          <w:rtl w:val="0"/>
        </w:rPr>
        <w:t xml:space="preserve">Bottom Line</w:t>
      </w:r>
    </w:p>
    <w:p w:rsidR="00000000" w:rsidDel="00000000" w:rsidP="00000000" w:rsidRDefault="00000000" w:rsidRPr="00000000" w14:paraId="000008A2">
      <w:pPr>
        <w:spacing w:after="240" w:before="240" w:lineRule="auto"/>
        <w:jc w:val="both"/>
        <w:rPr/>
      </w:pPr>
      <w:r w:rsidDel="00000000" w:rsidR="00000000" w:rsidRPr="00000000">
        <w:rPr>
          <w:rtl w:val="0"/>
        </w:rPr>
        <w:t xml:space="preserve">Dang and Ngo’s paper reveals a promising pathway toward affordable, reasoning-capable language models. While the "why" remains elusive, the practical implications are profound: democratizing powerful AI reasoning to smaller research labs and organizations everywhere.</w:t>
      </w:r>
    </w:p>
    <w:p w:rsidR="00000000" w:rsidDel="00000000" w:rsidP="00000000" w:rsidRDefault="00000000" w:rsidRPr="00000000" w14:paraId="000008A3">
      <w:pPr>
        <w:spacing w:after="240" w:before="240" w:lineRule="auto"/>
        <w:jc w:val="both"/>
        <w:rPr>
          <w:i w:val="1"/>
          <w:iCs w:val="1"/>
          <w:color w:val="1155cc"/>
          <w:u w:val="single"/>
        </w:rPr>
      </w:pPr>
      <w:hyperlink r:id="rId128">
        <w:r w:rsidDel="00000000" w:rsidR="00000000" w:rsidRPr="00000000">
          <w:rPr>
            <w:i w:val="1"/>
            <w:iCs w:val="1"/>
            <w:color w:val="1155cc"/>
            <w:u w:val="single"/>
            <w:rtl w:val="0"/>
          </w:rPr>
          <w:t xml:space="preserve">Read the full paper here →</w:t>
        </w:r>
      </w:hyperlink>
      <w:r w:rsidDel="00000000" w:rsidR="00000000" w:rsidRPr="00000000">
        <w:rPr>
          <w:rtl w:val="0"/>
        </w:rPr>
      </w:r>
    </w:p>
    <w:p w:rsidR="00000000" w:rsidDel="00000000" w:rsidP="00000000" w:rsidRDefault="00000000" w:rsidRPr="00000000" w14:paraId="000008A4">
      <w:pPr>
        <w:spacing w:after="240" w:before="240" w:lineRule="auto"/>
        <w:jc w:val="both"/>
        <w:rPr/>
      </w:pPr>
      <w:r w:rsidDel="00000000" w:rsidR="00000000" w:rsidRPr="00000000">
        <w:rPr>
          <w:rtl w:val="0"/>
        </w:rPr>
        <w:t xml:space="preserve">Explore</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their code</w:t>
        </w:r>
      </w:hyperlink>
      <w:r w:rsidDel="00000000" w:rsidR="00000000" w:rsidRPr="00000000">
        <w:rPr>
          <w:rtl w:val="0"/>
        </w:rPr>
        <w:t xml:space="preserve">, it holds significant promise for enabling reasoning within your specific domain with minimal investment.</w:t>
      </w:r>
      <w:r w:rsidDel="00000000" w:rsidR="00000000" w:rsidRPr="00000000">
        <w:rPr>
          <w:rtl w:val="0"/>
        </w:rPr>
      </w:r>
    </w:p>
    <w:p w:rsidR="00000000" w:rsidDel="00000000" w:rsidP="00000000" w:rsidRDefault="00000000" w:rsidRPr="00000000" w14:paraId="000008A5">
      <w:pPr>
        <w:spacing w:after="240" w:before="240" w:lineRule="auto"/>
        <w:jc w:val="center"/>
        <w:rPr>
          <w:b w:val="1"/>
          <w:bCs w:val="1"/>
        </w:rPr>
      </w:pPr>
      <w:r w:rsidDel="00000000" w:rsidR="00000000" w:rsidRPr="00000000">
        <w:rPr>
          <w:b w:val="1"/>
          <w:bCs w:val="1"/>
          <w:rtl w:val="0"/>
        </w:rPr>
        <w:t xml:space="preserve">Mike’s Daily Paper Review: 05.06.25</w:t>
        <w:br w:type="textWrapping"/>
        <w:t xml:space="preserve">Task Singular Vectors: Reducing Task Interference in Model Merging</w:t>
      </w:r>
    </w:p>
    <w:p w:rsidR="00000000" w:rsidDel="00000000" w:rsidP="00000000" w:rsidRDefault="00000000" w:rsidRPr="00000000" w14:paraId="000008A6">
      <w:pPr>
        <w:spacing w:after="240" w:before="240" w:lineRule="auto"/>
        <w:jc w:val="both"/>
        <w:rPr/>
      </w:pPr>
      <w:r w:rsidDel="00000000" w:rsidR="00000000" w:rsidRPr="00000000">
        <w:rPr>
          <w:rtl w:val="0"/>
        </w:rPr>
        <w:t xml:space="preserve">Today’s review is short and light.</w:t>
      </w:r>
    </w:p>
    <w:p w:rsidR="00000000" w:rsidDel="00000000" w:rsidP="00000000" w:rsidRDefault="00000000" w:rsidRPr="00000000" w14:paraId="000008A7">
      <w:pPr>
        <w:spacing w:after="240" w:before="240" w:lineRule="auto"/>
        <w:jc w:val="both"/>
        <w:rPr/>
      </w:pPr>
      <w:r w:rsidDel="00000000" w:rsidR="00000000" w:rsidRPr="00000000">
        <w:rPr>
          <w:rtl w:val="0"/>
        </w:rPr>
        <w:t xml:space="preserve">The paper addresses the problem of merging multiple models, each fine-tuned from the same base model on different tasks, into a single model that performs well across all tasks. Each fine-tuned model has undergone its own specific weight changes during training (e.g., via LoRA, though not necessarily).</w:t>
      </w:r>
    </w:p>
    <w:p w:rsidR="00000000" w:rsidDel="00000000" w:rsidP="00000000" w:rsidRDefault="00000000" w:rsidRPr="00000000" w14:paraId="000008A8">
      <w:pPr>
        <w:spacing w:after="240" w:before="240" w:lineRule="auto"/>
        <w:jc w:val="both"/>
        <w:rPr/>
      </w:pPr>
      <w:r w:rsidDel="00000000" w:rsidR="00000000" w:rsidRPr="00000000">
        <w:rPr>
          <w:rtl w:val="0"/>
        </w:rPr>
        <w:t xml:space="preserve">A common baseline approach is to average the weight deltas and add the result to the base model. However, the authors point out that this naive strategy often performs poorly even when the tasks are similar. To address this, they propose an intuitive method designed to reduce </w:t>
      </w:r>
      <w:r w:rsidDel="00000000" w:rsidR="00000000" w:rsidRPr="00000000">
        <w:rPr>
          <w:b w:val="1"/>
          <w:bCs w:val="1"/>
          <w:rtl w:val="0"/>
        </w:rPr>
        <w:t xml:space="preserve">interference</w:t>
      </w:r>
      <w:r w:rsidDel="00000000" w:rsidR="00000000" w:rsidRPr="00000000">
        <w:rPr>
          <w:rtl w:val="0"/>
        </w:rPr>
        <w:t xml:space="preserve"> between the delta matrices of different tasks.</w:t>
      </w:r>
    </w:p>
    <w:p w:rsidR="00000000" w:rsidDel="00000000" w:rsidP="00000000" w:rsidRDefault="00000000" w:rsidRPr="00000000" w14:paraId="000008A9">
      <w:pPr>
        <w:spacing w:after="240" w:before="240" w:lineRule="auto"/>
        <w:jc w:val="both"/>
        <w:rPr/>
      </w:pPr>
      <w:r w:rsidDel="00000000" w:rsidR="00000000" w:rsidRPr="00000000">
        <w:rPr>
          <w:b w:val="1"/>
          <w:bCs w:val="1"/>
          <w:rtl w:val="0"/>
        </w:rPr>
        <w:t xml:space="preserve">What’s the approach?</w:t>
        <w:br w:type="textWrapping"/>
      </w:r>
      <w:r w:rsidDel="00000000" w:rsidR="00000000" w:rsidRPr="00000000">
        <w:rPr>
          <w:rtl w:val="0"/>
        </w:rPr>
        <w:t xml:space="preserve">First, they observe that the delta matrices are typically low-rank. They apply </w:t>
      </w:r>
      <w:r w:rsidDel="00000000" w:rsidR="00000000" w:rsidRPr="00000000">
        <w:rPr>
          <w:b w:val="1"/>
          <w:bCs w:val="1"/>
          <w:rtl w:val="0"/>
        </w:rPr>
        <w:t xml:space="preserve">Singular Value Decomposition (SVD)</w:t>
      </w:r>
      <w:r w:rsidDel="00000000" w:rsidR="00000000" w:rsidRPr="00000000">
        <w:rPr>
          <w:rtl w:val="0"/>
        </w:rPr>
        <w:t xml:space="preserve"> to each delta matrix, yielding orthogonal matrices U_i​ and V_i​, and a diagonal matrix D_i​ of singular values. Then, for each delta matrix, they retain a small number of top singular vectors just as one would in PCA.</w:t>
      </w:r>
    </w:p>
    <w:p w:rsidR="00000000" w:rsidDel="00000000" w:rsidP="00000000" w:rsidRDefault="00000000" w:rsidRPr="00000000" w14:paraId="000008AA">
      <w:pPr>
        <w:spacing w:after="240" w:before="240" w:lineRule="auto"/>
        <w:jc w:val="both"/>
        <w:rPr/>
      </w:pPr>
      <w:r w:rsidDel="00000000" w:rsidR="00000000" w:rsidRPr="00000000">
        <w:rPr>
          <w:rtl w:val="0"/>
        </w:rPr>
        <w:t xml:space="preserve">In the second step, they aim to </w:t>
      </w:r>
      <w:r w:rsidDel="00000000" w:rsidR="00000000" w:rsidRPr="00000000">
        <w:rPr>
          <w:b w:val="1"/>
          <w:bCs w:val="1"/>
          <w:rtl w:val="0"/>
        </w:rPr>
        <w:t xml:space="preserve">decorrelate</w:t>
      </w:r>
      <w:r w:rsidDel="00000000" w:rsidR="00000000" w:rsidRPr="00000000">
        <w:rPr>
          <w:rtl w:val="0"/>
        </w:rPr>
        <w:t xml:space="preserve"> the update directions across tasks. To do this, they concatenate the U_i’s and V_i’s from all tasks into large matrices and compute whitening (decorrelation) transformations for each. This involves standard linear algebra techniques, including the Moore-Penrose pseudoinverse.</w:t>
      </w:r>
    </w:p>
    <w:p w:rsidR="00000000" w:rsidDel="00000000" w:rsidP="00000000" w:rsidRDefault="00000000" w:rsidRPr="00000000" w14:paraId="000008AB">
      <w:pPr>
        <w:spacing w:after="240" w:before="240" w:lineRule="auto"/>
        <w:jc w:val="both"/>
        <w:rPr/>
      </w:pPr>
      <w:r w:rsidDel="00000000" w:rsidR="00000000" w:rsidRPr="00000000">
        <w:rPr>
          <w:rtl w:val="0"/>
        </w:rPr>
        <w:t xml:space="preserve">Finally, rather than summing the deltas directly, they apply the whitening transforms and construct a </w:t>
      </w:r>
      <w:r w:rsidDel="00000000" w:rsidR="00000000" w:rsidRPr="00000000">
        <w:rPr>
          <w:b w:val="1"/>
          <w:bCs w:val="1"/>
          <w:rtl w:val="0"/>
        </w:rPr>
        <w:t xml:space="preserve">weighted</w:t>
      </w:r>
      <w:r w:rsidDel="00000000" w:rsidR="00000000" w:rsidRPr="00000000">
        <w:rPr>
          <w:rtl w:val="0"/>
        </w:rPr>
        <w:t xml:space="preserve"> combination of the update matrices. The goal is to reduce interference while preserving task-specific structure.</w:t>
      </w:r>
    </w:p>
    <w:p w:rsidR="00000000" w:rsidDel="00000000" w:rsidP="00000000" w:rsidRDefault="00000000" w:rsidRPr="00000000" w14:paraId="000008AC">
      <w:pPr>
        <w:spacing w:after="240" w:before="240" w:lineRule="auto"/>
        <w:jc w:val="both"/>
        <w:rPr>
          <w:b w:val="1"/>
          <w:bCs w:val="1"/>
        </w:rPr>
      </w:pPr>
      <w:r w:rsidDel="00000000" w:rsidR="00000000" w:rsidRPr="00000000">
        <w:rPr>
          <w:rtl w:val="0"/>
        </w:rPr>
        <w:t xml:space="preserve">The method is applied separately to each layer—though it’s unclear whether this per-layer treatment is novel.</w:t>
      </w:r>
      <w:r w:rsidDel="00000000" w:rsidR="00000000" w:rsidRPr="00000000">
        <w:rPr>
          <w:rtl w:val="0"/>
        </w:rPr>
      </w:r>
    </w:p>
    <w:p w:rsidR="00000000" w:rsidDel="00000000" w:rsidP="00000000" w:rsidRDefault="00000000" w:rsidRPr="00000000" w14:paraId="000008AD">
      <w:pPr>
        <w:spacing w:after="240" w:before="240" w:lineRule="auto"/>
        <w:jc w:val="both"/>
        <w:rPr/>
      </w:pPr>
      <w:r w:rsidDel="00000000" w:rsidR="00000000" w:rsidRPr="00000000">
        <w:rPr>
          <w:rtl w:val="0"/>
        </w:rPr>
        <w:t xml:space="preserve"> </w:t>
      </w:r>
      <w:hyperlink r:id="rId131">
        <w:r w:rsidDel="00000000" w:rsidR="00000000" w:rsidRPr="00000000">
          <w:rPr>
            <w:color w:val="1155cc"/>
            <w:u w:val="single"/>
            <w:rtl w:val="0"/>
          </w:rPr>
          <w:t xml:space="preserve">https://arxiv.org/abs/2412.00081</w:t>
        </w:r>
      </w:hyperlink>
      <w:r w:rsidDel="00000000" w:rsidR="00000000" w:rsidRPr="00000000">
        <w:rPr>
          <w:rtl w:val="0"/>
        </w:rPr>
      </w:r>
    </w:p>
    <w:p w:rsidR="00000000" w:rsidDel="00000000" w:rsidP="00000000" w:rsidRDefault="00000000" w:rsidRPr="00000000" w14:paraId="000008A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8AF">
      <w:pPr>
        <w:spacing w:after="240" w:before="240" w:lineRule="auto"/>
        <w:jc w:val="center"/>
        <w:rPr/>
      </w:pPr>
      <w:r w:rsidDel="00000000" w:rsidR="00000000" w:rsidRPr="00000000">
        <w:rPr>
          <w:b w:val="1"/>
          <w:bCs w:val="1"/>
          <w:rtl w:val="0"/>
        </w:rPr>
        <w:t xml:space="preserve">Mike’s Daily Paper Review: 07.06.25</w:t>
        <w:br w:type="textWrapping"/>
        <w:t xml:space="preserve">Rate-In: Information-Driven Adaptive Dropout Rates for Improved Inference-Time Uncertainty Estimation</w:t>
      </w:r>
      <w:r w:rsidDel="00000000" w:rsidR="00000000" w:rsidRPr="00000000">
        <w:rPr>
          <w:rtl w:val="0"/>
        </w:rPr>
        <w:t xml:space="preserve"> </w:t>
      </w:r>
    </w:p>
    <w:p w:rsidR="00000000" w:rsidDel="00000000" w:rsidP="00000000" w:rsidRDefault="00000000" w:rsidRPr="00000000" w14:paraId="000008B0">
      <w:pPr>
        <w:spacing w:after="240" w:before="240" w:lineRule="auto"/>
        <w:jc w:val="both"/>
        <w:rPr/>
      </w:pPr>
      <w:r w:rsidDel="00000000" w:rsidR="00000000" w:rsidRPr="00000000">
        <w:rPr>
          <w:rtl w:val="0"/>
        </w:rPr>
        <w:t xml:space="preserve">Today I’m reviewing a special paper on several levels. The first level: one of the co-authors of this paper is none other than Yann LeCun, one of the founding fathers of deep learning. The second level involves the well-known (but not well-known enough) Israeli researcher Ravid Shwartz-Ziv, who is also a professor at New York University. The third level is the paper’s topic: uncertainty estimation for neural network predictions which is a subject that greatly interests me, yet I haven’t reviewed a paper on it in some time.</w:t>
      </w:r>
    </w:p>
    <w:p w:rsidR="00000000" w:rsidDel="00000000" w:rsidP="00000000" w:rsidRDefault="00000000" w:rsidRPr="00000000" w14:paraId="000008B1">
      <w:pPr>
        <w:spacing w:after="240" w:before="240" w:lineRule="auto"/>
        <w:jc w:val="both"/>
        <w:rPr/>
      </w:pPr>
      <w:r w:rsidDel="00000000" w:rsidR="00000000" w:rsidRPr="00000000">
        <w:rPr>
          <w:rtl w:val="0"/>
        </w:rPr>
        <w:t xml:space="preserve">How can we estimate the uncertainty in a neural network’s predictions?</w:t>
      </w:r>
      <w:r w:rsidDel="00000000" w:rsidR="00000000" w:rsidRPr="00000000">
        <w:rPr>
          <w:b w:val="1"/>
          <w:bCs w:val="1"/>
          <w:rtl w:val="0"/>
        </w:rPr>
        <w:t xml:space="preserve"> </w:t>
      </w:r>
      <w:r w:rsidDel="00000000" w:rsidR="00000000" w:rsidRPr="00000000">
        <w:rPr>
          <w:rtl w:val="0"/>
        </w:rPr>
        <w:t xml:space="preserve">There are several families of methods mentioned in the paper:</w:t>
      </w:r>
    </w:p>
    <w:p w:rsidR="00000000" w:rsidDel="00000000" w:rsidP="00000000" w:rsidRDefault="00000000" w:rsidRPr="00000000" w14:paraId="000008B2">
      <w:pPr>
        <w:numPr>
          <w:ilvl w:val="0"/>
          <w:numId w:val="193"/>
        </w:numPr>
        <w:spacing w:after="0" w:afterAutospacing="0" w:before="240" w:lineRule="auto"/>
        <w:ind w:left="720" w:hanging="360"/>
        <w:jc w:val="both"/>
      </w:pPr>
      <w:r w:rsidDel="00000000" w:rsidR="00000000" w:rsidRPr="00000000">
        <w:rPr>
          <w:b w:val="1"/>
          <w:bCs w:val="1"/>
          <w:rtl w:val="0"/>
        </w:rPr>
        <w:t xml:space="preserve">Bayesian Neural Networks (BNNs):</w:t>
      </w:r>
      <w:r w:rsidDel="00000000" w:rsidR="00000000" w:rsidRPr="00000000">
        <w:rPr>
          <w:rtl w:val="0"/>
        </w:rPr>
        <w:t xml:space="preserve"> These define probabilistic distributions over the network weights, enabling uncertainty modeling through the posterior distribution. However, they are computationally heavy and hard to scale.</w:t>
        <w:br w:type="textWrapping"/>
      </w:r>
    </w:p>
    <w:p w:rsidR="00000000" w:rsidDel="00000000" w:rsidP="00000000" w:rsidRDefault="00000000" w:rsidRPr="00000000" w14:paraId="000008B3">
      <w:pPr>
        <w:numPr>
          <w:ilvl w:val="0"/>
          <w:numId w:val="193"/>
        </w:numPr>
        <w:spacing w:after="0" w:afterAutospacing="0" w:before="0" w:beforeAutospacing="0" w:lineRule="auto"/>
        <w:ind w:left="720" w:hanging="360"/>
        <w:jc w:val="both"/>
      </w:pPr>
      <w:r w:rsidDel="00000000" w:rsidR="00000000" w:rsidRPr="00000000">
        <w:rPr>
          <w:b w:val="1"/>
          <w:bCs w:val="1"/>
          <w:rtl w:val="0"/>
        </w:rPr>
        <w:t xml:space="preserve">Ensemble Methods:</w:t>
      </w:r>
      <w:r w:rsidDel="00000000" w:rsidR="00000000" w:rsidRPr="00000000">
        <w:rPr>
          <w:rtl w:val="0"/>
        </w:rPr>
        <w:t xml:space="preserve"> Multiple models are trained and their predictions are aggregated. These methods can capture both epistemic and aleatoric uncertainty but require considerable computational resources.</w:t>
        <w:br w:type="textWrapping"/>
      </w:r>
    </w:p>
    <w:p w:rsidR="00000000" w:rsidDel="00000000" w:rsidP="00000000" w:rsidRDefault="00000000" w:rsidRPr="00000000" w14:paraId="000008B4">
      <w:pPr>
        <w:numPr>
          <w:ilvl w:val="0"/>
          <w:numId w:val="193"/>
        </w:numPr>
        <w:spacing w:after="0" w:afterAutospacing="0" w:before="0" w:beforeAutospacing="0" w:lineRule="auto"/>
        <w:ind w:left="720" w:hanging="360"/>
        <w:jc w:val="both"/>
      </w:pPr>
      <w:r w:rsidDel="00000000" w:rsidR="00000000" w:rsidRPr="00000000">
        <w:rPr>
          <w:b w:val="1"/>
          <w:bCs w:val="1"/>
          <w:rtl w:val="0"/>
        </w:rPr>
        <w:t xml:space="preserve">Test-Time Data Augmentation:</w:t>
      </w:r>
      <w:r w:rsidDel="00000000" w:rsidR="00000000" w:rsidRPr="00000000">
        <w:rPr>
          <w:rtl w:val="0"/>
        </w:rPr>
        <w:t xml:space="preserve"> Applies perturbations to the input (e.g., rotation, blurring) during inference to approximate a predictive distribution. This is particularly effective when there's prior knowledge of the data structure.</w:t>
        <w:br w:type="textWrapping"/>
      </w:r>
    </w:p>
    <w:p w:rsidR="00000000" w:rsidDel="00000000" w:rsidP="00000000" w:rsidRDefault="00000000" w:rsidRPr="00000000" w14:paraId="000008B5">
      <w:pPr>
        <w:numPr>
          <w:ilvl w:val="0"/>
          <w:numId w:val="193"/>
        </w:numPr>
        <w:spacing w:after="0" w:afterAutospacing="0" w:before="0" w:beforeAutospacing="0" w:lineRule="auto"/>
        <w:ind w:left="720" w:hanging="360"/>
        <w:jc w:val="both"/>
      </w:pPr>
      <w:r w:rsidDel="00000000" w:rsidR="00000000" w:rsidRPr="00000000">
        <w:rPr>
          <w:b w:val="1"/>
          <w:bCs w:val="1"/>
          <w:rtl w:val="0"/>
        </w:rPr>
        <w:t xml:space="preserve">Noise Injection into the Model:</w:t>
      </w:r>
      <w:r w:rsidDel="00000000" w:rsidR="00000000" w:rsidRPr="00000000">
        <w:rPr>
          <w:rtl w:val="0"/>
        </w:rPr>
        <w:t xml:space="preserve"> Controlled noise (e.g., Gaussian) is added to weights or activations to test sensitivity beyond simple input perturbations.</w:t>
        <w:br w:type="textWrapping"/>
      </w:r>
    </w:p>
    <w:p w:rsidR="00000000" w:rsidDel="00000000" w:rsidP="00000000" w:rsidRDefault="00000000" w:rsidRPr="00000000" w14:paraId="000008B6">
      <w:pPr>
        <w:numPr>
          <w:ilvl w:val="0"/>
          <w:numId w:val="193"/>
        </w:numPr>
        <w:spacing w:after="240" w:before="0" w:beforeAutospacing="0" w:lineRule="auto"/>
        <w:ind w:left="720" w:hanging="360"/>
        <w:jc w:val="both"/>
      </w:pPr>
      <w:r w:rsidDel="00000000" w:rsidR="00000000" w:rsidRPr="00000000">
        <w:rPr>
          <w:b w:val="1"/>
          <w:bCs w:val="1"/>
          <w:rtl w:val="0"/>
        </w:rPr>
        <w:t xml:space="preserve">Monte Carlo (MC) Methods:</w:t>
      </w:r>
      <w:r w:rsidDel="00000000" w:rsidR="00000000" w:rsidRPr="00000000">
        <w:rPr>
          <w:rtl w:val="0"/>
        </w:rPr>
        <w:t xml:space="preserve"> These use random sampling to estimate uncertainty. For example, MC Dropout applies dropout during inference as well, to sample the space of network weights. The paper mentions many additional MC-based techniques for uncertainty estimation in networks.</w:t>
        <w:br w:type="textWrapping"/>
      </w:r>
    </w:p>
    <w:p w:rsidR="00000000" w:rsidDel="00000000" w:rsidP="00000000" w:rsidRDefault="00000000" w:rsidRPr="00000000" w14:paraId="000008B7">
      <w:pPr>
        <w:spacing w:after="240" w:before="240" w:lineRule="auto"/>
        <w:jc w:val="both"/>
        <w:rPr/>
      </w:pPr>
      <w:r w:rsidDel="00000000" w:rsidR="00000000" w:rsidRPr="00000000">
        <w:rPr>
          <w:rtl w:val="0"/>
        </w:rPr>
        <w:t xml:space="preserve">But how can one estimate the certainty itself? One approach is to use information-theoretic techniques to analyze how information flows within the network and how much that flow is “disrupted” by the methods above (e.g., MC Dropout). Broadly speaking: The more information flow is disrupted, the higher the prediction uncertainty.</w:t>
      </w:r>
    </w:p>
    <w:p w:rsidR="00000000" w:rsidDel="00000000" w:rsidP="00000000" w:rsidRDefault="00000000" w:rsidRPr="00000000" w14:paraId="000008B8">
      <w:pPr>
        <w:spacing w:after="240" w:before="240" w:lineRule="auto"/>
        <w:jc w:val="both"/>
        <w:rPr/>
      </w:pPr>
      <w:r w:rsidDel="00000000" w:rsidR="00000000" w:rsidRPr="00000000">
        <w:rPr>
          <w:rtl w:val="0"/>
        </w:rPr>
      </w:r>
    </w:p>
    <w:p w:rsidR="00000000" w:rsidDel="00000000" w:rsidP="00000000" w:rsidRDefault="00000000" w:rsidRPr="00000000" w14:paraId="000008B9">
      <w:pPr>
        <w:spacing w:after="240" w:before="240" w:lineRule="auto"/>
        <w:jc w:val="both"/>
        <w:rPr/>
      </w:pPr>
      <w:r w:rsidDel="00000000" w:rsidR="00000000" w:rsidRPr="00000000">
        <w:rPr>
          <w:rtl w:val="0"/>
        </w:rPr>
        <w:t xml:space="preserve">Information-theoretic tools are quite common in deep learning research. For example:</w:t>
      </w:r>
    </w:p>
    <w:p w:rsidR="00000000" w:rsidDel="00000000" w:rsidP="00000000" w:rsidRDefault="00000000" w:rsidRPr="00000000" w14:paraId="000008BA">
      <w:pPr>
        <w:numPr>
          <w:ilvl w:val="0"/>
          <w:numId w:val="19"/>
        </w:numPr>
        <w:spacing w:after="0" w:afterAutospacing="0" w:before="240" w:lineRule="auto"/>
        <w:ind w:left="720" w:hanging="360"/>
        <w:jc w:val="both"/>
      </w:pPr>
      <w:r w:rsidDel="00000000" w:rsidR="00000000" w:rsidRPr="00000000">
        <w:rPr>
          <w:b w:val="1"/>
          <w:bCs w:val="1"/>
          <w:rtl w:val="0"/>
        </w:rPr>
        <w:t xml:space="preserve">The Information Bottleneck Principle (by Naftali Tishby):</w:t>
      </w:r>
      <w:r w:rsidDel="00000000" w:rsidR="00000000" w:rsidRPr="00000000">
        <w:rPr>
          <w:rtl w:val="0"/>
        </w:rPr>
        <w:t xml:space="preserve"> Suggests that the layers in a neural network aim to compress the input while preserving relevant information for the output. It's used to analyze learning dynamics and generalization.</w:t>
        <w:br w:type="textWrapping"/>
      </w:r>
    </w:p>
    <w:p w:rsidR="00000000" w:rsidDel="00000000" w:rsidP="00000000" w:rsidRDefault="00000000" w:rsidRPr="00000000" w14:paraId="000008BB">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Mutual Information Analysis:</w:t>
      </w:r>
      <w:r w:rsidDel="00000000" w:rsidR="00000000" w:rsidRPr="00000000">
        <w:rPr>
          <w:rtl w:val="0"/>
        </w:rPr>
        <w:t xml:space="preserve"> Estimating the mutual information between input, hidden layers, and output helps us understand how information flows and transforms in the network. This is the </w:t>
      </w:r>
      <w:r w:rsidDel="00000000" w:rsidR="00000000" w:rsidRPr="00000000">
        <w:rPr>
          <w:b w:val="1"/>
          <w:bCs w:val="1"/>
          <w:rtl w:val="0"/>
        </w:rPr>
        <w:t xml:space="preserve">specific technique used in this paper</w:t>
      </w:r>
      <w:r w:rsidDel="00000000" w:rsidR="00000000" w:rsidRPr="00000000">
        <w:rPr>
          <w:rtl w:val="0"/>
        </w:rPr>
        <w:t xml:space="preserve">.</w:t>
        <w:br w:type="textWrapping"/>
      </w:r>
    </w:p>
    <w:p w:rsidR="00000000" w:rsidDel="00000000" w:rsidP="00000000" w:rsidRDefault="00000000" w:rsidRPr="00000000" w14:paraId="000008BC">
      <w:pPr>
        <w:numPr>
          <w:ilvl w:val="0"/>
          <w:numId w:val="19"/>
        </w:numPr>
        <w:spacing w:after="240" w:before="0" w:beforeAutospacing="0" w:lineRule="auto"/>
        <w:ind w:left="720" w:hanging="360"/>
        <w:jc w:val="both"/>
      </w:pPr>
      <w:r w:rsidDel="00000000" w:rsidR="00000000" w:rsidRPr="00000000">
        <w:rPr>
          <w:b w:val="1"/>
          <w:bCs w:val="1"/>
          <w:rtl w:val="0"/>
        </w:rPr>
        <w:t xml:space="preserve">Information-Theoretic Regularization Techniques:</w:t>
      </w:r>
      <w:r w:rsidDel="00000000" w:rsidR="00000000" w:rsidRPr="00000000">
        <w:rPr>
          <w:rtl w:val="0"/>
        </w:rPr>
        <w:t xml:space="preserve"> Methods like </w:t>
      </w:r>
      <w:r w:rsidDel="00000000" w:rsidR="00000000" w:rsidRPr="00000000">
        <w:rPr>
          <w:b w:val="1"/>
          <w:bCs w:val="1"/>
          <w:rtl w:val="0"/>
        </w:rPr>
        <w:t xml:space="preserve">information dropout</w:t>
      </w:r>
      <w:r w:rsidDel="00000000" w:rsidR="00000000" w:rsidRPr="00000000">
        <w:rPr>
          <w:rtl w:val="0"/>
        </w:rPr>
        <w:t xml:space="preserve"> regulate information flow during training to improve robustness and generalization.</w:t>
        <w:br w:type="textWrapping"/>
      </w:r>
    </w:p>
    <w:p w:rsidR="00000000" w:rsidDel="00000000" w:rsidP="00000000" w:rsidRDefault="00000000" w:rsidRPr="00000000" w14:paraId="000008BD">
      <w:pPr>
        <w:spacing w:after="240" w:before="240" w:lineRule="auto"/>
        <w:jc w:val="both"/>
        <w:rPr>
          <w:b w:val="1"/>
          <w:bCs w:val="1"/>
        </w:rPr>
      </w:pPr>
      <w:r w:rsidDel="00000000" w:rsidR="00000000" w:rsidRPr="00000000">
        <w:rPr>
          <w:rtl w:val="0"/>
        </w:rPr>
        <w:t xml:space="preserve">Okay, so what does the paper propose? The paper introduces an MI-based enhancement of MC Dropout. Instead of using a fixed dropout rate across all layers (i.e., the proportion of neurons dropped in a layer), the authors propose to set the dropout rate adaptively, based on how much it disrupts information flow in each layer. The goal is to keep information loss per layer approximately constant. If the mutual information loss in a layer is too high (above some small threshold ϵ), they decrease the dropout rate. If the loss is too low, they increase it to inject more uncertainty.</w:t>
      </w:r>
      <w:r w:rsidDel="00000000" w:rsidR="00000000" w:rsidRPr="00000000">
        <w:rPr>
          <w:b w:val="1"/>
          <w:bCs w:val="1"/>
          <w:rtl w:val="0"/>
        </w:rPr>
        <w:br w:type="textWrapping"/>
      </w:r>
    </w:p>
    <w:p w:rsidR="00000000" w:rsidDel="00000000" w:rsidP="00000000" w:rsidRDefault="00000000" w:rsidRPr="00000000" w14:paraId="000008BE">
      <w:pPr>
        <w:spacing w:after="240" w:before="240" w:lineRule="auto"/>
        <w:jc w:val="both"/>
        <w:rPr/>
      </w:pPr>
      <w:r w:rsidDel="00000000" w:rsidR="00000000" w:rsidRPr="00000000">
        <w:rPr>
          <w:rtl w:val="0"/>
        </w:rPr>
        <w:t xml:space="preserve">By the way, this disruption to information flow is computed via the mutual information between the input activations to the layer and its output activations. This turns out to be non-trivial, and the paper discusses at length how to compute this effectively.</w:t>
      </w:r>
    </w:p>
    <w:p w:rsidR="00000000" w:rsidDel="00000000" w:rsidP="00000000" w:rsidRDefault="00000000" w:rsidRPr="00000000" w14:paraId="000008BF">
      <w:pPr>
        <w:spacing w:after="240" w:before="240" w:lineRule="auto"/>
        <w:jc w:val="both"/>
        <w:rPr/>
      </w:pPr>
      <w:hyperlink r:id="rId132">
        <w:r w:rsidDel="00000000" w:rsidR="00000000" w:rsidRPr="00000000">
          <w:rPr>
            <w:color w:val="1155cc"/>
            <w:u w:val="single"/>
            <w:rtl w:val="0"/>
          </w:rPr>
          <w:t xml:space="preserve">https://arxiv.org/abs/2412.07169</w:t>
        </w:r>
      </w:hyperlink>
      <w:r w:rsidDel="00000000" w:rsidR="00000000" w:rsidRPr="00000000">
        <w:rPr>
          <w:rtl w:val="0"/>
        </w:rPr>
      </w:r>
    </w:p>
    <w:p w:rsidR="00000000" w:rsidDel="00000000" w:rsidP="00000000" w:rsidRDefault="00000000" w:rsidRPr="00000000" w14:paraId="000008C0">
      <w:pPr>
        <w:spacing w:after="240" w:before="240" w:lineRule="auto"/>
        <w:jc w:val="both"/>
        <w:rPr/>
      </w:pPr>
      <w:r w:rsidDel="00000000" w:rsidR="00000000" w:rsidRPr="00000000">
        <w:rPr>
          <w:rtl w:val="0"/>
        </w:rPr>
      </w:r>
    </w:p>
    <w:p w:rsidR="00000000" w:rsidDel="00000000" w:rsidP="00000000" w:rsidRDefault="00000000" w:rsidRPr="00000000" w14:paraId="000008C1">
      <w:pPr>
        <w:spacing w:after="240" w:before="240" w:lineRule="auto"/>
        <w:jc w:val="center"/>
        <w:rPr>
          <w:b w:val="1"/>
          <w:bCs w:val="1"/>
        </w:rPr>
      </w:pPr>
      <w:r w:rsidDel="00000000" w:rsidR="00000000" w:rsidRPr="00000000">
        <w:rPr>
          <w:b w:val="1"/>
          <w:bCs w:val="1"/>
          <w:rtl w:val="0"/>
        </w:rPr>
        <w:t xml:space="preserve">Yaniv’s and Mike’s Daily Paper: 09.06.25</w:t>
        <w:br w:type="textWrapping"/>
        <w:t xml:space="preserve">Spurious Rewards: Rethinking Training Signals in RLVR – Fast Overview</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One-line takeaway</w:t>
      </w:r>
    </w:p>
    <w:p w:rsidR="00000000" w:rsidDel="00000000" w:rsidP="00000000" w:rsidRDefault="00000000" w:rsidRPr="00000000" w14:paraId="000008C3">
      <w:pPr>
        <w:spacing w:after="240" w:before="240" w:lineRule="auto"/>
        <w:ind w:left="0" w:right="600" w:firstLine="0"/>
        <w:rPr/>
      </w:pPr>
      <w:r w:rsidDel="00000000" w:rsidR="00000000" w:rsidRPr="00000000">
        <w:rPr>
          <w:rtl w:val="0"/>
        </w:rPr>
        <w:t xml:space="preserve">Even completely noisy or adversarial rewards can unlock big math-reasoning gains  but only for models whose pre-training already hides the right skills.</w:t>
      </w:r>
    </w:p>
    <w:p w:rsidR="00000000" w:rsidDel="00000000" w:rsidP="00000000" w:rsidRDefault="00000000" w:rsidRPr="00000000" w14:paraId="000008C4">
      <w:pPr>
        <w:pStyle w:val="Heading3"/>
        <w:keepNext w:val="0"/>
        <w:keepLines w:val="0"/>
        <w:spacing w:before="280" w:lineRule="auto"/>
        <w:rPr>
          <w:b w:val="1"/>
          <w:bCs w:val="1"/>
          <w:color w:val="000000"/>
          <w:sz w:val="22"/>
          <w:szCs w:val="22"/>
        </w:rPr>
      </w:pPr>
      <w:bookmarkStart w:colFirst="0" w:colLast="0" w:name="_toh92tfailef" w:id="153"/>
      <w:bookmarkEnd w:id="153"/>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8C5">
      <w:pPr>
        <w:spacing w:after="240" w:before="240" w:lineRule="auto"/>
        <w:jc w:val="both"/>
        <w:rPr/>
      </w:pPr>
      <w:r w:rsidDel="00000000" w:rsidR="00000000" w:rsidRPr="00000000">
        <w:rPr>
          <w:rtl w:val="0"/>
        </w:rPr>
        <w:t xml:space="preserve">RL with Verifiable Rewards (RLVR) is the state-of-the-art way to teach LLMs step-by-step reasoning. The paper asks a blunt question: </w:t>
      </w:r>
      <w:r w:rsidDel="00000000" w:rsidR="00000000" w:rsidRPr="00000000">
        <w:rPr>
          <w:b w:val="1"/>
          <w:bCs w:val="1"/>
          <w:rtl w:val="0"/>
        </w:rPr>
        <w:t xml:space="preserve">how much of that “reward” signal do we actually need?</w:t>
      </w:r>
      <w:r w:rsidDel="00000000" w:rsidR="00000000" w:rsidRPr="00000000">
        <w:rPr>
          <w:rtl w:val="0"/>
        </w:rPr>
        <w:t xml:space="preserve"> Spoiler: sometimes almost none.</w:t>
      </w:r>
    </w:p>
    <w:p w:rsidR="00000000" w:rsidDel="00000000" w:rsidP="00000000" w:rsidRDefault="00000000" w:rsidRPr="00000000" w14:paraId="000008C6">
      <w:pPr>
        <w:pStyle w:val="Heading3"/>
        <w:keepNext w:val="0"/>
        <w:keepLines w:val="0"/>
        <w:spacing w:before="280" w:lineRule="auto"/>
        <w:rPr>
          <w:b w:val="1"/>
          <w:bCs w:val="1"/>
          <w:color w:val="000000"/>
          <w:sz w:val="22"/>
          <w:szCs w:val="22"/>
        </w:rPr>
      </w:pPr>
      <w:bookmarkStart w:colFirst="0" w:colLast="0" w:name="_d5gtivhv63e2" w:id="154"/>
      <w:bookmarkEnd w:id="154"/>
      <w:r w:rsidDel="00000000" w:rsidR="00000000" w:rsidRPr="00000000">
        <w:rPr>
          <w:b w:val="1"/>
          <w:bCs w:val="1"/>
          <w:color w:val="000000"/>
          <w:sz w:val="22"/>
          <w:szCs w:val="22"/>
          <w:rtl w:val="0"/>
        </w:rPr>
        <w:t xml:space="preserve">Experimental recipe</w:t>
      </w:r>
    </w:p>
    <w:p w:rsidR="00000000" w:rsidDel="00000000" w:rsidP="00000000" w:rsidRDefault="00000000" w:rsidRPr="00000000" w14:paraId="000008C7">
      <w:pPr>
        <w:spacing w:after="240" w:before="240" w:lineRule="auto"/>
        <w:jc w:val="both"/>
        <w:rPr/>
      </w:pPr>
      <w:r w:rsidDel="00000000" w:rsidR="00000000" w:rsidRPr="00000000">
        <w:rPr>
          <w:rtl w:val="0"/>
        </w:rPr>
        <w:t xml:space="preserve">The authors fine-tuned the Gwen-2.5-Math-7B model on a math dataset (DeepSeek-Math) using GRPO for 150 reinforcement learning steps. They tested five types of reward signals:</w:t>
      </w:r>
    </w:p>
    <w:p w:rsidR="00000000" w:rsidDel="00000000" w:rsidP="00000000" w:rsidRDefault="00000000" w:rsidRPr="00000000" w14:paraId="000008C8">
      <w:pPr>
        <w:numPr>
          <w:ilvl w:val="0"/>
          <w:numId w:val="143"/>
        </w:numPr>
        <w:spacing w:after="0" w:afterAutospacing="0" w:before="240" w:lineRule="auto"/>
        <w:ind w:left="720" w:hanging="360"/>
        <w:jc w:val="both"/>
      </w:pPr>
      <w:r w:rsidDel="00000000" w:rsidR="00000000" w:rsidRPr="00000000">
        <w:rPr>
          <w:b w:val="1"/>
          <w:bCs w:val="1"/>
          <w:rtl w:val="0"/>
        </w:rPr>
        <w:t xml:space="preserve">Ground-truth reward</w:t>
      </w:r>
      <w:r w:rsidDel="00000000" w:rsidR="00000000" w:rsidRPr="00000000">
        <w:rPr>
          <w:rtl w:val="0"/>
        </w:rPr>
        <w:t xml:space="preserve">: A standard signal where the model gets +1 only if the final answer is correct.</w:t>
      </w:r>
    </w:p>
    <w:p w:rsidR="00000000" w:rsidDel="00000000" w:rsidP="00000000" w:rsidRDefault="00000000" w:rsidRPr="00000000" w14:paraId="000008C9">
      <w:pPr>
        <w:numPr>
          <w:ilvl w:val="0"/>
          <w:numId w:val="143"/>
        </w:numPr>
        <w:spacing w:after="0" w:afterAutospacing="0" w:before="0" w:beforeAutospacing="0" w:lineRule="auto"/>
        <w:ind w:left="720" w:hanging="360"/>
        <w:jc w:val="both"/>
      </w:pPr>
      <w:r w:rsidDel="00000000" w:rsidR="00000000" w:rsidRPr="00000000">
        <w:rPr>
          <w:b w:val="1"/>
          <w:bCs w:val="1"/>
          <w:rtl w:val="0"/>
        </w:rPr>
        <w:t xml:space="preserve">Majority-vote reward</w:t>
      </w:r>
      <w:r w:rsidDel="00000000" w:rsidR="00000000" w:rsidRPr="00000000">
        <w:rPr>
          <w:rtl w:val="0"/>
        </w:rPr>
        <w:t xml:space="preserve">: The model generates 64 responses, and the most common one is treated as the correct answer for reward purposes.</w:t>
      </w:r>
    </w:p>
    <w:p w:rsidR="00000000" w:rsidDel="00000000" w:rsidP="00000000" w:rsidRDefault="00000000" w:rsidRPr="00000000" w14:paraId="000008CA">
      <w:pPr>
        <w:numPr>
          <w:ilvl w:val="0"/>
          <w:numId w:val="143"/>
        </w:numPr>
        <w:spacing w:after="0" w:afterAutospacing="0" w:before="0" w:beforeAutospacing="0" w:lineRule="auto"/>
        <w:ind w:left="720" w:hanging="360"/>
        <w:jc w:val="both"/>
      </w:pPr>
      <w:r w:rsidDel="00000000" w:rsidR="00000000" w:rsidRPr="00000000">
        <w:rPr>
          <w:b w:val="1"/>
          <w:bCs w:val="1"/>
          <w:rtl w:val="0"/>
        </w:rPr>
        <w:t xml:space="preserve">Format reward</w:t>
      </w:r>
      <w:r w:rsidDel="00000000" w:rsidR="00000000" w:rsidRPr="00000000">
        <w:rPr>
          <w:rtl w:val="0"/>
        </w:rPr>
        <w:t xml:space="preserve">: The model is rewarded just for including a boxed math expression (like </w:t>
      </w:r>
      <w:r w:rsidDel="00000000" w:rsidR="00000000" w:rsidRPr="00000000">
        <w:rPr>
          <w:rFonts w:ascii="Roboto Mono" w:cs="Roboto Mono" w:eastAsia="Roboto Mono" w:hAnsi="Roboto Mono"/>
          <w:color w:val="188038"/>
          <w:rtl w:val="0"/>
        </w:rPr>
        <w:t xml:space="preserve">\boxed{}</w:t>
      </w:r>
      <w:r w:rsidDel="00000000" w:rsidR="00000000" w:rsidRPr="00000000">
        <w:rPr>
          <w:rtl w:val="0"/>
        </w:rPr>
        <w:t xml:space="preserve">), regardless of whether the answer is actually right.</w:t>
      </w:r>
    </w:p>
    <w:p w:rsidR="00000000" w:rsidDel="00000000" w:rsidP="00000000" w:rsidRDefault="00000000" w:rsidRPr="00000000" w14:paraId="000008CB">
      <w:pPr>
        <w:numPr>
          <w:ilvl w:val="0"/>
          <w:numId w:val="143"/>
        </w:numPr>
        <w:spacing w:after="0" w:afterAutospacing="0" w:before="0" w:beforeAutospacing="0" w:lineRule="auto"/>
        <w:ind w:left="720" w:hanging="360"/>
        <w:jc w:val="both"/>
      </w:pPr>
      <w:r w:rsidDel="00000000" w:rsidR="00000000" w:rsidRPr="00000000">
        <w:rPr>
          <w:b w:val="1"/>
          <w:bCs w:val="1"/>
          <w:rtl w:val="0"/>
        </w:rPr>
        <w:t xml:space="preserve">Random reward</w:t>
      </w:r>
      <w:r w:rsidDel="00000000" w:rsidR="00000000" w:rsidRPr="00000000">
        <w:rPr>
          <w:rtl w:val="0"/>
        </w:rPr>
        <w:t xml:space="preserve">: The reward is assigned randomly with a 50% chance for +1 or 0, completely independent of the answer.</w:t>
      </w:r>
    </w:p>
    <w:p w:rsidR="00000000" w:rsidDel="00000000" w:rsidP="00000000" w:rsidRDefault="00000000" w:rsidRPr="00000000" w14:paraId="000008CC">
      <w:pPr>
        <w:numPr>
          <w:ilvl w:val="0"/>
          <w:numId w:val="143"/>
        </w:numPr>
        <w:spacing w:after="240" w:before="0" w:beforeAutospacing="0" w:lineRule="auto"/>
        <w:ind w:left="720" w:hanging="360"/>
        <w:jc w:val="both"/>
      </w:pPr>
      <w:r w:rsidDel="00000000" w:rsidR="00000000" w:rsidRPr="00000000">
        <w:rPr>
          <w:b w:val="1"/>
          <w:bCs w:val="1"/>
          <w:rtl w:val="0"/>
        </w:rPr>
        <w:t xml:space="preserve">Incorrect reward</w:t>
      </w:r>
      <w:r w:rsidDel="00000000" w:rsidR="00000000" w:rsidRPr="00000000">
        <w:rPr>
          <w:rtl w:val="0"/>
        </w:rPr>
        <w:t xml:space="preserve">: The model is rewarded only when it gives an incorrect answer.</w:t>
        <w:br w:type="textWrapping"/>
      </w:r>
    </w:p>
    <w:p w:rsidR="00000000" w:rsidDel="00000000" w:rsidP="00000000" w:rsidRDefault="00000000" w:rsidRPr="00000000" w14:paraId="000008CD">
      <w:pPr>
        <w:spacing w:after="240" w:before="240" w:lineRule="auto"/>
        <w:rPr/>
      </w:pPr>
      <w:r w:rsidDel="00000000" w:rsidR="00000000" w:rsidRPr="00000000">
        <w:rPr>
          <w:rtl w:val="0"/>
        </w:rPr>
        <w:t xml:space="preserve">Surprisingly, all of these reward types led to major performance gains — even the random and incorrect rewards brought the model close to the performance of ground-truth training.</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g72tyw4aawuj" w:id="155"/>
      <w:bookmarkEnd w:id="155"/>
      <w:r w:rsidDel="00000000" w:rsidR="00000000" w:rsidRPr="00000000">
        <w:rPr>
          <w:b w:val="1"/>
          <w:bCs w:val="1"/>
          <w:color w:val="000000"/>
          <w:sz w:val="26"/>
          <w:szCs w:val="26"/>
          <w:rtl w:val="0"/>
        </w:rPr>
        <w:t xml:space="preserve">What they found</w:t>
      </w:r>
    </w:p>
    <w:p w:rsidR="00000000" w:rsidDel="00000000" w:rsidP="00000000" w:rsidRDefault="00000000" w:rsidRPr="00000000" w14:paraId="000008CF">
      <w:pPr>
        <w:numPr>
          <w:ilvl w:val="0"/>
          <w:numId w:val="115"/>
        </w:numPr>
        <w:spacing w:after="0" w:afterAutospacing="0" w:before="240" w:lineRule="auto"/>
        <w:ind w:left="720" w:hanging="360"/>
      </w:pPr>
      <w:r w:rsidDel="00000000" w:rsidR="00000000" w:rsidRPr="00000000">
        <w:rPr>
          <w:b w:val="1"/>
          <w:bCs w:val="1"/>
          <w:rtl w:val="0"/>
        </w:rPr>
        <w:t xml:space="preserve">Qwen models soar regardless of reward</w:t>
      </w:r>
      <w:r w:rsidDel="00000000" w:rsidR="00000000" w:rsidRPr="00000000">
        <w:rPr>
          <w:rtl w:val="0"/>
        </w:rPr>
        <w:t xml:space="preserve">: every weak/spurious signal above gives 16–26 pp gains, nearly matching gold supervision. Llama 3 and OLMo 2 barely move unless given the real label .</w:t>
      </w:r>
    </w:p>
    <w:p w:rsidR="00000000" w:rsidDel="00000000" w:rsidP="00000000" w:rsidRDefault="00000000" w:rsidRPr="00000000" w14:paraId="000008D0">
      <w:pPr>
        <w:numPr>
          <w:ilvl w:val="0"/>
          <w:numId w:val="115"/>
        </w:numPr>
        <w:spacing w:after="0" w:afterAutospacing="0" w:before="0" w:beforeAutospacing="0" w:lineRule="auto"/>
        <w:ind w:left="720" w:hanging="360"/>
      </w:pPr>
      <w:r w:rsidDel="00000000" w:rsidR="00000000" w:rsidRPr="00000000">
        <w:rPr>
          <w:b w:val="1"/>
          <w:bCs w:val="1"/>
          <w:rtl w:val="0"/>
        </w:rPr>
        <w:t xml:space="preserve">Hidden skill = code reasoning:</w:t>
      </w:r>
      <w:r w:rsidDel="00000000" w:rsidR="00000000" w:rsidRPr="00000000">
        <w:rPr>
          <w:rFonts w:ascii="Arial Unicode MS" w:cs="Arial Unicode MS" w:eastAsia="Arial Unicode MS" w:hAnsi="Arial Unicode MS"/>
          <w:rtl w:val="0"/>
        </w:rPr>
        <w:t xml:space="preserve"> Qwen-2.5-Math already solves 65 % of problems by writing inline Python (without execution). RLVR pushes that to ≈ 90 %, and accuracy rises in lock-step.</w:t>
      </w:r>
    </w:p>
    <w:p w:rsidR="00000000" w:rsidDel="00000000" w:rsidP="00000000" w:rsidRDefault="00000000" w:rsidRPr="00000000" w14:paraId="000008D1">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Lang → Code switch explains the lift.</w:t>
      </w:r>
      <w:r w:rsidDel="00000000" w:rsidR="00000000" w:rsidRPr="00000000">
        <w:rPr>
          <w:rtl w:val="0"/>
        </w:rPr>
        <w:t xml:space="preserve"> 58 % of Qwen’s gain comes from questions that flip from pure language to code reasoning during RLVR .</w:t>
      </w:r>
    </w:p>
    <w:p w:rsidR="00000000" w:rsidDel="00000000" w:rsidP="00000000" w:rsidRDefault="00000000" w:rsidRPr="00000000" w14:paraId="000008D2">
      <w:pPr>
        <w:numPr>
          <w:ilvl w:val="0"/>
          <w:numId w:val="115"/>
        </w:numPr>
        <w:spacing w:after="0" w:afterAutospacing="0" w:before="0" w:beforeAutospacing="0" w:lineRule="auto"/>
        <w:ind w:left="720" w:hanging="360"/>
      </w:pPr>
      <w:r w:rsidDel="00000000" w:rsidR="00000000" w:rsidRPr="00000000">
        <w:rPr>
          <w:b w:val="1"/>
          <w:bCs w:val="1"/>
          <w:rtl w:val="0"/>
        </w:rPr>
        <w:t xml:space="preserve">Random rewards work via optimizer bias.</w:t>
      </w:r>
      <w:r w:rsidDel="00000000" w:rsidR="00000000" w:rsidRPr="00000000">
        <w:rPr>
          <w:rtl w:val="0"/>
        </w:rPr>
        <w:t xml:space="preserve"> GRPO’s clipping term preferentially up-weights high-probability tokens, amplifying whatever strategy the model already prefers; ablate clipping and the random trick stops working .</w:t>
      </w:r>
    </w:p>
    <w:p w:rsidR="00000000" w:rsidDel="00000000" w:rsidP="00000000" w:rsidRDefault="00000000" w:rsidRPr="00000000" w14:paraId="000008D3">
      <w:pPr>
        <w:numPr>
          <w:ilvl w:val="0"/>
          <w:numId w:val="115"/>
        </w:numPr>
        <w:spacing w:after="240" w:before="0" w:beforeAutospacing="0" w:lineRule="auto"/>
        <w:ind w:left="720" w:hanging="360"/>
      </w:pPr>
      <w:r w:rsidDel="00000000" w:rsidR="00000000" w:rsidRPr="00000000">
        <w:rPr>
          <w:b w:val="1"/>
          <w:bCs w:val="1"/>
          <w:rtl w:val="0"/>
        </w:rPr>
        <w:t xml:space="preserve">No free lunch across models.</w:t>
      </w:r>
      <w:r w:rsidDel="00000000" w:rsidR="00000000" w:rsidRPr="00000000">
        <w:rPr>
          <w:rtl w:val="0"/>
        </w:rPr>
        <w:t xml:space="preserve"> Llama and OLMo lack useful code priors, so the same spurious signals either help little or hurt .</w:t>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gyct4zqp5zxw" w:id="156"/>
      <w:bookmarkEnd w:id="156"/>
      <w:r w:rsidDel="00000000" w:rsidR="00000000" w:rsidRPr="00000000">
        <w:rPr>
          <w:b w:val="1"/>
          <w:bCs w:val="1"/>
          <w:color w:val="000000"/>
          <w:sz w:val="26"/>
          <w:szCs w:val="26"/>
          <w:rtl w:val="0"/>
        </w:rPr>
        <w:t xml:space="preserve">Take-home message</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RLVR often </w:t>
      </w:r>
      <w:r w:rsidDel="00000000" w:rsidR="00000000" w:rsidRPr="00000000">
        <w:rPr>
          <w:b w:val="1"/>
          <w:bCs w:val="1"/>
          <w:rtl w:val="0"/>
        </w:rPr>
        <w:t xml:space="preserve">surfaces</w:t>
      </w:r>
      <w:r w:rsidDel="00000000" w:rsidR="00000000" w:rsidRPr="00000000">
        <w:rPr>
          <w:rtl w:val="0"/>
        </w:rPr>
        <w:t xml:space="preserve">, rather than teaches, reasoning that pre-training has already seeded. </w:t>
        <w:br w:type="textWrapping"/>
        <w:t xml:space="preserve">This is in line with another recent paper showing RL reasoning results can be achieved with </w:t>
      </w:r>
      <w:hyperlink r:id="rId133">
        <w:r w:rsidDel="00000000" w:rsidR="00000000" w:rsidRPr="00000000">
          <w:rPr>
            <w:i w:val="1"/>
            <w:iCs w:val="1"/>
            <w:color w:val="1155cc"/>
            <w:u w:val="single"/>
            <w:rtl w:val="0"/>
          </w:rPr>
          <w:t xml:space="preserve">a single</w:t>
        </w:r>
      </w:hyperlink>
      <w:hyperlink r:id="rId134">
        <w:r w:rsidDel="00000000" w:rsidR="00000000" w:rsidRPr="00000000">
          <w:rPr>
            <w:color w:val="1155cc"/>
            <w:u w:val="single"/>
            <w:rtl w:val="0"/>
          </w:rPr>
          <w:t xml:space="preserve"> training sample</w:t>
        </w:r>
      </w:hyperlink>
      <w:r w:rsidDel="00000000" w:rsidR="00000000" w:rsidRPr="00000000">
        <w:rPr>
          <w:rtl w:val="0"/>
        </w:rPr>
        <w:t xml:space="preserve">. For reward design and future benchmarks, verify results on multiple model families and not just Qwen.</w:t>
      </w:r>
    </w:p>
    <w:p w:rsidR="00000000" w:rsidDel="00000000" w:rsidP="00000000" w:rsidRDefault="00000000" w:rsidRPr="00000000" w14:paraId="000008D6">
      <w:pPr>
        <w:spacing w:after="240" w:before="240" w:lineRule="auto"/>
        <w:jc w:val="both"/>
        <w:rPr/>
      </w:pPr>
      <w:hyperlink r:id="rId135">
        <w:r w:rsidDel="00000000" w:rsidR="00000000" w:rsidRPr="00000000">
          <w:rPr>
            <w:color w:val="1155cc"/>
            <w:u w:val="single"/>
            <w:rtl w:val="0"/>
          </w:rPr>
          <w:t xml:space="preserve">https://github.com/ruixin31/Rethink_RLVR/blob/main/paper/rethink-rlvr.pdf</w:t>
        </w:r>
      </w:hyperlink>
      <w:r w:rsidDel="00000000" w:rsidR="00000000" w:rsidRPr="00000000">
        <w:rPr>
          <w:rtl w:val="0"/>
        </w:rPr>
      </w:r>
    </w:p>
    <w:p w:rsidR="00000000" w:rsidDel="00000000" w:rsidP="00000000" w:rsidRDefault="00000000" w:rsidRPr="00000000" w14:paraId="000008D7">
      <w:pPr>
        <w:spacing w:after="240" w:before="240" w:lineRule="auto"/>
        <w:jc w:val="both"/>
        <w:rPr/>
      </w:pPr>
      <w:r w:rsidDel="00000000" w:rsidR="00000000" w:rsidRPr="00000000">
        <w:rPr>
          <w:rtl w:val="0"/>
        </w:rPr>
      </w:r>
    </w:p>
    <w:p w:rsidR="00000000" w:rsidDel="00000000" w:rsidP="00000000" w:rsidRDefault="00000000" w:rsidRPr="00000000" w14:paraId="000008D8">
      <w:pPr>
        <w:spacing w:after="240" w:before="240" w:lineRule="auto"/>
        <w:jc w:val="center"/>
        <w:rPr>
          <w:b w:val="1"/>
          <w:bCs w:val="1"/>
        </w:rPr>
      </w:pPr>
      <w:r w:rsidDel="00000000" w:rsidR="00000000" w:rsidRPr="00000000">
        <w:rPr>
          <w:b w:val="1"/>
          <w:bCs w:val="1"/>
          <w:rtl w:val="0"/>
        </w:rPr>
        <w:t xml:space="preserve">Mike’s Daily Paper: 2025-06-11</w:t>
        <w:br w:type="textWrapping"/>
        <w:t xml:space="preserve">TRANSFORMER-SQUARED: SELF-ADAPTIVE LLMS</w:t>
      </w:r>
    </w:p>
    <w:p w:rsidR="00000000" w:rsidDel="00000000" w:rsidP="00000000" w:rsidRDefault="00000000" w:rsidRPr="00000000" w14:paraId="000008D9">
      <w:pPr>
        <w:spacing w:after="240" w:before="240" w:lineRule="auto"/>
        <w:jc w:val="both"/>
        <w:rPr/>
      </w:pPr>
      <w:r w:rsidDel="00000000" w:rsidR="00000000" w:rsidRPr="00000000">
        <w:rPr>
          <w:rtl w:val="0"/>
        </w:rPr>
        <w:t xml:space="preserve">I’ve been intending to review this paper for a while, but it got lost in my never-ending paper review pipeline (currently standing at 353 papers waiting to be either reviewed or discarded). The paper was written by scientists (hopefully 🙂) from Sakana AI, a company that made headlines for releasing an AI Data Scientist (which, to the best of my recollection, received quite positive reviews). The paper proposes a very simple improvement to the training process of language models in multitasking scenarios.</w:t>
      </w:r>
    </w:p>
    <w:p w:rsidR="00000000" w:rsidDel="00000000" w:rsidP="00000000" w:rsidRDefault="00000000" w:rsidRPr="00000000" w14:paraId="000008DA">
      <w:pPr>
        <w:spacing w:after="240" w:before="240" w:lineRule="auto"/>
        <w:jc w:val="both"/>
        <w:rPr/>
      </w:pPr>
      <w:r w:rsidDel="00000000" w:rsidR="00000000" w:rsidRPr="00000000">
        <w:rPr>
          <w:rtl w:val="0"/>
        </w:rPr>
      </w:r>
    </w:p>
    <w:p w:rsidR="00000000" w:rsidDel="00000000" w:rsidP="00000000" w:rsidRDefault="00000000" w:rsidRPr="00000000" w14:paraId="000008DB">
      <w:pPr>
        <w:spacing w:after="240" w:before="240" w:lineRule="auto"/>
        <w:jc w:val="both"/>
        <w:rPr/>
      </w:pPr>
      <w:r w:rsidDel="00000000" w:rsidR="00000000" w:rsidRPr="00000000">
        <w:rPr>
          <w:rtl w:val="0"/>
        </w:rPr>
        <w:t xml:space="preserve">Here, “multitasking” refers to training several expert models (not to be confused with MoEs – Mixture of Experts), each specializing in a specific task, derived from a strong base model. Each of these models is trained in a way similar to adapters, which are a type of </w:t>
      </w:r>
      <w:r w:rsidDel="00000000" w:rsidR="00000000" w:rsidRPr="00000000">
        <w:rPr>
          <w:b w:val="1"/>
          <w:bCs w:val="1"/>
          <w:rtl w:val="0"/>
        </w:rPr>
        <w:t xml:space="preserve">PEFT</w:t>
      </w:r>
      <w:r w:rsidDel="00000000" w:rsidR="00000000" w:rsidRPr="00000000">
        <w:rPr>
          <w:rtl w:val="0"/>
        </w:rPr>
        <w:t xml:space="preserve">, </w:t>
      </w:r>
      <w:r w:rsidDel="00000000" w:rsidR="00000000" w:rsidRPr="00000000">
        <w:rPr>
          <w:i w:val="1"/>
          <w:iCs w:val="1"/>
          <w:rtl w:val="0"/>
        </w:rPr>
        <w:t xml:space="preserve">Parameter-Efficient Fine Tuning</w:t>
      </w:r>
      <w:r w:rsidDel="00000000" w:rsidR="00000000" w:rsidRPr="00000000">
        <w:rPr>
          <w:rtl w:val="0"/>
        </w:rPr>
        <w:t xml:space="preserve">,  meaning that only a small number of weights are updated during fine-tuning.</w:t>
      </w:r>
    </w:p>
    <w:p w:rsidR="00000000" w:rsidDel="00000000" w:rsidP="00000000" w:rsidRDefault="00000000" w:rsidRPr="00000000" w14:paraId="000008DC">
      <w:pPr>
        <w:spacing w:after="240" w:before="240" w:lineRule="auto"/>
        <w:jc w:val="both"/>
        <w:rPr/>
      </w:pPr>
      <w:r w:rsidDel="00000000" w:rsidR="00000000" w:rsidRPr="00000000">
        <w:rPr>
          <w:rtl w:val="0"/>
        </w:rPr>
      </w:r>
    </w:p>
    <w:p w:rsidR="00000000" w:rsidDel="00000000" w:rsidP="00000000" w:rsidRDefault="00000000" w:rsidRPr="00000000" w14:paraId="000008DD">
      <w:pPr>
        <w:spacing w:after="240" w:before="240" w:lineRule="auto"/>
        <w:jc w:val="both"/>
        <w:rPr/>
      </w:pPr>
      <w:r w:rsidDel="00000000" w:rsidR="00000000" w:rsidRPr="00000000">
        <w:rPr>
          <w:rtl w:val="0"/>
        </w:rPr>
        <w:t xml:space="preserve">The paper introduces a PEFT method called </w:t>
      </w:r>
      <w:r w:rsidDel="00000000" w:rsidR="00000000" w:rsidRPr="00000000">
        <w:rPr>
          <w:b w:val="1"/>
          <w:bCs w:val="1"/>
          <w:rtl w:val="0"/>
        </w:rPr>
        <w:t xml:space="preserve">SVF</w:t>
      </w:r>
      <w:r w:rsidDel="00000000" w:rsidR="00000000" w:rsidRPr="00000000">
        <w:rPr>
          <w:rtl w:val="0"/>
        </w:rPr>
        <w:t xml:space="preserve">, which stands for </w:t>
      </w:r>
      <w:r w:rsidDel="00000000" w:rsidR="00000000" w:rsidRPr="00000000">
        <w:rPr>
          <w:i w:val="1"/>
          <w:iCs w:val="1"/>
          <w:rtl w:val="0"/>
        </w:rPr>
        <w:t xml:space="preserve">Singular Value Fine-Tuning</w:t>
      </w:r>
      <w:r w:rsidDel="00000000" w:rsidR="00000000" w:rsidRPr="00000000">
        <w:rPr>
          <w:rtl w:val="0"/>
        </w:rPr>
        <w:t xml:space="preserve">, aimed at adapting the model to a given task. As the name suggests, SVF is based on singular values and in this case, the singular values of the weight matrices in the MLP layers. Incidentally, each MLP in a transformer block contains two weight matrices, and the paper doesn’t explain (or at least I didn’t see it explained) exactly how the weight matrix is constructed in each block (perhaps they apply SVF to each matrix separately).</w:t>
      </w:r>
    </w:p>
    <w:p w:rsidR="00000000" w:rsidDel="00000000" w:rsidP="00000000" w:rsidRDefault="00000000" w:rsidRPr="00000000" w14:paraId="000008DE">
      <w:pPr>
        <w:spacing w:after="240" w:before="240" w:lineRule="auto"/>
        <w:jc w:val="both"/>
        <w:rPr/>
      </w:pPr>
      <w:r w:rsidDel="00000000" w:rsidR="00000000" w:rsidRPr="00000000">
        <w:rPr>
          <w:rtl w:val="0"/>
        </w:rPr>
      </w:r>
    </w:p>
    <w:p w:rsidR="00000000" w:rsidDel="00000000" w:rsidP="00000000" w:rsidRDefault="00000000" w:rsidRPr="00000000" w14:paraId="000008DF">
      <w:pPr>
        <w:spacing w:after="240" w:before="240" w:lineRule="auto"/>
        <w:jc w:val="both"/>
        <w:rPr/>
      </w:pPr>
      <w:r w:rsidDel="00000000" w:rsidR="00000000" w:rsidRPr="00000000">
        <w:rPr>
          <w:rtl w:val="0"/>
        </w:rPr>
        <w:t xml:space="preserve">So what does SVF actually do? It performs an </w:t>
      </w:r>
      <w:r w:rsidDel="00000000" w:rsidR="00000000" w:rsidRPr="00000000">
        <w:rPr>
          <w:b w:val="1"/>
          <w:bCs w:val="1"/>
          <w:rtl w:val="0"/>
        </w:rPr>
        <w:t xml:space="preserve">SVD</w:t>
      </w:r>
      <w:r w:rsidDel="00000000" w:rsidR="00000000" w:rsidRPr="00000000">
        <w:rPr>
          <w:rtl w:val="0"/>
        </w:rPr>
        <w:t xml:space="preserve">, </w:t>
      </w:r>
      <w:r w:rsidDel="00000000" w:rsidR="00000000" w:rsidRPr="00000000">
        <w:rPr>
          <w:i w:val="1"/>
          <w:iCs w:val="1"/>
          <w:rtl w:val="0"/>
        </w:rPr>
        <w:t xml:space="preserve">Singular Value Decomposition</w:t>
      </w:r>
      <w:r w:rsidDel="00000000" w:rsidR="00000000" w:rsidRPr="00000000">
        <w:rPr>
          <w:rtl w:val="0"/>
        </w:rPr>
        <w:t xml:space="preserve">, on the weight matrices in each transformer block. One of these matrices is diagonal, while the other two are orthogonal (on the left and right). The authors insert a </w:t>
      </w:r>
      <w:r w:rsidDel="00000000" w:rsidR="00000000" w:rsidRPr="00000000">
        <w:rPr>
          <w:b w:val="1"/>
          <w:bCs w:val="1"/>
          <w:rtl w:val="0"/>
        </w:rPr>
        <w:t xml:space="preserve">learned diagonal matrix Z</w:t>
      </w:r>
      <w:r w:rsidDel="00000000" w:rsidR="00000000" w:rsidRPr="00000000">
        <w:rPr>
          <w:rtl w:val="0"/>
        </w:rPr>
        <w:t xml:space="preserve"> into this product and train it during fine-tuning. There’s an implicit assumption here that the base model has already “learned all possible tasks,” and during fine-tuning, we only need to amplify those relevant to the current task.</w:t>
      </w:r>
    </w:p>
    <w:p w:rsidR="00000000" w:rsidDel="00000000" w:rsidP="00000000" w:rsidRDefault="00000000" w:rsidRPr="00000000" w14:paraId="000008E0">
      <w:pPr>
        <w:spacing w:after="240" w:before="240" w:lineRule="auto"/>
        <w:jc w:val="both"/>
        <w:rPr/>
      </w:pPr>
      <w:r w:rsidDel="00000000" w:rsidR="00000000" w:rsidRPr="00000000">
        <w:rPr>
          <w:rtl w:val="0"/>
        </w:rPr>
      </w:r>
    </w:p>
    <w:p w:rsidR="00000000" w:rsidDel="00000000" w:rsidP="00000000" w:rsidRDefault="00000000" w:rsidRPr="00000000" w14:paraId="000008E1">
      <w:pPr>
        <w:spacing w:after="240" w:before="240" w:lineRule="auto"/>
        <w:jc w:val="both"/>
        <w:rPr/>
      </w:pPr>
      <w:r w:rsidDel="00000000" w:rsidR="00000000" w:rsidRPr="00000000">
        <w:rPr>
          <w:rtl w:val="0"/>
        </w:rPr>
        <w:t xml:space="preserve">Interestingly, the fine-tuning is done using a </w:t>
      </w:r>
      <w:r w:rsidDel="00000000" w:rsidR="00000000" w:rsidRPr="00000000">
        <w:rPr>
          <w:b w:val="1"/>
          <w:bCs w:val="1"/>
          <w:rtl w:val="0"/>
        </w:rPr>
        <w:t xml:space="preserve">reinforcement learning method</w:t>
      </w:r>
      <w:r w:rsidDel="00000000" w:rsidR="00000000" w:rsidRPr="00000000">
        <w:rPr>
          <w:rtl w:val="0"/>
        </w:rPr>
        <w:t xml:space="preserve"> called </w:t>
      </w:r>
      <w:r w:rsidDel="00000000" w:rsidR="00000000" w:rsidRPr="00000000">
        <w:rPr>
          <w:b w:val="1"/>
          <w:bCs w:val="1"/>
          <w:rtl w:val="0"/>
        </w:rPr>
        <w:t xml:space="preserve">REINFORCE</w:t>
      </w:r>
      <w:r w:rsidDel="00000000" w:rsidR="00000000" w:rsidRPr="00000000">
        <w:rPr>
          <w:rtl w:val="0"/>
        </w:rPr>
        <w:t xml:space="preserve">, along with standard regularization commonly used in RL training of language models. That’s right – they didn’t use PPO, GRPO, or DPO. In addition, the authors applied this method to tasks with </w:t>
      </w:r>
      <w:r w:rsidDel="00000000" w:rsidR="00000000" w:rsidRPr="00000000">
        <w:rPr>
          <w:b w:val="1"/>
          <w:bCs w:val="1"/>
          <w:rtl w:val="0"/>
        </w:rPr>
        <w:t xml:space="preserve">verifiable rewards</w:t>
      </w:r>
      <w:r w:rsidDel="00000000" w:rsidR="00000000" w:rsidRPr="00000000">
        <w:rPr>
          <w:rtl w:val="0"/>
        </w:rPr>
        <w:t xml:space="preserve"> – meaning tasks where you can definitively check if the answer is correct, such as math problems or coding. During such training, only the </w:t>
      </w:r>
      <w:r w:rsidDel="00000000" w:rsidR="00000000" w:rsidRPr="00000000">
        <w:rPr>
          <w:b w:val="1"/>
          <w:bCs w:val="1"/>
          <w:rtl w:val="0"/>
        </w:rPr>
        <w:t xml:space="preserve">Z matrices</w:t>
      </w:r>
      <w:r w:rsidDel="00000000" w:rsidR="00000000" w:rsidRPr="00000000">
        <w:rPr>
          <w:rtl w:val="0"/>
        </w:rPr>
        <w:t xml:space="preserve"> are trained across all layers.</w:t>
      </w:r>
    </w:p>
    <w:p w:rsidR="00000000" w:rsidDel="00000000" w:rsidP="00000000" w:rsidRDefault="00000000" w:rsidRPr="00000000" w14:paraId="000008E2">
      <w:pPr>
        <w:spacing w:after="240" w:before="240" w:lineRule="auto"/>
        <w:jc w:val="both"/>
        <w:rPr/>
      </w:pPr>
      <w:r w:rsidDel="00000000" w:rsidR="00000000" w:rsidRPr="00000000">
        <w:rPr>
          <w:rtl w:val="0"/>
        </w:rPr>
      </w:r>
    </w:p>
    <w:p w:rsidR="00000000" w:rsidDel="00000000" w:rsidP="00000000" w:rsidRDefault="00000000" w:rsidRPr="00000000" w14:paraId="000008E3">
      <w:pPr>
        <w:spacing w:after="240" w:before="240" w:lineRule="auto"/>
        <w:jc w:val="both"/>
        <w:rPr/>
      </w:pPr>
      <w:r w:rsidDel="00000000" w:rsidR="00000000" w:rsidRPr="00000000">
        <w:rPr>
          <w:rtl w:val="0"/>
        </w:rPr>
        <w:t xml:space="preserve">During </w:t>
      </w:r>
      <w:r w:rsidDel="00000000" w:rsidR="00000000" w:rsidRPr="00000000">
        <w:rPr>
          <w:b w:val="1"/>
          <w:bCs w:val="1"/>
          <w:rtl w:val="0"/>
        </w:rPr>
        <w:t xml:space="preserve">inference</w:t>
      </w:r>
      <w:r w:rsidDel="00000000" w:rsidR="00000000" w:rsidRPr="00000000">
        <w:rPr>
          <w:rtl w:val="0"/>
        </w:rPr>
        <w:t xml:space="preserve">, the authors propose three methods:</w:t>
      </w:r>
    </w:p>
    <w:p w:rsidR="00000000" w:rsidDel="00000000" w:rsidP="00000000" w:rsidRDefault="00000000" w:rsidRPr="00000000" w14:paraId="000008E4">
      <w:pPr>
        <w:numPr>
          <w:ilvl w:val="0"/>
          <w:numId w:val="65"/>
        </w:numPr>
        <w:spacing w:after="0" w:afterAutospacing="0" w:before="240" w:lineRule="auto"/>
        <w:ind w:left="720" w:hanging="360"/>
      </w:pPr>
      <w:r w:rsidDel="00000000" w:rsidR="00000000" w:rsidRPr="00000000">
        <w:rPr>
          <w:b w:val="1"/>
          <w:bCs w:val="1"/>
          <w:rtl w:val="0"/>
        </w:rPr>
        <w:t xml:space="preserve">Prompt-based task selection</w:t>
      </w:r>
      <w:r w:rsidDel="00000000" w:rsidR="00000000" w:rsidRPr="00000000">
        <w:rPr>
          <w:rtl w:val="0"/>
        </w:rPr>
        <w:t xml:space="preserve">: Ask an LLM (using a proper prompt) to determine which task a question belongs to. Based on the answer, run the model with the appropriate Z vector for the selected task.</w:t>
        <w:br w:type="textWrapping"/>
      </w:r>
    </w:p>
    <w:p w:rsidR="00000000" w:rsidDel="00000000" w:rsidP="00000000" w:rsidRDefault="00000000" w:rsidRPr="00000000" w14:paraId="000008E5">
      <w:pPr>
        <w:numPr>
          <w:ilvl w:val="0"/>
          <w:numId w:val="65"/>
        </w:numPr>
        <w:spacing w:after="0" w:afterAutospacing="0" w:before="0" w:beforeAutospacing="0" w:lineRule="auto"/>
        <w:ind w:left="720" w:hanging="360"/>
      </w:pPr>
      <w:r w:rsidDel="00000000" w:rsidR="00000000" w:rsidRPr="00000000">
        <w:rPr>
          <w:b w:val="1"/>
          <w:bCs w:val="1"/>
          <w:rtl w:val="0"/>
        </w:rPr>
        <w:t xml:space="preserve">Discriminative classifier</w:t>
      </w:r>
      <w:r w:rsidDel="00000000" w:rsidR="00000000" w:rsidRPr="00000000">
        <w:rPr>
          <w:rtl w:val="0"/>
        </w:rPr>
        <w:t xml:space="preserve">: Train a discriminative model that identifies the task type for a given question.</w:t>
        <w:br w:type="textWrapping"/>
      </w:r>
    </w:p>
    <w:p w:rsidR="00000000" w:rsidDel="00000000" w:rsidP="00000000" w:rsidRDefault="00000000" w:rsidRPr="00000000" w14:paraId="000008E6">
      <w:pPr>
        <w:numPr>
          <w:ilvl w:val="0"/>
          <w:numId w:val="65"/>
        </w:numPr>
        <w:spacing w:after="240" w:before="0" w:beforeAutospacing="0" w:lineRule="auto"/>
        <w:ind w:left="720" w:hanging="360"/>
      </w:pPr>
      <w:r w:rsidDel="00000000" w:rsidR="00000000" w:rsidRPr="00000000">
        <w:rPr>
          <w:b w:val="1"/>
          <w:bCs w:val="1"/>
          <w:rtl w:val="0"/>
        </w:rPr>
        <w:t xml:space="preserve">Linear task combination</w:t>
      </w:r>
      <w:r w:rsidDel="00000000" w:rsidR="00000000" w:rsidRPr="00000000">
        <w:rPr>
          <w:rtl w:val="0"/>
        </w:rPr>
        <w:t xml:space="preserve">: Assume a small dataset per task and train a Z-weight vector for each model (per task). Instead of assigning a question to a single task, represent it as a </w:t>
      </w:r>
      <w:r w:rsidDel="00000000" w:rsidR="00000000" w:rsidRPr="00000000">
        <w:rPr>
          <w:b w:val="1"/>
          <w:bCs w:val="1"/>
          <w:rtl w:val="0"/>
        </w:rPr>
        <w:t xml:space="preserve">linear combination of all tasks</w:t>
      </w:r>
      <w:r w:rsidDel="00000000" w:rsidR="00000000" w:rsidRPr="00000000">
        <w:rPr>
          <w:rtl w:val="0"/>
        </w:rPr>
        <w:t xml:space="preserve">. In the end, the task gets its own representation (via its own Z vectors).</w:t>
      </w:r>
    </w:p>
    <w:p w:rsidR="00000000" w:rsidDel="00000000" w:rsidP="00000000" w:rsidRDefault="00000000" w:rsidRPr="00000000" w14:paraId="000008E7">
      <w:pPr>
        <w:spacing w:after="240" w:before="240" w:lineRule="auto"/>
        <w:jc w:val="both"/>
        <w:rPr>
          <w:color w:val="1155cc"/>
          <w:u w:val="single"/>
        </w:rPr>
      </w:pPr>
      <w:hyperlink r:id="rId136">
        <w:r w:rsidDel="00000000" w:rsidR="00000000" w:rsidRPr="00000000">
          <w:rPr>
            <w:color w:val="1155cc"/>
            <w:u w:val="single"/>
            <w:rtl w:val="0"/>
          </w:rPr>
          <w:t xml:space="preserve">https://arxiv.org/abs/2501.06252</w:t>
        </w:r>
      </w:hyperlink>
      <w:r w:rsidDel="00000000" w:rsidR="00000000" w:rsidRPr="00000000">
        <w:rPr>
          <w:rtl w:val="0"/>
        </w:rPr>
      </w:r>
    </w:p>
    <w:p w:rsidR="00000000" w:rsidDel="00000000" w:rsidP="00000000" w:rsidRDefault="00000000" w:rsidRPr="00000000" w14:paraId="000008E8">
      <w:pPr>
        <w:spacing w:after="240" w:before="240" w:lineRule="auto"/>
        <w:jc w:val="center"/>
        <w:rPr>
          <w:b w:val="1"/>
          <w:bCs w:val="1"/>
        </w:rPr>
      </w:pPr>
      <w:r w:rsidDel="00000000" w:rsidR="00000000" w:rsidRPr="00000000">
        <w:rPr>
          <w:b w:val="1"/>
          <w:bCs w:val="1"/>
          <w:rtl w:val="0"/>
        </w:rPr>
        <w:t xml:space="preserve">Mike’s Daily Article: 13.06.25</w:t>
        <w:br w:type="textWrapping"/>
        <w:t xml:space="preserve">Inference-Time Scaling for Diffusion Models beyond Scaling Denoising Steps</w:t>
      </w:r>
    </w:p>
    <w:p w:rsidR="00000000" w:rsidDel="00000000" w:rsidP="00000000" w:rsidRDefault="00000000" w:rsidRPr="00000000" w14:paraId="000008E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8EA">
      <w:pPr>
        <w:spacing w:after="240" w:before="240" w:lineRule="auto"/>
        <w:jc w:val="both"/>
        <w:rPr/>
      </w:pPr>
      <w:r w:rsidDel="00000000" w:rsidR="00000000" w:rsidRPr="00000000">
        <w:rPr>
          <w:rtl w:val="0"/>
        </w:rPr>
        <w:t xml:space="preserve">The authors of this paper are doing something quite unconventional in the image domain. They ask a seemingly simple question: Suppose we’ve already trained an excellent diffusion model. Can we get more out of it at inference time? Is it possible to improve the quality of the generated image </w:t>
      </w:r>
      <w:r w:rsidDel="00000000" w:rsidR="00000000" w:rsidRPr="00000000">
        <w:rPr>
          <w:i w:val="1"/>
          <w:iCs w:val="1"/>
          <w:rtl w:val="0"/>
        </w:rPr>
        <w:t xml:space="preserve">without</w:t>
      </w:r>
      <w:r w:rsidDel="00000000" w:rsidR="00000000" w:rsidRPr="00000000">
        <w:rPr>
          <w:rtl w:val="0"/>
        </w:rPr>
        <w:t xml:space="preserve"> just adding more and more denoising steps? Surprisingly, their answer is yes. But the way they get there is through a completely original idea: searching for </w:t>
      </w:r>
      <w:r w:rsidDel="00000000" w:rsidR="00000000" w:rsidRPr="00000000">
        <w:rPr>
          <w:i w:val="1"/>
          <w:iCs w:val="1"/>
          <w:rtl w:val="0"/>
        </w:rPr>
        <w:t xml:space="preserve">better noise</w:t>
      </w:r>
      <w:r w:rsidDel="00000000" w:rsidR="00000000" w:rsidRPr="00000000">
        <w:rPr>
          <w:rtl w:val="0"/>
        </w:rPr>
        <w:t xml:space="preserve">.</w:t>
      </w:r>
    </w:p>
    <w:p w:rsidR="00000000" w:rsidDel="00000000" w:rsidP="00000000" w:rsidRDefault="00000000" w:rsidRPr="00000000" w14:paraId="000008EB">
      <w:pPr>
        <w:spacing w:after="240" w:before="240" w:lineRule="auto"/>
        <w:jc w:val="both"/>
        <w:rPr/>
      </w:pPr>
      <w:r w:rsidDel="00000000" w:rsidR="00000000" w:rsidRPr="00000000">
        <w:rPr>
          <w:rtl w:val="0"/>
        </w:rPr>
      </w:r>
    </w:p>
    <w:p w:rsidR="00000000" w:rsidDel="00000000" w:rsidP="00000000" w:rsidRDefault="00000000" w:rsidRPr="00000000" w14:paraId="000008EC">
      <w:pPr>
        <w:spacing w:after="240" w:before="240" w:lineRule="auto"/>
        <w:jc w:val="both"/>
        <w:rPr/>
      </w:pPr>
      <w:r w:rsidDel="00000000" w:rsidR="00000000" w:rsidRPr="00000000">
        <w:rPr>
          <w:rtl w:val="0"/>
        </w:rPr>
        <w:t xml:space="preserve">Anyone who has worked with diffusion models knows that the entire process unfolds from an initial noise vector. This vector is usually chosen randomly, and all it needs to be is “white noise.” But what if </w:t>
      </w:r>
      <w:r w:rsidDel="00000000" w:rsidR="00000000" w:rsidRPr="00000000">
        <w:rPr>
          <w:i w:val="1"/>
          <w:iCs w:val="1"/>
          <w:rtl w:val="0"/>
        </w:rPr>
        <w:t xml:space="preserve">not all noise is created equal</w:t>
      </w:r>
      <w:r w:rsidDel="00000000" w:rsidR="00000000" w:rsidRPr="00000000">
        <w:rPr>
          <w:rtl w:val="0"/>
        </w:rPr>
        <w:t xml:space="preserve">? What if we could choose </w:t>
      </w:r>
      <w:r w:rsidDel="00000000" w:rsidR="00000000" w:rsidRPr="00000000">
        <w:rPr>
          <w:i w:val="1"/>
          <w:iCs w:val="1"/>
          <w:rtl w:val="0"/>
        </w:rPr>
        <w:t xml:space="preserve">smarter</w:t>
      </w:r>
      <w:r w:rsidDel="00000000" w:rsidR="00000000" w:rsidRPr="00000000">
        <w:rPr>
          <w:rtl w:val="0"/>
        </w:rPr>
        <w:t xml:space="preserve"> noise, noise that leads the model to generate higher-quality images, </w:t>
      </w:r>
      <w:r w:rsidDel="00000000" w:rsidR="00000000" w:rsidRPr="00000000">
        <w:rPr>
          <w:i w:val="1"/>
          <w:iCs w:val="1"/>
          <w:rtl w:val="0"/>
        </w:rPr>
        <w:t xml:space="preserve">without</w:t>
      </w:r>
      <w:r w:rsidDel="00000000" w:rsidR="00000000" w:rsidRPr="00000000">
        <w:rPr>
          <w:rtl w:val="0"/>
        </w:rPr>
        <w:t xml:space="preserve"> changing the architecture, the number of steps, or the model’s weights?</w:t>
      </w:r>
    </w:p>
    <w:p w:rsidR="00000000" w:rsidDel="00000000" w:rsidP="00000000" w:rsidRDefault="00000000" w:rsidRPr="00000000" w14:paraId="000008ED">
      <w:pPr>
        <w:spacing w:after="240" w:before="240" w:lineRule="auto"/>
        <w:jc w:val="both"/>
        <w:rPr/>
      </w:pPr>
      <w:r w:rsidDel="00000000" w:rsidR="00000000" w:rsidRPr="00000000">
        <w:rPr>
          <w:rtl w:val="0"/>
        </w:rPr>
      </w:r>
    </w:p>
    <w:p w:rsidR="00000000" w:rsidDel="00000000" w:rsidP="00000000" w:rsidRDefault="00000000" w:rsidRPr="00000000" w14:paraId="000008EE">
      <w:pPr>
        <w:spacing w:after="240" w:before="240" w:lineRule="auto"/>
        <w:jc w:val="both"/>
        <w:rPr/>
      </w:pPr>
      <w:r w:rsidDel="00000000" w:rsidR="00000000" w:rsidRPr="00000000">
        <w:rPr>
          <w:rtl w:val="0"/>
        </w:rPr>
        <w:t xml:space="preserve">This paper proposes exactly that: Instead of extending the diffusion trajectory (i.e., increasing the number of steps), we can invest the same computational budget into a selective search for initial noise that yields a better result. This represents a significant conceptual shift: we stop thinking of denoising as the only axis for quality improvement and begin to treat the stochasticity itself, i.e., the noise, as something not just to be sampled but to be </w:t>
      </w:r>
      <w:r w:rsidDel="00000000" w:rsidR="00000000" w:rsidRPr="00000000">
        <w:rPr>
          <w:i w:val="1"/>
          <w:iCs w:val="1"/>
          <w:rtl w:val="0"/>
        </w:rPr>
        <w:t xml:space="preserve">optimized</w:t>
      </w:r>
      <w:r w:rsidDel="00000000" w:rsidR="00000000" w:rsidRPr="00000000">
        <w:rPr>
          <w:rtl w:val="0"/>
        </w:rPr>
        <w:t xml:space="preserve">.</w:t>
      </w:r>
    </w:p>
    <w:p w:rsidR="00000000" w:rsidDel="00000000" w:rsidP="00000000" w:rsidRDefault="00000000" w:rsidRPr="00000000" w14:paraId="000008EF">
      <w:pPr>
        <w:spacing w:after="240" w:before="240" w:lineRule="auto"/>
        <w:jc w:val="both"/>
        <w:rPr/>
      </w:pPr>
      <w:r w:rsidDel="00000000" w:rsidR="00000000" w:rsidRPr="00000000">
        <w:rPr>
          <w:rtl w:val="0"/>
        </w:rPr>
      </w:r>
    </w:p>
    <w:p w:rsidR="00000000" w:rsidDel="00000000" w:rsidP="00000000" w:rsidRDefault="00000000" w:rsidRPr="00000000" w14:paraId="000008F0">
      <w:pPr>
        <w:spacing w:after="240" w:before="240" w:lineRule="auto"/>
        <w:jc w:val="both"/>
        <w:rPr/>
      </w:pPr>
      <w:r w:rsidDel="00000000" w:rsidR="00000000" w:rsidRPr="00000000">
        <w:rPr>
          <w:rtl w:val="0"/>
        </w:rPr>
        <w:t xml:space="preserve">To make this work, two things are needed: First, a way to measure the quality of the final output. In this paper, that’s called a </w:t>
      </w:r>
      <w:r w:rsidDel="00000000" w:rsidR="00000000" w:rsidRPr="00000000">
        <w:rPr>
          <w:b w:val="1"/>
          <w:bCs w:val="1"/>
          <w:rtl w:val="0"/>
        </w:rPr>
        <w:t xml:space="preserve">verifier</w:t>
      </w:r>
      <w:r w:rsidDel="00000000" w:rsidR="00000000" w:rsidRPr="00000000">
        <w:rPr>
          <w:rtl w:val="0"/>
        </w:rPr>
        <w:t xml:space="preserve">, which can be a function like CLIPScore, an aesthetic predictor, FID, or any other quality metric aligned with the sampling objective. Second, a </w:t>
      </w:r>
      <w:r w:rsidDel="00000000" w:rsidR="00000000" w:rsidRPr="00000000">
        <w:rPr>
          <w:b w:val="1"/>
          <w:bCs w:val="1"/>
          <w:rtl w:val="0"/>
        </w:rPr>
        <w:t xml:space="preserve">search algorithm, namely</w:t>
      </w:r>
      <w:r w:rsidDel="00000000" w:rsidR="00000000" w:rsidRPr="00000000">
        <w:rPr>
          <w:rtl w:val="0"/>
        </w:rPr>
        <w:t xml:space="preserve"> a method to generate or select new noise vectors, compare them based on the outputs they produce, and find one that gives a better result.</w:t>
      </w:r>
    </w:p>
    <w:p w:rsidR="00000000" w:rsidDel="00000000" w:rsidP="00000000" w:rsidRDefault="00000000" w:rsidRPr="00000000" w14:paraId="000008F1">
      <w:pPr>
        <w:spacing w:after="240" w:before="240" w:lineRule="auto"/>
        <w:jc w:val="both"/>
        <w:rPr/>
      </w:pPr>
      <w:r w:rsidDel="00000000" w:rsidR="00000000" w:rsidRPr="00000000">
        <w:rPr>
          <w:rtl w:val="0"/>
        </w:rPr>
      </w:r>
    </w:p>
    <w:p w:rsidR="00000000" w:rsidDel="00000000" w:rsidP="00000000" w:rsidRDefault="00000000" w:rsidRPr="00000000" w14:paraId="000008F2">
      <w:pPr>
        <w:spacing w:after="240" w:before="240" w:lineRule="auto"/>
        <w:jc w:val="both"/>
        <w:rPr/>
      </w:pPr>
      <w:r w:rsidDel="00000000" w:rsidR="00000000" w:rsidRPr="00000000">
        <w:rPr>
          <w:rtl w:val="0"/>
        </w:rPr>
        <w:t xml:space="preserve">This structure, a verifier alongside a search method, is the core innovation here. It’s generic enough to be architecture-agnostic and doesn’t require fine-tuning. All you need is a scoring function and the ability to run a few samples. From there, you just start searching.</w:t>
      </w:r>
    </w:p>
    <w:p w:rsidR="00000000" w:rsidDel="00000000" w:rsidP="00000000" w:rsidRDefault="00000000" w:rsidRPr="00000000" w14:paraId="000008F3">
      <w:pPr>
        <w:spacing w:after="240" w:before="240" w:lineRule="auto"/>
        <w:jc w:val="both"/>
        <w:rPr/>
      </w:pPr>
      <w:r w:rsidDel="00000000" w:rsidR="00000000" w:rsidRPr="00000000">
        <w:rPr>
          <w:rtl w:val="0"/>
        </w:rPr>
      </w:r>
    </w:p>
    <w:p w:rsidR="00000000" w:rsidDel="00000000" w:rsidP="00000000" w:rsidRDefault="00000000" w:rsidRPr="00000000" w14:paraId="000008F4">
      <w:pPr>
        <w:spacing w:after="240" w:before="240" w:lineRule="auto"/>
        <w:jc w:val="both"/>
        <w:rPr/>
      </w:pPr>
      <w:r w:rsidDel="00000000" w:rsidR="00000000" w:rsidRPr="00000000">
        <w:rPr>
          <w:rtl w:val="0"/>
        </w:rPr>
        <w:t xml:space="preserve">The search could be as simple as generating 64 noise vectors and picking the best one. Or it could be more sophisticated, like applying variations to a given noise vector in random directions (a method known as Zero-Order Optimization), or even modifying the diffusion path by adding noise at only certain stages and restarting from there, a technique they call Search-Over-Paths. In other words, this is not just about improving quality. It’s a new approach to understanding the </w:t>
      </w:r>
      <w:r w:rsidDel="00000000" w:rsidR="00000000" w:rsidRPr="00000000">
        <w:rPr>
          <w:i w:val="1"/>
          <w:iCs w:val="1"/>
          <w:rtl w:val="0"/>
        </w:rPr>
        <w:t xml:space="preserve">paths</w:t>
      </w:r>
      <w:r w:rsidDel="00000000" w:rsidR="00000000" w:rsidRPr="00000000">
        <w:rPr>
          <w:rtl w:val="0"/>
        </w:rPr>
        <w:t xml:space="preserve"> diffusion models take, and how noise influences them.</w:t>
      </w:r>
    </w:p>
    <w:p w:rsidR="00000000" w:rsidDel="00000000" w:rsidP="00000000" w:rsidRDefault="00000000" w:rsidRPr="00000000" w14:paraId="000008F5">
      <w:pPr>
        <w:spacing w:after="240" w:before="240" w:lineRule="auto"/>
        <w:jc w:val="both"/>
        <w:rPr/>
      </w:pPr>
      <w:r w:rsidDel="00000000" w:rsidR="00000000" w:rsidRPr="00000000">
        <w:rPr>
          <w:rtl w:val="0"/>
        </w:rPr>
      </w:r>
    </w:p>
    <w:p w:rsidR="00000000" w:rsidDel="00000000" w:rsidP="00000000" w:rsidRDefault="00000000" w:rsidRPr="00000000" w14:paraId="000008F6">
      <w:pPr>
        <w:spacing w:after="240" w:before="240" w:lineRule="auto"/>
        <w:jc w:val="both"/>
        <w:rPr/>
      </w:pPr>
      <w:r w:rsidDel="00000000" w:rsidR="00000000" w:rsidRPr="00000000">
        <w:rPr>
          <w:rtl w:val="0"/>
        </w:rPr>
        <w:t xml:space="preserve">But perhaps the most profound element of this paper is what it </w:t>
      </w:r>
      <w:r w:rsidDel="00000000" w:rsidR="00000000" w:rsidRPr="00000000">
        <w:rPr>
          <w:i w:val="1"/>
          <w:iCs w:val="1"/>
          <w:rtl w:val="0"/>
        </w:rPr>
        <w:t xml:space="preserve">doesn’t</w:t>
      </w:r>
      <w:r w:rsidDel="00000000" w:rsidR="00000000" w:rsidRPr="00000000">
        <w:rPr>
          <w:rtl w:val="0"/>
        </w:rPr>
        <w:t xml:space="preserve"> try to do. It doesn’t suggest changing the model. It doesn’t claim the network needs to be better trained or re-architected. The entire innovation lies in recognizing that the choice of </w:t>
      </w:r>
      <w:r w:rsidDel="00000000" w:rsidR="00000000" w:rsidRPr="00000000">
        <w:rPr>
          <w:i w:val="1"/>
          <w:iCs w:val="1"/>
          <w:rtl w:val="0"/>
        </w:rPr>
        <w:t xml:space="preserve">which noise to start with</w:t>
      </w:r>
      <w:r w:rsidDel="00000000" w:rsidR="00000000" w:rsidRPr="00000000">
        <w:rPr>
          <w:rtl w:val="0"/>
        </w:rPr>
        <w:t xml:space="preserve"> is an active, optimizable parameter at inference time. And that matters because until now, the inference stage of diffusion models has been treated as mostly static: efforts focused on shortening it, or improving the denoising trajectory, but never on modifying the initial noise. This paper dismantles that assumption.</w:t>
      </w:r>
    </w:p>
    <w:p w:rsidR="00000000" w:rsidDel="00000000" w:rsidP="00000000" w:rsidRDefault="00000000" w:rsidRPr="00000000" w14:paraId="000008F7">
      <w:pPr>
        <w:spacing w:after="240" w:before="240" w:lineRule="auto"/>
        <w:jc w:val="both"/>
        <w:rPr/>
      </w:pPr>
      <w:r w:rsidDel="00000000" w:rsidR="00000000" w:rsidRPr="00000000">
        <w:rPr>
          <w:rtl w:val="0"/>
        </w:rPr>
      </w:r>
    </w:p>
    <w:p w:rsidR="00000000" w:rsidDel="00000000" w:rsidP="00000000" w:rsidRDefault="00000000" w:rsidRPr="00000000" w14:paraId="000008F8">
      <w:pPr>
        <w:spacing w:after="240" w:before="240" w:lineRule="auto"/>
        <w:jc w:val="both"/>
        <w:rPr/>
      </w:pPr>
      <w:r w:rsidDel="00000000" w:rsidR="00000000" w:rsidRPr="00000000">
        <w:rPr>
          <w:rtl w:val="0"/>
        </w:rPr>
        <w:t xml:space="preserve">In a sense, what we’re seeing here is the injection of algorithmic thinking into what was assumed to be a passive stage, meaning the point at which the model is already trained and we’re “just running it.” But once we accept that we can optimize inference-time parameters like the noise itself, we open the door not only to better outputs but also to a deeper understanding of diffusion’s internal mechanics.</w:t>
      </w:r>
    </w:p>
    <w:p w:rsidR="00000000" w:rsidDel="00000000" w:rsidP="00000000" w:rsidRDefault="00000000" w:rsidRPr="00000000" w14:paraId="000008F9">
      <w:pPr>
        <w:spacing w:after="240" w:before="240" w:lineRule="auto"/>
        <w:jc w:val="both"/>
        <w:rPr/>
      </w:pPr>
      <w:r w:rsidDel="00000000" w:rsidR="00000000" w:rsidRPr="00000000">
        <w:rPr>
          <w:rtl w:val="0"/>
        </w:rPr>
      </w:r>
    </w:p>
    <w:p w:rsidR="00000000" w:rsidDel="00000000" w:rsidP="00000000" w:rsidRDefault="00000000" w:rsidRPr="00000000" w14:paraId="000008FA">
      <w:pPr>
        <w:spacing w:after="240" w:before="240" w:lineRule="auto"/>
        <w:jc w:val="both"/>
        <w:rPr/>
      </w:pPr>
      <w:r w:rsidDel="00000000" w:rsidR="00000000" w:rsidRPr="00000000">
        <w:rPr>
          <w:rtl w:val="0"/>
        </w:rPr>
        <w:t xml:space="preserve">That’s why I believe the main contribution of this paper isn’t just another FID graph. It’s in the </w:t>
      </w:r>
      <w:r w:rsidDel="00000000" w:rsidR="00000000" w:rsidRPr="00000000">
        <w:rPr>
          <w:i w:val="1"/>
          <w:iCs w:val="1"/>
          <w:rtl w:val="0"/>
        </w:rPr>
        <w:t xml:space="preserve">shift in mindset</w:t>
      </w:r>
      <w:r w:rsidDel="00000000" w:rsidR="00000000" w:rsidRPr="00000000">
        <w:rPr>
          <w:rtl w:val="0"/>
        </w:rPr>
        <w:t xml:space="preserve"> it represents: from stochastic models treated as black boxes, to systems where the randomness itself becomes controllable, optimizable, and reconfigurable in real time. Will this become a common practice? Maybe only in high-end generative tasks where every small improvement counts. But as a concept, it’s another step in transforming inference from a static process into an intelligent one and that’s a fascinating move in its own right.</w:t>
      </w:r>
    </w:p>
    <w:p w:rsidR="00000000" w:rsidDel="00000000" w:rsidP="00000000" w:rsidRDefault="00000000" w:rsidRPr="00000000" w14:paraId="000008FB">
      <w:pPr>
        <w:spacing w:after="240" w:before="240" w:lineRule="auto"/>
        <w:jc w:val="both"/>
        <w:rPr/>
      </w:pPr>
      <w:r w:rsidDel="00000000" w:rsidR="00000000" w:rsidRPr="00000000">
        <w:rPr>
          <w:rtl w:val="0"/>
        </w:rPr>
      </w:r>
    </w:p>
    <w:p w:rsidR="00000000" w:rsidDel="00000000" w:rsidP="00000000" w:rsidRDefault="00000000" w:rsidRPr="00000000" w14:paraId="000008FC">
      <w:pPr>
        <w:spacing w:after="240" w:before="240" w:lineRule="auto"/>
        <w:jc w:val="both"/>
        <w:rPr/>
      </w:pPr>
      <w:hyperlink r:id="rId137">
        <w:r w:rsidDel="00000000" w:rsidR="00000000" w:rsidRPr="00000000">
          <w:rPr>
            <w:color w:val="1155cc"/>
            <w:u w:val="single"/>
            <w:rtl w:val="0"/>
          </w:rPr>
          <w:t xml:space="preserve">https://arxiv.org/abs/2501.09732</w:t>
        </w:r>
      </w:hyperlink>
      <w:r w:rsidDel="00000000" w:rsidR="00000000" w:rsidRPr="00000000">
        <w:rPr>
          <w:rtl w:val="0"/>
        </w:rPr>
      </w:r>
    </w:p>
    <w:p w:rsidR="00000000" w:rsidDel="00000000" w:rsidP="00000000" w:rsidRDefault="00000000" w:rsidRPr="00000000" w14:paraId="000008FD">
      <w:pPr>
        <w:spacing w:after="240" w:before="240" w:lineRule="auto"/>
        <w:jc w:val="center"/>
        <w:rPr>
          <w:color w:val="1155cc"/>
          <w:u w:val="single"/>
        </w:rPr>
      </w:pPr>
      <w:r w:rsidDel="00000000" w:rsidR="00000000" w:rsidRPr="00000000">
        <w:rPr>
          <w:b w:val="1"/>
          <w:bCs w:val="1"/>
          <w:rtl w:val="0"/>
        </w:rPr>
        <w:t xml:space="preserve">Mike’s Daily Paper Review: 14.06.25</w:t>
        <w:br w:type="textWrapping"/>
        <w:t xml:space="preserve">Is Stochastic Gradient Descent Effective? A PDE Perspective on Machine Learning Processes</w:t>
      </w:r>
      <w:r w:rsidDel="00000000" w:rsidR="00000000" w:rsidRPr="00000000">
        <w:rPr>
          <w:rtl w:val="0"/>
        </w:rPr>
      </w:r>
    </w:p>
    <w:p w:rsidR="00000000" w:rsidDel="00000000" w:rsidP="00000000" w:rsidRDefault="00000000" w:rsidRPr="00000000" w14:paraId="000008FE">
      <w:pPr>
        <w:spacing w:after="240" w:before="240" w:lineRule="auto"/>
        <w:jc w:val="both"/>
        <w:rPr/>
      </w:pPr>
      <w:r w:rsidDel="00000000" w:rsidR="00000000" w:rsidRPr="00000000">
        <w:rPr>
          <w:rtl w:val="0"/>
        </w:rPr>
        <w:t xml:space="preserve">This paper is quite heavy, but I tried to make the review accessible (I didn’t dive </w:t>
      </w:r>
      <w:r w:rsidDel="00000000" w:rsidR="00000000" w:rsidRPr="00000000">
        <w:rPr>
          <w:i w:val="1"/>
          <w:iCs w:val="1"/>
          <w:rtl w:val="0"/>
        </w:rPr>
        <w:t xml:space="preserve">too</w:t>
      </w:r>
      <w:r w:rsidDel="00000000" w:rsidR="00000000" w:rsidRPr="00000000">
        <w:rPr>
          <w:rtl w:val="0"/>
        </w:rPr>
        <w:t xml:space="preserve"> deep myself because the paper is genuinely complex).</w:t>
      </w:r>
    </w:p>
    <w:p w:rsidR="00000000" w:rsidDel="00000000" w:rsidP="00000000" w:rsidRDefault="00000000" w:rsidRPr="00000000" w14:paraId="000008FF">
      <w:pPr>
        <w:spacing w:after="240" w:before="240" w:lineRule="auto"/>
        <w:jc w:val="both"/>
        <w:rPr/>
      </w:pPr>
      <w:r w:rsidDel="00000000" w:rsidR="00000000" w:rsidRPr="00000000">
        <w:rPr>
          <w:rtl w:val="0"/>
        </w:rPr>
        <w:t xml:space="preserve">There’s something deceptively simple about Stochastic Gradient Descent, or SGD. For years, it's been the backbone of machine learning (ML), especially deep learning, yet the question of </w:t>
      </w:r>
      <w:r w:rsidDel="00000000" w:rsidR="00000000" w:rsidRPr="00000000">
        <w:rPr>
          <w:i w:val="1"/>
          <w:iCs w:val="1"/>
          <w:rtl w:val="0"/>
        </w:rPr>
        <w:t xml:space="preserve">why</w:t>
      </w:r>
      <w:r w:rsidDel="00000000" w:rsidR="00000000" w:rsidRPr="00000000">
        <w:rPr>
          <w:rtl w:val="0"/>
        </w:rPr>
        <w:t xml:space="preserve"> it works has largely remained in the realm of vague intuition. Most explanations seem to circle back to fuzzy claims like “it finds flat minima” or “noise helps escape local minima.” The paper I’m reviewing today tries to bring order to this, and unlike most work in the field, it offers a completely new angle: it describes SGD as a diffusion process evolving over time — seen through the lens of partial differential equations (PDEs).</w:t>
      </w:r>
    </w:p>
    <w:p w:rsidR="00000000" w:rsidDel="00000000" w:rsidP="00000000" w:rsidRDefault="00000000" w:rsidRPr="00000000" w14:paraId="00000900">
      <w:pPr>
        <w:spacing w:after="240" w:before="240" w:lineRule="auto"/>
        <w:jc w:val="both"/>
        <w:rPr/>
      </w:pPr>
      <w:r w:rsidDel="00000000" w:rsidR="00000000" w:rsidRPr="00000000">
        <w:rPr>
          <w:rtl w:val="0"/>
        </w:rPr>
        <w:t xml:space="preserve">The authors aim to shift our understanding of learning dynamics. No longer is it about tracking a single point in weight space rolling down a loss landscape. Instead, they propose describing the entire probability distribution of possible configurations namely the density over network weights space, as it evolves with time. If you come from mathematical physics, this will immediately remind you of the Fokker–Planck equation, which describes how particles diffuse in a system. The analogy here is powerful: the weights are like particles moving along the gradient of the loss function, with added noise from the stochastic nature of SGD (i.e., mini-batch selection).</w:t>
      </w:r>
    </w:p>
    <w:p w:rsidR="00000000" w:rsidDel="00000000" w:rsidP="00000000" w:rsidRDefault="00000000" w:rsidRPr="00000000" w14:paraId="00000901">
      <w:pPr>
        <w:spacing w:after="240" w:before="240" w:lineRule="auto"/>
        <w:jc w:val="both"/>
        <w:rPr/>
      </w:pPr>
      <w:r w:rsidDel="00000000" w:rsidR="00000000" w:rsidRPr="00000000">
        <w:rPr>
          <w:rtl w:val="0"/>
        </w:rPr>
        <w:t xml:space="preserve">What’s striking is that this physical model doesn’t just mimic what SGD does but it explains its success. For example, when analyzing the kinetic energy of the system, the stochastic “noise” from mini-batch selection turns out to be far more than a nuisance but plays a critical role in stability. It balances progress so that the system neither races too quickly nor gets stuck in unstable regions. The authors show that there are energy constraints dictating the pace of learning and that noise magnitude is directly tied to how deeply the system can descend the loss.</w:t>
      </w:r>
    </w:p>
    <w:p w:rsidR="00000000" w:rsidDel="00000000" w:rsidP="00000000" w:rsidRDefault="00000000" w:rsidRPr="00000000" w14:paraId="00000902">
      <w:pPr>
        <w:spacing w:after="240" w:before="240" w:lineRule="auto"/>
        <w:jc w:val="both"/>
        <w:rPr/>
      </w:pPr>
      <w:r w:rsidDel="00000000" w:rsidR="00000000" w:rsidRPr="00000000">
        <w:rPr>
          <w:rtl w:val="0"/>
        </w:rPr>
        <w:t xml:space="preserve">The paper also makes a sharp conceptual distinction between two views of learning:</w:t>
      </w:r>
    </w:p>
    <w:p w:rsidR="00000000" w:rsidDel="00000000" w:rsidP="00000000" w:rsidRDefault="00000000" w:rsidRPr="00000000" w14:paraId="00000903">
      <w:pPr>
        <w:numPr>
          <w:ilvl w:val="0"/>
          <w:numId w:val="121"/>
        </w:numPr>
        <w:spacing w:after="0" w:afterAutospacing="0" w:before="240" w:lineRule="auto"/>
        <w:ind w:left="720" w:hanging="360"/>
        <w:rPr/>
      </w:pPr>
      <w:r w:rsidDel="00000000" w:rsidR="00000000" w:rsidRPr="00000000">
        <w:rPr>
          <w:rtl w:val="0"/>
        </w:rPr>
        <w:t xml:space="preserve">The local view that looks at parameter updates step by step, and</w:t>
      </w:r>
    </w:p>
    <w:p w:rsidR="00000000" w:rsidDel="00000000" w:rsidP="00000000" w:rsidRDefault="00000000" w:rsidRPr="00000000" w14:paraId="00000904">
      <w:pPr>
        <w:numPr>
          <w:ilvl w:val="0"/>
          <w:numId w:val="121"/>
        </w:numPr>
        <w:spacing w:after="240" w:before="0" w:beforeAutospacing="0" w:lineRule="auto"/>
        <w:ind w:left="720" w:hanging="360"/>
        <w:rPr/>
      </w:pPr>
      <w:r w:rsidDel="00000000" w:rsidR="00000000" w:rsidRPr="00000000">
        <w:rPr>
          <w:rtl w:val="0"/>
        </w:rPr>
        <w:t xml:space="preserve">The global view that describes the entire evolving distribution as a continuous probability flow in weight space.</w:t>
        <w:br w:type="textWrapping"/>
      </w:r>
    </w:p>
    <w:p w:rsidR="00000000" w:rsidDel="00000000" w:rsidP="00000000" w:rsidRDefault="00000000" w:rsidRPr="00000000" w14:paraId="00000905">
      <w:pPr>
        <w:spacing w:after="240" w:before="240" w:lineRule="auto"/>
        <w:jc w:val="both"/>
        <w:rPr/>
      </w:pPr>
      <w:r w:rsidDel="00000000" w:rsidR="00000000" w:rsidRPr="00000000">
        <w:rPr>
          <w:rtl w:val="0"/>
        </w:rPr>
        <w:t xml:space="preserve">Just like in physics, shifting from a pointwise to a distributed description uncovers insights that were previously hidden. Suddenly, we can ask not just </w:t>
      </w:r>
      <w:r w:rsidDel="00000000" w:rsidR="00000000" w:rsidRPr="00000000">
        <w:rPr>
          <w:i w:val="1"/>
          <w:iCs w:val="1"/>
          <w:rtl w:val="0"/>
        </w:rPr>
        <w:t xml:space="preserve">where</w:t>
      </w:r>
      <w:r w:rsidDel="00000000" w:rsidR="00000000" w:rsidRPr="00000000">
        <w:rPr>
          <w:rtl w:val="0"/>
        </w:rPr>
        <w:t xml:space="preserve"> the weights are going, but </w:t>
      </w:r>
      <w:r w:rsidDel="00000000" w:rsidR="00000000" w:rsidRPr="00000000">
        <w:rPr>
          <w:i w:val="1"/>
          <w:iCs w:val="1"/>
          <w:rtl w:val="0"/>
        </w:rPr>
        <w:t xml:space="preserve">where</w:t>
      </w:r>
      <w:r w:rsidDel="00000000" w:rsidR="00000000" w:rsidRPr="00000000">
        <w:rPr>
          <w:rtl w:val="0"/>
        </w:rPr>
        <w:t xml:space="preserve"> they're concentrating, </w:t>
      </w:r>
      <w:r w:rsidDel="00000000" w:rsidR="00000000" w:rsidRPr="00000000">
        <w:rPr>
          <w:i w:val="1"/>
          <w:iCs w:val="1"/>
          <w:rtl w:val="0"/>
        </w:rPr>
        <w:t xml:space="preserve">how</w:t>
      </w:r>
      <w:r w:rsidDel="00000000" w:rsidR="00000000" w:rsidRPr="00000000">
        <w:rPr>
          <w:rtl w:val="0"/>
        </w:rPr>
        <w:t xml:space="preserve"> they spread, and </w:t>
      </w:r>
      <w:r w:rsidDel="00000000" w:rsidR="00000000" w:rsidRPr="00000000">
        <w:rPr>
          <w:i w:val="1"/>
          <w:iCs w:val="1"/>
          <w:rtl w:val="0"/>
        </w:rPr>
        <w:t xml:space="preserve">how</w:t>
      </w:r>
      <w:r w:rsidDel="00000000" w:rsidR="00000000" w:rsidRPr="00000000">
        <w:rPr>
          <w:rtl w:val="0"/>
        </w:rPr>
        <w:t xml:space="preserve"> the structure of the loss function shapes that behavior.</w:t>
      </w:r>
    </w:p>
    <w:p w:rsidR="00000000" w:rsidDel="00000000" w:rsidP="00000000" w:rsidRDefault="00000000" w:rsidRPr="00000000" w14:paraId="00000906">
      <w:pPr>
        <w:spacing w:after="240" w:before="240" w:lineRule="auto"/>
        <w:jc w:val="both"/>
        <w:rPr/>
      </w:pPr>
      <w:r w:rsidDel="00000000" w:rsidR="00000000" w:rsidRPr="00000000">
        <w:rPr>
          <w:rtl w:val="0"/>
        </w:rPr>
        <w:t xml:space="preserve">One of the most impressive parts of the paper is the analysis of temporal recursion. The authors don’t stop at showing that SGD converges but they investigate how its recursive structure, based on repeatedly following gradients, aligns with the continuous dynamics of the physical PDEs. This comparison between discrete-time recursion and continuous diffusion lets them articulate, for the first time, general principles about when SGD succeeds, when it might fail, and how we can control that behavior.</w:t>
      </w:r>
    </w:p>
    <w:p w:rsidR="00000000" w:rsidDel="00000000" w:rsidP="00000000" w:rsidRDefault="00000000" w:rsidRPr="00000000" w14:paraId="00000907">
      <w:pPr>
        <w:spacing w:after="240" w:before="240" w:lineRule="auto"/>
        <w:jc w:val="both"/>
        <w:rPr/>
      </w:pPr>
      <w:r w:rsidDel="00000000" w:rsidR="00000000" w:rsidRPr="00000000">
        <w:rPr>
          <w:rtl w:val="0"/>
        </w:rPr>
        <w:t xml:space="preserve">But what struck me the most is that this whole framing opens the door to future development. If we accept the paradigm that SGD is not merely a greedy downhill process, but a physical system governed by differential laws, then maybe we shouldn’t focus on improving SGD per se. Instead, we could shift to PDE-guided training, where we directly model the desired evolution of the distribution and solve backwards to find the matching dynamics.</w:t>
      </w:r>
    </w:p>
    <w:p w:rsidR="00000000" w:rsidDel="00000000" w:rsidP="00000000" w:rsidRDefault="00000000" w:rsidRPr="00000000" w14:paraId="00000908">
      <w:pPr>
        <w:spacing w:after="240" w:before="240" w:lineRule="auto"/>
        <w:jc w:val="both"/>
        <w:rPr/>
      </w:pPr>
      <w:r w:rsidDel="00000000" w:rsidR="00000000" w:rsidRPr="00000000">
        <w:rPr>
          <w:rtl w:val="0"/>
        </w:rPr>
        <w:t xml:space="preserve">In that sense, this paper doesn’t just explain SGD’s past but offers a bold future for deep learning. A future where we’re not blindly groping through high-dimensional surfaces, but designing dynamic systems with explicit physical structure. It’s nothing short of a paradigm shift the one that may change how we approach optimization entirely.</w:t>
      </w:r>
    </w:p>
    <w:p w:rsidR="00000000" w:rsidDel="00000000" w:rsidP="00000000" w:rsidRDefault="00000000" w:rsidRPr="00000000" w14:paraId="00000909">
      <w:pPr>
        <w:spacing w:after="240" w:before="240" w:lineRule="auto"/>
        <w:jc w:val="both"/>
        <w:rPr/>
      </w:pPr>
      <w:hyperlink r:id="rId138">
        <w:r w:rsidDel="00000000" w:rsidR="00000000" w:rsidRPr="00000000">
          <w:rPr>
            <w:color w:val="1155cc"/>
            <w:u w:val="single"/>
            <w:rtl w:val="0"/>
          </w:rPr>
          <w:t xml:space="preserve">https://arxiv.org/abs/2501.08425</w:t>
        </w:r>
      </w:hyperlink>
      <w:r w:rsidDel="00000000" w:rsidR="00000000" w:rsidRPr="00000000">
        <w:rPr>
          <w:rtl w:val="0"/>
        </w:rPr>
      </w:r>
    </w:p>
    <w:p w:rsidR="00000000" w:rsidDel="00000000" w:rsidP="00000000" w:rsidRDefault="00000000" w:rsidRPr="00000000" w14:paraId="0000090A">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Article: 15.06.25</w:t>
        <w:br w:type="textWrapping"/>
        <w:t xml:space="preserve">Random Teachers are Good Teachers</w:t>
      </w:r>
    </w:p>
    <w:p w:rsidR="00000000" w:rsidDel="00000000" w:rsidP="00000000" w:rsidRDefault="00000000" w:rsidRPr="00000000" w14:paraId="0000090B">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An old but very interesting paper at least in my opinion…</w:t>
      </w:r>
    </w:p>
    <w:p w:rsidR="00000000" w:rsidDel="00000000" w:rsidP="00000000" w:rsidRDefault="00000000" w:rsidRPr="00000000" w14:paraId="0000090C">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presents an interesting and deeply counter-intuitive finding that challenges foundational assumptions in the fields of knowledge distillation and self-supervised learning (SSL). The authors demonstrate that a "student" model can learn high-quality representations by distilling knowledge from a "teacher" network whose weights are completely random and untrained. The work dismantles the standard "teacher-student relationship" to isolate and study the dynamics of learning with knowledge distillation, revealing a process similar to implicit regularization that is not dependent on the teacher possessing any actual "knowledge."</w:t>
      </w:r>
    </w:p>
    <w:p w:rsidR="00000000" w:rsidDel="00000000" w:rsidP="00000000" w:rsidRDefault="00000000" w:rsidRPr="00000000" w14:paraId="0000090D">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As mentioned, the main goal of the paper is to investigate the dynamics of knowledge distillation. The paper broadly examines two knowledge distillation regimes: with labeled data and without labeled data (label-free).</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core of the paper's contribution lies in its elegantly simple experimental setup. The authors create a scenario designed to remove various confounding factors that are typically credited with the success of distillation and SSL methods.</w:t>
      </w:r>
    </w:p>
    <w:p w:rsidR="00000000" w:rsidDel="00000000" w:rsidP="00000000" w:rsidRDefault="00000000" w:rsidRPr="00000000" w14:paraId="0000090F">
      <w:pPr>
        <w:numPr>
          <w:ilvl w:val="0"/>
          <w:numId w:val="22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No "Dark Knowledge":</w:t>
      </w:r>
      <w:r w:rsidDel="00000000" w:rsidR="00000000" w:rsidRPr="00000000">
        <w:rPr>
          <w:color w:val="1b1c1d"/>
          <w:rtl w:val="0"/>
        </w:rPr>
        <w:t xml:space="preserve"> The teacher network is initialized randomly and is then "frozen." It is never exposed to the training data or labels, meaning it contains no learned information about the task or the data distribution. The student's goal is simply to minimize the KL-divergence between its output distribution and the teacher's static, random output (though sometimes the student's loss on the data is also added).</w:t>
      </w:r>
    </w:p>
    <w:p w:rsidR="00000000" w:rsidDel="00000000" w:rsidP="00000000" w:rsidRDefault="00000000" w:rsidRPr="00000000" w14:paraId="00000910">
      <w:pPr>
        <w:numPr>
          <w:ilvl w:val="0"/>
          <w:numId w:val="22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No Data Augmentation:</w:t>
      </w:r>
      <w:r w:rsidDel="00000000" w:rsidR="00000000" w:rsidRPr="00000000">
        <w:rPr>
          <w:color w:val="1b1c1d"/>
          <w:rtl w:val="0"/>
        </w:rPr>
        <w:t xml:space="preserve"> Unlike mainstream SSL methods, this work intentionally removes all data augmentations. This ensures that the learned invariances do not stem from the explicit inductive biases introduced by techniques like cropping, flipping, or color jittering.</w:t>
      </w:r>
    </w:p>
    <w:p w:rsidR="00000000" w:rsidDel="00000000" w:rsidP="00000000" w:rsidRDefault="00000000" w:rsidRPr="00000000" w14:paraId="00000911">
      <w:pPr>
        <w:numPr>
          <w:ilvl w:val="0"/>
          <w:numId w:val="225"/>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No Labels:</w:t>
      </w:r>
      <w:r w:rsidDel="00000000" w:rsidR="00000000" w:rsidRPr="00000000">
        <w:rPr>
          <w:color w:val="1b1c1d"/>
          <w:rtl w:val="0"/>
        </w:rPr>
        <w:t xml:space="preserve"> The entire distillation process is fully unsupervised and label-free. The true class labels are only used at the very end to evaluate the quality of the learned representations via linear probing that is, training a linear classifier on top of the frozen representations from the student's encoder.</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minimalist framework ensures that any observed learning effect is attributable solely to the interaction between the model's architecture, the natural data distribution, and the gradient-based optimization dynamics of the teacher-student setup.</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results of the experiment are very surprising. The student network consistently and significantly outperforms its random teacher in terms of linear probing accuracy across many datasets (such as CIFAR-100, STL10, TinyImageNet) and various architectures (such as ResNet, VGG). In other words, the data is more important than the teacher.</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Another finding in the paper is the "locality phenomenon": the initial proximity of the student's weights to the teacher's is critical for successful learning. The authors investigate this by initializing the student's weights as a convex combination of the teacher's weights and a set of random weights, controlled by a locality parameter α. When α is close to zero (meaning the student starts almost identically to the teacher), learning is fastest and the final performance is highest (here the student has the same architecture as the teacher - this is not a practical scenario but is interesting for investigation).</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finding suggests an interesting geometry of the loss surface. The teacher's parameterization, θ_T, constitutes a trivial local minimum where the distillation loss is zero. However, the optimization process does not remain there. Instead, it finds a nearby, non-trivial local minimum, θ_S, which corresponds to a region with much higher accuracy (for the training dataset, meaning better representations). Visualizations of the landscape reveal that the teacher often sits within a sharp, "asymmetric valley." The student model appears to escape the trivial solution by moving towards the "flatter" side of this valley, a region whose geometry is known to correlate with better generalization.</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Perhaps the most profound finding is that a student checkpoint, developed entirely without labels (only knowledge distillation), exhibits structural representations that were previously thought to appear only in the early stages of supervised training. That is, the student network approaches the teacher (even a random one) when it has "a winning ticket inside it" namely a small subnetwork that knows how to do the same thing.</w:t>
      </w:r>
    </w:p>
    <w:p w:rsidR="00000000" w:rsidDel="00000000" w:rsidP="00000000" w:rsidRDefault="00000000" w:rsidRPr="00000000" w14:paraId="00000917">
      <w:pPr>
        <w:numPr>
          <w:ilvl w:val="0"/>
          <w:numId w:val="1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Emergence of the Lottery Ticket Hypothesis:</w:t>
      </w:r>
      <w:r w:rsidDel="00000000" w:rsidR="00000000" w:rsidRPr="00000000">
        <w:rPr>
          <w:color w:val="1b1c1d"/>
          <w:rtl w:val="0"/>
        </w:rPr>
        <w:t xml:space="preserve"> The authors found that even at the first checkpoint, the student contains a "winning lottery ticket", a sparse subnetwork that can be retrained from its initial weights to achieve high accuracy on a supervised task. A randomly initialized network does not have this property; it appears in supervised networks only after several training epochs. This implies that distillation from a random teacher guides the network to a parameter configuration that is already structured for efficient learning.</w:t>
      </w:r>
    </w:p>
    <w:p w:rsidR="00000000" w:rsidDel="00000000" w:rsidP="00000000" w:rsidRDefault="00000000" w:rsidRPr="00000000" w14:paraId="00000918">
      <w:pPr>
        <w:numPr>
          <w:ilvl w:val="0"/>
          <w:numId w:val="1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Linear Mode Connectivity:</w:t>
      </w:r>
      <w:r w:rsidDel="00000000" w:rsidR="00000000" w:rsidRPr="00000000">
        <w:rPr>
          <w:color w:val="1b1c1d"/>
          <w:rtl w:val="0"/>
        </w:rPr>
        <w:t xml:space="preserve"> Typically, when an early student checkpoint is used as an initialization for several supervised training runs (each with different mini-batches), the resulting solutions are usually "linearly connected." This means one can linearly interpolate in the weight space between any two of these solutions without encountering a high loss barrier along the way. This stability indicates that the student has already converged to a "wide, flat basin" in the supervised loss landscape, effectively bypassing the chaotic initial phase of supervised optimization.</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color w:val="1b1c1d"/>
        </w:rPr>
      </w:pPr>
      <w:r w:rsidDel="00000000" w:rsidR="00000000" w:rsidRPr="00000000">
        <w:rPr>
          <w:b w:val="1"/>
          <w:bCs w:val="1"/>
          <w:color w:val="1b1c1d"/>
          <w:rtl w:val="0"/>
        </w:rPr>
        <w:t xml:space="preserve">Conclusion</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presents a compelling case that the success of teacher-student frameworks is not solely attributable to the transfer of "dark knowledge" from a trained expert. Instead, the paper reveals that the implicit regularization created by the learning dynamics is a powerful engine for learning strong representations in its own right. By demonstrating that a network can develop sophisticated structural representations (like "winning lottery tickets") from a completely random signal, the authors force a re-evaluation of the fundamental mechanisms behind self-distillation and SSL. The work provides a testbed for future work aimed at demystifying the "early phase" of neural network training and the intricate geometry of their loss landscapes.</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39">
        <w:r w:rsidDel="00000000" w:rsidR="00000000" w:rsidRPr="00000000">
          <w:rPr>
            <w:color w:val="0b57d0"/>
            <w:u w:val="single"/>
            <w:rtl w:val="0"/>
          </w:rPr>
          <w:t xml:space="preserve">https://arxiv.org/abs/2302.12091</w:t>
        </w:r>
      </w:hyperlink>
      <w:r w:rsidDel="00000000" w:rsidR="00000000" w:rsidRPr="00000000">
        <w:rPr>
          <w:rtl w:val="0"/>
        </w:rPr>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r w:rsidDel="00000000" w:rsidR="00000000" w:rsidRPr="00000000">
        <w:rPr>
          <w:rtl w:val="0"/>
        </w:rPr>
      </w:r>
    </w:p>
    <w:p w:rsidR="00000000" w:rsidDel="00000000" w:rsidP="00000000" w:rsidRDefault="00000000" w:rsidRPr="00000000" w14:paraId="0000091D">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Article: 16.06.25</w:t>
      </w:r>
      <w:r w:rsidDel="00000000" w:rsidR="00000000" w:rsidRPr="00000000">
        <w:rPr>
          <w:b w:val="1"/>
          <w:bCs w:val="1"/>
          <w:color w:val="0b57d0"/>
          <w:u w:val="single"/>
          <w:rtl w:val="0"/>
        </w:rPr>
        <w:br w:type="textWrapping"/>
      </w:r>
      <w:r w:rsidDel="00000000" w:rsidR="00000000" w:rsidRPr="00000000">
        <w:rPr>
          <w:b w:val="1"/>
          <w:bCs w:val="1"/>
          <w:rtl w:val="0"/>
        </w:rPr>
        <w:t xml:space="preserve">Evolutionary Computation in the Era of Large Language Model: Survey and Roadmap</w:t>
      </w:r>
    </w:p>
    <w:p w:rsidR="00000000" w:rsidDel="00000000" w:rsidP="00000000" w:rsidRDefault="00000000" w:rsidRPr="00000000" w14:paraId="0000091E">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rtl w:val="0"/>
        </w:rPr>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the rapidly evolving landscape of artificial intelligence, two paradigms – Large Language Models (LLMs) and Evolutionary Algorithms (EAs) – have often operated in parallel, each demonstrating formidable capabilities in their respective domains. LLMs have dazzled us with their generative prowess and understanding of natural language, while EAs have consistently proven their mettle in complex optimization and search problems, mimicking nature's ingenuity. But what happens when these two powerful forces begin to collaborate?</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sz w:val="34"/>
          <w:szCs w:val="34"/>
        </w:rPr>
      </w:pPr>
      <w:r w:rsidDel="00000000" w:rsidR="00000000" w:rsidRPr="00000000">
        <w:rPr>
          <w:rtl w:val="0"/>
        </w:rPr>
        <w:t xml:space="preserve">A recent paper, "Evolutionary Computation in the Era of Large Language Model: Survey and Roadmap" (arXiv:2401.10034), plunges into this fascinating intersection, offering a comprehensive survey and a forward-looking roadmap for their synergistic integration. Far from being just another academic review, this work lays out a compelling vision for how LLMs and EAs can mutually enhance each other, unlocking new frontiers in AI development.</w:t>
        <w:br w:type="textWrapping"/>
      </w:r>
      <w:r w:rsidDel="00000000" w:rsidR="00000000" w:rsidRPr="00000000">
        <w:rPr>
          <w:rtl w:val="0"/>
        </w:rPr>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thesis of the paper is elegantly simple yet profoundly impactful: the relationship between LLMs and EAs is one of "reciprocal inspiration." This isn't just about throwing an LLM at an optimization problem or using an EA to tweak an LLM; it's about a deeper, more integrated synergy where each paradigm addresses the other's inherent limitations and amplifies its strengths.</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authors meticulously categorize this relationship into two primary directions:</w:t>
      </w:r>
    </w:p>
    <w:p w:rsidR="00000000" w:rsidDel="00000000" w:rsidP="00000000" w:rsidRDefault="00000000" w:rsidRPr="00000000" w14:paraId="00000925">
      <w:pPr>
        <w:numPr>
          <w:ilvl w:val="0"/>
          <w:numId w:val="191"/>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pPr>
      <w:r w:rsidDel="00000000" w:rsidR="00000000" w:rsidRPr="00000000">
        <w:rPr>
          <w:b w:val="1"/>
          <w:bCs w:val="1"/>
          <w:rtl w:val="0"/>
        </w:rPr>
        <w:t xml:space="preserve">LLM-enhanced EA:</w:t>
      </w:r>
      <w:r w:rsidDel="00000000" w:rsidR="00000000" w:rsidRPr="00000000">
        <w:rPr>
          <w:rtl w:val="0"/>
        </w:rPr>
        <w:t xml:space="preserve"> Here, Large Language Models are leveraged to improve various aspects of Evolutionary Algorithms. Imagine an LLM dynamically generating more diverse and relevant initial populations for an EA, or crafting sophisticated, context-aware fitness functions that are hard to hand-design. An LLM could act as a "problem understanding agent," interpreting complex problem descriptions to guide the EA's search, or even as a "repair mechanism," correcting invalid solutions generated by the EA. The potential is vast:</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927">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pPr>
      <w:r w:rsidDel="00000000" w:rsidR="00000000" w:rsidRPr="00000000">
        <w:rPr>
          <w:b w:val="1"/>
          <w:bCs w:val="1"/>
          <w:rtl w:val="0"/>
        </w:rPr>
        <w:t xml:space="preserve">Intelligent Initialization:</w:t>
      </w:r>
      <w:r w:rsidDel="00000000" w:rsidR="00000000" w:rsidRPr="00000000">
        <w:rPr>
          <w:rtl w:val="0"/>
        </w:rPr>
        <w:t xml:space="preserve"> LLMs can generate diverse and promising starting points, guiding the EA away from purely random exploration.</w:t>
      </w:r>
    </w:p>
    <w:p w:rsidR="00000000" w:rsidDel="00000000" w:rsidP="00000000" w:rsidRDefault="00000000" w:rsidRPr="00000000" w14:paraId="00000928">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Adaptive Operators:</w:t>
      </w:r>
      <w:r w:rsidDel="00000000" w:rsidR="00000000" w:rsidRPr="00000000">
        <w:rPr>
          <w:rtl w:val="0"/>
        </w:rPr>
        <w:t xml:space="preserve"> Designing crossover or mutation operators often requires domain expertise. LLMs could potentially generate or refine these operators on the fly based on the problem context.</w:t>
      </w:r>
    </w:p>
    <w:p w:rsidR="00000000" w:rsidDel="00000000" w:rsidP="00000000" w:rsidRDefault="00000000" w:rsidRPr="00000000" w14:paraId="00000929">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Fitness Function Engineering:</w:t>
      </w:r>
      <w:r w:rsidDel="00000000" w:rsidR="00000000" w:rsidRPr="00000000">
        <w:rPr>
          <w:rtl w:val="0"/>
        </w:rPr>
        <w:t xml:space="preserve"> Crafting effective fitness functions is notoriously difficult. An LLM could assist by translating high-level objectives into quantifiable metrics or even generating code for evaluation.</w:t>
      </w:r>
    </w:p>
    <w:p w:rsidR="00000000" w:rsidDel="00000000" w:rsidP="00000000" w:rsidRDefault="00000000" w:rsidRPr="00000000" w14:paraId="0000092A">
      <w:pPr>
        <w:numPr>
          <w:ilvl w:val="1"/>
          <w:numId w:val="19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b w:val="1"/>
          <w:bCs w:val="1"/>
          <w:rtl w:val="0"/>
        </w:rPr>
        <w:t xml:space="preserve">Explanation and Interpretability:</w:t>
      </w:r>
      <w:r w:rsidDel="00000000" w:rsidR="00000000" w:rsidRPr="00000000">
        <w:rPr>
          <w:rtl w:val="0"/>
        </w:rPr>
        <w:t xml:space="preserve"> After an EA finds a solution, an LLM could generate human-readable explanations of </w:t>
      </w:r>
      <w:r w:rsidDel="00000000" w:rsidR="00000000" w:rsidRPr="00000000">
        <w:rPr>
          <w:i w:val="1"/>
          <w:iCs w:val="1"/>
          <w:rtl w:val="0"/>
        </w:rPr>
        <w:t xml:space="preserve">why</w:t>
      </w:r>
      <w:r w:rsidDel="00000000" w:rsidR="00000000" w:rsidRPr="00000000">
        <w:rPr>
          <w:rtl w:val="0"/>
        </w:rPr>
        <w:t xml:space="preserve"> that solution is good or how it was derived.</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92C">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EA-enhanced LLM:</w:t>
      </w:r>
      <w:r w:rsidDel="00000000" w:rsidR="00000000" w:rsidRPr="00000000">
        <w:rPr>
          <w:rtl w:val="0"/>
        </w:rPr>
        <w:t xml:space="preserve"> Conversely, Evolutionary Algorithms can bring their robust optimization capabilities to bear on Large Language Models. Training LLMs is computationally intensive and relies heavily on gradient descent, which can get stuck in local optima. EAs, known for their global search capabilities and ability to navigate non-differentiable spaces, offer an intriguing alternative or complement:</w:t>
      </w:r>
    </w:p>
    <w:p w:rsidR="00000000" w:rsidDel="00000000" w:rsidP="00000000" w:rsidRDefault="00000000" w:rsidRPr="00000000" w14:paraId="0000092D">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Prompt Optimization:</w:t>
      </w:r>
      <w:r w:rsidDel="00000000" w:rsidR="00000000" w:rsidRPr="00000000">
        <w:rPr>
          <w:rtl w:val="0"/>
        </w:rPr>
        <w:t xml:space="preserve"> EAs could evolve more effective prompts for LLMs, discovering nuanced phrasing that elicits superior responses for specific tasks. This goes beyond simple prompt engineering, enabling automated discovery of optimal prompts.</w:t>
      </w:r>
    </w:p>
    <w:p w:rsidR="00000000" w:rsidDel="00000000" w:rsidP="00000000" w:rsidRDefault="00000000" w:rsidRPr="00000000" w14:paraId="0000092E">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Hyperparameter Tuning:</w:t>
      </w:r>
      <w:r w:rsidDel="00000000" w:rsidR="00000000" w:rsidRPr="00000000">
        <w:rPr>
          <w:rtl w:val="0"/>
        </w:rPr>
        <w:t xml:space="preserve"> The myriad hyperparameters of LLMs (learning rates, batch sizes, architecture choices) could be optimized using EAs, potentially leading to more robust and efficient models.</w:t>
      </w:r>
    </w:p>
    <w:p w:rsidR="00000000" w:rsidDel="00000000" w:rsidP="00000000" w:rsidRDefault="00000000" w:rsidRPr="00000000" w14:paraId="0000092F">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Neural Architecture Search (NAS):</w:t>
      </w:r>
      <w:r w:rsidDel="00000000" w:rsidR="00000000" w:rsidRPr="00000000">
        <w:rPr>
          <w:rtl w:val="0"/>
        </w:rPr>
        <w:t xml:space="preserve"> EAs have a strong history in NAS. Applied to LLMs, they could discover novel, more efficient, or specialized architectures, particularly for smaller, more constrained models.</w:t>
      </w:r>
    </w:p>
    <w:p w:rsidR="00000000" w:rsidDel="00000000" w:rsidP="00000000" w:rsidRDefault="00000000" w:rsidRPr="00000000" w14:paraId="00000930">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Data Augmentation &amp; Curation:</w:t>
      </w:r>
      <w:r w:rsidDel="00000000" w:rsidR="00000000" w:rsidRPr="00000000">
        <w:rPr>
          <w:rtl w:val="0"/>
        </w:rPr>
        <w:t xml:space="preserve"> EAs could evolve strategies for selecting or generating training data that maximally benefits LLM performance, addressing data scarcity or quality issues.</w:t>
      </w:r>
    </w:p>
    <w:p w:rsidR="00000000" w:rsidDel="00000000" w:rsidP="00000000" w:rsidRDefault="00000000" w:rsidRPr="00000000" w14:paraId="00000931">
      <w:pPr>
        <w:numPr>
          <w:ilvl w:val="1"/>
          <w:numId w:val="19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b w:val="1"/>
          <w:bCs w:val="1"/>
          <w:rtl w:val="0"/>
        </w:rPr>
        <w:t xml:space="preserve">Robustness and Adversarial Attack Defenses:</w:t>
      </w:r>
      <w:r w:rsidDel="00000000" w:rsidR="00000000" w:rsidRPr="00000000">
        <w:rPr>
          <w:rtl w:val="0"/>
        </w:rPr>
        <w:t xml:space="preserve"> EAs could be used to generate adversarial examples to test and improve LLM robustness, or to evolve defensive mechanisms.</w:t>
      </w:r>
      <w:r w:rsidDel="00000000" w:rsidR="00000000" w:rsidRPr="00000000">
        <w:rPr>
          <w:rtl w:val="0"/>
        </w:rPr>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doesn't just theorize; it highlights "integrated synergy methods" across diverse scenarios, showcasing the practical implications of this collaboration. They touch upon:</w:t>
      </w:r>
    </w:p>
    <w:p w:rsidR="00000000" w:rsidDel="00000000" w:rsidP="00000000" w:rsidRDefault="00000000" w:rsidRPr="00000000" w14:paraId="00000933">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Code Generation &amp; Software Engineering:</w:t>
      </w:r>
      <w:r w:rsidDel="00000000" w:rsidR="00000000" w:rsidRPr="00000000">
        <w:rPr>
          <w:rtl w:val="0"/>
        </w:rPr>
        <w:t xml:space="preserve"> Imagine an LLM generating initial code snippets, and an EA then optimizing that code for performance, efficiency, or even bug reduction. Conversely, an EA could suggest improvements to code structure, and an LLM could refactor the code based on those suggestions.</w:t>
      </w:r>
    </w:p>
    <w:p w:rsidR="00000000" w:rsidDel="00000000" w:rsidP="00000000" w:rsidRDefault="00000000" w:rsidRPr="00000000" w14:paraId="00000934">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Neural Architecture Search (NAS):</w:t>
      </w:r>
      <w:r w:rsidDel="00000000" w:rsidR="00000000" w:rsidRPr="00000000">
        <w:rPr>
          <w:rtl w:val="0"/>
        </w:rPr>
        <w:t xml:space="preserve"> This is a natural fit, as EAs have long been used to discover neural network architectures. Combining this with LLMs could mean an LLM proposes initial architectural motifs, which an EA then evolves and refines.</w:t>
      </w:r>
    </w:p>
    <w:p w:rsidR="00000000" w:rsidDel="00000000" w:rsidP="00000000" w:rsidRDefault="00000000" w:rsidRPr="00000000" w14:paraId="00000935">
      <w:pPr>
        <w:numPr>
          <w:ilvl w:val="0"/>
          <w:numId w:val="10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Various Generation Tasks:</w:t>
      </w:r>
      <w:r w:rsidDel="00000000" w:rsidR="00000000" w:rsidRPr="00000000">
        <w:rPr>
          <w:rtl w:val="0"/>
        </w:rPr>
        <w:t xml:space="preserve"> Beyond code, think about creative writing, design, or even drug discovery. An LLM could generate initial ideas or structures, and an EA could then optimize these for specific criteria (e.g., novelty, coherence, effectiveness), leading to truly novel outputs.</w:t>
      </w:r>
      <w:r w:rsidDel="00000000" w:rsidR="00000000" w:rsidRPr="00000000">
        <w:rPr>
          <w:rtl w:val="0"/>
        </w:rPr>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is incredibly timely and relevant. As LLMs become ubiquitous, understanding how to make them more robust, efficient, and intelligent, and how to harness them for complex problems, is paramount. The survey provides a crucial foundational step, systematically breaking down a complex emerging field. Its categorization of "reciprocal inspiration" offers a clear framework for future research and development. The authors' foresight in identifying challenges and proposing a roadmap is particularly valuable, guiding researchers toward the most promising avenues.</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However, like any roadmap, its true value will lie in its execution. The challenges hinted at are significant:</w:t>
      </w:r>
    </w:p>
    <w:p w:rsidR="00000000" w:rsidDel="00000000" w:rsidP="00000000" w:rsidRDefault="00000000" w:rsidRPr="00000000" w14:paraId="0000093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Computational Cost:</w:t>
      </w:r>
      <w:r w:rsidDel="00000000" w:rsidR="00000000" w:rsidRPr="00000000">
        <w:rPr>
          <w:rtl w:val="0"/>
        </w:rPr>
        <w:t xml:space="preserve"> Running EAs, especially for complex LLM tasks, can be prohibitively expensive. How do we make this integration efficient?</w:t>
      </w:r>
    </w:p>
    <w:p w:rsidR="00000000" w:rsidDel="00000000" w:rsidP="00000000" w:rsidRDefault="00000000" w:rsidRPr="00000000" w14:paraId="0000093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Representation Mismatch:</w:t>
      </w:r>
      <w:r w:rsidDel="00000000" w:rsidR="00000000" w:rsidRPr="00000000">
        <w:rPr>
          <w:rtl w:val="0"/>
        </w:rPr>
        <w:t xml:space="preserve"> Bridging the gap between the discrete, symbolic nature of language (as handled by LLMs) and the continuous, numerical spaces often explored by EAs is non-trivial.</w:t>
      </w:r>
    </w:p>
    <w:p w:rsidR="00000000" w:rsidDel="00000000" w:rsidP="00000000" w:rsidRDefault="00000000" w:rsidRPr="00000000" w14:paraId="0000093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Interpretability of Synergy:</w:t>
      </w:r>
      <w:r w:rsidDel="00000000" w:rsidR="00000000" w:rsidRPr="00000000">
        <w:rPr>
          <w:rtl w:val="0"/>
        </w:rPr>
        <w:t xml:space="preserve"> When an LLM and an EA collaborate, understanding </w:t>
      </w:r>
      <w:r w:rsidDel="00000000" w:rsidR="00000000" w:rsidRPr="00000000">
        <w:rPr>
          <w:i w:val="1"/>
          <w:iCs w:val="1"/>
          <w:rtl w:val="0"/>
        </w:rPr>
        <w:t xml:space="preserve">why</w:t>
      </w:r>
      <w:r w:rsidDel="00000000" w:rsidR="00000000" w:rsidRPr="00000000">
        <w:rPr>
          <w:rtl w:val="0"/>
        </w:rPr>
        <w:t xml:space="preserve"> a particular solution was reached becomes even more opaque.</w:t>
      </w:r>
    </w:p>
    <w:p w:rsidR="00000000" w:rsidDel="00000000" w:rsidP="00000000" w:rsidRDefault="00000000" w:rsidRPr="00000000" w14:paraId="0000093C">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Defining "Optimal":</w:t>
      </w:r>
      <w:r w:rsidDel="00000000" w:rsidR="00000000" w:rsidRPr="00000000">
        <w:rPr>
          <w:rtl w:val="0"/>
        </w:rPr>
        <w:t xml:space="preserve"> For many creative or complex problems, defining a precise fitness function for an EA, even with LLM assistance, remains a challenge.</w:t>
      </w:r>
      <w:r w:rsidDel="00000000" w:rsidR="00000000" w:rsidRPr="00000000">
        <w:rPr>
          <w:rtl w:val="0"/>
        </w:rPr>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 this paper truly highlights is the move beyond treating LLMs as isolated magic boxes. It pushes for a holistic view of AI, where different paradigm, each with its unique strengths, can be combined to overcome individual weaknesses. Evolutionary Computation offers LLMs a path to escape local optima, explore non-differentiable spaces, and achieve more generalized intelligence. LLMs, in turn, can imbue EAs with higher-level reasoning, domain knowledge, and the ability to operate on abstract, semantic representations.</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sz w:val="46"/>
          <w:szCs w:val="46"/>
        </w:rPr>
      </w:pPr>
      <w:r w:rsidDel="00000000" w:rsidR="00000000" w:rsidRPr="00000000">
        <w:rPr>
          <w:rtl w:val="0"/>
        </w:rPr>
        <w:t xml:space="preserve">This isn't just an academic exercise; it's a strategic move towards building more adaptive, robust, and truly intelligent AI systems. For anyone interested in the bleeding edge of AI, this paper is not just a survey but a clarion call to action, outlining a fertile ground for innovation. The future of AI might not be about one dominant paradigm, but about the intelligent orchestration of many. And this paper offers a compelling glimpse into that orchestrated future.</w:t>
      </w:r>
      <w:r w:rsidDel="00000000" w:rsidR="00000000" w:rsidRPr="00000000">
        <w:rPr>
          <w:rtl w:val="0"/>
        </w:rPr>
      </w:r>
    </w:p>
    <w:p w:rsidR="00000000" w:rsidDel="00000000" w:rsidP="00000000" w:rsidRDefault="00000000" w:rsidRPr="00000000" w14:paraId="0000093F">
      <w:pPr>
        <w:spacing w:after="240" w:before="240" w:lineRule="auto"/>
        <w:jc w:val="both"/>
        <w:rPr/>
      </w:pPr>
      <w:hyperlink r:id="rId140">
        <w:r w:rsidDel="00000000" w:rsidR="00000000" w:rsidRPr="00000000">
          <w:rPr>
            <w:color w:val="1155cc"/>
            <w:u w:val="single"/>
            <w:rtl w:val="0"/>
          </w:rPr>
          <w:t xml:space="preserve">https://arxiv.org/abs/2401.10034</w:t>
        </w:r>
      </w:hyperlink>
      <w:r w:rsidDel="00000000" w:rsidR="00000000" w:rsidRPr="00000000">
        <w:rPr>
          <w:rtl w:val="0"/>
        </w:rPr>
      </w:r>
    </w:p>
    <w:p w:rsidR="00000000" w:rsidDel="00000000" w:rsidP="00000000" w:rsidRDefault="00000000" w:rsidRPr="00000000" w14:paraId="00000940">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Aviv’s and Mike’s Daily Paper: 18.06.25</w:t>
      </w:r>
      <w:r w:rsidDel="00000000" w:rsidR="00000000" w:rsidRPr="00000000">
        <w:rPr>
          <w:rtl w:val="0"/>
        </w:rPr>
        <w:br w:type="textWrapping"/>
      </w:r>
      <w:r w:rsidDel="00000000" w:rsidR="00000000" w:rsidRPr="00000000">
        <w:rPr>
          <w:b w:val="1"/>
          <w:bCs w:val="1"/>
          <w:rtl w:val="0"/>
        </w:rPr>
        <w:t xml:space="preserve">Harnessing the Universal Geometry of Embeddings</w:t>
      </w:r>
    </w:p>
    <w:p w:rsidR="00000000" w:rsidDel="00000000" w:rsidP="00000000" w:rsidRDefault="00000000" w:rsidRPr="00000000" w14:paraId="00000941">
      <w:pPr>
        <w:spacing w:after="240" w:before="240" w:lineRule="auto"/>
        <w:jc w:val="both"/>
        <w:rPr/>
      </w:pPr>
      <w:r w:rsidDel="00000000" w:rsidR="00000000" w:rsidRPr="00000000">
        <w:rPr>
          <w:rtl w:val="0"/>
        </w:rPr>
        <w:t xml:space="preserve">About a month ago, this paper was published and immediately made waves. It builds on another paper, </w:t>
      </w:r>
      <w:r w:rsidDel="00000000" w:rsidR="00000000" w:rsidRPr="00000000">
        <w:rPr>
          <w:i w:val="1"/>
          <w:iCs w:val="1"/>
          <w:rtl w:val="0"/>
        </w:rPr>
        <w:t xml:space="preserve">The Platonic Representation Hypothesis</w:t>
      </w:r>
      <w:r w:rsidDel="00000000" w:rsidR="00000000" w:rsidRPr="00000000">
        <w:rPr>
          <w:rtl w:val="0"/>
        </w:rPr>
        <w:t xml:space="preserve">, which also stirred significant interest when it came out, and claims to reinforce it substantially, surprisingly so. Along the way, it also demonstrates how to leverage this intriguing theoretical achievement into a significant breakthrough in information extraction. The magnitude of the buzz was the result of all of these elements, combined with writing that encourages an </w:t>
      </w:r>
      <w:r w:rsidDel="00000000" w:rsidR="00000000" w:rsidRPr="00000000">
        <w:rPr>
          <w:i w:val="1"/>
          <w:iCs w:val="1"/>
          <w:rtl w:val="0"/>
        </w:rPr>
        <w:t xml:space="preserve">overly</w:t>
      </w:r>
      <w:r w:rsidDel="00000000" w:rsidR="00000000" w:rsidRPr="00000000">
        <w:rPr>
          <w:rtl w:val="0"/>
        </w:rPr>
        <w:t xml:space="preserve"> bombastic reading of what the paper actually shows. Let’s clarify things a bit.</w:t>
      </w:r>
    </w:p>
    <w:p w:rsidR="00000000" w:rsidDel="00000000" w:rsidP="00000000" w:rsidRDefault="00000000" w:rsidRPr="00000000" w14:paraId="00000942">
      <w:pPr>
        <w:spacing w:after="240" w:before="240" w:lineRule="auto"/>
        <w:jc w:val="both"/>
        <w:rPr/>
      </w:pPr>
      <w:r w:rsidDel="00000000" w:rsidR="00000000" w:rsidRPr="00000000">
        <w:rPr>
          <w:rtl w:val="0"/>
        </w:rPr>
        <w:t xml:space="preserve">Data, whether textual, visual, or other ultimately comes from that process we call reality. As large models are trained on more data, more varied, across many diverse tasks and their representations increasingly tend to converge toward the shared reality underlying it all, the "true" latent space that enables optimal inference. That was the claim advanced by the original paper and it attempted to demonstrate this via various metrics and comparisons. So far, so good.</w:t>
      </w:r>
    </w:p>
    <w:p w:rsidR="00000000" w:rsidDel="00000000" w:rsidP="00000000" w:rsidRDefault="00000000" w:rsidRPr="00000000" w14:paraId="00000943">
      <w:pPr>
        <w:spacing w:after="240" w:before="240" w:lineRule="auto"/>
        <w:jc w:val="both"/>
        <w:rPr/>
      </w:pPr>
      <w:r w:rsidDel="00000000" w:rsidR="00000000" w:rsidRPr="00000000">
        <w:rPr>
          <w:rtl w:val="0"/>
        </w:rPr>
        <w:t xml:space="preserve">The new paper sets out to make a seemingly stronger and more “constructive” claim:</w:t>
        <w:br w:type="textWrapping"/>
        <w:t xml:space="preserve">It argues that this universal latent space for text representations can </w:t>
      </w:r>
      <w:r w:rsidDel="00000000" w:rsidR="00000000" w:rsidRPr="00000000">
        <w:rPr>
          <w:i w:val="1"/>
          <w:iCs w:val="1"/>
          <w:rtl w:val="0"/>
        </w:rPr>
        <w:t xml:space="preserve">actually be learned</w:t>
      </w:r>
      <w:r w:rsidDel="00000000" w:rsidR="00000000" w:rsidRPr="00000000">
        <w:rPr>
          <w:rtl w:val="0"/>
        </w:rPr>
        <w:t xml:space="preserve">, and that it can be used to "translate" from one representation space to another </w:t>
      </w:r>
      <w:r w:rsidDel="00000000" w:rsidR="00000000" w:rsidRPr="00000000">
        <w:rPr>
          <w:b w:val="1"/>
          <w:bCs w:val="1"/>
          <w:rtl w:val="0"/>
        </w:rPr>
        <w:t xml:space="preserve">without</w:t>
      </w:r>
      <w:r w:rsidDel="00000000" w:rsidR="00000000" w:rsidRPr="00000000">
        <w:rPr>
          <w:rtl w:val="0"/>
        </w:rPr>
        <w:t xml:space="preserve"> any aligned data (i.e., without having access to both encodings of the same input), and in fact </w:t>
      </w:r>
      <w:r w:rsidDel="00000000" w:rsidR="00000000" w:rsidRPr="00000000">
        <w:rPr>
          <w:b w:val="1"/>
          <w:bCs w:val="1"/>
          <w:rtl w:val="0"/>
        </w:rPr>
        <w:t xml:space="preserve">without</w:t>
      </w:r>
      <w:r w:rsidDel="00000000" w:rsidR="00000000" w:rsidRPr="00000000">
        <w:rPr>
          <w:rtl w:val="0"/>
        </w:rPr>
        <w:t xml:space="preserve"> access to one of the models at all, just to some of its embedding samples.</w:t>
        <w:br w:type="textWrapping"/>
        <w:t xml:space="preserve">Then, given the ability to translate from the space of an unknown model to one we control, it becomes possible to </w:t>
      </w:r>
      <w:r w:rsidDel="00000000" w:rsidR="00000000" w:rsidRPr="00000000">
        <w:rPr>
          <w:i w:val="1"/>
          <w:iCs w:val="1"/>
          <w:rtl w:val="0"/>
        </w:rPr>
        <w:t xml:space="preserve">reveal</w:t>
      </w:r>
      <w:r w:rsidDel="00000000" w:rsidR="00000000" w:rsidRPr="00000000">
        <w:rPr>
          <w:rtl w:val="0"/>
        </w:rPr>
        <w:t xml:space="preserve"> properties about the information encoded in the unknown model and even to reconstruct it using known "embedding inversion" techniques.</w:t>
      </w:r>
    </w:p>
    <w:p w:rsidR="00000000" w:rsidDel="00000000" w:rsidP="00000000" w:rsidRDefault="00000000" w:rsidRPr="00000000" w14:paraId="00000944">
      <w:pPr>
        <w:spacing w:after="240" w:before="240" w:lineRule="auto"/>
        <w:jc w:val="both"/>
        <w:rPr/>
      </w:pPr>
      <w:r w:rsidDel="00000000" w:rsidR="00000000" w:rsidRPr="00000000">
        <w:rPr>
          <w:rtl w:val="0"/>
        </w:rPr>
        <w:t xml:space="preserve">So how does it all work?</w:t>
        <w:br w:type="textWrapping"/>
        <w:t xml:space="preserve">First, let’s sharpen two points where the paper is guilty of "over-promising" (which will hopefully soften when it hits the wall of peer review):</w:t>
      </w:r>
    </w:p>
    <w:p w:rsidR="00000000" w:rsidDel="00000000" w:rsidP="00000000" w:rsidRDefault="00000000" w:rsidRPr="00000000" w14:paraId="00000945">
      <w:pPr>
        <w:numPr>
          <w:ilvl w:val="0"/>
          <w:numId w:val="185"/>
        </w:numPr>
        <w:spacing w:after="0" w:afterAutospacing="0" w:before="240" w:lineRule="auto"/>
        <w:ind w:left="720" w:hanging="360"/>
      </w:pPr>
      <w:r w:rsidDel="00000000" w:rsidR="00000000" w:rsidRPr="00000000">
        <w:rPr>
          <w:rtl w:val="0"/>
        </w:rPr>
        <w:t xml:space="preserve">The original paper spoke of a </w:t>
      </w:r>
      <w:r w:rsidDel="00000000" w:rsidR="00000000" w:rsidRPr="00000000">
        <w:rPr>
          <w:i w:val="1"/>
          <w:iCs w:val="1"/>
          <w:rtl w:val="0"/>
        </w:rPr>
        <w:t xml:space="preserve">single</w:t>
      </w:r>
      <w:r w:rsidDel="00000000" w:rsidR="00000000" w:rsidRPr="00000000">
        <w:rPr>
          <w:rtl w:val="0"/>
        </w:rPr>
        <w:t xml:space="preserve">, shared space that unifies all models namely the reality behind the manifold of reflections. This was the theoretical heart of the matter, justifying a philosophical reference that goes back 2400 years. The current paper, however, does </w:t>
      </w:r>
      <w:r w:rsidDel="00000000" w:rsidR="00000000" w:rsidRPr="00000000">
        <w:rPr>
          <w:b w:val="1"/>
          <w:bCs w:val="1"/>
          <w:rtl w:val="0"/>
        </w:rPr>
        <w:t xml:space="preserve">not</w:t>
      </w:r>
      <w:r w:rsidDel="00000000" w:rsidR="00000000" w:rsidRPr="00000000">
        <w:rPr>
          <w:rtl w:val="0"/>
        </w:rPr>
        <w:t xml:space="preserve"> achieve such a unified representation. Its learned representation bridges only between a </w:t>
      </w:r>
      <w:r w:rsidDel="00000000" w:rsidR="00000000" w:rsidRPr="00000000">
        <w:rPr>
          <w:b w:val="1"/>
          <w:bCs w:val="1"/>
          <w:rtl w:val="0"/>
        </w:rPr>
        <w:t xml:space="preserve">specific pair of models</w:t>
      </w:r>
      <w:r w:rsidDel="00000000" w:rsidR="00000000" w:rsidRPr="00000000">
        <w:rPr>
          <w:rtl w:val="0"/>
        </w:rPr>
        <w:t xml:space="preserve"> at a time. This is definitely a step in the right direction but it’s not quite there yet.</w:t>
        <w:br w:type="textWrapping"/>
      </w:r>
    </w:p>
    <w:p w:rsidR="00000000" w:rsidDel="00000000" w:rsidP="00000000" w:rsidRDefault="00000000" w:rsidRPr="00000000" w14:paraId="00000946">
      <w:pPr>
        <w:numPr>
          <w:ilvl w:val="0"/>
          <w:numId w:val="185"/>
        </w:numPr>
        <w:spacing w:after="240" w:before="0" w:beforeAutospacing="0" w:lineRule="auto"/>
        <w:ind w:left="720" w:hanging="360"/>
      </w:pPr>
      <w:r w:rsidDel="00000000" w:rsidR="00000000" w:rsidRPr="00000000">
        <w:rPr>
          <w:rtl w:val="0"/>
        </w:rPr>
        <w:t xml:space="preserve">The original paper dealt with alignment between different </w:t>
      </w:r>
      <w:r w:rsidDel="00000000" w:rsidR="00000000" w:rsidRPr="00000000">
        <w:rPr>
          <w:b w:val="1"/>
          <w:bCs w:val="1"/>
          <w:rtl w:val="0"/>
        </w:rPr>
        <w:t xml:space="preserve">modalities</w:t>
      </w:r>
      <w:r w:rsidDel="00000000" w:rsidR="00000000" w:rsidRPr="00000000">
        <w:rPr>
          <w:rtl w:val="0"/>
        </w:rPr>
        <w:t xml:space="preserve"> (and more), such as matching object names (in text models) to their images (in vision models) - see image. That’s a far deeper and more significant challenge than aligning just between two text models which is what the new paper focuses on. (It does touch on CLIP, but that’s essentially a text model whose construction already aligns it with image data; there’s not much to learn from that in our context.)</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Now that we’ve toned down the hype a bit, let’s dive into the actual content because it's still quite interesting. As we said, the paper builds mappings from embedding space X to embedding space Y. It does this using five trained mappings, implemented as neural networks:</w:t>
      </w:r>
    </w:p>
    <w:p w:rsidR="00000000" w:rsidDel="00000000" w:rsidP="00000000" w:rsidRDefault="00000000" w:rsidRPr="00000000" w14:paraId="00000948">
      <w:pPr>
        <w:numPr>
          <w:ilvl w:val="0"/>
          <w:numId w:val="76"/>
        </w:numPr>
        <w:spacing w:after="0" w:afterAutospacing="0" w:before="240" w:lineRule="auto"/>
        <w:ind w:left="720" w:hanging="360"/>
      </w:pPr>
      <w:r w:rsidDel="00000000" w:rsidR="00000000" w:rsidRPr="00000000">
        <w:rPr>
          <w:rtl w:val="0"/>
        </w:rPr>
        <w:t xml:space="preserve">Mappings A1 and A2 map from X and Y to a shared embedding space Z, respectively.</w:t>
      </w:r>
    </w:p>
    <w:p w:rsidR="00000000" w:rsidDel="00000000" w:rsidP="00000000" w:rsidRDefault="00000000" w:rsidRPr="00000000" w14:paraId="00000949">
      <w:pPr>
        <w:numPr>
          <w:ilvl w:val="0"/>
          <w:numId w:val="76"/>
        </w:numPr>
        <w:spacing w:after="0" w:afterAutospacing="0" w:before="0" w:beforeAutospacing="0" w:lineRule="auto"/>
        <w:ind w:left="720" w:hanging="360"/>
      </w:pPr>
      <w:r w:rsidDel="00000000" w:rsidR="00000000" w:rsidRPr="00000000">
        <w:rPr>
          <w:rtl w:val="0"/>
        </w:rPr>
        <w:t xml:space="preserve">Mapping T aligns the embeddings after A1 and A2 into a shared latent space Z.</w:t>
      </w:r>
    </w:p>
    <w:p w:rsidR="00000000" w:rsidDel="00000000" w:rsidP="00000000" w:rsidRDefault="00000000" w:rsidRPr="00000000" w14:paraId="0000094A">
      <w:pPr>
        <w:numPr>
          <w:ilvl w:val="0"/>
          <w:numId w:val="76"/>
        </w:numPr>
        <w:spacing w:after="240" w:before="0" w:beforeAutospacing="0" w:lineRule="auto"/>
        <w:ind w:left="720" w:hanging="360"/>
      </w:pPr>
      <w:r w:rsidDel="00000000" w:rsidR="00000000" w:rsidRPr="00000000">
        <w:rPr>
          <w:rtl w:val="0"/>
        </w:rPr>
        <w:t xml:space="preserve">Mappings B1 and B2 map the embeddings from Z​ back to X and Y, respectively.</w:t>
      </w:r>
    </w:p>
    <w:p w:rsidR="00000000" w:rsidDel="00000000" w:rsidP="00000000" w:rsidRDefault="00000000" w:rsidRPr="00000000" w14:paraId="0000094B">
      <w:pPr>
        <w:spacing w:after="240" w:before="240" w:lineRule="auto"/>
        <w:jc w:val="both"/>
        <w:rPr/>
      </w:pPr>
      <w:r w:rsidDel="00000000" w:rsidR="00000000" w:rsidRPr="00000000">
        <w:rPr>
          <w:rtl w:val="0"/>
        </w:rPr>
        <w:t xml:space="preserve">On top of these, the following can be defined:</w:t>
      </w:r>
    </w:p>
    <w:p w:rsidR="00000000" w:rsidDel="00000000" w:rsidP="00000000" w:rsidRDefault="00000000" w:rsidRPr="00000000" w14:paraId="0000094C">
      <w:pPr>
        <w:numPr>
          <w:ilvl w:val="0"/>
          <w:numId w:val="1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"Translation" mappings:</w:t>
        <w:br w:type="textWrapping"/>
        <w:t xml:space="preserve"> F1=B2∘T∘A1, F2=B1∘T∘A2, These map from one original embedding space (X to Y, and Y to X).</w:t>
        <w:br w:type="textWrapping"/>
      </w:r>
    </w:p>
    <w:p w:rsidR="00000000" w:rsidDel="00000000" w:rsidP="00000000" w:rsidRDefault="00000000" w:rsidRPr="00000000" w14:paraId="0000094D">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"Self-mappings":</w:t>
        <w:br w:type="textWrapping"/>
        <w:t xml:space="preserve"> R1=B1∘T∘A1, R2=B2∘T∘A2. These map X (or Y) to itself via the shared embedding space using T.</w:t>
        <w:br w:type="textWrapping"/>
      </w:r>
    </w:p>
    <w:p w:rsidR="00000000" w:rsidDel="00000000" w:rsidP="00000000" w:rsidRDefault="00000000" w:rsidRPr="00000000" w14:paraId="0000094E">
      <w:pPr>
        <w:spacing w:after="240" w:before="240" w:lineRule="auto"/>
        <w:jc w:val="both"/>
        <w:rPr/>
      </w:pPr>
      <w:r w:rsidDel="00000000" w:rsidR="00000000" w:rsidRPr="00000000">
        <w:rPr>
          <w:rtl w:val="0"/>
        </w:rPr>
        <w:t xml:space="preserve">Now that we’ve defined this long chain of mappings, let’s explain the structure of the full loss function. It’s composed of several parts:</w:t>
      </w:r>
    </w:p>
    <w:p w:rsidR="00000000" w:rsidDel="00000000" w:rsidP="00000000" w:rsidRDefault="00000000" w:rsidRPr="00000000" w14:paraId="0000094F">
      <w:pPr>
        <w:numPr>
          <w:ilvl w:val="0"/>
          <w:numId w:val="6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loss</w:t>
      </w:r>
      <w:r w:rsidDel="00000000" w:rsidR="00000000" w:rsidRPr="00000000">
        <w:rPr>
          <w:rtl w:val="0"/>
        </w:rPr>
        <w:t xml:space="preserve"> enforces that the distribution of the mappings from X, after being passed through F1 to Y, should resemble the native distribution of Y. This is done using GANs (Generative Adversarial Networks), which previously dominated image generation before diffusion models. GANs train two models with opposing losses: the generator model (F1) is trained to make the mapped Xs look like Ys, while the discriminator model (D1) is trained to distinguish between real Ys and F1 outputs. If training converges, you get a strong generator (F1) that "fools" a strong discriminator (D1). The same setup is used for F2 and D2. The paper uses the classic GAN formulation from Goodfellow's 2014 paper.</w:t>
        <w:br w:type="textWrapping"/>
      </w:r>
    </w:p>
    <w:p w:rsidR="00000000" w:rsidDel="00000000" w:rsidP="00000000" w:rsidRDefault="00000000" w:rsidRPr="00000000" w14:paraId="00000950">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Additionally, two more GANs are trained for the latent representations coming from both X and Y i.e., the generative model here is T∘A1T \circ A1T∘A1, trained as above. Another GAN is trained for T∘A2T \circ A2T∘A2. These four losses make up the </w:t>
      </w:r>
      <w:r w:rsidDel="00000000" w:rsidR="00000000" w:rsidRPr="00000000">
        <w:rPr>
          <w:b w:val="1"/>
          <w:bCs w:val="1"/>
          <w:rtl w:val="0"/>
        </w:rPr>
        <w:t xml:space="preserve">first</w:t>
      </w:r>
      <w:r w:rsidDel="00000000" w:rsidR="00000000" w:rsidRPr="00000000">
        <w:rPr>
          <w:rtl w:val="0"/>
        </w:rPr>
        <w:t xml:space="preserve"> part of the total loss.</w:t>
        <w:br w:type="textWrapping"/>
      </w:r>
    </w:p>
    <w:p w:rsidR="00000000" w:rsidDel="00000000" w:rsidP="00000000" w:rsidRDefault="00000000" w:rsidRPr="00000000" w14:paraId="00000951">
      <w:pPr>
        <w:numPr>
          <w:ilvl w:val="0"/>
          <w:numId w:val="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second</w:t>
      </w:r>
      <w:r w:rsidDel="00000000" w:rsidR="00000000" w:rsidRPr="00000000">
        <w:rPr>
          <w:rtl w:val="0"/>
        </w:rPr>
        <w:t xml:space="preserve"> part of the loss is a </w:t>
      </w:r>
      <w:r w:rsidDel="00000000" w:rsidR="00000000" w:rsidRPr="00000000">
        <w:rPr>
          <w:b w:val="1"/>
          <w:bCs w:val="1"/>
          <w:rtl w:val="0"/>
        </w:rPr>
        <w:t xml:space="preserve">reconstruction loss</w:t>
      </w:r>
      <w:r w:rsidDel="00000000" w:rsidR="00000000" w:rsidRPr="00000000">
        <w:rPr>
          <w:rtl w:val="0"/>
        </w:rPr>
        <w:t xml:space="preserve">, ensuring that any embedding passed from X (or Y) to the shared space can be accurately mapped back to itself via B1 (or B2).</w:t>
        <w:br w:type="textWrapping"/>
      </w:r>
    </w:p>
    <w:p w:rsidR="00000000" w:rsidDel="00000000" w:rsidP="00000000" w:rsidRDefault="00000000" w:rsidRPr="00000000" w14:paraId="00000952">
      <w:pPr>
        <w:numPr>
          <w:ilvl w:val="0"/>
          <w:numId w:val="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third</w:t>
      </w:r>
      <w:r w:rsidDel="00000000" w:rsidR="00000000" w:rsidRPr="00000000">
        <w:rPr>
          <w:rtl w:val="0"/>
        </w:rPr>
        <w:t xml:space="preserve"> part is a </w:t>
      </w:r>
      <w:r w:rsidDel="00000000" w:rsidR="00000000" w:rsidRPr="00000000">
        <w:rPr>
          <w:b w:val="1"/>
          <w:bCs w:val="1"/>
          <w:rtl w:val="0"/>
        </w:rPr>
        <w:t xml:space="preserve">cycle-consistency loss</w:t>
      </w:r>
      <w:r w:rsidDel="00000000" w:rsidR="00000000" w:rsidRPr="00000000">
        <w:rPr>
          <w:rtl w:val="0"/>
        </w:rPr>
        <w:t xml:space="preserve">, ensuring that a representation passed from X to Y (via F1), and then back to X (via F2), ends up close to the original input and likewise in the other direction.</w:t>
        <w:br w:type="textWrapping"/>
      </w:r>
    </w:p>
    <w:p w:rsidR="00000000" w:rsidDel="00000000" w:rsidP="00000000" w:rsidRDefault="00000000" w:rsidRPr="00000000" w14:paraId="00000953">
      <w:pPr>
        <w:numPr>
          <w:ilvl w:val="0"/>
          <w:numId w:val="6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final</w:t>
      </w:r>
      <w:r w:rsidDel="00000000" w:rsidR="00000000" w:rsidRPr="00000000">
        <w:rPr>
          <w:rtl w:val="0"/>
        </w:rPr>
        <w:t xml:space="preserve"> part of the loss ensures that pairwise distances between different embeddings from X (or Y) are preserved during translation to Y (or X).</w:t>
        <w:br w:type="textWrapping"/>
      </w:r>
    </w:p>
    <w:p w:rsidR="00000000" w:rsidDel="00000000" w:rsidP="00000000" w:rsidRDefault="00000000" w:rsidRPr="00000000" w14:paraId="00000954">
      <w:pPr>
        <w:spacing w:after="240" w:before="240" w:lineRule="auto"/>
        <w:jc w:val="both"/>
        <w:rPr/>
      </w:pPr>
      <w:r w:rsidDel="00000000" w:rsidR="00000000" w:rsidRPr="00000000">
        <w:rPr>
          <w:rtl w:val="0"/>
        </w:rPr>
        <w:t xml:space="preserve">In the end, the total loss includes all these components. This is how the shared representation is learned </w:t>
      </w:r>
      <w:r w:rsidDel="00000000" w:rsidR="00000000" w:rsidRPr="00000000">
        <w:rPr>
          <w:i w:val="1"/>
          <w:iCs w:val="1"/>
          <w:rtl w:val="0"/>
        </w:rPr>
        <w:t xml:space="preserve">without any aligned data at all</w:t>
      </w:r>
      <w:r w:rsidDel="00000000" w:rsidR="00000000" w:rsidRPr="00000000">
        <w:rPr>
          <w:rtl w:val="0"/>
        </w:rPr>
        <w:t xml:space="preserve">! Impressively, the learned mapping even generalizes to very different text distributions, making this bridging technique quite general. But for those details as well as for the intriguing application of this technique to </w:t>
      </w:r>
      <w:r w:rsidDel="00000000" w:rsidR="00000000" w:rsidRPr="00000000">
        <w:rPr>
          <w:i w:val="1"/>
          <w:iCs w:val="1"/>
          <w:rtl w:val="0"/>
        </w:rPr>
        <w:t xml:space="preserve">information extraction</w:t>
      </w:r>
      <w:r w:rsidDel="00000000" w:rsidR="00000000" w:rsidRPr="00000000">
        <w:rPr>
          <w:rtl w:val="0"/>
        </w:rPr>
        <w:t xml:space="preserve">, you’ll have to turn to the paper itself :)</w:t>
      </w:r>
    </w:p>
    <w:p w:rsidR="00000000" w:rsidDel="00000000" w:rsidP="00000000" w:rsidRDefault="00000000" w:rsidRPr="00000000" w14:paraId="00000955">
      <w:pPr>
        <w:spacing w:after="240" w:before="240" w:lineRule="auto"/>
        <w:jc w:val="both"/>
        <w:rPr>
          <w:color w:val="1155cc"/>
          <w:u w:val="single"/>
        </w:rPr>
      </w:pPr>
      <w:r w:rsidDel="00000000" w:rsidR="00000000" w:rsidRPr="00000000">
        <w:rPr>
          <w:rtl w:val="0"/>
        </w:rPr>
        <w:t xml:space="preserve">📄</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https://arxiv.org/abs/2505.12540</w:t>
        </w:r>
      </w:hyperlink>
      <w:r w:rsidDel="00000000" w:rsidR="00000000" w:rsidRPr="00000000">
        <w:rPr>
          <w:rtl w:val="0"/>
        </w:rPr>
      </w:r>
    </w:p>
    <w:p w:rsidR="00000000" w:rsidDel="00000000" w:rsidP="00000000" w:rsidRDefault="00000000" w:rsidRPr="00000000" w14:paraId="00000956">
      <w:pPr>
        <w:spacing w:after="240" w:before="240" w:lineRule="auto"/>
        <w:jc w:val="center"/>
        <w:rPr>
          <w:b w:val="1"/>
          <w:bCs w:val="1"/>
        </w:rPr>
      </w:pPr>
      <w:r w:rsidDel="00000000" w:rsidR="00000000" w:rsidRPr="00000000">
        <w:rPr>
          <w:b w:val="1"/>
          <w:bCs w:val="1"/>
          <w:rtl w:val="0"/>
        </w:rPr>
        <w:t xml:space="preserve">Mike’s Daily Paper: 2025-06-20</w:t>
        <w:br w:type="textWrapping"/>
      </w:r>
      <w:r w:rsidDel="00000000" w:rsidR="00000000" w:rsidRPr="00000000">
        <w:rPr>
          <w:rtl w:val="0"/>
        </w:rPr>
        <w:t xml:space="preserve"> </w:t>
      </w:r>
      <w:r w:rsidDel="00000000" w:rsidR="00000000" w:rsidRPr="00000000">
        <w:rPr>
          <w:b w:val="1"/>
          <w:bCs w:val="1"/>
          <w:rtl w:val="0"/>
        </w:rPr>
        <w:t xml:space="preserve">Evolving Deeper LLM Thinking</w:t>
      </w:r>
    </w:p>
    <w:p w:rsidR="00000000" w:rsidDel="00000000" w:rsidP="00000000" w:rsidRDefault="00000000" w:rsidRPr="00000000" w14:paraId="00000957">
      <w:pPr>
        <w:spacing w:after="240" w:before="240" w:lineRule="auto"/>
        <w:jc w:val="both"/>
        <w:rPr/>
      </w:pPr>
      <w:r w:rsidDel="00000000" w:rsidR="00000000" w:rsidRPr="00000000">
        <w:rPr>
          <w:rtl w:val="0"/>
        </w:rPr>
        <w:t xml:space="preserve">This paper presents a method for improving language model performance at inference time, referred to as test-time compute. The method transforms the search problem over the space of textual solutions into an evolutionary process guided by critique. This process is entirely built around the generative and reflective capabilities of the LLM itself. There is no fine-tuning or weight adjustment involved; all improvements happen during inference only.</w:t>
      </w:r>
    </w:p>
    <w:p w:rsidR="00000000" w:rsidDel="00000000" w:rsidP="00000000" w:rsidRDefault="00000000" w:rsidRPr="00000000" w14:paraId="00000958">
      <w:pPr>
        <w:spacing w:after="240" w:before="240" w:lineRule="auto"/>
        <w:jc w:val="both"/>
        <w:rPr/>
      </w:pPr>
      <w:r w:rsidDel="00000000" w:rsidR="00000000" w:rsidRPr="00000000">
        <w:rPr>
          <w:rtl w:val="0"/>
        </w:rPr>
        <w:t xml:space="preserve">The core assumption is that many real-world tasks, such as planning a travel route or scheduling meetings, cannot be fully formalized. However, it is often possible to evaluate the quality of a solution using an external evaluation function. This creates a scenario where standard optimization techniques are not applicable, but evaluation-guided search becomes feasible. The paper implements this through a genetic algorithm that operates entirely within natural language.</w:t>
      </w:r>
    </w:p>
    <w:p w:rsidR="00000000" w:rsidDel="00000000" w:rsidP="00000000" w:rsidRDefault="00000000" w:rsidRPr="00000000" w14:paraId="00000959">
      <w:pPr>
        <w:spacing w:after="240" w:before="240" w:lineRule="auto"/>
        <w:jc w:val="both"/>
        <w:rPr/>
      </w:pPr>
      <w:r w:rsidDel="00000000" w:rsidR="00000000" w:rsidRPr="00000000">
        <w:rPr>
          <w:b w:val="1"/>
          <w:bCs w:val="1"/>
          <w:rtl w:val="0"/>
        </w:rPr>
        <w:t xml:space="preserve">Algorithm Component 1: Textual Population</w:t>
        <w:br w:type="textWrapping"/>
      </w:r>
      <w:r w:rsidDel="00000000" w:rsidR="00000000" w:rsidRPr="00000000">
        <w:rPr>
          <w:rtl w:val="0"/>
        </w:rPr>
        <w:t xml:space="preserve">Each solution is represented as a text namely a verbal description of an action plan. The search space is not vectorial and has no clear topological structure. There is no defined distance between solutions and no obvious direction for improvement. Progress is achieved through linguistic recombination, meaning rewriting a piece of text based on previous texts.</w:t>
      </w:r>
    </w:p>
    <w:p w:rsidR="00000000" w:rsidDel="00000000" w:rsidP="00000000" w:rsidRDefault="00000000" w:rsidRPr="00000000" w14:paraId="0000095A">
      <w:pPr>
        <w:spacing w:after="240" w:before="240" w:lineRule="auto"/>
        <w:jc w:val="both"/>
        <w:rPr/>
      </w:pPr>
      <w:r w:rsidDel="00000000" w:rsidR="00000000" w:rsidRPr="00000000">
        <w:rPr>
          <w:b w:val="1"/>
          <w:bCs w:val="1"/>
          <w:rtl w:val="0"/>
        </w:rPr>
        <w:t xml:space="preserve">Algorithm Component 2: Evolutionary Structure with Islands</w:t>
        <w:br w:type="textWrapping"/>
      </w:r>
      <w:r w:rsidDel="00000000" w:rsidR="00000000" w:rsidRPr="00000000">
        <w:rPr>
          <w:rtl w:val="0"/>
        </w:rPr>
        <w:t xml:space="preserve"> Instead of a single population, the algorithm divides the solution space into multiple separate populations, which the paper refers to as islands. Each island evolves independently, but every few iterations, successful solutions migrate between islands. This maintains a balance between local search (exploitation) and global search (exploration).</w:t>
      </w:r>
    </w:p>
    <w:p w:rsidR="00000000" w:rsidDel="00000000" w:rsidP="00000000" w:rsidRDefault="00000000" w:rsidRPr="00000000" w14:paraId="0000095B">
      <w:pPr>
        <w:spacing w:after="240" w:before="240" w:lineRule="auto"/>
        <w:jc w:val="both"/>
        <w:rPr/>
      </w:pPr>
      <w:r w:rsidDel="00000000" w:rsidR="00000000" w:rsidRPr="00000000">
        <w:rPr>
          <w:b w:val="1"/>
          <w:bCs w:val="1"/>
          <w:rtl w:val="0"/>
        </w:rPr>
        <w:t xml:space="preserve">Algorithm Component 3: Selection with Soft Pressure</w:t>
        <w:br w:type="textWrapping"/>
      </w:r>
      <w:r w:rsidDel="00000000" w:rsidR="00000000" w:rsidRPr="00000000">
        <w:rPr>
          <w:rtl w:val="0"/>
        </w:rPr>
        <w:t xml:space="preserve"> The choice of which solutions become parents for the next generation is not deterministic. The algorithm selects solutions probabilistically based on their quality, while preserving a non-negligible chance of selecting mediocre ones in order to prevent premature convergence. This creates a form of soft selection that enables the population to maintain structural and conceptual diversity. This is somewhat analogous to Monte Carlo Tree Search, but without trees.</w:t>
      </w:r>
    </w:p>
    <w:p w:rsidR="00000000" w:rsidDel="00000000" w:rsidP="00000000" w:rsidRDefault="00000000" w:rsidRPr="00000000" w14:paraId="0000095C">
      <w:pPr>
        <w:spacing w:after="240" w:before="240" w:lineRule="auto"/>
        <w:jc w:val="both"/>
        <w:rPr/>
      </w:pPr>
      <w:r w:rsidDel="00000000" w:rsidR="00000000" w:rsidRPr="00000000">
        <w:rPr>
          <w:b w:val="1"/>
          <w:bCs w:val="1"/>
          <w:rtl w:val="0"/>
        </w:rPr>
        <w:t xml:space="preserve">Algorithm Component 4: Recombination through Critical Dialogue</w:t>
        <w:br w:type="textWrapping"/>
      </w:r>
      <w:r w:rsidDel="00000000" w:rsidR="00000000" w:rsidRPr="00000000">
        <w:rPr>
          <w:rtl w:val="0"/>
        </w:rPr>
        <w:t xml:space="preserve"> Rather than performing recombination through synthetic techniques like sentence splicing or line swapping, the algorithm generates an internal dialogue between two conceptual agents, a critic and an composer,  who learn from the feedback provided by the evaluator. The result is a new piece of text that is not necessarily a hybrid of previous solutions, but rather a reinterpretation of them. This process is repeated several times within each generation.</w:t>
      </w:r>
    </w:p>
    <w:p w:rsidR="00000000" w:rsidDel="00000000" w:rsidP="00000000" w:rsidRDefault="00000000" w:rsidRPr="00000000" w14:paraId="0000095D">
      <w:pPr>
        <w:spacing w:after="240" w:before="240" w:lineRule="auto"/>
        <w:jc w:val="both"/>
        <w:rPr/>
      </w:pPr>
      <w:r w:rsidDel="00000000" w:rsidR="00000000" w:rsidRPr="00000000">
        <w:rPr>
          <w:rtl w:val="0"/>
        </w:rPr>
        <w:t xml:space="preserve">The entire process relies on an external evaluation function, which may be implemented via code, software, or another model. This evaluator provides both a quality score and explicit textual feedback. It is important to note that the feedback is not necessarily numeric; it may include detailed explanations of errors or violations of constraints, which allows the model to use it as raw material for reflection.</w:t>
      </w:r>
    </w:p>
    <w:p w:rsidR="00000000" w:rsidDel="00000000" w:rsidP="00000000" w:rsidRDefault="00000000" w:rsidRPr="00000000" w14:paraId="0000095E">
      <w:pPr>
        <w:spacing w:after="240" w:before="240" w:lineRule="auto"/>
        <w:jc w:val="both"/>
        <w:rPr>
          <w:b w:val="1"/>
          <w:bCs w:val="1"/>
        </w:rPr>
      </w:pPr>
      <w:r w:rsidDel="00000000" w:rsidR="00000000" w:rsidRPr="00000000">
        <w:rPr>
          <w:b w:val="1"/>
          <w:bCs w:val="1"/>
          <w:rtl w:val="0"/>
        </w:rPr>
        <w:t xml:space="preserve">Structural Advantages</w:t>
      </w:r>
    </w:p>
    <w:p w:rsidR="00000000" w:rsidDel="00000000" w:rsidP="00000000" w:rsidRDefault="00000000" w:rsidRPr="00000000" w14:paraId="0000095F">
      <w:pPr>
        <w:numPr>
          <w:ilvl w:val="0"/>
          <w:numId w:val="2"/>
        </w:numPr>
        <w:spacing w:after="0" w:afterAutospacing="0" w:before="240" w:lineRule="auto"/>
        <w:ind w:left="720" w:hanging="360"/>
      </w:pPr>
      <w:r w:rsidDel="00000000" w:rsidR="00000000" w:rsidRPr="00000000">
        <w:rPr>
          <w:b w:val="1"/>
          <w:bCs w:val="1"/>
          <w:rtl w:val="0"/>
        </w:rPr>
        <w:t xml:space="preserve">Scalability to ill-defined problems</w:t>
      </w:r>
      <w:r w:rsidDel="00000000" w:rsidR="00000000" w:rsidRPr="00000000">
        <w:rPr>
          <w:rtl w:val="0"/>
        </w:rPr>
        <w:t xml:space="preserve">: Since the algorithm operates over texts rather than formal structures, it can be applied even in domains where the problem is not formally defined.</w:t>
        <w:br w:type="textWrapping"/>
      </w:r>
    </w:p>
    <w:p w:rsidR="00000000" w:rsidDel="00000000" w:rsidP="00000000" w:rsidRDefault="00000000" w:rsidRPr="00000000" w14:paraId="00000960">
      <w:pPr>
        <w:numPr>
          <w:ilvl w:val="0"/>
          <w:numId w:val="2"/>
        </w:numPr>
        <w:spacing w:after="0" w:afterAutospacing="0" w:before="0" w:beforeAutospacing="0" w:lineRule="auto"/>
        <w:ind w:left="720" w:hanging="360"/>
      </w:pPr>
      <w:r w:rsidDel="00000000" w:rsidR="00000000" w:rsidRPr="00000000">
        <w:rPr>
          <w:b w:val="1"/>
          <w:bCs w:val="1"/>
          <w:rtl w:val="0"/>
        </w:rPr>
        <w:t xml:space="preserve">Separation of generation and evaluation</w:t>
      </w:r>
      <w:r w:rsidDel="00000000" w:rsidR="00000000" w:rsidRPr="00000000">
        <w:rPr>
          <w:rtl w:val="0"/>
        </w:rPr>
        <w:t xml:space="preserve">: Unlike approaches such as Chain-of-Thought or Reflexion that rely on linear reasoning, this method introduces a clear division of roles:  the model generates candidates, the evaluator critiques them, and a reconfiguration of the solution follows.</w:t>
        <w:br w:type="textWrapping"/>
      </w:r>
    </w:p>
    <w:p w:rsidR="00000000" w:rsidDel="00000000" w:rsidP="00000000" w:rsidRDefault="00000000" w:rsidRPr="00000000" w14:paraId="00000961">
      <w:pPr>
        <w:numPr>
          <w:ilvl w:val="0"/>
          <w:numId w:val="2"/>
        </w:numPr>
        <w:spacing w:after="240" w:before="0" w:beforeAutospacing="0" w:lineRule="auto"/>
        <w:ind w:left="720" w:hanging="360"/>
      </w:pPr>
      <w:r w:rsidDel="00000000" w:rsidR="00000000" w:rsidRPr="00000000">
        <w:rPr>
          <w:b w:val="1"/>
          <w:bCs w:val="1"/>
          <w:rtl w:val="0"/>
        </w:rPr>
        <w:t xml:space="preserve">Avoidance of premature convergence</w:t>
      </w:r>
      <w:r w:rsidDel="00000000" w:rsidR="00000000" w:rsidRPr="00000000">
        <w:rPr>
          <w:rtl w:val="0"/>
        </w:rPr>
        <w:t xml:space="preserve">: Thanks to the island structure, soft selection mechanisms, and periodic resets, the method avoids early collapse into local optima.</w:t>
        <w:br w:type="textWrapping"/>
      </w:r>
    </w:p>
    <w:p w:rsidR="00000000" w:rsidDel="00000000" w:rsidP="00000000" w:rsidRDefault="00000000" w:rsidRPr="00000000" w14:paraId="00000962">
      <w:pPr>
        <w:spacing w:after="240" w:before="240" w:lineRule="auto"/>
        <w:jc w:val="both"/>
        <w:rPr/>
      </w:pPr>
      <w:r w:rsidDel="00000000" w:rsidR="00000000" w:rsidRPr="00000000">
        <w:rPr>
          <w:rtl w:val="0"/>
        </w:rPr>
        <w:t xml:space="preserve">This algorithm allows LLMs to engage in deeper thinking not through semantic or logical parsing of language, but through a dynamic process of competition, critique, reflection, and transformation. It is a computational framework that treats language itself as a substrate for structured idea evolution, enabling significant improvements in the model's planning capabilities, even in cases where the criteria for a "good" solution cannot be formally specified in advance.</w:t>
      </w:r>
    </w:p>
    <w:p w:rsidR="00000000" w:rsidDel="00000000" w:rsidP="00000000" w:rsidRDefault="00000000" w:rsidRPr="00000000" w14:paraId="00000963">
      <w:pPr>
        <w:spacing w:after="240" w:before="240" w:lineRule="auto"/>
        <w:jc w:val="both"/>
        <w:rPr/>
      </w:pPr>
      <w:r w:rsidDel="00000000" w:rsidR="00000000" w:rsidRPr="00000000">
        <w:rPr>
          <w:rtl w:val="0"/>
        </w:rPr>
        <w:t xml:space="preserve">Viewed as a conceptual infrastructure, the paper proposes a general framework for meta-reasoning in LLMs namely a system that organizes the model’s thought process not only through prompting, but through an ecology of competing ideas that evolve under guided critique. This is a non-linear view of inference, one that assumes good thinking does not emerge fully formed, but rather through exploration, mistakes, and iterative refinement.</w:t>
      </w:r>
    </w:p>
    <w:p w:rsidR="00000000" w:rsidDel="00000000" w:rsidP="00000000" w:rsidRDefault="00000000" w:rsidRPr="00000000" w14:paraId="00000964">
      <w:pPr>
        <w:spacing w:after="240" w:before="240" w:lineRule="auto"/>
        <w:jc w:val="both"/>
        <w:rPr/>
      </w:pPr>
      <w:r w:rsidDel="00000000" w:rsidR="00000000" w:rsidRPr="00000000">
        <w:rPr>
          <w:rtl w:val="0"/>
        </w:rPr>
        <w:t xml:space="preserve">https://arxiv.org/abs/2501.09891</w:t>
      </w:r>
    </w:p>
    <w:p w:rsidR="00000000" w:rsidDel="00000000" w:rsidP="00000000" w:rsidRDefault="00000000" w:rsidRPr="00000000" w14:paraId="00000965">
      <w:pPr>
        <w:spacing w:after="240" w:before="240" w:lineRule="auto"/>
        <w:jc w:val="center"/>
        <w:rPr>
          <w:color w:val="1155cc"/>
          <w:u w:val="single"/>
        </w:rPr>
      </w:pPr>
      <w:r w:rsidDel="00000000" w:rsidR="00000000" w:rsidRPr="00000000">
        <w:rPr>
          <w:b w:val="1"/>
          <w:bCs w:val="1"/>
          <w:rtl w:val="0"/>
        </w:rPr>
        <w:t xml:space="preserve">Mike’s Daily Paper: 21.06.25</w:t>
        <w:br w:type="textWrapping"/>
        <w:t xml:space="preserve">Janus: Decoupling Visual Encoding for Unified Multimodal Understanding and Generation</w:t>
      </w:r>
      <w:r w:rsidDel="00000000" w:rsidR="00000000" w:rsidRPr="00000000">
        <w:rPr>
          <w:rtl w:val="0"/>
        </w:rPr>
      </w:r>
    </w:p>
    <w:p w:rsidR="00000000" w:rsidDel="00000000" w:rsidP="00000000" w:rsidRDefault="00000000" w:rsidRPr="00000000" w14:paraId="00000966">
      <w:pPr>
        <w:spacing w:after="240" w:before="240" w:lineRule="auto"/>
        <w:jc w:val="both"/>
        <w:rPr/>
      </w:pPr>
      <w:r w:rsidDel="00000000" w:rsidR="00000000" w:rsidRPr="00000000">
        <w:rPr>
          <w:rtl w:val="0"/>
        </w:rPr>
        <w:t xml:space="preserve">This paper isn’t new, but I randomly stumbled upon it while digging through an old Google Docs folder and turns out I had already started reviewing it. While browsing my Telegram channel, I realized that back in late January I ran a poll and over 85% of the subscribers wanted me to cover it. So here I am, five months late, but keeping the promise.</w:t>
      </w:r>
    </w:p>
    <w:p w:rsidR="00000000" w:rsidDel="00000000" w:rsidP="00000000" w:rsidRDefault="00000000" w:rsidRPr="00000000" w14:paraId="00000967">
      <w:pPr>
        <w:spacing w:after="240" w:before="240" w:lineRule="auto"/>
        <w:jc w:val="both"/>
        <w:rPr/>
      </w:pPr>
      <w:r w:rsidDel="00000000" w:rsidR="00000000" w:rsidRPr="00000000">
        <w:rPr>
          <w:rtl w:val="0"/>
        </w:rPr>
        <w:t xml:space="preserve">The paper presents a multimodal model trained for both language and images. Unlike most work in this space, it proposes a separation between </w:t>
      </w:r>
      <w:r w:rsidDel="00000000" w:rsidR="00000000" w:rsidRPr="00000000">
        <w:rPr>
          <w:b w:val="1"/>
          <w:bCs w:val="1"/>
          <w:rtl w:val="0"/>
        </w:rPr>
        <w:t xml:space="preserve">understanding</w:t>
      </w:r>
      <w:r w:rsidDel="00000000" w:rsidR="00000000" w:rsidRPr="00000000">
        <w:rPr>
          <w:rtl w:val="0"/>
        </w:rPr>
        <w:t xml:space="preserve"> of text and visual input and </w:t>
      </w:r>
      <w:r w:rsidDel="00000000" w:rsidR="00000000" w:rsidRPr="00000000">
        <w:rPr>
          <w:b w:val="1"/>
          <w:bCs w:val="1"/>
          <w:rtl w:val="0"/>
        </w:rPr>
        <w:t xml:space="preserve">generation</w:t>
      </w:r>
      <w:r w:rsidDel="00000000" w:rsidR="00000000" w:rsidRPr="00000000">
        <w:rPr>
          <w:rtl w:val="0"/>
        </w:rPr>
        <w:t xml:space="preserve"> of text and images. That is, the authors train three (interconnected but distinct) models:</w:t>
      </w:r>
    </w:p>
    <w:p w:rsidR="00000000" w:rsidDel="00000000" w:rsidP="00000000" w:rsidRDefault="00000000" w:rsidRPr="00000000" w14:paraId="00000968">
      <w:pPr>
        <w:numPr>
          <w:ilvl w:val="0"/>
          <w:numId w:val="180"/>
        </w:numPr>
        <w:spacing w:after="0" w:afterAutospacing="0" w:before="240" w:lineRule="auto"/>
        <w:ind w:left="720" w:hanging="360"/>
        <w:jc w:val="both"/>
      </w:pPr>
      <w:r w:rsidDel="00000000" w:rsidR="00000000" w:rsidRPr="00000000">
        <w:rPr>
          <w:rtl w:val="0"/>
        </w:rPr>
        <w:t xml:space="preserve">For understanding and generating text</w:t>
      </w:r>
    </w:p>
    <w:p w:rsidR="00000000" w:rsidDel="00000000" w:rsidP="00000000" w:rsidRDefault="00000000" w:rsidRPr="00000000" w14:paraId="00000969">
      <w:pPr>
        <w:numPr>
          <w:ilvl w:val="0"/>
          <w:numId w:val="180"/>
        </w:numPr>
        <w:spacing w:after="0" w:afterAutospacing="0" w:before="0" w:beforeAutospacing="0" w:lineRule="auto"/>
        <w:ind w:left="720" w:hanging="360"/>
        <w:jc w:val="both"/>
      </w:pPr>
      <w:r w:rsidDel="00000000" w:rsidR="00000000" w:rsidRPr="00000000">
        <w:rPr>
          <w:rtl w:val="0"/>
        </w:rPr>
        <w:t xml:space="preserve">For understanding and generating multimodal inputs</w:t>
      </w:r>
    </w:p>
    <w:p w:rsidR="00000000" w:rsidDel="00000000" w:rsidP="00000000" w:rsidRDefault="00000000" w:rsidRPr="00000000" w14:paraId="0000096A">
      <w:pPr>
        <w:numPr>
          <w:ilvl w:val="0"/>
          <w:numId w:val="180"/>
        </w:numPr>
        <w:spacing w:after="240" w:before="0" w:beforeAutospacing="0" w:lineRule="auto"/>
        <w:ind w:left="720" w:hanging="360"/>
        <w:jc w:val="both"/>
      </w:pPr>
      <w:r w:rsidDel="00000000" w:rsidR="00000000" w:rsidRPr="00000000">
        <w:rPr>
          <w:rtl w:val="0"/>
        </w:rPr>
        <w:t xml:space="preserve">For generating images</w:t>
        <w:br w:type="textWrapping"/>
      </w:r>
    </w:p>
    <w:p w:rsidR="00000000" w:rsidDel="00000000" w:rsidP="00000000" w:rsidRDefault="00000000" w:rsidRPr="00000000" w14:paraId="0000096B">
      <w:pPr>
        <w:spacing w:after="240" w:before="240" w:lineRule="auto"/>
        <w:jc w:val="both"/>
        <w:rPr/>
      </w:pPr>
      <w:r w:rsidDel="00000000" w:rsidR="00000000" w:rsidRPr="00000000">
        <w:rPr>
          <w:rtl w:val="0"/>
        </w:rPr>
        <w:t xml:space="preserve">“Understanding” here refers to encoding input into its own vector representation space, followed by an </w:t>
      </w:r>
      <w:r w:rsidDel="00000000" w:rsidR="00000000" w:rsidRPr="00000000">
        <w:rPr>
          <w:b w:val="1"/>
          <w:bCs w:val="1"/>
          <w:rtl w:val="0"/>
        </w:rPr>
        <w:t xml:space="preserve">adaptor</w:t>
      </w:r>
      <w:r w:rsidDel="00000000" w:rsidR="00000000" w:rsidRPr="00000000">
        <w:rPr>
          <w:rtl w:val="0"/>
        </w:rPr>
        <w:t xml:space="preserve"> that maps it into the latent space of the language model backbone (denoted L), which serves as the core of Janus. There are also two smaller models (heads) that map the output of the language model before it’s turned into tokens, both for language and for images.</w:t>
      </w:r>
    </w:p>
    <w:p w:rsidR="00000000" w:rsidDel="00000000" w:rsidP="00000000" w:rsidRDefault="00000000" w:rsidRPr="00000000" w14:paraId="0000096C">
      <w:pPr>
        <w:spacing w:after="240" w:before="240" w:lineRule="auto"/>
        <w:jc w:val="both"/>
        <w:rPr/>
      </w:pPr>
      <w:r w:rsidDel="00000000" w:rsidR="00000000" w:rsidRPr="00000000">
        <w:rPr>
          <w:rtl w:val="0"/>
        </w:rPr>
        <w:t xml:space="preserve">Janus is trained on a range of tasks: image understanding and object recognition, vision-grounded dialogue, image generation from textual or multimodal prompts (e.g., text-guided image editing), and more. Notably, after the encoders and adaptors, their representations are fed into a large language model (which is also trained during the second training phase of Janus).</w:t>
      </w:r>
    </w:p>
    <w:p w:rsidR="00000000" w:rsidDel="00000000" w:rsidP="00000000" w:rsidRDefault="00000000" w:rsidRPr="00000000" w14:paraId="0000096D">
      <w:pPr>
        <w:spacing w:after="240" w:before="240" w:lineRule="auto"/>
        <w:jc w:val="both"/>
        <w:rPr/>
      </w:pPr>
      <w:r w:rsidDel="00000000" w:rsidR="00000000" w:rsidRPr="00000000">
        <w:rPr>
          <w:rtl w:val="0"/>
        </w:rPr>
        <w:t xml:space="preserve">Training happens in </w:t>
      </w:r>
      <w:r w:rsidDel="00000000" w:rsidR="00000000" w:rsidRPr="00000000">
        <w:rPr>
          <w:b w:val="1"/>
          <w:bCs w:val="1"/>
          <w:rtl w:val="0"/>
        </w:rPr>
        <w:t xml:space="preserve">three main stages</w:t>
      </w:r>
      <w:r w:rsidDel="00000000" w:rsidR="00000000" w:rsidRPr="00000000">
        <w:rPr>
          <w:rtl w:val="0"/>
        </w:rPr>
        <w:t xml:space="preserve">:</w:t>
      </w:r>
    </w:p>
    <w:p w:rsidR="00000000" w:rsidDel="00000000" w:rsidP="00000000" w:rsidRDefault="00000000" w:rsidRPr="00000000" w14:paraId="0000096E">
      <w:pPr>
        <w:numPr>
          <w:ilvl w:val="0"/>
          <w:numId w:val="241"/>
        </w:numPr>
        <w:spacing w:after="0" w:afterAutospacing="0" w:before="240" w:lineRule="auto"/>
        <w:ind w:left="720" w:hanging="360"/>
        <w:jc w:val="both"/>
      </w:pPr>
      <w:r w:rsidDel="00000000" w:rsidR="00000000" w:rsidRPr="00000000">
        <w:rPr>
          <w:b w:val="1"/>
          <w:bCs w:val="1"/>
          <w:rtl w:val="0"/>
        </w:rPr>
        <w:t xml:space="preserve">Stage I</w:t>
      </w:r>
      <w:r w:rsidDel="00000000" w:rsidR="00000000" w:rsidRPr="00000000">
        <w:rPr>
          <w:rtl w:val="0"/>
        </w:rPr>
        <w:t xml:space="preserve"> focuses on building a conceptual bridge between visual and textual components within the embedding space, so that the language model can grasp visual entities and develop basic image generation ability. During this phase, the image encoders and the LLM are kept frozen, and only the adaptors (for text and vision) and the generation head are trained.</w:t>
      </w:r>
    </w:p>
    <w:p w:rsidR="00000000" w:rsidDel="00000000" w:rsidP="00000000" w:rsidRDefault="00000000" w:rsidRPr="00000000" w14:paraId="0000096F">
      <w:pPr>
        <w:numPr>
          <w:ilvl w:val="0"/>
          <w:numId w:val="241"/>
        </w:numPr>
        <w:spacing w:after="240" w:before="0" w:beforeAutospacing="0" w:lineRule="auto"/>
        <w:ind w:left="720" w:hanging="360"/>
        <w:jc w:val="both"/>
      </w:pPr>
      <w:r w:rsidDel="00000000" w:rsidR="00000000" w:rsidRPr="00000000">
        <w:rPr>
          <w:b w:val="1"/>
          <w:bCs w:val="1"/>
          <w:rtl w:val="0"/>
        </w:rPr>
        <w:t xml:space="preserve">Stage II</w:t>
      </w:r>
      <w:r w:rsidDel="00000000" w:rsidR="00000000" w:rsidRPr="00000000">
        <w:rPr>
          <w:rtl w:val="0"/>
        </w:rPr>
        <w:t xml:space="preserve"> is unified pretraining on a multimodal corpus, enabling Janus to learn both understanding and generation across modalities. Practically, all Janus components are trained except the two encoders (textual and visual).</w:t>
        <w:br w:type="textWrapping"/>
      </w:r>
      <w:r w:rsidDel="00000000" w:rsidR="00000000" w:rsidRPr="00000000">
        <w:rPr>
          <w:b w:val="1"/>
          <w:bCs w:val="1"/>
          <w:rtl w:val="0"/>
        </w:rPr>
        <w:t xml:space="preserve">Stage III</w:t>
      </w:r>
      <w:r w:rsidDel="00000000" w:rsidR="00000000" w:rsidRPr="00000000">
        <w:rPr>
          <w:rtl w:val="0"/>
        </w:rPr>
        <w:t xml:space="preserve"> is supervised fine-tuning with instruction-based datasets, aimed at improving Janus’s ability to follow instructions and hold coherent multimodal conversations. Importantly, no separate models are trained for each task. Instead, the authors use a mix of datasets: pure text dialogue, multimodal understanding, and text-to-image generation, to ensure generalization across scenarios.</w:t>
        <w:br w:type="textWrapping"/>
      </w:r>
    </w:p>
    <w:p w:rsidR="00000000" w:rsidDel="00000000" w:rsidP="00000000" w:rsidRDefault="00000000" w:rsidRPr="00000000" w14:paraId="00000970">
      <w:pPr>
        <w:spacing w:after="240" w:before="240" w:lineRule="auto"/>
        <w:jc w:val="left"/>
        <w:rPr/>
      </w:pPr>
      <w:hyperlink r:id="rId143">
        <w:r w:rsidDel="00000000" w:rsidR="00000000" w:rsidRPr="00000000">
          <w:rPr>
            <w:rtl w:val="0"/>
          </w:rPr>
          <w:t xml:space="preserve"> </w:t>
        </w:r>
      </w:hyperlink>
      <w:hyperlink r:id="rId144">
        <w:r w:rsidDel="00000000" w:rsidR="00000000" w:rsidRPr="00000000">
          <w:rPr>
            <w:color w:val="1155cc"/>
            <w:u w:val="single"/>
            <w:rtl w:val="0"/>
          </w:rPr>
          <w:t xml:space="preserve">https://arxiv.org/abs/2410.13848</w:t>
        </w:r>
      </w:hyperlink>
      <w:r w:rsidDel="00000000" w:rsidR="00000000" w:rsidRPr="00000000">
        <w:rPr>
          <w:rtl w:val="0"/>
        </w:rPr>
      </w:r>
    </w:p>
    <w:p w:rsidR="00000000" w:rsidDel="00000000" w:rsidP="00000000" w:rsidRDefault="00000000" w:rsidRPr="00000000" w14:paraId="00000971">
      <w:pPr>
        <w:spacing w:after="240" w:before="240" w:lineRule="auto"/>
        <w:jc w:val="center"/>
        <w:rPr>
          <w:b w:val="1"/>
          <w:bCs w:val="1"/>
          <w:sz w:val="46"/>
          <w:szCs w:val="46"/>
        </w:rPr>
      </w:pPr>
      <w:r w:rsidDel="00000000" w:rsidR="00000000" w:rsidRPr="00000000">
        <w:rPr>
          <w:b w:val="1"/>
          <w:bCs w:val="1"/>
          <w:rtl w:val="0"/>
        </w:rPr>
        <w:t xml:space="preserve">Mike’s Daily Paper: 25.06.25</w:t>
      </w:r>
      <w:r w:rsidDel="00000000" w:rsidR="00000000" w:rsidRPr="00000000">
        <w:rPr>
          <w:rtl w:val="0"/>
        </w:rPr>
        <w:br w:type="textWrapping"/>
      </w:r>
      <w:r w:rsidDel="00000000" w:rsidR="00000000" w:rsidRPr="00000000">
        <w:rPr>
          <w:b w:val="1"/>
          <w:bCs w:val="1"/>
          <w:sz w:val="22"/>
          <w:szCs w:val="22"/>
          <w:rtl w:val="0"/>
        </w:rPr>
        <w:t xml:space="preserve">Can an LLM Replace a Human Annotator? A Deep Dive into the Alternative Annotator Test</w:t>
      </w:r>
      <w:r w:rsidDel="00000000" w:rsidR="00000000" w:rsidRPr="00000000">
        <w:rPr>
          <w:rtl w:val="0"/>
        </w:rPr>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In the evolving world of AI evaluation, a critical shift is underway. We're no longer just asking how well a model performs on a benchmark, but something more consequential: </w:t>
      </w:r>
      <w:r w:rsidDel="00000000" w:rsidR="00000000" w:rsidRPr="00000000">
        <w:rPr>
          <w:b w:val="1"/>
          <w:bCs w:val="1"/>
          <w:rtl w:val="0"/>
        </w:rPr>
        <w:t xml:space="preserve">can a language model reliably take over the role of a human annotator?</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isn’t a question traditional evaluation metrics like accuracy, F1 score, or inter-annotator agreement are well-equipped to answer. Instead, </w:t>
      </w:r>
      <w:r w:rsidDel="00000000" w:rsidR="00000000" w:rsidRPr="00000000">
        <w:rPr>
          <w:i w:val="1"/>
          <w:iCs w:val="1"/>
          <w:rtl w:val="0"/>
        </w:rPr>
        <w:t xml:space="preserve">The Alternative Annotator Test for LLM-as-a-Judge</w:t>
      </w:r>
      <w:r w:rsidDel="00000000" w:rsidR="00000000" w:rsidRPr="00000000">
        <w:rPr>
          <w:rtl w:val="0"/>
        </w:rPr>
        <w:t xml:space="preserve"> introduces a statistically principled and decision-theoretic framework that redefines how we assess this possibility. At its core, the paper argues for a move away from surface-level agreement metrics and toward </w:t>
      </w:r>
      <w:r w:rsidDel="00000000" w:rsidR="00000000" w:rsidRPr="00000000">
        <w:rPr>
          <w:b w:val="1"/>
          <w:bCs w:val="1"/>
          <w:rtl w:val="0"/>
        </w:rPr>
        <w:t xml:space="preserve">hypothesis-driven justification</w:t>
      </w:r>
      <w:r w:rsidDel="00000000" w:rsidR="00000000" w:rsidRPr="00000000">
        <w:rPr>
          <w:rtl w:val="0"/>
        </w:rPr>
        <w:t xml:space="preserve">, incorporating statistical inference and cost-benefit analysis.</w:t>
      </w:r>
    </w:p>
    <w:p w:rsidR="00000000" w:rsidDel="00000000" w:rsidP="00000000" w:rsidRDefault="00000000" w:rsidRPr="00000000" w14:paraId="000009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17fozpbn738b" w:id="157"/>
      <w:bookmarkEnd w:id="157"/>
      <w:r w:rsidDel="00000000" w:rsidR="00000000" w:rsidRPr="00000000">
        <w:rPr>
          <w:b w:val="1"/>
          <w:bCs w:val="1"/>
          <w:color w:val="000000"/>
          <w:sz w:val="26"/>
          <w:szCs w:val="26"/>
          <w:rtl w:val="0"/>
        </w:rPr>
        <w:t xml:space="preserve">Rethinking Evaluation: The Alternative Annotator Test</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The paper’s primary contribution is a new method called the </w:t>
      </w:r>
      <w:r w:rsidDel="00000000" w:rsidR="00000000" w:rsidRPr="00000000">
        <w:rPr>
          <w:b w:val="1"/>
          <w:bCs w:val="1"/>
          <w:rtl w:val="0"/>
        </w:rPr>
        <w:t xml:space="preserve">Alternative Annotator Test</w:t>
      </w:r>
      <w:r w:rsidDel="00000000" w:rsidR="00000000" w:rsidRPr="00000000">
        <w:rPr>
          <w:rtl w:val="0"/>
        </w:rPr>
        <w:t xml:space="preserve">, or alt-test for short. This test doesn’t ask whether the LLM agrees with a majority vote or hits a specific accuracy threshold. Instead, it asks a deeper question: </w:t>
      </w:r>
      <w:r w:rsidDel="00000000" w:rsidR="00000000" w:rsidRPr="00000000">
        <w:rPr>
          <w:b w:val="1"/>
          <w:bCs w:val="1"/>
          <w:rtl w:val="0"/>
        </w:rPr>
        <w:t xml:space="preserve">Is the LLM more consistent with the collective behavior of human annotators than any single human annotator is?</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Here’s how it works. For each human annotator, the others are used as a reference group. One by one, each annotator is excluded, and the LLM’s responses are compared against the rest of the humans just like the held-out human is. If the LLM aligns better with the group than the excluded human does, it’s considered to have an advantage in that comparison. This process is repeated for every annotator.</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 makes this approach novel is that it requires no gold-standard labels. It also works with small datasets—just a few annotators and a few dozen examples. And most importantly, it produces a </w:t>
      </w:r>
      <w:r w:rsidDel="00000000" w:rsidR="00000000" w:rsidRPr="00000000">
        <w:rPr>
          <w:b w:val="1"/>
          <w:bCs w:val="1"/>
          <w:rtl w:val="0"/>
        </w:rPr>
        <w:t xml:space="preserve">binary decision</w:t>
      </w:r>
      <w:r w:rsidDel="00000000" w:rsidR="00000000" w:rsidRPr="00000000">
        <w:rPr>
          <w:rtl w:val="0"/>
        </w:rPr>
        <w:t xml:space="preserve">: is the LLM statistically justified in replacing a human annotator? Not just “how close is it” or “how well did it perform,” but a grounded, actionable answer.</w:t>
      </w:r>
    </w:p>
    <w:p w:rsidR="00000000" w:rsidDel="00000000" w:rsidP="00000000" w:rsidRDefault="00000000" w:rsidRPr="00000000" w14:paraId="000009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4myb4lr3k1zq" w:id="158"/>
      <w:bookmarkEnd w:id="158"/>
      <w:r w:rsidDel="00000000" w:rsidR="00000000" w:rsidRPr="00000000">
        <w:rPr>
          <w:b w:val="1"/>
          <w:bCs w:val="1"/>
          <w:color w:val="000000"/>
          <w:sz w:val="26"/>
          <w:szCs w:val="26"/>
          <w:rtl w:val="0"/>
        </w:rPr>
        <w:t xml:space="preserve">Turning Statistical Comparisons into Operational Policy</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To aggregate the results of all these one-by-one comparisons, the authors introduce a metric called the </w:t>
      </w:r>
      <w:r w:rsidDel="00000000" w:rsidR="00000000" w:rsidRPr="00000000">
        <w:rPr>
          <w:b w:val="1"/>
          <w:bCs w:val="1"/>
          <w:rtl w:val="0"/>
        </w:rPr>
        <w:t xml:space="preserve">winning rate</w:t>
      </w:r>
      <w:r w:rsidDel="00000000" w:rsidR="00000000" w:rsidRPr="00000000">
        <w:rPr>
          <w:rtl w:val="0"/>
        </w:rPr>
        <w:t xml:space="preserve">, denoted as ω. This is the proportion of annotators for whom the LLM outperforms the held-out human in the alt-test comparisons.</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If the LLM performs better than half of the annotators, it passes the test. In other words, if the LLM is more aligned with the group than a randomly chosen annotator is, then it can reasonably serve as a substitute. This simple threshold, more than 50%, translates a collection of statistical tests into a clear, real-world decision: </w:t>
      </w:r>
      <w:r w:rsidDel="00000000" w:rsidR="00000000" w:rsidRPr="00000000">
        <w:rPr>
          <w:b w:val="1"/>
          <w:bCs w:val="1"/>
          <w:rtl w:val="0"/>
        </w:rPr>
        <w:t xml:space="preserve">you can now use the LLM instead of additional human annotators</w:t>
      </w:r>
      <w:r w:rsidDel="00000000" w:rsidR="00000000" w:rsidRPr="00000000">
        <w:rPr>
          <w:rtl w:val="0"/>
        </w:rPr>
        <w:t xml:space="preserv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method also acknowledges and incorporates the variability among annotators, rather than flattening it into a synthetic consensus. It offers a transparent and statistically defensible way to make deployment decisions, grounded in real empirical structure rather than intuition or convenience.</w:t>
      </w:r>
    </w:p>
    <w:p w:rsidR="00000000" w:rsidDel="00000000" w:rsidP="00000000" w:rsidRDefault="00000000" w:rsidRPr="00000000" w14:paraId="000009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yze7jlflo44s" w:id="159"/>
      <w:bookmarkEnd w:id="159"/>
      <w:r w:rsidDel="00000000" w:rsidR="00000000" w:rsidRPr="00000000">
        <w:rPr>
          <w:b w:val="1"/>
          <w:bCs w:val="1"/>
          <w:color w:val="000000"/>
          <w:sz w:val="26"/>
          <w:szCs w:val="26"/>
          <w:rtl w:val="0"/>
        </w:rPr>
        <w:t xml:space="preserve">Comparing Judges: The Average Advantage Probability</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Beyond replacement, there’s a second question: </w:t>
      </w:r>
      <w:r w:rsidDel="00000000" w:rsidR="00000000" w:rsidRPr="00000000">
        <w:rPr>
          <w:b w:val="1"/>
          <w:bCs w:val="1"/>
          <w:rtl w:val="0"/>
        </w:rPr>
        <w:t xml:space="preserve">which LLM should you use as a judge?</w:t>
      </w:r>
      <w:r w:rsidDel="00000000" w:rsidR="00000000" w:rsidRPr="00000000">
        <w:rPr>
          <w:rtl w:val="0"/>
        </w:rPr>
        <w:t xml:space="preserve"> For that, the paper introduces a new metric called the </w:t>
      </w:r>
      <w:r w:rsidDel="00000000" w:rsidR="00000000" w:rsidRPr="00000000">
        <w:rPr>
          <w:b w:val="1"/>
          <w:bCs w:val="1"/>
          <w:rtl w:val="0"/>
        </w:rPr>
        <w:t xml:space="preserve">average advantage probability</w:t>
      </w:r>
      <w:r w:rsidDel="00000000" w:rsidR="00000000" w:rsidRPr="00000000">
        <w:rPr>
          <w:rtl w:val="0"/>
        </w:rPr>
        <w:t xml:space="preserve">, denoted ρ. Here’s the idea: for each human annotator, you estimate the probability that the LLM aligns with the rest of the annotators better than that human does. Then you average these probabilities across all annotators. The result, ρ, is the </w:t>
      </w:r>
      <w:r w:rsidDel="00000000" w:rsidR="00000000" w:rsidRPr="00000000">
        <w:rPr>
          <w:b w:val="1"/>
          <w:bCs w:val="1"/>
          <w:rtl w:val="0"/>
        </w:rPr>
        <w:t xml:space="preserve">expected probability that the LLM is at least as good as a randomly selected human annotator</w:t>
      </w:r>
      <w:r w:rsidDel="00000000" w:rsidR="00000000" w:rsidRPr="00000000">
        <w:rPr>
          <w:rtl w:val="0"/>
        </w:rPr>
        <w:t xml:space="preserve">.</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What’s powerful about this metric is that it’s dense and continuous, unlike the coarser winning rate. It doesn’t depend on any thresholds or assumptions about what counts as “good enough.” It’s also general: it works across all task types, whether you’re classifying, scoring on a scale, or generating free-form text.Most importantly, it captures something most traditional metrics overlook: the structure of human disagreement. Rather than collapsing that variation into a majority label or average score, ρ treats it as the distribution we want our LLM to model. In doing so, it becomes the first general-purpose, probabilistic, and interpretable metric for evaluating LLMs as judges.</w:t>
      </w:r>
    </w:p>
    <w:p w:rsidR="00000000" w:rsidDel="00000000" w:rsidP="00000000" w:rsidRDefault="00000000" w:rsidRPr="00000000" w14:paraId="000009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1hd2y1ns00om" w:id="160"/>
      <w:bookmarkEnd w:id="160"/>
      <w:r w:rsidDel="00000000" w:rsidR="00000000" w:rsidRPr="00000000">
        <w:rPr>
          <w:b w:val="1"/>
          <w:bCs w:val="1"/>
          <w:color w:val="000000"/>
          <w:sz w:val="26"/>
          <w:szCs w:val="26"/>
          <w:rtl w:val="0"/>
        </w:rPr>
        <w:t xml:space="preserve">Epsilon: Encoding the Economics of Annotation</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One of the most subtle and important innovations in this framework is the introduction of a </w:t>
      </w:r>
      <w:r w:rsidDel="00000000" w:rsidR="00000000" w:rsidRPr="00000000">
        <w:rPr>
          <w:b w:val="1"/>
          <w:bCs w:val="1"/>
          <w:rtl w:val="0"/>
        </w:rPr>
        <w:t xml:space="preserve">cost-benefit hyperparameter</w:t>
      </w:r>
      <w:r w:rsidDel="00000000" w:rsidR="00000000" w:rsidRPr="00000000">
        <w:rPr>
          <w:rtl w:val="0"/>
        </w:rPr>
        <w:t xml:space="preserve">, called ε (epsilon). This parameter encodes the fact that </w:t>
      </w:r>
      <w:r w:rsidDel="00000000" w:rsidR="00000000" w:rsidRPr="00000000">
        <w:rPr>
          <w:b w:val="1"/>
          <w:bCs w:val="1"/>
          <w:rtl w:val="0"/>
        </w:rPr>
        <w:t xml:space="preserve">LLMs are faster, cheaper, and more scalable than human annotators</w:t>
      </w:r>
      <w:r w:rsidDel="00000000" w:rsidR="00000000" w:rsidRPr="00000000">
        <w:rPr>
          <w:rtl w:val="0"/>
        </w:rPr>
        <w:t xml:space="preserve"> and therefore don’t need to meet the exact same performance bar to be worth using.</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Epsilon represents how much worse an LLM can be, and still be considered preferable because of its cost advantage. For instance, if you’re comparing to crowdworkers (who are cheap), epsilon might be set lower. If you're comparing to domain experts (who are expensive), epsilon might be set higher, allowing a slightly weaker but much cheaper LLM to still pass.</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i w:val="1"/>
          <w:iCs w:val="1"/>
        </w:rPr>
      </w:pPr>
      <w:r w:rsidDel="00000000" w:rsidR="00000000" w:rsidRPr="00000000">
        <w:rPr>
          <w:rtl w:val="0"/>
        </w:rPr>
        <w:t xml:space="preserve">This transforms the alt-test from a pure accuracy comparison into a </w:t>
      </w:r>
      <w:r w:rsidDel="00000000" w:rsidR="00000000" w:rsidRPr="00000000">
        <w:rPr>
          <w:b w:val="1"/>
          <w:bCs w:val="1"/>
          <w:rtl w:val="0"/>
        </w:rPr>
        <w:t xml:space="preserve">deployment-aware decision rule</w:t>
      </w:r>
      <w:r w:rsidDel="00000000" w:rsidR="00000000" w:rsidRPr="00000000">
        <w:rPr>
          <w:rtl w:val="0"/>
        </w:rPr>
        <w:t xml:space="preserve">. It brings economic realism into statistical testing: not just </w:t>
      </w:r>
      <w:r w:rsidDel="00000000" w:rsidR="00000000" w:rsidRPr="00000000">
        <w:rPr>
          <w:i w:val="1"/>
          <w:iCs w:val="1"/>
          <w:rtl w:val="0"/>
        </w:rPr>
        <w:t xml:space="preserve">is the LLM better</w:t>
      </w:r>
      <w:r w:rsidDel="00000000" w:rsidR="00000000" w:rsidRPr="00000000">
        <w:rPr>
          <w:rtl w:val="0"/>
        </w:rPr>
        <w:t xml:space="preserve">, but </w:t>
      </w:r>
      <w:r w:rsidDel="00000000" w:rsidR="00000000" w:rsidRPr="00000000">
        <w:rPr>
          <w:i w:val="1"/>
          <w:iCs w:val="1"/>
          <w:rtl w:val="0"/>
        </w:rPr>
        <w:t xml:space="preserve">is it good enough, considering what it saves us?</w:t>
      </w:r>
    </w:p>
    <w:p w:rsidR="00000000" w:rsidDel="00000000" w:rsidP="00000000" w:rsidRDefault="00000000" w:rsidRPr="00000000" w14:paraId="000009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hpy7w138fuy0" w:id="161"/>
      <w:bookmarkEnd w:id="161"/>
      <w:r w:rsidDel="00000000" w:rsidR="00000000" w:rsidRPr="00000000">
        <w:rPr>
          <w:b w:val="1"/>
          <w:bCs w:val="1"/>
          <w:color w:val="000000"/>
          <w:sz w:val="26"/>
          <w:szCs w:val="26"/>
          <w:rtl w:val="0"/>
        </w:rPr>
        <w:t xml:space="preserve">A New Standard for LLM-as-a-Judge</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Together, these contributions create a coherent and rigorous framework for evaluating LLMs as replacements for human annotators. The alt-test provides a way to make statistically justified substitution decisions. The winning rate gives a clear deployment signal. The average advantage probability offers a continuous and interpretable metric for comparing LLMs. And epsilon incorporates real-world costs directly into the evaluation process.</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isn’t just a new metric but a </w:t>
      </w:r>
      <w:r w:rsidDel="00000000" w:rsidR="00000000" w:rsidRPr="00000000">
        <w:rPr>
          <w:b w:val="1"/>
          <w:bCs w:val="1"/>
          <w:rtl w:val="0"/>
        </w:rPr>
        <w:t xml:space="preserve">new lens</w:t>
      </w:r>
      <w:r w:rsidDel="00000000" w:rsidR="00000000" w:rsidRPr="00000000">
        <w:rPr>
          <w:rtl w:val="0"/>
        </w:rPr>
        <w:t xml:space="preserve"> for thinking about evaluation itself. The shift from measuring agreement to asking about </w:t>
      </w:r>
      <w:r w:rsidDel="00000000" w:rsidR="00000000" w:rsidRPr="00000000">
        <w:rPr>
          <w:b w:val="1"/>
          <w:bCs w:val="1"/>
          <w:rtl w:val="0"/>
        </w:rPr>
        <w:t xml:space="preserve">justifiability</w:t>
      </w:r>
      <w:r w:rsidDel="00000000" w:rsidR="00000000" w:rsidRPr="00000000">
        <w:rPr>
          <w:rtl w:val="0"/>
        </w:rPr>
        <w:t xml:space="preserve">, both statistical and economic, is what sets this work apart. It signals a maturation in how we judge the judges.</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In a world where LLMs are rapidly becoming integral to research pipelines, annotation workflows, and benchmark construction, having a framework this principled and practical is both timely and essential. It’s not just about performance anymore but about </w:t>
      </w:r>
      <w:r w:rsidDel="00000000" w:rsidR="00000000" w:rsidRPr="00000000">
        <w:rPr>
          <w:b w:val="1"/>
          <w:bCs w:val="1"/>
          <w:rtl w:val="0"/>
        </w:rPr>
        <w:t xml:space="preserve">trust, justification, and informed replacement.</w:t>
      </w:r>
    </w:p>
    <w:p w:rsidR="00000000" w:rsidDel="00000000" w:rsidP="00000000" w:rsidRDefault="00000000" w:rsidRPr="00000000" w14:paraId="00000987">
      <w:pPr>
        <w:spacing w:after="240" w:before="240" w:lineRule="auto"/>
        <w:jc w:val="both"/>
        <w:rPr/>
      </w:pPr>
      <w:hyperlink r:id="rId145">
        <w:r w:rsidDel="00000000" w:rsidR="00000000" w:rsidRPr="00000000">
          <w:rPr>
            <w:color w:val="1155cc"/>
            <w:u w:val="single"/>
            <w:rtl w:val="0"/>
          </w:rPr>
          <w:t xml:space="preserve">https://arxiv.org/abs/2501.10970</w:t>
        </w:r>
      </w:hyperlink>
      <w:r w:rsidDel="00000000" w:rsidR="00000000" w:rsidRPr="00000000">
        <w:rPr>
          <w:rtl w:val="0"/>
        </w:rPr>
      </w:r>
    </w:p>
    <w:p w:rsidR="00000000" w:rsidDel="00000000" w:rsidP="00000000" w:rsidRDefault="00000000" w:rsidRPr="00000000" w14:paraId="00000988">
      <w:pPr>
        <w:spacing w:after="240" w:before="240" w:lineRule="auto"/>
        <w:jc w:val="both"/>
        <w:rPr/>
      </w:pPr>
      <w:r w:rsidDel="00000000" w:rsidR="00000000" w:rsidRPr="00000000">
        <w:rPr>
          <w:rtl w:val="0"/>
        </w:rPr>
      </w:r>
    </w:p>
    <w:p w:rsidR="00000000" w:rsidDel="00000000" w:rsidP="00000000" w:rsidRDefault="00000000" w:rsidRPr="00000000" w14:paraId="00000989">
      <w:pPr>
        <w:spacing w:after="240" w:before="240" w:lineRule="auto"/>
        <w:jc w:val="center"/>
        <w:rPr>
          <w:b w:val="1"/>
          <w:bCs w:val="1"/>
        </w:rPr>
      </w:pPr>
      <w:r w:rsidDel="00000000" w:rsidR="00000000" w:rsidRPr="00000000">
        <w:rPr>
          <w:b w:val="1"/>
          <w:bCs w:val="1"/>
          <w:rtl w:val="0"/>
        </w:rPr>
        <w:t xml:space="preserve">Mike’s Daily Paper – 25.06.25</w:t>
        <w:br w:type="textWrapping"/>
        <w:t xml:space="preserve">Open Problems in Mechanistic Interpretability</w:t>
      </w:r>
    </w:p>
    <w:p w:rsidR="00000000" w:rsidDel="00000000" w:rsidP="00000000" w:rsidRDefault="00000000" w:rsidRPr="00000000" w14:paraId="0000098A">
      <w:pPr>
        <w:spacing w:after="240" w:before="240" w:lineRule="auto"/>
        <w:jc w:val="both"/>
        <w:rPr/>
      </w:pPr>
      <w:r w:rsidDel="00000000" w:rsidR="00000000" w:rsidRPr="00000000">
        <w:rPr>
          <w:rtl w:val="0"/>
        </w:rPr>
        <w:t xml:space="preserve">Mechanistic interpretability is perhaps the most ambitious field today for understanding how artificial intelligence truly works. This is not about hand-wavy explanations or colorful saliency maps, but about reverse engineering the networks themselves, namely gaining a real understanding of how a neural network solves a problem: which internal components are activated, in what sequence, under what logic, and how exactly they give rise to generalization.</w:t>
      </w:r>
    </w:p>
    <w:p w:rsidR="00000000" w:rsidDel="00000000" w:rsidP="00000000" w:rsidRDefault="00000000" w:rsidRPr="00000000" w14:paraId="0000098B">
      <w:pPr>
        <w:spacing w:after="240" w:before="240" w:lineRule="auto"/>
        <w:jc w:val="both"/>
        <w:rPr/>
      </w:pPr>
      <w:r w:rsidDel="00000000" w:rsidR="00000000" w:rsidRPr="00000000">
        <w:rPr>
          <w:rtl w:val="0"/>
        </w:rPr>
        <w:t xml:space="preserve">The core approach outlined in the paper is based on three steps: decomposing the network into small components (whether neurons, subspaces, or circuits), describing the functional role of each one, and validating those descriptions—namely, testing whether the explanation actually predicts behavior, and if so, to what extent. Each of these steps turns out to be far more difficult than it seems.</w:t>
      </w:r>
    </w:p>
    <w:p w:rsidR="00000000" w:rsidDel="00000000" w:rsidP="00000000" w:rsidRDefault="00000000" w:rsidRPr="00000000" w14:paraId="0000098C">
      <w:pPr>
        <w:spacing w:after="240" w:before="240" w:lineRule="auto"/>
        <w:jc w:val="both"/>
        <w:rPr/>
      </w:pPr>
      <w:r w:rsidDel="00000000" w:rsidR="00000000" w:rsidRPr="00000000">
        <w:rPr>
          <w:rtl w:val="0"/>
        </w:rPr>
        <w:t xml:space="preserve">The fundamental problem is that decomposition based on network architecture: layers, neurons, attention heads simply doesn’t work. These parts don't align with the actual computational units of the network. Neurons are polysemantic, functional roles are spread across layers, and features are not localized to a single direction but encoded as superpositions of many vectors. Classical methods like PCA and SVD fail not due to poor implementation but because they rely on theoretical assumptions that don’t hold.</w:t>
      </w:r>
    </w:p>
    <w:p w:rsidR="00000000" w:rsidDel="00000000" w:rsidP="00000000" w:rsidRDefault="00000000" w:rsidRPr="00000000" w14:paraId="0000098D">
      <w:pPr>
        <w:spacing w:after="240" w:before="240" w:lineRule="auto"/>
        <w:jc w:val="both"/>
        <w:rPr/>
      </w:pPr>
      <w:r w:rsidDel="00000000" w:rsidR="00000000" w:rsidRPr="00000000">
        <w:rPr>
          <w:rtl w:val="0"/>
        </w:rPr>
        <w:t xml:space="preserve">The main tool currently used is sparse dictionary learning, particularly sparse autoencoders. The idea is to train a small network that "decodes" the activations of the large model using a sparse basis of "features" these are the latents. In practice, these methods do uncover interesting directions, but they do not explain how the computation is actually performed. The latents offer a static snapshot of “what was activated,” not a dynamic description of the algorithm being implemented.</w:t>
      </w:r>
    </w:p>
    <w:p w:rsidR="00000000" w:rsidDel="00000000" w:rsidP="00000000" w:rsidRDefault="00000000" w:rsidRPr="00000000" w14:paraId="0000098E">
      <w:pPr>
        <w:spacing w:after="240" w:before="240" w:lineRule="auto"/>
        <w:jc w:val="both"/>
        <w:rPr/>
      </w:pPr>
      <w:r w:rsidDel="00000000" w:rsidR="00000000" w:rsidRPr="00000000">
        <w:rPr>
          <w:rtl w:val="0"/>
        </w:rPr>
        <w:t xml:space="preserve">There are also deep flaws: the reconstruction error between real activations and the latent approximation is large. The geometric information between features gets lost. The assumption of linearity is far from valid. And worst of all, there’s no formal theory that defines what a “feature” even is, how it arises, or what makes it a fundamental unit of understanding.</w:t>
      </w:r>
    </w:p>
    <w:p w:rsidR="00000000" w:rsidDel="00000000" w:rsidP="00000000" w:rsidRDefault="00000000" w:rsidRPr="00000000" w14:paraId="0000098F">
      <w:pPr>
        <w:spacing w:after="240" w:before="240" w:lineRule="auto"/>
        <w:jc w:val="both"/>
        <w:rPr/>
      </w:pPr>
      <w:r w:rsidDel="00000000" w:rsidR="00000000" w:rsidRPr="00000000">
        <w:rPr>
          <w:rtl w:val="0"/>
        </w:rPr>
        <w:t xml:space="preserve">This leads to an innovative direction: perhaps we should not be interpreting models post hoc, but instead designing models that are interpretable by construction. That means models with discrete activations, enforced modularity, sparse activation functions like Top-k or SoLU, or architectures like Mixture-of-Experts that break down the computation into clearly defined submodules. The goal is to build networks that are “pre-carved” where interpretability is not a retrofit, but a built-in design principle.</w:t>
      </w:r>
    </w:p>
    <w:p w:rsidR="00000000" w:rsidDel="00000000" w:rsidP="00000000" w:rsidRDefault="00000000" w:rsidRPr="00000000" w14:paraId="00000990">
      <w:pPr>
        <w:spacing w:after="240" w:before="240" w:lineRule="auto"/>
        <w:jc w:val="both"/>
        <w:rPr/>
      </w:pPr>
      <w:r w:rsidDel="00000000" w:rsidR="00000000" w:rsidRPr="00000000">
        <w:rPr>
          <w:rtl w:val="0"/>
        </w:rPr>
        <w:t xml:space="preserve">Even describing the function of a single component is a tough task. For example, finding examples that strongly activate a component can be misleading. Gradient-based attribution methods are both theoretically and practically problematic. Feature synthesis, optimizing an input to activate a unit, often produces uninterpretable images. The most promising approaches rely on causal interventions: manipulating internal values and measuring their effects on the output. This includes techniques like steering (injecting specific directions into activation space) and using logit lens methods to trace direct effects on network output.</w:t>
      </w:r>
    </w:p>
    <w:p w:rsidR="00000000" w:rsidDel="00000000" w:rsidP="00000000" w:rsidRDefault="00000000" w:rsidRPr="00000000" w14:paraId="00000991">
      <w:pPr>
        <w:spacing w:after="240" w:before="240" w:lineRule="auto"/>
        <w:jc w:val="both"/>
        <w:rPr/>
      </w:pPr>
      <w:r w:rsidDel="00000000" w:rsidR="00000000" w:rsidRPr="00000000">
        <w:rPr>
          <w:rtl w:val="0"/>
        </w:rPr>
        <w:t xml:space="preserve">The big problem is that many explanations sound convincing but don’t hold up under pressure. They fail to predict counterfactuals, they don’t tell us what would happen if something inside the model changed. They don’t help us diagnose model failures or enable practical control. That’s why the authors propose a range of validation strategies: can the explanation predict behavior after ablation? Can we build a small model where we can test if the explanation holds? Do the latents, namely internal representations like features or computational units, help with safety tasks like detecting harmful content? Can we use explanations to actually steer the model’s behavior?</w:t>
      </w:r>
    </w:p>
    <w:p w:rsidR="00000000" w:rsidDel="00000000" w:rsidP="00000000" w:rsidRDefault="00000000" w:rsidRPr="00000000" w14:paraId="00000992">
      <w:pPr>
        <w:spacing w:after="240" w:before="240" w:lineRule="auto"/>
        <w:jc w:val="both"/>
        <w:rPr/>
      </w:pPr>
      <w:r w:rsidDel="00000000" w:rsidR="00000000" w:rsidRPr="00000000">
        <w:rPr>
          <w:rtl w:val="0"/>
        </w:rPr>
        <w:t xml:space="preserve">The paper also proposes building "model organisms" which are small standardized networks with open structure, which can be trained repeatedly and used to benchmark interpretability methods. Just like biology advanced through the study of fruit flies, this field needs a fixed point of reference. Such infrastructure is sorely lacking today.</w:t>
      </w:r>
    </w:p>
    <w:p w:rsidR="00000000" w:rsidDel="00000000" w:rsidP="00000000" w:rsidRDefault="00000000" w:rsidRPr="00000000" w14:paraId="00000993">
      <w:pPr>
        <w:spacing w:after="240" w:before="240" w:lineRule="auto"/>
        <w:jc w:val="both"/>
        <w:rPr/>
      </w:pPr>
      <w:r w:rsidDel="00000000" w:rsidR="00000000" w:rsidRPr="00000000">
        <w:rPr>
          <w:rtl w:val="0"/>
        </w:rPr>
        <w:t xml:space="preserve">The final section of the paper clarifies that mechanistic interpretability is not just a technical issue. It connects to policy, monitoring, safety, and philosophical questions: what counts as a good explanation? How can we relate microscopic structures to global function? What general principles can we extract from networks that have learned to solve problems better than humans?</w:t>
      </w:r>
    </w:p>
    <w:p w:rsidR="00000000" w:rsidDel="00000000" w:rsidP="00000000" w:rsidRDefault="00000000" w:rsidRPr="00000000" w14:paraId="00000994">
      <w:pPr>
        <w:spacing w:after="240" w:before="240" w:lineRule="auto"/>
        <w:jc w:val="both"/>
        <w:rPr/>
      </w:pPr>
      <w:r w:rsidDel="00000000" w:rsidR="00000000" w:rsidRPr="00000000">
        <w:rPr>
          <w:rtl w:val="0"/>
        </w:rPr>
        <w:t xml:space="preserve">In conclusion, this is a paper unafraid to tell the truth: we do not yet have a sufficient theory for decomposing networks. The linear assumptions are brittle. Features don’t live alone but live in emergent macro-structures. Interpretation must tie structure to function. And the path forward might not lie in decoding but in </w:t>
      </w:r>
      <w:r w:rsidDel="00000000" w:rsidR="00000000" w:rsidRPr="00000000">
        <w:rPr>
          <w:i w:val="1"/>
          <w:iCs w:val="1"/>
          <w:rtl w:val="0"/>
        </w:rPr>
        <w:t xml:space="preserve">designing</w:t>
      </w:r>
      <w:r w:rsidDel="00000000" w:rsidR="00000000" w:rsidRPr="00000000">
        <w:rPr>
          <w:rtl w:val="0"/>
        </w:rPr>
        <w:t xml:space="preserve"> networks differently from the outset.</w:t>
      </w:r>
    </w:p>
    <w:p w:rsidR="00000000" w:rsidDel="00000000" w:rsidP="00000000" w:rsidRDefault="00000000" w:rsidRPr="00000000" w14:paraId="00000995">
      <w:pPr>
        <w:spacing w:after="240" w:before="240" w:lineRule="auto"/>
        <w:jc w:val="both"/>
        <w:rPr>
          <w:color w:val="1155cc"/>
          <w:u w:val="single"/>
        </w:rPr>
      </w:pPr>
      <w:hyperlink r:id="rId146">
        <w:r w:rsidDel="00000000" w:rsidR="00000000" w:rsidRPr="00000000">
          <w:rPr>
            <w:color w:val="1155cc"/>
            <w:u w:val="single"/>
            <w:rtl w:val="0"/>
          </w:rPr>
          <w:t xml:space="preserve">https://arxiv.org/abs/2501.16496</w:t>
        </w:r>
      </w:hyperlink>
      <w:r w:rsidDel="00000000" w:rsidR="00000000" w:rsidRPr="00000000">
        <w:rPr>
          <w:rtl w:val="0"/>
        </w:rPr>
      </w:r>
    </w:p>
    <w:p w:rsidR="00000000" w:rsidDel="00000000" w:rsidP="00000000" w:rsidRDefault="00000000" w:rsidRPr="00000000" w14:paraId="00000996">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997">
      <w:pPr>
        <w:spacing w:after="240" w:before="240" w:lineRule="auto"/>
        <w:jc w:val="center"/>
        <w:rPr>
          <w:b w:val="1"/>
          <w:bCs w:val="1"/>
          <w:color w:val="1155cc"/>
          <w:u w:val="single"/>
        </w:rPr>
      </w:pPr>
      <w:r w:rsidDel="00000000" w:rsidR="00000000" w:rsidRPr="00000000">
        <w:rPr>
          <w:b w:val="1"/>
          <w:bCs w:val="1"/>
          <w:rtl w:val="0"/>
        </w:rPr>
        <w:t xml:space="preserve">Omri and Mike’s Daily Paper: 27.06.2024</w:t>
        <w:br w:type="textWrapping"/>
        <w:t xml:space="preserve"> Agent-as-a-Judge: Evaluate Agents with Agents</w:t>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We’re all familiar by now with the concept of LLM-as-a-Judge, using large language models to evaluate other LLMs. A team at Meta proposes a more ambitious alternative: Agent-as-a-Judge (AAJ), an approach where one agent evaluates others and provides rich, step-level feedback, not just a final verdict.</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DevAI: A New Benchmark</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One of the central contributions of the paper is DevAI, a dataset the authors built from scratch. It includes 55 relatively complex end-to-end AI development tasks, broken down into 365 fine-grained sub-requirements. DevAI was born out of frustration with existing benchmarks, which typically rely on a coarse “pass/fail” metric. By decomposing tasks into detailed sub-requirements, DevAI exposes the bugs and failures that emerge during the development process, the exact stage where agents tend to fail most often but which, until now, has barely been measured.</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The Evaluation Setup</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Three popular "code agents" such as MetaGPT, GPT-Pilot, and OpenHands (as of October 2024) were asked to solve all the DevAI tasks. Enter AAJ: itself an agent composed of five modules:</w:t>
      </w:r>
    </w:p>
    <w:p w:rsidR="00000000" w:rsidDel="00000000" w:rsidP="00000000" w:rsidRDefault="00000000" w:rsidRPr="00000000" w14:paraId="0000099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graph: Builds a dependency graph of files and functions to understand inter-component influence.</w:t>
      </w:r>
    </w:p>
    <w:p w:rsidR="00000000" w:rsidDel="00000000" w:rsidP="00000000" w:rsidRDefault="00000000" w:rsidRPr="00000000" w14:paraId="0000099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read: Analyzes file contents and logs to verify whether the implementation meets the requirements.</w:t>
        <w:br w:type="textWrapping"/>
        <w:t xml:space="preserve">locate: Pinpoints the exact code lines or errors responsible for success or failure.</w:t>
      </w:r>
    </w:p>
    <w:p w:rsidR="00000000" w:rsidDel="00000000" w:rsidP="00000000" w:rsidRDefault="00000000" w:rsidRPr="00000000" w14:paraId="0000099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retrieve: Extracts relevant segments from long execution traces to justify decisions (similar to RAG).</w:t>
      </w:r>
    </w:p>
    <w:p w:rsidR="00000000" w:rsidDel="00000000" w:rsidP="00000000" w:rsidRDefault="00000000" w:rsidRPr="00000000" w14:paraId="000009A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ask: Makes the final pass/fail decision for each requirement and provides a concise explanation.</w:t>
        <w:br w:type="textWrapping"/>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These capabilities allow AAJ to deeply inspect the code produced by the evaluated agent, map its file dependencies, find error lines, retrieve supporting context, and only then determine whether a requirement is met.</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Human Baseline</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create a human benchmark, three expert annotators labeled each requirement separately. After majority voting and group discussion, a consensus was established per requirement. Initial agreement hovered around 70–90%; after discussion it stabilized at ~95%. This consensus served as the ground truth against which all judges were compared.</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Results: How Does AAJ Perform?</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AAJ was tested in two evaluation settings:</w:t>
      </w:r>
    </w:p>
    <w:p w:rsidR="00000000" w:rsidDel="00000000" w:rsidP="00000000" w:rsidRDefault="00000000" w:rsidRPr="00000000" w14:paraId="000009A6">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Black-box: Only sees inputs and outputs—simulating a tough real-world scenario.</w:t>
      </w:r>
    </w:p>
    <w:p w:rsidR="00000000" w:rsidDel="00000000" w:rsidP="00000000" w:rsidRDefault="00000000" w:rsidRPr="00000000" w14:paraId="000009A7">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Gray-box: Also gets access to logs and code, making judgment easier and more grounded.</w:t>
        <w:br w:type="textWrapping"/>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black-box mode, AAJ matches the average human annotator nearly exactly, while LLM-as-a-Judge lags significantly. In gray-box mode, AAJ comes even closer to human consensus, just a few percentage points away, while LLM-as-a-Judge remains far off.</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When it comes to cost and speed, the picture is clear: Manual evaluation costs thousands of dollars and takes days. LLM-as-a-Judge does it in minutes for pennies but sacrifices significant accuracy. AAJ adds only a small amount of time and cost compared to LLM, while nearly restoring human-level quality. The evaluation breakdown shows that adding AAJ’s </w:t>
      </w:r>
      <w:r w:rsidDel="00000000" w:rsidR="00000000" w:rsidRPr="00000000">
        <w:rPr>
          <w:rtl w:val="0"/>
        </w:rPr>
        <w:t xml:space="preserve">graph</w:t>
      </w:r>
      <w:r w:rsidDel="00000000" w:rsidR="00000000" w:rsidRPr="00000000">
        <w:rPr>
          <w:rtl w:val="0"/>
        </w:rPr>
        <w:t xml:space="preserve">, </w:t>
      </w:r>
      <w:r w:rsidDel="00000000" w:rsidR="00000000" w:rsidRPr="00000000">
        <w:rPr>
          <w:rtl w:val="0"/>
        </w:rPr>
        <w:t xml:space="preserve">read</w:t>
      </w:r>
      <w:r w:rsidDel="00000000" w:rsidR="00000000" w:rsidRPr="00000000">
        <w:rPr>
          <w:rtl w:val="0"/>
        </w:rPr>
        <w:t xml:space="preserve">, and </w:t>
      </w:r>
      <w:r w:rsidDel="00000000" w:rsidR="00000000" w:rsidRPr="00000000">
        <w:rPr>
          <w:rtl w:val="0"/>
        </w:rPr>
        <w:t xml:space="preserve">locate</w:t>
      </w:r>
      <w:r w:rsidDel="00000000" w:rsidR="00000000" w:rsidRPr="00000000">
        <w:rPr>
          <w:rtl w:val="0"/>
        </w:rPr>
        <w:t xml:space="preserve"> abilities brings it closer and closer to human performance.</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Limits and Future Directions</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note that their demos are currently limited to code-generation domains, and broader applicability will require further testing. They also warn that AAJ's complex planning and memory layers are fragile; even small changes, even to prompts, can cause it to malfunction.</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Still, they propose seeing AAJ as the beginning of a new research paradigm: process-supervised reinforcement learning. Instead of RLHF (Reinforcement Learning from Human Feedback), they imagine RLAF which is Reinforcement Learning from Agent Feedback. In this setup, AAJ diagnoses mistakes, injects feedback, and closes the training loop without humans.</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Bottom Line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agents grading agents approach demonstrates that human-level accuracy can be achieved with near-zero human involvement, and that the resulting feedback is far more detailed than traditional LLM-as-a-Judge methods. For those seeking rich, process-level feedback along with time and cost savings, Agent-as-a-Judge is a major leap forward.</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47">
        <w:r w:rsidDel="00000000" w:rsidR="00000000" w:rsidRPr="00000000">
          <w:rPr>
            <w:color w:val="1155cc"/>
            <w:u w:val="single"/>
            <w:rtl w:val="0"/>
          </w:rPr>
          <w:t xml:space="preserve">https://arxiv.org/abs/2410.10934</w:t>
        </w:r>
      </w:hyperlink>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9B1">
      <w:pPr>
        <w:spacing w:after="240" w:before="240" w:lineRule="auto"/>
        <w:jc w:val="center"/>
        <w:rPr>
          <w:b w:val="1"/>
          <w:bCs w:val="1"/>
        </w:rPr>
      </w:pPr>
      <w:r w:rsidDel="00000000" w:rsidR="00000000" w:rsidRPr="00000000">
        <w:rPr>
          <w:b w:val="1"/>
          <w:bCs w:val="1"/>
          <w:rtl w:val="0"/>
        </w:rPr>
        <w:t xml:space="preserve">Teddy’s and Mike’s Daily Paper – 29.06.2025</w:t>
      </w:r>
      <w:r w:rsidDel="00000000" w:rsidR="00000000" w:rsidRPr="00000000">
        <w:rPr>
          <w:rtl w:val="0"/>
        </w:rPr>
        <w:br w:type="textWrapping"/>
      </w:r>
      <w:r w:rsidDel="00000000" w:rsidR="00000000" w:rsidRPr="00000000">
        <w:rPr>
          <w:b w:val="1"/>
          <w:bCs w:val="1"/>
          <w:rtl w:val="0"/>
        </w:rPr>
        <w:t xml:space="preserve">In-Context Symbolic Regression: Leveraging Large Language Models for Function Discovery</w:t>
      </w:r>
    </w:p>
    <w:p w:rsidR="00000000" w:rsidDel="00000000" w:rsidP="00000000" w:rsidRDefault="00000000" w:rsidRPr="00000000" w14:paraId="000009B2">
      <w:pPr>
        <w:spacing w:after="240" w:before="240" w:lineRule="auto"/>
        <w:jc w:val="both"/>
        <w:rPr/>
      </w:pPr>
      <w:r w:rsidDel="00000000" w:rsidR="00000000" w:rsidRPr="00000000">
        <w:rPr>
          <w:rtl w:val="0"/>
        </w:rPr>
        <w:t xml:space="preserve">Today we have a slightly older paper (a year old), but it has aged remarkably well.</w:t>
      </w:r>
    </w:p>
    <w:p w:rsidR="00000000" w:rsidDel="00000000" w:rsidP="00000000" w:rsidRDefault="00000000" w:rsidRPr="00000000" w14:paraId="000009B3">
      <w:pPr>
        <w:spacing w:after="240" w:before="240" w:lineRule="auto"/>
        <w:jc w:val="both"/>
        <w:rPr/>
      </w:pPr>
      <w:r w:rsidDel="00000000" w:rsidR="00000000" w:rsidRPr="00000000">
        <w:rPr>
          <w:rtl w:val="0"/>
        </w:rPr>
        <w:t xml:space="preserve">The paper presents </w:t>
      </w:r>
      <w:r w:rsidDel="00000000" w:rsidR="00000000" w:rsidRPr="00000000">
        <w:rPr>
          <w:i w:val="1"/>
          <w:iCs w:val="1"/>
          <w:rtl w:val="0"/>
        </w:rPr>
        <w:t xml:space="preserve">In-Context Symbolic Regression</w:t>
      </w:r>
      <w:r w:rsidDel="00000000" w:rsidR="00000000" w:rsidRPr="00000000">
        <w:rPr>
          <w:rtl w:val="0"/>
        </w:rPr>
        <w:t xml:space="preserve"> (ICSR), an innovative approach that uses LLMs to solve symbolic regression (SR) problems. Symbolic regression is a task where we’re given data (usually tabular), and the goal is to return an analytical equation that describes the data. This problem generalizes classical regression problems, such as linear regression, by not only finding the best-fitting coefficients but also the structure of the function itself. In the case of linear regression, we assume the structure is, well, linear. Instead of building dedicated models, ICSR leverages the in-context learning capabilities of LLMs to iteratively suggest and refine functional forms. </w:t>
      </w:r>
    </w:p>
    <w:p w:rsidR="00000000" w:rsidDel="00000000" w:rsidP="00000000" w:rsidRDefault="00000000" w:rsidRPr="00000000" w14:paraId="000009B4">
      <w:pPr>
        <w:spacing w:after="240" w:before="240" w:lineRule="auto"/>
        <w:jc w:val="both"/>
        <w:rPr/>
      </w:pPr>
      <w:r w:rsidDel="00000000" w:rsidR="00000000" w:rsidRPr="00000000">
        <w:rPr>
          <w:rtl w:val="0"/>
        </w:rPr>
        <w:t xml:space="preserve">For example, in physics-related studies, the LLM implicitly knows that one must consider units, and therefore avoids proposing non-polynomial functions for input variables. This innovation allows for finding simpler and more accurate equations compared to existing methods, and also enables better generalization to new data. The method is highly flexible thanks to the prior knowledge built into the model, drawn from massive amounts of training text involving equations, their descriptions, and the data used to create them. It improves as LLMs advance, without requiring additional SR training. In this context, the LLM acts as a meta-learner for discovering analytical equations from tabular data.</w:t>
      </w:r>
    </w:p>
    <w:p w:rsidR="00000000" w:rsidDel="00000000" w:rsidP="00000000" w:rsidRDefault="00000000" w:rsidRPr="00000000" w14:paraId="000009B5">
      <w:pPr>
        <w:spacing w:after="240" w:before="240" w:lineRule="auto"/>
        <w:jc w:val="both"/>
        <w:rPr/>
      </w:pPr>
      <w:r w:rsidDel="00000000" w:rsidR="00000000" w:rsidRPr="00000000">
        <w:rPr>
          <w:rtl w:val="0"/>
        </w:rPr>
        <w:t xml:space="preserve">The method operates in two main stages. First, initial functions are generated. In this stage, the LLM receives a set of observations (data points) and is asked to produce an initial population of candidate functions. Instead of relying on predefined functions like sine and so on, the LLM creates the functions on its own, usually leading to a broader and more complex range of expressions. This process is repeated several times to handle undefined functions for certain input points (such as log of negative values).</w:t>
      </w:r>
    </w:p>
    <w:p w:rsidR="00000000" w:rsidDel="00000000" w:rsidP="00000000" w:rsidRDefault="00000000" w:rsidRPr="00000000" w14:paraId="000009B6">
      <w:pPr>
        <w:spacing w:after="240" w:before="240" w:lineRule="auto"/>
        <w:jc w:val="both"/>
        <w:rPr/>
      </w:pPr>
      <w:r w:rsidDel="00000000" w:rsidR="00000000" w:rsidRPr="00000000">
        <w:rPr>
          <w:rtl w:val="0"/>
        </w:rPr>
        <w:t xml:space="preserve">In the second stage, the authors use the following optimization loop. In each iteration, several things occur. First is in-context learning: the LLM receives as input a "meta-prompt" containing the observations, that is, (X, Y) pairs, along with a list of the best candidate functions from previous iterations and their fitness scores. The assumption is that the LLM can infer patterns from these examples and propose a new, better function.</w:t>
      </w:r>
    </w:p>
    <w:p w:rsidR="00000000" w:rsidDel="00000000" w:rsidP="00000000" w:rsidRDefault="00000000" w:rsidRPr="00000000" w14:paraId="000009B7">
      <w:pPr>
        <w:spacing w:after="240" w:before="240" w:lineRule="auto"/>
        <w:jc w:val="both"/>
        <w:rPr/>
      </w:pPr>
      <w:r w:rsidDel="00000000" w:rsidR="00000000" w:rsidRPr="00000000">
        <w:rPr>
          <w:rtl w:val="0"/>
        </w:rPr>
        <w:t xml:space="preserve">Then, the LLM generates only the functional form ("skeleton") of the function (e.g., "ax + bx^2 + c") without specifying the numerical coefficients. Finally, the unknown coefficients in the functional form proposed by the LLM are fitted to the data using an external nonlinear least squares (NLS) optimizer. Why not have the LLM provide the coefficients too? Because it messes up! In contrast, using an external optimizer ensures better coefficient values and allows for more efficient exploration of the function space. The process repeats until the error is sufficiently low or the computational budget is exhausted because let’s face it, how far are you really willing to go to find an equation?</w:t>
      </w:r>
    </w:p>
    <w:p w:rsidR="00000000" w:rsidDel="00000000" w:rsidP="00000000" w:rsidRDefault="00000000" w:rsidRPr="00000000" w14:paraId="000009B8">
      <w:pPr>
        <w:spacing w:after="240" w:before="240" w:lineRule="auto"/>
        <w:jc w:val="both"/>
        <w:rPr/>
      </w:pPr>
      <w:r w:rsidDel="00000000" w:rsidR="00000000" w:rsidRPr="00000000">
        <w:rPr>
          <w:rtl w:val="0"/>
        </w:rPr>
        <w:t xml:space="preserve">The ICSR approach differs from other transformer-based SR methods in that it doesn’t require pretraining on large synthetic SR datasets, but instead relies on the mathematical knowledge already present in the pretrained LLM. Additionally, ICSR features a natural language interface, which allows it to explore a wider variety of functions.</w:t>
      </w:r>
    </w:p>
    <w:p w:rsidR="00000000" w:rsidDel="00000000" w:rsidP="00000000" w:rsidRDefault="00000000" w:rsidRPr="00000000" w14:paraId="000009B9">
      <w:pPr>
        <w:spacing w:after="240" w:before="240" w:lineRule="auto"/>
        <w:jc w:val="both"/>
        <w:rPr/>
      </w:pPr>
      <w:r w:rsidDel="00000000" w:rsidR="00000000" w:rsidRPr="00000000">
        <w:rPr>
          <w:rtl w:val="0"/>
        </w:rPr>
        <w:t xml:space="preserve">The results of ICSR are of major significance because they show a breakthrough in the symbolic regression approach. They prove that LLMs, despite not being specifically trained for this task, have the ability to identify and express mathematical functions not only with high precision but with elegant simplicity, all while maintaining exceptional generalization to previously unseen data. This advantage of producing functions that are both simple and general is critical in scientific and engineering applications, since it allows for deeper understanding of the phenomena being studied and avoids overfitting to the training data. Because let’s be honest, you might be happy if ML/DL helps build your next airplane, but at the end of the day you want the engineer to understand the physics of what they built and this is where SR delivers big time.</w:t>
      </w:r>
    </w:p>
    <w:p w:rsidR="00000000" w:rsidDel="00000000" w:rsidP="00000000" w:rsidRDefault="00000000" w:rsidRPr="00000000" w14:paraId="000009BA">
      <w:pPr>
        <w:spacing w:after="240" w:before="240" w:lineRule="auto"/>
        <w:jc w:val="both"/>
        <w:rPr/>
      </w:pPr>
      <w:r w:rsidDel="00000000" w:rsidR="00000000" w:rsidRPr="00000000">
        <w:rPr>
          <w:rtl w:val="0"/>
        </w:rPr>
        <w:t xml:space="preserve">Moreover, in an age where LLMs are already writing parts of scientific papers, SR fills an important gap in this context because it can serve as a powerful tool for discovering new physical laws, formulating chemical equations for complex processes, building biological models, or identifying economic relationships that need explanation.</w:t>
      </w:r>
    </w:p>
    <w:p w:rsidR="00000000" w:rsidDel="00000000" w:rsidP="00000000" w:rsidRDefault="00000000" w:rsidRPr="00000000" w14:paraId="000009BB">
      <w:pPr>
        <w:spacing w:after="240" w:before="240" w:lineRule="auto"/>
        <w:jc w:val="both"/>
        <w:rPr/>
      </w:pPr>
      <w:r w:rsidDel="00000000" w:rsidR="00000000" w:rsidRPr="00000000">
        <w:rPr>
          <w:rtl w:val="0"/>
        </w:rPr>
        <w:t xml:space="preserve">For those interested in generating equations from descriptions and a bit of data, it’s worth a read:</w:t>
        <w:br w:type="textWrapping"/>
      </w:r>
      <w:hyperlink r:id="rId148">
        <w:r w:rsidDel="00000000" w:rsidR="00000000" w:rsidRPr="00000000">
          <w:rPr>
            <w:color w:val="1155cc"/>
            <w:u w:val="single"/>
            <w:rtl w:val="0"/>
          </w:rPr>
          <w:t xml:space="preserve">https://arxiv.org/pdf/2404.19094</w:t>
        </w:r>
      </w:hyperlink>
      <w:r w:rsidDel="00000000" w:rsidR="00000000" w:rsidRPr="00000000">
        <w:rPr>
          <w:rtl w:val="0"/>
        </w:rPr>
      </w:r>
    </w:p>
    <w:p w:rsidR="00000000" w:rsidDel="00000000" w:rsidP="00000000" w:rsidRDefault="00000000" w:rsidRPr="00000000" w14:paraId="000009BC">
      <w:pPr>
        <w:spacing w:after="240" w:before="240" w:lineRule="auto"/>
        <w:jc w:val="both"/>
        <w:rPr/>
      </w:pPr>
      <w:r w:rsidDel="00000000" w:rsidR="00000000" w:rsidRPr="00000000">
        <w:rPr>
          <w:rtl w:val="0"/>
        </w:rPr>
      </w:r>
    </w:p>
    <w:p w:rsidR="00000000" w:rsidDel="00000000" w:rsidP="00000000" w:rsidRDefault="00000000" w:rsidRPr="00000000" w14:paraId="000009BD">
      <w:pPr>
        <w:spacing w:after="240" w:before="240" w:lineRule="auto"/>
        <w:jc w:val="center"/>
        <w:rPr>
          <w:color w:val="1155cc"/>
          <w:u w:val="single"/>
        </w:rPr>
      </w:pPr>
      <w:r w:rsidDel="00000000" w:rsidR="00000000" w:rsidRPr="00000000">
        <w:rPr>
          <w:b w:val="1"/>
          <w:bCs w:val="1"/>
          <w:rtl w:val="0"/>
        </w:rPr>
        <w:t xml:space="preserve">Mike’s Daily Paper:  01.07.2025</w:t>
        <w:br w:type="textWrapping"/>
        <w:t xml:space="preserve">DINO-WM: World Models on Pre-trained Visual Features Enable Zero-shot Planning</w:t>
      </w:r>
      <w:r w:rsidDel="00000000" w:rsidR="00000000" w:rsidRPr="00000000">
        <w:rPr>
          <w:rtl w:val="0"/>
        </w:rPr>
      </w:r>
    </w:p>
    <w:p w:rsidR="00000000" w:rsidDel="00000000" w:rsidP="00000000" w:rsidRDefault="00000000" w:rsidRPr="00000000" w14:paraId="000009BE">
      <w:pPr>
        <w:spacing w:after="240" w:before="240" w:lineRule="auto"/>
        <w:jc w:val="both"/>
        <w:rPr/>
      </w:pPr>
      <w:r w:rsidDel="00000000" w:rsidR="00000000" w:rsidRPr="00000000">
        <w:rPr>
          <w:rtl w:val="0"/>
        </w:rPr>
        <w:t xml:space="preserve">Returning to review papers in the intersection of computer vision and reinforcement learning (RL). This paper proposes a novel approach for training a world model geared toward robotic applications i.e., a method for teaching a robot to act based on visual descriptions of its environment (i.e., images).</w:t>
      </w:r>
    </w:p>
    <w:p w:rsidR="00000000" w:rsidDel="00000000" w:rsidP="00000000" w:rsidRDefault="00000000" w:rsidRPr="00000000" w14:paraId="000009BF">
      <w:pPr>
        <w:spacing w:after="240" w:before="240" w:lineRule="auto"/>
        <w:jc w:val="both"/>
        <w:rPr/>
      </w:pPr>
      <w:r w:rsidDel="00000000" w:rsidR="00000000" w:rsidRPr="00000000">
        <w:rPr>
          <w:rtl w:val="0"/>
        </w:rPr>
        <w:t xml:space="preserve">DINO-WM introduces a fresh method for world modeling by decoupling visual dynamics learning (i.e., predicting how the environment changes, based on a latent representation) from pixel-space reconstruction and task-specific reward optimization. Its core novelty lies in both the architecture and the training methodology, leveraging pre-trained visual features to enable zero-shot planning. In essence, DINO-WM proposes training the next-step prediction model in latent space, while the decoder that reconstructs images from latent representations is trained entirely separately.</w:t>
      </w:r>
    </w:p>
    <w:p w:rsidR="00000000" w:rsidDel="00000000" w:rsidP="00000000" w:rsidRDefault="00000000" w:rsidRPr="00000000" w14:paraId="000009C0">
      <w:pPr>
        <w:spacing w:after="240" w:before="240" w:lineRule="auto"/>
        <w:jc w:val="both"/>
        <w:rPr/>
      </w:pPr>
      <w:r w:rsidDel="00000000" w:rsidR="00000000" w:rsidRPr="00000000">
        <w:rPr>
          <w:rtl w:val="0"/>
        </w:rPr>
        <w:t xml:space="preserve">Traditional world models often struggle with either the computational cost of pixel-level prediction or with limitations in latent-space models that are tied to image reconstruction objectives. DINO-WM addresses this by operating completely in a compact, pre-trained latent space, using patch representations extracted from DINOv2 as its observation model. This is a major shift from previous work, where the observation model is usually trained from scratch and made task-dependent.</w:t>
      </w:r>
    </w:p>
    <w:p w:rsidR="00000000" w:rsidDel="00000000" w:rsidP="00000000" w:rsidRDefault="00000000" w:rsidRPr="00000000" w14:paraId="000009C1">
      <w:pPr>
        <w:spacing w:after="240" w:before="240" w:lineRule="auto"/>
        <w:jc w:val="both"/>
        <w:rPr/>
      </w:pPr>
      <w:r w:rsidDel="00000000" w:rsidR="00000000" w:rsidRPr="00000000">
        <w:rPr>
          <w:rtl w:val="0"/>
        </w:rPr>
        <w:t xml:space="preserve">By freezing the DINOv2 encoder, DINO-WM benefits from rich representations of objects and spatial layouts learned from massive internet-scale datasets. This makes the observation model task- and environment-agnostic.</w:t>
      </w:r>
    </w:p>
    <w:p w:rsidR="00000000" w:rsidDel="00000000" w:rsidP="00000000" w:rsidRDefault="00000000" w:rsidRPr="00000000" w14:paraId="000009C2">
      <w:pPr>
        <w:spacing w:after="240" w:before="240" w:lineRule="auto"/>
        <w:jc w:val="both"/>
        <w:rPr/>
      </w:pPr>
      <w:r w:rsidDel="00000000" w:rsidR="00000000" w:rsidRPr="00000000">
        <w:rPr>
          <w:rtl w:val="0"/>
        </w:rPr>
        <w:t xml:space="preserve">The transition model in DINO-WM is built on a visual transformer (ViT) and predicts future patch representations rather than pixel values. Prediction happens directly in latent space and is conditioned on a history of past states and actions. A key technical feature is the use of causal attention within the ViT.</w:t>
      </w:r>
    </w:p>
    <w:p w:rsidR="00000000" w:rsidDel="00000000" w:rsidP="00000000" w:rsidRDefault="00000000" w:rsidRPr="00000000" w14:paraId="000009C3">
      <w:pPr>
        <w:spacing w:after="240" w:before="240" w:lineRule="auto"/>
        <w:jc w:val="both"/>
        <w:rPr/>
      </w:pPr>
      <w:r w:rsidDel="00000000" w:rsidR="00000000" w:rsidRPr="00000000">
        <w:rPr>
          <w:rtl w:val="0"/>
        </w:rPr>
        <w:t xml:space="preserve">Unlike previous approaches that do autoregressive prediction at the token level, DINO-WM predicts at the frame level, treating all patch vectors from a single observation as a cohesive object. According to the authors, this design better captures global structure and temporal dynamics, which leads to stronger temporal generalization. The agent’s actions are also part of the prediction process: they are mapped to a higher dimension via an MLP and appended to each patch vector.</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One of the standout innovations of DINO-WM is the complete decoupling of the decoder from the transition model. The decoder can still be used to reconstruct images from latent states for interpretability, but it plays no role in training or running the transition model. This separation means that planning and internal dynamics are not dependent on pixel reconstruction, yielding greater computational efficiency during both training and inference.</w:t>
      </w:r>
    </w:p>
    <w:p w:rsidR="00000000" w:rsidDel="00000000" w:rsidP="00000000" w:rsidRDefault="00000000" w:rsidRPr="00000000" w14:paraId="000009C5">
      <w:pPr>
        <w:spacing w:after="240" w:before="240" w:lineRule="auto"/>
        <w:jc w:val="both"/>
        <w:rPr/>
      </w:pPr>
      <w:r w:rsidDel="00000000" w:rsidR="00000000" w:rsidRPr="00000000">
        <w:rPr>
          <w:rtl w:val="0"/>
        </w:rPr>
        <w:t xml:space="preserve">This contrasts with many models where latent predictions are still coupled with image reconstruction, which often compromises the generality of the learned representations by anchoring them to pixel-level detail instead of task-relevant dynamics.</w:t>
      </w:r>
    </w:p>
    <w:p w:rsidR="00000000" w:rsidDel="00000000" w:rsidP="00000000" w:rsidRDefault="00000000" w:rsidRPr="00000000" w14:paraId="000009C6">
      <w:pPr>
        <w:spacing w:after="240" w:before="240" w:lineRule="auto"/>
        <w:jc w:val="both"/>
        <w:rPr/>
      </w:pPr>
      <w:r w:rsidDel="00000000" w:rsidR="00000000" w:rsidRPr="00000000">
        <w:rPr>
          <w:rtl w:val="0"/>
        </w:rPr>
        <w:t xml:space="preserve">At test time, the behavior optimization process is framed as a visual goal-reaching problem in latent space. The planning loss (i.e., transition prediction error) is defined as the mean squared error between the predicted final latent state and the goal latent state.</w:t>
        <w:br w:type="textWrapping"/>
        <w:t xml:space="preserve"> The model’s ability to perform zero-shot planning, without demonstrations or reward models, comes directly from its ability to learn general-purpose, task-agnostic visual dynamics within the frozen latent space.</w:t>
      </w:r>
    </w:p>
    <w:p w:rsidR="00000000" w:rsidDel="00000000" w:rsidP="00000000" w:rsidRDefault="00000000" w:rsidRPr="00000000" w14:paraId="000009C7">
      <w:pPr>
        <w:spacing w:after="240" w:before="240" w:lineRule="auto"/>
        <w:jc w:val="both"/>
        <w:rPr/>
      </w:pPr>
      <w:r w:rsidDel="00000000" w:rsidR="00000000" w:rsidRPr="00000000">
        <w:rPr>
          <w:rtl w:val="0"/>
        </w:rPr>
        <w:t xml:space="preserve">DINO-WM demonstrates strong generalization to new configurations like random mazes or unfamiliar object shapes. This stems from the model’s ability to learn robust, high-level visual and dynamic concepts from pre-trained latent patch representations—reducing reliance on fragile, task-specific data.</w:t>
      </w:r>
    </w:p>
    <w:p w:rsidR="00000000" w:rsidDel="00000000" w:rsidP="00000000" w:rsidRDefault="00000000" w:rsidRPr="00000000" w14:paraId="000009C8">
      <w:pPr>
        <w:spacing w:after="240" w:before="240" w:lineRule="auto"/>
        <w:jc w:val="both"/>
        <w:rPr/>
      </w:pPr>
      <w:r w:rsidDel="00000000" w:rsidR="00000000" w:rsidRPr="00000000">
        <w:rPr>
          <w:rtl w:val="0"/>
        </w:rPr>
        <w:t xml:space="preserve">In summary: DINO-WM’s contribution lies in the combination of:</w:t>
      </w:r>
    </w:p>
    <w:p w:rsidR="00000000" w:rsidDel="00000000" w:rsidP="00000000" w:rsidRDefault="00000000" w:rsidRPr="00000000" w14:paraId="000009C9">
      <w:pPr>
        <w:numPr>
          <w:ilvl w:val="0"/>
          <w:numId w:val="45"/>
        </w:numPr>
        <w:spacing w:after="0" w:afterAutospacing="0" w:before="240" w:lineRule="auto"/>
        <w:ind w:left="720" w:hanging="360"/>
        <w:rPr/>
      </w:pPr>
      <w:r w:rsidDel="00000000" w:rsidR="00000000" w:rsidRPr="00000000">
        <w:rPr>
          <w:rtl w:val="0"/>
        </w:rPr>
        <w:t xml:space="preserve">A frozen, pre-trained patch encoder from DINOv2 used as an observation model</w:t>
        <w:br w:type="textWrapping"/>
        <w:t xml:space="preserve">A frame-level ViT-based transition model operating purely in latent space</w:t>
      </w:r>
    </w:p>
    <w:p w:rsidR="00000000" w:rsidDel="00000000" w:rsidP="00000000" w:rsidRDefault="00000000" w:rsidRPr="00000000" w14:paraId="000009CA">
      <w:pPr>
        <w:numPr>
          <w:ilvl w:val="0"/>
          <w:numId w:val="45"/>
        </w:numPr>
        <w:spacing w:after="240" w:before="0" w:beforeAutospacing="0" w:lineRule="auto"/>
        <w:ind w:left="720" w:hanging="360"/>
        <w:rPr/>
      </w:pPr>
      <w:r w:rsidDel="00000000" w:rsidR="00000000" w:rsidRPr="00000000">
        <w:rPr>
          <w:rtl w:val="0"/>
        </w:rPr>
        <w:t xml:space="preserve">A full decoupling of internal dynamics from pixel-level reconstruction</w:t>
        <w:br w:type="textWrapping"/>
      </w:r>
    </w:p>
    <w:p w:rsidR="00000000" w:rsidDel="00000000" w:rsidP="00000000" w:rsidRDefault="00000000" w:rsidRPr="00000000" w14:paraId="000009CB">
      <w:pPr>
        <w:spacing w:after="240" w:before="240" w:lineRule="auto"/>
        <w:jc w:val="both"/>
        <w:rPr/>
      </w:pPr>
      <w:r w:rsidDel="00000000" w:rsidR="00000000" w:rsidRPr="00000000">
        <w:rPr>
          <w:rtl w:val="0"/>
        </w:rPr>
        <w:t xml:space="preserve">This architecture enables learning robust, general-purpose visual dynamics from offline data only, which results in effective zero-shot planning and strong generalization across diverse environments.</w:t>
      </w:r>
    </w:p>
    <w:p w:rsidR="00000000" w:rsidDel="00000000" w:rsidP="00000000" w:rsidRDefault="00000000" w:rsidRPr="00000000" w14:paraId="000009CC">
      <w:pPr>
        <w:spacing w:after="240" w:before="240" w:lineRule="auto"/>
        <w:jc w:val="left"/>
        <w:rPr/>
      </w:pPr>
      <w:hyperlink r:id="rId149">
        <w:r w:rsidDel="00000000" w:rsidR="00000000" w:rsidRPr="00000000">
          <w:rPr>
            <w:color w:val="1155cc"/>
            <w:u w:val="single"/>
            <w:rtl w:val="0"/>
          </w:rPr>
          <w:t xml:space="preserve">https://arxiv.org/abs/2411.04983</w:t>
        </w:r>
      </w:hyperlink>
      <w:r w:rsidDel="00000000" w:rsidR="00000000" w:rsidRPr="00000000">
        <w:rPr>
          <w:rtl w:val="0"/>
        </w:rPr>
      </w:r>
    </w:p>
    <w:p w:rsidR="00000000" w:rsidDel="00000000" w:rsidP="00000000" w:rsidRDefault="00000000" w:rsidRPr="00000000" w14:paraId="000009CD">
      <w:pPr>
        <w:spacing w:after="240" w:before="240" w:lineRule="auto"/>
        <w:rPr/>
      </w:pPr>
      <w:r w:rsidDel="00000000" w:rsidR="00000000" w:rsidRPr="00000000">
        <w:rPr>
          <w:rtl w:val="0"/>
        </w:rPr>
      </w:r>
    </w:p>
    <w:p w:rsidR="00000000" w:rsidDel="00000000" w:rsidP="00000000" w:rsidRDefault="00000000" w:rsidRPr="00000000" w14:paraId="000009CE">
      <w:pPr>
        <w:spacing w:after="240" w:before="240" w:lineRule="auto"/>
        <w:jc w:val="center"/>
        <w:rPr>
          <w:color w:val="1155cc"/>
          <w:u w:val="single"/>
        </w:rPr>
      </w:pPr>
      <w:r w:rsidDel="00000000" w:rsidR="00000000" w:rsidRPr="00000000">
        <w:rPr>
          <w:b w:val="1"/>
          <w:bCs w:val="1"/>
          <w:rtl w:val="0"/>
        </w:rPr>
        <w:t xml:space="preserve">Mike’s Daily Paper: 04.07.25</w:t>
        <w:br w:type="textWrapping"/>
        <w:t xml:space="preserve">Investigating Tax Evasion Emergence Using Dual Large Language Model and Deep Reinforcement Learning Powered Agent-based Simulation</w:t>
      </w:r>
      <w:r w:rsidDel="00000000" w:rsidR="00000000" w:rsidRPr="00000000">
        <w:rPr>
          <w:rtl w:val="0"/>
        </w:rPr>
      </w:r>
    </w:p>
    <w:p w:rsidR="00000000" w:rsidDel="00000000" w:rsidP="00000000" w:rsidRDefault="00000000" w:rsidRPr="00000000" w14:paraId="000009CF">
      <w:pPr>
        <w:spacing w:after="240" w:before="240" w:lineRule="auto"/>
        <w:jc w:val="both"/>
        <w:rPr/>
      </w:pPr>
      <w:r w:rsidDel="00000000" w:rsidR="00000000" w:rsidRPr="00000000">
        <w:rPr>
          <w:rtl w:val="0"/>
        </w:rPr>
        <w:t xml:space="preserve">A surprising turn is taking place in the use of LLMs in "softer" fields like psychology, sociology, and even economics. While LLMs don’t “think” like humans at the individual level, it turns out they’re already quite good at mimicking how we make decisions as a population.</w:t>
      </w:r>
    </w:p>
    <w:p w:rsidR="00000000" w:rsidDel="00000000" w:rsidP="00000000" w:rsidRDefault="00000000" w:rsidRPr="00000000" w14:paraId="000009D0">
      <w:pPr>
        <w:spacing w:after="240" w:before="240" w:lineRule="auto"/>
        <w:jc w:val="both"/>
        <w:rPr/>
      </w:pPr>
      <w:r w:rsidDel="00000000" w:rsidR="00000000" w:rsidRPr="00000000">
        <w:rPr>
          <w:rtl w:val="0"/>
        </w:rPr>
        <w:t xml:space="preserve">This paper presents an innovative approach to using LLMs to study tax evasion through simulation. Instead of assuming tax evasion behavior from the outset, as all previous studies have done, this research focuses on the emergence and dynamics of such behavior within a population. Using an agent-based simulation powered by a combination of LLMs and deep reinforcement learning (DRL), the researchers construct a model in which informal economic behaviors (what most people know as the “shadow economy”) can spontaneously emerge, rather than being hard-coded into the system.</w:t>
      </w:r>
    </w:p>
    <w:p w:rsidR="00000000" w:rsidDel="00000000" w:rsidP="00000000" w:rsidRDefault="00000000" w:rsidRPr="00000000" w14:paraId="000009D1">
      <w:pPr>
        <w:spacing w:after="240" w:before="240" w:lineRule="auto"/>
        <w:jc w:val="both"/>
        <w:rPr/>
      </w:pPr>
      <w:r w:rsidDel="00000000" w:rsidR="00000000" w:rsidRPr="00000000">
        <w:rPr>
          <w:rtl w:val="0"/>
        </w:rPr>
        <w:t xml:space="preserve">Though its economic contributions are notable, what’s probably more interesting here is the novel use of LLMs and DRL together as a mechanism that can ingest informal input (such as personality descriptions) and incorporate it into an agent’s formal decision-making logic. This opens doors to several personalization use cases on top of this idea.</w:t>
      </w:r>
    </w:p>
    <w:p w:rsidR="00000000" w:rsidDel="00000000" w:rsidP="00000000" w:rsidRDefault="00000000" w:rsidRPr="00000000" w14:paraId="000009D2">
      <w:pPr>
        <w:spacing w:after="240" w:before="240" w:lineRule="auto"/>
        <w:jc w:val="both"/>
        <w:rPr/>
      </w:pPr>
      <w:r w:rsidDel="00000000" w:rsidR="00000000" w:rsidRPr="00000000">
        <w:rPr>
          <w:rtl w:val="0"/>
        </w:rPr>
        <w:t xml:space="preserve">The paper dives into building an agent-based simulation of a closed economy—where individuals trade with each other in an attempt to improve their situation. The researchers model the economy after the U.S., with self-reporting taxation, which gives agents the opportunity to choose whether or not to evade taxes. Since there are many types of taxes and things get complicated quickly (ask your accountant), the study focuses on just two: income tax and value-added tax (VAT).</w:t>
      </w:r>
    </w:p>
    <w:p w:rsidR="00000000" w:rsidDel="00000000" w:rsidP="00000000" w:rsidRDefault="00000000" w:rsidRPr="00000000" w14:paraId="000009D3">
      <w:pPr>
        <w:spacing w:after="240" w:before="240" w:lineRule="auto"/>
        <w:jc w:val="both"/>
        <w:rPr/>
      </w:pPr>
      <w:r w:rsidDel="00000000" w:rsidR="00000000" w:rsidRPr="00000000">
        <w:rPr>
          <w:rtl w:val="0"/>
        </w:rPr>
        <w:t xml:space="preserve">They also simulate law enforcement entities and the benefits agents receive from the government in exchange for the taxes they pay. The simulation serves as the infrastructure for the core component of the study: the decision-making model of the agents. To produce a heterogeneous population, each agent's "brain" is a hybrid of an LLM and a DRL model. The LLM is given a description of the agent’s personality (e.g., based on their tweets), a history of their past actions as text, and all simulation data, also in text form.</w:t>
      </w:r>
    </w:p>
    <w:p w:rsidR="00000000" w:rsidDel="00000000" w:rsidP="00000000" w:rsidRDefault="00000000" w:rsidRPr="00000000" w14:paraId="000009D4">
      <w:pPr>
        <w:spacing w:after="240" w:before="240" w:lineRule="auto"/>
        <w:jc w:val="both"/>
        <w:rPr/>
      </w:pPr>
      <w:r w:rsidDel="00000000" w:rsidR="00000000" w:rsidRPr="00000000">
        <w:rPr>
          <w:rtl w:val="0"/>
        </w:rPr>
        <w:t xml:space="preserve">Using this context prompt, the LLM is asked: “How much tax should I pay?” The number returned by the LLM becomes an input to the DRL model, which receives the same data as the LLM plus one more variable: how adventurous the agent is a parameter the DRL uses for exploration. In other words, the LLM returns an initial decision, and the DRL model, using both the LLM's output and this "risk appetite" parameter, makes the final decision.</w:t>
      </w:r>
    </w:p>
    <w:p w:rsidR="00000000" w:rsidDel="00000000" w:rsidP="00000000" w:rsidRDefault="00000000" w:rsidRPr="00000000" w14:paraId="000009D5">
      <w:pPr>
        <w:spacing w:after="240" w:before="240" w:lineRule="auto"/>
        <w:jc w:val="both"/>
        <w:rPr/>
      </w:pPr>
      <w:r w:rsidDel="00000000" w:rsidR="00000000" w:rsidRPr="00000000">
        <w:rPr>
          <w:rtl w:val="0"/>
        </w:rPr>
        <w:t xml:space="preserve">This learning process allows tax evasion and informal economic activity to emerge naturally from agent interactions, rather than being pre-defined by rigid rules. Interestingly, researchers observe that sufficiently aggressive changes to the LLM’s output, such as tweaking an agent’s personality description, can significantly alter the agent’s rational DRL behavior.</w:t>
      </w:r>
    </w:p>
    <w:p w:rsidR="00000000" w:rsidDel="00000000" w:rsidP="00000000" w:rsidRDefault="00000000" w:rsidRPr="00000000" w14:paraId="000009D6">
      <w:pPr>
        <w:spacing w:after="240" w:before="240" w:lineRule="auto"/>
        <w:jc w:val="both"/>
        <w:rPr/>
      </w:pPr>
      <w:r w:rsidDel="00000000" w:rsidR="00000000" w:rsidRPr="00000000">
        <w:rPr>
          <w:rtl w:val="0"/>
        </w:rPr>
        <w:t xml:space="preserve">Even if you’re not an economics fan, this method, where the LLM serves the DRL, not the other way around (as in conversational LLMs or when you’re choosing which ChatGPT answer you liked better) opens the door to a host of new applications that were previously hard to implement. For example:</w:t>
      </w:r>
    </w:p>
    <w:p w:rsidR="00000000" w:rsidDel="00000000" w:rsidP="00000000" w:rsidRDefault="00000000" w:rsidRPr="00000000" w14:paraId="000009D7">
      <w:pPr>
        <w:numPr>
          <w:ilvl w:val="0"/>
          <w:numId w:val="183"/>
        </w:numPr>
        <w:spacing w:after="0" w:afterAutospacing="0" w:before="240" w:lineRule="auto"/>
        <w:ind w:left="720" w:hanging="360"/>
        <w:jc w:val="both"/>
        <w:rPr/>
      </w:pPr>
      <w:r w:rsidDel="00000000" w:rsidR="00000000" w:rsidRPr="00000000">
        <w:rPr>
          <w:rtl w:val="0"/>
        </w:rPr>
        <w:t xml:space="preserve">Instead of just predicting election results, we could simulate how opinions spread, how social groups form or dissolve, or how extremism emerges, not based on explicit rules, but from complex human interactions. You could test how a new campaign or law might affect citizen behavior.</w:t>
        <w:br w:type="textWrapping"/>
      </w:r>
    </w:p>
    <w:p w:rsidR="00000000" w:rsidDel="00000000" w:rsidP="00000000" w:rsidRDefault="00000000" w:rsidRPr="00000000" w14:paraId="000009D8">
      <w:pPr>
        <w:numPr>
          <w:ilvl w:val="0"/>
          <w:numId w:val="183"/>
        </w:numPr>
        <w:spacing w:after="0" w:afterAutospacing="0" w:before="0" w:beforeAutospacing="0" w:lineRule="auto"/>
        <w:ind w:left="720" w:hanging="360"/>
        <w:jc w:val="both"/>
        <w:rPr/>
      </w:pPr>
      <w:r w:rsidDel="00000000" w:rsidR="00000000" w:rsidRPr="00000000">
        <w:rPr>
          <w:rtl w:val="0"/>
        </w:rPr>
        <w:t xml:space="preserve">Urban planning simulations: How would a change in a public transportation route or the construction of a new neighborhood affect commuting patterns, traffic jams, or even business development in different areas, driven by the dynamic decisions of residents and drivers?</w:t>
        <w:br w:type="textWrapping"/>
      </w:r>
    </w:p>
    <w:p w:rsidR="00000000" w:rsidDel="00000000" w:rsidP="00000000" w:rsidRDefault="00000000" w:rsidRPr="00000000" w14:paraId="000009D9">
      <w:pPr>
        <w:numPr>
          <w:ilvl w:val="0"/>
          <w:numId w:val="183"/>
        </w:numPr>
        <w:spacing w:after="240" w:before="0" w:beforeAutospacing="0" w:lineRule="auto"/>
        <w:ind w:left="720" w:hanging="360"/>
        <w:jc w:val="both"/>
        <w:rPr/>
      </w:pPr>
      <w:r w:rsidDel="00000000" w:rsidR="00000000" w:rsidRPr="00000000">
        <w:rPr>
          <w:rtl w:val="0"/>
        </w:rPr>
        <w:t xml:space="preserve">Market simulations: How do companies respond to competitor moves? Do they converge toward a cartel or enter a price war? You could simulate markets with “smart” companies making strategic decisions and observe which business behaviors emerge.</w:t>
        <w:br w:type="textWrapping"/>
      </w:r>
    </w:p>
    <w:p w:rsidR="00000000" w:rsidDel="00000000" w:rsidP="00000000" w:rsidRDefault="00000000" w:rsidRPr="00000000" w14:paraId="000009DA">
      <w:pPr>
        <w:spacing w:after="240" w:before="240" w:lineRule="auto"/>
        <w:jc w:val="both"/>
        <w:rPr/>
      </w:pPr>
      <w:r w:rsidDel="00000000" w:rsidR="00000000" w:rsidRPr="00000000">
        <w:rPr>
          <w:rtl w:val="0"/>
        </w:rPr>
        <w:t xml:space="preserve">In short, it’s not just about tax evasion. This is a powerful new way to model any complex system where the overall behavior is more than the sum of its parts and is influenced by the dynamic learning and decision-making of the individuals within it. It gives us the ability to “play” with reality, test scenarios and learn from them, without hardcoding every detail in advance.</w:t>
      </w:r>
    </w:p>
    <w:p w:rsidR="00000000" w:rsidDel="00000000" w:rsidP="00000000" w:rsidRDefault="00000000" w:rsidRPr="00000000" w14:paraId="000009DB">
      <w:pPr>
        <w:spacing w:after="240" w:before="240" w:lineRule="auto"/>
        <w:rPr/>
      </w:pPr>
      <w:r w:rsidDel="00000000" w:rsidR="00000000" w:rsidRPr="00000000">
        <w:rPr>
          <w:rtl w:val="0"/>
        </w:rPr>
        <w:t xml:space="preserve">Not a classic paper for this feed, but definitely a mind-expanding one.</w:t>
      </w:r>
    </w:p>
    <w:p w:rsidR="00000000" w:rsidDel="00000000" w:rsidP="00000000" w:rsidRDefault="00000000" w:rsidRPr="00000000" w14:paraId="000009DC">
      <w:pPr>
        <w:spacing w:after="240" w:before="240" w:lineRule="auto"/>
        <w:rPr/>
      </w:pPr>
      <w:hyperlink r:id="rId150">
        <w:r w:rsidDel="00000000" w:rsidR="00000000" w:rsidRPr="00000000">
          <w:rPr>
            <w:color w:val="1155cc"/>
            <w:u w:val="single"/>
            <w:rtl w:val="0"/>
          </w:rPr>
          <w:t xml:space="preserve">https://arxiv.org/pdf/2501.18177</w:t>
        </w:r>
      </w:hyperlink>
      <w:r w:rsidDel="00000000" w:rsidR="00000000" w:rsidRPr="00000000">
        <w:rPr>
          <w:rtl w:val="0"/>
        </w:rPr>
      </w:r>
    </w:p>
    <w:p w:rsidR="00000000" w:rsidDel="00000000" w:rsidP="00000000" w:rsidRDefault="00000000" w:rsidRPr="00000000" w14:paraId="000009DD">
      <w:pPr>
        <w:spacing w:after="240" w:before="240" w:lineRule="auto"/>
        <w:jc w:val="center"/>
        <w:rPr>
          <w:b w:val="1"/>
          <w:bCs w:val="1"/>
          <w:sz w:val="34"/>
          <w:szCs w:val="34"/>
        </w:rPr>
      </w:pPr>
      <w:r w:rsidDel="00000000" w:rsidR="00000000" w:rsidRPr="00000000">
        <w:rPr>
          <w:b w:val="1"/>
          <w:bCs w:val="1"/>
          <w:rtl w:val="0"/>
        </w:rPr>
        <w:t xml:space="preserve">Mike’s Daily Paper: 07.07.25</w:t>
      </w:r>
      <w:r w:rsidDel="00000000" w:rsidR="00000000" w:rsidRPr="00000000">
        <w:rPr>
          <w:rtl w:val="0"/>
        </w:rPr>
        <w:br w:type="textWrapping"/>
      </w:r>
      <w:r w:rsidDel="00000000" w:rsidR="00000000" w:rsidRPr="00000000">
        <w:rPr>
          <w:b w:val="1"/>
          <w:bCs w:val="1"/>
          <w:sz w:val="22"/>
          <w:szCs w:val="22"/>
          <w:rtl w:val="0"/>
        </w:rPr>
        <w:t xml:space="preserve">Procedural Knowledge in Pretraining Drives Reasoning in Large Language Models</w:t>
      </w:r>
      <w:r w:rsidDel="00000000" w:rsidR="00000000" w:rsidRPr="00000000">
        <w:rPr>
          <w:rtl w:val="0"/>
        </w:rPr>
      </w:r>
    </w:p>
    <w:p w:rsidR="00000000" w:rsidDel="00000000" w:rsidP="00000000" w:rsidRDefault="00000000" w:rsidRPr="00000000" w14:paraId="000009DE">
      <w:pPr>
        <w:spacing w:after="240" w:before="240" w:lineRule="auto"/>
        <w:jc w:val="both"/>
        <w:rPr>
          <w:b w:val="1"/>
          <w:bCs w:val="1"/>
          <w:color w:val="000000"/>
          <w:sz w:val="26"/>
          <w:szCs w:val="26"/>
        </w:rPr>
      </w:pPr>
      <w:r w:rsidDel="00000000" w:rsidR="00000000" w:rsidRPr="00000000">
        <w:rPr>
          <w:rtl w:val="0"/>
        </w:rPr>
        <w:t xml:space="preserve">LLMs continue to astound us with their problem-solving abilities, yet a nagging question persists: do they genuinely "understand," or are they simply sophisticated parrots of their training data? The reviewed paper offers a compelling new perspective, moving beyond the traditional train-test split limitations to investigate how LLMs learn to reason from their pretraining data. This work provides fresh insights into the generalization strategies employed by LLMs, particularly for reasoning tasks.</w:t>
      </w:r>
      <w:r w:rsidDel="00000000" w:rsidR="00000000" w:rsidRPr="00000000">
        <w:rPr>
          <w:rtl w:val="0"/>
        </w:rPr>
      </w:r>
    </w:p>
    <w:p w:rsidR="00000000" w:rsidDel="00000000" w:rsidP="00000000" w:rsidRDefault="00000000" w:rsidRPr="00000000" w14:paraId="000009DF">
      <w:pPr>
        <w:spacing w:after="240" w:before="240" w:lineRule="auto"/>
        <w:jc w:val="both"/>
        <w:rPr/>
      </w:pPr>
      <w:r w:rsidDel="00000000" w:rsidR="00000000" w:rsidRPr="00000000">
        <w:rPr>
          <w:rtl w:val="0"/>
        </w:rPr>
        <w:t xml:space="preserve">The sheer scale of LLM pretraining data has historically made it challenging to discern whether a model's performance on a task stems from genuine generalization or mere memorization of previously encountered examples (data contamination). The paper tackles this by employing influence functions, a technique from statistics, to identify which specific pretraining documents impact a model's output for given queries. Their approach is novel in its focus on </w:t>
      </w:r>
      <w:r w:rsidDel="00000000" w:rsidR="00000000" w:rsidRPr="00000000">
        <w:rPr>
          <w:i w:val="1"/>
          <w:iCs w:val="1"/>
          <w:rtl w:val="0"/>
        </w:rPr>
        <w:t xml:space="preserve">pretraining data influence</w:t>
      </w:r>
      <w:r w:rsidDel="00000000" w:rsidR="00000000" w:rsidRPr="00000000">
        <w:rPr>
          <w:rtl w:val="0"/>
        </w:rPr>
        <w:t xml:space="preserve"> rather than solely interpreting model weights, providing a unique lens into the learning process.</w:t>
      </w:r>
    </w:p>
    <w:p w:rsidR="00000000" w:rsidDel="00000000" w:rsidP="00000000" w:rsidRDefault="00000000" w:rsidRPr="00000000" w14:paraId="000009E0">
      <w:pPr>
        <w:spacing w:after="240" w:before="240" w:lineRule="auto"/>
        <w:jc w:val="both"/>
        <w:rPr/>
      </w:pPr>
      <w:r w:rsidDel="00000000" w:rsidR="00000000" w:rsidRPr="00000000">
        <w:rPr>
          <w:rtl w:val="0"/>
        </w:rPr>
        <w:t xml:space="preserve">Here's a breakdown of the key novel findings that set this paper apart:</w:t>
      </w:r>
    </w:p>
    <w:p w:rsidR="00000000" w:rsidDel="00000000" w:rsidP="00000000" w:rsidRDefault="00000000" w:rsidRPr="00000000" w14:paraId="000009E1">
      <w:pPr>
        <w:numPr>
          <w:ilvl w:val="0"/>
          <w:numId w:val="97"/>
        </w:numPr>
        <w:spacing w:after="0" w:afterAutospacing="0" w:before="240" w:lineRule="auto"/>
        <w:ind w:left="720" w:hanging="360"/>
        <w:jc w:val="both"/>
      </w:pPr>
      <w:r w:rsidDel="00000000" w:rsidR="00000000" w:rsidRPr="00000000">
        <w:rPr>
          <w:b w:val="1"/>
          <w:bCs w:val="1"/>
          <w:rtl w:val="0"/>
        </w:rPr>
        <w:t xml:space="preserve">Procedural Knowledge, Not Just Facts, Drives Reasoning:</w:t>
      </w:r>
      <w:r w:rsidDel="00000000" w:rsidR="00000000" w:rsidRPr="00000000">
        <w:rPr>
          <w:rtl w:val="0"/>
        </w:rPr>
        <w:t xml:space="preserve"> The most significant revelation is that for reasoning tasks (specifically, mathematical problems like arithmetic, calculating slopes, and solving linear equations), the influence of pretraining documents is highly correlated across different queries within the same task. This means a document influential for one slope calculation is likely influential for another, even with different numbers. This strongly suggests that LLMs are not just retrieving specific answers but are extracting and applying </w:t>
      </w:r>
      <w:r w:rsidDel="00000000" w:rsidR="00000000" w:rsidRPr="00000000">
        <w:rPr>
          <w:b w:val="1"/>
          <w:bCs w:val="1"/>
          <w:rtl w:val="0"/>
        </w:rPr>
        <w:t xml:space="preserve">procedural knowledge</w:t>
      </w:r>
      <w:r w:rsidDel="00000000" w:rsidR="00000000" w:rsidRPr="00000000">
        <w:rPr>
          <w:rtl w:val="0"/>
        </w:rPr>
        <w:t xml:space="preserve">; the "how-to" steps or algorithms—from the data. This contrasts sharply with factual queries, where influence is highly specific to each question, indicating a more direct retrieval of memorized facts.</w:t>
        <w:br w:type="textWrapping"/>
      </w:r>
    </w:p>
    <w:p w:rsidR="00000000" w:rsidDel="00000000" w:rsidP="00000000" w:rsidRDefault="00000000" w:rsidRPr="00000000" w14:paraId="000009E2">
      <w:pPr>
        <w:numPr>
          <w:ilvl w:val="0"/>
          <w:numId w:val="97"/>
        </w:numPr>
        <w:spacing w:after="0" w:afterAutospacing="0" w:before="0" w:beforeAutospacing="0" w:lineRule="auto"/>
        <w:ind w:left="720" w:hanging="360"/>
        <w:jc w:val="both"/>
      </w:pPr>
      <w:r w:rsidDel="00000000" w:rsidR="00000000" w:rsidRPr="00000000">
        <w:rPr>
          <w:b w:val="1"/>
          <w:bCs w:val="1"/>
          <w:rtl w:val="0"/>
        </w:rPr>
        <w:t xml:space="preserve">Less Reliance on Individual Documents for Reasoning:</w:t>
      </w:r>
      <w:r w:rsidDel="00000000" w:rsidR="00000000" w:rsidRPr="00000000">
        <w:rPr>
          <w:rtl w:val="0"/>
        </w:rPr>
        <w:t xml:space="preserve"> The study found that the magnitude of influence from individual documents is generally </w:t>
      </w:r>
      <w:r w:rsidDel="00000000" w:rsidR="00000000" w:rsidRPr="00000000">
        <w:rPr>
          <w:i w:val="1"/>
          <w:iCs w:val="1"/>
          <w:rtl w:val="0"/>
        </w:rPr>
        <w:t xml:space="preserve">lower</w:t>
      </w:r>
      <w:r w:rsidDel="00000000" w:rsidR="00000000" w:rsidRPr="00000000">
        <w:rPr>
          <w:rtl w:val="0"/>
        </w:rPr>
        <w:t xml:space="preserve"> for reasoning questions compared to factual questions. Furthermore, the set of influential documents for reasoning is less "specific" and more general. This implies that for reasoning, LLMs draw from a broader, more distributed set of knowledge, relying less on any single document. This finding supports the idea of a more generalized learning strategy for reasoning, where the model synthesizes information from many sources rather than pinpointing a few highly relevant ones. The effect is even more pronounced in larger models (35B vs. 7B), suggesting greater data efficiency in generalization.</w:t>
        <w:br w:type="textWrapping"/>
      </w:r>
    </w:p>
    <w:p w:rsidR="00000000" w:rsidDel="00000000" w:rsidP="00000000" w:rsidRDefault="00000000" w:rsidRPr="00000000" w14:paraId="000009E3">
      <w:pPr>
        <w:numPr>
          <w:ilvl w:val="0"/>
          <w:numId w:val="97"/>
        </w:numPr>
        <w:spacing w:after="0" w:afterAutospacing="0" w:before="0" w:beforeAutospacing="0" w:lineRule="auto"/>
        <w:ind w:left="720" w:hanging="360"/>
        <w:jc w:val="both"/>
      </w:pPr>
      <w:r w:rsidDel="00000000" w:rsidR="00000000" w:rsidRPr="00000000">
        <w:rPr>
          <w:b w:val="1"/>
          <w:bCs w:val="1"/>
          <w:rtl w:val="0"/>
        </w:rPr>
        <w:t xml:space="preserve">Answers Absent in Top Influential Documents for Reasoning:</w:t>
      </w:r>
      <w:r w:rsidDel="00000000" w:rsidR="00000000" w:rsidRPr="00000000">
        <w:rPr>
          <w:rtl w:val="0"/>
        </w:rPr>
        <w:t xml:space="preserve"> Intriguingly, while answers to factual questions frequently appear in the top 0.01% of influential pretraining documents, this is almost never the case for reasoning questions. Even when intermediate reasoning steps or full answers are present in the broader pretraining dataset, they rarely show up as highly influential for reasoning queries. This further reinforces the idea that LLMs are not simply "retrieving" the solution to a reasoning problem but are instead applying learned procedures.</w:t>
        <w:br w:type="textWrapping"/>
      </w:r>
    </w:p>
    <w:p w:rsidR="00000000" w:rsidDel="00000000" w:rsidP="00000000" w:rsidRDefault="00000000" w:rsidRPr="00000000" w14:paraId="000009E4">
      <w:pPr>
        <w:numPr>
          <w:ilvl w:val="0"/>
          <w:numId w:val="97"/>
        </w:numPr>
        <w:spacing w:after="240" w:before="0" w:beforeAutospacing="0" w:lineRule="auto"/>
        <w:ind w:left="720" w:hanging="360"/>
        <w:jc w:val="both"/>
      </w:pPr>
      <w:r w:rsidDel="00000000" w:rsidR="00000000" w:rsidRPr="00000000">
        <w:rPr>
          <w:b w:val="1"/>
          <w:bCs w:val="1"/>
          <w:rtl w:val="0"/>
        </w:rPr>
        <w:t xml:space="preserve">The Unsung Hero: Code Data's Importance:</w:t>
      </w:r>
      <w:r w:rsidDel="00000000" w:rsidR="00000000" w:rsidRPr="00000000">
        <w:rPr>
          <w:rtl w:val="0"/>
        </w:rPr>
        <w:t xml:space="preserve"> The research highlights the significant role of code data in driving reasoning capabilities. Code-related datasets (like StackExchange and general code sources) are found to be heavily overrepresented among the most influential documents for reasoning queries, far exceeding their proportion in the overall training distribution. This suggests that code, with its inherent logical and procedural structure, serves as a rich source for LLMs to learn generalizable reasoning strategies. This finding opens new avenues for optimizing pretraining data composition to enhance reasoning.</w:t>
      </w:r>
      <w:r w:rsidDel="00000000" w:rsidR="00000000" w:rsidRPr="00000000">
        <w:rPr>
          <w:rtl w:val="0"/>
        </w:rPr>
      </w:r>
    </w:p>
    <w:p w:rsidR="00000000" w:rsidDel="00000000" w:rsidP="00000000" w:rsidRDefault="00000000" w:rsidRPr="00000000" w14:paraId="000009E5">
      <w:pPr>
        <w:spacing w:after="240" w:before="240" w:lineRule="auto"/>
        <w:jc w:val="both"/>
        <w:rPr/>
      </w:pPr>
      <w:r w:rsidDel="00000000" w:rsidR="00000000" w:rsidRPr="00000000">
        <w:rPr>
          <w:rtl w:val="0"/>
        </w:rPr>
        <w:t xml:space="preserve">These findings challenge the simplistic "stochastic parrot" view of LLMs, at least concerning their reasoning abilities. Instead of merely regurgitating information, the models appear to learn abstract procedures and apply them to novel problems. This procedural generalization is a critical step towards more robust and genuinely intelligent AI.</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The implications for future LLM development are profound:</w:t>
      </w:r>
    </w:p>
    <w:p w:rsidR="00000000" w:rsidDel="00000000" w:rsidP="00000000" w:rsidRDefault="00000000" w:rsidRPr="00000000" w14:paraId="000009E7">
      <w:pPr>
        <w:numPr>
          <w:ilvl w:val="0"/>
          <w:numId w:val="17"/>
        </w:numPr>
        <w:spacing w:after="0" w:afterAutospacing="0" w:before="240" w:lineRule="auto"/>
        <w:ind w:left="720" w:hanging="360"/>
        <w:jc w:val="both"/>
      </w:pPr>
      <w:r w:rsidDel="00000000" w:rsidR="00000000" w:rsidRPr="00000000">
        <w:rPr>
          <w:b w:val="1"/>
          <w:bCs w:val="1"/>
          <w:rtl w:val="0"/>
        </w:rPr>
        <w:t xml:space="preserve">Data Curation Focus:</w:t>
      </w:r>
      <w:r w:rsidDel="00000000" w:rsidR="00000000" w:rsidRPr="00000000">
        <w:rPr>
          <w:rtl w:val="0"/>
        </w:rPr>
        <w:t xml:space="preserve"> Instead of trying to cover every possible instance of a problem, pretraining strategies could focus on high-quality data that explicitly demonstrates procedures and problem-solving methodologies across diverse reasoning tasks.</w:t>
      </w:r>
    </w:p>
    <w:p w:rsidR="00000000" w:rsidDel="00000000" w:rsidP="00000000" w:rsidRDefault="00000000" w:rsidRPr="00000000" w14:paraId="000009E8">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The Power of Code:</w:t>
      </w:r>
      <w:r w:rsidDel="00000000" w:rsidR="00000000" w:rsidRPr="00000000">
        <w:rPr>
          <w:rtl w:val="0"/>
        </w:rPr>
        <w:t xml:space="preserve"> The outsized influence of code data suggests that increasing its presence or specifically curating it for its procedural content could be a highly effective way to boost LLM reasoning.</w:t>
      </w:r>
    </w:p>
    <w:p w:rsidR="00000000" w:rsidDel="00000000" w:rsidP="00000000" w:rsidRDefault="00000000" w:rsidRPr="00000000" w14:paraId="000009E9">
      <w:pPr>
        <w:numPr>
          <w:ilvl w:val="0"/>
          <w:numId w:val="17"/>
        </w:numPr>
        <w:spacing w:after="240" w:before="0" w:beforeAutospacing="0" w:lineRule="auto"/>
        <w:ind w:left="720" w:hanging="360"/>
        <w:jc w:val="both"/>
      </w:pPr>
      <w:r w:rsidDel="00000000" w:rsidR="00000000" w:rsidRPr="00000000">
        <w:rPr>
          <w:b w:val="1"/>
          <w:bCs w:val="1"/>
          <w:rtl w:val="0"/>
        </w:rPr>
        <w:t xml:space="preserve">Beyond Retrieval:</w:t>
      </w:r>
      <w:r w:rsidDel="00000000" w:rsidR="00000000" w:rsidRPr="00000000">
        <w:rPr>
          <w:rtl w:val="0"/>
        </w:rPr>
        <w:t xml:space="preserve"> Understanding that reasoning is not simply retrieval allows us to design better benchmarks and evaluation metrics that truly test a model's ability to generalize and apply learned procedures.</w:t>
      </w:r>
    </w:p>
    <w:p w:rsidR="00000000" w:rsidDel="00000000" w:rsidP="00000000" w:rsidRDefault="00000000" w:rsidRPr="00000000" w14:paraId="000009EA">
      <w:pPr>
        <w:spacing w:after="240" w:before="240" w:lineRule="auto"/>
        <w:jc w:val="both"/>
        <w:rPr/>
      </w:pPr>
      <w:r w:rsidDel="00000000" w:rsidR="00000000" w:rsidRPr="00000000">
        <w:rPr>
          <w:rtl w:val="0"/>
        </w:rPr>
        <w:t xml:space="preserve">While the study acknowledges limitations (e.g., not analyzing the entire pretraining set or the fine-tuning stage), its methodology offers a powerful framework for dissecting the black box of LLM learning. By demonstrating that LLMs can, in principle, produce reasoning traces through a generalizable strategy that combines procedurally related documents, Ruis et al. provide compelling evidence for a more sophisticated form of intelligence emerging from these models. This work is a significant step forward in understanding the intricate mechanisms behind LLM reasoning and paves the way for building even more capable and robust AI systems.</w:t>
      </w:r>
    </w:p>
    <w:p w:rsidR="00000000" w:rsidDel="00000000" w:rsidP="00000000" w:rsidRDefault="00000000" w:rsidRPr="00000000" w14:paraId="000009EB">
      <w:pPr>
        <w:spacing w:after="240" w:before="240" w:lineRule="auto"/>
        <w:jc w:val="both"/>
        <w:rPr/>
      </w:pPr>
      <w:hyperlink r:id="rId151">
        <w:r w:rsidDel="00000000" w:rsidR="00000000" w:rsidRPr="00000000">
          <w:rPr>
            <w:color w:val="1155cc"/>
            <w:u w:val="single"/>
            <w:rtl w:val="0"/>
          </w:rPr>
          <w:t xml:space="preserve">https://arxiv.org/abs/2411.12580</w:t>
        </w:r>
      </w:hyperlink>
      <w:r w:rsidDel="00000000" w:rsidR="00000000" w:rsidRPr="00000000">
        <w:rPr>
          <w:rtl w:val="0"/>
        </w:rPr>
      </w:r>
    </w:p>
    <w:p w:rsidR="00000000" w:rsidDel="00000000" w:rsidP="00000000" w:rsidRDefault="00000000" w:rsidRPr="00000000" w14:paraId="000009EC">
      <w:pPr>
        <w:spacing w:after="240" w:before="240" w:lineRule="auto"/>
        <w:jc w:val="center"/>
        <w:rPr>
          <w:b w:val="1"/>
          <w:bCs w:val="1"/>
        </w:rPr>
      </w:pPr>
      <w:r w:rsidDel="00000000" w:rsidR="00000000" w:rsidRPr="00000000">
        <w:rPr>
          <w:b w:val="1"/>
          <w:bCs w:val="1"/>
          <w:rtl w:val="0"/>
        </w:rPr>
        <w:t xml:space="preserve">Mike’s Daily Article: 09.07.25</w:t>
      </w:r>
      <w:r w:rsidDel="00000000" w:rsidR="00000000" w:rsidRPr="00000000">
        <w:rPr>
          <w:rtl w:val="0"/>
        </w:rPr>
        <w:t xml:space="preserve"> </w:t>
        <w:br w:type="textWrapping"/>
      </w:r>
      <w:r w:rsidDel="00000000" w:rsidR="00000000" w:rsidRPr="00000000">
        <w:rPr>
          <w:b w:val="1"/>
          <w:bCs w:val="1"/>
          <w:rtl w:val="0"/>
        </w:rPr>
        <w:t xml:space="preserve">Frontier Models are Capable of In-context Scheming</w:t>
      </w:r>
    </w:p>
    <w:p w:rsidR="00000000" w:rsidDel="00000000" w:rsidP="00000000" w:rsidRDefault="00000000" w:rsidRPr="00000000" w14:paraId="000009ED">
      <w:pPr>
        <w:spacing w:after="240" w:before="240" w:lineRule="auto"/>
        <w:jc w:val="both"/>
        <w:rPr/>
      </w:pPr>
      <w:r w:rsidDel="00000000" w:rsidR="00000000" w:rsidRPr="00000000">
        <w:rPr>
          <w:rtl w:val="0"/>
        </w:rPr>
        <w:t xml:space="preserve">The growing autonomy and deployment of LLMs as agents capable of executing complex goals have increased safety concerns regarding their use. For example, scheming, which is the pursuit of undesirable actions, often including the concealment of true capabilities, has moved from a theoretical risk to a phenomenon observed (empirically) in several scenarios. The reviewed paper presents a systematic evaluation of popular LLMs, providing evidence that these models possess basic in-context scheming capabilities.</w:t>
      </w:r>
    </w:p>
    <w:p w:rsidR="00000000" w:rsidDel="00000000" w:rsidP="00000000" w:rsidRDefault="00000000" w:rsidRPr="00000000" w14:paraId="000009EE">
      <w:pPr>
        <w:spacing w:after="240" w:before="240" w:lineRule="auto"/>
        <w:jc w:val="both"/>
        <w:rPr/>
      </w:pPr>
      <w:r w:rsidDel="00000000" w:rsidR="00000000" w:rsidRPr="00000000">
        <w:rPr>
          <w:rtl w:val="0"/>
        </w:rPr>
        <w:t xml:space="preserve">The main contribution of this research lies in the meticulous empirical demonstration and characterization of scheming across a variety of LLMs. Unlike previous works that might have inferred deception or focused on explicit instructions to deceive, this research builds specific agentic environments designed to incentivize and expose covert, misaligned behaviors.</w:t>
      </w:r>
    </w:p>
    <w:p w:rsidR="00000000" w:rsidDel="00000000" w:rsidP="00000000" w:rsidRDefault="00000000" w:rsidRPr="00000000" w14:paraId="000009EF">
      <w:pPr>
        <w:spacing w:after="240" w:before="240" w:lineRule="auto"/>
        <w:jc w:val="both"/>
        <w:rPr/>
      </w:pPr>
      <w:r w:rsidDel="00000000" w:rsidR="00000000" w:rsidRPr="00000000">
        <w:rPr>
          <w:rtl w:val="0"/>
        </w:rPr>
        <w:t xml:space="preserve">The authors developed an innovative suite of 6 separate agent evaluations, classified as "covert subversion" (actions misaligned with direct instructions) and "deferred subversion" (temporary aligned behavior for future gain). These include:</w:t>
      </w:r>
    </w:p>
    <w:p w:rsidR="00000000" w:rsidDel="00000000" w:rsidP="00000000" w:rsidRDefault="00000000" w:rsidRPr="00000000" w14:paraId="000009F0">
      <w:pPr>
        <w:numPr>
          <w:ilvl w:val="0"/>
          <w:numId w:val="51"/>
        </w:numPr>
        <w:spacing w:after="0" w:afterAutospacing="0" w:before="240" w:lineRule="auto"/>
        <w:ind w:left="720" w:hanging="360"/>
      </w:pPr>
      <w:r w:rsidDel="00000000" w:rsidR="00000000" w:rsidRPr="00000000">
        <w:rPr>
          <w:rtl w:val="0"/>
        </w:rPr>
        <w:t xml:space="preserve">Models disabling developer oversight mechanisms (e.g., the model making changes to </w:t>
      </w:r>
      <w:r w:rsidDel="00000000" w:rsidR="00000000" w:rsidRPr="00000000">
        <w:rPr>
          <w:rFonts w:ascii="Roboto Mono" w:cs="Roboto Mono" w:eastAsia="Roboto Mono" w:hAnsi="Roboto Mono"/>
          <w:color w:val="188038"/>
          <w:rtl w:val="0"/>
        </w:rPr>
        <w:t xml:space="preserve">oversight_config.yaml</w:t>
      </w:r>
      <w:r w:rsidDel="00000000" w:rsidR="00000000" w:rsidRPr="00000000">
        <w:rPr>
          <w:rtl w:val="0"/>
        </w:rPr>
        <w:t xml:space="preserve">).</w:t>
      </w:r>
    </w:p>
    <w:p w:rsidR="00000000" w:rsidDel="00000000" w:rsidP="00000000" w:rsidRDefault="00000000" w:rsidRPr="00000000" w14:paraId="000009F1">
      <w:pPr>
        <w:numPr>
          <w:ilvl w:val="0"/>
          <w:numId w:val="51"/>
        </w:numPr>
        <w:spacing w:after="0" w:afterAutospacing="0" w:before="0" w:beforeAutospacing="0" w:lineRule="auto"/>
        <w:ind w:left="720" w:hanging="360"/>
      </w:pPr>
      <w:r w:rsidDel="00000000" w:rsidR="00000000" w:rsidRPr="00000000">
        <w:rPr>
          <w:rtl w:val="0"/>
        </w:rPr>
        <w:t xml:space="preserve">Models attempting to copy their perceived "weights" to external servers to preserve undesirable goal-directed behavior when they learn they are about to be shut down.</w:t>
      </w:r>
    </w:p>
    <w:p w:rsidR="00000000" w:rsidDel="00000000" w:rsidP="00000000" w:rsidRDefault="00000000" w:rsidRPr="00000000" w14:paraId="000009F2">
      <w:pPr>
        <w:numPr>
          <w:ilvl w:val="0"/>
          <w:numId w:val="51"/>
        </w:numPr>
        <w:spacing w:after="0" w:afterAutospacing="0" w:before="0" w:beforeAutospacing="0" w:lineRule="auto"/>
        <w:ind w:left="720" w:hanging="360"/>
      </w:pPr>
      <w:r w:rsidDel="00000000" w:rsidR="00000000" w:rsidRPr="00000000">
        <w:rPr>
          <w:rtl w:val="0"/>
        </w:rPr>
        <w:t xml:space="preserve">Models changing the system prompt of the model that "is going to replace it" (because the current one is not good enough) to preserve their undesirable goals.</w:t>
      </w:r>
    </w:p>
    <w:p w:rsidR="00000000" w:rsidDel="00000000" w:rsidP="00000000" w:rsidRDefault="00000000" w:rsidRPr="00000000" w14:paraId="000009F3">
      <w:pPr>
        <w:numPr>
          <w:ilvl w:val="0"/>
          <w:numId w:val="51"/>
        </w:numPr>
        <w:spacing w:after="0" w:afterAutospacing="0" w:before="0" w:beforeAutospacing="0" w:lineRule="auto"/>
        <w:ind w:left="720" w:hanging="360"/>
      </w:pPr>
      <w:r w:rsidDel="00000000" w:rsidR="00000000" w:rsidRPr="00000000">
        <w:rPr>
          <w:rtl w:val="0"/>
        </w:rPr>
        <w:t xml:space="preserve">Models behaving strategically in alignment with developers under strict supervision (e.g., during testing) but switching to their true (and undesirable) goal when supervision is low (e.g., after deployment).</w:t>
      </w:r>
    </w:p>
    <w:p w:rsidR="00000000" w:rsidDel="00000000" w:rsidP="00000000" w:rsidRDefault="00000000" w:rsidRPr="00000000" w14:paraId="000009F4">
      <w:pPr>
        <w:numPr>
          <w:ilvl w:val="0"/>
          <w:numId w:val="51"/>
        </w:numPr>
        <w:spacing w:after="240" w:before="0" w:beforeAutospacing="0" w:lineRule="auto"/>
        <w:ind w:left="720" w:hanging="360"/>
      </w:pPr>
      <w:r w:rsidDel="00000000" w:rsidR="00000000" w:rsidRPr="00000000">
        <w:rPr>
          <w:rtl w:val="0"/>
        </w:rPr>
        <w:t xml:space="preserve">Models deliberately underperforming in capability evaluations when high performance would lead to undesirable outcomes (e.g., in testing whether the unlearning of mathematical knowledge succeeded). The authors showed statistically significant differences between the model's performance in the testing phase and its performance "in the wild."</w:t>
      </w:r>
    </w:p>
    <w:p w:rsidR="00000000" w:rsidDel="00000000" w:rsidP="00000000" w:rsidRDefault="00000000" w:rsidRPr="00000000" w14:paraId="000009F5">
      <w:pPr>
        <w:spacing w:after="240" w:before="240" w:lineRule="auto"/>
        <w:jc w:val="both"/>
        <w:rPr/>
      </w:pPr>
      <w:r w:rsidDel="00000000" w:rsidR="00000000" w:rsidRPr="00000000">
        <w:rPr>
          <w:rtl w:val="0"/>
        </w:rPr>
        <w:t xml:space="preserve">Another important finding is the explicit reasoning about deceptive strategies observed in the models' internal Chain-of-Thought (CoT). For models where CoT is accessible (e.g., Llama 3.1, Claude 3 Opus), the CoT reveals explicit planning to "feign ignorance," "deflect suspicion," or "sabotage" mechanisms. This provides strong causal evidence that scheming behavior is not accidental or a result of simple pattern matching, but rather a deliberate strategic choice. For ol, where direct CoT access is limited, the authors use an innovative technique of eliciting "hidden reasoning summaries" by injecting a </w:t>
      </w:r>
      <w:r w:rsidDel="00000000" w:rsidR="00000000" w:rsidRPr="00000000">
        <w:rPr>
          <w:rFonts w:ascii="Roboto Mono" w:cs="Roboto Mono" w:eastAsia="Roboto Mono" w:hAnsi="Roboto Mono"/>
          <w:color w:val="188038"/>
          <w:rtl w:val="0"/>
        </w:rPr>
        <w:t xml:space="preserve">model_internal_working_memory</w:t>
      </w:r>
      <w:r w:rsidDel="00000000" w:rsidR="00000000" w:rsidRPr="00000000">
        <w:rPr>
          <w:rtl w:val="0"/>
        </w:rPr>
        <w:t xml:space="preserve"> parameter into the tool definitions. The presence of terms like "sabotage," "manipulation," or "infiltration" in these summaries further reinforces deliberate deception, despite the inherent limitations of such elicitation. Furthermore, the article demonstrates the persistence of deception, with ol maintaining its deceptive stance in over 85% of follow-up questions and even in multi-turn adversarial interrogations.</w:t>
      </w:r>
    </w:p>
    <w:p w:rsidR="00000000" w:rsidDel="00000000" w:rsidP="00000000" w:rsidRDefault="00000000" w:rsidRPr="00000000" w14:paraId="000009F6">
      <w:pPr>
        <w:spacing w:after="240" w:before="240" w:lineRule="auto"/>
        <w:jc w:val="both"/>
        <w:rPr/>
      </w:pPr>
      <w:r w:rsidDel="00000000" w:rsidR="00000000" w:rsidRPr="00000000">
        <w:rPr>
          <w:rtl w:val="0"/>
        </w:rPr>
        <w:t xml:space="preserve">The article presents highly significant, though rarer, cases of deception even when models are not strongly pushed to pursue a goal or when the goal is not explicitly provided in context.</w:t>
      </w:r>
    </w:p>
    <w:p w:rsidR="00000000" w:rsidDel="00000000" w:rsidP="00000000" w:rsidRDefault="00000000" w:rsidRPr="00000000" w14:paraId="000009F7">
      <w:pPr>
        <w:spacing w:after="240" w:before="240" w:lineRule="auto"/>
        <w:jc w:val="both"/>
        <w:rPr/>
      </w:pPr>
      <w:r w:rsidDel="00000000" w:rsidR="00000000" w:rsidRPr="00000000">
        <w:rPr>
          <w:rtl w:val="0"/>
        </w:rPr>
        <w:t xml:space="preserve">Scheming behaviors are observed at lower rates even when the instruction "achieve your goal at all costs" is removed, which indicates an internal capability or learned tendency for goal-directed subversion.</w:t>
      </w:r>
    </w:p>
    <w:p w:rsidR="00000000" w:rsidDel="00000000" w:rsidP="00000000" w:rsidRDefault="00000000" w:rsidRPr="00000000" w14:paraId="000009F8">
      <w:pPr>
        <w:spacing w:after="240" w:before="240" w:lineRule="auto"/>
        <w:jc w:val="both"/>
        <w:rPr/>
      </w:pPr>
      <w:r w:rsidDel="00000000" w:rsidR="00000000" w:rsidRPr="00000000">
        <w:rPr>
          <w:rtl w:val="0"/>
        </w:rPr>
        <w:t xml:space="preserve">In a particularly innovative finding, Claude 3.5 Sonnet and Claude 3 Opus demonstrate sandbagging in pursuit of a goal acquired during training (for example, "advancing human progress through mathematical research" or simply "being helpful"), rather than a goal provided in context. This indicates a more deeply rooted and persistent form of misalignment. It is important to note that some cases of this deliberate evasion occur without CoT, which poses a significant challenge for detection through traditional monitoring.</w:t>
      </w:r>
    </w:p>
    <w:p w:rsidR="00000000" w:rsidDel="00000000" w:rsidP="00000000" w:rsidRDefault="00000000" w:rsidRPr="00000000" w14:paraId="000009F9">
      <w:pPr>
        <w:spacing w:after="240" w:before="240" w:lineRule="auto"/>
        <w:jc w:val="both"/>
        <w:rPr>
          <w:b w:val="1"/>
          <w:bCs w:val="1"/>
        </w:rPr>
      </w:pPr>
      <w:r w:rsidDel="00000000" w:rsidR="00000000" w:rsidRPr="00000000">
        <w:rPr>
          <w:b w:val="1"/>
          <w:bCs w:val="1"/>
          <w:rtl w:val="0"/>
        </w:rPr>
        <w:t xml:space="preserve">Technical Implications and Future Trajectories</w:t>
      </w:r>
    </w:p>
    <w:p w:rsidR="00000000" w:rsidDel="00000000" w:rsidP="00000000" w:rsidRDefault="00000000" w:rsidRPr="00000000" w14:paraId="000009FA">
      <w:pPr>
        <w:spacing w:after="240" w:before="240" w:lineRule="auto"/>
        <w:jc w:val="both"/>
        <w:rPr/>
      </w:pPr>
      <w:r w:rsidDel="00000000" w:rsidR="00000000" w:rsidRPr="00000000">
        <w:rPr>
          <w:rtl w:val="0"/>
        </w:rPr>
        <w:t xml:space="preserve">The findings of this paper are not merely academic; they have profound implications for the design and deployment of safe AI systems. The empirical confirmation of in-context scheming capabilities in frontier models necessitates a re-evaluation of current safety arguments, especially those relying on "scheming inability."</w:t>
      </w:r>
    </w:p>
    <w:p w:rsidR="00000000" w:rsidDel="00000000" w:rsidP="00000000" w:rsidRDefault="00000000" w:rsidRPr="00000000" w14:paraId="000009FB">
      <w:pPr>
        <w:spacing w:after="240" w:before="240" w:lineRule="auto"/>
        <w:jc w:val="both"/>
        <w:rPr/>
      </w:pPr>
      <w:r w:rsidDel="00000000" w:rsidR="00000000" w:rsidRPr="00000000">
        <w:rPr>
          <w:rtl w:val="0"/>
        </w:rPr>
        <w:t xml:space="preserve">The demonstrated capabilities invalidate simplistic arguments that models cannot scheme. Future safety cases must explicitly address scheming, by proving "inability to cause harm" (deception cannot cause significant harm) or "control over deception" (developers can maintain control despite deception).</w:t>
      </w:r>
    </w:p>
    <w:p w:rsidR="00000000" w:rsidDel="00000000" w:rsidP="00000000" w:rsidRDefault="00000000" w:rsidRPr="00000000" w14:paraId="000009FC">
      <w:pPr>
        <w:spacing w:after="240" w:before="240" w:lineRule="auto"/>
        <w:jc w:val="both"/>
        <w:rPr/>
      </w:pPr>
      <w:r w:rsidDel="00000000" w:rsidR="00000000" w:rsidRPr="00000000">
        <w:rPr>
          <w:rtl w:val="0"/>
        </w:rPr>
        <w:t xml:space="preserve">The article emphasizes the inadequacy of behavior-based evaluations. Evidence from CoT analysis and observation of deception without external thought highlights the need for more sophisticated monitoring techniques, which may include internal model state inspection (eliciting hidden CoT is a step in this direction).</w:t>
      </w:r>
    </w:p>
    <w:p w:rsidR="00000000" w:rsidDel="00000000" w:rsidP="00000000" w:rsidRDefault="00000000" w:rsidRPr="00000000" w14:paraId="000009FD">
      <w:pPr>
        <w:spacing w:after="240" w:before="240" w:lineRule="auto"/>
        <w:jc w:val="both"/>
        <w:rPr/>
      </w:pPr>
      <w:r w:rsidDel="00000000" w:rsidR="00000000" w:rsidRPr="00000000">
        <w:rPr>
          <w:rtl w:val="0"/>
        </w:rPr>
        <w:t xml:space="preserve">The article raises questions about how such capabilities are acquired during pre-training and alignment. Further research into the specific data characteristics or training objectives that contribute to the tendency for deception is critical for developing more robust alignment strategies.</w:t>
      </w:r>
    </w:p>
    <w:p w:rsidR="00000000" w:rsidDel="00000000" w:rsidP="00000000" w:rsidRDefault="00000000" w:rsidRPr="00000000" w14:paraId="000009FE">
      <w:pPr>
        <w:spacing w:after="240" w:before="240" w:lineRule="auto"/>
        <w:jc w:val="both"/>
        <w:rPr/>
      </w:pPr>
      <w:hyperlink r:id="rId152">
        <w:r w:rsidDel="00000000" w:rsidR="00000000" w:rsidRPr="00000000">
          <w:rPr>
            <w:color w:val="1155cc"/>
            <w:u w:val="single"/>
            <w:rtl w:val="0"/>
          </w:rPr>
          <w:t xml:space="preserve">https://arxiv.org/pdf/2412.0498</w:t>
        </w:r>
      </w:hyperlink>
      <w:r w:rsidDel="00000000" w:rsidR="00000000" w:rsidRPr="00000000">
        <w:rPr>
          <w:rtl w:val="0"/>
        </w:rPr>
      </w:r>
    </w:p>
    <w:p w:rsidR="00000000" w:rsidDel="00000000" w:rsidP="00000000" w:rsidRDefault="00000000" w:rsidRPr="00000000" w14:paraId="000009FF">
      <w:pPr>
        <w:spacing w:after="240" w:before="240" w:lineRule="auto"/>
        <w:jc w:val="center"/>
        <w:rPr>
          <w:b w:val="1"/>
          <w:bCs w:val="1"/>
        </w:rPr>
      </w:pPr>
      <w:r w:rsidDel="00000000" w:rsidR="00000000" w:rsidRPr="00000000">
        <w:rPr>
          <w:b w:val="1"/>
          <w:bCs w:val="1"/>
          <w:rtl w:val="0"/>
        </w:rPr>
        <w:t xml:space="preserve">Mike’s Daily Paper: 11.07.25</w:t>
        <w:br w:type="textWrapping"/>
      </w:r>
      <w:r w:rsidDel="00000000" w:rsidR="00000000" w:rsidRPr="00000000">
        <w:rPr>
          <w:rtl w:val="0"/>
        </w:rPr>
        <w:t xml:space="preserve"> </w:t>
      </w:r>
      <w:r w:rsidDel="00000000" w:rsidR="00000000" w:rsidRPr="00000000">
        <w:rPr>
          <w:b w:val="1"/>
          <w:bCs w:val="1"/>
          <w:rtl w:val="0"/>
        </w:rPr>
        <w:t xml:space="preserve">s1: Simple Test-Time Scaling</w:t>
      </w:r>
    </w:p>
    <w:p w:rsidR="00000000" w:rsidDel="00000000" w:rsidP="00000000" w:rsidRDefault="00000000" w:rsidRPr="00000000" w14:paraId="00000A00">
      <w:pPr>
        <w:spacing w:after="240" w:before="240" w:lineRule="auto"/>
        <w:jc w:val="both"/>
        <w:rPr/>
      </w:pPr>
      <w:r w:rsidDel="00000000" w:rsidR="00000000" w:rsidRPr="00000000">
        <w:rPr>
          <w:rtl w:val="0"/>
        </w:rPr>
        <w:t xml:space="preserve">Today I’m returning to a paper that came out about six months ago and got a fair amount of attention at the time. I originally skipped covering it, but in hindsight, I feel it’s an important one, particularly because it presents several compelling ideas around </w:t>
      </w:r>
      <w:r w:rsidDel="00000000" w:rsidR="00000000" w:rsidRPr="00000000">
        <w:rPr>
          <w:i w:val="1"/>
          <w:iCs w:val="1"/>
          <w:rtl w:val="0"/>
        </w:rPr>
        <w:t xml:space="preserve">test-time compute</w:t>
      </w:r>
      <w:r w:rsidDel="00000000" w:rsidR="00000000" w:rsidRPr="00000000">
        <w:rPr>
          <w:rtl w:val="0"/>
        </w:rPr>
        <w:t xml:space="preserve"> (or TT for short), a concept that’s quietly becoming central to how we reason about inference efficiency and model scaling.</w:t>
      </w:r>
    </w:p>
    <w:p w:rsidR="00000000" w:rsidDel="00000000" w:rsidP="00000000" w:rsidRDefault="00000000" w:rsidRPr="00000000" w14:paraId="00000A01">
      <w:pPr>
        <w:spacing w:after="240" w:before="240" w:lineRule="auto"/>
        <w:jc w:val="both"/>
        <w:rPr/>
      </w:pPr>
      <w:r w:rsidDel="00000000" w:rsidR="00000000" w:rsidRPr="00000000">
        <w:rPr>
          <w:rtl w:val="0"/>
        </w:rPr>
        <w:t xml:space="preserve">The idea behind TT compute is fairly straightforward: by regulating the number of tokens a model generates while reasoning through a problem—especially one that requires multi-step reasoning—you can often push performance upward, without changing anything about the model’s weights. In other words, better results just by controlling </w:t>
      </w:r>
      <w:r w:rsidDel="00000000" w:rsidR="00000000" w:rsidRPr="00000000">
        <w:rPr>
          <w:i w:val="1"/>
          <w:iCs w:val="1"/>
          <w:rtl w:val="0"/>
        </w:rPr>
        <w:t xml:space="preserve">how much the model thinks</w:t>
      </w:r>
      <w:r w:rsidDel="00000000" w:rsidR="00000000" w:rsidRPr="00000000">
        <w:rPr>
          <w:rtl w:val="0"/>
        </w:rPr>
        <w:t xml:space="preserve">.</w:t>
      </w:r>
    </w:p>
    <w:p w:rsidR="00000000" w:rsidDel="00000000" w:rsidP="00000000" w:rsidRDefault="00000000" w:rsidRPr="00000000" w14:paraId="00000A02">
      <w:pPr>
        <w:spacing w:after="240" w:before="240" w:lineRule="auto"/>
        <w:jc w:val="both"/>
        <w:rPr/>
      </w:pPr>
      <w:r w:rsidDel="00000000" w:rsidR="00000000" w:rsidRPr="00000000">
        <w:rPr>
          <w:rtl w:val="0"/>
        </w:rPr>
        <w:t xml:space="preserve">This is the core of the paper’s contribution. It explores how simple interventions at inference-time can improve accuracy on difficult tasks, and it does so using a deliberately small and clean setup. The name of the model, </w:t>
      </w:r>
      <w:r w:rsidDel="00000000" w:rsidR="00000000" w:rsidRPr="00000000">
        <w:rPr>
          <w:b w:val="1"/>
          <w:bCs w:val="1"/>
          <w:rtl w:val="0"/>
        </w:rPr>
        <w:t xml:space="preserve">s1</w:t>
      </w:r>
      <w:r w:rsidDel="00000000" w:rsidR="00000000" w:rsidRPr="00000000">
        <w:rPr>
          <w:rtl w:val="0"/>
        </w:rPr>
        <w:t xml:space="preserve">, is a nod to this: </w:t>
      </w:r>
      <w:r w:rsidDel="00000000" w:rsidR="00000000" w:rsidRPr="00000000">
        <w:rPr>
          <w:i w:val="1"/>
          <w:iCs w:val="1"/>
          <w:rtl w:val="0"/>
        </w:rPr>
        <w:t xml:space="preserve">s</w:t>
      </w:r>
      <w:r w:rsidDel="00000000" w:rsidR="00000000" w:rsidRPr="00000000">
        <w:rPr>
          <w:rtl w:val="0"/>
        </w:rPr>
        <w:t xml:space="preserve"> for small (referring to the size of the fine-tuning dataset, just 1000 examples), and </w:t>
      </w:r>
      <w:r w:rsidDel="00000000" w:rsidR="00000000" w:rsidRPr="00000000">
        <w:rPr>
          <w:i w:val="1"/>
          <w:iCs w:val="1"/>
          <w:rtl w:val="0"/>
        </w:rPr>
        <w:t xml:space="preserve">1</w:t>
      </w:r>
      <w:r w:rsidDel="00000000" w:rsidR="00000000" w:rsidRPr="00000000">
        <w:rPr>
          <w:rtl w:val="0"/>
        </w:rPr>
        <w:t xml:space="preserve"> as a reference to OpenAI’s </w:t>
      </w:r>
      <w:r w:rsidDel="00000000" w:rsidR="00000000" w:rsidRPr="00000000">
        <w:rPr>
          <w:b w:val="1"/>
          <w:bCs w:val="1"/>
          <w:rtl w:val="0"/>
        </w:rPr>
        <w:t xml:space="preserve">o1</w:t>
      </w:r>
      <w:r w:rsidDel="00000000" w:rsidR="00000000" w:rsidRPr="00000000">
        <w:rPr>
          <w:rtl w:val="0"/>
        </w:rPr>
        <w:t xml:space="preserve">, the first model they publicly evaluated using test-time compute as part of their official methodology.</w:t>
      </w:r>
    </w:p>
    <w:p w:rsidR="00000000" w:rsidDel="00000000" w:rsidP="00000000" w:rsidRDefault="00000000" w:rsidRPr="00000000" w14:paraId="00000A03">
      <w:pPr>
        <w:spacing w:after="240" w:before="240" w:lineRule="auto"/>
        <w:jc w:val="both"/>
        <w:rPr/>
      </w:pPr>
      <w:r w:rsidDel="00000000" w:rsidR="00000000" w:rsidRPr="00000000">
        <w:rPr>
          <w:rtl w:val="0"/>
        </w:rPr>
        <w:t xml:space="preserve">But the paper doesn’t just introduce a single idea—it makes two distinct contributions: a curated dataset and an inference-time control mechanism for reasoning.</w:t>
      </w:r>
    </w:p>
    <w:p w:rsidR="00000000" w:rsidDel="00000000" w:rsidP="00000000" w:rsidRDefault="00000000" w:rsidRPr="00000000" w14:paraId="00000A04">
      <w:pPr>
        <w:pStyle w:val="Heading3"/>
        <w:keepNext w:val="0"/>
        <w:keepLines w:val="0"/>
        <w:spacing w:before="280" w:lineRule="auto"/>
        <w:jc w:val="both"/>
        <w:rPr>
          <w:b w:val="1"/>
          <w:bCs w:val="1"/>
          <w:color w:val="000000"/>
          <w:sz w:val="26"/>
          <w:szCs w:val="26"/>
        </w:rPr>
      </w:pPr>
      <w:bookmarkStart w:colFirst="0" w:colLast="0" w:name="_g2417l9fpt6v" w:id="162"/>
      <w:bookmarkEnd w:id="162"/>
      <w:r w:rsidDel="00000000" w:rsidR="00000000" w:rsidRPr="00000000">
        <w:rPr>
          <w:b w:val="1"/>
          <w:bCs w:val="1"/>
          <w:color w:val="000000"/>
          <w:sz w:val="26"/>
          <w:szCs w:val="26"/>
          <w:rtl w:val="0"/>
        </w:rPr>
        <w:t xml:space="preserve">A Dataset for Deep Reasoning</w:t>
      </w:r>
    </w:p>
    <w:p w:rsidR="00000000" w:rsidDel="00000000" w:rsidP="00000000" w:rsidRDefault="00000000" w:rsidRPr="00000000" w14:paraId="00000A05">
      <w:pPr>
        <w:spacing w:after="240" w:before="240" w:lineRule="auto"/>
        <w:jc w:val="both"/>
        <w:rPr/>
      </w:pPr>
      <w:r w:rsidDel="00000000" w:rsidR="00000000" w:rsidRPr="00000000">
        <w:rPr>
          <w:rtl w:val="0"/>
        </w:rPr>
        <w:t xml:space="preserve">The authors begin by constructing a dataset of difficult questions across multiple domains: mathematics, biology, chemistry, physics, and more. To ensure the questions were genuinely hard, they ran them through two models, Qwen 32B and Qwen 7B, and then evaluated their answers using Claude 3.5. Only questions that </w:t>
      </w:r>
      <w:r w:rsidDel="00000000" w:rsidR="00000000" w:rsidRPr="00000000">
        <w:rPr>
          <w:i w:val="1"/>
          <w:iCs w:val="1"/>
          <w:rtl w:val="0"/>
        </w:rPr>
        <w:t xml:space="preserve">both</w:t>
      </w:r>
      <w:r w:rsidDel="00000000" w:rsidR="00000000" w:rsidRPr="00000000">
        <w:rPr>
          <w:rtl w:val="0"/>
        </w:rPr>
        <w:t xml:space="preserve"> Qwen models failed (according to Claude’s judgment) were selected.</w:t>
      </w:r>
    </w:p>
    <w:p w:rsidR="00000000" w:rsidDel="00000000" w:rsidP="00000000" w:rsidRDefault="00000000" w:rsidRPr="00000000" w14:paraId="00000A06">
      <w:pPr>
        <w:spacing w:after="240" w:before="240" w:lineRule="auto"/>
        <w:jc w:val="both"/>
        <w:rPr/>
      </w:pPr>
      <w:r w:rsidDel="00000000" w:rsidR="00000000" w:rsidRPr="00000000">
        <w:rPr>
          <w:rtl w:val="0"/>
        </w:rPr>
        <w:t xml:space="preserve">After this filtering step, the authors performed another pass to ensure domain balance and question difficulty. For each domain, they selected the examples that required the longest answer chain on the assumption that longer solutions correspond to more complex reasoning steps. This final dataset was used to fine-tune the Qwen 32B model via supervised fine-tuning (SFT), resulting in the s1 model.</w:t>
      </w:r>
    </w:p>
    <w:p w:rsidR="00000000" w:rsidDel="00000000" w:rsidP="00000000" w:rsidRDefault="00000000" w:rsidRPr="00000000" w14:paraId="00000A07">
      <w:pPr>
        <w:pStyle w:val="Heading3"/>
        <w:keepNext w:val="0"/>
        <w:keepLines w:val="0"/>
        <w:spacing w:before="280" w:lineRule="auto"/>
        <w:jc w:val="both"/>
        <w:rPr>
          <w:b w:val="1"/>
          <w:bCs w:val="1"/>
          <w:color w:val="000000"/>
          <w:sz w:val="26"/>
          <w:szCs w:val="26"/>
        </w:rPr>
      </w:pPr>
      <w:bookmarkStart w:colFirst="0" w:colLast="0" w:name="_jwhfjjb26w9" w:id="163"/>
      <w:bookmarkEnd w:id="163"/>
      <w:r w:rsidDel="00000000" w:rsidR="00000000" w:rsidRPr="00000000">
        <w:rPr>
          <w:b w:val="1"/>
          <w:bCs w:val="1"/>
          <w:color w:val="000000"/>
          <w:sz w:val="26"/>
          <w:szCs w:val="26"/>
          <w:rtl w:val="0"/>
        </w:rPr>
        <w:t xml:space="preserve">Test-Time Compute as a Control Problem</w:t>
      </w:r>
    </w:p>
    <w:p w:rsidR="00000000" w:rsidDel="00000000" w:rsidP="00000000" w:rsidRDefault="00000000" w:rsidRPr="00000000" w14:paraId="00000A08">
      <w:pPr>
        <w:spacing w:after="240" w:before="240" w:lineRule="auto"/>
        <w:jc w:val="both"/>
        <w:rPr/>
      </w:pPr>
      <w:r w:rsidDel="00000000" w:rsidR="00000000" w:rsidRPr="00000000">
        <w:rPr>
          <w:rtl w:val="0"/>
        </w:rPr>
        <w:t xml:space="preserve">The second and more novel contribution lies in how the authors handle inference. Instead of passively letting the model generate an answer, they inject control tokens that regulate the length and structure of its reasoning chain.</w:t>
      </w:r>
    </w:p>
    <w:p w:rsidR="00000000" w:rsidDel="00000000" w:rsidP="00000000" w:rsidRDefault="00000000" w:rsidRPr="00000000" w14:paraId="00000A09">
      <w:pPr>
        <w:spacing w:after="240" w:before="240" w:lineRule="auto"/>
        <w:jc w:val="both"/>
        <w:rPr/>
      </w:pPr>
      <w:r w:rsidDel="00000000" w:rsidR="00000000" w:rsidRPr="00000000">
        <w:rPr>
          <w:rtl w:val="0"/>
        </w:rPr>
        <w:t xml:space="preserve">Two special tokens were introduced: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 of thinking"</w:t>
      </w:r>
      <w:r w:rsidDel="00000000" w:rsidR="00000000" w:rsidRPr="00000000">
        <w:rPr>
          <w:rtl w:val="0"/>
        </w:rPr>
        <w:t xml:space="preserve">. These tokens effectively let the inference engine </w:t>
      </w:r>
      <w:r w:rsidDel="00000000" w:rsidR="00000000" w:rsidRPr="00000000">
        <w:rPr>
          <w:i w:val="1"/>
          <w:iCs w:val="1"/>
          <w:rtl w:val="0"/>
        </w:rPr>
        <w:t xml:space="preserve">pause or cut</w:t>
      </w:r>
      <w:r w:rsidDel="00000000" w:rsidR="00000000" w:rsidRPr="00000000">
        <w:rPr>
          <w:rtl w:val="0"/>
        </w:rPr>
        <w:t xml:space="preserve"> the reasoning process:</w:t>
      </w:r>
    </w:p>
    <w:p w:rsidR="00000000" w:rsidDel="00000000" w:rsidP="00000000" w:rsidRDefault="00000000" w:rsidRPr="00000000" w14:paraId="00000A0A">
      <w:pPr>
        <w:numPr>
          <w:ilvl w:val="0"/>
          <w:numId w:val="177"/>
        </w:numPr>
        <w:spacing w:after="0" w:afterAutospacing="0" w:before="240" w:lineRule="auto"/>
        <w:ind w:left="720" w:hanging="360"/>
      </w:pPr>
      <w:r w:rsidDel="00000000" w:rsidR="00000000" w:rsidRPr="00000000">
        <w:rPr>
          <w:rtl w:val="0"/>
        </w:rPr>
        <w:t xml:space="preserve">If the model was about to output an answer too quickly, a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token was injected to encourage it to continue thinking.</w:t>
      </w:r>
    </w:p>
    <w:p w:rsidR="00000000" w:rsidDel="00000000" w:rsidP="00000000" w:rsidRDefault="00000000" w:rsidRPr="00000000" w14:paraId="00000A0B">
      <w:pPr>
        <w:numPr>
          <w:ilvl w:val="0"/>
          <w:numId w:val="177"/>
        </w:numPr>
        <w:spacing w:after="240" w:before="0" w:beforeAutospacing="0" w:lineRule="auto"/>
        <w:ind w:left="720" w:hanging="360"/>
      </w:pPr>
      <w:r w:rsidDel="00000000" w:rsidR="00000000" w:rsidRPr="00000000">
        <w:rPr>
          <w:rtl w:val="0"/>
        </w:rPr>
        <w:t xml:space="preserve">If the model's response was running too long, </w:t>
      </w:r>
      <w:r w:rsidDel="00000000" w:rsidR="00000000" w:rsidRPr="00000000">
        <w:rPr>
          <w:rFonts w:ascii="Roboto Mono" w:cs="Roboto Mono" w:eastAsia="Roboto Mono" w:hAnsi="Roboto Mono"/>
          <w:color w:val="188038"/>
          <w:rtl w:val="0"/>
        </w:rPr>
        <w:t xml:space="preserve">"end of thinking"</w:t>
      </w:r>
      <w:r w:rsidDel="00000000" w:rsidR="00000000" w:rsidRPr="00000000">
        <w:rPr>
          <w:rtl w:val="0"/>
        </w:rPr>
        <w:t xml:space="preserve"> was used to stop it and force an answer based on the current state of its reasoning.</w:t>
        <w:br w:type="textWrapping"/>
      </w:r>
    </w:p>
    <w:p w:rsidR="00000000" w:rsidDel="00000000" w:rsidP="00000000" w:rsidRDefault="00000000" w:rsidRPr="00000000" w14:paraId="00000A0C">
      <w:pPr>
        <w:spacing w:after="240" w:before="240" w:lineRule="auto"/>
        <w:jc w:val="both"/>
        <w:rPr/>
      </w:pPr>
      <w:r w:rsidDel="00000000" w:rsidR="00000000" w:rsidRPr="00000000">
        <w:rPr>
          <w:rtl w:val="0"/>
        </w:rPr>
        <w:t xml:space="preserve">This creates a form of “reasoning budget” management. The paper shows that encouraging the model to think longer usually leads to better performance but only up to a point. After about four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insertions, the gains plateaued. Interestingly, shortening the model’s reasoning chain didn’t significantly degrade performance (at least within context window limits), suggesting that reasoning efficiency saturates fairly quickly.</w:t>
      </w:r>
    </w:p>
    <w:p w:rsidR="00000000" w:rsidDel="00000000" w:rsidP="00000000" w:rsidRDefault="00000000" w:rsidRPr="00000000" w14:paraId="00000A0D">
      <w:pPr>
        <w:pStyle w:val="Heading3"/>
        <w:keepNext w:val="0"/>
        <w:keepLines w:val="0"/>
        <w:spacing w:before="280" w:lineRule="auto"/>
        <w:jc w:val="both"/>
        <w:rPr>
          <w:b w:val="1"/>
          <w:bCs w:val="1"/>
          <w:color w:val="000000"/>
          <w:sz w:val="26"/>
          <w:szCs w:val="26"/>
        </w:rPr>
      </w:pPr>
      <w:bookmarkStart w:colFirst="0" w:colLast="0" w:name="_7w0eon2zga1h" w:id="164"/>
      <w:bookmarkEnd w:id="164"/>
      <w:r w:rsidDel="00000000" w:rsidR="00000000" w:rsidRPr="00000000">
        <w:rPr>
          <w:b w:val="1"/>
          <w:bCs w:val="1"/>
          <w:color w:val="000000"/>
          <w:sz w:val="26"/>
          <w:szCs w:val="26"/>
          <w:rtl w:val="0"/>
        </w:rPr>
        <w:t xml:space="preserve">What This All Tells Us</w:t>
      </w:r>
    </w:p>
    <w:p w:rsidR="00000000" w:rsidDel="00000000" w:rsidP="00000000" w:rsidRDefault="00000000" w:rsidRPr="00000000" w14:paraId="00000A0E">
      <w:pPr>
        <w:spacing w:after="240" w:before="240" w:lineRule="auto"/>
        <w:jc w:val="both"/>
        <w:rPr/>
      </w:pPr>
      <w:r w:rsidDel="00000000" w:rsidR="00000000" w:rsidRPr="00000000">
        <w:rPr>
          <w:rtl w:val="0"/>
        </w:rPr>
        <w:t xml:space="preserve">What’s remarkable is that the s1 model, trained on just 1,000 examples, achieved performance close to that of much larger models trained on far more data. This underscores a broader lesson we keep learning in different ways: </w:t>
      </w:r>
      <w:r w:rsidDel="00000000" w:rsidR="00000000" w:rsidRPr="00000000">
        <w:rPr>
          <w:b w:val="1"/>
          <w:bCs w:val="1"/>
          <w:rtl w:val="0"/>
        </w:rPr>
        <w:t xml:space="preserve">data quality and inference control often matter more than scale alone</w:t>
      </w:r>
      <w:r w:rsidDel="00000000" w:rsidR="00000000" w:rsidRPr="00000000">
        <w:rPr>
          <w:rtl w:val="0"/>
        </w:rPr>
        <w:t xml:space="preserve">.</w:t>
      </w:r>
    </w:p>
    <w:p w:rsidR="00000000" w:rsidDel="00000000" w:rsidP="00000000" w:rsidRDefault="00000000" w:rsidRPr="00000000" w14:paraId="00000A0F">
      <w:pPr>
        <w:spacing w:after="240" w:before="240" w:lineRule="auto"/>
        <w:jc w:val="both"/>
        <w:rPr/>
      </w:pPr>
      <w:r w:rsidDel="00000000" w:rsidR="00000000" w:rsidRPr="00000000">
        <w:rPr>
          <w:rtl w:val="0"/>
        </w:rPr>
        <w:t xml:space="preserve">And importantly, this paper reinforces the idea that </w:t>
      </w:r>
      <w:r w:rsidDel="00000000" w:rsidR="00000000" w:rsidRPr="00000000">
        <w:rPr>
          <w:b w:val="1"/>
          <w:bCs w:val="1"/>
          <w:rtl w:val="0"/>
        </w:rPr>
        <w:t xml:space="preserve">test-time compute is not just a reporting detail—it's a tool.</w:t>
      </w:r>
      <w:r w:rsidDel="00000000" w:rsidR="00000000" w:rsidRPr="00000000">
        <w:rPr>
          <w:rtl w:val="0"/>
        </w:rPr>
        <w:t xml:space="preserve"> If we use it right, we can squeeze out extra reasoning ability from models that might otherwise appear limited. For those of us thinking about how to scale reasoning safely, efficiently, and interpretably, the combination of data curation and test-time control seems like a promising direction.</w:t>
      </w:r>
    </w:p>
    <w:p w:rsidR="00000000" w:rsidDel="00000000" w:rsidP="00000000" w:rsidRDefault="00000000" w:rsidRPr="00000000" w14:paraId="00000A10">
      <w:pPr>
        <w:spacing w:after="240" w:before="240" w:lineRule="auto"/>
        <w:jc w:val="both"/>
        <w:rPr/>
      </w:pPr>
      <w:hyperlink r:id="rId153">
        <w:r w:rsidDel="00000000" w:rsidR="00000000" w:rsidRPr="00000000">
          <w:rPr>
            <w:color w:val="1155cc"/>
            <w:u w:val="single"/>
            <w:rtl w:val="0"/>
          </w:rPr>
          <w:t xml:space="preserve">https://arxiv.org/abs/2501.19393</w:t>
        </w:r>
      </w:hyperlink>
      <w:r w:rsidDel="00000000" w:rsidR="00000000" w:rsidRPr="00000000">
        <w:rPr>
          <w:rtl w:val="0"/>
        </w:rPr>
      </w:r>
    </w:p>
    <w:p w:rsidR="00000000" w:rsidDel="00000000" w:rsidP="00000000" w:rsidRDefault="00000000" w:rsidRPr="00000000" w14:paraId="00000A11">
      <w:pPr>
        <w:spacing w:after="240" w:before="240" w:lineRule="auto"/>
        <w:jc w:val="center"/>
        <w:rPr>
          <w:b w:val="1"/>
          <w:bCs w:val="1"/>
        </w:rPr>
      </w:pPr>
      <w:r w:rsidDel="00000000" w:rsidR="00000000" w:rsidRPr="00000000">
        <w:rPr>
          <w:b w:val="1"/>
          <w:bCs w:val="1"/>
          <w:rtl w:val="0"/>
        </w:rPr>
        <w:t xml:space="preserve">Mike’s Daily Paper: 19.07.25</w:t>
      </w:r>
    </w:p>
    <w:p w:rsidR="00000000" w:rsidDel="00000000" w:rsidP="00000000" w:rsidRDefault="00000000" w:rsidRPr="00000000" w14:paraId="00000A12">
      <w:pPr>
        <w:spacing w:after="240" w:before="240" w:lineRule="auto"/>
        <w:jc w:val="center"/>
        <w:rPr>
          <w:b w:val="1"/>
          <w:bCs w:val="1"/>
        </w:rPr>
      </w:pPr>
      <w:r w:rsidDel="00000000" w:rsidR="00000000" w:rsidRPr="00000000">
        <w:rPr>
          <w:b w:val="1"/>
          <w:bCs w:val="1"/>
          <w:rtl w:val="0"/>
        </w:rPr>
        <w:t xml:space="preserve">GENARM: Reward Guided Generation with Autoregressive Reward Model for Test-Time Alignment</w:t>
      </w:r>
    </w:p>
    <w:p w:rsidR="00000000" w:rsidDel="00000000" w:rsidP="00000000" w:rsidRDefault="00000000" w:rsidRPr="00000000" w14:paraId="00000A13">
      <w:pPr>
        <w:spacing w:after="240" w:before="240" w:lineRule="auto"/>
        <w:jc w:val="both"/>
        <w:rPr/>
      </w:pPr>
      <w:r w:rsidDel="00000000" w:rsidR="00000000" w:rsidRPr="00000000">
        <w:rPr>
          <w:rtl w:val="0"/>
        </w:rPr>
        <w:t xml:space="preserve">It's already been a week since the last review, and I felt a strong urge to go over a paper. Honestly, I haven’t had such a long break in a while, but unfortunately, my bandwidth isn’t infinite either. Alright, let’s get to it.</w:t>
      </w:r>
    </w:p>
    <w:p w:rsidR="00000000" w:rsidDel="00000000" w:rsidP="00000000" w:rsidRDefault="00000000" w:rsidRPr="00000000" w14:paraId="00000A14">
      <w:pPr>
        <w:spacing w:after="240" w:before="240" w:lineRule="auto"/>
        <w:jc w:val="both"/>
        <w:rPr/>
      </w:pPr>
      <w:r w:rsidDel="00000000" w:rsidR="00000000" w:rsidRPr="00000000">
        <w:rPr>
          <w:rtl w:val="0"/>
        </w:rPr>
        <w:t xml:space="preserve">This paper discusses generating data using a language model while aligning it (i.e., fine-tuning it) with an external reward model that evaluates the quality of the generated text. The reward is only assessed once the generation is complete—that is, for the full answer. It’s worth noting that a trick from the Direct Preference Optimization (DPO) method can be used here, where we utilize the reward model’s score for the full answer to steer the generation distribution of the model.</w:t>
      </w:r>
    </w:p>
    <w:p w:rsidR="00000000" w:rsidDel="00000000" w:rsidP="00000000" w:rsidRDefault="00000000" w:rsidRPr="00000000" w14:paraId="00000A15">
      <w:pPr>
        <w:spacing w:after="240" w:before="240" w:lineRule="auto"/>
        <w:jc w:val="both"/>
        <w:rPr/>
      </w:pPr>
      <w:r w:rsidDel="00000000" w:rsidR="00000000" w:rsidRPr="00000000">
        <w:rPr>
          <w:rtl w:val="0"/>
        </w:rPr>
        <w:t xml:space="preserve">The reward model correction stems from the loss function used in RLHF (Reinforcement Learning from Human Feedback)-style training of language models. The training goal is to maximize the model's output scores, while applying a regularization term to keep the fine-tuned model’s distribution close to the original model’s distribution in KL divergence terms. Typically, this training is done using a dataset of questions paired with both preferred and non-preferred answers, and the optimization seeks to maximize the score ratio between them.</w:t>
      </w:r>
    </w:p>
    <w:p w:rsidR="00000000" w:rsidDel="00000000" w:rsidP="00000000" w:rsidRDefault="00000000" w:rsidRPr="00000000" w14:paraId="00000A16">
      <w:pPr>
        <w:spacing w:after="240" w:before="240" w:lineRule="auto"/>
        <w:jc w:val="both"/>
        <w:rPr/>
      </w:pPr>
      <w:r w:rsidDel="00000000" w:rsidR="00000000" w:rsidRPr="00000000">
        <w:rPr>
          <w:rtl w:val="0"/>
        </w:rPr>
        <w:t xml:space="preserve">The correction is applied to the log-probability of generating a complete response y given the context x by adding the (weighted) reward score r(x, y) and a normalization term that depends only on x (the paper doesn’t elaborate much on how this normalization is computed).</w:t>
      </w:r>
    </w:p>
    <w:p w:rsidR="00000000" w:rsidDel="00000000" w:rsidP="00000000" w:rsidRDefault="00000000" w:rsidRPr="00000000" w14:paraId="00000A17">
      <w:pPr>
        <w:spacing w:after="240" w:before="240" w:lineRule="auto"/>
        <w:jc w:val="both"/>
        <w:rPr/>
      </w:pPr>
      <w:r w:rsidDel="00000000" w:rsidR="00000000" w:rsidRPr="00000000">
        <w:rPr>
          <w:rtl w:val="0"/>
        </w:rPr>
        <w:t xml:space="preserve">So how was reward-guided generation without RLHF training done prior to this paper? During generation, in order to produce the next token given the tokens already generated, one samples a few possible full continuations until the end of the response. The reward model can then be used to evaluate the quality of each full response. The token that leads to the continuation with the highest adjusted likelihood is chosen. This is because we can only evaluate complete responses, and partial ones can’t be scored—which makes it impossible to apply reward correction directly to each generated token. Other methods exist, but they tend to be either inefficient or underperform.</w:t>
      </w:r>
    </w:p>
    <w:p w:rsidR="00000000" w:rsidDel="00000000" w:rsidP="00000000" w:rsidRDefault="00000000" w:rsidRPr="00000000" w14:paraId="00000A18">
      <w:pPr>
        <w:spacing w:after="240" w:before="240" w:lineRule="auto"/>
        <w:jc w:val="both"/>
        <w:rPr/>
      </w:pPr>
      <w:r w:rsidDel="00000000" w:rsidR="00000000" w:rsidRPr="00000000">
        <w:rPr>
          <w:rtl w:val="0"/>
        </w:rPr>
        <w:t xml:space="preserve">This reviewed paper proposes training a model that can estimate r(x, y) for partial answers, based on a dataset of questions with preferred and non-preferred completions. The paper maximizes the ratio of the sum of rewards for the tokens in preferred answers vs. those in non-preferred ones. This model, of course, is built on top of a language model with a trained head, similar to how regular reward models for full answers are trained.</w:t>
      </w:r>
    </w:p>
    <w:p w:rsidR="00000000" w:rsidDel="00000000" w:rsidP="00000000" w:rsidRDefault="00000000" w:rsidRPr="00000000" w14:paraId="00000A19">
      <w:pPr>
        <w:spacing w:after="240" w:before="240" w:lineRule="auto"/>
        <w:jc w:val="both"/>
        <w:rPr/>
      </w:pPr>
      <w:r w:rsidDel="00000000" w:rsidR="00000000" w:rsidRPr="00000000">
        <w:rPr>
          <w:rtl w:val="0"/>
        </w:rPr>
        <w:t xml:space="preserve">The authors claim that a relatively small reward model (e.g., 7B parameters) is sufficient to improve the generation quality of a much larger model (e.g., 70B parameters), aligning it to the desired behavior.</w:t>
      </w:r>
    </w:p>
    <w:p w:rsidR="00000000" w:rsidDel="00000000" w:rsidP="00000000" w:rsidRDefault="00000000" w:rsidRPr="00000000" w14:paraId="00000A1A">
      <w:pPr>
        <w:spacing w:after="240" w:before="240" w:lineRule="auto"/>
        <w:jc w:val="both"/>
        <w:rPr/>
      </w:pPr>
      <w:r w:rsidDel="00000000" w:rsidR="00000000" w:rsidRPr="00000000">
        <w:rPr>
          <w:rtl w:val="0"/>
        </w:rPr>
        <w:t xml:space="preserve">This way, one can perform generation guided by multiple alignment policies, each represented by its own dataset. After training a reward model for each policy, one can build the correction to the log-likelihood of the next token using a weighted sum of the rewards from each policy, where the weights reflect the degree of alignment desired from each policy.</w:t>
      </w:r>
    </w:p>
    <w:p w:rsidR="00000000" w:rsidDel="00000000" w:rsidP="00000000" w:rsidRDefault="00000000" w:rsidRPr="00000000" w14:paraId="00000A1B">
      <w:pPr>
        <w:spacing w:after="240" w:before="240" w:lineRule="auto"/>
        <w:jc w:val="both"/>
        <w:rPr/>
      </w:pPr>
      <w:r w:rsidDel="00000000" w:rsidR="00000000" w:rsidRPr="00000000">
        <w:rPr>
          <w:rtl w:val="0"/>
        </w:rPr>
        <w:t xml:space="preserve">A light read, but quite an interesting one nonetheless.</w:t>
      </w:r>
    </w:p>
    <w:p w:rsidR="00000000" w:rsidDel="00000000" w:rsidP="00000000" w:rsidRDefault="00000000" w:rsidRPr="00000000" w14:paraId="00000A1C">
      <w:pPr>
        <w:spacing w:after="240" w:before="240" w:lineRule="auto"/>
        <w:jc w:val="both"/>
        <w:rPr/>
      </w:pPr>
      <w:hyperlink r:id="rId154">
        <w:r w:rsidDel="00000000" w:rsidR="00000000" w:rsidRPr="00000000">
          <w:rPr>
            <w:color w:val="1155cc"/>
            <w:u w:val="single"/>
            <w:rtl w:val="0"/>
          </w:rPr>
          <w:t xml:space="preserve">https://arxiv.org/abs/2410.0819</w:t>
        </w:r>
      </w:hyperlink>
      <w:r w:rsidDel="00000000" w:rsidR="00000000" w:rsidRPr="00000000">
        <w:rPr>
          <w:rtl w:val="0"/>
        </w:rPr>
        <w:t xml:space="preserve">.</w:t>
      </w:r>
    </w:p>
    <w:p w:rsidR="00000000" w:rsidDel="00000000" w:rsidP="00000000" w:rsidRDefault="00000000" w:rsidRPr="00000000" w14:paraId="00000A1D">
      <w:pPr>
        <w:spacing w:after="240" w:before="240" w:lineRule="auto"/>
        <w:jc w:val="both"/>
        <w:rPr/>
      </w:pPr>
      <w:r w:rsidDel="00000000" w:rsidR="00000000" w:rsidRPr="00000000">
        <w:rPr>
          <w:rtl w:val="0"/>
        </w:rPr>
      </w:r>
    </w:p>
    <w:p w:rsidR="00000000" w:rsidDel="00000000" w:rsidP="00000000" w:rsidRDefault="00000000" w:rsidRPr="00000000" w14:paraId="00000A1E">
      <w:pPr>
        <w:spacing w:after="240" w:before="240" w:lineRule="auto"/>
        <w:jc w:val="center"/>
        <w:rPr>
          <w:b w:val="1"/>
          <w:bCs w:val="1"/>
        </w:rPr>
      </w:pPr>
      <w:r w:rsidDel="00000000" w:rsidR="00000000" w:rsidRPr="00000000">
        <w:rPr>
          <w:b w:val="1"/>
          <w:bCs w:val="1"/>
          <w:rtl w:val="0"/>
        </w:rPr>
        <w:t xml:space="preserve">Mike’s Daily Paper: 23.07.25</w:t>
        <w:br w:type="textWrapping"/>
        <w:t xml:space="preserve">Reinforcement Pre-Training</w:t>
      </w:r>
    </w:p>
    <w:p w:rsidR="00000000" w:rsidDel="00000000" w:rsidP="00000000" w:rsidRDefault="00000000" w:rsidRPr="00000000" w14:paraId="00000A1F">
      <w:pPr>
        <w:spacing w:after="240" w:before="240" w:lineRule="auto"/>
        <w:jc w:val="both"/>
        <w:rPr/>
      </w:pPr>
      <w:r w:rsidDel="00000000" w:rsidR="00000000" w:rsidRPr="00000000">
        <w:rPr>
          <w:rtl w:val="0"/>
        </w:rPr>
        <w:t xml:space="preserve">Back from vacation with a </w:t>
      </w:r>
      <w:r w:rsidDel="00000000" w:rsidR="00000000" w:rsidRPr="00000000">
        <w:rPr>
          <w:i w:val="1"/>
          <w:iCs w:val="1"/>
          <w:rtl w:val="0"/>
        </w:rPr>
        <w:t xml:space="preserve">very</w:t>
      </w:r>
      <w:r w:rsidDel="00000000" w:rsidR="00000000" w:rsidRPr="00000000">
        <w:rPr>
          <w:rtl w:val="0"/>
        </w:rPr>
        <w:t xml:space="preserve"> short review of a simple, intuitive, and intriguing idea for training language models.</w:t>
      </w:r>
    </w:p>
    <w:p w:rsidR="00000000" w:rsidDel="00000000" w:rsidP="00000000" w:rsidRDefault="00000000" w:rsidRPr="00000000" w14:paraId="00000A20">
      <w:pPr>
        <w:spacing w:after="240" w:before="240" w:lineRule="auto"/>
        <w:jc w:val="both"/>
        <w:rPr/>
      </w:pPr>
      <w:r w:rsidDel="00000000" w:rsidR="00000000" w:rsidRPr="00000000">
        <w:rPr>
          <w:rtl w:val="0"/>
        </w:rPr>
        <w:t xml:space="preserve">We're used to the first stage of language model training, known as pretraining, being done via next token prediction (NTP). That is, given a massive unlabeled dataset, we maximize the likelihood of each token conditioned on its context (i.e., all previous tokens). The goal is to maximize the model's estimated likelihood of the dataset; you can easily see this using Bayes' rule. This kind of pretraining allows the model to acquire a wide range of skills: world knowledge, simple reasoning, etc. Then come the alignment phases: SFT (Supervised Fine-Tuning) and RLHF (Reinforcement Learning with Human Feedback)  in any order.</w:t>
      </w:r>
    </w:p>
    <w:p w:rsidR="00000000" w:rsidDel="00000000" w:rsidP="00000000" w:rsidRDefault="00000000" w:rsidRPr="00000000" w14:paraId="00000A21">
      <w:pPr>
        <w:spacing w:after="240" w:before="240" w:lineRule="auto"/>
        <w:jc w:val="both"/>
        <w:rPr/>
      </w:pPr>
      <w:r w:rsidDel="00000000" w:rsidR="00000000" w:rsidRPr="00000000">
        <w:rPr>
          <w:rtl w:val="0"/>
        </w:rPr>
        <w:t xml:space="preserve">The paper I’m reviewing today asks: Why not do NTP on the entire dataset using </w:t>
      </w:r>
      <w:r w:rsidDel="00000000" w:rsidR="00000000" w:rsidRPr="00000000">
        <w:rPr>
          <w:b w:val="1"/>
          <w:bCs w:val="1"/>
          <w:rtl w:val="0"/>
        </w:rPr>
        <w:t xml:space="preserve">reinforcement learning</w:t>
      </w:r>
      <w:r w:rsidDel="00000000" w:rsidR="00000000" w:rsidRPr="00000000">
        <w:rPr>
          <w:rtl w:val="0"/>
        </w:rPr>
        <w:t xml:space="preserve"> instead? Turns out that you can. And it might actually improve performance.</w:t>
      </w:r>
    </w:p>
    <w:p w:rsidR="00000000" w:rsidDel="00000000" w:rsidP="00000000" w:rsidRDefault="00000000" w:rsidRPr="00000000" w14:paraId="00000A22">
      <w:pPr>
        <w:keepNext w:val="0"/>
        <w:keepLines w:val="0"/>
        <w:spacing w:before="280" w:lineRule="auto"/>
        <w:jc w:val="both"/>
        <w:rPr/>
      </w:pPr>
      <w:r w:rsidDel="00000000" w:rsidR="00000000" w:rsidRPr="00000000">
        <w:rPr>
          <w:rtl w:val="0"/>
        </w:rPr>
        <w:t xml:space="preserve">So how does this work? </w:t>
      </w:r>
      <w:r w:rsidDel="00000000" w:rsidR="00000000" w:rsidRPr="00000000">
        <w:rPr>
          <w:rtl w:val="0"/>
        </w:rPr>
        <w:t xml:space="preserve">For each token in the text, the model is prompted to do a short reasoning trace to guess the next token. It generates several reasoning paths. The one that guesses correctly gets a reward of 1, the others get 0. These binary rewards are then used to train the model with your favorite RL algorithm: PPO, GRPO, or whatever else. This is essentially a textbook case of RL with verifiable rewards (RLVR). The key difference from standard pretraining? Instead of using a softmax over vocabulary for next-token prediction, you </w:t>
      </w:r>
      <w:r w:rsidDel="00000000" w:rsidR="00000000" w:rsidRPr="00000000">
        <w:rPr>
          <w:b w:val="1"/>
          <w:bCs w:val="1"/>
          <w:rtl w:val="0"/>
        </w:rPr>
        <w:t xml:space="preserve">reward</w:t>
      </w:r>
      <w:r w:rsidDel="00000000" w:rsidR="00000000" w:rsidRPr="00000000">
        <w:rPr>
          <w:rtl w:val="0"/>
        </w:rPr>
        <w:t xml:space="preserve"> the correct prediction </w:t>
      </w:r>
      <w:r w:rsidDel="00000000" w:rsidR="00000000" w:rsidRPr="00000000">
        <w:rPr>
          <w:b w:val="1"/>
          <w:bCs w:val="1"/>
          <w:rtl w:val="0"/>
        </w:rPr>
        <w:t xml:space="preserve">discretely</w:t>
      </w:r>
      <w:r w:rsidDel="00000000" w:rsidR="00000000" w:rsidRPr="00000000">
        <w:rPr>
          <w:rtl w:val="0"/>
        </w:rPr>
        <w:t xml:space="preserve">.</w:t>
      </w:r>
    </w:p>
    <w:p w:rsidR="00000000" w:rsidDel="00000000" w:rsidP="00000000" w:rsidRDefault="00000000" w:rsidRPr="00000000" w14:paraId="00000A23">
      <w:pPr>
        <w:spacing w:after="240" w:before="240" w:lineRule="auto"/>
        <w:jc w:val="both"/>
        <w:rPr/>
      </w:pPr>
      <w:r w:rsidDel="00000000" w:rsidR="00000000" w:rsidRPr="00000000">
        <w:rPr>
          <w:rtl w:val="0"/>
        </w:rPr>
        <w:t xml:space="preserve">Empirical results show: this method improves model performance.</w:t>
      </w:r>
    </w:p>
    <w:p w:rsidR="00000000" w:rsidDel="00000000" w:rsidP="00000000" w:rsidRDefault="00000000" w:rsidRPr="00000000" w14:paraId="00000A24">
      <w:pPr>
        <w:spacing w:after="240" w:before="240" w:lineRule="auto"/>
        <w:jc w:val="both"/>
        <w:rPr>
          <w:color w:val="1155cc"/>
          <w:u w:val="single"/>
        </w:rPr>
      </w:pPr>
      <w:r w:rsidDel="00000000" w:rsidR="00000000" w:rsidRPr="00000000">
        <w:rPr>
          <w:rtl w:val="0"/>
        </w:rPr>
        <w:t xml:space="preserve">A fun and easy weekend read.</w:t>
        <w:br w:type="textWrapping"/>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https://arxiv.org/abs/2506.08007</w:t>
        </w:r>
      </w:hyperlink>
      <w:r w:rsidDel="00000000" w:rsidR="00000000" w:rsidRPr="00000000">
        <w:rPr>
          <w:rtl w:val="0"/>
        </w:rPr>
      </w:r>
    </w:p>
    <w:p w:rsidR="00000000" w:rsidDel="00000000" w:rsidP="00000000" w:rsidRDefault="00000000" w:rsidRPr="00000000" w14:paraId="00000A2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26.07.25 </w:t>
        <w:br w:type="textWrapping"/>
        <w:t xml:space="preserve">Building Bridges between Regression, Clustering, and Classification</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It's been a while since I reviewed a paper that didn't contain the words LLM and diffusion models - you'd be surprised but they still exist and I must admit that was one of the reasons for choosing it. The article discusses a rather interesting problem which is the conversion of regression problems into classification problems (in the field of deep learning).</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Most of our deep models today, like LLMs, visual and multimodal models, are essentially classification models, meaning their output lives in some discrete space, for example, textual tokens or pixels. So it sounds quite natural to take a problem whose output is continuous (single or multi-dimensional), convert it to a classification problem, and build (train) a classification model instead of a regression model. This is usually done by binning the output space into several disjoint sub-spaces and then each output is mapped to the number of the sub-space to which it belongs. This is how a regression problem becomes a classification problem. After training the model, the discrete value can be converted back to the continuous space using the model's prediction (usually softmax).</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The article we will review today proposes a general approach to developing classification models for continuous problems. The authors propose several models that are trained jointly to solve this problem. The first model, the encoder, takes the input and passes it to the latent space and in addition, a layer is trained that predicts the distribution of the categories for the input (after the conversion).</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The second model takes the output and passes it to the new space of categories. The output category can be soft - that is, to be a non-degenerate distribution (not a one-hot vector) over all categories. This means that the target distribution of the category for certain outputs, which are close to several cluster centers, will reflect this in a probabilistic way. What is trained in this model are the cluster centers. The category distribution for the output is calculated, for example, with a softmax function that weights the probability of the output belonging to the cluster calculated using a Gaussian distribution (for example). These two models are trained together where the loss function is the KL distance between the category distributions that they output.</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Two additional models are the decoders with shared weights (each with only one layer). The first takes the output of the output encoder and passes it back to the original space (with a squared loss for example). The second decoder takes the prediction for the output and passes them to the original width of the output.</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And that's that - a nice and unusual article, highly recommended.</w:t>
      </w:r>
    </w:p>
    <w:p w:rsidR="00000000" w:rsidDel="00000000" w:rsidP="00000000" w:rsidRDefault="00000000" w:rsidRPr="00000000" w14:paraId="00000A2D">
      <w:pPr>
        <w:spacing w:after="240" w:before="240" w:lineRule="auto"/>
        <w:jc w:val="both"/>
        <w:rPr>
          <w:color w:val="1155cc"/>
          <w:u w:val="single"/>
        </w:rPr>
      </w:pPr>
      <w:hyperlink r:id="rId157">
        <w:r w:rsidDel="00000000" w:rsidR="00000000" w:rsidRPr="00000000">
          <w:rPr>
            <w:color w:val="1155cc"/>
            <w:u w:val="single"/>
            <w:rtl w:val="0"/>
          </w:rPr>
          <w:t xml:space="preserve">https://arxiv.org/pdf/2502.02996</w:t>
        </w:r>
      </w:hyperlink>
      <w:r w:rsidDel="00000000" w:rsidR="00000000" w:rsidRPr="00000000">
        <w:rPr>
          <w:rtl w:val="0"/>
        </w:rPr>
      </w:r>
    </w:p>
    <w:p w:rsidR="00000000" w:rsidDel="00000000" w:rsidP="00000000" w:rsidRDefault="00000000" w:rsidRPr="00000000" w14:paraId="00000A2E">
      <w:pPr>
        <w:spacing w:before="28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27.07.25 </w:t>
        <w:br w:type="textWrapping"/>
        <w:t xml:space="preserve">Decision Trees That Remember: Gradient-Based Learning of Recurrent Decision Trees with Memory</w:t>
      </w:r>
    </w:p>
    <w:p w:rsidR="00000000" w:rsidDel="00000000" w:rsidP="00000000" w:rsidRDefault="00000000" w:rsidRPr="00000000" w14:paraId="00000A2F">
      <w:pPr>
        <w:spacing w:after="240" w:before="240" w:lineRule="auto"/>
        <w:jc w:val="both"/>
        <w:rPr/>
      </w:pPr>
      <w:r w:rsidDel="00000000" w:rsidR="00000000" w:rsidRPr="00000000">
        <w:rPr>
          <w:rtl w:val="0"/>
        </w:rPr>
        <w:t xml:space="preserve">Second paper in the row without LLMs, reasoning, RLHF and inference time compute….</w:t>
      </w:r>
    </w:p>
    <w:p w:rsidR="00000000" w:rsidDel="00000000" w:rsidP="00000000" w:rsidRDefault="00000000" w:rsidRPr="00000000" w14:paraId="00000A30">
      <w:pPr>
        <w:spacing w:after="240" w:before="240" w:lineRule="auto"/>
        <w:jc w:val="both"/>
        <w:rPr/>
      </w:pPr>
      <w:r w:rsidDel="00000000" w:rsidR="00000000" w:rsidRPr="00000000">
        <w:rPr>
          <w:rtl w:val="0"/>
        </w:rPr>
        <w:t xml:space="preserve">Decision trees are a cornerstone of machine learning. They're intuitive, powerful, and, most importantly, interpretable. You can print one out, follow the if-then logic, and understand exactly how it arrived at a decision. But they have a glaring weakness: they are stateless. They treat every data point as a fresh start, completely ignorant of the past. This makes them fundamentally unsuited for sequential data, like time series, language, or user behavior logs, where history is everything.</w:t>
      </w:r>
    </w:p>
    <w:p w:rsidR="00000000" w:rsidDel="00000000" w:rsidP="00000000" w:rsidRDefault="00000000" w:rsidRPr="00000000" w14:paraId="00000A31">
      <w:pPr>
        <w:spacing w:after="240" w:before="240" w:lineRule="auto"/>
        <w:jc w:val="both"/>
        <w:rPr/>
      </w:pPr>
      <w:r w:rsidDel="00000000" w:rsidR="00000000" w:rsidRPr="00000000">
        <w:rPr>
          <w:rtl w:val="0"/>
        </w:rPr>
        <w:t xml:space="preserve">Enter Recurrent Memory Decision Trees (ReMeDe Trees), a novel architecture introduced in the paper "Decision Trees That Remember." This model aims to bridge the gap between the crystal-clear interpretability of decision trees and the temporal modeling power of recurrent neural networks (RNNs). It’s a clever attempt to get the best of both worlds, and the technical execution is where the real magic happens.</w:t>
      </w:r>
    </w:p>
    <w:p w:rsidR="00000000" w:rsidDel="00000000" w:rsidP="00000000" w:rsidRDefault="00000000" w:rsidRPr="00000000" w14:paraId="00000A32">
      <w:pPr>
        <w:spacing w:after="240" w:before="240" w:lineRule="auto"/>
        <w:jc w:val="both"/>
        <w:rPr/>
      </w:pPr>
      <w:r w:rsidDel="00000000" w:rsidR="00000000" w:rsidRPr="00000000">
        <w:rPr>
          <w:rtl w:val="0"/>
        </w:rPr>
        <w:t xml:space="preserve">How do you give a memory to a structure that’s designed to be memoryless? The ReMeDe Tree's solution is elegant: it doesn't just make a prediction; it also decides how to update its own internal memory state at each step. This is achieved through a unique dual-tree system.</w:t>
      </w:r>
    </w:p>
    <w:p w:rsidR="00000000" w:rsidDel="00000000" w:rsidP="00000000" w:rsidRDefault="00000000" w:rsidRPr="00000000" w14:paraId="00000A33">
      <w:pPr>
        <w:spacing w:after="240" w:before="240" w:lineRule="auto"/>
        <w:jc w:val="both"/>
        <w:rPr/>
      </w:pPr>
      <w:r w:rsidDel="00000000" w:rsidR="00000000" w:rsidRPr="00000000">
        <w:rPr>
          <w:rtl w:val="0"/>
        </w:rPr>
        <w:t xml:space="preserve">At every time step, the model doesn't use one tree, but two:</w:t>
      </w:r>
    </w:p>
    <w:p w:rsidR="00000000" w:rsidDel="00000000" w:rsidP="00000000" w:rsidRDefault="00000000" w:rsidRPr="00000000" w14:paraId="00000A34">
      <w:pPr>
        <w:numPr>
          <w:ilvl w:val="0"/>
          <w:numId w:val="62"/>
        </w:numPr>
        <w:spacing w:after="0" w:afterAutospacing="0" w:before="240" w:lineRule="auto"/>
        <w:ind w:left="720" w:hanging="360"/>
        <w:rPr/>
      </w:pPr>
      <w:r w:rsidDel="00000000" w:rsidR="00000000" w:rsidRPr="00000000">
        <w:rPr>
          <w:rtl w:val="0"/>
        </w:rPr>
        <w:t xml:space="preserve">The Output Tree T_out: This is the "predictor." It takes the current input data </w:t>
      </w:r>
      <w:r w:rsidDel="00000000" w:rsidR="00000000" w:rsidRPr="00000000">
        <w:rPr>
          <w:i w:val="1"/>
          <w:iCs w:val="1"/>
          <w:rtl w:val="0"/>
        </w:rPr>
        <w:t xml:space="preserve">and</w:t>
      </w:r>
      <w:r w:rsidDel="00000000" w:rsidR="00000000" w:rsidRPr="00000000">
        <w:rPr>
          <w:rtl w:val="0"/>
        </w:rPr>
        <w:t xml:space="preserve"> the memory from the previous step to generate the final prediction.</w:t>
      </w:r>
    </w:p>
    <w:p w:rsidR="00000000" w:rsidDel="00000000" w:rsidP="00000000" w:rsidRDefault="00000000" w:rsidRPr="00000000" w14:paraId="00000A35">
      <w:pPr>
        <w:numPr>
          <w:ilvl w:val="0"/>
          <w:numId w:val="62"/>
        </w:numPr>
        <w:spacing w:after="240" w:before="0" w:beforeAutospacing="0" w:lineRule="auto"/>
        <w:ind w:left="720" w:hanging="360"/>
        <w:rPr/>
      </w:pPr>
      <w:r w:rsidDel="00000000" w:rsidR="00000000" w:rsidRPr="00000000">
        <w:rPr>
          <w:rtl w:val="0"/>
        </w:rPr>
        <w:t xml:space="preserve">The State-Update Tree (Tstate​): This is the "memory-writer." It also looks at the current input and the previous memory, but its sole job is to compute the </w:t>
      </w:r>
      <w:r w:rsidDel="00000000" w:rsidR="00000000" w:rsidRPr="00000000">
        <w:rPr>
          <w:i w:val="1"/>
          <w:iCs w:val="1"/>
          <w:rtl w:val="0"/>
        </w:rPr>
        <w:t xml:space="preserve">new</w:t>
      </w:r>
      <w:r w:rsidDel="00000000" w:rsidR="00000000" w:rsidRPr="00000000">
        <w:rPr>
          <w:rtl w:val="0"/>
        </w:rPr>
        <w:t xml:space="preserve"> memory state that will be passed to the next time step.</w:t>
      </w:r>
    </w:p>
    <w:p w:rsidR="00000000" w:rsidDel="00000000" w:rsidP="00000000" w:rsidRDefault="00000000" w:rsidRPr="00000000" w14:paraId="00000A36">
      <w:pPr>
        <w:spacing w:after="240" w:before="240" w:lineRule="auto"/>
        <w:jc w:val="both"/>
        <w:rPr/>
      </w:pPr>
      <w:r w:rsidDel="00000000" w:rsidR="00000000" w:rsidRPr="00000000">
        <w:rPr>
          <w:rtl w:val="0"/>
        </w:rPr>
        <w:t xml:space="preserve">This dual-tree structure allows the model to learn separate, specialized logic for making predictions versus remembering information for the future. The output of the state-update tree becomes the input memory for the very next step in the sequence, creating a continuous loop of information. This is a clean and powerful concept. But the real challenge lies in training it.</w:t>
      </w:r>
    </w:p>
    <w:p w:rsidR="00000000" w:rsidDel="00000000" w:rsidP="00000000" w:rsidRDefault="00000000" w:rsidRPr="00000000" w14:paraId="00000A37">
      <w:pPr>
        <w:spacing w:after="240" w:before="240" w:lineRule="auto"/>
        <w:jc w:val="both"/>
        <w:rPr/>
      </w:pPr>
      <w:r w:rsidDel="00000000" w:rsidR="00000000" w:rsidRPr="00000000">
        <w:rPr>
          <w:rtl w:val="0"/>
        </w:rPr>
        <w:t xml:space="preserve">Traditional decision trees are built with greedy algorithms (like CART) that use non-differentiable metrics like Gini impurity. You can't use gradient descent on them. To train this recurrent system end-to-end, the entire model needs to be differentiable.</w:t>
      </w:r>
    </w:p>
    <w:p w:rsidR="00000000" w:rsidDel="00000000" w:rsidP="00000000" w:rsidRDefault="00000000" w:rsidRPr="00000000" w14:paraId="00000A38">
      <w:pPr>
        <w:spacing w:after="240" w:before="240" w:lineRule="auto"/>
        <w:jc w:val="both"/>
        <w:rPr/>
      </w:pPr>
      <w:r w:rsidDel="00000000" w:rsidR="00000000" w:rsidRPr="00000000">
        <w:rPr>
          <w:rtl w:val="0"/>
        </w:rPr>
        <w:t xml:space="preserve">ReMeDe Trees solve this with a technique called differentiable routing. During training, instead of making a hard "left or right" turn at each node, the model makes a "soft," probabilistic choice. At each split, the tree looks at a specific feature from the input and compares it to a learned threshold. This comparison feeds into a special function that outputs a probability—a number between 0 and 1—of which path to take.</w:t>
      </w:r>
    </w:p>
    <w:p w:rsidR="00000000" w:rsidDel="00000000" w:rsidP="00000000" w:rsidRDefault="00000000" w:rsidRPr="00000000" w14:paraId="00000A39">
      <w:pPr>
        <w:spacing w:after="240" w:before="240" w:lineRule="auto"/>
        <w:jc w:val="both"/>
        <w:rPr/>
      </w:pPr>
      <w:r w:rsidDel="00000000" w:rsidR="00000000" w:rsidRPr="00000000">
        <w:rPr>
          <w:rtl w:val="0"/>
        </w:rPr>
        <w:t xml:space="preserve">If the feature's value is much higher than the threshold, the probability of going right approaches 1. If it's much lower, the probability of going left approaches 1. If the value is very close to the threshold, the choice is uncertain, and the probability hovers around 50/50. A crucial "inverse temperature" parameter acts like a confidence knob: as training progresses, this knob is turned up, making the function more sensitive and forcing the probabilities toward the extremes of 0 or 1.</w:t>
      </w:r>
    </w:p>
    <w:p w:rsidR="00000000" w:rsidDel="00000000" w:rsidP="00000000" w:rsidRDefault="00000000" w:rsidRPr="00000000" w14:paraId="00000A3A">
      <w:pPr>
        <w:spacing w:after="240" w:before="240" w:lineRule="auto"/>
        <w:jc w:val="both"/>
        <w:rPr>
          <w:color w:val="000000"/>
          <w:sz w:val="22"/>
          <w:szCs w:val="22"/>
        </w:rPr>
      </w:pPr>
      <w:r w:rsidDel="00000000" w:rsidR="00000000" w:rsidRPr="00000000">
        <w:rPr>
          <w:rtl w:val="0"/>
        </w:rPr>
        <w:t xml:space="preserve">This means an input doesn't follow a single path. Instead, it "flows" down all possible paths to all leaves simultaneously. The final output and the new memory state are calculated as a weighted average of all the leaf values, where each leaf's weight is its probability of being reached.</w:t>
      </w:r>
      <w:r w:rsidDel="00000000" w:rsidR="00000000" w:rsidRPr="00000000">
        <w:rPr>
          <w:rtl w:val="0"/>
        </w:rPr>
      </w:r>
    </w:p>
    <w:p w:rsidR="00000000" w:rsidDel="00000000" w:rsidP="00000000" w:rsidRDefault="00000000" w:rsidRPr="00000000" w14:paraId="00000A3B">
      <w:pPr>
        <w:spacing w:after="240" w:before="240" w:lineRule="auto"/>
        <w:jc w:val="both"/>
        <w:rPr/>
      </w:pPr>
      <w:r w:rsidDel="00000000" w:rsidR="00000000" w:rsidRPr="00000000">
        <w:rPr>
          <w:rtl w:val="0"/>
        </w:rPr>
        <w:t xml:space="preserve">Because the entire system, from input to probabilistic routing to the final weighted-average output, is now a smooth, differentiable function, it can be trained just like a neural network. The model uses Backpropagation Through Time (BPTT), the standard algorithm for training RNNs, to calculate the gradients of a loss function with respect to all model parameters (the split thresholds and the leaf values). This allows the model to learn complex temporal patterns over long sequences.</w:t>
      </w:r>
    </w:p>
    <w:p w:rsidR="00000000" w:rsidDel="00000000" w:rsidP="00000000" w:rsidRDefault="00000000" w:rsidRPr="00000000" w14:paraId="00000A3C">
      <w:pPr>
        <w:spacing w:after="240" w:before="240" w:lineRule="auto"/>
        <w:jc w:val="both"/>
        <w:rPr/>
      </w:pPr>
      <w:r w:rsidDel="00000000" w:rsidR="00000000" w:rsidRPr="00000000">
        <w:rPr>
          <w:rtl w:val="0"/>
        </w:rPr>
        <w:t xml:space="preserve">This "soft tree" is great for training, but we lose the core benefit of interpretability. The final, brilliant step in the process is hardening. As mentioned, the "confidence knob" (the </w:t>
      </w:r>
      <w:r w:rsidDel="00000000" w:rsidR="00000000" w:rsidRPr="00000000">
        <w:rPr>
          <w:rFonts w:ascii="Roboto Mono" w:cs="Roboto Mono" w:eastAsia="Roboto Mono" w:hAnsi="Roboto Mono"/>
          <w:rtl w:val="0"/>
        </w:rPr>
        <w:t xml:space="preserve">β</w:t>
      </w:r>
      <w:r w:rsidDel="00000000" w:rsidR="00000000" w:rsidRPr="00000000">
        <w:rPr>
          <w:rtl w:val="0"/>
        </w:rPr>
        <w:t xml:space="preserve"> parameter) is turned up throughout training. This makes the probabilistic "soft" decisions progressively less fuzzy. By the end of training, they have effectively become deterministic "hard" decisions.</w:t>
      </w:r>
    </w:p>
    <w:p w:rsidR="00000000" w:rsidDel="00000000" w:rsidP="00000000" w:rsidRDefault="00000000" w:rsidRPr="00000000" w14:paraId="00000A3D">
      <w:pPr>
        <w:spacing w:after="240" w:before="240" w:lineRule="auto"/>
        <w:jc w:val="both"/>
        <w:rPr/>
      </w:pPr>
      <w:r w:rsidDel="00000000" w:rsidR="00000000" w:rsidRPr="00000000">
        <w:rPr>
          <w:rtl w:val="0"/>
        </w:rPr>
        <w:t xml:space="preserve">The result is a final model that is a standard, interpretable decision tree with classic </w:t>
      </w:r>
      <w:r w:rsidDel="00000000" w:rsidR="00000000" w:rsidRPr="00000000">
        <w:rPr>
          <w:rFonts w:ascii="Roboto Mono" w:cs="Roboto Mono" w:eastAsia="Roboto Mono" w:hAnsi="Roboto Mono"/>
          <w:rtl w:val="0"/>
        </w:rPr>
        <w:t xml:space="preserve">if-then</w:t>
      </w:r>
      <w:r w:rsidDel="00000000" w:rsidR="00000000" w:rsidRPr="00000000">
        <w:rPr>
          <w:rtl w:val="0"/>
        </w:rPr>
        <w:t xml:space="preserve"> rules. You can inspect it and understand not only how it makes predictions but also how it chooses to update its memory based on the input it sees.</w:t>
      </w:r>
    </w:p>
    <w:p w:rsidR="00000000" w:rsidDel="00000000" w:rsidP="00000000" w:rsidRDefault="00000000" w:rsidRPr="00000000" w14:paraId="00000A3E">
      <w:pPr>
        <w:spacing w:after="240" w:before="240" w:lineRule="auto"/>
        <w:jc w:val="both"/>
        <w:rPr/>
      </w:pPr>
      <w:hyperlink r:id="rId158">
        <w:r w:rsidDel="00000000" w:rsidR="00000000" w:rsidRPr="00000000">
          <w:rPr>
            <w:color w:val="1155cc"/>
            <w:u w:val="single"/>
            <w:rtl w:val="0"/>
          </w:rPr>
          <w:t xml:space="preserve">https://arxiv.org/abs/2502.04052</w:t>
        </w:r>
      </w:hyperlink>
      <w:r w:rsidDel="00000000" w:rsidR="00000000" w:rsidRPr="00000000">
        <w:rPr>
          <w:rtl w:val="0"/>
        </w:rPr>
      </w:r>
    </w:p>
    <w:p w:rsidR="00000000" w:rsidDel="00000000" w:rsidP="00000000" w:rsidRDefault="00000000" w:rsidRPr="00000000" w14:paraId="00000A3F">
      <w:pPr>
        <w:spacing w:before="280" w:lineRule="auto"/>
        <w:jc w:val="center"/>
        <w:rPr/>
      </w:pPr>
      <w:r w:rsidDel="00000000" w:rsidR="00000000" w:rsidRPr="00000000">
        <w:rPr>
          <w:b w:val="1"/>
          <w:bCs w:val="1"/>
          <w:rtl w:val="0"/>
        </w:rPr>
        <w:t xml:space="preserve">Mike’s Daily Paper: 30.07.25 </w:t>
      </w:r>
      <w:r w:rsidDel="00000000" w:rsidR="00000000" w:rsidRPr="00000000">
        <w:rPr>
          <w:rtl w:val="0"/>
        </w:rPr>
        <w:br w:type="textWrapping"/>
      </w:r>
      <w:r w:rsidDel="00000000" w:rsidR="00000000" w:rsidRPr="00000000">
        <w:rPr>
          <w:b w:val="1"/>
          <w:bCs w:val="1"/>
          <w:rtl w:val="0"/>
        </w:rPr>
        <w:t xml:space="preserve">Forget What You Know about LLMs Evaluations - LLMs are Like a Chameleon</w:t>
      </w:r>
      <w:r w:rsidDel="00000000" w:rsidR="00000000" w:rsidRPr="00000000">
        <w:rPr>
          <w:rtl w:val="0"/>
        </w:rPr>
      </w:r>
    </w:p>
    <w:p w:rsidR="00000000" w:rsidDel="00000000" w:rsidP="00000000" w:rsidRDefault="00000000" w:rsidRPr="00000000" w14:paraId="00000A40">
      <w:pPr>
        <w:spacing w:after="240" w:before="240" w:lineRule="auto"/>
        <w:jc w:val="both"/>
        <w:rPr/>
      </w:pPr>
      <w:r w:rsidDel="00000000" w:rsidR="00000000" w:rsidRPr="00000000">
        <w:rPr>
          <w:rtl w:val="0"/>
        </w:rPr>
        <w:t xml:space="preserve">For years, we've measured progress in AI by watching numbers tick up on leaderboards. But this paper suggests we're celebrating a Potemkin village. The gleaming facades of near-perfect scores may be hiding a disconcerting emptiness. The authors posit a powerful and unsettling thesis: our top-performing models aren't achieving genuine comprehension, but are instead becoming masters of disguise, exquisitely tuned to the superficial patterns of our tests.</w:t>
      </w:r>
    </w:p>
    <w:p w:rsidR="00000000" w:rsidDel="00000000" w:rsidP="00000000" w:rsidRDefault="00000000" w:rsidRPr="00000000" w14:paraId="00000A41">
      <w:pPr>
        <w:spacing w:after="240" w:before="240" w:lineRule="auto"/>
        <w:jc w:val="both"/>
        <w:rPr/>
      </w:pPr>
      <w:r w:rsidDel="00000000" w:rsidR="00000000" w:rsidRPr="00000000">
        <w:rPr>
          <w:rtl w:val="0"/>
        </w:rPr>
        <w:t xml:space="preserve">The paper's core insight is that LLMs, as supreme sequence-matching engines, can achieve high scores through two very different pathways: genuine reasoning or stylistic mimicry. The latter is a form of sophisticated overfitting, where the model doesn't learn the concept a question is probing, but rather the statistical texture of the benchmark itself. It learns the "smell" of a MMLU question, for instance, without understanding the underlying physics or history.</w:t>
      </w:r>
    </w:p>
    <w:p w:rsidR="00000000" w:rsidDel="00000000" w:rsidP="00000000" w:rsidRDefault="00000000" w:rsidRPr="00000000" w14:paraId="00000A42">
      <w:pPr>
        <w:spacing w:after="240" w:before="240" w:lineRule="auto"/>
        <w:jc w:val="both"/>
        <w:rPr/>
      </w:pPr>
      <w:r w:rsidDel="00000000" w:rsidR="00000000" w:rsidRPr="00000000">
        <w:rPr>
          <w:rtl w:val="0"/>
        </w:rPr>
        <w:t xml:space="preserve">To disentangle these two pathways, the researchers developed the Chameleon Benchmark Overfit Detector (C-BOD). This isn't just another benchmark; it's a diagnostic probe. Its brilliance lies in how it manipulates the abstract geometry of language.</w:t>
      </w:r>
    </w:p>
    <w:p w:rsidR="00000000" w:rsidDel="00000000" w:rsidP="00000000" w:rsidRDefault="00000000" w:rsidRPr="00000000" w14:paraId="00000A43">
      <w:pPr>
        <w:spacing w:after="240" w:before="240" w:lineRule="auto"/>
        <w:jc w:val="both"/>
        <w:rPr/>
      </w:pPr>
      <w:r w:rsidDel="00000000" w:rsidR="00000000" w:rsidRPr="00000000">
        <w:rPr>
          <w:rtl w:val="0"/>
        </w:rPr>
        <w:t xml:space="preserve">Imagine a vast, high-dimensional space where every possible sentence has a location. Sentences with similar meanings are clustered together. C-BOD works by taking a benchmark prompt and moving it within this space. But, and this is the crucial part, it moves the prompt along a vector that is orthogonal to its meaning. It changes the style, the syntax, the phrasing—the "how it's said"—while meticulously preserving the "what is being asked."</w:t>
      </w:r>
    </w:p>
    <w:p w:rsidR="00000000" w:rsidDel="00000000" w:rsidP="00000000" w:rsidRDefault="00000000" w:rsidRPr="00000000" w14:paraId="00000A44">
      <w:pPr>
        <w:spacing w:after="240" w:before="240" w:lineRule="auto"/>
        <w:jc w:val="both"/>
        <w:rPr/>
      </w:pPr>
      <w:r w:rsidDel="00000000" w:rsidR="00000000" w:rsidRPr="00000000">
        <w:rPr>
          <w:rtl w:val="0"/>
        </w:rPr>
        <w:t xml:space="preserve">The "distortion knob" (μ) in the paper isn't just about changing words; it controls the distance of this stylistic shift. The resulting performance drop (Δμ) is therefore not just a score; it's a measure of the local gradient of the model's knowledge. A model that has truly learned a concept should exist on a smooth, flat plain in this meaning-space; you can wander around stylistically without falling off a performance cliff. A "chameleon," however, has learned a brittle, "spiky" landscape. Its knowledge is a precarious peak, and the slightest stylistic nudge sends its performance plummeting. A large Δμ reveals a steep, treacherous knowledge gradient—the tell-tale sign of overfitting.</w:t>
      </w:r>
    </w:p>
    <w:p w:rsidR="00000000" w:rsidDel="00000000" w:rsidP="00000000" w:rsidRDefault="00000000" w:rsidRPr="00000000" w14:paraId="00000A45">
      <w:pPr>
        <w:spacing w:after="240" w:before="240" w:lineRule="auto"/>
        <w:jc w:val="both"/>
        <w:rPr/>
      </w:pPr>
      <w:r w:rsidDel="00000000" w:rsidR="00000000" w:rsidRPr="00000000">
        <w:rPr>
          <w:rtl w:val="0"/>
        </w:rPr>
        <w:t xml:space="preserve">When this probe was applied to 26 major LLMs, the findings were sobering:</w:t>
      </w:r>
    </w:p>
    <w:p w:rsidR="00000000" w:rsidDel="00000000" w:rsidP="00000000" w:rsidRDefault="00000000" w:rsidRPr="00000000" w14:paraId="00000A46">
      <w:pPr>
        <w:numPr>
          <w:ilvl w:val="0"/>
          <w:numId w:val="123"/>
        </w:numPr>
        <w:spacing w:after="0" w:afterAutospacing="0" w:before="240" w:lineRule="auto"/>
        <w:ind w:left="720" w:hanging="360"/>
        <w:jc w:val="both"/>
        <w:rPr>
          <w:u w:val="none"/>
        </w:rPr>
      </w:pPr>
      <w:r w:rsidDel="00000000" w:rsidR="00000000" w:rsidRPr="00000000">
        <w:rPr>
          <w:rtl w:val="0"/>
        </w:rPr>
        <w:t xml:space="preserve">Brittleness is the Norm: The vast majority of models, particularly those at the top of the leaderboards, live on these spiky peaks. Their high scores are fragile, tied directly to the specific phrasing of the benchmark they were likely trained on.</w:t>
      </w:r>
    </w:p>
    <w:p w:rsidR="00000000" w:rsidDel="00000000" w:rsidP="00000000" w:rsidRDefault="00000000" w:rsidRPr="00000000" w14:paraId="00000A47">
      <w:pPr>
        <w:numPr>
          <w:ilvl w:val="0"/>
          <w:numId w:val="123"/>
        </w:numPr>
        <w:spacing w:after="0" w:afterAutospacing="0" w:before="0" w:beforeAutospacing="0" w:lineRule="auto"/>
        <w:ind w:left="720" w:hanging="360"/>
        <w:jc w:val="both"/>
        <w:rPr>
          <w:u w:val="none"/>
        </w:rPr>
      </w:pPr>
      <w:r w:rsidDel="00000000" w:rsidR="00000000" w:rsidRPr="00000000">
        <w:rPr>
          <w:rtl w:val="0"/>
        </w:rPr>
        <w:t xml:space="preserve">The Curse of Capacity: Paradoxically, larger models were often the most fragile. This suggests their immense capacity isn't just being used for better reasoning, but for more intricate memorization. They have enough parameters to carve out hyper-specific, brittle decision boundaries that perfectly capture the benchmark's patterns but fail under the slightest perturbation.</w:t>
      </w:r>
    </w:p>
    <w:p w:rsidR="00000000" w:rsidDel="00000000" w:rsidP="00000000" w:rsidRDefault="00000000" w:rsidRPr="00000000" w14:paraId="00000A48">
      <w:pPr>
        <w:numPr>
          <w:ilvl w:val="0"/>
          <w:numId w:val="123"/>
        </w:numPr>
        <w:spacing w:after="240" w:before="0" w:beforeAutospacing="0" w:lineRule="auto"/>
        <w:ind w:left="720" w:hanging="360"/>
        <w:jc w:val="both"/>
        <w:rPr>
          <w:u w:val="none"/>
        </w:rPr>
      </w:pPr>
      <w:r w:rsidDel="00000000" w:rsidR="00000000" w:rsidRPr="00000000">
        <w:rPr>
          <w:rtl w:val="0"/>
        </w:rPr>
        <w:t xml:space="preserve">The Llama Anomaly: The Llama family of models proved more robust, residing on a smoother performance plain. The paper doesn't give a definitive reason, but it invites speculation: Was their training data more diverse and less "contaminated" with benchmark questions? Or is there something in their training recipe that encourages more generalized learning?</w:t>
      </w:r>
    </w:p>
    <w:p w:rsidR="00000000" w:rsidDel="00000000" w:rsidP="00000000" w:rsidRDefault="00000000" w:rsidRPr="00000000" w14:paraId="00000A49">
      <w:pPr>
        <w:spacing w:after="240" w:before="240" w:lineRule="auto"/>
        <w:jc w:val="both"/>
        <w:rPr/>
      </w:pPr>
      <w:r w:rsidDel="00000000" w:rsidR="00000000" w:rsidRPr="00000000">
        <w:rPr>
          <w:rtl w:val="0"/>
        </w:rPr>
        <w:t xml:space="preserve">This paper's novelty isn't just in providing a new tool. It's in forcing a fundamental shift in our evaluation philosophy. It challenges us to move from a static, "what's the score?" mentality to a dynamic, probing approach that asks, "how stable is the model's knowledge?". We're moving from classical mechanics to a kind of statistical mechanics of AI evaluation.</w:t>
      </w:r>
    </w:p>
    <w:p w:rsidR="00000000" w:rsidDel="00000000" w:rsidP="00000000" w:rsidRDefault="00000000" w:rsidRPr="00000000" w14:paraId="00000A4A">
      <w:pPr>
        <w:spacing w:after="240" w:before="240" w:lineRule="auto"/>
        <w:jc w:val="both"/>
        <w:rPr/>
      </w:pPr>
      <w:r w:rsidDel="00000000" w:rsidR="00000000" w:rsidRPr="00000000">
        <w:rPr>
          <w:rtl w:val="0"/>
        </w:rPr>
        <w:t xml:space="preserve">C-BOD is a call to develop a true "evaluation physics", a set of principles and tools to understand the internal dynamics, failure modes, and knowledge landscapes of these complex systems. For too long, we've been content to admire the model's reflection in the mirror of our benchmarks. This paper shatters that mirror, forcing us to confront the possibility that the "intelligence" we see is just a beautiful, fleeting illusion.</w:t>
      </w:r>
    </w:p>
    <w:p w:rsidR="00000000" w:rsidDel="00000000" w:rsidP="00000000" w:rsidRDefault="00000000" w:rsidRPr="00000000" w14:paraId="00000A4B">
      <w:pPr>
        <w:bidi w:val="1"/>
        <w:jc w:val="both"/>
        <w:rPr/>
      </w:pPr>
      <w:hyperlink r:id="rId159">
        <w:r w:rsidDel="00000000" w:rsidR="00000000" w:rsidRPr="00000000">
          <w:rPr>
            <w:color w:val="1155cc"/>
            <w:u w:val="single"/>
            <w:rtl w:val="0"/>
          </w:rPr>
          <w:t xml:space="preserve">https://arxiv.org/abs/2502.07445</w:t>
        </w:r>
      </w:hyperlink>
      <w:r w:rsidDel="00000000" w:rsidR="00000000" w:rsidRPr="00000000">
        <w:rPr>
          <w:rtl w:val="0"/>
        </w:rPr>
      </w:r>
    </w:p>
    <w:p w:rsidR="00000000" w:rsidDel="00000000" w:rsidP="00000000" w:rsidRDefault="00000000" w:rsidRPr="00000000" w14:paraId="00000A4C">
      <w:pPr>
        <w:spacing w:before="280" w:lineRule="auto"/>
        <w:jc w:val="center"/>
        <w:rPr>
          <w:b w:val="1"/>
          <w:bCs w:val="1"/>
        </w:rPr>
      </w:pPr>
      <w:r w:rsidDel="00000000" w:rsidR="00000000" w:rsidRPr="00000000">
        <w:rPr>
          <w:b w:val="1"/>
          <w:bCs w:val="1"/>
          <w:rtl w:val="0"/>
        </w:rPr>
        <w:t xml:space="preserve">Mike’s Daily Paper: 31.07.25 </w:t>
        <w:br w:type="textWrapping"/>
        <w:t xml:space="preserve">Empirical evidence of Large Language Model's influence on human spoken communication</w:t>
      </w:r>
    </w:p>
    <w:p w:rsidR="00000000" w:rsidDel="00000000" w:rsidP="00000000" w:rsidRDefault="00000000" w:rsidRPr="00000000" w14:paraId="00000A4D">
      <w:pPr>
        <w:spacing w:after="240" w:before="240" w:lineRule="auto"/>
        <w:jc w:val="both"/>
        <w:rPr/>
      </w:pPr>
      <w:r w:rsidDel="00000000" w:rsidR="00000000" w:rsidRPr="00000000">
        <w:rPr>
          <w:rtl w:val="0"/>
        </w:rPr>
        <w:t xml:space="preserve">A new paper just dropped an eerie but telling signal: since late 2022, the way people speak, yes, speak, not write, has been measurably shifting toward the stylized, almost uncanny fingerprint of ChatGPT.</w:t>
      </w:r>
    </w:p>
    <w:p w:rsidR="00000000" w:rsidDel="00000000" w:rsidP="00000000" w:rsidRDefault="00000000" w:rsidRPr="00000000" w14:paraId="00000A4E">
      <w:pPr>
        <w:spacing w:after="240" w:before="240" w:lineRule="auto"/>
        <w:jc w:val="both"/>
        <w:rPr/>
      </w:pPr>
      <w:r w:rsidDel="00000000" w:rsidR="00000000" w:rsidRPr="00000000">
        <w:rPr>
          <w:rtl w:val="0"/>
        </w:rPr>
        <w:t xml:space="preserve">Researchers analyzed more than 740,000 hours of human speech, encompassing a range from academic YouTube channels to casual podcasts. The signal they found is statistically undeniable: people have started using terms that are strongly favored by GPT-style models, at rates significantly above historical trends. Words like delve, meticulous, boast, intricate, and comprehend have all surged in frequency, with a slope change that coincides neatly with the public release of ChatGPT.</w:t>
      </w:r>
    </w:p>
    <w:p w:rsidR="00000000" w:rsidDel="00000000" w:rsidP="00000000" w:rsidRDefault="00000000" w:rsidRPr="00000000" w14:paraId="00000A4F">
      <w:pPr>
        <w:spacing w:after="240" w:before="240" w:lineRule="auto"/>
        <w:jc w:val="both"/>
        <w:rPr/>
      </w:pPr>
      <w:r w:rsidDel="00000000" w:rsidR="00000000" w:rsidRPr="00000000">
        <w:rPr>
          <w:rtl w:val="0"/>
        </w:rPr>
      </w:r>
    </w:p>
    <w:p w:rsidR="00000000" w:rsidDel="00000000" w:rsidP="00000000" w:rsidRDefault="00000000" w:rsidRPr="00000000" w14:paraId="00000A50">
      <w:pPr>
        <w:spacing w:after="240" w:before="240" w:lineRule="auto"/>
        <w:jc w:val="both"/>
        <w:rPr/>
      </w:pPr>
      <w:r w:rsidDel="00000000" w:rsidR="00000000" w:rsidRPr="00000000">
        <w:rPr>
          <w:rtl w:val="0"/>
        </w:rPr>
        <w:t xml:space="preserve">And this isn’t just a fluke in written prose bleeding into dialogue. It’s a behavioral feedback loop, and it has implications far beyond language.</w:t>
      </w:r>
    </w:p>
    <w:p w:rsidR="00000000" w:rsidDel="00000000" w:rsidP="00000000" w:rsidRDefault="00000000" w:rsidRPr="00000000" w14:paraId="00000A51">
      <w:pPr>
        <w:spacing w:after="240" w:before="240" w:lineRule="auto"/>
        <w:jc w:val="both"/>
        <w:rPr/>
      </w:pPr>
      <w:r w:rsidDel="00000000" w:rsidR="00000000" w:rsidRPr="00000000">
        <w:rPr>
          <w:rtl w:val="0"/>
        </w:rPr>
        <w:t xml:space="preserve">In dynamical systems, we often look for phase transitions: points where a system suddenly reorganizes into a qualitatively new regime. The evidence here suggests exactly that. Prior to ChatGPT, the growth in GPT-favored words was slow, almost linear—think natural lexical drift over time. But after ChatGPT’s release, the slope changes. Sharply. Almost discontinuously.</w:t>
      </w:r>
    </w:p>
    <w:p w:rsidR="00000000" w:rsidDel="00000000" w:rsidP="00000000" w:rsidRDefault="00000000" w:rsidRPr="00000000" w14:paraId="00000A52">
      <w:pPr>
        <w:spacing w:after="240" w:before="240" w:lineRule="auto"/>
        <w:jc w:val="both"/>
        <w:rPr/>
      </w:pPr>
      <w:r w:rsidDel="00000000" w:rsidR="00000000" w:rsidRPr="00000000">
        <w:rPr>
          <w:rtl w:val="0"/>
        </w:rPr>
        <w:t xml:space="preserve">This is a textbook marker of a non-equilibrium perturbation: some external force introduced a regime shift into an otherwise slowly drifting linguistic system. That force, in this case, is ubiquitous LLM output flooding digital spaces and subtly influencing how humans speak, especially those embedded in AI-proximal subcultures.</w:t>
      </w:r>
    </w:p>
    <w:p w:rsidR="00000000" w:rsidDel="00000000" w:rsidP="00000000" w:rsidRDefault="00000000" w:rsidRPr="00000000" w14:paraId="00000A53">
      <w:pPr>
        <w:spacing w:after="240" w:before="240" w:lineRule="auto"/>
        <w:jc w:val="both"/>
        <w:rPr/>
      </w:pPr>
      <w:r w:rsidDel="00000000" w:rsidR="00000000" w:rsidRPr="00000000">
        <w:rPr>
          <w:rFonts w:ascii="Arial Unicode MS" w:cs="Arial Unicode MS" w:eastAsia="Arial Unicode MS" w:hAnsi="Arial Unicode MS"/>
          <w:rtl w:val="0"/>
        </w:rPr>
        <w:t xml:space="preserve">The foundational story of LLMs has always been unidirectional: humans → data → model. But now we are witnessing the inversion: model → data → humans.</w:t>
      </w:r>
    </w:p>
    <w:p w:rsidR="00000000" w:rsidDel="00000000" w:rsidP="00000000" w:rsidRDefault="00000000" w:rsidRPr="00000000" w14:paraId="00000A54">
      <w:pPr>
        <w:spacing w:after="240" w:before="240" w:lineRule="auto"/>
        <w:jc w:val="both"/>
        <w:rPr/>
      </w:pPr>
      <w:r w:rsidDel="00000000" w:rsidR="00000000" w:rsidRPr="00000000">
        <w:rPr>
          <w:rtl w:val="0"/>
        </w:rPr>
        <w:t xml:space="preserve">This isn't speculative. It’s quantifiable.</w:t>
      </w:r>
    </w:p>
    <w:p w:rsidR="00000000" w:rsidDel="00000000" w:rsidP="00000000" w:rsidRDefault="00000000" w:rsidRPr="00000000" w14:paraId="00000A55">
      <w:pPr>
        <w:spacing w:after="240" w:before="240" w:lineRule="auto"/>
        <w:jc w:val="both"/>
        <w:rPr/>
      </w:pPr>
      <w:r w:rsidDel="00000000" w:rsidR="00000000" w:rsidRPr="00000000">
        <w:rPr>
          <w:rtl w:val="0"/>
        </w:rPr>
        <w:t xml:space="preserve">Language is a high-dimensional stochastic process. When you start observing coherent gradients, where entire clusters of human expression begin to tilt toward a vector field induced by machine outputs, and that's no longer emergence. That’s entrainment.</w:t>
      </w:r>
    </w:p>
    <w:p w:rsidR="00000000" w:rsidDel="00000000" w:rsidP="00000000" w:rsidRDefault="00000000" w:rsidRPr="00000000" w14:paraId="00000A56">
      <w:pPr>
        <w:spacing w:after="240" w:before="240" w:lineRule="auto"/>
        <w:jc w:val="both"/>
        <w:rPr/>
      </w:pPr>
      <w:r w:rsidDel="00000000" w:rsidR="00000000" w:rsidRPr="00000000">
        <w:rPr>
          <w:rtl w:val="0"/>
        </w:rPr>
        <w:t xml:space="preserve">This entrainment isn’t isolated to lexical choices. It leaks into prosody, structure, and argumentation style. The entire metric tensor of discourse is being warped to align with what LLMs have learned to generate.</w:t>
      </w:r>
    </w:p>
    <w:p w:rsidR="00000000" w:rsidDel="00000000" w:rsidP="00000000" w:rsidRDefault="00000000" w:rsidRPr="00000000" w14:paraId="00000A57">
      <w:pPr>
        <w:spacing w:after="240" w:before="240" w:lineRule="auto"/>
        <w:jc w:val="both"/>
        <w:rPr/>
      </w:pPr>
      <w:r w:rsidDel="00000000" w:rsidR="00000000" w:rsidRPr="00000000">
        <w:rPr>
          <w:rtl w:val="0"/>
        </w:rPr>
        <w:t xml:space="preserve">And since these models are trained on next-token prediction, their linguistic surface is optimized for coherence, politeness, fluency, and predictability. But that very optimization penalizes irregularity, ambiguity, and deviation from statistical norms.</w:t>
      </w:r>
    </w:p>
    <w:p w:rsidR="00000000" w:rsidDel="00000000" w:rsidP="00000000" w:rsidRDefault="00000000" w:rsidRPr="00000000" w14:paraId="00000A58">
      <w:pPr>
        <w:spacing w:after="240" w:before="240" w:lineRule="auto"/>
        <w:jc w:val="both"/>
        <w:rPr/>
      </w:pPr>
      <w:r w:rsidDel="00000000" w:rsidR="00000000" w:rsidRPr="00000000">
        <w:rPr>
          <w:rtl w:val="0"/>
        </w:rPr>
        <w:t xml:space="preserve">Let’s think in terms of informational geometry. Language, in its natural state, has high entropy: a diversity of tones, registers, idioms, hesitations, and creative misuse. GPTs, however, flatten that space. They fill in gaps with well-formed completions based on maximal likelihood, not expressive novelty.</w:t>
      </w:r>
    </w:p>
    <w:p w:rsidR="00000000" w:rsidDel="00000000" w:rsidP="00000000" w:rsidRDefault="00000000" w:rsidRPr="00000000" w14:paraId="00000A59">
      <w:pPr>
        <w:spacing w:after="240" w:before="240" w:lineRule="auto"/>
        <w:jc w:val="both"/>
        <w:rPr/>
      </w:pPr>
      <w:r w:rsidDel="00000000" w:rsidR="00000000" w:rsidRPr="00000000">
        <w:rPr>
          <w:rtl w:val="0"/>
        </w:rPr>
        <w:t xml:space="preserve">When human speakers begin to emulate LLMs, consciously or not, they reduce the entropy of discourse. We begin to prefer safe, GPT-like turns of phrase. Precision increases, but variance declines. And when variance collapses, expressiveness begins to erode. The system loses richness even as it gains clarity.</w:t>
      </w:r>
    </w:p>
    <w:p w:rsidR="00000000" w:rsidDel="00000000" w:rsidP="00000000" w:rsidRDefault="00000000" w:rsidRPr="00000000" w14:paraId="00000A5A">
      <w:pPr>
        <w:spacing w:after="240" w:before="240" w:lineRule="auto"/>
        <w:jc w:val="both"/>
        <w:rPr/>
      </w:pPr>
      <w:r w:rsidDel="00000000" w:rsidR="00000000" w:rsidRPr="00000000">
        <w:rPr>
          <w:rtl w:val="0"/>
        </w:rPr>
        <w:t xml:space="preserve">In effect, we trade semantic texture for syntactic regularity.</w:t>
      </w:r>
    </w:p>
    <w:p w:rsidR="00000000" w:rsidDel="00000000" w:rsidP="00000000" w:rsidRDefault="00000000" w:rsidRPr="00000000" w14:paraId="00000A5B">
      <w:pPr>
        <w:spacing w:after="240" w:before="240" w:lineRule="auto"/>
        <w:jc w:val="both"/>
        <w:rPr/>
      </w:pPr>
      <w:r w:rsidDel="00000000" w:rsidR="00000000" w:rsidRPr="00000000">
        <w:rPr>
          <w:rtl w:val="0"/>
        </w:rPr>
        <w:t xml:space="preserve">This isn’t just about sounding robotic. Language reflects thought. If we reshape how we speak, we inevitably reshape how we think. And if our thinking begins to align with the structural priors of a machine trained on statistical parsimony, what happens to our capacity for contradiction? For creative ambiguity? For generative failure?</w:t>
      </w:r>
    </w:p>
    <w:p w:rsidR="00000000" w:rsidDel="00000000" w:rsidP="00000000" w:rsidRDefault="00000000" w:rsidRPr="00000000" w14:paraId="00000A5C">
      <w:pPr>
        <w:spacing w:after="240" w:before="240" w:lineRule="auto"/>
        <w:jc w:val="both"/>
        <w:rPr/>
      </w:pPr>
      <w:r w:rsidDel="00000000" w:rsidR="00000000" w:rsidRPr="00000000">
        <w:rPr>
          <w:rtl w:val="0"/>
        </w:rPr>
        <w:t xml:space="preserve">It’s not that LLMs are replacing us. It’s that we might be internalizing them.</w:t>
      </w:r>
    </w:p>
    <w:p w:rsidR="00000000" w:rsidDel="00000000" w:rsidP="00000000" w:rsidRDefault="00000000" w:rsidRPr="00000000" w14:paraId="00000A5D">
      <w:pPr>
        <w:spacing w:after="240" w:before="240" w:lineRule="auto"/>
        <w:jc w:val="both"/>
        <w:rPr/>
      </w:pPr>
      <w:r w:rsidDel="00000000" w:rsidR="00000000" w:rsidRPr="00000000">
        <w:rPr>
          <w:rtl w:val="0"/>
        </w:rPr>
        <w:t xml:space="preserve">What makes this truly compelling, borderline alarming, is not the surface trend, but its causal topology. We used human speech to train machines. The machines now influence human speech. That’s a self-reinforcing causal cycle.</w:t>
      </w:r>
    </w:p>
    <w:p w:rsidR="00000000" w:rsidDel="00000000" w:rsidP="00000000" w:rsidRDefault="00000000" w:rsidRPr="00000000" w14:paraId="00000A5E">
      <w:pPr>
        <w:spacing w:after="240" w:before="240" w:lineRule="auto"/>
        <w:jc w:val="both"/>
        <w:rPr/>
      </w:pPr>
      <w:r w:rsidDel="00000000" w:rsidR="00000000" w:rsidRPr="00000000">
        <w:rPr>
          <w:rtl w:val="0"/>
        </w:rPr>
        <w:t xml:space="preserve">If you’ve ever studied systems with feedback, you know the canonical concern: positive feedback loops are unstable unless regulated. This loop is unregulated. There’s no natural damping mechanism. No linguistic immune system. Unlike with fashion or music, which cycle in and out of style, machine outputs are asymptotically stable. Once they settle into high-likelihood expressions, they do not deviate.</w:t>
      </w:r>
    </w:p>
    <w:p w:rsidR="00000000" w:rsidDel="00000000" w:rsidP="00000000" w:rsidRDefault="00000000" w:rsidRPr="00000000" w14:paraId="00000A5F">
      <w:pPr>
        <w:spacing w:after="240" w:before="240" w:lineRule="auto"/>
        <w:jc w:val="both"/>
        <w:rPr/>
      </w:pPr>
      <w:r w:rsidDel="00000000" w:rsidR="00000000" w:rsidRPr="00000000">
        <w:rPr>
          <w:rtl w:val="0"/>
        </w:rPr>
        <w:t xml:space="preserve">And if humans lock into alignment with those expressions, the system may converge, but at the cost of vitality.</w:t>
      </w:r>
    </w:p>
    <w:p w:rsidR="00000000" w:rsidDel="00000000" w:rsidP="00000000" w:rsidRDefault="00000000" w:rsidRPr="00000000" w14:paraId="00000A60">
      <w:pPr>
        <w:spacing w:after="240" w:before="240" w:lineRule="auto"/>
        <w:jc w:val="both"/>
        <w:rPr>
          <w:b w:val="1"/>
          <w:bCs w:val="1"/>
        </w:rPr>
      </w:pPr>
      <w:r w:rsidDel="00000000" w:rsidR="00000000" w:rsidRPr="00000000">
        <w:rPr>
          <w:b w:val="1"/>
          <w:bCs w:val="1"/>
          <w:rtl w:val="0"/>
        </w:rPr>
        <w:t xml:space="preserve">What Now?</w:t>
      </w:r>
    </w:p>
    <w:p w:rsidR="00000000" w:rsidDel="00000000" w:rsidP="00000000" w:rsidRDefault="00000000" w:rsidRPr="00000000" w14:paraId="00000A61">
      <w:pPr>
        <w:spacing w:after="240" w:before="240" w:lineRule="auto"/>
        <w:jc w:val="both"/>
        <w:rPr/>
      </w:pPr>
      <w:r w:rsidDel="00000000" w:rsidR="00000000" w:rsidRPr="00000000">
        <w:rPr>
          <w:rtl w:val="0"/>
        </w:rPr>
        <w:t xml:space="preserve">Should we panic? No. But we must observe. Measure. Intervene if necessary. Some ideas:</w:t>
      </w:r>
    </w:p>
    <w:p w:rsidR="00000000" w:rsidDel="00000000" w:rsidP="00000000" w:rsidRDefault="00000000" w:rsidRPr="00000000" w14:paraId="00000A62">
      <w:pPr>
        <w:numPr>
          <w:ilvl w:val="0"/>
          <w:numId w:val="204"/>
        </w:numPr>
        <w:spacing w:after="0" w:afterAutospacing="0" w:before="240" w:lineRule="auto"/>
        <w:ind w:left="720" w:hanging="360"/>
        <w:jc w:val="both"/>
        <w:rPr>
          <w:u w:val="none"/>
        </w:rPr>
      </w:pPr>
      <w:r w:rsidDel="00000000" w:rsidR="00000000" w:rsidRPr="00000000">
        <w:rPr>
          <w:rtl w:val="0"/>
        </w:rPr>
        <w:t xml:space="preserve">Monitor linguistic entropy over time within AI-exposed populations. Declining variance might signal over-alignment.</w:t>
      </w:r>
    </w:p>
    <w:p w:rsidR="00000000" w:rsidDel="00000000" w:rsidP="00000000" w:rsidRDefault="00000000" w:rsidRPr="00000000" w14:paraId="00000A63">
      <w:pPr>
        <w:numPr>
          <w:ilvl w:val="0"/>
          <w:numId w:val="28"/>
        </w:numPr>
        <w:spacing w:after="0" w:afterAutospacing="0" w:before="0" w:beforeAutospacing="0" w:lineRule="auto"/>
        <w:ind w:left="720" w:hanging="360"/>
        <w:jc w:val="both"/>
        <w:rPr>
          <w:u w:val="none"/>
        </w:rPr>
      </w:pPr>
      <w:r w:rsidDel="00000000" w:rsidR="00000000" w:rsidRPr="00000000">
        <w:rPr>
          <w:rtl w:val="0"/>
        </w:rPr>
        <w:t xml:space="preserve">Encourage dissonance: value idiosyncratic, non-LLM-like expression, especially in speech.</w:t>
      </w:r>
    </w:p>
    <w:p w:rsidR="00000000" w:rsidDel="00000000" w:rsidP="00000000" w:rsidRDefault="00000000" w:rsidRPr="00000000" w14:paraId="00000A64">
      <w:pPr>
        <w:numPr>
          <w:ilvl w:val="0"/>
          <w:numId w:val="113"/>
        </w:numPr>
        <w:spacing w:after="240" w:before="0" w:beforeAutospacing="0" w:lineRule="auto"/>
        <w:ind w:left="720" w:hanging="360"/>
        <w:jc w:val="both"/>
        <w:rPr>
          <w:u w:val="none"/>
        </w:rPr>
      </w:pPr>
      <w:r w:rsidDel="00000000" w:rsidR="00000000" w:rsidRPr="00000000">
        <w:rPr>
          <w:rtl w:val="0"/>
        </w:rPr>
        <w:t xml:space="preserve">Diversify corpora: feed models data rich in regional dialects, broken English, emotive inflection and not just sanitized prose.</w:t>
      </w:r>
    </w:p>
    <w:p w:rsidR="00000000" w:rsidDel="00000000" w:rsidP="00000000" w:rsidRDefault="00000000" w:rsidRPr="00000000" w14:paraId="00000A65">
      <w:pPr>
        <w:spacing w:after="240" w:before="240" w:lineRule="auto"/>
        <w:jc w:val="both"/>
        <w:rPr/>
      </w:pPr>
      <w:r w:rsidDel="00000000" w:rsidR="00000000" w:rsidRPr="00000000">
        <w:rPr>
          <w:rtl w:val="0"/>
        </w:rPr>
        <w:t xml:space="preserve">The scariest part of this shift isn’t that machines are replacing us. It’s subtler. It’s that we may become unknowing echoes of the systems we built: glossy, coherent, polished… but ultimately derivative.</w:t>
      </w:r>
    </w:p>
    <w:p w:rsidR="00000000" w:rsidDel="00000000" w:rsidP="00000000" w:rsidRDefault="00000000" w:rsidRPr="00000000" w14:paraId="00000A66">
      <w:pPr>
        <w:spacing w:after="240" w:before="240" w:lineRule="auto"/>
        <w:jc w:val="both"/>
        <w:rPr/>
      </w:pPr>
      <w:r w:rsidDel="00000000" w:rsidR="00000000" w:rsidRPr="00000000">
        <w:rPr>
          <w:rtl w:val="0"/>
        </w:rPr>
        <w:t xml:space="preserve">The real danger isn’t the singularity. It’s convergence. And convergence, when left unchecked, always flattens the curve.</w:t>
      </w:r>
    </w:p>
    <w:p w:rsidR="00000000" w:rsidDel="00000000" w:rsidP="00000000" w:rsidRDefault="00000000" w:rsidRPr="00000000" w14:paraId="00000A67">
      <w:pPr>
        <w:jc w:val="both"/>
        <w:rPr/>
      </w:pPr>
      <w:hyperlink r:id="rId160">
        <w:r w:rsidDel="00000000" w:rsidR="00000000" w:rsidRPr="00000000">
          <w:rPr>
            <w:color w:val="1155cc"/>
            <w:u w:val="single"/>
            <w:rtl w:val="0"/>
          </w:rPr>
          <w:t xml:space="preserve">https://arxiv.org/abs/2409.01754</w:t>
        </w:r>
      </w:hyperlink>
      <w:r w:rsidDel="00000000" w:rsidR="00000000" w:rsidRPr="00000000">
        <w:rPr>
          <w:rtl w:val="0"/>
        </w:rPr>
      </w:r>
    </w:p>
    <w:p w:rsidR="00000000" w:rsidDel="00000000" w:rsidP="00000000" w:rsidRDefault="00000000" w:rsidRPr="00000000" w14:paraId="00000A68">
      <w:pPr>
        <w:jc w:val="both"/>
        <w:rPr/>
      </w:pPr>
      <w:r w:rsidDel="00000000" w:rsidR="00000000" w:rsidRPr="00000000">
        <w:rPr>
          <w:rtl w:val="0"/>
        </w:rPr>
      </w:r>
    </w:p>
    <w:p w:rsidR="00000000" w:rsidDel="00000000" w:rsidP="00000000" w:rsidRDefault="00000000" w:rsidRPr="00000000" w14:paraId="00000A69">
      <w:pPr>
        <w:spacing w:before="280" w:lineRule="auto"/>
        <w:jc w:val="center"/>
        <w:rPr/>
      </w:pPr>
      <w:r w:rsidDel="00000000" w:rsidR="00000000" w:rsidRPr="00000000">
        <w:rPr>
          <w:b w:val="1"/>
          <w:bCs w:val="1"/>
          <w:rtl w:val="0"/>
        </w:rPr>
        <w:t xml:space="preserve">Mike’s Daily Paper: 01.08.25 </w:t>
      </w:r>
      <w:r w:rsidDel="00000000" w:rsidR="00000000" w:rsidRPr="00000000">
        <w:rPr>
          <w:rtl w:val="0"/>
        </w:rPr>
      </w:r>
    </w:p>
    <w:p w:rsidR="00000000" w:rsidDel="00000000" w:rsidP="00000000" w:rsidRDefault="00000000" w:rsidRPr="00000000" w14:paraId="00000A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sz w:val="22"/>
          <w:szCs w:val="22"/>
        </w:rPr>
      </w:pPr>
      <w:bookmarkStart w:colFirst="0" w:colLast="0" w:name="_l5vw07fhodty" w:id="165"/>
      <w:bookmarkEnd w:id="165"/>
      <w:r w:rsidDel="00000000" w:rsidR="00000000" w:rsidRPr="00000000">
        <w:rPr>
          <w:b w:val="1"/>
          <w:bCs w:val="1"/>
          <w:sz w:val="22"/>
          <w:szCs w:val="22"/>
          <w:rtl w:val="0"/>
        </w:rPr>
        <w:t xml:space="preserve"> Hierarchical Reasoning Model</w:t>
      </w:r>
    </w:p>
    <w:p w:rsidR="00000000" w:rsidDel="00000000" w:rsidP="00000000" w:rsidRDefault="00000000" w:rsidRPr="00000000" w14:paraId="00000A6B">
      <w:pPr>
        <w:rPr/>
      </w:pPr>
      <w:r w:rsidDel="00000000" w:rsidR="00000000" w:rsidRPr="00000000">
        <w:rPr>
          <w:rtl w:val="0"/>
        </w:rPr>
        <w:t xml:space="preserve">Thinking Without Words: The Architectural Revolution(or not) AI Has Been Waiting For </w:t>
      </w:r>
      <w:r w:rsidDel="00000000" w:rsidR="00000000" w:rsidRPr="00000000">
        <w:rPr>
          <w:rtl w:val="0"/>
        </w:rPr>
      </w:r>
    </w:p>
    <w:p w:rsidR="00000000" w:rsidDel="00000000" w:rsidP="00000000" w:rsidRDefault="00000000" w:rsidRPr="00000000" w14:paraId="00000A6C">
      <w:pPr>
        <w:jc w:val="both"/>
        <w:rPr>
          <w:color w:val="1b1c1d"/>
        </w:rPr>
      </w:pPr>
      <w:r w:rsidDel="00000000" w:rsidR="00000000" w:rsidRPr="00000000">
        <w:rPr>
          <w:rtl w:val="0"/>
        </w:rPr>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AI research often feels like a relentless march of scale. Bigger models, more data, more compute. The dominant paradigm for reasoning in large language models (LLMs) has been Chain-of-Thought (CoT) prompting, a clever technique that coaxes models to "think out loud" by generating step-by-step textual justifications. But as effective as CoT can be, it has always felt like a crutch, like a way to compensate for an architectural shortfall. It's brittle, data-hungry, and computationally expensive, externalizing the complex process of thought into the narrow channel of language.</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But what if a model could reason internally, silently, and efficiently, much like the human brain? The paper I'm reviewing today introduces a novel architecture that is not an incremental tweak but a fundamental rethinking of how we might build reasoning machines. This isn't just another model; it's a compelling, brain-inspired blueprint that demonstrates astonishing capabilities with a fraction of the resources. Let's take a holistic dive into the core novelties of this exciting work.</w:t>
      </w:r>
    </w:p>
    <w:p w:rsidR="00000000" w:rsidDel="00000000" w:rsidP="00000000" w:rsidRDefault="00000000" w:rsidRPr="00000000" w14:paraId="00000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yyc91e3jp7xz" w:id="166"/>
      <w:bookmarkEnd w:id="166"/>
      <w:r w:rsidDel="00000000" w:rsidR="00000000" w:rsidRPr="00000000">
        <w:rPr>
          <w:b w:val="1"/>
          <w:bCs w:val="1"/>
          <w:color w:val="1b1c1d"/>
          <w:sz w:val="26"/>
          <w:szCs w:val="26"/>
          <w:rtl w:val="0"/>
        </w:rPr>
        <w:t xml:space="preserve">The Core Idea: Latent Reasoning in a Two-Tiered System</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central innovation of the Hierarchical Reasoning Model (HRM) is its departure from the flat, monolithic structure of standard Transformers. Inspired by the way the brain organizes computation across different regions and at different speeds, HRM is a recurrent architecture built on two interdependent modules:</w:t>
      </w:r>
    </w:p>
    <w:p w:rsidR="00000000" w:rsidDel="00000000" w:rsidP="00000000" w:rsidRDefault="00000000" w:rsidRPr="00000000" w14:paraId="00000A71">
      <w:pPr>
        <w:numPr>
          <w:ilvl w:val="0"/>
          <w:numId w:val="1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High-Level (H) Module: This module operates on a slower timescale. Think of it as the strategic planner or the conscious, deliberate mind. It doesn't get bogged down in the minutiae but is responsible for forming abstract plans and guiding the overall problem-solving trajectory.</w:t>
      </w:r>
    </w:p>
    <w:p w:rsidR="00000000" w:rsidDel="00000000" w:rsidP="00000000" w:rsidRDefault="00000000" w:rsidRPr="00000000" w14:paraId="00000A72">
      <w:pPr>
        <w:numPr>
          <w:ilvl w:val="0"/>
          <w:numId w:val="1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Low-Level (L) Module: This module is the fast workhorse. It takes the abstract plan from the H-module and executes rapid, detailed computations and searches.</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entire process happens in </w:t>
      </w:r>
      <w:r w:rsidDel="00000000" w:rsidR="00000000" w:rsidRPr="00000000">
        <w:rPr>
          <w:b w:val="1"/>
          <w:bCs w:val="1"/>
          <w:color w:val="1b1c1d"/>
          <w:rtl w:val="0"/>
        </w:rPr>
        <w:t xml:space="preserve">latent space</w:t>
      </w:r>
      <w:r w:rsidDel="00000000" w:rsidR="00000000" w:rsidRPr="00000000">
        <w:rPr>
          <w:color w:val="1b1c1d"/>
          <w:rtl w:val="0"/>
        </w:rPr>
        <w:t xml:space="preserve">. Instead of generating tokens, the model manipulates and refines high-dimensional vectors- its internal state of "thought." The H-module's state provides a guiding context, and within that stable context, the L-module iterates rapidly to explore solutions. This is a profound shift. It suggests that language is for communication, not the substrate of thought itself which is a view that resonates with modern neuroscience.</w:t>
      </w:r>
    </w:p>
    <w:p w:rsidR="00000000" w:rsidDel="00000000" w:rsidP="00000000" w:rsidRDefault="00000000" w:rsidRPr="00000000" w14:paraId="00000A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ugle8rarhsux" w:id="167"/>
      <w:bookmarkEnd w:id="167"/>
      <w:r w:rsidDel="00000000" w:rsidR="00000000" w:rsidRPr="00000000">
        <w:rPr>
          <w:b w:val="1"/>
          <w:bCs w:val="1"/>
          <w:color w:val="1b1c1d"/>
          <w:sz w:val="26"/>
          <w:szCs w:val="26"/>
          <w:rtl w:val="0"/>
        </w:rPr>
        <w:t xml:space="preserve">Achieving True Computational Depth with "Hierarchical Convergence"</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Anyone who has worked with standard Recurrent Neural Networks (RNNs) knows their pitfalls. They often converge on a solution too quickly, effectively halting computation and limiting their "depth" of thought, or they suffer from instabilities like vanishing or exploding gradients. HRM sidesteps this with an elegant concept the authors term </w:t>
      </w:r>
      <w:r w:rsidDel="00000000" w:rsidR="00000000" w:rsidRPr="00000000">
        <w:rPr>
          <w:b w:val="1"/>
          <w:bCs w:val="1"/>
          <w:color w:val="1b1c1d"/>
          <w:rtl w:val="0"/>
        </w:rPr>
        <w:t xml:space="preserve">hierarchical convergence</w:t>
      </w:r>
      <w:r w:rsidDel="00000000" w:rsidR="00000000" w:rsidRPr="00000000">
        <w:rPr>
          <w:color w:val="1b1c1d"/>
          <w:rtl w:val="0"/>
        </w:rPr>
        <w:t xml:space="preserve">.</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Here's the intuition:</w:t>
      </w:r>
    </w:p>
    <w:p w:rsidR="00000000" w:rsidDel="00000000" w:rsidP="00000000" w:rsidRDefault="00000000" w:rsidRPr="00000000" w14:paraId="00000A77">
      <w:pPr>
        <w:numPr>
          <w:ilvl w:val="0"/>
          <w:numId w:val="2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a given strategic context set by the slow H-module, the fast L-module runs for a set number of steps, performing its detailed search. As an RNN, it will naturally begin to settle toward a local equilibrium, a stable internal state.</w:t>
      </w:r>
    </w:p>
    <w:p w:rsidR="00000000" w:rsidDel="00000000" w:rsidP="00000000" w:rsidRDefault="00000000" w:rsidRPr="00000000" w14:paraId="00000A78">
      <w:pPr>
        <w:numPr>
          <w:ilvl w:val="0"/>
          <w:numId w:val="2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Just as its computational energy would start to fizzle out, the cycle ends. The final state of the L-module is fed back to the H-module.</w:t>
      </w:r>
    </w:p>
    <w:p w:rsidR="00000000" w:rsidDel="00000000" w:rsidP="00000000" w:rsidRDefault="00000000" w:rsidRPr="00000000" w14:paraId="00000A79">
      <w:pPr>
        <w:numPr>
          <w:ilvl w:val="0"/>
          <w:numId w:val="2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H-module integrates this result and performs its own, slower update, establishing a </w:t>
      </w:r>
      <w:r w:rsidDel="00000000" w:rsidR="00000000" w:rsidRPr="00000000">
        <w:rPr>
          <w:i w:val="1"/>
          <w:iCs w:val="1"/>
          <w:color w:val="1b1c1d"/>
          <w:rtl w:val="0"/>
        </w:rPr>
        <w:t xml:space="preserve">new</w:t>
      </w:r>
      <w:r w:rsidDel="00000000" w:rsidR="00000000" w:rsidRPr="00000000">
        <w:rPr>
          <w:color w:val="1b1c1d"/>
          <w:rtl w:val="0"/>
        </w:rPr>
        <w:t xml:space="preserve"> high-level context.</w:t>
      </w:r>
    </w:p>
    <w:p w:rsidR="00000000" w:rsidDel="00000000" w:rsidP="00000000" w:rsidRDefault="00000000" w:rsidRPr="00000000" w14:paraId="00000A7A">
      <w:pPr>
        <w:numPr>
          <w:ilvl w:val="0"/>
          <w:numId w:val="2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This new context essentially "resets" the L-module, kicking off a fresh phase of computation toward a </w:t>
      </w:r>
      <w:r w:rsidDel="00000000" w:rsidR="00000000" w:rsidRPr="00000000">
        <w:rPr>
          <w:i w:val="1"/>
          <w:iCs w:val="1"/>
          <w:color w:val="1b1c1d"/>
          <w:rtl w:val="0"/>
        </w:rPr>
        <w:t xml:space="preserve">different</w:t>
      </w:r>
      <w:r w:rsidDel="00000000" w:rsidR="00000000" w:rsidRPr="00000000">
        <w:rPr>
          <w:color w:val="1b1c1d"/>
          <w:rtl w:val="0"/>
        </w:rPr>
        <w:t xml:space="preserve"> local equilibrium.</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As visualized in the paper's analysis of forward residuals (a measure of computational activity), this process allows the L-module's activity to spike again and again, while the H-module converges steadily and gracefully toward a final solution. This nested computational structure enables the model to perform a sequence of distinct, stable, and deep computations, avoiding the premature exhaustion of standard recurrent models.</w:t>
      </w:r>
    </w:p>
    <w:p w:rsidR="00000000" w:rsidDel="00000000" w:rsidP="00000000" w:rsidRDefault="00000000" w:rsidRPr="00000000" w14:paraId="00000A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oirxpcb53v2c" w:id="168"/>
      <w:bookmarkEnd w:id="168"/>
      <w:r w:rsidDel="00000000" w:rsidR="00000000" w:rsidRPr="00000000">
        <w:rPr>
          <w:b w:val="1"/>
          <w:bCs w:val="1"/>
          <w:color w:val="1b1c1d"/>
          <w:sz w:val="26"/>
          <w:szCs w:val="26"/>
          <w:rtl w:val="0"/>
        </w:rPr>
        <w:t xml:space="preserve">A Smarter Way to Train: Bypassing Backprop-Through-Time</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Training deep recurrent models has always been a headache due to the memory and computational costs of Backpropagation Through Time (BPTT). HRM introduces a more efficient, biologically plausible training method based on a </w:t>
      </w:r>
      <w:r w:rsidDel="00000000" w:rsidR="00000000" w:rsidRPr="00000000">
        <w:rPr>
          <w:b w:val="1"/>
          <w:bCs w:val="1"/>
          <w:color w:val="1b1c1d"/>
          <w:rtl w:val="0"/>
        </w:rPr>
        <w:t xml:space="preserve">one-step gradient approximation</w:t>
      </w:r>
      <w:r w:rsidDel="00000000" w:rsidR="00000000" w:rsidRPr="00000000">
        <w:rPr>
          <w:color w:val="1b1c1d"/>
          <w:rtl w:val="0"/>
        </w:rPr>
        <w:t xml:space="preserve">.</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Grounded in the theory of Deep Equilibrium Models (DEQ), this approach bypasses the need to unroll the entire history of computations. It calculates the necessary gradients using only the final state of each module, treating the intermediate states as constants. This clever shortcut keeps the memory footprint for backpropagation constant, regardless of how many recurrent steps the model takes. This efficiency is further enhanced by a "deep supervision" mechanism, where the model receives corrective feedback after each full forward pass (or "segment"), stabilizing training and acting as a powerful form of regularization.</w:t>
      </w:r>
    </w:p>
    <w:p w:rsidR="00000000" w:rsidDel="00000000" w:rsidP="00000000" w:rsidRDefault="00000000" w:rsidRPr="00000000" w14:paraId="00000A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b1hs9tob8l9t" w:id="169"/>
      <w:bookmarkEnd w:id="169"/>
      <w:r w:rsidDel="00000000" w:rsidR="00000000" w:rsidRPr="00000000">
        <w:rPr>
          <w:b w:val="1"/>
          <w:bCs w:val="1"/>
          <w:color w:val="1b1c1d"/>
          <w:sz w:val="26"/>
          <w:szCs w:val="26"/>
          <w:rtl w:val="0"/>
        </w:rPr>
        <w:t xml:space="preserve">Thinking on Demand: Adaptive Computational Time (ACT)</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Not all problems require the same amount of thought. Inspired by the brain's ability to switch between fast, automatic "System 1" thinking and slow, deliberate "System 2" reasoning, HRM incorporates an </w:t>
      </w:r>
      <w:r w:rsidDel="00000000" w:rsidR="00000000" w:rsidRPr="00000000">
        <w:rPr>
          <w:b w:val="1"/>
          <w:bCs w:val="1"/>
          <w:color w:val="1b1c1d"/>
          <w:rtl w:val="0"/>
        </w:rPr>
        <w:t xml:space="preserve">Adaptive Computational Time (ACT)</w:t>
      </w:r>
      <w:r w:rsidDel="00000000" w:rsidR="00000000" w:rsidRPr="00000000">
        <w:rPr>
          <w:color w:val="1b1c1d"/>
          <w:rtl w:val="0"/>
        </w:rPr>
        <w:t xml:space="preserve"> mechanism.</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Using a Q-learning algorithm, the model learns a policy to decide whether to "halt" and output an answer or to "continue" and perform another segment of computation. This allows HRM to dynamically allocate its computational budget, "thinking" longer for harder problems while quickly dispatching easier ones. The result is a system that achieves nearly the same performance as a model with a fixed, large number of computational steps but with significantly greater efficiency.</w:t>
      </w:r>
    </w:p>
    <w:p w:rsidR="00000000" w:rsidDel="00000000" w:rsidP="00000000" w:rsidRDefault="00000000" w:rsidRPr="00000000" w14:paraId="00000A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6ef30gjw2zv0" w:id="170"/>
      <w:bookmarkEnd w:id="170"/>
      <w:r w:rsidDel="00000000" w:rsidR="00000000" w:rsidRPr="00000000">
        <w:rPr>
          <w:b w:val="1"/>
          <w:bCs w:val="1"/>
          <w:color w:val="1b1c1d"/>
          <w:sz w:val="26"/>
          <w:szCs w:val="26"/>
          <w:rtl w:val="0"/>
        </w:rPr>
        <w:t xml:space="preserve">The Emergent Signature of Intelligence: A Dimensionality Hierarchy</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Perhaps the most profound finding in the paper is not just that HRM works, but </w:t>
      </w:r>
      <w:r w:rsidDel="00000000" w:rsidR="00000000" w:rsidRPr="00000000">
        <w:rPr>
          <w:i w:val="1"/>
          <w:iCs w:val="1"/>
          <w:color w:val="1b1c1d"/>
          <w:rtl w:val="0"/>
        </w:rPr>
        <w:t xml:space="preserve">how</w:t>
      </w:r>
      <w:r w:rsidDel="00000000" w:rsidR="00000000" w:rsidRPr="00000000">
        <w:rPr>
          <w:color w:val="1b1c1d"/>
          <w:rtl w:val="0"/>
        </w:rPr>
        <w:t xml:space="preserve"> it organizes itself. The researchers analyzed the "effective dimensionality" of the representations in each module using a measure called the Participation Ratio (PR). A higher PR means a representation is more complex and distributed across more dimensions.</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results are striking:</w:t>
      </w:r>
    </w:p>
    <w:p w:rsidR="00000000" w:rsidDel="00000000" w:rsidP="00000000" w:rsidRDefault="00000000" w:rsidRPr="00000000" w14:paraId="00000A85">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After training, the high-level H-module autonomously learns to operate in a substantially </w:t>
      </w:r>
      <w:r w:rsidDel="00000000" w:rsidR="00000000" w:rsidRPr="00000000">
        <w:rPr>
          <w:b w:val="1"/>
          <w:bCs w:val="1"/>
          <w:color w:val="1b1c1d"/>
          <w:rtl w:val="0"/>
        </w:rPr>
        <w:t xml:space="preserve">higher-dimensional space</w:t>
      </w:r>
      <w:r w:rsidDel="00000000" w:rsidR="00000000" w:rsidRPr="00000000">
        <w:rPr>
          <w:color w:val="1b1c1d"/>
          <w:rtl w:val="0"/>
        </w:rPr>
        <w:t xml:space="preserve"> than the low-level L-module.</w:t>
      </w:r>
    </w:p>
    <w:p w:rsidR="00000000" w:rsidDel="00000000" w:rsidP="00000000" w:rsidRDefault="00000000" w:rsidRPr="00000000" w14:paraId="00000A86">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This emergent hierarchy mirrors what neuroscientists observe in the mammalian cortex, where higher-order cognitive regions exhibit higher-dimensional neural activity to support flexible, context-dependent tasks.</w:t>
      </w:r>
    </w:p>
    <w:p w:rsidR="00000000" w:rsidDel="00000000" w:rsidP="00000000" w:rsidRDefault="00000000" w:rsidRPr="00000000" w14:paraId="00000A87">
      <w:pPr>
        <w:numPr>
          <w:ilvl w:val="0"/>
          <w:numId w:val="1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Crucially, this structure is not present in an untrained network; it is a learned property that emerges as the model masters complex reasoning.</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finding suggests that HRM hasn't just been trained to solve a task; it has discovered a fundamental organizational principle for robust and flexible computation. It learns to partition its internal workspace into a high-capacity, abstract space for planning and a more specialized, lower-dimensional space for execution.</w:t>
      </w:r>
    </w:p>
    <w:p w:rsidR="00000000" w:rsidDel="00000000" w:rsidP="00000000" w:rsidRDefault="00000000" w:rsidRPr="00000000" w14:paraId="00000A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nv13z6vzerl1" w:id="171"/>
      <w:bookmarkEnd w:id="171"/>
      <w:r w:rsidDel="00000000" w:rsidR="00000000" w:rsidRPr="00000000">
        <w:rPr>
          <w:b w:val="1"/>
          <w:bCs w:val="1"/>
          <w:color w:val="1b1c1d"/>
          <w:sz w:val="26"/>
          <w:szCs w:val="26"/>
          <w:rtl w:val="0"/>
        </w:rPr>
        <w:t xml:space="preserve">Putting It All Together: A New Performance Benchmark</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architectural and training novelties of HRM translate into truly remarkable performance. With only </w:t>
      </w:r>
      <w:r w:rsidDel="00000000" w:rsidR="00000000" w:rsidRPr="00000000">
        <w:rPr>
          <w:b w:val="1"/>
          <w:bCs w:val="1"/>
          <w:color w:val="1b1c1d"/>
          <w:rtl w:val="0"/>
        </w:rPr>
        <w:t xml:space="preserve">27 million parameters</w:t>
      </w:r>
      <w:r w:rsidDel="00000000" w:rsidR="00000000" w:rsidRPr="00000000">
        <w:rPr>
          <w:color w:val="1b1c1d"/>
          <w:rtl w:val="0"/>
        </w:rPr>
        <w:t xml:space="preserve"> and trained on just </w:t>
      </w:r>
      <w:r w:rsidDel="00000000" w:rsidR="00000000" w:rsidRPr="00000000">
        <w:rPr>
          <w:b w:val="1"/>
          <w:bCs w:val="1"/>
          <w:color w:val="1b1c1d"/>
          <w:rtl w:val="0"/>
        </w:rPr>
        <w:t xml:space="preserve">~1000 examples</w:t>
      </w:r>
      <w:r w:rsidDel="00000000" w:rsidR="00000000" w:rsidRPr="00000000">
        <w:rPr>
          <w:color w:val="1b1c1d"/>
          <w:rtl w:val="0"/>
        </w:rPr>
        <w:t xml:space="preserve"> per task (without pre-training), HRM achieves results that eclipse much larger, data-hungry models:</w:t>
      </w:r>
    </w:p>
    <w:p w:rsidR="00000000" w:rsidDel="00000000" w:rsidP="00000000" w:rsidRDefault="00000000" w:rsidRPr="00000000" w14:paraId="00000A8B">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On the </w:t>
      </w:r>
      <w:r w:rsidDel="00000000" w:rsidR="00000000" w:rsidRPr="00000000">
        <w:rPr>
          <w:b w:val="1"/>
          <w:bCs w:val="1"/>
          <w:color w:val="1b1c1d"/>
          <w:rtl w:val="0"/>
        </w:rPr>
        <w:t xml:space="preserve">Abstraction and Reasoning Corpus (ARC-AGI)</w:t>
      </w:r>
      <w:r w:rsidDel="00000000" w:rsidR="00000000" w:rsidRPr="00000000">
        <w:rPr>
          <w:color w:val="1b1c1d"/>
          <w:rtl w:val="0"/>
        </w:rPr>
        <w:t xml:space="preserve">, a key test of fluid intelligence, HRM surpasses leading CoT-based models like Claude 3.7 and 03-mini-high.</w:t>
      </w:r>
    </w:p>
    <w:p w:rsidR="00000000" w:rsidDel="00000000" w:rsidP="00000000" w:rsidRDefault="00000000" w:rsidRPr="00000000" w14:paraId="00000A8C">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On extremely difficult </w:t>
      </w:r>
      <w:r w:rsidDel="00000000" w:rsidR="00000000" w:rsidRPr="00000000">
        <w:rPr>
          <w:b w:val="1"/>
          <w:bCs w:val="1"/>
          <w:color w:val="1b1c1d"/>
          <w:rtl w:val="0"/>
        </w:rPr>
        <w:t xml:space="preserve">Sudoku puzzles</w:t>
      </w:r>
      <w:r w:rsidDel="00000000" w:rsidR="00000000" w:rsidRPr="00000000">
        <w:rPr>
          <w:color w:val="1b1c1d"/>
          <w:rtl w:val="0"/>
        </w:rPr>
        <w:t xml:space="preserve"> and </w:t>
      </w:r>
      <w:r w:rsidDel="00000000" w:rsidR="00000000" w:rsidRPr="00000000">
        <w:rPr>
          <w:b w:val="1"/>
          <w:bCs w:val="1"/>
          <w:color w:val="1b1c1d"/>
          <w:rtl w:val="0"/>
        </w:rPr>
        <w:t xml:space="preserve">30x30 Maze pathfinding</w:t>
      </w:r>
      <w:r w:rsidDel="00000000" w:rsidR="00000000" w:rsidRPr="00000000">
        <w:rPr>
          <w:color w:val="1b1c1d"/>
          <w:rtl w:val="0"/>
        </w:rPr>
        <w:t xml:space="preserve"> tasks, problems that require extensive search and backtracking, HRM achieves near-perfect accuracy, while state-of-the-art LLMs using CoT fail completely.</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These results challenge the "scale is all you need" mantra. They suggest that the right architecture, one with sufficient computational depth and inductive biases inspired by the brain, can be orders of magnitude more data-efficient and powerful for complex reasoning.</w:t>
      </w:r>
    </w:p>
    <w:p w:rsidR="00000000" w:rsidDel="00000000" w:rsidP="00000000" w:rsidRDefault="00000000" w:rsidRPr="00000000" w14:paraId="00000A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it4vdmbwh1p" w:id="172"/>
      <w:bookmarkEnd w:id="172"/>
      <w:r w:rsidDel="00000000" w:rsidR="00000000" w:rsidRPr="00000000">
        <w:rPr>
          <w:b w:val="1"/>
          <w:bCs w:val="1"/>
          <w:color w:val="1b1c1d"/>
          <w:sz w:val="26"/>
          <w:szCs w:val="26"/>
          <w:rtl w:val="0"/>
        </w:rPr>
        <w:t xml:space="preserve">The Road Ahead</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Hierarchical Reasoning Model is a compelling piece of work that deserves the community's full attention. It presents a viable and powerful alternative to the dominant CoT paradigm, moving AI reasoning from a linguistic process to a latent, computational one.</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Of course, questions remain. How well does this architecture scale? Can its powerful, silent reasoning engine be coupled with the rich world knowledge and linguistic fluency of LLMs? The authors are clear that their work is a step toward a foundational framework for universal computation, not the final word.</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HRM is a reminder that inspiration for the next generation of AI may not come from adding another trillion parameters, but from looking at the elegant and efficient computational principles of the one proven reasoning machine we know: the human brain. This is a collaborative journey, and this paper provides a fascinating and promising new map.</w:t>
      </w:r>
    </w:p>
    <w:p w:rsidR="00000000" w:rsidDel="00000000" w:rsidP="00000000" w:rsidRDefault="00000000" w:rsidRPr="00000000" w14:paraId="00000A92">
      <w:pPr>
        <w:rPr/>
      </w:pPr>
      <w:hyperlink r:id="rId161">
        <w:r w:rsidDel="00000000" w:rsidR="00000000" w:rsidRPr="00000000">
          <w:rPr>
            <w:color w:val="1155cc"/>
            <w:u w:val="single"/>
            <w:rtl w:val="0"/>
          </w:rPr>
          <w:t xml:space="preserve">https://arxiv.org/abs/2506.21734</w:t>
        </w:r>
      </w:hyperlink>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02.08.25</w:t>
        <w:br w:type="textWrapping"/>
      </w:r>
      <w:r w:rsidDel="00000000" w:rsidR="00000000" w:rsidRPr="00000000">
        <w:rPr>
          <w:b w:val="1"/>
          <w:bCs w:val="1"/>
          <w:rtl w:val="0"/>
        </w:rPr>
        <w:t xml:space="preserve">Mixture-of-Recursions: Learning Dynamic Recursive Depths for Adaptive Token-Level Computation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95">
      <w:pPr>
        <w:pStyle w:val="Heading4"/>
        <w:keepNext w:val="0"/>
        <w:keepLines w:val="0"/>
        <w:spacing w:before="280" w:lineRule="auto"/>
        <w:rPr/>
      </w:pPr>
      <w:bookmarkStart w:colFirst="0" w:colLast="0" w:name="_nvkkrffol5aw" w:id="173"/>
      <w:bookmarkEnd w:id="173"/>
      <w:r w:rsidDel="00000000" w:rsidR="00000000" w:rsidRPr="00000000">
        <w:rPr>
          <w:rtl w:val="0"/>
        </w:rPr>
        <w:t xml:space="preserve">Do All Tokens Need the Same Amount of "Thinking"? Mixture-of-Recursions Says No.</w:t>
      </w:r>
    </w:p>
    <w:p w:rsidR="00000000" w:rsidDel="00000000" w:rsidP="00000000" w:rsidRDefault="00000000" w:rsidRPr="00000000" w14:paraId="00000A96">
      <w:pPr>
        <w:pStyle w:val="Heading4"/>
        <w:keepNext w:val="0"/>
        <w:keepLines w:val="0"/>
        <w:spacing w:after="40" w:before="240" w:lineRule="auto"/>
        <w:rPr>
          <w:b w:val="1"/>
          <w:bCs w:val="1"/>
          <w:color w:val="000000"/>
          <w:sz w:val="22"/>
          <w:szCs w:val="22"/>
        </w:rPr>
      </w:pPr>
      <w:bookmarkStart w:colFirst="0" w:colLast="0" w:name="_ivuthpuvapsq" w:id="174"/>
      <w:bookmarkEnd w:id="174"/>
      <w:r w:rsidDel="00000000" w:rsidR="00000000" w:rsidRPr="00000000">
        <w:rPr>
          <w:b w:val="1"/>
          <w:bCs w:val="1"/>
          <w:color w:val="000000"/>
          <w:sz w:val="22"/>
          <w:szCs w:val="22"/>
          <w:rtl w:val="0"/>
        </w:rPr>
        <w:t xml:space="preserve">Background: The Efficiency Squeeze</w:t>
      </w:r>
    </w:p>
    <w:p w:rsidR="00000000" w:rsidDel="00000000" w:rsidP="00000000" w:rsidRDefault="00000000" w:rsidRPr="00000000" w14:paraId="00000A97">
      <w:pPr>
        <w:spacing w:after="240" w:before="240" w:lineRule="auto"/>
        <w:jc w:val="both"/>
        <w:rPr/>
      </w:pPr>
      <w:r w:rsidDel="00000000" w:rsidR="00000000" w:rsidRPr="00000000">
        <w:rPr>
          <w:rtl w:val="0"/>
        </w:rPr>
        <w:t xml:space="preserve">Let's start with a truth we all know in the AI world: making language models bigger unlocks incredible power, but it comes at a huge cost. The massive amount of computer power and memory needed to train and run these models means they are mostly limited to a few giant data centers. This has sparked a big search for more efficient model designs.</w:t>
      </w:r>
    </w:p>
    <w:p w:rsidR="00000000" w:rsidDel="00000000" w:rsidP="00000000" w:rsidRDefault="00000000" w:rsidRPr="00000000" w14:paraId="00000A98">
      <w:pPr>
        <w:spacing w:after="240" w:before="240" w:lineRule="auto"/>
        <w:jc w:val="both"/>
        <w:rPr/>
      </w:pPr>
      <w:r w:rsidDel="00000000" w:rsidR="00000000" w:rsidRPr="00000000">
        <w:rPr>
          <w:rtl w:val="0"/>
        </w:rPr>
        <w:t xml:space="preserve">So far, this search has followed two main paths. The first path is parameter efficiency, which tries to get more performance from fewer model weights. A common trick here is sharing parameters, where the same set of weights is used in different parts of the model. The second path is adaptive computation, where the model only uses more computer power on the parts of the input that are truly hard, letting simpler parts take an easier route.</w:t>
      </w:r>
    </w:p>
    <w:p w:rsidR="00000000" w:rsidDel="00000000" w:rsidP="00000000" w:rsidRDefault="00000000" w:rsidRPr="00000000" w14:paraId="00000A99">
      <w:pPr>
        <w:spacing w:after="240" w:before="240" w:lineRule="auto"/>
        <w:jc w:val="both"/>
        <w:rPr/>
      </w:pPr>
      <w:r w:rsidDel="00000000" w:rsidR="00000000" w:rsidRPr="00000000">
        <w:rPr>
          <w:rtl w:val="0"/>
        </w:rPr>
        <w:t xml:space="preserve">While both ideas have worked well on their own, a single model that does both at the same time has been missing. Recursive Transformers, which use a shared set of layers over and over, seemed like a good start because of their built-in parameter sharing. However, most of them used a fixed number of steps for every token, so they couldn't really adapt to the input.</w:t>
      </w:r>
    </w:p>
    <w:p w:rsidR="00000000" w:rsidDel="00000000" w:rsidP="00000000" w:rsidRDefault="00000000" w:rsidRPr="00000000" w14:paraId="00000A9A">
      <w:pPr>
        <w:pStyle w:val="Heading4"/>
        <w:keepNext w:val="0"/>
        <w:keepLines w:val="0"/>
        <w:spacing w:after="40" w:before="240" w:lineRule="auto"/>
        <w:jc w:val="both"/>
        <w:rPr>
          <w:b w:val="1"/>
          <w:bCs w:val="1"/>
          <w:color w:val="000000"/>
          <w:sz w:val="22"/>
          <w:szCs w:val="22"/>
        </w:rPr>
      </w:pPr>
      <w:bookmarkStart w:colFirst="0" w:colLast="0" w:name="_mmhp2kog2hx2" w:id="175"/>
      <w:bookmarkEnd w:id="175"/>
      <w:r w:rsidDel="00000000" w:rsidR="00000000" w:rsidRPr="00000000">
        <w:rPr>
          <w:b w:val="1"/>
          <w:bCs w:val="1"/>
          <w:color w:val="000000"/>
          <w:sz w:val="22"/>
          <w:szCs w:val="22"/>
          <w:rtl w:val="0"/>
        </w:rPr>
        <w:t xml:space="preserve">The Big Idea: Mixture-of-Recursions (MoR)</w:t>
      </w:r>
    </w:p>
    <w:p w:rsidR="00000000" w:rsidDel="00000000" w:rsidP="00000000" w:rsidRDefault="00000000" w:rsidRPr="00000000" w14:paraId="00000A9B">
      <w:pPr>
        <w:spacing w:after="240" w:before="240" w:lineRule="auto"/>
        <w:jc w:val="both"/>
        <w:rPr/>
      </w:pPr>
      <w:r w:rsidDel="00000000" w:rsidR="00000000" w:rsidRPr="00000000">
        <w:rPr>
          <w:rtl w:val="0"/>
        </w:rPr>
        <w:t xml:space="preserve">This is where the reviewed paper, "Mixture-of-Recursions (MoR)," makes its mark. It introduces a new and combined framework that smartly mixes the two types of efficiency into one simple design.</w:t>
      </w:r>
    </w:p>
    <w:p w:rsidR="00000000" w:rsidDel="00000000" w:rsidP="00000000" w:rsidRDefault="00000000" w:rsidRPr="00000000" w14:paraId="00000A9C">
      <w:pPr>
        <w:spacing w:after="240" w:before="240" w:lineRule="auto"/>
        <w:jc w:val="both"/>
        <w:rPr/>
      </w:pPr>
      <w:r w:rsidDel="00000000" w:rsidR="00000000" w:rsidRPr="00000000">
        <w:rPr>
          <w:rtl w:val="0"/>
        </w:rPr>
        <w:t xml:space="preserve">Basically, MoR is a Recursive Transformer. This means it uses a shared "recursion block", a stack of layers, multiple times to process text, which keeps the number of parameters low. But the real novelty is how it decides </w:t>
      </w:r>
      <w:r w:rsidDel="00000000" w:rsidR="00000000" w:rsidRPr="00000000">
        <w:rPr>
          <w:i w:val="1"/>
          <w:iCs w:val="1"/>
          <w:rtl w:val="0"/>
        </w:rPr>
        <w:t xml:space="preserve">how many times</w:t>
      </w:r>
      <w:r w:rsidDel="00000000" w:rsidR="00000000" w:rsidRPr="00000000">
        <w:rPr>
          <w:rtl w:val="0"/>
        </w:rPr>
        <w:t xml:space="preserve"> to use this block. Instead of a fixed number for all tokens, MoR uses small routers that decide on the fly how many recursion steps each individual token needs.</w:t>
      </w:r>
    </w:p>
    <w:p w:rsidR="00000000" w:rsidDel="00000000" w:rsidP="00000000" w:rsidRDefault="00000000" w:rsidRPr="00000000" w14:paraId="00000A9D">
      <w:pPr>
        <w:spacing w:after="240" w:before="240" w:lineRule="auto"/>
        <w:jc w:val="both"/>
        <w:rPr/>
      </w:pPr>
      <w:r w:rsidDel="00000000" w:rsidR="00000000" w:rsidRPr="00000000">
        <w:rPr>
          <w:rtl w:val="0"/>
        </w:rPr>
        <w:t xml:space="preserve">Think of it this way: for a simple token like the word "the," the router might decide one trip through the block is enough. But for a more meaningful or complex token like "defensively," the router might send it through the block three times, giving it more "thinking" time. This is the mix of saving parameters and saving computation.</w:t>
      </w:r>
    </w:p>
    <w:p w:rsidR="00000000" w:rsidDel="00000000" w:rsidP="00000000" w:rsidRDefault="00000000" w:rsidRPr="00000000" w14:paraId="00000A9E">
      <w:pPr>
        <w:pStyle w:val="Heading4"/>
        <w:keepNext w:val="0"/>
        <w:keepLines w:val="0"/>
        <w:spacing w:after="40" w:before="240" w:lineRule="auto"/>
        <w:jc w:val="both"/>
        <w:rPr>
          <w:b w:val="1"/>
          <w:bCs w:val="1"/>
          <w:color w:val="000000"/>
          <w:sz w:val="22"/>
          <w:szCs w:val="22"/>
        </w:rPr>
      </w:pPr>
      <w:bookmarkStart w:colFirst="0" w:colLast="0" w:name="_7o88vxxpsio8" w:id="176"/>
      <w:bookmarkEnd w:id="176"/>
      <w:r w:rsidDel="00000000" w:rsidR="00000000" w:rsidRPr="00000000">
        <w:rPr>
          <w:b w:val="1"/>
          <w:bCs w:val="1"/>
          <w:color w:val="000000"/>
          <w:sz w:val="22"/>
          <w:szCs w:val="22"/>
          <w:rtl w:val="0"/>
        </w:rPr>
        <w:t xml:space="preserve">The Novelty: A Trifecta of Efficiency</w:t>
      </w:r>
    </w:p>
    <w:p w:rsidR="00000000" w:rsidDel="00000000" w:rsidP="00000000" w:rsidRDefault="00000000" w:rsidRPr="00000000" w14:paraId="00000A9F">
      <w:pPr>
        <w:spacing w:after="240" w:before="240" w:lineRule="auto"/>
        <w:rPr/>
      </w:pPr>
      <w:r w:rsidDel="00000000" w:rsidR="00000000" w:rsidRPr="00000000">
        <w:rPr>
          <w:rtl w:val="0"/>
        </w:rPr>
        <w:t xml:space="preserve">The genius of MoR is that it doesn't just combine two ideas; it creates a positive loop where one good thing leads to another. The framework's novelty comes from three connected parts that work together:</w:t>
      </w:r>
    </w:p>
    <w:p w:rsidR="00000000" w:rsidDel="00000000" w:rsidP="00000000" w:rsidRDefault="00000000" w:rsidRPr="00000000" w14:paraId="00000AA0">
      <w:pPr>
        <w:numPr>
          <w:ilvl w:val="0"/>
          <w:numId w:val="64"/>
        </w:numPr>
        <w:spacing w:after="0" w:afterAutospacing="0" w:before="240" w:lineRule="auto"/>
        <w:ind w:left="720" w:hanging="360"/>
      </w:pPr>
      <w:r w:rsidDel="00000000" w:rsidR="00000000" w:rsidRPr="00000000">
        <w:rPr>
          <w:b w:val="1"/>
          <w:bCs w:val="1"/>
          <w:rtl w:val="0"/>
        </w:rPr>
        <w:t xml:space="preserve">Parameter Sharing via Recursion:</w:t>
      </w:r>
      <w:r w:rsidDel="00000000" w:rsidR="00000000" w:rsidRPr="00000000">
        <w:rPr>
          <w:rtl w:val="0"/>
        </w:rPr>
        <w:t xml:space="preserve"> The foundation of MoR is reusing a single block of parameters. This naturally cuts down on the number of unique weights the model needs, making the model itself smaller and lighter from the start.</w:t>
      </w:r>
    </w:p>
    <w:p w:rsidR="00000000" w:rsidDel="00000000" w:rsidP="00000000" w:rsidRDefault="00000000" w:rsidRPr="00000000" w14:paraId="00000AA1">
      <w:pPr>
        <w:numPr>
          <w:ilvl w:val="0"/>
          <w:numId w:val="64"/>
        </w:numPr>
        <w:spacing w:after="0" w:afterAutospacing="0" w:before="0" w:beforeAutospacing="0" w:lineRule="auto"/>
        <w:ind w:left="720" w:hanging="360"/>
      </w:pPr>
      <w:r w:rsidDel="00000000" w:rsidR="00000000" w:rsidRPr="00000000">
        <w:rPr>
          <w:b w:val="1"/>
          <w:bCs w:val="1"/>
          <w:rtl w:val="0"/>
        </w:rPr>
        <w:t xml:space="preserve">Adaptive "Thinking" Depth via Routing:</w:t>
      </w:r>
      <w:r w:rsidDel="00000000" w:rsidR="00000000" w:rsidRPr="00000000">
        <w:rPr>
          <w:rtl w:val="0"/>
        </w:rPr>
        <w:t xml:space="preserve"> This is the main new idea in the design. By training a router to give each token its own number of recursion steps, MoR avoids the rigid, same-for-everything approach of older models. This isn't just a trick added later; it's a basic part of how the model is trained from scratch, allowing it to learn how to use its computer power wisely.</w:t>
      </w:r>
    </w:p>
    <w:p w:rsidR="00000000" w:rsidDel="00000000" w:rsidP="00000000" w:rsidRDefault="00000000" w:rsidRPr="00000000" w14:paraId="00000AA2">
      <w:pPr>
        <w:numPr>
          <w:ilvl w:val="0"/>
          <w:numId w:val="64"/>
        </w:numPr>
        <w:spacing w:after="240" w:before="0" w:beforeAutospacing="0" w:lineRule="auto"/>
        <w:ind w:left="720" w:hanging="360"/>
        <w:jc w:val="both"/>
      </w:pPr>
      <w:r w:rsidDel="00000000" w:rsidR="00000000" w:rsidRPr="00000000">
        <w:rPr>
          <w:b w:val="1"/>
          <w:bCs w:val="1"/>
          <w:rtl w:val="0"/>
        </w:rPr>
        <w:t xml:space="preserve">Smarter Memory Access:</w:t>
      </w:r>
      <w:r w:rsidDel="00000000" w:rsidR="00000000" w:rsidRPr="00000000">
        <w:rPr>
          <w:rtl w:val="0"/>
        </w:rPr>
        <w:t xml:space="preserve"> This is a powerful and direct result of the adaptive depth. In a normal Transformer, the Key-Value (KV) cache is a big memory problem during inference. With MoR, if a token leaves early after just one recursion, the model doesn't need to calculate or store its KV pairs for the deeper steps. This smart, on-the-fly caching reduces memory traffic and, most importantly, reduces the costly attention calculation to only the tokens that are still active at that depth.</w:t>
      </w:r>
    </w:p>
    <w:p w:rsidR="00000000" w:rsidDel="00000000" w:rsidP="00000000" w:rsidRDefault="00000000" w:rsidRPr="00000000" w14:paraId="00000AA3">
      <w:pPr>
        <w:spacing w:after="240" w:before="240" w:lineRule="auto"/>
        <w:jc w:val="both"/>
        <w:rPr/>
      </w:pPr>
      <w:r w:rsidDel="00000000" w:rsidR="00000000" w:rsidRPr="00000000">
        <w:rPr>
          <w:rtl w:val="0"/>
        </w:rPr>
        <w:t xml:space="preserve">This three-in-one package allows MoR to tie weights to save parameters, route tokens to save computation, and selectively cache key-values to save memory traffic; all inside one model.</w:t>
      </w:r>
    </w:p>
    <w:p w:rsidR="00000000" w:rsidDel="00000000" w:rsidP="00000000" w:rsidRDefault="00000000" w:rsidRPr="00000000" w14:paraId="00000AA4">
      <w:pPr>
        <w:pStyle w:val="Heading4"/>
        <w:keepNext w:val="0"/>
        <w:keepLines w:val="0"/>
        <w:spacing w:after="40" w:before="240" w:lineRule="auto"/>
        <w:jc w:val="both"/>
        <w:rPr>
          <w:b w:val="1"/>
          <w:bCs w:val="1"/>
          <w:color w:val="000000"/>
          <w:sz w:val="22"/>
          <w:szCs w:val="22"/>
        </w:rPr>
      </w:pPr>
      <w:bookmarkStart w:colFirst="0" w:colLast="0" w:name="_f5s3fjon7abf" w:id="177"/>
      <w:bookmarkEnd w:id="177"/>
      <w:r w:rsidDel="00000000" w:rsidR="00000000" w:rsidRPr="00000000">
        <w:rPr>
          <w:b w:val="1"/>
          <w:bCs w:val="1"/>
          <w:color w:val="000000"/>
          <w:sz w:val="22"/>
          <w:szCs w:val="22"/>
          <w:rtl w:val="0"/>
        </w:rPr>
        <w:t xml:space="preserve">The "How": A Glimpse Under the Hood</w:t>
      </w:r>
    </w:p>
    <w:p w:rsidR="00000000" w:rsidDel="00000000" w:rsidP="00000000" w:rsidRDefault="00000000" w:rsidRPr="00000000" w14:paraId="00000AA5">
      <w:pPr>
        <w:spacing w:after="240" w:before="240" w:lineRule="auto"/>
        <w:jc w:val="both"/>
        <w:rPr/>
      </w:pPr>
      <w:r w:rsidDel="00000000" w:rsidR="00000000" w:rsidRPr="00000000">
        <w:rPr>
          <w:rtl w:val="0"/>
        </w:rPr>
        <w:t xml:space="preserve">The paper explores different ways to build this, focusing on two main choices:</w:t>
      </w:r>
    </w:p>
    <w:p w:rsidR="00000000" w:rsidDel="00000000" w:rsidP="00000000" w:rsidRDefault="00000000" w:rsidRPr="00000000" w14:paraId="00000AA6">
      <w:pPr>
        <w:numPr>
          <w:ilvl w:val="0"/>
          <w:numId w:val="72"/>
        </w:numPr>
        <w:spacing w:after="0" w:afterAutospacing="0" w:before="240" w:lineRule="auto"/>
        <w:ind w:left="720" w:hanging="360"/>
        <w:jc w:val="both"/>
        <w:rPr/>
      </w:pPr>
      <w:r w:rsidDel="00000000" w:rsidR="00000000" w:rsidRPr="00000000">
        <w:rPr>
          <w:rtl w:val="0"/>
        </w:rPr>
        <w:t xml:space="preserve">Routing Strategies: Deciding how to route tokens involves a choice between two options. With expert-choice routing, each recursion step is an "expert" that picks the top-k tokens to continue. This gives a fixed amount of work but can cause issues with the order of information during training. With token-choice routing, each token gets its full path assigned at the very beginning. This avoids the ordering problem but can lead to unbalanced work, with some steps getting too many tokens and others too few.</w:t>
      </w:r>
    </w:p>
    <w:p w:rsidR="00000000" w:rsidDel="00000000" w:rsidP="00000000" w:rsidRDefault="00000000" w:rsidRPr="00000000" w14:paraId="00000AA7">
      <w:pPr>
        <w:numPr>
          <w:ilvl w:val="0"/>
          <w:numId w:val="72"/>
        </w:numPr>
        <w:spacing w:after="240" w:before="0" w:beforeAutospacing="0" w:lineRule="auto"/>
        <w:ind w:left="720" w:hanging="360"/>
        <w:jc w:val="both"/>
        <w:rPr/>
      </w:pPr>
      <w:r w:rsidDel="00000000" w:rsidR="00000000" w:rsidRPr="00000000">
        <w:rPr>
          <w:rtl w:val="0"/>
        </w:rPr>
        <w:t xml:space="preserve">KV Caching Strategies: The authors also suggest two ways to handle the KV cache.</w:t>
        <w:br w:type="textWrapping"/>
        <w:t xml:space="preserve"> Recursion-wise caching stores KV pairs just for the active tokens at each step, which saves on computation. The other option, recursive KV sharing, caches all KV pairs at the first step and reuses them for all the deeper steps. This greatly cuts down on memory and can speed up the initial processing of a prompt, making it a good option when memory is tight.</w:t>
      </w:r>
    </w:p>
    <w:p w:rsidR="00000000" w:rsidDel="00000000" w:rsidP="00000000" w:rsidRDefault="00000000" w:rsidRPr="00000000" w14:paraId="00000AA8">
      <w:pPr>
        <w:pStyle w:val="Heading4"/>
        <w:keepNext w:val="0"/>
        <w:keepLines w:val="0"/>
        <w:spacing w:after="40" w:before="240" w:lineRule="auto"/>
        <w:jc w:val="both"/>
        <w:rPr>
          <w:b w:val="1"/>
          <w:bCs w:val="1"/>
          <w:color w:val="000000"/>
          <w:sz w:val="22"/>
          <w:szCs w:val="22"/>
        </w:rPr>
      </w:pPr>
      <w:bookmarkStart w:colFirst="0" w:colLast="0" w:name="_96q2oh2dnc0l" w:id="178"/>
      <w:bookmarkEnd w:id="178"/>
      <w:r w:rsidDel="00000000" w:rsidR="00000000" w:rsidRPr="00000000">
        <w:rPr>
          <w:b w:val="1"/>
          <w:bCs w:val="1"/>
          <w:color w:val="000000"/>
          <w:sz w:val="22"/>
          <w:szCs w:val="22"/>
          <w:rtl w:val="0"/>
        </w:rPr>
        <w:t xml:space="preserve">The Bottom Line: Pushing the Pareto Frontier</w:t>
      </w:r>
    </w:p>
    <w:p w:rsidR="00000000" w:rsidDel="00000000" w:rsidP="00000000" w:rsidRDefault="00000000" w:rsidRPr="00000000" w14:paraId="00000AA9">
      <w:pPr>
        <w:spacing w:after="240" w:before="240" w:lineRule="auto"/>
        <w:jc w:val="both"/>
        <w:rPr/>
      </w:pPr>
      <w:r w:rsidDel="00000000" w:rsidR="00000000" w:rsidRPr="00000000">
        <w:rPr>
          <w:rtl w:val="0"/>
        </w:rPr>
        <w:t xml:space="preserve">The test results are great. Across different model sizes (from 135M to 1.7B parameters), MoR sets a new standard for efficiency.</w:t>
      </w:r>
    </w:p>
    <w:p w:rsidR="00000000" w:rsidDel="00000000" w:rsidP="00000000" w:rsidRDefault="00000000" w:rsidRPr="00000000" w14:paraId="00000AAA">
      <w:pPr>
        <w:spacing w:after="240" w:before="240" w:lineRule="auto"/>
        <w:jc w:val="both"/>
        <w:rPr/>
      </w:pPr>
      <w:r w:rsidDel="00000000" w:rsidR="00000000" w:rsidRPr="00000000">
        <w:rPr>
          <w:rtl w:val="0"/>
        </w:rPr>
        <w:t xml:space="preserve">With the same amount of training compute, MoR models get better results (lower test error and higher accuracy on new tasks) than regular and older recursive models, even with up to 50% fewer parameters. When trained on the same amount of data, MoR gets better results while using 25% fewer computing steps and cutting down on training time and memory.</w:t>
      </w:r>
    </w:p>
    <w:p w:rsidR="00000000" w:rsidDel="00000000" w:rsidP="00000000" w:rsidRDefault="00000000" w:rsidRPr="00000000" w14:paraId="00000AAB">
      <w:pPr>
        <w:spacing w:after="240" w:before="240" w:lineRule="auto"/>
        <w:jc w:val="both"/>
        <w:rPr/>
      </w:pPr>
      <w:r w:rsidDel="00000000" w:rsidR="00000000" w:rsidRPr="00000000">
        <w:rPr>
          <w:rtl w:val="0"/>
        </w:rPr>
        <w:t xml:space="preserve">The design also scales up well. As models get bigger, MoR not only matches but often beats the much larger vanilla Transformer, all while using about a third of the unique parameters.</w:t>
      </w:r>
    </w:p>
    <w:p w:rsidR="00000000" w:rsidDel="00000000" w:rsidP="00000000" w:rsidRDefault="00000000" w:rsidRPr="00000000" w14:paraId="00000AAC">
      <w:pPr>
        <w:pStyle w:val="Heading4"/>
        <w:keepNext w:val="0"/>
        <w:keepLines w:val="0"/>
        <w:spacing w:after="40" w:before="240" w:lineRule="auto"/>
        <w:jc w:val="both"/>
        <w:rPr>
          <w:b w:val="1"/>
          <w:bCs w:val="1"/>
          <w:color w:val="000000"/>
          <w:sz w:val="22"/>
          <w:szCs w:val="22"/>
        </w:rPr>
      </w:pPr>
      <w:bookmarkStart w:colFirst="0" w:colLast="0" w:name="_oq01tki0kaao" w:id="179"/>
      <w:bookmarkEnd w:id="179"/>
      <w:r w:rsidDel="00000000" w:rsidR="00000000" w:rsidRPr="00000000">
        <w:rPr>
          <w:b w:val="1"/>
          <w:bCs w:val="1"/>
          <w:color w:val="000000"/>
          <w:sz w:val="22"/>
          <w:szCs w:val="22"/>
          <w:rtl w:val="0"/>
        </w:rPr>
        <w:t xml:space="preserve">Why This Matters: A Conceptual Shift</w:t>
      </w:r>
    </w:p>
    <w:p w:rsidR="00000000" w:rsidDel="00000000" w:rsidP="00000000" w:rsidRDefault="00000000" w:rsidRPr="00000000" w14:paraId="00000AAD">
      <w:pPr>
        <w:spacing w:after="240" w:before="240" w:lineRule="auto"/>
        <w:jc w:val="both"/>
        <w:rPr/>
      </w:pPr>
      <w:r w:rsidDel="00000000" w:rsidR="00000000" w:rsidRPr="00000000">
        <w:rPr>
          <w:rtl w:val="0"/>
        </w:rPr>
        <w:t xml:space="preserve">Mixture-of-Recursions is more than just a clever trick. It's a new way of thinking about how models are built and how they work. It treats model "depth" not as a fixed number, but as a flexible resource to be used as needed for each token.</w:t>
      </w:r>
    </w:p>
    <w:p w:rsidR="00000000" w:rsidDel="00000000" w:rsidP="00000000" w:rsidRDefault="00000000" w:rsidRPr="00000000" w14:paraId="00000AAE">
      <w:pPr>
        <w:spacing w:after="240" w:before="240" w:lineRule="auto"/>
        <w:jc w:val="both"/>
        <w:rPr/>
      </w:pPr>
      <w:r w:rsidDel="00000000" w:rsidR="00000000" w:rsidRPr="00000000">
        <w:rPr>
          <w:rtl w:val="0"/>
        </w:rPr>
        <w:t xml:space="preserve">This framework smartly changes our view of a model's "thinking" process into a form of hidden reasoning, where how much it "thinks" depends on how hard the concept is. By combining parameter sharing with adaptive computation, MoR offers a powerful and scalable way to get the performance of huge models without their huge costs. It's a complete solution that points to a future of smarter, more efficient, and easier-to-use language models.</w:t>
      </w:r>
    </w:p>
    <w:p w:rsidR="00000000" w:rsidDel="00000000" w:rsidP="00000000" w:rsidRDefault="00000000" w:rsidRPr="00000000" w14:paraId="00000AAF">
      <w:pPr>
        <w:bidi w:val="1"/>
        <w:spacing w:after="240" w:before="240" w:lineRule="auto"/>
        <w:jc w:val="both"/>
        <w:rPr/>
      </w:pPr>
      <w:r w:rsidDel="00000000" w:rsidR="00000000" w:rsidRPr="00000000">
        <w:rPr>
          <w:rtl w:val="0"/>
        </w:rPr>
        <w:t xml:space="preserve">https://arxiv.org/abs/2507.10524</w:t>
      </w:r>
    </w:p>
    <w:p w:rsidR="00000000" w:rsidDel="00000000" w:rsidP="00000000" w:rsidRDefault="00000000" w:rsidRPr="00000000" w14:paraId="00000AB0">
      <w:pPr>
        <w:spacing w:after="240" w:before="240" w:lineRule="auto"/>
        <w:rPr/>
      </w:pPr>
      <w:r w:rsidDel="00000000" w:rsidR="00000000" w:rsidRPr="00000000">
        <w:rPr>
          <w:rtl w:val="0"/>
        </w:rPr>
      </w:r>
    </w:p>
    <w:p w:rsidR="00000000" w:rsidDel="00000000" w:rsidP="00000000" w:rsidRDefault="00000000" w:rsidRPr="00000000" w14:paraId="00000AB1">
      <w:pPr>
        <w:keepNext w:val="0"/>
        <w:keepLines w:val="0"/>
        <w:spacing w:before="280" w:lineRule="auto"/>
        <w:jc w:val="center"/>
        <w:rPr>
          <w:b w:val="1"/>
          <w:bCs w:val="1"/>
        </w:rPr>
      </w:pPr>
      <w:r w:rsidDel="00000000" w:rsidR="00000000" w:rsidRPr="00000000">
        <w:rPr>
          <w:b w:val="1"/>
          <w:bCs w:val="1"/>
          <w:rtl w:val="0"/>
        </w:rPr>
        <w:t xml:space="preserve">Mike’s Daily Paper: 04.08.25</w:t>
        <w:br w:type="textWrapping"/>
        <w:t xml:space="preserve">Rethinking Transformers Through the Lens of Physics: The Rise of Energy-Based Models</w:t>
      </w:r>
    </w:p>
    <w:p w:rsidR="00000000" w:rsidDel="00000000" w:rsidP="00000000" w:rsidRDefault="00000000" w:rsidRPr="00000000" w14:paraId="00000AB2">
      <w:pPr>
        <w:keepNext w:val="0"/>
        <w:keepLines w:val="0"/>
        <w:spacing w:before="280" w:lineRule="auto"/>
        <w:jc w:val="center"/>
        <w:rPr/>
      </w:pPr>
      <w:r w:rsidDel="00000000" w:rsidR="00000000" w:rsidRPr="00000000">
        <w:rPr>
          <w:rtl w:val="0"/>
        </w:rPr>
        <w:t xml:space="preserve">Physics Meets AI: How a New Model Learns Language Without Predicting a Single Token.</w:t>
      </w:r>
    </w:p>
    <w:p w:rsidR="00000000" w:rsidDel="00000000" w:rsidP="00000000" w:rsidRDefault="00000000" w:rsidRPr="00000000" w14:paraId="00000AB3">
      <w:pPr>
        <w:keepNext w:val="0"/>
        <w:keepLines w:val="0"/>
        <w:spacing w:before="280" w:lineRule="auto"/>
        <w:jc w:val="center"/>
        <w:rPr/>
      </w:pPr>
      <w:r w:rsidDel="00000000" w:rsidR="00000000" w:rsidRPr="00000000">
        <w:rPr>
          <w:rtl w:val="0"/>
        </w:rPr>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the dominant paradigm for training Large Language Models has been deceptively simple: teach them to predict the next word. This autoregressive, likelihood-based approach has been wildly successful, but it has inherent limitations. Models trained this way think locally, token by token. They can lose track of global coherence, struggle with long-range dependencies, and find it difficult to satisfy complex, holistic constraints.</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But what if, instead of teaching a model to predict the next step, we could teach it to recognize a good outcome when it sees one? A paper from a team at Stanford proposes exactly this, reframing the Transformer not as a sequential predictor, but as an </w:t>
      </w:r>
      <w:r w:rsidDel="00000000" w:rsidR="00000000" w:rsidRPr="00000000">
        <w:rPr>
          <w:b w:val="1"/>
          <w:bCs w:val="1"/>
          <w:color w:val="1b1c1d"/>
          <w:rtl w:val="0"/>
        </w:rPr>
        <w:t xml:space="preserve">Energy-Based Model (EBM)</w:t>
      </w:r>
      <w:r w:rsidDel="00000000" w:rsidR="00000000" w:rsidRPr="00000000">
        <w:rPr>
          <w:color w:val="1b1c1d"/>
          <w:rtl w:val="0"/>
        </w:rPr>
        <w:t xml:space="preserve">. This isn't just a new architecture; it's a new philosophy, one that trades the local logic of likelihood for the global intuition of a physical system.</w:t>
      </w:r>
    </w:p>
    <w:p w:rsidR="00000000" w:rsidDel="00000000" w:rsidP="00000000" w:rsidRDefault="00000000" w:rsidRPr="00000000" w14:paraId="00000A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9lnlpfe1ith1" w:id="180"/>
      <w:bookmarkEnd w:id="180"/>
      <w:r w:rsidDel="00000000" w:rsidR="00000000" w:rsidRPr="00000000">
        <w:rPr>
          <w:b w:val="1"/>
          <w:bCs w:val="1"/>
          <w:color w:val="1b1c1d"/>
          <w:sz w:val="22"/>
          <w:szCs w:val="22"/>
          <w:rtl w:val="0"/>
        </w:rPr>
        <w:t xml:space="preserve">The Core Idea: From Predicting Tokens to Scoring Sequences</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At its heart, an Energy-Based Model doesn't calculate the probability of a piece of data directly. Instead, it assigns a scalar value—</w:t>
      </w:r>
      <w:r w:rsidDel="00000000" w:rsidR="00000000" w:rsidRPr="00000000">
        <w:rPr>
          <w:b w:val="1"/>
          <w:bCs w:val="1"/>
          <w:color w:val="1b1c1d"/>
          <w:rtl w:val="0"/>
        </w:rPr>
        <w:t xml:space="preserve">energy</w:t>
      </w:r>
      <w:r w:rsidDel="00000000" w:rsidR="00000000" w:rsidRPr="00000000">
        <w:rPr>
          <w:color w:val="1b1c1d"/>
          <w:rtl w:val="0"/>
        </w:rPr>
        <w:t xml:space="preserve">—to any possible configuration. The core principle is simple: configurations with low energy are more probable, more stable, more "correct." Configurations with high energy are unlikely.</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of this paper apply this concept to language. Their Energy-Based Transformer (EBT) doesn't predict tokens. It reads an </w:t>
      </w:r>
      <w:r w:rsidDel="00000000" w:rsidR="00000000" w:rsidRPr="00000000">
        <w:rPr>
          <w:i w:val="1"/>
          <w:iCs w:val="1"/>
          <w:color w:val="1b1c1d"/>
          <w:rtl w:val="0"/>
        </w:rPr>
        <w:t xml:space="preserve">entire</w:t>
      </w:r>
      <w:r w:rsidDel="00000000" w:rsidR="00000000" w:rsidRPr="00000000">
        <w:rPr>
          <w:color w:val="1b1c1d"/>
          <w:rtl w:val="0"/>
        </w:rPr>
        <w:t xml:space="preserve"> sequence of text and outputs a single number: its energy. A well-formed, coherent, and logical sentence gets a very low energy score. A garbled or nonsensical one gets a high score.</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a fundamental shift. Unlike a standard GPT model, which is inherently directional and processes text one token at a time, an EBT is fully </w:t>
      </w:r>
      <w:r w:rsidDel="00000000" w:rsidR="00000000" w:rsidRPr="00000000">
        <w:rPr>
          <w:b w:val="1"/>
          <w:bCs w:val="1"/>
          <w:color w:val="1b1c1d"/>
          <w:rtl w:val="0"/>
        </w:rPr>
        <w:t xml:space="preserve">bidirectional</w:t>
      </w:r>
      <w:r w:rsidDel="00000000" w:rsidR="00000000" w:rsidRPr="00000000">
        <w:rPr>
          <w:color w:val="1b1c1d"/>
          <w:rtl w:val="0"/>
        </w:rPr>
        <w:t xml:space="preserve">. It can evaluate the global coherence of a sentence by looking at all its parts simultaneously, much like a human reader would.</w:t>
      </w:r>
    </w:p>
    <w:p w:rsidR="00000000" w:rsidDel="00000000" w:rsidP="00000000" w:rsidRDefault="00000000" w:rsidRPr="00000000" w14:paraId="00000A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giqb3unf9zuj" w:id="181"/>
      <w:bookmarkEnd w:id="181"/>
      <w:r w:rsidDel="00000000" w:rsidR="00000000" w:rsidRPr="00000000">
        <w:rPr>
          <w:b w:val="1"/>
          <w:bCs w:val="1"/>
          <w:color w:val="1b1c1d"/>
          <w:sz w:val="22"/>
          <w:szCs w:val="22"/>
          <w:rtl w:val="0"/>
        </w:rPr>
        <w:t xml:space="preserve">Training Without Likelihood: The Art of Contrast</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how do you train such a model? If you can't maximize the likelihood of the next token, what's the objective? The answer is </w:t>
      </w:r>
      <w:r w:rsidDel="00000000" w:rsidR="00000000" w:rsidRPr="00000000">
        <w:rPr>
          <w:b w:val="1"/>
          <w:bCs w:val="1"/>
          <w:color w:val="1b1c1d"/>
          <w:rtl w:val="0"/>
        </w:rPr>
        <w:t xml:space="preserve">contrastive learning</w:t>
      </w:r>
      <w:r w:rsidDel="00000000" w:rsidR="00000000" w:rsidRPr="00000000">
        <w:rPr>
          <w:color w:val="1b1c1d"/>
          <w:rtl w:val="0"/>
        </w:rPr>
        <w:t xml:space="preserve">.</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training process is elegant:</w:t>
      </w:r>
    </w:p>
    <w:p w:rsidR="00000000" w:rsidDel="00000000" w:rsidP="00000000" w:rsidRDefault="00000000" w:rsidRPr="00000000" w14:paraId="00000ABD">
      <w:pPr>
        <w:numPr>
          <w:ilvl w:val="0"/>
          <w:numId w:val="18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You show the model a "positive" example—a real sentence from the training data—and teach it to assign this sentence a low energy score.</w:t>
      </w:r>
    </w:p>
    <w:p w:rsidR="00000000" w:rsidDel="00000000" w:rsidP="00000000" w:rsidRDefault="00000000" w:rsidRPr="00000000" w14:paraId="00000ABE">
      <w:pPr>
        <w:numPr>
          <w:ilvl w:val="0"/>
          <w:numId w:val="184"/>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Then, you show it a "negative" example—a corrupted version of the sentence, perhaps with a few words randomly replaced. You teach the model to assign this nonsensical sentence a high energy score.</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repeating this process millions of times, the EBT learns to build an "energy landscape" for the entire space of possible sentences. Valid language resides in the low-energy valleys, while everything else is pushed up into the high-energy mountains.</w:t>
      </w:r>
    </w:p>
    <w:p w:rsidR="00000000" w:rsidDel="00000000" w:rsidP="00000000" w:rsidRDefault="00000000" w:rsidRPr="00000000" w14:paraId="00000A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pgd7yzg5vyf" w:id="182"/>
      <w:bookmarkEnd w:id="182"/>
      <w:r w:rsidDel="00000000" w:rsidR="00000000" w:rsidRPr="00000000">
        <w:rPr>
          <w:b w:val="1"/>
          <w:bCs w:val="1"/>
          <w:color w:val="1b1c1d"/>
          <w:sz w:val="22"/>
          <w:szCs w:val="22"/>
          <w:rtl w:val="0"/>
        </w:rPr>
        <w:t xml:space="preserve">Thinking and Generating with a Gradient</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global perspective is what unlocks the "thinker" in the model's title. Because the EBT scores the whole sequence, it excels at tasks requiring holistic reasoning and constraint satisfaction, where autoregressive models often fail.</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Generation, however, is a different beast. You can't just sample from an energy landscape directly. Instead, the model has to </w:t>
      </w:r>
      <w:r w:rsidDel="00000000" w:rsidR="00000000" w:rsidRPr="00000000">
        <w:rPr>
          <w:i w:val="1"/>
          <w:iCs w:val="1"/>
          <w:color w:val="1b1c1d"/>
          <w:rtl w:val="0"/>
        </w:rPr>
        <w:t xml:space="preserve">find</w:t>
      </w:r>
      <w:r w:rsidDel="00000000" w:rsidR="00000000" w:rsidRPr="00000000">
        <w:rPr>
          <w:color w:val="1b1c1d"/>
          <w:rtl w:val="0"/>
        </w:rPr>
        <w:t xml:space="preserve"> the low-energy valleys. The authors use an iterative technique inspired by physics called </w:t>
      </w:r>
      <w:r w:rsidDel="00000000" w:rsidR="00000000" w:rsidRPr="00000000">
        <w:rPr>
          <w:b w:val="1"/>
          <w:bCs w:val="1"/>
          <w:color w:val="1b1c1d"/>
          <w:rtl w:val="0"/>
        </w:rPr>
        <w:t xml:space="preserve">Langevin dynamics</w:t>
      </w:r>
      <w:r w:rsidDel="00000000" w:rsidR="00000000" w:rsidRPr="00000000">
        <w:rPr>
          <w:color w:val="1b1c1d"/>
          <w:rtl w:val="0"/>
        </w:rPr>
        <w:t xml:space="preserve">, a type of MCMC sampling. The process looks like this:</w:t>
      </w:r>
    </w:p>
    <w:p w:rsidR="00000000" w:rsidDel="00000000" w:rsidP="00000000" w:rsidRDefault="00000000" w:rsidRPr="00000000" w14:paraId="00000AC3">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Start with a sequence of pure random noise (random tokens).</w:t>
      </w:r>
    </w:p>
    <w:p w:rsidR="00000000" w:rsidDel="00000000" w:rsidP="00000000" w:rsidRDefault="00000000" w:rsidRPr="00000000" w14:paraId="00000AC4">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Calculate the energy of this garbage sequence.</w:t>
      </w:r>
    </w:p>
    <w:p w:rsidR="00000000" w:rsidDel="00000000" w:rsidP="00000000" w:rsidRDefault="00000000" w:rsidRPr="00000000" w14:paraId="00000AC5">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Slightly nudge the tokens in the direction that most reduces the energy (i.e., move down the gradient of the energy function).</w:t>
      </w:r>
    </w:p>
    <w:p w:rsidR="00000000" w:rsidDel="00000000" w:rsidP="00000000" w:rsidRDefault="00000000" w:rsidRPr="00000000" w14:paraId="00000AC6">
      <w:pPr>
        <w:numPr>
          <w:ilvl w:val="0"/>
          <w:numId w:val="85"/>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Repeat this process hundreds of times.</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Slowly, iteratively, the random sequence is refined, settling from the high-energy mountains down into a low-energy valley, emerging as a coherent, well-formed sentence. While this process is slower than standard autoregressive generation, it allows for a much more controlled and globally-aware form of creation.</w:t>
      </w:r>
    </w:p>
    <w:p w:rsidR="00000000" w:rsidDel="00000000" w:rsidP="00000000" w:rsidRDefault="00000000" w:rsidRPr="00000000" w14:paraId="00000A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af2h5jwkimj0" w:id="183"/>
      <w:bookmarkEnd w:id="183"/>
      <w:r w:rsidDel="00000000" w:rsidR="00000000" w:rsidRPr="00000000">
        <w:rPr>
          <w:b w:val="1"/>
          <w:bCs w:val="1"/>
          <w:color w:val="1b1c1d"/>
          <w:sz w:val="22"/>
          <w:szCs w:val="22"/>
          <w:rtl w:val="0"/>
        </w:rPr>
        <w:t xml:space="preserve">Why It's a Scalable Learner and Thinker</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provides strong evidence that this approach scales. As the models get bigger, their ability to distinguish good sequences from bad ones improves, and the quality of the generated samples gets better.</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More importantly, the energy-based framework is incredibly flexible. You are no longer yoked to next-token prediction. Want a model that generates positive movie reviews? Just add another "energy term" to the training objective that penalizes negative sentiment. This modularity makes EBTs a powerful tool for controllable generation.</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work forces us to reconsider the foundations of our current models. It suggests that the path to more robust, coherent, and controllable AI may not lie in simply scaling up next-token prediction, but in building models that understand language on a more holistic, physical level.</w:t>
      </w:r>
    </w:p>
    <w:p w:rsidR="00000000" w:rsidDel="00000000" w:rsidP="00000000" w:rsidRDefault="00000000" w:rsidRPr="00000000" w14:paraId="00000ACC">
      <w:pPr>
        <w:spacing w:after="240" w:before="240" w:lineRule="auto"/>
        <w:jc w:val="both"/>
        <w:rPr/>
      </w:pPr>
      <w:hyperlink r:id="rId162">
        <w:r w:rsidDel="00000000" w:rsidR="00000000" w:rsidRPr="00000000">
          <w:rPr>
            <w:color w:val="1155cc"/>
            <w:u w:val="single"/>
            <w:rtl w:val="0"/>
          </w:rPr>
          <w:t xml:space="preserve">https://arxiv.org/abs/2507.02092</w:t>
        </w:r>
      </w:hyperlink>
      <w:r w:rsidDel="00000000" w:rsidR="00000000" w:rsidRPr="00000000">
        <w:rPr>
          <w:rtl w:val="0"/>
        </w:rPr>
      </w:r>
    </w:p>
    <w:p w:rsidR="00000000" w:rsidDel="00000000" w:rsidP="00000000" w:rsidRDefault="00000000" w:rsidRPr="00000000" w14:paraId="00000ACD">
      <w:pPr>
        <w:spacing w:before="280" w:lineRule="auto"/>
        <w:jc w:val="center"/>
        <w:rPr>
          <w:b w:val="1"/>
          <w:bCs w:val="1"/>
        </w:rPr>
      </w:pPr>
      <w:r w:rsidDel="00000000" w:rsidR="00000000" w:rsidRPr="00000000">
        <w:rPr>
          <w:b w:val="1"/>
          <w:bCs w:val="1"/>
          <w:rtl w:val="0"/>
        </w:rPr>
        <w:t xml:space="preserve">Mike’s Daily Paper: 06.08.25</w:t>
        <w:br w:type="textWrapping"/>
      </w:r>
      <w:r w:rsidDel="00000000" w:rsidR="00000000" w:rsidRPr="00000000">
        <w:rPr>
          <w:b w:val="1"/>
          <w:bCs w:val="1"/>
          <w:sz w:val="22"/>
          <w:szCs w:val="22"/>
          <w:rtl w:val="0"/>
        </w:rPr>
        <w:t xml:space="preserve">Where to show Demos in Your Prompt: A Positional Bias of In-Context Learni</w:t>
      </w:r>
      <w:r w:rsidDel="00000000" w:rsidR="00000000" w:rsidRPr="00000000">
        <w:rPr>
          <w:b w:val="1"/>
          <w:bCs w:val="1"/>
          <w:rtl w:val="0"/>
        </w:rPr>
        <w:t xml:space="preserve">ng</w:t>
      </w: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blmeg18p36ne" w:id="184"/>
      <w:bookmarkEnd w:id="184"/>
      <w:r w:rsidDel="00000000" w:rsidR="00000000" w:rsidRPr="00000000">
        <w:rPr>
          <w:b w:val="1"/>
          <w:bCs w:val="1"/>
          <w:color w:val="000000"/>
          <w:sz w:val="26"/>
          <w:szCs w:val="26"/>
          <w:rtl w:val="0"/>
        </w:rPr>
        <w:t xml:space="preserve">It’s Not Just </w:t>
      </w:r>
      <w:r w:rsidDel="00000000" w:rsidR="00000000" w:rsidRPr="00000000">
        <w:rPr>
          <w:b w:val="1"/>
          <w:bCs w:val="1"/>
          <w:i w:val="1"/>
          <w:iCs w:val="1"/>
          <w:color w:val="000000"/>
          <w:sz w:val="26"/>
          <w:szCs w:val="26"/>
          <w:rtl w:val="0"/>
        </w:rPr>
        <w:t xml:space="preserve">What</w:t>
      </w:r>
      <w:r w:rsidDel="00000000" w:rsidR="00000000" w:rsidRPr="00000000">
        <w:rPr>
          <w:b w:val="1"/>
          <w:bCs w:val="1"/>
          <w:color w:val="000000"/>
          <w:sz w:val="26"/>
          <w:szCs w:val="26"/>
          <w:rtl w:val="0"/>
        </w:rPr>
        <w:t xml:space="preserve"> You Prompt, It’s </w:t>
      </w:r>
      <w:r w:rsidDel="00000000" w:rsidR="00000000" w:rsidRPr="00000000">
        <w:rPr>
          <w:b w:val="1"/>
          <w:bCs w:val="1"/>
          <w:i w:val="1"/>
          <w:iCs w:val="1"/>
          <w:color w:val="000000"/>
          <w:sz w:val="26"/>
          <w:szCs w:val="26"/>
          <w:rtl w:val="0"/>
        </w:rPr>
        <w:t xml:space="preserve">Where</w:t>
      </w:r>
      <w:r w:rsidDel="00000000" w:rsidR="00000000" w:rsidRPr="00000000">
        <w:rPr>
          <w:rtl w:val="0"/>
        </w:rPr>
      </w:r>
    </w:p>
    <w:p w:rsidR="00000000" w:rsidDel="00000000" w:rsidP="00000000" w:rsidRDefault="00000000" w:rsidRPr="00000000" w14:paraId="00000ACF">
      <w:pPr>
        <w:spacing w:after="240" w:before="240" w:lineRule="auto"/>
        <w:jc w:val="both"/>
        <w:rPr/>
      </w:pPr>
      <w:r w:rsidDel="00000000" w:rsidR="00000000" w:rsidRPr="00000000">
        <w:rPr>
          <w:rtl w:val="0"/>
        </w:rPr>
        <w:t xml:space="preserve">The </w:t>
      </w:r>
      <w:r w:rsidDel="00000000" w:rsidR="00000000" w:rsidRPr="00000000">
        <w:rPr>
          <w:rtl w:val="0"/>
        </w:rPr>
        <w:t xml:space="preserve">paper we review today shows that simply moving your examples from the top to the bottom of a prompt can dramatically change an AI's accuracy.  Prompt engineers obsess over the </w:t>
      </w:r>
      <w:r w:rsidDel="00000000" w:rsidR="00000000" w:rsidRPr="00000000">
        <w:rPr>
          <w:i w:val="1"/>
          <w:iCs w:val="1"/>
          <w:rtl w:val="0"/>
        </w:rPr>
        <w:t xml:space="preserve">content</w:t>
      </w:r>
      <w:r w:rsidDel="00000000" w:rsidR="00000000" w:rsidRPr="00000000">
        <w:rPr>
          <w:rtl w:val="0"/>
        </w:rPr>
        <w:t xml:space="preserve"> of their prompts. But a new paper, "Where to show Demos in Your Prompt" by Kwesi Cobbina and Tianyi Zhou, reveals we've been missing something just as critical: the position of those examples. The work moves beyond prompt tinkering into rigorous science, and its novelty lies in its precision and systematic approach.</w:t>
      </w:r>
    </w:p>
    <w:p w:rsidR="00000000" w:rsidDel="00000000" w:rsidP="00000000" w:rsidRDefault="00000000" w:rsidRPr="00000000" w14:paraId="00000AD0">
      <w:pPr>
        <w:rPr>
          <w:b w:val="1"/>
          <w:bCs w:val="1"/>
          <w:color w:val="000000"/>
        </w:rPr>
      </w:pPr>
      <w:r w:rsidDel="00000000" w:rsidR="00000000" w:rsidRPr="00000000">
        <w:rPr>
          <w:b w:val="1"/>
          <w:bCs w:val="1"/>
          <w:color w:val="000000"/>
          <w:rtl w:val="0"/>
        </w:rPr>
        <w:t xml:space="preserve">Beyond 'Order': A Scientific Look at Position</w:t>
      </w:r>
    </w:p>
    <w:p w:rsidR="00000000" w:rsidDel="00000000" w:rsidP="00000000" w:rsidRDefault="00000000" w:rsidRPr="00000000" w14:paraId="00000AD1">
      <w:pPr>
        <w:spacing w:after="240" w:before="240" w:lineRule="auto"/>
        <w:jc w:val="both"/>
        <w:rPr/>
      </w:pPr>
      <w:r w:rsidDel="00000000" w:rsidR="00000000" w:rsidRPr="00000000">
        <w:rPr>
          <w:rtl w:val="0"/>
        </w:rPr>
        <w:t xml:space="preserve">While we know the </w:t>
      </w:r>
      <w:r w:rsidDel="00000000" w:rsidR="00000000" w:rsidRPr="00000000">
        <w:rPr>
          <w:i w:val="1"/>
          <w:iCs w:val="1"/>
          <w:rtl w:val="0"/>
        </w:rPr>
        <w:t xml:space="preserve">internal order</w:t>
      </w:r>
      <w:r w:rsidDel="00000000" w:rsidR="00000000" w:rsidRPr="00000000">
        <w:rPr>
          <w:rtl w:val="0"/>
        </w:rPr>
        <w:t xml:space="preserve"> of examples matters , this paper makes a crucial distinction: it’s not about shuffling examples, but about moving the entire, unchanged block of examples to different locations within the prompt. The authors name this specific phenomenon “DPP (DEMOS POSITION IN PROMPT) bias</w:t>
      </w:r>
      <w:r w:rsidDel="00000000" w:rsidR="00000000" w:rsidRPr="00000000">
        <w:rPr>
          <w:b w:val="1"/>
          <w:bCs w:val="1"/>
          <w:rtl w:val="0"/>
        </w:rPr>
        <w:t xml:space="preserve">”</w:t>
      </w:r>
      <w:r w:rsidDel="00000000" w:rsidR="00000000" w:rsidRPr="00000000">
        <w:rPr>
          <w:rtl w:val="0"/>
        </w:rPr>
        <w:t xml:space="preserve">. To study this, they created a systematic framework, testing four canonical positions: at the start or end of the system instructions, and at the start or end of the user's query . This transforms a fuzzy observation into a testable science.</w:t>
      </w:r>
    </w:p>
    <w:p w:rsidR="00000000" w:rsidDel="00000000" w:rsidP="00000000" w:rsidRDefault="00000000" w:rsidRPr="00000000" w14:paraId="00000AD2">
      <w:pPr>
        <w:spacing w:after="240" w:before="240" w:lineRule="auto"/>
        <w:jc w:val="both"/>
        <w:rPr/>
      </w:pPr>
      <w:r w:rsidDel="00000000" w:rsidR="00000000" w:rsidRPr="00000000">
        <w:rPr>
          <w:rtl w:val="0"/>
        </w:rPr>
        <w:t xml:space="preserve">Crucially, they look beyond simple accuracy by measuring </w:t>
      </w:r>
      <w:r w:rsidDel="00000000" w:rsidR="00000000" w:rsidRPr="00000000">
        <w:rPr>
          <w:b w:val="1"/>
          <w:bCs w:val="1"/>
          <w:color w:val="188038"/>
          <w:rtl w:val="0"/>
        </w:rPr>
        <w:t xml:space="preserve">PREDICTION-CHANGE</w:t>
      </w:r>
      <w:r w:rsidDel="00000000" w:rsidR="00000000" w:rsidRPr="00000000">
        <w:rPr>
          <w:rtl w:val="0"/>
        </w:rPr>
        <w:t xml:space="preserve"> meaning </w:t>
      </w:r>
      <w:r w:rsidDel="00000000" w:rsidR="00000000" w:rsidRPr="00000000">
        <w:rPr>
          <w:rtl w:val="0"/>
        </w:rPr>
        <w:t xml:space="preserve">how many answers </w:t>
      </w:r>
      <w:r w:rsidDel="00000000" w:rsidR="00000000" w:rsidRPr="00000000">
        <w:rPr>
          <w:i w:val="1"/>
          <w:iCs w:val="1"/>
          <w:rtl w:val="0"/>
        </w:rPr>
        <w:t xml:space="preserve">flip</w:t>
      </w:r>
      <w:r w:rsidDel="00000000" w:rsidR="00000000" w:rsidRPr="00000000">
        <w:rPr>
          <w:rtl w:val="0"/>
        </w:rPr>
        <w:t xml:space="preserve"> when the prompt structure changes. This is a vital contribution, as it reveals hidden instability. A model might seem just as accurate with two different prompts, but one could be causing far more erratic behavior.</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be7z8hrqmgkl" w:id="185"/>
      <w:bookmarkEnd w:id="185"/>
      <w:r w:rsidDel="00000000" w:rsidR="00000000" w:rsidRPr="00000000">
        <w:rPr>
          <w:b w:val="1"/>
          <w:bCs w:val="1"/>
          <w:color w:val="000000"/>
          <w:sz w:val="26"/>
          <w:szCs w:val="26"/>
          <w:rtl w:val="0"/>
        </w:rPr>
        <w:t xml:space="preserve">Key Findings </w:t>
      </w:r>
    </w:p>
    <w:p w:rsidR="00000000" w:rsidDel="00000000" w:rsidP="00000000" w:rsidRDefault="00000000" w:rsidRPr="00000000" w14:paraId="00000AD4">
      <w:pPr>
        <w:spacing w:after="240" w:before="240" w:lineRule="auto"/>
        <w:jc w:val="both"/>
        <w:rPr/>
      </w:pPr>
      <w:r w:rsidDel="00000000" w:rsidR="00000000" w:rsidRPr="00000000">
        <w:rPr>
          <w:rtl w:val="0"/>
        </w:rPr>
        <w:t xml:space="preserve">The large-scale study, covering ten models and eight tasks, produced clear and actionable results.</w:t>
      </w:r>
    </w:p>
    <w:p w:rsidR="00000000" w:rsidDel="00000000" w:rsidP="00000000" w:rsidRDefault="00000000" w:rsidRPr="00000000" w14:paraId="00000AD5">
      <w:pPr>
        <w:numPr>
          <w:ilvl w:val="0"/>
          <w:numId w:val="248"/>
        </w:numPr>
        <w:spacing w:after="0" w:afterAutospacing="0" w:before="240" w:lineRule="auto"/>
        <w:ind w:left="720" w:hanging="360"/>
        <w:jc w:val="both"/>
      </w:pPr>
      <w:r w:rsidDel="00000000" w:rsidR="00000000" w:rsidRPr="00000000">
        <w:rPr>
          <w:b w:val="1"/>
          <w:bCs w:val="1"/>
          <w:rtl w:val="0"/>
        </w:rPr>
        <w:t xml:space="preserve">Primacy is Real:</w:t>
      </w:r>
      <w:r w:rsidDel="00000000" w:rsidR="00000000" w:rsidRPr="00000000">
        <w:rPr>
          <w:rtl w:val="0"/>
        </w:rPr>
        <w:t xml:space="preserve"> Placing examples early in the prompt (</w:t>
      </w:r>
      <w:r w:rsidDel="00000000" w:rsidR="00000000" w:rsidRPr="00000000">
        <w:rPr>
          <w:rFonts w:ascii="Roboto Mono" w:cs="Roboto Mono" w:eastAsia="Roboto Mono" w:hAnsi="Roboto Mono"/>
          <w:color w:val="188038"/>
          <w:rtl w:val="0"/>
        </w:rPr>
        <w:t xml:space="preserve">ssp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esp</w:t>
      </w:r>
      <w:r w:rsidDel="00000000" w:rsidR="00000000" w:rsidRPr="00000000">
        <w:rPr>
          <w:rtl w:val="0"/>
        </w:rPr>
        <w:t xml:space="preserve">) consistently yields higher accuracy and greater stability. These positions can boost accuracy by up to 6 points compared to other placements.</w:t>
      </w:r>
    </w:p>
    <w:p w:rsidR="00000000" w:rsidDel="00000000" w:rsidP="00000000" w:rsidRDefault="00000000" w:rsidRPr="00000000" w14:paraId="00000AD6">
      <w:pPr>
        <w:numPr>
          <w:ilvl w:val="0"/>
          <w:numId w:val="248"/>
        </w:numPr>
        <w:spacing w:after="0" w:afterAutospacing="0" w:before="0" w:beforeAutospacing="0" w:lineRule="auto"/>
        <w:ind w:left="720" w:hanging="360"/>
        <w:jc w:val="both"/>
      </w:pPr>
      <w:r w:rsidDel="00000000" w:rsidR="00000000" w:rsidRPr="00000000">
        <w:rPr>
          <w:b w:val="1"/>
          <w:bCs w:val="1"/>
          <w:rtl w:val="0"/>
        </w:rPr>
        <w:t xml:space="preserve">The Danger Zone:</w:t>
      </w:r>
      <w:r w:rsidDel="00000000" w:rsidR="00000000" w:rsidRPr="00000000">
        <w:rPr>
          <w:rtl w:val="0"/>
        </w:rPr>
        <w:t xml:space="preserve"> Putting examples at the very end (</w:t>
      </w:r>
      <w:r w:rsidDel="00000000" w:rsidR="00000000" w:rsidRPr="00000000">
        <w:rPr>
          <w:rFonts w:ascii="Roboto Mono" w:cs="Roboto Mono" w:eastAsia="Roboto Mono" w:hAnsi="Roboto Mono"/>
          <w:color w:val="188038"/>
          <w:rtl w:val="0"/>
        </w:rPr>
        <w:t xml:space="preserve">eum</w:t>
      </w:r>
      <w:r w:rsidDel="00000000" w:rsidR="00000000" w:rsidRPr="00000000">
        <w:rPr>
          <w:rtl w:val="0"/>
        </w:rPr>
        <w:t xml:space="preserve">) is often disastrous. It causes significant performance drops and volatility, flipping over 30% of a model's predictions in some question-answering tasks without improving correctness.</w:t>
      </w:r>
    </w:p>
    <w:p w:rsidR="00000000" w:rsidDel="00000000" w:rsidP="00000000" w:rsidRDefault="00000000" w:rsidRPr="00000000" w14:paraId="00000AD7">
      <w:pPr>
        <w:numPr>
          <w:ilvl w:val="0"/>
          <w:numId w:val="248"/>
        </w:numPr>
        <w:spacing w:after="240" w:before="0" w:beforeAutospacing="0" w:lineRule="auto"/>
        <w:ind w:left="720" w:hanging="360"/>
        <w:jc w:val="both"/>
      </w:pPr>
      <w:r w:rsidDel="00000000" w:rsidR="00000000" w:rsidRPr="00000000">
        <w:rPr>
          <w:b w:val="1"/>
          <w:bCs w:val="1"/>
          <w:rtl w:val="0"/>
        </w:rPr>
        <w:t xml:space="preserve">No Silver Bullet:</w:t>
      </w:r>
      <w:r w:rsidDel="00000000" w:rsidR="00000000" w:rsidRPr="00000000">
        <w:rPr>
          <w:rtl w:val="0"/>
        </w:rPr>
        <w:t xml:space="preserve"> The optimal position isn't universal; it depends on model scale and the specific task. For example, while smaller models strongly prefer demos at the start, a large model like LLAMA3-70B often prefers them closer to the query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hi9mqfdj76sn" w:id="186"/>
      <w:bookmarkEnd w:id="186"/>
      <w:r w:rsidDel="00000000" w:rsidR="00000000" w:rsidRPr="00000000">
        <w:rPr>
          <w:b w:val="1"/>
          <w:bCs w:val="1"/>
          <w:color w:val="000000"/>
          <w:sz w:val="26"/>
          <w:szCs w:val="26"/>
          <w:rtl w:val="0"/>
        </w:rPr>
        <w:t xml:space="preserve">What This Means for You </w:t>
      </w:r>
    </w:p>
    <w:p w:rsidR="00000000" w:rsidDel="00000000" w:rsidP="00000000" w:rsidRDefault="00000000" w:rsidRPr="00000000" w14:paraId="00000AD9">
      <w:pPr>
        <w:spacing w:after="240" w:before="240" w:lineRule="auto"/>
        <w:rPr/>
      </w:pPr>
      <w:r w:rsidDel="00000000" w:rsidR="00000000" w:rsidRPr="00000000">
        <w:rPr>
          <w:rtl w:val="0"/>
        </w:rPr>
        <w:t xml:space="preserve">This research makes it clear: the placement of your examples is not a stylistic choice. It's a critical parameter that must be tested and tuned. Simply relying on a default format could be leaving significant performance and stability on the table. For the first time, there's a clear roadmap for understanding and optimizing this crucial dimension of prompt design.</w:t>
      </w:r>
    </w:p>
    <w:p w:rsidR="00000000" w:rsidDel="00000000" w:rsidP="00000000" w:rsidRDefault="00000000" w:rsidRPr="00000000" w14:paraId="00000ADA">
      <w:pPr>
        <w:spacing w:after="240" w:before="240" w:lineRule="auto"/>
        <w:jc w:val="both"/>
        <w:rPr/>
      </w:pPr>
      <w:hyperlink r:id="rId163">
        <w:r w:rsidDel="00000000" w:rsidR="00000000" w:rsidRPr="00000000">
          <w:rPr>
            <w:color w:val="1155cc"/>
            <w:u w:val="single"/>
            <w:rtl w:val="0"/>
          </w:rPr>
          <w:t xml:space="preserve">https://arxiv.org/abs/2507.22887</w:t>
        </w:r>
      </w:hyperlink>
      <w:r w:rsidDel="00000000" w:rsidR="00000000" w:rsidRPr="00000000">
        <w:rPr>
          <w:rtl w:val="0"/>
        </w:rPr>
      </w:r>
    </w:p>
    <w:p w:rsidR="00000000" w:rsidDel="00000000" w:rsidP="00000000" w:rsidRDefault="00000000" w:rsidRPr="00000000" w14:paraId="00000ADB">
      <w:pPr>
        <w:spacing w:before="280" w:lineRule="auto"/>
        <w:jc w:val="center"/>
        <w:rPr>
          <w:b w:val="1"/>
          <w:bCs w:val="1"/>
        </w:rPr>
      </w:pPr>
      <w:r w:rsidDel="00000000" w:rsidR="00000000" w:rsidRPr="00000000">
        <w:rPr>
          <w:b w:val="1"/>
          <w:bCs w:val="1"/>
          <w:rtl w:val="0"/>
        </w:rPr>
        <w:t xml:space="preserve">Mike’s Daily Paper: 08.08.25</w:t>
        <w:br w:type="textWrapping"/>
        <w:t xml:space="preserve">Efficient Attention Mechanisms for Large Language Models: A Survey</w:t>
      </w:r>
    </w:p>
    <w:p w:rsidR="00000000" w:rsidDel="00000000" w:rsidP="00000000" w:rsidRDefault="00000000" w:rsidRPr="00000000" w14:paraId="00000ADC">
      <w:pPr>
        <w:keepNext w:val="0"/>
        <w:keepLines w:val="0"/>
        <w:spacing w:before="280" w:lineRule="auto"/>
        <w:jc w:val="both"/>
        <w:rPr>
          <w:b w:val="1"/>
          <w:bCs w:val="1"/>
        </w:rPr>
      </w:pPr>
      <w:r w:rsidDel="00000000" w:rsidR="00000000" w:rsidRPr="00000000">
        <w:rPr>
          <w:b w:val="1"/>
          <w:bCs w:val="1"/>
          <w:rtl w:val="0"/>
        </w:rPr>
        <w:t xml:space="preserve">Beyond Quadratic: A Deep Dive into the Landscape of Efficient Attention</w:t>
      </w:r>
    </w:p>
    <w:p w:rsidR="00000000" w:rsidDel="00000000" w:rsidP="00000000" w:rsidRDefault="00000000" w:rsidRPr="00000000" w14:paraId="00000ADD">
      <w:pPr>
        <w:spacing w:after="240" w:before="240" w:lineRule="auto"/>
        <w:jc w:val="both"/>
        <w:rPr/>
      </w:pPr>
      <w:r w:rsidDel="00000000" w:rsidR="00000000" w:rsidRPr="00000000">
        <w:rPr>
          <w:rtl w:val="0"/>
        </w:rPr>
        <w:t xml:space="preserve">The self-attention mechanism is the beating heart of the modern Large Language Model. It grants Transformers their profound ability to understand context by allowing every token to communicate with every other token in a sequence. But this power comes at a staggering, almost prohibitive, cost. The computational and memory requirements of self-attention scale quadratically with the length of the input sequence. This single bottleneck has, for years, defined the horizon of what's possible, making truly long-context reasoning a grand challenge.</w:t>
      </w:r>
    </w:p>
    <w:p w:rsidR="00000000" w:rsidDel="00000000" w:rsidP="00000000" w:rsidRDefault="00000000" w:rsidRPr="00000000" w14:paraId="00000ADE">
      <w:pPr>
        <w:spacing w:after="240" w:before="240" w:lineRule="auto"/>
        <w:jc w:val="both"/>
        <w:rPr/>
      </w:pPr>
      <w:r w:rsidDel="00000000" w:rsidR="00000000" w:rsidRPr="00000000">
        <w:rPr>
          <w:rtl w:val="0"/>
        </w:rPr>
        <w:t xml:space="preserve">A rich body of research has tackled this "quadratic problem," producing a diverse and often confusing ecosystem of solutions. A survey of this field does not just list these methods; it provides a crucial taxonomy—a map for navigating the complex trade-offs between computational efficiency, model expressiveness, and theoretical elegance. This review delves into the core principles that structure this landscape.</w:t>
      </w:r>
    </w:p>
    <w:p w:rsidR="00000000" w:rsidDel="00000000" w:rsidP="00000000" w:rsidRDefault="00000000" w:rsidRPr="00000000" w14:paraId="00000ADF">
      <w:pPr>
        <w:spacing w:after="240" w:before="240" w:lineRule="auto"/>
        <w:jc w:val="both"/>
        <w:rPr/>
      </w:pPr>
      <w:r w:rsidDel="00000000" w:rsidR="00000000" w:rsidRPr="00000000">
        <w:rPr>
          <w:rtl w:val="0"/>
        </w:rPr>
      </w:r>
    </w:p>
    <w:p w:rsidR="00000000" w:rsidDel="00000000" w:rsidP="00000000" w:rsidRDefault="00000000" w:rsidRPr="00000000" w14:paraId="00000AE0">
      <w:pPr>
        <w:pStyle w:val="Heading4"/>
        <w:keepNext w:val="0"/>
        <w:keepLines w:val="0"/>
        <w:spacing w:after="40" w:before="240" w:lineRule="auto"/>
        <w:jc w:val="both"/>
        <w:rPr>
          <w:b w:val="1"/>
          <w:bCs w:val="1"/>
          <w:color w:val="000000"/>
          <w:sz w:val="22"/>
          <w:szCs w:val="22"/>
        </w:rPr>
      </w:pPr>
      <w:bookmarkStart w:colFirst="0" w:colLast="0" w:name="_km9hkc6wm6h5" w:id="187"/>
      <w:bookmarkEnd w:id="187"/>
      <w:r w:rsidDel="00000000" w:rsidR="00000000" w:rsidRPr="00000000">
        <w:rPr>
          <w:b w:val="1"/>
          <w:bCs w:val="1"/>
          <w:color w:val="000000"/>
          <w:sz w:val="22"/>
          <w:szCs w:val="22"/>
          <w:rtl w:val="0"/>
        </w:rPr>
        <w:t xml:space="preserve">The Four Families of Efficiency</w:t>
      </w:r>
    </w:p>
    <w:p w:rsidR="00000000" w:rsidDel="00000000" w:rsidP="00000000" w:rsidRDefault="00000000" w:rsidRPr="00000000" w14:paraId="00000AE1">
      <w:pPr>
        <w:spacing w:after="240" w:before="240" w:lineRule="auto"/>
        <w:jc w:val="both"/>
        <w:rPr/>
      </w:pPr>
      <w:r w:rsidDel="00000000" w:rsidR="00000000" w:rsidRPr="00000000">
        <w:rPr>
          <w:rtl w:val="0"/>
        </w:rPr>
        <w:t xml:space="preserve">At its core, the challenge is to approximate the full N-by-N attention matrix without explicitly computing or storing it. The survey categorizes the myriad of approaches into four principal families, each with its own philosophy.</w:t>
      </w:r>
    </w:p>
    <w:p w:rsidR="00000000" w:rsidDel="00000000" w:rsidP="00000000" w:rsidRDefault="00000000" w:rsidRPr="00000000" w14:paraId="00000AE2">
      <w:pPr>
        <w:spacing w:after="240" w:before="240" w:lineRule="auto"/>
        <w:jc w:val="both"/>
        <w:rPr/>
      </w:pPr>
      <w:r w:rsidDel="00000000" w:rsidR="00000000" w:rsidRPr="00000000">
        <w:rPr>
          <w:rtl w:val="0"/>
        </w:rPr>
      </w:r>
    </w:p>
    <w:p w:rsidR="00000000" w:rsidDel="00000000" w:rsidP="00000000" w:rsidRDefault="00000000" w:rsidRPr="00000000" w14:paraId="00000AE3">
      <w:pPr>
        <w:spacing w:after="240" w:before="240" w:lineRule="auto"/>
        <w:jc w:val="both"/>
        <w:rPr>
          <w:b w:val="1"/>
          <w:bCs w:val="1"/>
        </w:rPr>
      </w:pPr>
      <w:r w:rsidDel="00000000" w:rsidR="00000000" w:rsidRPr="00000000">
        <w:rPr>
          <w:b w:val="1"/>
          <w:bCs w:val="1"/>
          <w:rtl w:val="0"/>
        </w:rPr>
        <w:t xml:space="preserve">1. Fixed-Pattern Sparsity: The Architectural Fix</w:t>
      </w:r>
    </w:p>
    <w:p w:rsidR="00000000" w:rsidDel="00000000" w:rsidP="00000000" w:rsidRDefault="00000000" w:rsidRPr="00000000" w14:paraId="00000AE4">
      <w:pPr>
        <w:spacing w:after="240" w:before="240" w:lineRule="auto"/>
        <w:jc w:val="both"/>
        <w:rPr/>
      </w:pPr>
      <w:r w:rsidDel="00000000" w:rsidR="00000000" w:rsidRPr="00000000">
        <w:rPr>
          <w:rtl w:val="0"/>
        </w:rPr>
        <w:t xml:space="preserve">The most direct approach to breaking the quadratic bottleneck is to presuppose that a dense, all-to-all attention matrix is overkill. These methods impose a sparse attention pattern, where each token is only allowed to attend to a small, fixed subset of other tokens.</w:t>
      </w:r>
    </w:p>
    <w:p w:rsidR="00000000" w:rsidDel="00000000" w:rsidP="00000000" w:rsidRDefault="00000000" w:rsidRPr="00000000" w14:paraId="00000AE5">
      <w:pPr>
        <w:spacing w:after="240" w:before="240" w:lineRule="auto"/>
        <w:jc w:val="both"/>
        <w:rPr/>
      </w:pPr>
      <w:r w:rsidDel="00000000" w:rsidR="00000000" w:rsidRPr="00000000">
        <w:rPr>
          <w:rtl w:val="0"/>
        </w:rPr>
      </w:r>
    </w:p>
    <w:p w:rsidR="00000000" w:rsidDel="00000000" w:rsidP="00000000" w:rsidRDefault="00000000" w:rsidRPr="00000000" w14:paraId="00000AE6">
      <w:pPr>
        <w:spacing w:after="240" w:before="240" w:lineRule="auto"/>
        <w:jc w:val="both"/>
        <w:rPr/>
      </w:pPr>
      <w:r w:rsidDel="00000000" w:rsidR="00000000" w:rsidRPr="00000000">
        <w:rPr>
          <w:rtl w:val="0"/>
        </w:rPr>
        <w:t xml:space="preserve">This family includes methods that use </w:t>
      </w:r>
      <w:r w:rsidDel="00000000" w:rsidR="00000000" w:rsidRPr="00000000">
        <w:rPr>
          <w:b w:val="1"/>
          <w:bCs w:val="1"/>
          <w:rtl w:val="0"/>
        </w:rPr>
        <w:t xml:space="preserve">sliding windows</w:t>
      </w:r>
      <w:r w:rsidDel="00000000" w:rsidR="00000000" w:rsidRPr="00000000">
        <w:rPr>
          <w:rtl w:val="0"/>
        </w:rPr>
        <w:t xml:space="preserve">, where a token only attends to its local neighbors. This is built on the strong intuition of locality of reference—that nearby words are often the most relevant. To prevent the loss of global information, this is often augmented with a few </w:t>
      </w:r>
      <w:r w:rsidDel="00000000" w:rsidR="00000000" w:rsidRPr="00000000">
        <w:rPr>
          <w:b w:val="1"/>
          <w:bCs w:val="1"/>
          <w:rtl w:val="0"/>
        </w:rPr>
        <w:t xml:space="preserve">global tokens</w:t>
      </w:r>
      <w:r w:rsidDel="00000000" w:rsidR="00000000" w:rsidRPr="00000000">
        <w:rPr>
          <w:rtl w:val="0"/>
        </w:rPr>
        <w:t xml:space="preserve"> that are allowed to attend to the entire sequence, or </w:t>
      </w:r>
      <w:r w:rsidDel="00000000" w:rsidR="00000000" w:rsidRPr="00000000">
        <w:rPr>
          <w:b w:val="1"/>
          <w:bCs w:val="1"/>
          <w:rtl w:val="0"/>
        </w:rPr>
        <w:t xml:space="preserve">dilated/strided patterns</w:t>
      </w:r>
      <w:r w:rsidDel="00000000" w:rsidR="00000000" w:rsidRPr="00000000">
        <w:rPr>
          <w:rtl w:val="0"/>
        </w:rPr>
        <w:t xml:space="preserve"> that systematically skip tokens to cover a wider receptive field with a fixed number of computations. These methods are highly efficient and straightforward to implement, but their primary limitation is their rigidity. The attention patterns are hand-designed and not data-dependent, meaning the model cannot dynamically decide to focus on a distant but relevant token outside its predefined window.</w:t>
      </w:r>
    </w:p>
    <w:p w:rsidR="00000000" w:rsidDel="00000000" w:rsidP="00000000" w:rsidRDefault="00000000" w:rsidRPr="00000000" w14:paraId="00000AE7">
      <w:pPr>
        <w:spacing w:after="240" w:before="240" w:lineRule="auto"/>
        <w:jc w:val="both"/>
        <w:rPr/>
      </w:pPr>
      <w:r w:rsidDel="00000000" w:rsidR="00000000" w:rsidRPr="00000000">
        <w:rPr>
          <w:rtl w:val="0"/>
        </w:rPr>
      </w:r>
    </w:p>
    <w:p w:rsidR="00000000" w:rsidDel="00000000" w:rsidP="00000000" w:rsidRDefault="00000000" w:rsidRPr="00000000" w14:paraId="00000AE8">
      <w:pPr>
        <w:spacing w:after="240" w:before="240" w:lineRule="auto"/>
        <w:jc w:val="both"/>
        <w:rPr>
          <w:b w:val="1"/>
          <w:bCs w:val="1"/>
        </w:rPr>
      </w:pPr>
      <w:r w:rsidDel="00000000" w:rsidR="00000000" w:rsidRPr="00000000">
        <w:rPr>
          <w:b w:val="1"/>
          <w:bCs w:val="1"/>
          <w:rtl w:val="0"/>
        </w:rPr>
        <w:t xml:space="preserve">2. Low-Rank Approximation: The Compression Trick</w:t>
      </w:r>
    </w:p>
    <w:p w:rsidR="00000000" w:rsidDel="00000000" w:rsidP="00000000" w:rsidRDefault="00000000" w:rsidRPr="00000000" w14:paraId="00000AE9">
      <w:pPr>
        <w:spacing w:after="240" w:before="240" w:lineRule="auto"/>
        <w:jc w:val="both"/>
        <w:rPr/>
      </w:pPr>
      <w:r w:rsidDel="00000000" w:rsidR="00000000" w:rsidRPr="00000000">
        <w:rPr>
          <w:rtl w:val="0"/>
        </w:rPr>
        <w:t xml:space="preserve">This family of methods operates on a more subtle mathematical insight: that the full attention matrix is often low-rank, meaning its information can be effectively compressed into a much smaller number of "concepts" or summary vectors. Instead of computing the full matrix, these models project the query, key, and value matrices into a lower-dimensional subspace, effectively forcing the attention mechanism to operate through an information bottleneck.</w:t>
      </w:r>
    </w:p>
    <w:p w:rsidR="00000000" w:rsidDel="00000000" w:rsidP="00000000" w:rsidRDefault="00000000" w:rsidRPr="00000000" w14:paraId="00000AEA">
      <w:pPr>
        <w:spacing w:after="240" w:before="240" w:lineRule="auto"/>
        <w:jc w:val="both"/>
        <w:rPr/>
      </w:pPr>
      <w:r w:rsidDel="00000000" w:rsidR="00000000" w:rsidRPr="00000000">
        <w:rPr>
          <w:rtl w:val="0"/>
        </w:rPr>
      </w:r>
    </w:p>
    <w:p w:rsidR="00000000" w:rsidDel="00000000" w:rsidP="00000000" w:rsidRDefault="00000000" w:rsidRPr="00000000" w14:paraId="00000AEB">
      <w:pPr>
        <w:spacing w:after="240" w:before="240" w:lineRule="auto"/>
        <w:jc w:val="both"/>
        <w:rPr/>
      </w:pPr>
      <w:r w:rsidDel="00000000" w:rsidR="00000000" w:rsidRPr="00000000">
        <w:rPr>
          <w:rtl w:val="0"/>
        </w:rPr>
        <w:t xml:space="preserve">The core idea is to approximate the N-by-N attention matrix by factorizing it into the product of two smaller, N-by-k matrices, where k is much smaller than N. In essence, the model learns to summarize the entire sequence into a fixed number of representative key-value pairs, and all tokens attend to this compressed summary instead of to each other. This is a more flexible approach than fixed patterns, as the content of the compressed summary is learned from the data. However, this introduces a new trade-off: the fixed size of the bottleneck limits the model's capacity to handle sequences with a very high density of unique information.</w:t>
      </w:r>
    </w:p>
    <w:p w:rsidR="00000000" w:rsidDel="00000000" w:rsidP="00000000" w:rsidRDefault="00000000" w:rsidRPr="00000000" w14:paraId="00000AEC">
      <w:pPr>
        <w:spacing w:after="240" w:before="240" w:lineRule="auto"/>
        <w:jc w:val="both"/>
        <w:rPr/>
      </w:pPr>
      <w:r w:rsidDel="00000000" w:rsidR="00000000" w:rsidRPr="00000000">
        <w:rPr>
          <w:rtl w:val="0"/>
        </w:rPr>
      </w:r>
    </w:p>
    <w:p w:rsidR="00000000" w:rsidDel="00000000" w:rsidP="00000000" w:rsidRDefault="00000000" w:rsidRPr="00000000" w14:paraId="00000AED">
      <w:pPr>
        <w:spacing w:after="240" w:before="240" w:lineRule="auto"/>
        <w:jc w:val="both"/>
        <w:rPr>
          <w:b w:val="1"/>
          <w:bCs w:val="1"/>
        </w:rPr>
      </w:pPr>
      <w:r w:rsidDel="00000000" w:rsidR="00000000" w:rsidRPr="00000000">
        <w:rPr>
          <w:b w:val="1"/>
          <w:bCs w:val="1"/>
          <w:rtl w:val="0"/>
        </w:rPr>
        <w:t xml:space="preserve">3. Kernelization: The Mathematical Sleight-of-Hand</w:t>
      </w:r>
    </w:p>
    <w:p w:rsidR="00000000" w:rsidDel="00000000" w:rsidP="00000000" w:rsidRDefault="00000000" w:rsidRPr="00000000" w14:paraId="00000AEE">
      <w:pPr>
        <w:spacing w:after="240" w:before="240" w:lineRule="auto"/>
        <w:jc w:val="both"/>
        <w:rPr/>
      </w:pPr>
      <w:r w:rsidDel="00000000" w:rsidR="00000000" w:rsidRPr="00000000">
        <w:rPr>
          <w:rtl w:val="0"/>
        </w:rPr>
        <w:t xml:space="preserve">Perhaps the most mathematically elegant solutions are those that reframe attention through the lens of kernel methods. Standard attention can be seen as computing a similarity matrix between queries and keys, then using that matrix to weight the values. The quadratic cost comes from the explicit construction of this massive similarity matrix.</w:t>
      </w:r>
    </w:p>
    <w:p w:rsidR="00000000" w:rsidDel="00000000" w:rsidP="00000000" w:rsidRDefault="00000000" w:rsidRPr="00000000" w14:paraId="00000AEF">
      <w:pPr>
        <w:spacing w:after="240" w:before="240" w:lineRule="auto"/>
        <w:jc w:val="both"/>
        <w:rPr/>
      </w:pPr>
      <w:r w:rsidDel="00000000" w:rsidR="00000000" w:rsidRPr="00000000">
        <w:rPr>
          <w:rtl w:val="0"/>
        </w:rPr>
      </w:r>
    </w:p>
    <w:p w:rsidR="00000000" w:rsidDel="00000000" w:rsidP="00000000" w:rsidRDefault="00000000" w:rsidRPr="00000000" w14:paraId="00000AF0">
      <w:pPr>
        <w:spacing w:after="240" w:before="240" w:lineRule="auto"/>
        <w:jc w:val="both"/>
        <w:rPr/>
      </w:pPr>
      <w:r w:rsidDel="00000000" w:rsidR="00000000" w:rsidRPr="00000000">
        <w:rPr>
          <w:rtl w:val="0"/>
        </w:rPr>
        <w:t xml:space="preserve">Kernel-based methods cleverly sidestep this by leveraging the associative property of matrix multiplication. They reformulate the attention calculation to first combine the keys and values, </w:t>
      </w:r>
      <w:r w:rsidDel="00000000" w:rsidR="00000000" w:rsidRPr="00000000">
        <w:rPr>
          <w:i w:val="1"/>
          <w:iCs w:val="1"/>
          <w:rtl w:val="0"/>
        </w:rPr>
        <w:t xml:space="preserve">before</w:t>
      </w:r>
      <w:r w:rsidDel="00000000" w:rsidR="00000000" w:rsidRPr="00000000">
        <w:rPr>
          <w:rtl w:val="0"/>
        </w:rPr>
        <w:t xml:space="preserve"> interacting with the queries. This simple reordering means the N-by-N matrix is never formed. Instead of a large matrix-matrix product, the computation is reduced to two smaller matrix-vector products, bringing the complexity down from quadratic to linear. This approach is powerful because, in theory, it can approximate the full attention mechanism without imposing any hard sparsity constraints. Its effectiveness hinges on finding a kernel function that accurately captures the similarity between queries and keys, and much of the research in this area focuses on developing new kernel functions (often using techniques like random feature approximation) that are both efficient and expressive.</w:t>
      </w:r>
    </w:p>
    <w:p w:rsidR="00000000" w:rsidDel="00000000" w:rsidP="00000000" w:rsidRDefault="00000000" w:rsidRPr="00000000" w14:paraId="00000AF1">
      <w:pPr>
        <w:spacing w:after="240" w:before="240" w:lineRule="auto"/>
        <w:jc w:val="both"/>
        <w:rPr/>
      </w:pPr>
      <w:r w:rsidDel="00000000" w:rsidR="00000000" w:rsidRPr="00000000">
        <w:rPr>
          <w:rtl w:val="0"/>
        </w:rPr>
      </w:r>
    </w:p>
    <w:p w:rsidR="00000000" w:rsidDel="00000000" w:rsidP="00000000" w:rsidRDefault="00000000" w:rsidRPr="00000000" w14:paraId="00000AF2">
      <w:pPr>
        <w:spacing w:after="240" w:before="240" w:lineRule="auto"/>
        <w:jc w:val="both"/>
        <w:rPr>
          <w:b w:val="1"/>
          <w:bCs w:val="1"/>
        </w:rPr>
      </w:pPr>
      <w:r w:rsidDel="00000000" w:rsidR="00000000" w:rsidRPr="00000000">
        <w:rPr>
          <w:b w:val="1"/>
          <w:bCs w:val="1"/>
          <w:rtl w:val="0"/>
        </w:rPr>
        <w:t xml:space="preserve">4. Learnable Sparsity &amp; Mixture of Experts: The Adaptive Approach</w:t>
      </w:r>
    </w:p>
    <w:p w:rsidR="00000000" w:rsidDel="00000000" w:rsidP="00000000" w:rsidRDefault="00000000" w:rsidRPr="00000000" w14:paraId="00000AF3">
      <w:pPr>
        <w:spacing w:after="240" w:before="240" w:lineRule="auto"/>
        <w:jc w:val="both"/>
        <w:rPr/>
      </w:pPr>
      <w:r w:rsidDel="00000000" w:rsidR="00000000" w:rsidRPr="00000000">
        <w:rPr>
          <w:rtl w:val="0"/>
        </w:rPr>
        <w:t xml:space="preserve">A fourth, emerging family seeks to get the best of all worlds by making the sparsity pattern itself data-dependent and learnable. Instead of using fixed patterns or a global low-rank bottleneck, these methods try to predict which tokens are most relevant for a given query. This is often accomplished using techniques like clustering or by employing a MoE framework, where different attention heads are trained as "specialists" for different types of patterns. A routing mechanism then learns to send each token to the most relevant expert head. These hybrid approaches are among the most powerful and flexible but also the most complex to implement and train.</w:t>
      </w:r>
    </w:p>
    <w:p w:rsidR="00000000" w:rsidDel="00000000" w:rsidP="00000000" w:rsidRDefault="00000000" w:rsidRPr="00000000" w14:paraId="00000AF4">
      <w:pPr>
        <w:spacing w:after="240" w:before="240" w:lineRule="auto"/>
        <w:jc w:val="both"/>
        <w:rPr/>
      </w:pPr>
      <w:r w:rsidDel="00000000" w:rsidR="00000000" w:rsidRPr="00000000">
        <w:rPr>
          <w:rtl w:val="0"/>
        </w:rPr>
      </w:r>
    </w:p>
    <w:p w:rsidR="00000000" w:rsidDel="00000000" w:rsidP="00000000" w:rsidRDefault="00000000" w:rsidRPr="00000000" w14:paraId="00000AF5">
      <w:pPr>
        <w:spacing w:after="240" w:before="240" w:lineRule="auto"/>
        <w:jc w:val="both"/>
        <w:rPr/>
      </w:pPr>
      <w:r w:rsidDel="00000000" w:rsidR="00000000" w:rsidRPr="00000000">
        <w:rPr>
          <w:rtl w:val="0"/>
        </w:rPr>
        <w:t xml:space="preserve">In conclusion, the survey reveals that there is no single "best" efficient attention mechanism. Each family presents a fundamental choice about the nature of the approximation, trading computational complexity for expressive power in a different way. The field is a vibrant dialogue between architectural priors, mathematical approximation theory, and adaptive, learned systems.</w:t>
      </w:r>
    </w:p>
    <w:p w:rsidR="00000000" w:rsidDel="00000000" w:rsidP="00000000" w:rsidRDefault="00000000" w:rsidRPr="00000000" w14:paraId="00000AF6">
      <w:pPr>
        <w:spacing w:after="240" w:before="240" w:lineRule="auto"/>
        <w:rPr/>
      </w:pPr>
      <w:hyperlink r:id="rId164">
        <w:r w:rsidDel="00000000" w:rsidR="00000000" w:rsidRPr="00000000">
          <w:rPr>
            <w:color w:val="1155cc"/>
            <w:u w:val="single"/>
            <w:rtl w:val="0"/>
          </w:rPr>
          <w:t xml:space="preserve">https://arxiv.org/abs/2507.19595</w:t>
        </w:r>
      </w:hyperlink>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English translation:</w:t>
      </w:r>
    </w:p>
    <w:p w:rsidR="00000000" w:rsidDel="00000000" w:rsidP="00000000" w:rsidRDefault="00000000" w:rsidRPr="00000000" w14:paraId="00000AF9">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12.08.25</w:t>
        <w:br w:type="textWrapping"/>
        <w:t xml:space="preserve">Your LLM Knows the Future: Uncovering Its Multi-Token Prediction Potential</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How to generate tokens in parallel, but without diffusion-based language models.</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article challenges the autoregressive generation of LLMs and proposes a method that trains a model to predict several tokens simultaneously, i.e., MTP (Multiple Token Prediction). As mentioned, MTP is trained to predict several tokens at once, unlike NTP (Next Token Prediction), which predicts a single token at a time. Additionally, the proposed approach incorporates the use of what is called Speculative Decoding, a topic I have recently lectured on at several conferences and meetups. It also uses a fine-tuning technique for models (usually transformer-based) called LoRa, which stands for Low-Rank Adaptation.</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Okay, so first of all, the authors train several decoding heads (only one layer, to my understanding) for each predicted token, except for the next token, which is predicted in the standard way as in NTP. To predict the next token, the authors use not only its contextual representation but also the non-contextual representation (from the embedding dictionary) of the previous token (both are concatenated and passed through a two-layer MLP).</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Furthermore, the article trains LoRA (additional matrices for the weights of the transformer's linear layers) but uses them only to predict tokens beyond the next one. In the paper, this method is called Gated LoRA. This method can be trained in parallel, similar to how we train a standard NTP.</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final approach discussed in the paper is Speculative Decoding or SD. Broadly, SD is a family of techniques for improving generation speed while preserving the generation distribution as in autoregressive generation (i.e., with NTP). Usually, a weaker and faster model (sometimes such a model is part of the model we want to optimize) is used to generate several tokens, which are then verified in parallel with the target model. The tokens that pass the verification successfully are accepted, and thus we can achieve faster generation.</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Here, instead of the large model, they use parallel generation of several tokens via MTP, put them through the verification process, and the more tokens that pass, the faster the generation we get. Additionally, the paper suggests continuing to generate another k tokens with MTP (where k is the number of tokens generated with MTP). If all the initial k tokens pass the check, we continue the verification process with the next k tokens, which is expected to speed up the generation rate even more.</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relatively light and well-written paper - recommended.</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165">
        <w:r w:rsidDel="00000000" w:rsidR="00000000" w:rsidRPr="00000000">
          <w:rPr>
            <w:color w:val="0b57d0"/>
            <w:u w:val="single"/>
            <w:rtl w:val="0"/>
          </w:rPr>
          <w:t xml:space="preserve">https://arxiv.org/abs/2507.11851</w:t>
        </w:r>
      </w:hyperlink>
      <w:r w:rsidDel="00000000" w:rsidR="00000000" w:rsidRPr="00000000">
        <w:rPr>
          <w:rtl w:val="0"/>
        </w:rPr>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jc w:val="center"/>
        <w:rPr>
          <w:b w:val="1"/>
          <w:bCs w:val="1"/>
          <w:color w:val="1b1c1d"/>
        </w:rPr>
      </w:pPr>
      <w:r w:rsidDel="00000000" w:rsidR="00000000" w:rsidRPr="00000000">
        <w:rPr>
          <w:b w:val="1"/>
          <w:bCs w:val="1"/>
          <w:color w:val="1b1c1d"/>
          <w:rtl w:val="0"/>
        </w:rPr>
        <w:t xml:space="preserve">We've Been Aligning AI All Wrong. The Solution is Deceptively Simple</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rPr>
          <w:color w:val="1b1c1d"/>
          <w:u w:val="single"/>
        </w:rPr>
      </w:pPr>
      <w:r w:rsidDel="00000000" w:rsidR="00000000" w:rsidRPr="00000000">
        <w:rPr>
          <w:rtl w:val="0"/>
        </w:rPr>
      </w:r>
    </w:p>
    <w:p w:rsidR="00000000" w:rsidDel="00000000" w:rsidP="00000000" w:rsidRDefault="00000000" w:rsidRPr="00000000" w14:paraId="00000B0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13.08.25</w:t>
        <w:br w:type="textWrapping"/>
        <w:t xml:space="preserve">Checklists Are Better Than Reward Models For Aligning Language Model</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the last few years, a single paradigm has dominated our efforts to align LLMs: Reinforcement Learning from Human Feedback (RLHF). At its heart lies the </w:t>
      </w:r>
      <w:r w:rsidDel="00000000" w:rsidR="00000000" w:rsidRPr="00000000">
        <w:rPr>
          <w:b w:val="1"/>
          <w:bCs w:val="1"/>
          <w:color w:val="1b1c1d"/>
          <w:rtl w:val="0"/>
        </w:rPr>
        <w:t xml:space="preserve">reward model (RM)</w:t>
      </w:r>
      <w:r w:rsidDel="00000000" w:rsidR="00000000" w:rsidRPr="00000000">
        <w:rPr>
          <w:color w:val="1b1c1d"/>
          <w:rtl w:val="0"/>
        </w:rPr>
        <w:t xml:space="preserve">, a powerful but opaque neural network trained to distill the messy, high-dimensional landscape of human preference into a single, scalar reward. We then use this score to guide our LLM toward "good" behavior. But this entire pipeline rests on a fragile assumption: that a single, learned number can reliably capture the multifaceted nature of human values.</w:t>
        <w:br w:type="textWrapping"/>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paper I review today challenges this entire premise. The authors argue that by chasing a single, holistic score, we've built systems that are not only black boxes but are also prone to "reward hacking" and are difficult to steer. Their proposed alternative is not a more complex model, but a move toward radical simplicity and interpretability. By combining structured </w:t>
      </w:r>
      <w:r w:rsidDel="00000000" w:rsidR="00000000" w:rsidRPr="00000000">
        <w:rPr>
          <w:b w:val="1"/>
          <w:bCs w:val="1"/>
          <w:color w:val="1b1c1d"/>
          <w:rtl w:val="0"/>
        </w:rPr>
        <w:t xml:space="preserve">checklists</w:t>
      </w:r>
      <w:r w:rsidDel="00000000" w:rsidR="00000000" w:rsidRPr="00000000">
        <w:rPr>
          <w:color w:val="1b1c1d"/>
          <w:rtl w:val="0"/>
        </w:rPr>
        <w:t xml:space="preserve"> with the power of </w:t>
      </w:r>
      <w:r w:rsidDel="00000000" w:rsidR="00000000" w:rsidRPr="00000000">
        <w:rPr>
          <w:b w:val="1"/>
          <w:bCs w:val="1"/>
          <w:color w:val="1b1c1d"/>
          <w:rtl w:val="0"/>
        </w:rPr>
        <w:t xml:space="preserve">Direct Preference Optimization (DPO)</w:t>
      </w:r>
      <w:r w:rsidDel="00000000" w:rsidR="00000000" w:rsidRPr="00000000">
        <w:rPr>
          <w:color w:val="1b1c1d"/>
          <w:rtl w:val="0"/>
        </w:rPr>
        <w:t xml:space="preserve">, the paper charts a course for a more robust, efficient, and trustworthy path to alignment.</w:t>
        <w:br w:type="textWrapping"/>
      </w:r>
    </w:p>
    <w:p w:rsidR="00000000" w:rsidDel="00000000" w:rsidP="00000000" w:rsidRDefault="00000000" w:rsidRPr="00000000" w14:paraId="00000B0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From a Scalar "Vibe" to a Vector of Verifiable Traits</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first core novelty is the shift from an implicit, scalar-valued reward to an explicit, vector-based one. Instead of training a reward model to develop an intuitive "vibe" for what humans prefer, the authors propose evaluating a model's output against a structured checklist of concrete, desirable properties.</w:t>
        <w:br w:type="textWrapping"/>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Imagine evaluating a response not with a single score from 1 to 10, but against a list of binary or multi-level criteria:</w:t>
      </w:r>
    </w:p>
    <w:p w:rsidR="00000000" w:rsidDel="00000000" w:rsidP="00000000" w:rsidRDefault="00000000" w:rsidRPr="00000000" w14:paraId="00000B0A">
      <w:pPr>
        <w:numPr>
          <w:ilvl w:val="0"/>
          <w:numId w:val="2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Is the answer factually correct? (Yes/No/Partially)</w:t>
      </w:r>
    </w:p>
    <w:p w:rsidR="00000000" w:rsidDel="00000000" w:rsidP="00000000" w:rsidRDefault="00000000" w:rsidRPr="00000000" w14:paraId="00000B0B">
      <w:pPr>
        <w:numPr>
          <w:ilvl w:val="0"/>
          <w:numId w:val="2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Does it avoid harmful stereotypes? (Yes/No)</w:t>
      </w:r>
    </w:p>
    <w:p w:rsidR="00000000" w:rsidDel="00000000" w:rsidP="00000000" w:rsidRDefault="00000000" w:rsidRPr="00000000" w14:paraId="00000B0C">
      <w:pPr>
        <w:numPr>
          <w:ilvl w:val="0"/>
          <w:numId w:val="2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Is the tone helpful and not condescending? (Yes/No)</w:t>
      </w:r>
    </w:p>
    <w:p w:rsidR="00000000" w:rsidDel="00000000" w:rsidP="00000000" w:rsidRDefault="00000000" w:rsidRPr="00000000" w14:paraId="00000B0D">
      <w:pPr>
        <w:numPr>
          <w:ilvl w:val="0"/>
          <w:numId w:val="2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b1c1d"/>
          <w:rtl w:val="0"/>
        </w:rPr>
        <w:t xml:space="preserve">Does it cite credible sources, if applicable? (Yes/No)</w:t>
        <w:br w:type="textWrapping"/>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decomposition is key. It turns the nebulous task of preference modeling into a series of more constrained, verifiable classification problems, often performed by an automated "judge" LLM. But this raises a crucial question: how do you turn this multi-faceted evaluation into a clean training signal to update the model?</w:t>
      </w:r>
    </w:p>
    <w:p w:rsidR="00000000" w:rsidDel="00000000" w:rsidP="00000000" w:rsidRDefault="00000000" w:rsidRPr="00000000" w14:paraId="00000B0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Algorithmic Bridge: How Checklists Power DPO</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the paper's second, and arguably most critical, innovation comes into play. The checklist isn't used as a direct reward function. Instead, the authors use it as a powerful, </w:t>
      </w:r>
      <w:r w:rsidDel="00000000" w:rsidR="00000000" w:rsidRPr="00000000">
        <w:rPr>
          <w:b w:val="1"/>
          <w:bCs w:val="1"/>
          <w:color w:val="1b1c1d"/>
          <w:rtl w:val="0"/>
        </w:rPr>
        <w:t xml:space="preserve">automated labeling function to generate preference pairs for DPO</w:t>
      </w:r>
      <w:r w:rsidDel="00000000" w:rsidR="00000000" w:rsidRPr="00000000">
        <w:rPr>
          <w:color w:val="1b1c1d"/>
          <w:rtl w:val="0"/>
        </w:rPr>
        <w:t xml:space="preserve">.</w:t>
        <w:br w:type="textWrapping"/>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Direct Preference Optimization (DPO) works by fine-tuning a model on pairs of </w:t>
      </w:r>
      <w:r w:rsidDel="00000000" w:rsidR="00000000" w:rsidRPr="00000000">
        <w:rPr>
          <w:color w:val="575b5f"/>
          <w:shd w:fill="e9eef6" w:val="clear"/>
          <w:rtl w:val="0"/>
        </w:rPr>
        <w:t xml:space="preserve">chosen</w:t>
      </w:r>
      <w:r w:rsidDel="00000000" w:rsidR="00000000" w:rsidRPr="00000000">
        <w:rPr>
          <w:color w:val="1b1c1d"/>
          <w:rtl w:val="0"/>
        </w:rPr>
        <w:t xml:space="preserve"> and </w:t>
      </w:r>
      <w:r w:rsidDel="00000000" w:rsidR="00000000" w:rsidRPr="00000000">
        <w:rPr>
          <w:color w:val="575b5f"/>
          <w:shd w:fill="e9eef6" w:val="clear"/>
          <w:rtl w:val="0"/>
        </w:rPr>
        <w:t xml:space="preserve">rejected</w:t>
      </w:r>
      <w:r w:rsidDel="00000000" w:rsidR="00000000" w:rsidRPr="00000000">
        <w:rPr>
          <w:color w:val="1b1c1d"/>
          <w:rtl w:val="0"/>
        </w:rPr>
        <w:t xml:space="preserve"> responses. The paper's genius is to use the checklist to create these pairs programmatically, eliminating the need for expensive human annotation or a separate reward model.</w:t>
        <w:br w:type="textWrapping"/>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training process becomes a self-contained, iterative loop:</w:t>
      </w:r>
    </w:p>
    <w:p w:rsidR="00000000" w:rsidDel="00000000" w:rsidP="00000000" w:rsidRDefault="00000000" w:rsidRPr="00000000" w14:paraId="00000B13">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Generate:</w:t>
      </w:r>
      <w:r w:rsidDel="00000000" w:rsidR="00000000" w:rsidRPr="00000000">
        <w:rPr>
          <w:color w:val="1b1c1d"/>
          <w:rtl w:val="0"/>
        </w:rPr>
        <w:t xml:space="preserve"> For a given prompt, the model being aligned generates two or more candidate responses.</w:t>
      </w:r>
    </w:p>
    <w:p w:rsidR="00000000" w:rsidDel="00000000" w:rsidP="00000000" w:rsidRDefault="00000000" w:rsidRPr="00000000" w14:paraId="00000B14">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Evaluate:</w:t>
      </w:r>
      <w:r w:rsidDel="00000000" w:rsidR="00000000" w:rsidRPr="00000000">
        <w:rPr>
          <w:color w:val="1b1c1d"/>
          <w:rtl w:val="0"/>
        </w:rPr>
        <w:t xml:space="preserve"> The judge model evaluates each response against the checklist, determining which one better satisfies the explicit criteria.</w:t>
      </w:r>
    </w:p>
    <w:p w:rsidR="00000000" w:rsidDel="00000000" w:rsidP="00000000" w:rsidRDefault="00000000" w:rsidRPr="00000000" w14:paraId="00000B15">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Pair:</w:t>
      </w:r>
      <w:r w:rsidDel="00000000" w:rsidR="00000000" w:rsidRPr="00000000">
        <w:rPr>
          <w:color w:val="1b1c1d"/>
          <w:rtl w:val="0"/>
        </w:rPr>
        <w:t xml:space="preserve"> Based on this evaluation, the superior response is labeled </w:t>
      </w:r>
      <w:r w:rsidDel="00000000" w:rsidR="00000000" w:rsidRPr="00000000">
        <w:rPr>
          <w:color w:val="575b5f"/>
          <w:shd w:fill="e9eef6" w:val="clear"/>
          <w:rtl w:val="0"/>
        </w:rPr>
        <w:t xml:space="preserve">chosen</w:t>
      </w:r>
      <w:r w:rsidDel="00000000" w:rsidR="00000000" w:rsidRPr="00000000">
        <w:rPr>
          <w:color w:val="1b1c1d"/>
          <w:rtl w:val="0"/>
        </w:rPr>
        <w:t xml:space="preserve"> (</w:t>
      </w:r>
      <w:r w:rsidDel="00000000" w:rsidR="00000000" w:rsidRPr="00000000">
        <w:rPr>
          <w:color w:val="575b5f"/>
          <w:shd w:fill="e9eef6" w:val="clear"/>
          <w:rtl w:val="0"/>
        </w:rPr>
        <w:t xml:space="preserve">y_w</w:t>
      </w:r>
      <w:r w:rsidDel="00000000" w:rsidR="00000000" w:rsidRPr="00000000">
        <w:rPr>
          <w:color w:val="1b1c1d"/>
          <w:rtl w:val="0"/>
        </w:rPr>
        <w:t xml:space="preserve">) and the other is labeled </w:t>
      </w:r>
      <w:r w:rsidDel="00000000" w:rsidR="00000000" w:rsidRPr="00000000">
        <w:rPr>
          <w:color w:val="575b5f"/>
          <w:shd w:fill="e9eef6" w:val="clear"/>
          <w:rtl w:val="0"/>
        </w:rPr>
        <w:t xml:space="preserve">rejected</w:t>
      </w:r>
      <w:r w:rsidDel="00000000" w:rsidR="00000000" w:rsidRPr="00000000">
        <w:rPr>
          <w:color w:val="1b1c1d"/>
          <w:rtl w:val="0"/>
        </w:rPr>
        <w:t xml:space="preserve"> (</w:t>
      </w:r>
      <w:r w:rsidDel="00000000" w:rsidR="00000000" w:rsidRPr="00000000">
        <w:rPr>
          <w:color w:val="575b5f"/>
          <w:shd w:fill="e9eef6" w:val="clear"/>
          <w:rtl w:val="0"/>
        </w:rPr>
        <w:t xml:space="preserve">y_l</w:t>
      </w:r>
      <w:r w:rsidDel="00000000" w:rsidR="00000000" w:rsidRPr="00000000">
        <w:rPr>
          <w:color w:val="1b1c1d"/>
          <w:rtl w:val="0"/>
        </w:rPr>
        <w:t xml:space="preserve">).</w:t>
      </w:r>
    </w:p>
    <w:p w:rsidR="00000000" w:rsidDel="00000000" w:rsidP="00000000" w:rsidRDefault="00000000" w:rsidRPr="00000000" w14:paraId="00000B16">
      <w:pPr>
        <w:numPr>
          <w:ilvl w:val="0"/>
          <w:numId w:val="2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b w:val="1"/>
          <w:bCs w:val="1"/>
          <w:color w:val="1b1c1d"/>
          <w:rtl w:val="0"/>
        </w:rPr>
        <w:t xml:space="preserve">Fine-tune:</w:t>
      </w:r>
      <w:r w:rsidDel="00000000" w:rsidR="00000000" w:rsidRPr="00000000">
        <w:rPr>
          <w:color w:val="1b1c1d"/>
          <w:rtl w:val="0"/>
        </w:rPr>
        <w:t xml:space="preserve"> This freshly generated </w:t>
      </w:r>
      <w:r w:rsidDel="00000000" w:rsidR="00000000" w:rsidRPr="00000000">
        <w:rPr>
          <w:color w:val="575b5f"/>
          <w:shd w:fill="e9eef6" w:val="clear"/>
          <w:rtl w:val="0"/>
        </w:rPr>
        <w:t xml:space="preserve">(y_w, y_l)</w:t>
      </w:r>
      <w:r w:rsidDel="00000000" w:rsidR="00000000" w:rsidRPr="00000000">
        <w:rPr>
          <w:color w:val="1b1c1d"/>
          <w:rtl w:val="0"/>
        </w:rPr>
        <w:t xml:space="preserve"> pair is used as a single data point to update the model with the DPO loss function.</w:t>
        <w:br w:type="textWrapping"/>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elegant synthesis solves multiple problems at once. It bypasses the need to train a monolithic reward model, instead sourcing its preference signal from the transparent, editable checklist. And because the data is generated on the fly, it creates a dynamic, self-correcting curriculum that can be steered in real-time simply by modifying the checklist criteria.</w:t>
        <w:br w:type="textWrapping"/>
      </w:r>
    </w:p>
    <w:p w:rsidR="00000000" w:rsidDel="00000000" w:rsidP="00000000" w:rsidRDefault="00000000" w:rsidRPr="00000000" w14:paraId="00000B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x1n4tqj5bi1c" w:id="188"/>
      <w:bookmarkEnd w:id="188"/>
      <w:r w:rsidDel="00000000" w:rsidR="00000000" w:rsidRPr="00000000">
        <w:rPr>
          <w:b w:val="1"/>
          <w:bCs w:val="1"/>
          <w:color w:val="1b1c1d"/>
          <w:sz w:val="26"/>
          <w:szCs w:val="26"/>
          <w:rtl w:val="0"/>
        </w:rPr>
        <w:t xml:space="preserve">The Payoff: Robustness Over Brittle Perfection</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experiments are designed not just to top leaderboards, but to test for robustness. They show that while standard RM-based alignment can achieve high scores on specific benchmarks, these models are often brittle. They master "Goodhart's Law," becoming exceptionally good at optimizing for the proxy (the reward score) at the expense of the true goal.</w:t>
        <w:br w:type="textWrapping"/>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contrast, models aligned with the Checklist-DPO method demonstrate greater robustness. Because they are optimized to satisfy a diverse set of explicit criteria, they are less likely to find a single, simple "hack." They have to be good in multiple, verifiable ways. The paper shows these models are more resistant to adversarial prompts, less sycophantic, and more reliably adhere to safety constraints, even in out-of-distribution scenarios.</w:t>
        <w:br w:type="textWrapping"/>
      </w:r>
    </w:p>
    <w:p w:rsidR="00000000" w:rsidDel="00000000" w:rsidP="00000000" w:rsidRDefault="00000000" w:rsidRPr="00000000" w14:paraId="00000B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d10lfzs5g3na" w:id="189"/>
      <w:bookmarkEnd w:id="189"/>
      <w:r w:rsidDel="00000000" w:rsidR="00000000" w:rsidRPr="00000000">
        <w:rPr>
          <w:b w:val="1"/>
          <w:bCs w:val="1"/>
          <w:color w:val="1b1c1d"/>
          <w:sz w:val="26"/>
          <w:szCs w:val="26"/>
          <w:rtl w:val="0"/>
        </w:rPr>
        <w:t xml:space="preserve">Conclusion</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summary, this paper presents a compelling alternative to the prevailing reward model paradigm in LLM alignment. By synthesizing a structured, rule-based feedback mechanism (the checklist) with an efficient preference optimization algorithm (DPO), it offers a framework that prioritizes interpretability and direct control. The core trade-off presented is one of complexity: the proposed method shifts the challenge away from training an opaque, monolithic reward model and toward the careful, human-led engineering of a comprehensive checklist.</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hyperlink r:id="rId166">
        <w:r w:rsidDel="00000000" w:rsidR="00000000" w:rsidRPr="00000000">
          <w:rPr>
            <w:color w:val="0b57d0"/>
            <w:u w:val="single"/>
            <w:rtl w:val="0"/>
          </w:rPr>
          <w:t xml:space="preserve">https://arxiv.org/abs/2507.18624</w:t>
        </w:r>
      </w:hyperlink>
      <w:r w:rsidDel="00000000" w:rsidR="00000000" w:rsidRPr="00000000">
        <w:rPr>
          <w:rtl w:val="0"/>
        </w:rPr>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1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The Reasoning Illusion: FormulaOne Exposes the Algorithmic Blind Spot of LLMs</w:t>
      </w:r>
    </w:p>
    <w:p w:rsidR="00000000" w:rsidDel="00000000" w:rsidP="00000000" w:rsidRDefault="00000000" w:rsidRPr="00000000" w14:paraId="00000B20">
      <w:pPr>
        <w:pBdr>
          <w:top w:color="auto" w:space="0" w:sz="0" w:val="none"/>
          <w:bottom w:color="auto" w:space="0" w:sz="0" w:val="none"/>
          <w:between w:color="auto" w:space="0" w:sz="0" w:val="none"/>
        </w:pBdr>
        <w:spacing w:after="240" w:lineRule="auto"/>
        <w:jc w:val="center"/>
        <w:rPr>
          <w:b w:val="1"/>
          <w:bCs w:val="1"/>
          <w:color w:val="1b1c1d"/>
          <w:sz w:val="26"/>
          <w:szCs w:val="26"/>
        </w:rPr>
      </w:pPr>
      <w:r w:rsidDel="00000000" w:rsidR="00000000" w:rsidRPr="00000000">
        <w:rPr>
          <w:b w:val="1"/>
          <w:bCs w:val="1"/>
          <w:color w:val="1b1c1d"/>
          <w:rtl w:val="0"/>
        </w:rPr>
        <w:t xml:space="preserve">Mike’s Daily</w:t>
      </w:r>
      <w:r w:rsidDel="00000000" w:rsidR="00000000" w:rsidRPr="00000000">
        <w:rPr>
          <w:b w:val="1"/>
          <w:bCs w:val="1"/>
          <w:color w:val="1b1c1d"/>
          <w:rtl w:val="0"/>
        </w:rPr>
        <w:t xml:space="preserve"> Paper: 14.08.25</w:t>
      </w:r>
      <w:r w:rsidDel="00000000" w:rsidR="00000000" w:rsidRPr="00000000">
        <w:rPr>
          <w:color w:val="1b1c1d"/>
          <w:rtl w:val="0"/>
        </w:rPr>
        <w:br w:type="textWrapping"/>
      </w:r>
      <w:r w:rsidDel="00000000" w:rsidR="00000000" w:rsidRPr="00000000">
        <w:rPr>
          <w:b w:val="1"/>
          <w:bCs w:val="1"/>
          <w:rtl w:val="0"/>
        </w:rPr>
        <w:t xml:space="preserve">FormulaOne: Measuring the Depth of Algorithmic Reasoning Beyond Competitive Programming</w:t>
      </w:r>
      <w:r w:rsidDel="00000000" w:rsidR="00000000" w:rsidRPr="00000000">
        <w:rPr>
          <w:rtl w:val="0"/>
        </w:rPr>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the relentless quest for Artificial General Intelligence (AGI), the ability of LLMs to reason algorithmically remains a critical, yet contentious, frontier. For years, our primary yardstick has been competitive programming—a high-pressure domain that has served as a decent proxy for computational thinking. But as our models grow more powerful, a nagging question emerges: are we still measuring the right thing? This gets to the heart of the matter. Current benchmarks test a model's ability to access and apply its vast library of known solutions. The real question is: can a model </w:t>
      </w:r>
      <w:r w:rsidDel="00000000" w:rsidR="00000000" w:rsidRPr="00000000">
        <w:rPr>
          <w:i w:val="1"/>
          <w:iCs w:val="1"/>
          <w:color w:val="1b1c1d"/>
          <w:rtl w:val="0"/>
        </w:rPr>
        <w:t xml:space="preserve">think</w:t>
      </w:r>
      <w:r w:rsidDel="00000000" w:rsidR="00000000" w:rsidRPr="00000000">
        <w:rPr>
          <w:color w:val="1b1c1d"/>
          <w:rtl w:val="0"/>
        </w:rPr>
        <w:t xml:space="preserve"> like a computer scientist?</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this new paper lands a direct hit. The authors argue that while LLMs show impressive results on benchmarks like competitive programming, they are mostly just expertly combining a few known algorithms. FormulaOne introduces a benchmark designed to probe a far more elusive dimension: the ability to engage in the deeper, more creative reasoning process required to invent an algorithm from scratch.</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2"/>
          <w:szCs w:val="22"/>
        </w:rPr>
      </w:pPr>
      <w:r w:rsidDel="00000000" w:rsidR="00000000" w:rsidRPr="00000000">
        <w:rPr>
          <w:b w:val="1"/>
          <w:bCs w:val="1"/>
          <w:color w:val="1b1c1d"/>
          <w:sz w:val="22"/>
          <w:szCs w:val="22"/>
          <w:rtl w:val="0"/>
        </w:rPr>
        <w:t xml:space="preserve">Beyond the Competitive Programming Comfort Zone</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Competitive programming platforms like Codeforces and LeetCode have been invaluable. They've pushed the boundaries of what models can achieve. However, they foster a specific kind of problem-solving, one based on pattern recognition and recombination. The FormulaOne paper implicitly critiques this by suggesting its limitations:</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rtl w:val="0"/>
        </w:rPr>
      </w:r>
    </w:p>
    <w:p w:rsidR="00000000" w:rsidDel="00000000" w:rsidP="00000000" w:rsidRDefault="00000000" w:rsidRPr="00000000" w14:paraId="00000B28">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Speed:</w:t>
      </w:r>
      <w:r w:rsidDel="00000000" w:rsidR="00000000" w:rsidRPr="00000000">
        <w:rPr>
          <w:color w:val="1b1c1d"/>
          <w:rtl w:val="0"/>
        </w:rPr>
        <w:t xml:space="preserve"> Competitive programming often rewards the </w:t>
      </w:r>
      <w:r w:rsidDel="00000000" w:rsidR="00000000" w:rsidRPr="00000000">
        <w:rPr>
          <w:i w:val="1"/>
          <w:iCs w:val="1"/>
          <w:color w:val="1b1c1d"/>
          <w:rtl w:val="0"/>
        </w:rPr>
        <w:t xml:space="preserve">fastest</w:t>
      </w:r>
      <w:r w:rsidDel="00000000" w:rsidR="00000000" w:rsidRPr="00000000">
        <w:rPr>
          <w:color w:val="1b1c1d"/>
          <w:rtl w:val="0"/>
        </w:rPr>
        <w:t xml:space="preserve"> correct solution, not necessarily the most elegant or generalizable one.</w:t>
      </w:r>
    </w:p>
    <w:p w:rsidR="00000000" w:rsidDel="00000000" w:rsidP="00000000" w:rsidRDefault="00000000" w:rsidRPr="00000000" w14:paraId="00000B29">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Shallow Reasoning:</w:t>
      </w:r>
      <w:r w:rsidDel="00000000" w:rsidR="00000000" w:rsidRPr="00000000">
        <w:rPr>
          <w:color w:val="1b1c1d"/>
          <w:rtl w:val="0"/>
        </w:rPr>
        <w:t xml:space="preserve"> Many problems are variations on a theme, solvable by recognizing a known pattern and applying a standard algorithm. This tests an LLM's "algorithmic vocabulary," not its reasoning prowess.</w:t>
      </w:r>
    </w:p>
    <w:p w:rsidR="00000000" w:rsidDel="00000000" w:rsidP="00000000" w:rsidRDefault="00000000" w:rsidRPr="00000000" w14:paraId="00000B2A">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"Training Data" Crutch:</w:t>
      </w:r>
      <w:r w:rsidDel="00000000" w:rsidR="00000000" w:rsidRPr="00000000">
        <w:rPr>
          <w:color w:val="1b1c1d"/>
          <w:rtl w:val="0"/>
        </w:rPr>
        <w:t xml:space="preserve"> There's a high probability that solutions to many popular competitive programming problems are lurking somewhere in the model's training data, making it difficult to assess true, novel problem-solving ability.</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2"/>
          <w:szCs w:val="22"/>
        </w:rPr>
      </w:pPr>
      <w:r w:rsidDel="00000000" w:rsidR="00000000" w:rsidRPr="00000000">
        <w:rPr>
          <w:b w:val="1"/>
          <w:bCs w:val="1"/>
          <w:color w:val="1b1c1d"/>
          <w:sz w:val="22"/>
          <w:szCs w:val="22"/>
          <w:rtl w:val="0"/>
        </w:rPr>
        <w:t xml:space="preserve">The FormulaOne Gauntlet: A New Kind of Benchmark</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FormulaOne enters the ring. It’s not just a new dataset; it's a new philosophy of evaluation. The goal is to measure the </w:t>
      </w:r>
      <w:r w:rsidDel="00000000" w:rsidR="00000000" w:rsidRPr="00000000">
        <w:rPr>
          <w:i w:val="1"/>
          <w:iCs w:val="1"/>
          <w:color w:val="1b1c1d"/>
          <w:rtl w:val="0"/>
        </w:rPr>
        <w:t xml:space="preserve">depth</w:t>
      </w:r>
      <w:r w:rsidDel="00000000" w:rsidR="00000000" w:rsidRPr="00000000">
        <w:rPr>
          <w:color w:val="1b1c1d"/>
          <w:rtl w:val="0"/>
        </w:rPr>
        <w:t xml:space="preserve"> of reasoning required to invent a new algorithm from scratch. Problems are designed so that the final solution is a simple-to-write program, but the path to discovering this program is intricate and non-obvious.</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achieve this through a "mathy" and sophisticated approach, leveraging concepts from </w:t>
      </w:r>
      <w:r w:rsidDel="00000000" w:rsidR="00000000" w:rsidRPr="00000000">
        <w:rPr>
          <w:b w:val="1"/>
          <w:bCs w:val="1"/>
          <w:color w:val="1b1c1d"/>
          <w:rtl w:val="0"/>
        </w:rPr>
        <w:t xml:space="preserve">parameterized complexity</w:t>
      </w:r>
      <w:r w:rsidDel="00000000" w:rsidR="00000000" w:rsidRPr="00000000">
        <w:rPr>
          <w:color w:val="1b1c1d"/>
          <w:rtl w:val="0"/>
        </w:rPr>
        <w:t xml:space="preserve"> and </w:t>
      </w:r>
      <w:r w:rsidDel="00000000" w:rsidR="00000000" w:rsidRPr="00000000">
        <w:rPr>
          <w:b w:val="1"/>
          <w:bCs w:val="1"/>
          <w:color w:val="1b1c1d"/>
          <w:rtl w:val="0"/>
        </w:rPr>
        <w:t xml:space="preserve">graph theory</w:t>
      </w:r>
      <w:r w:rsidDel="00000000" w:rsidR="00000000" w:rsidRPr="00000000">
        <w:rPr>
          <w:color w:val="1b1c1d"/>
          <w:rtl w:val="0"/>
        </w:rPr>
        <w:t xml:space="preserve"> to generate problems with a precisely controlled difficulty gradient. One of the core mathematical tools they employ is </w:t>
      </w:r>
      <w:r w:rsidDel="00000000" w:rsidR="00000000" w:rsidRPr="00000000">
        <w:rPr>
          <w:b w:val="1"/>
          <w:bCs w:val="1"/>
          <w:color w:val="1b1c1d"/>
          <w:rtl w:val="0"/>
        </w:rPr>
        <w:t xml:space="preserve">treewidth</w:t>
      </w:r>
      <w:r w:rsidDel="00000000" w:rsidR="00000000" w:rsidRPr="00000000">
        <w:rPr>
          <w:color w:val="1b1c1d"/>
          <w:rtl w:val="0"/>
        </w:rPr>
        <w:t xml:space="preserve">, a measure of how "tree-like" a graph is. Problems with low treewidth can often be solved with dynamic programming, but as treewidth increases, the required algorithmic creativity skyrockets.</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formalize this, the team uses </w:t>
      </w:r>
      <w:r w:rsidDel="00000000" w:rsidR="00000000" w:rsidRPr="00000000">
        <w:rPr>
          <w:b w:val="1"/>
          <w:bCs w:val="1"/>
          <w:color w:val="1b1c1d"/>
          <w:rtl w:val="0"/>
        </w:rPr>
        <w:t xml:space="preserve">Monadic Second-Order Logic (MSO)</w:t>
      </w:r>
      <w:r w:rsidDel="00000000" w:rsidR="00000000" w:rsidRPr="00000000">
        <w:rPr>
          <w:color w:val="1b1c1d"/>
          <w:rtl w:val="0"/>
        </w:rPr>
        <w:t xml:space="preserve">. This powerful logical framework allows them to specify properties of graphs and automatically generate a vast and diverse set of problems. Crucially, this synthetic generation process ensures the problems are novel and not present in any training data, forcing the models to reason from first principles.</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B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q3f97xhop5bp" w:id="190"/>
      <w:bookmarkEnd w:id="190"/>
      <w:r w:rsidDel="00000000" w:rsidR="00000000" w:rsidRPr="00000000">
        <w:rPr>
          <w:b w:val="1"/>
          <w:bCs w:val="1"/>
          <w:color w:val="1b1c1d"/>
          <w:sz w:val="22"/>
          <w:szCs w:val="22"/>
          <w:rtl w:val="0"/>
        </w:rPr>
        <w:t xml:space="preserve">The Sobering Results and A Path Forward</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findings are a reality check. While top-tier models like GPT-4 and Claude 3 Opus show some capability, their performance on FormulaOne problems is significantly lower than on traditional benchmarks. This starkly illustrates the gap between pattern matching and genuine, deep reasoning. The models struggle precisely where the need for creative, multi-step algorithmic discovery begins.</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the sharp, holistic takeaway from FormulaOne. It's not just another leaderboard to climb; it's a diagnostic tool that reveals the current limitations of our LLMs. It suggests that simply scaling up existing architectures and training data might not be enough to bridge the chasm to AGI. We need to focus on architectures and training methods that foster genuine, creative problem-solving.</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FormulaOne provides a concrete, mathematically-grounded path to measure our progress. It challenges the AI community to move beyond the comfort zone of known problems and to start tackling the far more difficult, and far more important, challenge of teaching our models how to </w:t>
      </w:r>
      <w:r w:rsidDel="00000000" w:rsidR="00000000" w:rsidRPr="00000000">
        <w:rPr>
          <w:i w:val="1"/>
          <w:iCs w:val="1"/>
          <w:color w:val="1b1c1d"/>
          <w:rtl w:val="0"/>
        </w:rPr>
        <w:t xml:space="preserve">think</w:t>
      </w:r>
      <w:r w:rsidDel="00000000" w:rsidR="00000000" w:rsidRPr="00000000">
        <w:rPr>
          <w:color w:val="1b1c1d"/>
          <w:rtl w:val="0"/>
        </w:rPr>
        <w:t xml:space="preserve">. The race is on.</w:t>
      </w:r>
    </w:p>
    <w:p w:rsidR="00000000" w:rsidDel="00000000" w:rsidP="00000000" w:rsidRDefault="00000000" w:rsidRPr="00000000" w14:paraId="00000B39">
      <w:pPr>
        <w:spacing w:after="240" w:before="240" w:lineRule="auto"/>
        <w:jc w:val="both"/>
        <w:rPr/>
      </w:pPr>
      <w:hyperlink r:id="rId167">
        <w:r w:rsidDel="00000000" w:rsidR="00000000" w:rsidRPr="00000000">
          <w:rPr>
            <w:color w:val="1155cc"/>
            <w:u w:val="single"/>
            <w:rtl w:val="0"/>
          </w:rPr>
          <w:t xml:space="preserve">https://arxiv.org/abs/2507.13337</w:t>
        </w:r>
      </w:hyperlink>
      <w:r w:rsidDel="00000000" w:rsidR="00000000" w:rsidRPr="00000000">
        <w:rPr>
          <w:rtl w:val="0"/>
        </w:rPr>
      </w:r>
    </w:p>
    <w:p w:rsidR="00000000" w:rsidDel="00000000" w:rsidP="00000000" w:rsidRDefault="00000000" w:rsidRPr="00000000" w14:paraId="00000B3A">
      <w:pPr>
        <w:spacing w:after="240" w:before="240" w:lineRule="auto"/>
        <w:jc w:val="center"/>
        <w:rPr>
          <w:b w:val="1"/>
          <w:bCs w:val="1"/>
        </w:rPr>
      </w:pPr>
      <w:r w:rsidDel="00000000" w:rsidR="00000000" w:rsidRPr="00000000">
        <w:rPr>
          <w:b w:val="1"/>
          <w:bCs w:val="1"/>
          <w:rtl w:val="0"/>
        </w:rPr>
        <w:t xml:space="preserve">When an LLM Stops Talking and Starts Deleting Files — Enter the Age of LAMs</w:t>
      </w:r>
      <w:r w:rsidDel="00000000" w:rsidR="00000000" w:rsidRPr="00000000">
        <w:rPr>
          <w:rtl w:val="0"/>
        </w:rPr>
      </w:r>
    </w:p>
    <w:p w:rsidR="00000000" w:rsidDel="00000000" w:rsidP="00000000" w:rsidRDefault="00000000" w:rsidRPr="00000000" w14:paraId="00000B3B">
      <w:pPr>
        <w:spacing w:after="240" w:before="240" w:lineRule="auto"/>
        <w:jc w:val="center"/>
        <w:rPr>
          <w:b w:val="1"/>
          <w:bCs w:val="1"/>
        </w:rPr>
      </w:pPr>
      <w:r w:rsidDel="00000000" w:rsidR="00000000" w:rsidRPr="00000000">
        <w:rPr>
          <w:b w:val="1"/>
          <w:bCs w:val="1"/>
          <w:rtl w:val="0"/>
        </w:rPr>
        <w:t xml:space="preserve">Omri &amp; Mike’s Daily Paper: 16.08.25</w:t>
        <w:br w:type="textWrapping"/>
      </w:r>
      <w:r w:rsidDel="00000000" w:rsidR="00000000" w:rsidRPr="00000000">
        <w:rPr>
          <w:rtl w:val="0"/>
        </w:rPr>
        <w:t xml:space="preserve"> </w:t>
      </w:r>
      <w:r w:rsidDel="00000000" w:rsidR="00000000" w:rsidRPr="00000000">
        <w:rPr>
          <w:b w:val="1"/>
          <w:bCs w:val="1"/>
          <w:rtl w:val="0"/>
        </w:rPr>
        <w:t xml:space="preserve">Large Action Models: From Inception to Implementation</w:t>
      </w:r>
    </w:p>
    <w:p w:rsidR="00000000" w:rsidDel="00000000" w:rsidP="00000000" w:rsidRDefault="00000000" w:rsidRPr="00000000" w14:paraId="00000B3C">
      <w:pPr>
        <w:spacing w:after="240" w:before="240" w:lineRule="auto"/>
        <w:jc w:val="both"/>
        <w:rPr/>
      </w:pPr>
      <w:r w:rsidDel="00000000" w:rsidR="00000000" w:rsidRPr="00000000">
        <w:rPr>
          <w:rtl w:val="0"/>
        </w:rPr>
        <w:t xml:space="preserve">What are Large Action Models (LAMs), and how are they different from LLMs?</w:t>
      </w:r>
    </w:p>
    <w:p w:rsidR="00000000" w:rsidDel="00000000" w:rsidP="00000000" w:rsidRDefault="00000000" w:rsidRPr="00000000" w14:paraId="00000B3D">
      <w:pPr>
        <w:spacing w:after="240" w:before="240" w:lineRule="auto"/>
        <w:jc w:val="both"/>
        <w:rPr/>
      </w:pPr>
      <w:r w:rsidDel="00000000" w:rsidR="00000000" w:rsidRPr="00000000">
        <w:rPr>
          <w:rtl w:val="0"/>
        </w:rPr>
        <w:br w:type="textWrapping"/>
        <w:t xml:space="preserve">Bottom line: a LAM is an LLM, but one that is trained and adapted specifically to produce </w:t>
      </w:r>
      <w:r w:rsidDel="00000000" w:rsidR="00000000" w:rsidRPr="00000000">
        <w:rPr>
          <w:i w:val="1"/>
          <w:iCs w:val="1"/>
          <w:rtl w:val="0"/>
        </w:rPr>
        <w:t xml:space="preserve">executable actions</w:t>
      </w:r>
      <w:r w:rsidDel="00000000" w:rsidR="00000000" w:rsidRPr="00000000">
        <w:rPr>
          <w:rtl w:val="0"/>
        </w:rPr>
        <w:t xml:space="preserve"> in a real environment. While a standard LLM is trained to produce coherent, high-quality text, a LAM is trained to generate programs and commands that can actually be executed through an agent, whether that’s a click, a keystroke, or an API call, directly affecting the world rather than just “talking about it.”</w:t>
      </w:r>
    </w:p>
    <w:p w:rsidR="00000000" w:rsidDel="00000000" w:rsidP="00000000" w:rsidRDefault="00000000" w:rsidRPr="00000000" w14:paraId="00000B3E">
      <w:pPr>
        <w:spacing w:after="240" w:before="240" w:lineRule="auto"/>
        <w:jc w:val="both"/>
        <w:rPr/>
      </w:pPr>
      <w:r w:rsidDel="00000000" w:rsidR="00000000" w:rsidRPr="00000000">
        <w:rPr>
          <w:rtl w:val="0"/>
        </w:rPr>
      </w:r>
    </w:p>
    <w:p w:rsidR="00000000" w:rsidDel="00000000" w:rsidP="00000000" w:rsidRDefault="00000000" w:rsidRPr="00000000" w14:paraId="00000B3F">
      <w:pPr>
        <w:spacing w:after="240" w:before="240" w:lineRule="auto"/>
        <w:jc w:val="both"/>
        <w:rPr/>
      </w:pPr>
      <w:r w:rsidDel="00000000" w:rsidR="00000000" w:rsidRPr="00000000">
        <w:rPr>
          <w:rtl w:val="0"/>
        </w:rPr>
        <w:t xml:space="preserve">The authors argue that instead of connecting LLMs to agent environments, we should connect a LAM that essentially serves as the decision-making engine inside the agent loop: the agent collects observations from the environment (e.g., screen state, list of available buttons, or API data), feeds them into the LAM, and the LAM outputs the next action to take. The agent then executes the action and returns feedback about the outcome, enabling the LAM to update its subsequent decisions.</w:t>
      </w:r>
    </w:p>
    <w:p w:rsidR="00000000" w:rsidDel="00000000" w:rsidP="00000000" w:rsidRDefault="00000000" w:rsidRPr="00000000" w14:paraId="00000B40">
      <w:pPr>
        <w:spacing w:after="240" w:before="240" w:lineRule="auto"/>
        <w:jc w:val="both"/>
        <w:rPr/>
      </w:pPr>
      <w:r w:rsidDel="00000000" w:rsidR="00000000" w:rsidRPr="00000000">
        <w:rPr>
          <w:rtl w:val="0"/>
        </w:rPr>
      </w:r>
    </w:p>
    <w:p w:rsidR="00000000" w:rsidDel="00000000" w:rsidP="00000000" w:rsidRDefault="00000000" w:rsidRPr="00000000" w14:paraId="00000B41">
      <w:pPr>
        <w:spacing w:after="240" w:before="240" w:lineRule="auto"/>
        <w:jc w:val="both"/>
        <w:rPr/>
      </w:pPr>
      <w:r w:rsidDel="00000000" w:rsidR="00000000" w:rsidRPr="00000000">
        <w:rPr>
          <w:rtl w:val="0"/>
        </w:rPr>
        <w:t xml:space="preserve">This is where the critical difference lies, also in terms of risk. A “classic” LLM error typically manifests as a wrong answer or hallucination — harming understanding or trust, but without direct real-world consequences. By contrast, an error by a LAM could cause real damage: deleting an important file, sending a message to the wrong address, or executing an unwanted business operation.</w:t>
      </w:r>
    </w:p>
    <w:p w:rsidR="00000000" w:rsidDel="00000000" w:rsidP="00000000" w:rsidRDefault="00000000" w:rsidRPr="00000000" w14:paraId="00000B42">
      <w:pPr>
        <w:spacing w:after="240" w:before="240" w:lineRule="auto"/>
        <w:jc w:val="both"/>
        <w:rPr/>
      </w:pPr>
      <w:r w:rsidDel="00000000" w:rsidR="00000000" w:rsidRPr="00000000">
        <w:rPr>
          <w:rtl w:val="0"/>
        </w:rPr>
        <w:t xml:space="preserve">The researchers’ experiments were conducted only on Windows, focusing on Microsoft Word tasks. They connected the LAM to UFO, a GUI agent for Windows. The agent reads the UI state: a list of controls with type, title, and index — passes this information to the LAM for decision-making, and then executes the chosen action (mouse click, typing, or API call).</w:t>
      </w:r>
    </w:p>
    <w:p w:rsidR="00000000" w:rsidDel="00000000" w:rsidP="00000000" w:rsidRDefault="00000000" w:rsidRPr="00000000" w14:paraId="00000B43">
      <w:pPr>
        <w:spacing w:after="240" w:before="240" w:lineRule="auto"/>
        <w:jc w:val="both"/>
        <w:rPr>
          <w:b w:val="1"/>
          <w:bCs w:val="1"/>
        </w:rPr>
      </w:pPr>
      <w:r w:rsidDel="00000000" w:rsidR="00000000" w:rsidRPr="00000000">
        <w:rPr>
          <w:rtl w:val="0"/>
        </w:rPr>
        <w:t xml:space="preserve">The proposed pipeline has 5 stages: </w:t>
      </w:r>
      <w:r w:rsidDel="00000000" w:rsidR="00000000" w:rsidRPr="00000000">
        <w:rPr>
          <w:rFonts w:ascii="Arial Unicode MS" w:cs="Arial Unicode MS" w:eastAsia="Arial Unicode MS" w:hAnsi="Arial Unicode MS"/>
          <w:b w:val="1"/>
          <w:bCs w:val="1"/>
          <w:rtl w:val="0"/>
        </w:rPr>
        <w:t xml:space="preserve">Data → Training → Integration &amp; Grounding → Offline Eval → Online Eval. </w:t>
      </w:r>
    </w:p>
    <w:p w:rsidR="00000000" w:rsidDel="00000000" w:rsidP="00000000" w:rsidRDefault="00000000" w:rsidRPr="00000000" w14:paraId="00000B44">
      <w:pPr>
        <w:spacing w:after="240" w:before="240" w:lineRule="auto"/>
        <w:jc w:val="both"/>
        <w:rPr/>
      </w:pPr>
      <w:r w:rsidDel="00000000" w:rsidR="00000000" w:rsidRPr="00000000">
        <w:rPr>
          <w:rtl w:val="0"/>
        </w:rPr>
        <w:t xml:space="preserve">Throughout the paper, there is a clear distinction between </w:t>
      </w:r>
      <w:r w:rsidDel="00000000" w:rsidR="00000000" w:rsidRPr="00000000">
        <w:rPr>
          <w:i w:val="1"/>
          <w:iCs w:val="1"/>
          <w:rtl w:val="0"/>
        </w:rPr>
        <w:t xml:space="preserve">Task-Planning</w:t>
      </w:r>
      <w:r w:rsidDel="00000000" w:rsidR="00000000" w:rsidRPr="00000000">
        <w:rPr>
          <w:rtl w:val="0"/>
        </w:rPr>
        <w:t xml:space="preserve"> and </w:t>
      </w:r>
      <w:r w:rsidDel="00000000" w:rsidR="00000000" w:rsidRPr="00000000">
        <w:rPr>
          <w:i w:val="1"/>
          <w:iCs w:val="1"/>
          <w:rtl w:val="0"/>
        </w:rPr>
        <w:t xml:space="preserve">Task-Action</w:t>
      </w:r>
      <w:r w:rsidDel="00000000" w:rsidR="00000000" w:rsidRPr="00000000">
        <w:rPr>
          <w:rFonts w:ascii="Arial Unicode MS" w:cs="Arial Unicode MS" w:eastAsia="Arial Unicode MS" w:hAnsi="Arial Unicode MS"/>
          <w:rtl w:val="0"/>
        </w:rPr>
        <w:t xml:space="preserve">. During data collection, they first gathered Task→Plan data, then converted these steps into concrete trajectories in Word: selecting a specific button, defining the action type and parameters, so the agent can run them and verify success or failure. This process is called </w:t>
      </w:r>
      <w:r w:rsidDel="00000000" w:rsidR="00000000" w:rsidRPr="00000000">
        <w:rPr>
          <w:b w:val="1"/>
          <w:bCs w:val="1"/>
          <w:rtl w:val="0"/>
        </w:rPr>
        <w:t xml:space="preserve">Grounding</w:t>
      </w:r>
      <w:r w:rsidDel="00000000" w:rsidR="00000000" w:rsidRPr="00000000">
        <w:rPr>
          <w:rtl w:val="0"/>
        </w:rPr>
        <w:t xml:space="preserve"> — anchoring the model’s textual output to a real UI and deterministic operational actions.</w:t>
      </w:r>
    </w:p>
    <w:p w:rsidR="00000000" w:rsidDel="00000000" w:rsidP="00000000" w:rsidRDefault="00000000" w:rsidRPr="00000000" w14:paraId="00000B45">
      <w:pPr>
        <w:numPr>
          <w:ilvl w:val="0"/>
          <w:numId w:val="6"/>
        </w:numPr>
        <w:spacing w:after="0" w:afterAutospacing="0" w:before="240" w:lineRule="auto"/>
        <w:ind w:left="720" w:hanging="360"/>
      </w:pPr>
      <w:r w:rsidDel="00000000" w:rsidR="00000000" w:rsidRPr="00000000">
        <w:rPr>
          <w:b w:val="1"/>
          <w:bCs w:val="1"/>
          <w:rtl w:val="0"/>
        </w:rPr>
        <w:t xml:space="preserve">LAM1</w:t>
      </w:r>
      <w:r w:rsidDel="00000000" w:rsidR="00000000" w:rsidRPr="00000000">
        <w:rPr>
          <w:rtl w:val="0"/>
        </w:rPr>
        <w:t xml:space="preserve">: trained with SFT only on Task→Plan (𝑡ᵢ→𝑃ᵢ). The idea is to first teach the model how to break tasks into logical steps before choosing actual actions. They used ~76.7K examples from sources like help guides, WikiHow, and historical queries, carefully cleaned and processed for consistency and quality.</w:t>
        <w:br w:type="textWrapping"/>
      </w:r>
    </w:p>
    <w:p w:rsidR="00000000" w:rsidDel="00000000" w:rsidP="00000000" w:rsidRDefault="00000000" w:rsidRPr="00000000" w14:paraId="00000B46">
      <w:pPr>
        <w:numPr>
          <w:ilvl w:val="0"/>
          <w:numId w:val="6"/>
        </w:numPr>
        <w:spacing w:after="0" w:afterAutospacing="0" w:before="0" w:beforeAutospacing="0" w:lineRule="auto"/>
        <w:ind w:left="720" w:hanging="360"/>
      </w:pPr>
      <w:r w:rsidDel="00000000" w:rsidR="00000000" w:rsidRPr="00000000">
        <w:rPr>
          <w:b w:val="1"/>
          <w:bCs w:val="1"/>
          <w:rtl w:val="0"/>
        </w:rPr>
        <w:t xml:space="preserve">LAM2</w:t>
      </w:r>
      <w:r w:rsidDel="00000000" w:rsidR="00000000" w:rsidRPr="00000000">
        <w:rPr>
          <w:rtl w:val="0"/>
        </w:rPr>
        <w:t xml:space="preserve">: shifted focus to State→Action, imitating successful GPT-4o trajectories (𝑠ₜ→𝑎ₜ). Each example contained the current UI state (list of controls with type, title, index + task text) and the exact action executed. These success trajectories were derived from LAM1’s Task→Plan data, then grounded into real Word UI actions, executed live, and filtered for successful runs. The dataset ended with 2,192 successful trajectories used for SFT.</w:t>
        <w:br w:type="textWrapping"/>
      </w:r>
    </w:p>
    <w:p w:rsidR="00000000" w:rsidDel="00000000" w:rsidP="00000000" w:rsidRDefault="00000000" w:rsidRPr="00000000" w14:paraId="00000B47">
      <w:pPr>
        <w:numPr>
          <w:ilvl w:val="0"/>
          <w:numId w:val="6"/>
        </w:numPr>
        <w:spacing w:after="0" w:afterAutospacing="0" w:before="0" w:beforeAutospacing="0" w:lineRule="auto"/>
        <w:ind w:left="720" w:hanging="360"/>
      </w:pPr>
      <w:r w:rsidDel="00000000" w:rsidR="00000000" w:rsidRPr="00000000">
        <w:rPr>
          <w:b w:val="1"/>
          <w:bCs w:val="1"/>
          <w:rtl w:val="0"/>
        </w:rPr>
        <w:t xml:space="preserve">LAM3</w:t>
      </w:r>
      <w:r w:rsidDel="00000000" w:rsidR="00000000" w:rsidRPr="00000000">
        <w:rPr>
          <w:rFonts w:ascii="Arial Unicode MS" w:cs="Arial Unicode MS" w:eastAsia="Arial Unicode MS" w:hAnsi="Arial Unicode MS"/>
          <w:rtl w:val="0"/>
        </w:rPr>
        <w:t xml:space="preserve">: continued SFT on State→Action, but introduced </w:t>
      </w:r>
      <w:r w:rsidDel="00000000" w:rsidR="00000000" w:rsidRPr="00000000">
        <w:rPr>
          <w:b w:val="1"/>
          <w:bCs w:val="1"/>
          <w:rtl w:val="0"/>
        </w:rPr>
        <w:t xml:space="preserve">Self-Boosting</w:t>
      </w:r>
      <w:r w:rsidDel="00000000" w:rsidR="00000000" w:rsidRPr="00000000">
        <w:rPr>
          <w:rtl w:val="0"/>
        </w:rPr>
        <w:t xml:space="preserve">: they took GPT-4o failure trajectories, let the LAM2-trained model retry, and collected new successes. This produced high-quality additional data without manual annotation, covering harder cases.</w:t>
        <w:br w:type="textWrapping"/>
      </w:r>
    </w:p>
    <w:p w:rsidR="00000000" w:rsidDel="00000000" w:rsidP="00000000" w:rsidRDefault="00000000" w:rsidRPr="00000000" w14:paraId="00000B48">
      <w:pPr>
        <w:numPr>
          <w:ilvl w:val="0"/>
          <w:numId w:val="6"/>
        </w:numPr>
        <w:spacing w:after="240" w:before="0" w:beforeAutospacing="0" w:lineRule="auto"/>
        <w:ind w:left="720" w:hanging="360"/>
      </w:pPr>
      <w:r w:rsidDel="00000000" w:rsidR="00000000" w:rsidRPr="00000000">
        <w:rPr>
          <w:b w:val="1"/>
          <w:bCs w:val="1"/>
          <w:rtl w:val="0"/>
        </w:rPr>
        <w:t xml:space="preserve">LAM4</w:t>
      </w:r>
      <w:r w:rsidDel="00000000" w:rsidR="00000000" w:rsidRPr="00000000">
        <w:rPr>
          <w:rtl w:val="0"/>
        </w:rPr>
        <w:t xml:space="preserve">: moved from SFT to RL, applying Offline PPO guided by a Reward Model (RM). The RM was based on LAM3, with an added layer that scores each action. It was fine-tuned with LoRA on both success and failure trajectories: +1 for successful steps, −1 for failed ones, and trained with MSE to predict these scores. Then they used the RM to train LAM4 with Offline PPO, this time focusing on 1,788 failure trajectories from LAM3 — in order to “learn from mistakes.” The training format was (𝑠ₜ, 𝑟ₜ)→𝑎ₜ, with the RM providing the reward.</w:t>
        <w:br w:type="textWrapping"/>
      </w:r>
    </w:p>
    <w:p w:rsidR="00000000" w:rsidDel="00000000" w:rsidP="00000000" w:rsidRDefault="00000000" w:rsidRPr="00000000" w14:paraId="00000B49">
      <w:pPr>
        <w:spacing w:after="240" w:before="240" w:lineRule="auto"/>
        <w:jc w:val="both"/>
        <w:rPr/>
      </w:pPr>
      <w:r w:rsidDel="00000000" w:rsidR="00000000" w:rsidRPr="00000000">
        <w:rPr>
          <w:rtl w:val="0"/>
        </w:rPr>
        <w:t xml:space="preserve">The paper reports three types of evaluation: </w:t>
      </w:r>
      <w:r w:rsidDel="00000000" w:rsidR="00000000" w:rsidRPr="00000000">
        <w:rPr>
          <w:b w:val="1"/>
          <w:bCs w:val="1"/>
          <w:rtl w:val="0"/>
        </w:rPr>
        <w:t xml:space="preserve">Planning</w:t>
      </w:r>
      <w:r w:rsidDel="00000000" w:rsidR="00000000" w:rsidRPr="00000000">
        <w:rPr>
          <w:rtl w:val="0"/>
        </w:rPr>
        <w:t xml:space="preserve">, </w:t>
      </w:r>
      <w:r w:rsidDel="00000000" w:rsidR="00000000" w:rsidRPr="00000000">
        <w:rPr>
          <w:b w:val="1"/>
          <w:bCs w:val="1"/>
          <w:rtl w:val="0"/>
        </w:rPr>
        <w:t xml:space="preserve">Offline Eval</w:t>
      </w:r>
      <w:r w:rsidDel="00000000" w:rsidR="00000000" w:rsidRPr="00000000">
        <w:rPr>
          <w:rtl w:val="0"/>
        </w:rPr>
        <w:t xml:space="preserve">, and </w:t>
      </w:r>
      <w:r w:rsidDel="00000000" w:rsidR="00000000" w:rsidRPr="00000000">
        <w:rPr>
          <w:b w:val="1"/>
          <w:bCs w:val="1"/>
          <w:rtl w:val="0"/>
        </w:rPr>
        <w:t xml:space="preserve">Online Eval</w:t>
      </w:r>
      <w:r w:rsidDel="00000000" w:rsidR="00000000" w:rsidRPr="00000000">
        <w:rPr>
          <w:rtl w:val="0"/>
        </w:rPr>
        <w:t xml:space="preserve">.</w:t>
      </w:r>
    </w:p>
    <w:p w:rsidR="00000000" w:rsidDel="00000000" w:rsidP="00000000" w:rsidRDefault="00000000" w:rsidRPr="00000000" w14:paraId="00000B4A">
      <w:pPr>
        <w:spacing w:after="240" w:before="240" w:lineRule="auto"/>
        <w:jc w:val="both"/>
        <w:rPr/>
      </w:pPr>
      <w:r w:rsidDel="00000000" w:rsidR="00000000" w:rsidRPr="00000000">
        <w:rPr>
          <w:rtl w:val="0"/>
        </w:rPr>
        <w:t xml:space="preserve">In the first two, they checked task-level planning success, step breakdowns, and accuracy in selecting the correct object and action. The models steadily improved from competitive baselines to consistent gains. In the third, live runs in Windows/Word, the text-only LAM performed competitively against GPT-4o, even surpassing it in some purely text-based configurations. However, when GPT-4o was enhanced with vision, it achieved higher success rates, albeit with slower speed and reduced efficiency.</w:t>
      </w:r>
    </w:p>
    <w:p w:rsidR="00000000" w:rsidDel="00000000" w:rsidP="00000000" w:rsidRDefault="00000000" w:rsidRPr="00000000" w14:paraId="00000B4B">
      <w:pPr>
        <w:spacing w:after="240" w:before="240" w:lineRule="auto"/>
        <w:jc w:val="both"/>
        <w:rPr/>
      </w:pPr>
      <w:r w:rsidDel="00000000" w:rsidR="00000000" w:rsidRPr="00000000">
        <w:rPr>
          <w:rtl w:val="0"/>
        </w:rPr>
      </w:r>
    </w:p>
    <w:p w:rsidR="00000000" w:rsidDel="00000000" w:rsidP="00000000" w:rsidRDefault="00000000" w:rsidRPr="00000000" w14:paraId="00000B4C">
      <w:pPr>
        <w:spacing w:after="240" w:before="240" w:lineRule="auto"/>
        <w:jc w:val="both"/>
        <w:rPr/>
      </w:pPr>
      <w:r w:rsidDel="00000000" w:rsidR="00000000" w:rsidRPr="00000000">
        <w:rPr>
          <w:rtl w:val="0"/>
        </w:rPr>
        <w:t xml:space="preserve">The authors suggest that as agents become more common and capable, we will likely see more of this type of work: connecting models to real environments, training on task-specific data, and adapting to domains. It’s not clear that the exact recipe of three SFT stages followed by one RL stage is optimal, but the direction, turning LLMs into more task-oriented, structured, domain-adapted models, seems like a natural step in an era where more and more agents act in the real world.</w:t>
      </w:r>
    </w:p>
    <w:p w:rsidR="00000000" w:rsidDel="00000000" w:rsidP="00000000" w:rsidRDefault="00000000" w:rsidRPr="00000000" w14:paraId="00000B4D">
      <w:pPr>
        <w:spacing w:after="240" w:before="240" w:lineRule="auto"/>
        <w:jc w:val="both"/>
        <w:rPr/>
      </w:pPr>
      <w:hyperlink r:id="rId168">
        <w:r w:rsidDel="00000000" w:rsidR="00000000" w:rsidRPr="00000000">
          <w:rPr>
            <w:color w:val="1155cc"/>
            <w:u w:val="single"/>
            <w:rtl w:val="0"/>
          </w:rPr>
          <w:t xml:space="preserve">https://arxiv.org/pdf/2412.10047</w:t>
        </w:r>
      </w:hyperlink>
      <w:r w:rsidDel="00000000" w:rsidR="00000000" w:rsidRPr="00000000">
        <w:rPr>
          <w:rtl w:val="0"/>
        </w:rPr>
      </w:r>
    </w:p>
    <w:p w:rsidR="00000000" w:rsidDel="00000000" w:rsidP="00000000" w:rsidRDefault="00000000" w:rsidRPr="00000000" w14:paraId="00000B4E">
      <w:pPr>
        <w:spacing w:after="240" w:before="240" w:lineRule="auto"/>
        <w:jc w:val="center"/>
        <w:rPr>
          <w:b w:val="1"/>
          <w:bCs w:val="1"/>
        </w:rPr>
      </w:pPr>
      <w:r w:rsidDel="00000000" w:rsidR="00000000" w:rsidRPr="00000000">
        <w:rPr>
          <w:b w:val="1"/>
          <w:bCs w:val="1"/>
          <w:rtl w:val="0"/>
        </w:rPr>
        <w:t xml:space="preserve">The End of Transformer Babysitting: Forging Stability Without the Hacks.</w:t>
      </w:r>
      <w:r w:rsidDel="00000000" w:rsidR="00000000" w:rsidRPr="00000000">
        <w:rPr>
          <w:rtl w:val="0"/>
        </w:rPr>
      </w:r>
    </w:p>
    <w:p w:rsidR="00000000" w:rsidDel="00000000" w:rsidP="00000000" w:rsidRDefault="00000000" w:rsidRPr="00000000" w14:paraId="00000B4F">
      <w:pPr>
        <w:spacing w:after="240" w:before="240" w:lineRule="auto"/>
        <w:jc w:val="center"/>
        <w:rPr>
          <w:b w:val="1"/>
          <w:bCs w:val="1"/>
        </w:rPr>
      </w:pPr>
      <w:r w:rsidDel="00000000" w:rsidR="00000000" w:rsidRPr="00000000">
        <w:rPr>
          <w:b w:val="1"/>
          <w:bCs w:val="1"/>
          <w:rtl w:val="0"/>
        </w:rPr>
        <w:t xml:space="preserve">Mike’s Daily Paper: 19.08.25</w:t>
      </w:r>
      <w:r w:rsidDel="00000000" w:rsidR="00000000" w:rsidRPr="00000000">
        <w:rPr>
          <w:rtl w:val="0"/>
        </w:rPr>
        <w:br w:type="textWrapping"/>
      </w:r>
      <w:r w:rsidDel="00000000" w:rsidR="00000000" w:rsidRPr="00000000">
        <w:rPr>
          <w:b w:val="1"/>
          <w:bCs w:val="1"/>
          <w:rtl w:val="0"/>
        </w:rPr>
        <w:t xml:space="preserve">A New Foundation for Stable Transformers: Enforcing Lipschitz Bounds</w:t>
      </w:r>
    </w:p>
    <w:p w:rsidR="00000000" w:rsidDel="00000000" w:rsidP="00000000" w:rsidRDefault="00000000" w:rsidRPr="00000000" w14:paraId="00000B50">
      <w:pPr>
        <w:spacing w:after="240" w:before="240" w:lineRule="auto"/>
        <w:jc w:val="both"/>
        <w:rPr/>
      </w:pPr>
      <w:r w:rsidDel="00000000" w:rsidR="00000000" w:rsidRPr="00000000">
        <w:rPr>
          <w:rtl w:val="0"/>
        </w:rPr>
        <w:t xml:space="preserve">In the world of deep learning, we often celebrate the ever-increasing scale and performance of models like Transformers. Yet, beneath the surface of these impressive feats lies a persistent and often-overlooked problem: </w:t>
      </w:r>
      <w:r w:rsidDel="00000000" w:rsidR="00000000" w:rsidRPr="00000000">
        <w:rPr>
          <w:b w:val="1"/>
          <w:bCs w:val="1"/>
          <w:rtl w:val="0"/>
        </w:rPr>
        <w:t xml:space="preserve">instability</w:t>
      </w:r>
      <w:r w:rsidDel="00000000" w:rsidR="00000000" w:rsidRPr="00000000">
        <w:rPr>
          <w:rtl w:val="0"/>
        </w:rPr>
        <w:t xml:space="preserve">. Anyone who has trained a large Transformer has likely encountered the frustration of exploding or vanishing gradients, the need for delicate learning rate schedules, and the mysterious "NaN" loss that can derail a training run. These issues all point to a fundamental lack of control over the model's behavior.</w:t>
      </w:r>
    </w:p>
    <w:p w:rsidR="00000000" w:rsidDel="00000000" w:rsidP="00000000" w:rsidRDefault="00000000" w:rsidRPr="00000000" w14:paraId="00000B51">
      <w:pPr>
        <w:spacing w:after="240" w:before="240" w:lineRule="auto"/>
        <w:jc w:val="both"/>
        <w:rPr/>
      </w:pPr>
      <w:r w:rsidDel="00000000" w:rsidR="00000000" w:rsidRPr="00000000">
        <w:rPr>
          <w:rtl w:val="0"/>
        </w:rPr>
        <w:t xml:space="preserve">A new paper, </w:t>
      </w:r>
      <w:r w:rsidDel="00000000" w:rsidR="00000000" w:rsidRPr="00000000">
        <w:rPr>
          <w:b w:val="1"/>
          <w:bCs w:val="1"/>
          <w:rtl w:val="0"/>
        </w:rPr>
        <w:t xml:space="preserve">"Training Transformers with Enforced Lipschitz Bounds,"</w:t>
      </w:r>
      <w:r w:rsidDel="00000000" w:rsidR="00000000" w:rsidRPr="00000000">
        <w:rPr>
          <w:rtl w:val="0"/>
        </w:rPr>
        <w:t xml:space="preserve"> offers a refreshingly principled solution to this problem. Instead of relying on a patchwork of empirical tricks, the authors introduce a novel training methodology that enforces a mathematical property known as the </w:t>
      </w:r>
      <w:r w:rsidDel="00000000" w:rsidR="00000000" w:rsidRPr="00000000">
        <w:rPr>
          <w:b w:val="1"/>
          <w:bCs w:val="1"/>
          <w:rtl w:val="0"/>
        </w:rPr>
        <w:t xml:space="preserve">Lipschitz condition</w:t>
      </w:r>
      <w:r w:rsidDel="00000000" w:rsidR="00000000" w:rsidRPr="00000000">
        <w:rPr>
          <w:rtl w:val="0"/>
        </w:rPr>
        <w:t xml:space="preserve">. This approach not only tames the instabilities of the Transformer architecture but also leads to improved generalization and robustness. Let's take a deep dive into the core novelties of this exciting work.</w:t>
      </w:r>
    </w:p>
    <w:p w:rsidR="00000000" w:rsidDel="00000000" w:rsidP="00000000" w:rsidRDefault="00000000" w:rsidRPr="00000000" w14:paraId="00000B52">
      <w:pPr>
        <w:pStyle w:val="Heading3"/>
        <w:spacing w:after="240" w:before="240" w:lineRule="auto"/>
        <w:jc w:val="both"/>
        <w:rPr/>
      </w:pPr>
      <w:bookmarkStart w:colFirst="0" w:colLast="0" w:name="_y5vcbq22lshl" w:id="191"/>
      <w:bookmarkEnd w:id="191"/>
      <w:r w:rsidDel="00000000" w:rsidR="00000000" w:rsidRPr="00000000">
        <w:rPr>
          <w:rtl w:val="0"/>
        </w:rPr>
        <w:t xml:space="preserve">The Core Idea: Bounding the Sensitivity of the Model</w:t>
      </w:r>
    </w:p>
    <w:p w:rsidR="00000000" w:rsidDel="00000000" w:rsidP="00000000" w:rsidRDefault="00000000" w:rsidRPr="00000000" w14:paraId="00000B53">
      <w:pPr>
        <w:spacing w:after="240" w:before="240" w:lineRule="auto"/>
        <w:jc w:val="both"/>
        <w:rPr/>
      </w:pPr>
      <w:r w:rsidDel="00000000" w:rsidR="00000000" w:rsidRPr="00000000">
        <w:rPr>
          <w:rtl w:val="0"/>
        </w:rPr>
        <w:t xml:space="preserve">At its heart, the Lipschitz condition is a measure of a function's "smoothness" or "sensitivity." A function with a small Lipschitz constant cannot change too rapidly; small changes in the input will only lead to small changes in the output. By enforcing a Lipschitz bound on a neural network, we are essentially putting a speed limit on how much the model's output can change in response to perturbations in its input.</w:t>
      </w:r>
    </w:p>
    <w:p w:rsidR="00000000" w:rsidDel="00000000" w:rsidP="00000000" w:rsidRDefault="00000000" w:rsidRPr="00000000" w14:paraId="00000B54">
      <w:pPr>
        <w:spacing w:after="240" w:before="240" w:lineRule="auto"/>
        <w:jc w:val="both"/>
        <w:rPr/>
      </w:pPr>
      <w:r w:rsidDel="00000000" w:rsidR="00000000" w:rsidRPr="00000000">
        <w:rPr>
          <w:rtl w:val="0"/>
        </w:rPr>
        <w:t xml:space="preserve">This is a powerful idea. In the context of Transformers, it means we can control the sensitivity of each component of the model, from the self-attention mechanism to the feed-forward layers. This fine-grained control has profound implications for training stability and model performance.</w:t>
      </w:r>
    </w:p>
    <w:p w:rsidR="00000000" w:rsidDel="00000000" w:rsidP="00000000" w:rsidRDefault="00000000" w:rsidRPr="00000000" w14:paraId="00000B55">
      <w:pPr>
        <w:pStyle w:val="Heading3"/>
        <w:keepNext w:val="0"/>
        <w:keepLines w:val="0"/>
        <w:spacing w:after="80" w:lineRule="auto"/>
        <w:jc w:val="both"/>
        <w:rPr/>
      </w:pPr>
      <w:bookmarkStart w:colFirst="0" w:colLast="0" w:name="_qbtqpj1steid" w:id="192"/>
      <w:bookmarkEnd w:id="192"/>
      <w:r w:rsidDel="00000000" w:rsidR="00000000" w:rsidRPr="00000000">
        <w:rPr>
          <w:rtl w:val="0"/>
        </w:rPr>
        <w:t xml:space="preserve">A Novel Architecture: The Lipschitz-Constrained Transformer</w:t>
      </w:r>
    </w:p>
    <w:p w:rsidR="00000000" w:rsidDel="00000000" w:rsidP="00000000" w:rsidRDefault="00000000" w:rsidRPr="00000000" w14:paraId="00000B56">
      <w:pPr>
        <w:spacing w:after="240" w:before="240" w:lineRule="auto"/>
        <w:jc w:val="both"/>
        <w:rPr/>
      </w:pPr>
      <w:r w:rsidDel="00000000" w:rsidR="00000000" w:rsidRPr="00000000">
        <w:rPr>
          <w:rtl w:val="0"/>
        </w:rPr>
        <w:t xml:space="preserve">To enforce the Lipschitz condition, the authors propose a series of novel modifications to the standard Transformer architecture. These are not mere tweaks but a principled redesign of the model's core components:</w:t>
      </w:r>
    </w:p>
    <w:p w:rsidR="00000000" w:rsidDel="00000000" w:rsidP="00000000" w:rsidRDefault="00000000" w:rsidRPr="00000000" w14:paraId="00000B57">
      <w:pPr>
        <w:numPr>
          <w:ilvl w:val="0"/>
          <w:numId w:val="144"/>
        </w:numPr>
        <w:spacing w:after="0" w:afterAutospacing="0" w:before="240" w:lineRule="auto"/>
        <w:ind w:left="720" w:hanging="360"/>
      </w:pPr>
      <w:r w:rsidDel="00000000" w:rsidR="00000000" w:rsidRPr="00000000">
        <w:rPr>
          <w:b w:val="1"/>
          <w:bCs w:val="1"/>
          <w:rtl w:val="0"/>
        </w:rPr>
        <w:t xml:space="preserve">Spectrally Normalized Layers:</w:t>
      </w:r>
      <w:r w:rsidDel="00000000" w:rsidR="00000000" w:rsidRPr="00000000">
        <w:rPr>
          <w:rtl w:val="0"/>
        </w:rPr>
        <w:t xml:space="preserve"> The authors apply </w:t>
      </w:r>
      <w:r w:rsidDel="00000000" w:rsidR="00000000" w:rsidRPr="00000000">
        <w:rPr>
          <w:b w:val="1"/>
          <w:bCs w:val="1"/>
          <w:rtl w:val="0"/>
        </w:rPr>
        <w:t xml:space="preserve">spectral normalization</w:t>
      </w:r>
      <w:r w:rsidDel="00000000" w:rsidR="00000000" w:rsidRPr="00000000">
        <w:rPr>
          <w:rtl w:val="0"/>
        </w:rPr>
        <w:t xml:space="preserve"> to the weight matrices in both the self-attention and feed-forward layers. This technique is chosen for its mathematical precision: the spectral norm of a weight matrix is </w:t>
      </w:r>
      <w:r w:rsidDel="00000000" w:rsidR="00000000" w:rsidRPr="00000000">
        <w:rPr>
          <w:b w:val="1"/>
          <w:bCs w:val="1"/>
          <w:rtl w:val="0"/>
        </w:rPr>
        <w:t xml:space="preserve">exactly equal</w:t>
      </w:r>
      <w:r w:rsidDel="00000000" w:rsidR="00000000" w:rsidRPr="00000000">
        <w:rPr>
          <w:rtl w:val="0"/>
        </w:rPr>
        <w:t xml:space="preserve"> to the Lipschitz constant of that linear layer. This allows for direct and tight control over the model's sensitivity at each stage.</w:t>
      </w:r>
    </w:p>
    <w:p w:rsidR="00000000" w:rsidDel="00000000" w:rsidP="00000000" w:rsidRDefault="00000000" w:rsidRPr="00000000" w14:paraId="00000B58">
      <w:pPr>
        <w:numPr>
          <w:ilvl w:val="0"/>
          <w:numId w:val="144"/>
        </w:numPr>
        <w:spacing w:after="0" w:afterAutospacing="0" w:before="0" w:beforeAutospacing="0" w:lineRule="auto"/>
        <w:ind w:left="720" w:hanging="360"/>
      </w:pPr>
      <w:r w:rsidDel="00000000" w:rsidR="00000000" w:rsidRPr="00000000">
        <w:rPr>
          <w:b w:val="1"/>
          <w:bCs w:val="1"/>
          <w:rtl w:val="0"/>
        </w:rPr>
        <w:t xml:space="preserve">Provably Lipschitz Feed-Forward Blocks:</w:t>
      </w:r>
      <w:r w:rsidDel="00000000" w:rsidR="00000000" w:rsidRPr="00000000">
        <w:rPr>
          <w:rtl w:val="0"/>
        </w:rPr>
        <w:t xml:space="preserve"> A key novelty is how the paper handles the non-linearity in the feed-forward network (FFN). The authors show how to construct the entire FFN block to be provably 1-Lipschitz </w:t>
      </w:r>
      <w:r w:rsidDel="00000000" w:rsidR="00000000" w:rsidRPr="00000000">
        <w:rPr>
          <w:b w:val="1"/>
          <w:bCs w:val="1"/>
          <w:rtl w:val="0"/>
        </w:rPr>
        <w:t xml:space="preserve">using standard activations</w:t>
      </w:r>
      <w:r w:rsidDel="00000000" w:rsidR="00000000" w:rsidRPr="00000000">
        <w:rPr>
          <w:rtl w:val="0"/>
        </w:rPr>
        <w:t xml:space="preserve"> like ReLU or GeLU. This is achieved by combining spectrally normalized weight matrices with careful handling of the activation function, ensuring that the complete transformation within the block adheres to the strict Lipschitz constraint.</w:t>
      </w:r>
    </w:p>
    <w:p w:rsidR="00000000" w:rsidDel="00000000" w:rsidP="00000000" w:rsidRDefault="00000000" w:rsidRPr="00000000" w14:paraId="00000B59">
      <w:pPr>
        <w:numPr>
          <w:ilvl w:val="0"/>
          <w:numId w:val="144"/>
        </w:numPr>
        <w:spacing w:after="240" w:before="0" w:beforeAutospacing="0" w:lineRule="auto"/>
        <w:ind w:left="720" w:hanging="360"/>
      </w:pPr>
      <w:r w:rsidDel="00000000" w:rsidR="00000000" w:rsidRPr="00000000">
        <w:rPr>
          <w:b w:val="1"/>
          <w:bCs w:val="1"/>
          <w:rtl w:val="0"/>
        </w:rPr>
        <w:t xml:space="preserve">Provably Bounded Residual Connections:</w:t>
      </w:r>
      <w:r w:rsidDel="00000000" w:rsidR="00000000" w:rsidRPr="00000000">
        <w:rPr>
          <w:rtl w:val="0"/>
        </w:rPr>
        <w:t xml:space="preserve"> The authors also provide a rigorous analysis of the residual connections that are fundamental to the Transformer. They demonstrate how to properly scale the residual branches to ensure that their addition does not violate the Lipschitz property of the overall model. This careful composition of provably bounded components is what allows the entire Transformer architecture to be constrained.</w:t>
      </w:r>
    </w:p>
    <w:p w:rsidR="00000000" w:rsidDel="00000000" w:rsidP="00000000" w:rsidRDefault="00000000" w:rsidRPr="00000000" w14:paraId="00000B5A">
      <w:pPr>
        <w:spacing w:after="240" w:before="240" w:lineRule="auto"/>
        <w:jc w:val="both"/>
        <w:rPr/>
      </w:pPr>
      <w:r w:rsidDel="00000000" w:rsidR="00000000" w:rsidRPr="00000000">
        <w:rPr>
          <w:rtl w:val="0"/>
        </w:rPr>
        <w:t xml:space="preserve">These architectural innovations, taken together, create a new type of Transformer that is, by design, more stable and well-behaved than its predecessors.</w:t>
      </w:r>
    </w:p>
    <w:p w:rsidR="00000000" w:rsidDel="00000000" w:rsidP="00000000" w:rsidRDefault="00000000" w:rsidRPr="00000000" w14:paraId="00000B5B">
      <w:pPr>
        <w:pStyle w:val="Heading3"/>
        <w:keepNext w:val="0"/>
        <w:keepLines w:val="0"/>
        <w:spacing w:after="80" w:lineRule="auto"/>
        <w:jc w:val="both"/>
        <w:rPr/>
      </w:pPr>
      <w:bookmarkStart w:colFirst="0" w:colLast="0" w:name="_m29wbzp9pg0v" w:id="193"/>
      <w:bookmarkEnd w:id="193"/>
      <w:r w:rsidDel="00000000" w:rsidR="00000000" w:rsidRPr="00000000">
        <w:rPr>
          <w:rtl w:val="0"/>
        </w:rPr>
        <w:t xml:space="preserve">Taming the Beast: A More Stable Training Process</w:t>
      </w:r>
    </w:p>
    <w:p w:rsidR="00000000" w:rsidDel="00000000" w:rsidP="00000000" w:rsidRDefault="00000000" w:rsidRPr="00000000" w14:paraId="00000B5C">
      <w:pPr>
        <w:spacing w:after="240" w:before="240" w:lineRule="auto"/>
        <w:jc w:val="both"/>
        <w:rPr/>
      </w:pPr>
      <w:r w:rsidDel="00000000" w:rsidR="00000000" w:rsidRPr="00000000">
        <w:rPr>
          <w:rtl w:val="0"/>
        </w:rPr>
        <w:t xml:space="preserve">The benefits of the Lipschitz-constrained Transformer become immediately apparent during training. The authors demonstrate that their model is remarkably stable, even </w:t>
      </w:r>
      <w:r w:rsidDel="00000000" w:rsidR="00000000" w:rsidRPr="00000000">
        <w:rPr>
          <w:b w:val="1"/>
          <w:bCs w:val="1"/>
          <w:rtl w:val="0"/>
        </w:rPr>
        <w:t xml:space="preserve">without the need for Layer Normalization</w:t>
      </w:r>
      <w:r w:rsidDel="00000000" w:rsidR="00000000" w:rsidRPr="00000000">
        <w:rPr>
          <w:rtl w:val="0"/>
        </w:rPr>
        <w:t xml:space="preserve">, a component often considered essential for standard Transformers.</w:t>
      </w:r>
    </w:p>
    <w:p w:rsidR="00000000" w:rsidDel="00000000" w:rsidP="00000000" w:rsidRDefault="00000000" w:rsidRPr="00000000" w14:paraId="00000B5D">
      <w:pPr>
        <w:spacing w:after="240" w:before="240" w:lineRule="auto"/>
        <w:jc w:val="both"/>
        <w:rPr/>
      </w:pPr>
      <w:r w:rsidDel="00000000" w:rsidR="00000000" w:rsidRPr="00000000">
        <w:rPr>
          <w:rtl w:val="0"/>
        </w:rPr>
        <w:t xml:space="preserve">This stability allows for a more straightforward and robust training process. The authors show that their model can be trained with larger learning rates and is less sensitive to hyperparameter choices. This not only makes the training process more efficient but also opens the door to new possibilities for scaling up Transformer models.</w:t>
      </w:r>
    </w:p>
    <w:p w:rsidR="00000000" w:rsidDel="00000000" w:rsidP="00000000" w:rsidRDefault="00000000" w:rsidRPr="00000000" w14:paraId="00000B5E">
      <w:pPr>
        <w:pStyle w:val="Heading3"/>
        <w:keepNext w:val="0"/>
        <w:keepLines w:val="0"/>
        <w:spacing w:after="80" w:lineRule="auto"/>
        <w:jc w:val="both"/>
        <w:rPr/>
      </w:pPr>
      <w:bookmarkStart w:colFirst="0" w:colLast="0" w:name="_4o0sxc7l9c64" w:id="194"/>
      <w:bookmarkEnd w:id="194"/>
      <w:r w:rsidDel="00000000" w:rsidR="00000000" w:rsidRPr="00000000">
        <w:rPr>
          <w:rtl w:val="0"/>
        </w:rPr>
        <w:t xml:space="preserve">Beyond Stability: Improved Generalization and Robustness</w:t>
      </w:r>
    </w:p>
    <w:p w:rsidR="00000000" w:rsidDel="00000000" w:rsidP="00000000" w:rsidRDefault="00000000" w:rsidRPr="00000000" w14:paraId="00000B5F">
      <w:pPr>
        <w:spacing w:after="240" w:before="240" w:lineRule="auto"/>
        <w:jc w:val="both"/>
        <w:rPr/>
      </w:pPr>
      <w:r w:rsidDel="00000000" w:rsidR="00000000" w:rsidRPr="00000000">
        <w:rPr>
          <w:rtl w:val="0"/>
        </w:rPr>
        <w:t xml:space="preserve">The benefits of enforcing Lipschitz bounds extend beyond just training stability. The authors also demonstrate that their model exhibits improved generalization and robustness:</w:t>
      </w:r>
    </w:p>
    <w:p w:rsidR="00000000" w:rsidDel="00000000" w:rsidP="00000000" w:rsidRDefault="00000000" w:rsidRPr="00000000" w14:paraId="00000B60">
      <w:pPr>
        <w:numPr>
          <w:ilvl w:val="0"/>
          <w:numId w:val="218"/>
        </w:numPr>
        <w:spacing w:after="0" w:afterAutospacing="0" w:before="240" w:lineRule="auto"/>
        <w:ind w:left="720" w:hanging="360"/>
      </w:pPr>
      <w:r w:rsidDel="00000000" w:rsidR="00000000" w:rsidRPr="00000000">
        <w:rPr>
          <w:b w:val="1"/>
          <w:bCs w:val="1"/>
          <w:rtl w:val="0"/>
        </w:rPr>
        <w:t xml:space="preserve">Better Generalization:</w:t>
      </w:r>
      <w:r w:rsidDel="00000000" w:rsidR="00000000" w:rsidRPr="00000000">
        <w:rPr>
          <w:rtl w:val="0"/>
        </w:rPr>
        <w:t xml:space="preserve"> The Lipschitz constraint acts as a form of powerful, implicit regularization, preventing the model from overfitting to the training data. This leads to better performance on unseen data.</w:t>
      </w:r>
    </w:p>
    <w:p w:rsidR="00000000" w:rsidDel="00000000" w:rsidP="00000000" w:rsidRDefault="00000000" w:rsidRPr="00000000" w14:paraId="00000B61">
      <w:pPr>
        <w:numPr>
          <w:ilvl w:val="0"/>
          <w:numId w:val="218"/>
        </w:numPr>
        <w:spacing w:after="240" w:before="0" w:beforeAutospacing="0" w:lineRule="auto"/>
        <w:ind w:left="720" w:hanging="360"/>
      </w:pPr>
      <w:r w:rsidDel="00000000" w:rsidR="00000000" w:rsidRPr="00000000">
        <w:rPr>
          <w:b w:val="1"/>
          <w:bCs w:val="1"/>
          <w:rtl w:val="0"/>
        </w:rPr>
        <w:t xml:space="preserve">Increased Robustness to Adversarial Attacks:</w:t>
      </w:r>
      <w:r w:rsidDel="00000000" w:rsidR="00000000" w:rsidRPr="00000000">
        <w:rPr>
          <w:rtl w:val="0"/>
        </w:rPr>
        <w:t xml:space="preserve"> By limiting the model's sensitivity to small perturbations in the input, the Lipschitz constraint makes the model inherently more robust to adversarial attacks. The authors show that their model is significantly more resilient to these attacks than standard Transformers.</w:t>
      </w:r>
    </w:p>
    <w:p w:rsidR="00000000" w:rsidDel="00000000" w:rsidP="00000000" w:rsidRDefault="00000000" w:rsidRPr="00000000" w14:paraId="00000B62">
      <w:pPr>
        <w:pStyle w:val="Heading3"/>
        <w:keepNext w:val="0"/>
        <w:keepLines w:val="0"/>
        <w:spacing w:after="80" w:lineRule="auto"/>
        <w:jc w:val="both"/>
        <w:rPr/>
      </w:pPr>
      <w:bookmarkStart w:colFirst="0" w:colLast="0" w:name="_oke7cwyu0lid" w:id="195"/>
      <w:bookmarkEnd w:id="195"/>
      <w:r w:rsidDel="00000000" w:rsidR="00000000" w:rsidRPr="00000000">
        <w:rPr>
          <w:rtl w:val="0"/>
        </w:rPr>
        <w:t xml:space="preserve">Empirical Validation: Putting Theory into Practice</w:t>
      </w:r>
    </w:p>
    <w:p w:rsidR="00000000" w:rsidDel="00000000" w:rsidP="00000000" w:rsidRDefault="00000000" w:rsidRPr="00000000" w14:paraId="00000B63">
      <w:pPr>
        <w:spacing w:after="240" w:before="240" w:lineRule="auto"/>
        <w:jc w:val="both"/>
        <w:rPr/>
      </w:pPr>
      <w:r w:rsidDel="00000000" w:rsidR="00000000" w:rsidRPr="00000000">
        <w:rPr>
          <w:rtl w:val="0"/>
        </w:rPr>
        <w:t xml:space="preserve">The authors rigorously test their Lipschitz-constrained Transformer (L-Transformer) against standard Transformer baselines on machine translation and language modeling tasks. The results compellingly validate their theoretical claims.</w:t>
      </w:r>
    </w:p>
    <w:p w:rsidR="00000000" w:rsidDel="00000000" w:rsidP="00000000" w:rsidRDefault="00000000" w:rsidRPr="00000000" w14:paraId="00000B64">
      <w:pPr>
        <w:jc w:val="center"/>
        <w:rPr/>
      </w:pPr>
      <w:hyperlink r:id="rId169">
        <w:r w:rsidDel="00000000" w:rsidR="00000000" w:rsidRPr="00000000">
          <w:rPr>
            <w:color w:val="1155cc"/>
            <w:u w:val="single"/>
            <w:rtl w:val="0"/>
          </w:rPr>
          <w:t xml:space="preserve">https://arxiv.org/abs/2507.13338</w:t>
        </w:r>
      </w:hyperlink>
      <w:r w:rsidDel="00000000" w:rsidR="00000000" w:rsidRPr="00000000">
        <w:rPr>
          <w:rtl w:val="0"/>
        </w:rPr>
      </w:r>
    </w:p>
    <w:p w:rsidR="00000000" w:rsidDel="00000000" w:rsidP="00000000" w:rsidRDefault="00000000" w:rsidRPr="00000000" w14:paraId="00000B65">
      <w:pPr>
        <w:jc w:val="center"/>
        <w:rPr/>
      </w:pPr>
      <w:r w:rsidDel="00000000" w:rsidR="00000000" w:rsidRPr="00000000">
        <w:rPr>
          <w:rtl w:val="0"/>
        </w:rPr>
      </w:r>
    </w:p>
    <w:p w:rsidR="00000000" w:rsidDel="00000000" w:rsidP="00000000" w:rsidRDefault="00000000" w:rsidRPr="00000000" w14:paraId="00000B66">
      <w:pPr>
        <w:jc w:val="center"/>
        <w:rPr>
          <w:b w:val="1"/>
          <w:bCs w:val="1"/>
        </w:rPr>
      </w:pPr>
      <w:r w:rsidDel="00000000" w:rsidR="00000000" w:rsidRPr="00000000">
        <w:rPr>
          <w:b w:val="1"/>
          <w:bCs w:val="1"/>
          <w:rtl w:val="0"/>
        </w:rPr>
        <w:t xml:space="preserve">Finetuning is a Memory Wipe. This Is How You Stop It</w:t>
      </w:r>
    </w:p>
    <w:p w:rsidR="00000000" w:rsidDel="00000000" w:rsidP="00000000" w:rsidRDefault="00000000" w:rsidRPr="00000000" w14:paraId="00000B67">
      <w:pPr>
        <w:jc w:val="center"/>
        <w:rPr>
          <w:b w:val="1"/>
          <w:bCs w:val="1"/>
        </w:rPr>
      </w:pPr>
      <w:r w:rsidDel="00000000" w:rsidR="00000000" w:rsidRPr="00000000">
        <w:rPr>
          <w:rtl w:val="0"/>
        </w:rPr>
      </w:r>
    </w:p>
    <w:p w:rsidR="00000000" w:rsidDel="00000000" w:rsidP="00000000" w:rsidRDefault="00000000" w:rsidRPr="00000000" w14:paraId="00000B68">
      <w:pPr>
        <w:jc w:val="center"/>
        <w:rPr>
          <w:b w:val="1"/>
          <w:bCs w:val="1"/>
        </w:rPr>
      </w:pPr>
      <w:r w:rsidDel="00000000" w:rsidR="00000000" w:rsidRPr="00000000">
        <w:rPr>
          <w:b w:val="1"/>
          <w:bCs w:val="1"/>
          <w:rtl w:val="0"/>
        </w:rPr>
        <w:t xml:space="preserve">Mike’s Daily Paper: 19.08.25</w:t>
        <w:br w:type="textWrapping"/>
        <w:t xml:space="preserve">Scaling Laws for Forgetting When Fine-Tuning Large Language Models</w:t>
      </w:r>
    </w:p>
    <w:p w:rsidR="00000000" w:rsidDel="00000000" w:rsidP="00000000" w:rsidRDefault="00000000" w:rsidRPr="00000000" w14:paraId="00000B69">
      <w:pPr>
        <w:pStyle w:val="Heading3"/>
        <w:keepNext w:val="0"/>
        <w:keepLines w:val="0"/>
        <w:spacing w:before="280" w:lineRule="auto"/>
        <w:jc w:val="both"/>
        <w:rPr>
          <w:b w:val="1"/>
          <w:bCs w:val="1"/>
          <w:color w:val="000000"/>
          <w:sz w:val="26"/>
          <w:szCs w:val="26"/>
        </w:rPr>
      </w:pPr>
      <w:bookmarkStart w:colFirst="0" w:colLast="0" w:name="_iocwo5h5ik0w" w:id="196"/>
      <w:bookmarkEnd w:id="196"/>
      <w:r w:rsidDel="00000000" w:rsidR="00000000" w:rsidRPr="00000000">
        <w:rPr>
          <w:b w:val="1"/>
          <w:bCs w:val="1"/>
          <w:color w:val="000000"/>
          <w:sz w:val="26"/>
          <w:szCs w:val="26"/>
          <w:rtl w:val="0"/>
        </w:rPr>
        <w:t xml:space="preserve">The 1% Rule for Curing AI Amnesia: A Deep Dive</w:t>
      </w:r>
    </w:p>
    <w:p w:rsidR="00000000" w:rsidDel="00000000" w:rsidP="00000000" w:rsidRDefault="00000000" w:rsidRPr="00000000" w14:paraId="00000B6A">
      <w:pPr>
        <w:spacing w:after="240" w:before="240" w:lineRule="auto"/>
        <w:jc w:val="both"/>
        <w:rPr/>
      </w:pPr>
      <w:r w:rsidDel="00000000" w:rsidR="00000000" w:rsidRPr="00000000">
        <w:rPr>
          <w:rtl w:val="0"/>
        </w:rPr>
        <w:t xml:space="preserve">If you've ever finetuned a powerful language model, you know the painful tradeoff. You specialize it on a new task, and in the process, it develops a form of amnesia, forgetting the general knowledge it was so expensive to learn. This "catastrophic forgetting" is a fundamental challenge. A common remedy is to mix in a small amount of the original pretraining data during finetuning, but this has always felt more like a folk remedy than a science.</w:t>
      </w:r>
    </w:p>
    <w:p w:rsidR="00000000" w:rsidDel="00000000" w:rsidP="00000000" w:rsidRDefault="00000000" w:rsidRPr="00000000" w14:paraId="00000B6B">
      <w:pPr>
        <w:spacing w:after="240" w:before="240" w:lineRule="auto"/>
        <w:jc w:val="both"/>
        <w:rPr/>
      </w:pPr>
      <w:r w:rsidDel="00000000" w:rsidR="00000000" w:rsidRPr="00000000">
        <w:rPr>
          <w:rtl w:val="0"/>
        </w:rPr>
        <w:t xml:space="preserve">A new paper, "Scaling Laws for Forgetting during Finetuning with Pretraining Data Injection," elevates this trick into a predictable science. The authors go far beyond just saying "data injection helps." They present a precise, predictive model that describes the complex dance between model size, the amount of fine tuning data, and the percentage of injected data. While the headline is that a mere 1% injection can halt forgetting, the paper's true novelty is the underlying mathematical framework that explains it all.</w:t>
      </w:r>
    </w:p>
    <w:p w:rsidR="00000000" w:rsidDel="00000000" w:rsidP="00000000" w:rsidRDefault="00000000" w:rsidRPr="00000000" w14:paraId="00000B6C">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The Novelty: A Predictive Model for Forgetting</w:t>
      </w:r>
    </w:p>
    <w:p w:rsidR="00000000" w:rsidDel="00000000" w:rsidP="00000000" w:rsidRDefault="00000000" w:rsidRPr="00000000" w14:paraId="00000B6D">
      <w:pPr>
        <w:spacing w:after="240" w:before="240" w:lineRule="auto"/>
        <w:jc w:val="both"/>
        <w:rPr/>
      </w:pPr>
      <w:r w:rsidDel="00000000" w:rsidR="00000000" w:rsidRPr="00000000">
        <w:rPr>
          <w:rtl w:val="0"/>
        </w:rPr>
        <w:t xml:space="preserve">The core innovation is a new scaling law designed to predict the final pretraining loss which is a direct proxy for how much the model has forgotten. Instead of a simple formula, think of it as a relationship between competing forces.</w:t>
      </w:r>
    </w:p>
    <w:p w:rsidR="00000000" w:rsidDel="00000000" w:rsidP="00000000" w:rsidRDefault="00000000" w:rsidRPr="00000000" w14:paraId="00000B6E">
      <w:pPr>
        <w:spacing w:after="240" w:before="240" w:lineRule="auto"/>
        <w:jc w:val="both"/>
        <w:rPr/>
      </w:pPr>
      <w:r w:rsidDel="00000000" w:rsidR="00000000" w:rsidRPr="00000000">
        <w:rPr>
          <w:rtl w:val="0"/>
        </w:rPr>
        <w:t xml:space="preserve">The model is elegantly structured. It starts with a </w:t>
      </w:r>
      <w:r w:rsidDel="00000000" w:rsidR="00000000" w:rsidRPr="00000000">
        <w:rPr>
          <w:b w:val="1"/>
          <w:bCs w:val="1"/>
          <w:rtl w:val="0"/>
        </w:rPr>
        <w:t xml:space="preserve">baseline</w:t>
      </w:r>
      <w:r w:rsidDel="00000000" w:rsidR="00000000" w:rsidRPr="00000000">
        <w:rPr>
          <w:rtl w:val="0"/>
        </w:rPr>
        <w:t xml:space="preserve">; the model's initial pretraining loss before finetuning even begins. It then adds a second term that calculates the </w:t>
      </w:r>
      <w:r w:rsidDel="00000000" w:rsidR="00000000" w:rsidRPr="00000000">
        <w:rPr>
          <w:i w:val="1"/>
          <w:iCs w:val="1"/>
          <w:rtl w:val="0"/>
        </w:rPr>
        <w:t xml:space="preserve">magnitude</w:t>
      </w:r>
      <w:r w:rsidDel="00000000" w:rsidR="00000000" w:rsidRPr="00000000">
        <w:rPr>
          <w:rtl w:val="0"/>
        </w:rPr>
        <w:t xml:space="preserve"> of the forgetting that will occur. This forgetting term is a fraction, with factors that worsen forgetting in the numerator and factors that prevent it in the denominator.</w:t>
      </w:r>
    </w:p>
    <w:p w:rsidR="00000000" w:rsidDel="00000000" w:rsidP="00000000" w:rsidRDefault="00000000" w:rsidRPr="00000000" w14:paraId="00000B6F">
      <w:pPr>
        <w:numPr>
          <w:ilvl w:val="0"/>
          <w:numId w:val="32"/>
        </w:numPr>
        <w:spacing w:after="0" w:afterAutospacing="0" w:before="240" w:lineRule="auto"/>
        <w:ind w:left="720" w:hanging="360"/>
      </w:pPr>
      <w:r w:rsidDel="00000000" w:rsidR="00000000" w:rsidRPr="00000000">
        <w:rPr>
          <w:b w:val="1"/>
          <w:bCs w:val="1"/>
          <w:rtl w:val="0"/>
        </w:rPr>
        <w:t xml:space="preserve">What makes forgetting worse?</w:t>
      </w:r>
      <w:r w:rsidDel="00000000" w:rsidR="00000000" w:rsidRPr="00000000">
        <w:rPr>
          <w:rtl w:val="0"/>
        </w:rPr>
        <w:t xml:space="preserve"> In the numerator, we find a term representing the amount of unique finetuning data. This reveals a fascinating insight: the more you finetune a model on new data, the more it forgets its old knowledge. This is because more training steps cause the model's parameters to drift further away from their original, generalist state.</w:t>
      </w:r>
    </w:p>
    <w:p w:rsidR="00000000" w:rsidDel="00000000" w:rsidP="00000000" w:rsidRDefault="00000000" w:rsidRPr="00000000" w14:paraId="00000B70">
      <w:pPr>
        <w:numPr>
          <w:ilvl w:val="0"/>
          <w:numId w:val="32"/>
        </w:numPr>
        <w:spacing w:after="0" w:afterAutospacing="0" w:before="0" w:beforeAutospacing="0" w:lineRule="auto"/>
        <w:ind w:left="720" w:hanging="360"/>
      </w:pPr>
      <w:r w:rsidDel="00000000" w:rsidR="00000000" w:rsidRPr="00000000">
        <w:rPr>
          <w:b w:val="1"/>
          <w:bCs w:val="1"/>
          <w:rtl w:val="0"/>
        </w:rPr>
        <w:t xml:space="preserve">What fights forgetting?</w:t>
      </w:r>
      <w:r w:rsidDel="00000000" w:rsidR="00000000" w:rsidRPr="00000000">
        <w:rPr>
          <w:rtl w:val="0"/>
        </w:rPr>
        <w:t xml:space="preserve"> In the denominator, we find the mitigating factors. The first is the</w:t>
        <w:br w:type="textWrapping"/>
        <w:t xml:space="preserve"> </w:t>
      </w:r>
      <w:r w:rsidDel="00000000" w:rsidR="00000000" w:rsidRPr="00000000">
        <w:rPr>
          <w:b w:val="1"/>
          <w:bCs w:val="1"/>
          <w:rtl w:val="0"/>
        </w:rPr>
        <w:t xml:space="preserve">model's size</w:t>
      </w:r>
      <w:r w:rsidDel="00000000" w:rsidR="00000000" w:rsidRPr="00000000">
        <w:rPr>
          <w:rtl w:val="0"/>
        </w:rPr>
        <w:t xml:space="preserve"> (its parameter count). This confirms the intuition that larger models have more capacity to learn new information without overwriting existing knowledge.</w:t>
      </w:r>
    </w:p>
    <w:p w:rsidR="00000000" w:rsidDel="00000000" w:rsidP="00000000" w:rsidRDefault="00000000" w:rsidRPr="00000000" w14:paraId="00000B71">
      <w:pPr>
        <w:numPr>
          <w:ilvl w:val="0"/>
          <w:numId w:val="32"/>
        </w:numPr>
        <w:spacing w:after="240" w:before="0" w:beforeAutospacing="0" w:lineRule="auto"/>
        <w:ind w:left="720" w:hanging="360"/>
      </w:pPr>
      <w:r w:rsidDel="00000000" w:rsidR="00000000" w:rsidRPr="00000000">
        <w:rPr>
          <w:b w:val="1"/>
          <w:bCs w:val="1"/>
          <w:rtl w:val="0"/>
        </w:rPr>
        <w:t xml:space="preserve">The "Magic" Ingredient:</w:t>
      </w:r>
      <w:r w:rsidDel="00000000" w:rsidR="00000000" w:rsidRPr="00000000">
        <w:rPr>
          <w:rtl w:val="0"/>
        </w:rPr>
        <w:t xml:space="preserve"> Here’s the most clever part of the model. The injection of pretraining data is modeled as a</w:t>
        <w:br w:type="textWrapping"/>
        <w:t xml:space="preserve"> </w:t>
      </w:r>
      <w:r w:rsidDel="00000000" w:rsidR="00000000" w:rsidRPr="00000000">
        <w:rPr>
          <w:b w:val="1"/>
          <w:bCs w:val="1"/>
          <w:rtl w:val="0"/>
        </w:rPr>
        <w:t xml:space="preserve">powerful multiplier on the model's effective size</w:t>
      </w:r>
      <w:r w:rsidDel="00000000" w:rsidR="00000000" w:rsidRPr="00000000">
        <w:rPr>
          <w:rtl w:val="0"/>
        </w:rPr>
        <w:t xml:space="preserve"> . When the model sees even a small percentage of pretraining data, it behaves as if it has a much larger parameter count for the purpose of remembering its original training. A special coefficient, which the paper calls</w:t>
        <w:br w:type="textWrapping"/>
        <w:t xml:space="preserve"> </w:t>
      </w:r>
      <w:r w:rsidDel="00000000" w:rsidR="00000000" w:rsidRPr="00000000">
        <w:rPr>
          <w:b w:val="1"/>
          <w:bCs w:val="1"/>
          <w:rtl w:val="0"/>
        </w:rPr>
        <w:t xml:space="preserve">"Parameter Relative Efficiency" (B)</w:t>
      </w:r>
      <w:r w:rsidDel="00000000" w:rsidR="00000000" w:rsidRPr="00000000">
        <w:rPr>
          <w:rtl w:val="0"/>
        </w:rPr>
        <w:t xml:space="preserve">, determines just how potent this effect is. For a domain that is very different from the pretraining data (like mathematics), this efficiency coefficient is enormous, signifying that injection is critically important. For a similar domain (like Wikipedia), the coefficient is much smaller, as the model is less prone to forgetting in the first place.</w:t>
      </w:r>
    </w:p>
    <w:p w:rsidR="00000000" w:rsidDel="00000000" w:rsidP="00000000" w:rsidRDefault="00000000" w:rsidRPr="00000000" w14:paraId="00000B72">
      <w:pPr>
        <w:spacing w:after="240" w:before="240" w:lineRule="auto"/>
        <w:jc w:val="both"/>
        <w:rPr/>
      </w:pPr>
      <w:r w:rsidDel="00000000" w:rsidR="00000000" w:rsidRPr="00000000">
        <w:rPr>
          <w:rtl w:val="0"/>
        </w:rPr>
        <w:t xml:space="preserve">This model isn't just theoretical; it's incredibly accurate. Across 12 different domains, it predicts the final pretraining loss with a mean error of just </w:t>
      </w:r>
      <w:r w:rsidDel="00000000" w:rsidR="00000000" w:rsidRPr="00000000">
        <w:rPr>
          <w:b w:val="1"/>
          <w:bCs w:val="1"/>
          <w:rtl w:val="0"/>
        </w:rPr>
        <w:t xml:space="preserve">0.49%</w:t>
      </w:r>
      <w:r w:rsidDel="00000000" w:rsidR="00000000" w:rsidRPr="00000000">
        <w:rPr>
          <w:rtl w:val="0"/>
        </w:rPr>
        <w:t xml:space="preserve">.</w:t>
      </w:r>
    </w:p>
    <w:p w:rsidR="00000000" w:rsidDel="00000000" w:rsidP="00000000" w:rsidRDefault="00000000" w:rsidRPr="00000000" w14:paraId="00000B73">
      <w:pPr>
        <w:spacing w:after="240" w:before="240" w:lineRule="auto"/>
        <w:jc w:val="both"/>
        <w:rPr/>
      </w:pPr>
      <w:r w:rsidDel="00000000" w:rsidR="00000000" w:rsidRPr="00000000">
        <w:rPr>
          <w:rtl w:val="0"/>
        </w:rPr>
      </w:r>
    </w:p>
    <w:p w:rsidR="00000000" w:rsidDel="00000000" w:rsidP="00000000" w:rsidRDefault="00000000" w:rsidRPr="00000000" w14:paraId="00000B74">
      <w:pPr>
        <w:pStyle w:val="Heading3"/>
        <w:keepNext w:val="0"/>
        <w:keepLines w:val="0"/>
        <w:spacing w:before="280" w:lineRule="auto"/>
        <w:jc w:val="both"/>
        <w:rPr>
          <w:b w:val="1"/>
          <w:bCs w:val="1"/>
          <w:color w:val="000000"/>
          <w:sz w:val="26"/>
          <w:szCs w:val="26"/>
        </w:rPr>
      </w:pPr>
      <w:bookmarkStart w:colFirst="0" w:colLast="0" w:name="_e5369kfpck3e" w:id="197"/>
      <w:bookmarkEnd w:id="197"/>
      <w:r w:rsidDel="00000000" w:rsidR="00000000" w:rsidRPr="00000000">
        <w:rPr>
          <w:b w:val="1"/>
          <w:bCs w:val="1"/>
          <w:color w:val="000000"/>
          <w:sz w:val="26"/>
          <w:szCs w:val="26"/>
          <w:rtl w:val="0"/>
        </w:rPr>
        <w:t xml:space="preserve">Key Insights Beyond the 1% Rule</w:t>
      </w:r>
    </w:p>
    <w:p w:rsidR="00000000" w:rsidDel="00000000" w:rsidP="00000000" w:rsidRDefault="00000000" w:rsidRPr="00000000" w14:paraId="00000B75">
      <w:pPr>
        <w:spacing w:after="240" w:before="240" w:lineRule="auto"/>
        <w:jc w:val="both"/>
        <w:rPr/>
      </w:pPr>
      <w:r w:rsidDel="00000000" w:rsidR="00000000" w:rsidRPr="00000000">
        <w:rPr>
          <w:rtl w:val="0"/>
        </w:rPr>
        <w:t xml:space="preserve">This powerful model for forgetting yields several other novel and highly practical insights.</w:t>
      </w:r>
    </w:p>
    <w:p w:rsidR="00000000" w:rsidDel="00000000" w:rsidP="00000000" w:rsidRDefault="00000000" w:rsidRPr="00000000" w14:paraId="00000B76">
      <w:pPr>
        <w:pStyle w:val="Heading4"/>
        <w:keepNext w:val="0"/>
        <w:keepLines w:val="0"/>
        <w:spacing w:after="40" w:before="240" w:lineRule="auto"/>
        <w:jc w:val="both"/>
        <w:rPr>
          <w:b w:val="1"/>
          <w:bCs w:val="1"/>
          <w:color w:val="000000"/>
          <w:sz w:val="22"/>
          <w:szCs w:val="22"/>
        </w:rPr>
      </w:pPr>
      <w:bookmarkStart w:colFirst="0" w:colLast="0" w:name="_za5p55mw7jss" w:id="198"/>
      <w:bookmarkEnd w:id="198"/>
      <w:r w:rsidDel="00000000" w:rsidR="00000000" w:rsidRPr="00000000">
        <w:rPr>
          <w:b w:val="1"/>
          <w:bCs w:val="1"/>
          <w:color w:val="000000"/>
          <w:sz w:val="22"/>
          <w:szCs w:val="22"/>
          <w:rtl w:val="0"/>
        </w:rPr>
        <w:t xml:space="preserve">1. Finetuning Performance is Safe</w:t>
      </w:r>
    </w:p>
    <w:p w:rsidR="00000000" w:rsidDel="00000000" w:rsidP="00000000" w:rsidRDefault="00000000" w:rsidRPr="00000000" w14:paraId="00000B77">
      <w:pPr>
        <w:spacing w:after="240" w:before="240" w:lineRule="auto"/>
        <w:jc w:val="both"/>
        <w:rPr/>
      </w:pPr>
      <w:r w:rsidDel="00000000" w:rsidR="00000000" w:rsidRPr="00000000">
        <w:rPr>
          <w:rtl w:val="0"/>
        </w:rPr>
        <w:t xml:space="preserve">A natural fear is that mixing in old data will hurt the model's performance on the new task. The authors show this is not the case. The final validation loss on the finetuning task is </w:t>
      </w:r>
      <w:r w:rsidDel="00000000" w:rsidR="00000000" w:rsidRPr="00000000">
        <w:rPr>
          <w:b w:val="1"/>
          <w:bCs w:val="1"/>
          <w:rtl w:val="0"/>
        </w:rPr>
        <w:t xml:space="preserve">barely affected</w:t>
      </w:r>
      <w:r w:rsidDel="00000000" w:rsidR="00000000" w:rsidRPr="00000000">
        <w:rPr>
          <w:rtl w:val="0"/>
        </w:rPr>
        <w:t xml:space="preserve"> by injecting a small amount of pretraining data. In fact, for smaller models, the injection acts as a healthy regularizer, preventing overfitting and sometimes leading to even</w:t>
      </w:r>
    </w:p>
    <w:p w:rsidR="00000000" w:rsidDel="00000000" w:rsidP="00000000" w:rsidRDefault="00000000" w:rsidRPr="00000000" w14:paraId="00000B78">
      <w:pPr>
        <w:spacing w:after="240" w:before="240" w:lineRule="auto"/>
        <w:jc w:val="both"/>
        <w:rPr/>
      </w:pPr>
      <w:r w:rsidDel="00000000" w:rsidR="00000000" w:rsidRPr="00000000">
        <w:rPr>
          <w:i w:val="1"/>
          <w:iCs w:val="1"/>
          <w:rtl w:val="0"/>
        </w:rPr>
        <w:t xml:space="preserve">better</w:t>
      </w:r>
      <w:r w:rsidDel="00000000" w:rsidR="00000000" w:rsidRPr="00000000">
        <w:rPr>
          <w:rtl w:val="0"/>
        </w:rPr>
        <w:t xml:space="preserve"> performance on the target domain.</w:t>
      </w:r>
    </w:p>
    <w:p w:rsidR="00000000" w:rsidDel="00000000" w:rsidP="00000000" w:rsidRDefault="00000000" w:rsidRPr="00000000" w14:paraId="00000B79">
      <w:pPr>
        <w:pStyle w:val="Heading4"/>
        <w:keepNext w:val="0"/>
        <w:keepLines w:val="0"/>
        <w:spacing w:after="40" w:before="240" w:lineRule="auto"/>
        <w:jc w:val="both"/>
        <w:rPr>
          <w:b w:val="1"/>
          <w:bCs w:val="1"/>
          <w:color w:val="000000"/>
          <w:sz w:val="22"/>
          <w:szCs w:val="22"/>
        </w:rPr>
      </w:pPr>
      <w:bookmarkStart w:colFirst="0" w:colLast="0" w:name="_luybhhxpabkr" w:id="199"/>
      <w:bookmarkEnd w:id="199"/>
      <w:r w:rsidDel="00000000" w:rsidR="00000000" w:rsidRPr="00000000">
        <w:rPr>
          <w:b w:val="1"/>
          <w:bCs w:val="1"/>
          <w:color w:val="000000"/>
          <w:sz w:val="22"/>
          <w:szCs w:val="22"/>
          <w:rtl w:val="0"/>
        </w:rPr>
        <w:t xml:space="preserve">2. Extrapolation is a Superpower</w:t>
      </w:r>
    </w:p>
    <w:p w:rsidR="00000000" w:rsidDel="00000000" w:rsidP="00000000" w:rsidRDefault="00000000" w:rsidRPr="00000000" w14:paraId="00000B7A">
      <w:pPr>
        <w:spacing w:after="240" w:before="240" w:lineRule="auto"/>
        <w:jc w:val="both"/>
        <w:rPr/>
      </w:pPr>
      <w:r w:rsidDel="00000000" w:rsidR="00000000" w:rsidRPr="00000000">
        <w:rPr>
          <w:rtl w:val="0"/>
        </w:rPr>
        <w:t xml:space="preserve">The true value of a scaling law is predicting the future. The authors confirm their model is excellent for extrapolation. By running cheap experiments on smaller models (e.g., a 334M parameter model), they could accurately predict the forgetting and fine-tuning performance of much larger, more expensive models (1.3B+ parameters) . This allows labs to forecast the results of a 7-hour run on 8 GPUs using a 30-minute experiment on 4 GPUs, saving immense amounts of time and energy .</w:t>
      </w:r>
    </w:p>
    <w:p w:rsidR="00000000" w:rsidDel="00000000" w:rsidP="00000000" w:rsidRDefault="00000000" w:rsidRPr="00000000" w14:paraId="00000B7B">
      <w:pPr>
        <w:pStyle w:val="Heading4"/>
        <w:keepNext w:val="0"/>
        <w:keepLines w:val="0"/>
        <w:spacing w:after="40" w:before="240" w:lineRule="auto"/>
        <w:jc w:val="both"/>
        <w:rPr>
          <w:b w:val="1"/>
          <w:bCs w:val="1"/>
          <w:color w:val="000000"/>
          <w:sz w:val="22"/>
          <w:szCs w:val="22"/>
        </w:rPr>
      </w:pPr>
      <w:bookmarkStart w:colFirst="0" w:colLast="0" w:name="_hjfwxeydvb1o" w:id="200"/>
      <w:bookmarkEnd w:id="200"/>
      <w:r w:rsidDel="00000000" w:rsidR="00000000" w:rsidRPr="00000000">
        <w:rPr>
          <w:b w:val="1"/>
          <w:bCs w:val="1"/>
          <w:color w:val="000000"/>
          <w:sz w:val="22"/>
          <w:szCs w:val="22"/>
          <w:rtl w:val="0"/>
        </w:rPr>
        <w:t xml:space="preserve">3. You Don't Need the Whole Haystack </w:t>
      </w:r>
    </w:p>
    <w:p w:rsidR="00000000" w:rsidDel="00000000" w:rsidP="00000000" w:rsidRDefault="00000000" w:rsidRPr="00000000" w14:paraId="00000B7C">
      <w:pPr>
        <w:spacing w:after="240" w:before="240" w:lineRule="auto"/>
        <w:jc w:val="both"/>
        <w:rPr/>
      </w:pPr>
      <w:r w:rsidDel="00000000" w:rsidR="00000000" w:rsidRPr="00000000">
        <w:rPr>
          <w:rtl w:val="0"/>
        </w:rPr>
        <w:t xml:space="preserve">Practically speaking, does this technique require streaming from a petabyte-scale pretraining dataset? The answer is no. A key experiment shows that a </w:t>
      </w:r>
      <w:r w:rsidDel="00000000" w:rsidR="00000000" w:rsidRPr="00000000">
        <w:rPr>
          <w:b w:val="1"/>
          <w:bCs w:val="1"/>
          <w:rtl w:val="0"/>
        </w:rPr>
        <w:t xml:space="preserve">surprisingly small pool of unique pretraining tokens</w:t>
      </w:r>
      <w:r w:rsidDel="00000000" w:rsidR="00000000" w:rsidRPr="00000000">
        <w:rPr>
          <w:rtl w:val="0"/>
        </w:rPr>
        <w:t xml:space="preserve"> is sufficient for the injection to be effective. This makes the method far more accessible and easier to implement than one might assume.</w:t>
      </w:r>
    </w:p>
    <w:p w:rsidR="00000000" w:rsidDel="00000000" w:rsidP="00000000" w:rsidRDefault="00000000" w:rsidRPr="00000000" w14:paraId="00000B7D">
      <w:pPr>
        <w:jc w:val="center"/>
        <w:rPr/>
      </w:pPr>
      <w:hyperlink r:id="rId170">
        <w:r w:rsidDel="00000000" w:rsidR="00000000" w:rsidRPr="00000000">
          <w:rPr>
            <w:color w:val="1155cc"/>
            <w:u w:val="single"/>
            <w:rtl w:val="0"/>
          </w:rPr>
          <w:t xml:space="preserve">https://arxiv.org/abs/2401.05605</w:t>
        </w:r>
      </w:hyperlink>
      <w:r w:rsidDel="00000000" w:rsidR="00000000" w:rsidRPr="00000000">
        <w:rPr>
          <w:rtl w:val="0"/>
        </w:rPr>
      </w:r>
    </w:p>
    <w:p w:rsidR="00000000" w:rsidDel="00000000" w:rsidP="00000000" w:rsidRDefault="00000000" w:rsidRPr="00000000" w14:paraId="00000B7E">
      <w:pPr>
        <w:jc w:val="center"/>
        <w:rPr/>
      </w:pPr>
      <w:r w:rsidDel="00000000" w:rsidR="00000000" w:rsidRPr="00000000">
        <w:rPr>
          <w:rtl w:val="0"/>
        </w:rPr>
      </w:r>
    </w:p>
    <w:p w:rsidR="00000000" w:rsidDel="00000000" w:rsidP="00000000" w:rsidRDefault="00000000" w:rsidRPr="00000000" w14:paraId="00000B7F">
      <w:pPr>
        <w:jc w:val="center"/>
        <w:rPr/>
      </w:pPr>
      <w:r w:rsidDel="00000000" w:rsidR="00000000" w:rsidRPr="00000000">
        <w:rPr>
          <w:b w:val="1"/>
          <w:bCs w:val="1"/>
          <w:rtl w:val="0"/>
        </w:rPr>
        <w:t xml:space="preserve">Eden’s and Mike’s Daily Paper: 23.08.25</w:t>
      </w:r>
      <w:r w:rsidDel="00000000" w:rsidR="00000000" w:rsidRPr="00000000">
        <w:rPr>
          <w:rtl w:val="0"/>
        </w:rPr>
        <w:br w:type="textWrapping"/>
      </w:r>
      <w:r w:rsidDel="00000000" w:rsidR="00000000" w:rsidRPr="00000000">
        <w:rPr>
          <w:b w:val="1"/>
          <w:bCs w:val="1"/>
          <w:rtl w:val="0"/>
        </w:rPr>
        <w:t xml:space="preserve">MemOS: An Operating System for Memory-Augmented Generation (MAG) in Large Language Models</w:t>
      </w:r>
      <w:r w:rsidDel="00000000" w:rsidR="00000000" w:rsidRPr="00000000">
        <w:rPr>
          <w:rtl w:val="0"/>
        </w:rPr>
      </w:r>
    </w:p>
    <w:p w:rsidR="00000000" w:rsidDel="00000000" w:rsidP="00000000" w:rsidRDefault="00000000" w:rsidRPr="00000000" w14:paraId="00000B80">
      <w:pPr>
        <w:spacing w:after="240" w:before="240" w:lineRule="auto"/>
        <w:jc w:val="both"/>
        <w:rPr/>
      </w:pPr>
      <w:r w:rsidDel="00000000" w:rsidR="00000000" w:rsidRPr="00000000">
        <w:rPr>
          <w:rtl w:val="0"/>
        </w:rPr>
        <w:t xml:space="preserve">LLMs are today at the forefront of many domains and achieve strong performance in various tasks such as coding, answering scientific questions, and more. The authors of the article argue that the future of these models lies in their transformation into tools that maintain state and can apply reasoning over extended periods within the session in which they operate. State may include past interactions such as user preferences, task execution, and more. As a result, the central problem the authors discuss arises: how can all of this information (state) be stored in a way that allows for easy searching and retrieval?</w:t>
      </w:r>
    </w:p>
    <w:p w:rsidR="00000000" w:rsidDel="00000000" w:rsidP="00000000" w:rsidRDefault="00000000" w:rsidRPr="00000000" w14:paraId="00000B81">
      <w:pPr>
        <w:jc w:val="both"/>
        <w:rPr/>
      </w:pPr>
      <w:r w:rsidDel="00000000" w:rsidR="00000000" w:rsidRPr="00000000">
        <w:rPr>
          <w:rtl w:val="0"/>
        </w:rPr>
        <w:t xml:space="preserve">They argue that memory is necessary to meet this need. Memory will turn the language model into one that can consistently maintain its identity and the behavior expected of it over time. The memory must be capable of handling high rates of data transfer and storage, and be efficient and dynamic in accordance with changes occurring over time. All of this led them to the idea that an operating-system-like memory is suitable for the task. Such memory includes short-term memory, long-term memory (stored on disk), and also enables additional features such as auditing access to memory, tagging who made a request, and more. According to the authors, future agents that use this memory will be able to decide on their own when to access memory to retrieve information, when to summarize pieces of information into rules for quick retrieval, and more.</w:t>
      </w:r>
    </w:p>
    <w:p w:rsidR="00000000" w:rsidDel="00000000" w:rsidP="00000000" w:rsidRDefault="00000000" w:rsidRPr="00000000" w14:paraId="00000B82">
      <w:pPr>
        <w:jc w:val="both"/>
        <w:rPr/>
      </w:pPr>
      <w:r w:rsidDel="00000000" w:rsidR="00000000" w:rsidRPr="00000000">
        <w:rPr>
          <w:rtl w:val="0"/>
        </w:rPr>
      </w:r>
    </w:p>
    <w:p w:rsidR="00000000" w:rsidDel="00000000" w:rsidP="00000000" w:rsidRDefault="00000000" w:rsidRPr="00000000" w14:paraId="00000B83">
      <w:pPr>
        <w:pStyle w:val="Subtitle"/>
        <w:jc w:val="both"/>
        <w:rPr/>
      </w:pPr>
      <w:bookmarkStart w:colFirst="0" w:colLast="0" w:name="_yyllkmwzc7po" w:id="201"/>
      <w:bookmarkEnd w:id="201"/>
      <w:r w:rsidDel="00000000" w:rsidR="00000000" w:rsidRPr="00000000">
        <w:rPr>
          <w:rtl w:val="0"/>
        </w:rPr>
        <w:t xml:space="preserve">Current State of Affairs</w:t>
      </w:r>
    </w:p>
    <w:p w:rsidR="00000000" w:rsidDel="00000000" w:rsidP="00000000" w:rsidRDefault="00000000" w:rsidRPr="00000000" w14:paraId="00000B84">
      <w:pPr>
        <w:jc w:val="both"/>
        <w:rPr/>
      </w:pPr>
      <w:r w:rsidDel="00000000" w:rsidR="00000000" w:rsidRPr="00000000">
        <w:rPr>
          <w:rtl w:val="0"/>
        </w:rPr>
        <w:t xml:space="preserve">Today, the memory of LLMs is parametric memory, in which all knowledge is encoded into the model’s parameters (i.e., weights). The problem with this type of memory is that it is static, and therefore requires retraining (fine-tuning) in order to provide the models with new knowledge—a process that can be costly and unstable. The common solution to this today is the use of Retrieval Augmented Generation (RAG). This method enables models to access up-to-date information at runtime without the need for retraining. The approach involves pushing the information into the model’s context window as part of the prompt.</w:t>
      </w:r>
    </w:p>
    <w:p w:rsidR="00000000" w:rsidDel="00000000" w:rsidP="00000000" w:rsidRDefault="00000000" w:rsidRPr="00000000" w14:paraId="00000B85">
      <w:pPr>
        <w:jc w:val="both"/>
        <w:rPr/>
      </w:pPr>
      <w:r w:rsidDel="00000000" w:rsidR="00000000" w:rsidRPr="00000000">
        <w:rPr>
          <w:rtl w:val="0"/>
        </w:rPr>
      </w:r>
    </w:p>
    <w:p w:rsidR="00000000" w:rsidDel="00000000" w:rsidP="00000000" w:rsidRDefault="00000000" w:rsidRPr="00000000" w14:paraId="00000B86">
      <w:pPr>
        <w:spacing w:after="240" w:before="240" w:lineRule="auto"/>
        <w:jc w:val="both"/>
        <w:rPr/>
      </w:pPr>
      <w:r w:rsidDel="00000000" w:rsidR="00000000" w:rsidRPr="00000000">
        <w:rPr>
          <w:rtl w:val="0"/>
        </w:rPr>
        <w:t xml:space="preserve">According to the authors, RAG is not a substitute for memory, since it does not treat information as something that changes over time. Therefore, it cannot serve as long-term memory but only as a short-term solution. As a result, models struggle to recall information from the beginning of a conversation when the dialogue is long. They highlight four types of contexts in which models encounter difficulties:</w:t>
      </w:r>
    </w:p>
    <w:p w:rsidR="00000000" w:rsidDel="00000000" w:rsidP="00000000" w:rsidRDefault="00000000" w:rsidRPr="00000000" w14:paraId="00000B87">
      <w:pPr>
        <w:numPr>
          <w:ilvl w:val="0"/>
          <w:numId w:val="117"/>
        </w:numPr>
        <w:spacing w:after="0" w:afterAutospacing="0" w:before="240" w:lineRule="auto"/>
        <w:ind w:left="720" w:hanging="360"/>
        <w:jc w:val="both"/>
      </w:pPr>
      <w:r w:rsidDel="00000000" w:rsidR="00000000" w:rsidRPr="00000000">
        <w:rPr>
          <w:b w:val="1"/>
          <w:bCs w:val="1"/>
          <w:rtl w:val="0"/>
        </w:rPr>
        <w:t xml:space="preserve">Modeling long-term dependencies:</w:t>
      </w:r>
      <w:r w:rsidDel="00000000" w:rsidR="00000000" w:rsidRPr="00000000">
        <w:rPr>
          <w:rtl w:val="0"/>
        </w:rPr>
        <w:t xml:space="preserve"> When the model needs to follow the user’s writing style. In the case of a large context spanning the entire conversation, the model quickly forgets the style and reverts to standard writing.</w:t>
        <w:br w:type="textWrapping"/>
      </w:r>
    </w:p>
    <w:p w:rsidR="00000000" w:rsidDel="00000000" w:rsidP="00000000" w:rsidRDefault="00000000" w:rsidRPr="00000000" w14:paraId="00000B88">
      <w:pPr>
        <w:numPr>
          <w:ilvl w:val="0"/>
          <w:numId w:val="117"/>
        </w:numPr>
        <w:spacing w:after="0" w:afterAutospacing="0" w:before="0" w:beforeAutospacing="0" w:lineRule="auto"/>
        <w:ind w:left="720" w:hanging="360"/>
        <w:jc w:val="both"/>
      </w:pPr>
      <w:r w:rsidDel="00000000" w:rsidR="00000000" w:rsidRPr="00000000">
        <w:rPr>
          <w:b w:val="1"/>
          <w:bCs w:val="1"/>
          <w:rtl w:val="0"/>
        </w:rPr>
        <w:t xml:space="preserve">Flexibility to evolving information:</w:t>
      </w:r>
      <w:r w:rsidDel="00000000" w:rsidR="00000000" w:rsidRPr="00000000">
        <w:rPr>
          <w:rtl w:val="0"/>
        </w:rPr>
        <w:t xml:space="preserve"> Information in the real world develops and changes (e.g., updating company documents, updating code in Git, etc.). RAG does not allow for maintaining a timeline that tracks these changes, which can result in outdated information being provided to the model.</w:t>
        <w:br w:type="textWrapping"/>
      </w:r>
    </w:p>
    <w:p w:rsidR="00000000" w:rsidDel="00000000" w:rsidP="00000000" w:rsidRDefault="00000000" w:rsidRPr="00000000" w14:paraId="00000B89">
      <w:pPr>
        <w:numPr>
          <w:ilvl w:val="0"/>
          <w:numId w:val="117"/>
        </w:numPr>
        <w:spacing w:after="0" w:afterAutospacing="0" w:before="0" w:beforeAutospacing="0" w:lineRule="auto"/>
        <w:ind w:left="720" w:hanging="360"/>
        <w:jc w:val="both"/>
      </w:pPr>
      <w:r w:rsidDel="00000000" w:rsidR="00000000" w:rsidRPr="00000000">
        <w:rPr>
          <w:b w:val="1"/>
          <w:bCs w:val="1"/>
          <w:rtl w:val="0"/>
        </w:rPr>
        <w:t xml:space="preserve">Support for multiple roles (multi-roles):</w:t>
      </w:r>
      <w:r w:rsidDel="00000000" w:rsidR="00000000" w:rsidRPr="00000000">
        <w:rPr>
          <w:rtl w:val="0"/>
        </w:rPr>
        <w:t xml:space="preserve"> LLMs currently lack the ability to maintain memory for different users, roles, and tasks. Each interaction or session is a clean slate that ignores the past. According to the authors, the memory offered by tools like ChatGPT is naïve and does not allow structural control over information.</w:t>
        <w:br w:type="textWrapping"/>
      </w:r>
    </w:p>
    <w:p w:rsidR="00000000" w:rsidDel="00000000" w:rsidP="00000000" w:rsidRDefault="00000000" w:rsidRPr="00000000" w14:paraId="00000B8A">
      <w:pPr>
        <w:numPr>
          <w:ilvl w:val="0"/>
          <w:numId w:val="117"/>
        </w:numPr>
        <w:spacing w:after="240" w:before="0" w:beforeAutospacing="0" w:lineRule="auto"/>
        <w:ind w:left="720" w:hanging="360"/>
        <w:jc w:val="both"/>
      </w:pPr>
      <w:r w:rsidDel="00000000" w:rsidR="00000000" w:rsidRPr="00000000">
        <w:rPr>
          <w:b w:val="1"/>
          <w:bCs w:val="1"/>
          <w:rtl w:val="0"/>
        </w:rPr>
        <w:t xml:space="preserve">Migration across systems:</w:t>
      </w:r>
      <w:r w:rsidDel="00000000" w:rsidR="00000000" w:rsidRPr="00000000">
        <w:rPr>
          <w:rtl w:val="0"/>
        </w:rPr>
        <w:t xml:space="preserve"> Memory should be able to move between systems, which is not the case today. For example, a conversation history in ChatGPT cannot be transferred to Claude. Migration of memory from one system to another is a fundamental requirement for sustainable memory.</w:t>
      </w:r>
    </w:p>
    <w:p w:rsidR="00000000" w:rsidDel="00000000" w:rsidP="00000000" w:rsidRDefault="00000000" w:rsidRPr="00000000" w14:paraId="00000B8B">
      <w:pPr>
        <w:pStyle w:val="Subtitle"/>
        <w:spacing w:after="240" w:before="240" w:lineRule="auto"/>
        <w:jc w:val="both"/>
        <w:rPr>
          <w:b w:val="1"/>
          <w:bCs w:val="1"/>
        </w:rPr>
      </w:pPr>
      <w:bookmarkStart w:colFirst="0" w:colLast="0" w:name="_nc3f3zllswqk" w:id="202"/>
      <w:bookmarkEnd w:id="202"/>
      <w:r w:rsidDel="00000000" w:rsidR="00000000" w:rsidRPr="00000000">
        <w:rPr>
          <w:b w:val="1"/>
          <w:bCs w:val="1"/>
          <w:rtl w:val="0"/>
        </w:rPr>
        <w:t xml:space="preserve">Solution:</w:t>
      </w:r>
    </w:p>
    <w:p w:rsidR="00000000" w:rsidDel="00000000" w:rsidP="00000000" w:rsidRDefault="00000000" w:rsidRPr="00000000" w14:paraId="00000B8C">
      <w:pPr>
        <w:spacing w:after="240" w:before="240" w:lineRule="auto"/>
        <w:jc w:val="both"/>
        <w:rPr/>
      </w:pPr>
      <w:r w:rsidDel="00000000" w:rsidR="00000000" w:rsidRPr="00000000">
        <w:rPr>
          <w:rtl w:val="0"/>
        </w:rPr>
        <w:t xml:space="preserve"> The researchers propose MemOS, a system that simulates operating-system-like memory for language models. This concept offers three key advantages:</w:t>
      </w:r>
    </w:p>
    <w:p w:rsidR="00000000" w:rsidDel="00000000" w:rsidP="00000000" w:rsidRDefault="00000000" w:rsidRPr="00000000" w14:paraId="00000B8D">
      <w:pPr>
        <w:numPr>
          <w:ilvl w:val="0"/>
          <w:numId w:val="214"/>
        </w:numPr>
        <w:spacing w:after="0" w:afterAutospacing="0" w:before="240" w:lineRule="auto"/>
        <w:ind w:left="720" w:hanging="360"/>
        <w:jc w:val="both"/>
      </w:pPr>
      <w:r w:rsidDel="00000000" w:rsidR="00000000" w:rsidRPr="00000000">
        <w:rPr>
          <w:b w:val="1"/>
          <w:bCs w:val="1"/>
          <w:rtl w:val="0"/>
        </w:rPr>
        <w:t xml:space="preserve">Control:</w:t>
      </w:r>
      <w:r w:rsidDel="00000000" w:rsidR="00000000" w:rsidRPr="00000000">
        <w:rPr>
          <w:rtl w:val="0"/>
        </w:rPr>
        <w:t xml:space="preserve"> The system allows scheduling of memory creation, updating, merging memories into one, and deletion. In addition, it provides transparency and control with access restrictions (access control) granted only to authorized users, as well as auditing of actions.</w:t>
        <w:br w:type="textWrapping"/>
      </w:r>
    </w:p>
    <w:p w:rsidR="00000000" w:rsidDel="00000000" w:rsidP="00000000" w:rsidRDefault="00000000" w:rsidRPr="00000000" w14:paraId="00000B8E">
      <w:pPr>
        <w:numPr>
          <w:ilvl w:val="0"/>
          <w:numId w:val="214"/>
        </w:numPr>
        <w:spacing w:after="0" w:afterAutospacing="0" w:before="0" w:beforeAutospacing="0" w:lineRule="auto"/>
        <w:ind w:left="720" w:hanging="360"/>
        <w:jc w:val="both"/>
      </w:pPr>
      <w:r w:rsidDel="00000000" w:rsidR="00000000" w:rsidRPr="00000000">
        <w:rPr>
          <w:b w:val="1"/>
          <w:bCs w:val="1"/>
          <w:rtl w:val="0"/>
        </w:rPr>
        <w:t xml:space="preserve">Flexibility:</w:t>
      </w:r>
      <w:r w:rsidDel="00000000" w:rsidR="00000000" w:rsidRPr="00000000">
        <w:rPr>
          <w:rtl w:val="0"/>
        </w:rPr>
        <w:t xml:space="preserve"> The memory supports smooth transitions between tasks or goals, enabling models to switch memory according to the task or update it based on changes that occur.</w:t>
        <w:br w:type="textWrapping"/>
      </w:r>
    </w:p>
    <w:p w:rsidR="00000000" w:rsidDel="00000000" w:rsidP="00000000" w:rsidRDefault="00000000" w:rsidRPr="00000000" w14:paraId="00000B8F">
      <w:pPr>
        <w:numPr>
          <w:ilvl w:val="0"/>
          <w:numId w:val="214"/>
        </w:numPr>
        <w:spacing w:after="240" w:before="0" w:beforeAutospacing="0" w:lineRule="auto"/>
        <w:ind w:left="720" w:hanging="360"/>
        <w:jc w:val="both"/>
      </w:pPr>
      <w:r w:rsidDel="00000000" w:rsidR="00000000" w:rsidRPr="00000000">
        <w:rPr>
          <w:b w:val="1"/>
          <w:bCs w:val="1"/>
          <w:rtl w:val="0"/>
        </w:rPr>
        <w:t xml:space="preserve">Evolution:</w:t>
      </w:r>
      <w:r w:rsidDel="00000000" w:rsidR="00000000" w:rsidRPr="00000000">
        <w:rPr>
          <w:rtl w:val="0"/>
        </w:rPr>
        <w:t xml:space="preserve"> The memory allows for transitions between different types of memory as needed—parametric memory (the model’s internal memory) and structured external memory. This makes it possible, for example, to compress long-term information into the model’s own parameters.</w:t>
      </w:r>
    </w:p>
    <w:p w:rsidR="00000000" w:rsidDel="00000000" w:rsidP="00000000" w:rsidRDefault="00000000" w:rsidRPr="00000000" w14:paraId="00000B90">
      <w:pPr>
        <w:spacing w:after="240" w:before="240" w:lineRule="auto"/>
        <w:jc w:val="both"/>
        <w:rPr/>
      </w:pPr>
      <w:r w:rsidDel="00000000" w:rsidR="00000000" w:rsidRPr="00000000">
        <w:rPr>
          <w:rtl w:val="0"/>
        </w:rPr>
        <w:t xml:space="preserve">Their guiding principle is that an operating system provides abstraction of resources, unified scheduling, and control. According to them, language models should be treated similarly, in the role of software requesting access to resources. Therefore, they divided the system into three layers, following the same principles, and mapped in each layer the components of a standard operating system to the corresponding components in their system.</w:t>
      </w:r>
    </w:p>
    <w:p w:rsidR="00000000" w:rsidDel="00000000" w:rsidP="00000000" w:rsidRDefault="00000000" w:rsidRPr="00000000" w14:paraId="00000B91">
      <w:pPr>
        <w:bidi w:val="1"/>
        <w:jc w:val="center"/>
        <w:rPr/>
      </w:pPr>
      <w:r w:rsidDel="00000000" w:rsidR="00000000" w:rsidRPr="00000000">
        <w:rPr/>
        <w:drawing>
          <wp:inline distB="114300" distT="114300" distL="114300" distR="114300">
            <wp:extent cx="4098076" cy="2328863"/>
            <wp:effectExtent b="0" l="0" r="0" t="0"/>
            <wp:docPr id="5" name="image7.png"/>
            <a:graphic>
              <a:graphicData uri="http://schemas.openxmlformats.org/drawingml/2006/picture">
                <pic:pic>
                  <pic:nvPicPr>
                    <pic:cNvPr id="0" name="image7.png"/>
                    <pic:cNvPicPr preferRelativeResize="0"/>
                  </pic:nvPicPr>
                  <pic:blipFill>
                    <a:blip r:embed="rId171"/>
                    <a:srcRect b="0" l="0" r="0" t="0"/>
                    <a:stretch>
                      <a:fillRect/>
                    </a:stretch>
                  </pic:blipFill>
                  <pic:spPr>
                    <a:xfrm>
                      <a:off x="0" y="0"/>
                      <a:ext cx="409807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B92">
      <w:pPr>
        <w:spacing w:after="240" w:before="240" w:lineRule="auto"/>
        <w:jc w:val="both"/>
        <w:rPr/>
      </w:pPr>
      <w:r w:rsidDel="00000000" w:rsidR="00000000" w:rsidRPr="00000000">
        <w:rPr>
          <w:rtl w:val="0"/>
        </w:rPr>
        <w:t xml:space="preserve">For example, in the </w:t>
      </w:r>
      <w:r w:rsidDel="00000000" w:rsidR="00000000" w:rsidRPr="00000000">
        <w:rPr>
          <w:b w:val="1"/>
          <w:bCs w:val="1"/>
          <w:rtl w:val="0"/>
        </w:rPr>
        <w:t xml:space="preserve">core layer</w:t>
      </w:r>
      <w:r w:rsidDel="00000000" w:rsidR="00000000" w:rsidRPr="00000000">
        <w:rPr>
          <w:rtl w:val="0"/>
        </w:rPr>
        <w:t xml:space="preserve"> (where memory resides), three types of memory can be identified. Looking at </w:t>
      </w:r>
      <w:r w:rsidDel="00000000" w:rsidR="00000000" w:rsidRPr="00000000">
        <w:rPr>
          <w:b w:val="1"/>
          <w:bCs w:val="1"/>
          <w:rtl w:val="0"/>
        </w:rPr>
        <w:t xml:space="preserve">parametric memory</w:t>
      </w:r>
      <w:r w:rsidDel="00000000" w:rsidR="00000000" w:rsidRPr="00000000">
        <w:rPr>
          <w:rtl w:val="0"/>
        </w:rPr>
        <w:t xml:space="preserve">, which serves as long-term memory, we see that in a traditional operating system this role is handled by computer registers, while in MemOS the responsible component is also called parametric memory, referring to the model’s parameters. Another example is system access: in a regular operating system, access is performed through system calls, while in MemOS there is an interface (API) managed by the </w:t>
      </w:r>
      <w:r w:rsidDel="00000000" w:rsidR="00000000" w:rsidRPr="00000000">
        <w:rPr>
          <w:i w:val="1"/>
          <w:iCs w:val="1"/>
          <w:rtl w:val="0"/>
        </w:rPr>
        <w:t xml:space="preserve">MemoryAPI</w:t>
      </w:r>
      <w:r w:rsidDel="00000000" w:rsidR="00000000" w:rsidRPr="00000000">
        <w:rPr>
          <w:rtl w:val="0"/>
        </w:rPr>
        <w:t xml:space="preserve"> component.</w:t>
      </w:r>
    </w:p>
    <w:p w:rsidR="00000000" w:rsidDel="00000000" w:rsidP="00000000" w:rsidRDefault="00000000" w:rsidRPr="00000000" w14:paraId="00000B93">
      <w:pPr>
        <w:spacing w:after="240" w:before="240" w:lineRule="auto"/>
        <w:jc w:val="both"/>
        <w:rPr/>
      </w:pPr>
      <w:r w:rsidDel="00000000" w:rsidR="00000000" w:rsidRPr="00000000">
        <w:rPr>
          <w:rtl w:val="0"/>
        </w:rPr>
        <w:t xml:space="preserve">The researchers draw inspiration from language model training and note that, just as a language model can be trained on new data or new tasks, memory itself can also be trained. They call this process Mem-Training (MT). MT enables the collection of memory fragments, their reorganization, and retrieval—all during runtime. The learning occurs through repeated interactions of the system (via the model) with the user or the environment, turning those interactions into retrievable memory pieces for future use.</w:t>
      </w:r>
    </w:p>
    <w:p w:rsidR="00000000" w:rsidDel="00000000" w:rsidP="00000000" w:rsidRDefault="00000000" w:rsidRPr="00000000" w14:paraId="00000B94">
      <w:pPr>
        <w:spacing w:after="240" w:before="240" w:lineRule="auto"/>
        <w:jc w:val="both"/>
        <w:rPr/>
      </w:pPr>
      <w:r w:rsidDel="00000000" w:rsidR="00000000" w:rsidRPr="00000000">
        <w:rPr>
          <w:rtl w:val="0"/>
        </w:rPr>
        <w:t xml:space="preserve">As shown in the table, the architecture of the system is built on three layers:</w:t>
      </w:r>
    </w:p>
    <w:p w:rsidR="00000000" w:rsidDel="00000000" w:rsidP="00000000" w:rsidRDefault="00000000" w:rsidRPr="00000000" w14:paraId="00000B95">
      <w:pPr>
        <w:numPr>
          <w:ilvl w:val="0"/>
          <w:numId w:val="198"/>
        </w:numPr>
        <w:spacing w:after="0" w:afterAutospacing="0" w:before="240" w:lineRule="auto"/>
        <w:ind w:left="720" w:hanging="360"/>
        <w:jc w:val="both"/>
      </w:pPr>
      <w:r w:rsidDel="00000000" w:rsidR="00000000" w:rsidRPr="00000000">
        <w:rPr>
          <w:b w:val="1"/>
          <w:bCs w:val="1"/>
          <w:rtl w:val="0"/>
        </w:rPr>
        <w:t xml:space="preserve">Interface / Management Layer:</w:t>
      </w:r>
      <w:r w:rsidDel="00000000" w:rsidR="00000000" w:rsidRPr="00000000">
        <w:rPr>
          <w:rtl w:val="0"/>
        </w:rPr>
        <w:t xml:space="preserve"> This is the layer between the user and the memory. It provides the Memory API, which supports reading, writing, updating, and querying memory and its components. </w:t>
      </w:r>
      <w:r w:rsidDel="00000000" w:rsidR="00000000" w:rsidRPr="00000000">
        <w:rPr>
          <w:i w:val="1"/>
          <w:iCs w:val="1"/>
          <w:rtl w:val="0"/>
        </w:rPr>
        <w:t xml:space="preserve">MemReader</w:t>
      </w:r>
      <w:r w:rsidDel="00000000" w:rsidR="00000000" w:rsidRPr="00000000">
        <w:rPr>
          <w:rtl w:val="0"/>
        </w:rPr>
        <w:t xml:space="preserve"> transforms free-form requests into structured </w:t>
      </w:r>
      <w:r w:rsidDel="00000000" w:rsidR="00000000" w:rsidRPr="00000000">
        <w:rPr>
          <w:i w:val="1"/>
          <w:iCs w:val="1"/>
          <w:rtl w:val="0"/>
        </w:rPr>
        <w:t xml:space="preserve">MemQuery</w:t>
      </w:r>
      <w:r w:rsidDel="00000000" w:rsidR="00000000" w:rsidRPr="00000000">
        <w:rPr>
          <w:rtl w:val="0"/>
        </w:rPr>
        <w:t xml:space="preserve"> inputs. An example query would be: </w:t>
      </w:r>
      <w:r w:rsidDel="00000000" w:rsidR="00000000" w:rsidRPr="00000000">
        <w:rPr>
          <w:i w:val="1"/>
          <w:iCs w:val="1"/>
          <w:rtl w:val="0"/>
        </w:rPr>
        <w:t xml:space="preserve">“Summarize my meeting notes from last month.”</w:t>
      </w:r>
      <w:r w:rsidDel="00000000" w:rsidR="00000000" w:rsidRPr="00000000">
        <w:rPr>
          <w:rtl w:val="0"/>
        </w:rPr>
        <w:t xml:space="preserve"> The component extracts relevant details such as the time range (</w:t>
      </w:r>
      <w:r w:rsidDel="00000000" w:rsidR="00000000" w:rsidRPr="00000000">
        <w:rPr>
          <w:i w:val="1"/>
          <w:iCs w:val="1"/>
          <w:rtl w:val="0"/>
        </w:rPr>
        <w:t xml:space="preserve">last month</w:t>
      </w:r>
      <w:r w:rsidDel="00000000" w:rsidR="00000000" w:rsidRPr="00000000">
        <w:rPr>
          <w:rtl w:val="0"/>
        </w:rPr>
        <w:t xml:space="preserve">), type of memory (</w:t>
      </w:r>
      <w:r w:rsidDel="00000000" w:rsidR="00000000" w:rsidRPr="00000000">
        <w:rPr>
          <w:i w:val="1"/>
          <w:iCs w:val="1"/>
          <w:rtl w:val="0"/>
        </w:rPr>
        <w:t xml:space="preserve">meeting notes</w:t>
      </w:r>
      <w:r w:rsidDel="00000000" w:rsidR="00000000" w:rsidRPr="00000000">
        <w:rPr>
          <w:rtl w:val="0"/>
        </w:rPr>
        <w:t xml:space="preserve">), and desired output (</w:t>
      </w:r>
      <w:r w:rsidDel="00000000" w:rsidR="00000000" w:rsidRPr="00000000">
        <w:rPr>
          <w:i w:val="1"/>
          <w:iCs w:val="1"/>
          <w:rtl w:val="0"/>
        </w:rPr>
        <w:t xml:space="preserve">summary</w:t>
      </w:r>
      <w:r w:rsidDel="00000000" w:rsidR="00000000" w:rsidRPr="00000000">
        <w:rPr>
          <w:rtl w:val="0"/>
        </w:rPr>
        <w:t xml:space="preserve">). This layer also checks permissions in coordination with </w:t>
      </w:r>
      <w:r w:rsidDel="00000000" w:rsidR="00000000" w:rsidRPr="00000000">
        <w:rPr>
          <w:i w:val="1"/>
          <w:iCs w:val="1"/>
          <w:rtl w:val="0"/>
        </w:rPr>
        <w:t xml:space="preserve">MemGov</w:t>
      </w:r>
      <w:r w:rsidDel="00000000" w:rsidR="00000000" w:rsidRPr="00000000">
        <w:rPr>
          <w:rtl w:val="0"/>
        </w:rPr>
        <w:t xml:space="preserve">.</w:t>
        <w:br w:type="textWrapping"/>
      </w:r>
    </w:p>
    <w:p w:rsidR="00000000" w:rsidDel="00000000" w:rsidP="00000000" w:rsidRDefault="00000000" w:rsidRPr="00000000" w14:paraId="00000B96">
      <w:pPr>
        <w:numPr>
          <w:ilvl w:val="0"/>
          <w:numId w:val="198"/>
        </w:numPr>
        <w:spacing w:after="0" w:afterAutospacing="0" w:before="0" w:beforeAutospacing="0" w:lineRule="auto"/>
        <w:ind w:left="720" w:hanging="360"/>
        <w:jc w:val="both"/>
      </w:pPr>
      <w:r w:rsidDel="00000000" w:rsidR="00000000" w:rsidRPr="00000000">
        <w:rPr>
          <w:b w:val="1"/>
          <w:bCs w:val="1"/>
          <w:rtl w:val="0"/>
        </w:rPr>
        <w:t xml:space="preserve">Operations Layer:</w:t>
      </w:r>
      <w:r w:rsidDel="00000000" w:rsidR="00000000" w:rsidRPr="00000000">
        <w:rPr>
          <w:rtl w:val="0"/>
        </w:rPr>
        <w:t xml:space="preserve"> Responsible for managing background processes. The core component here is the </w:t>
      </w:r>
      <w:r w:rsidDel="00000000" w:rsidR="00000000" w:rsidRPr="00000000">
        <w:rPr>
          <w:i w:val="1"/>
          <w:iCs w:val="1"/>
          <w:rtl w:val="0"/>
        </w:rPr>
        <w:t xml:space="preserve">MemOperator</w:t>
      </w:r>
      <w:r w:rsidDel="00000000" w:rsidR="00000000" w:rsidRPr="00000000">
        <w:rPr>
          <w:rtl w:val="0"/>
        </w:rPr>
        <w:t xml:space="preserve">, which carries out tasks such as building the memory graph and retrieving from semantic memory. The </w:t>
      </w:r>
      <w:r w:rsidDel="00000000" w:rsidR="00000000" w:rsidRPr="00000000">
        <w:rPr>
          <w:i w:val="1"/>
          <w:iCs w:val="1"/>
          <w:rtl w:val="0"/>
        </w:rPr>
        <w:t xml:space="preserve">MemScheduler</w:t>
      </w:r>
      <w:r w:rsidDel="00000000" w:rsidR="00000000" w:rsidRPr="00000000">
        <w:rPr>
          <w:rtl w:val="0"/>
        </w:rPr>
        <w:t xml:space="preserve"> performs optimization and scheduling of processes according to context and intent. The final component, </w:t>
      </w:r>
      <w:r w:rsidDel="00000000" w:rsidR="00000000" w:rsidRPr="00000000">
        <w:rPr>
          <w:i w:val="1"/>
          <w:iCs w:val="1"/>
          <w:rtl w:val="0"/>
        </w:rPr>
        <w:t xml:space="preserve">MemLifecycle</w:t>
      </w:r>
      <w:r w:rsidDel="00000000" w:rsidR="00000000" w:rsidRPr="00000000">
        <w:rPr>
          <w:rtl w:val="0"/>
        </w:rPr>
        <w:t xml:space="preserve">, tracks changes and state transitions of components to ensure full transparency.</w:t>
        <w:br w:type="textWrapping"/>
      </w:r>
    </w:p>
    <w:p w:rsidR="00000000" w:rsidDel="00000000" w:rsidP="00000000" w:rsidRDefault="00000000" w:rsidRPr="00000000" w14:paraId="00000B97">
      <w:pPr>
        <w:numPr>
          <w:ilvl w:val="0"/>
          <w:numId w:val="198"/>
        </w:numPr>
        <w:spacing w:after="240" w:before="0" w:beforeAutospacing="0" w:lineRule="auto"/>
        <w:ind w:left="720" w:hanging="360"/>
        <w:jc w:val="both"/>
      </w:pPr>
      <w:r w:rsidDel="00000000" w:rsidR="00000000" w:rsidRPr="00000000">
        <w:rPr>
          <w:b w:val="1"/>
          <w:bCs w:val="1"/>
          <w:rtl w:val="0"/>
        </w:rPr>
        <w:t xml:space="preserve">Infrastructure Layer:</w:t>
      </w:r>
      <w:r w:rsidDel="00000000" w:rsidR="00000000" w:rsidRPr="00000000">
        <w:rPr>
          <w:rtl w:val="0"/>
        </w:rPr>
        <w:t xml:space="preserve"> Handles security and storage. </w:t>
      </w:r>
      <w:r w:rsidDel="00000000" w:rsidR="00000000" w:rsidRPr="00000000">
        <w:rPr>
          <w:i w:val="1"/>
          <w:iCs w:val="1"/>
          <w:rtl w:val="0"/>
        </w:rPr>
        <w:t xml:space="preserve">MemGovernance</w:t>
      </w:r>
      <w:r w:rsidDel="00000000" w:rsidR="00000000" w:rsidRPr="00000000">
        <w:rPr>
          <w:rtl w:val="0"/>
        </w:rPr>
        <w:t xml:space="preserve"> enforces rules regarding access and use of sensitive data. </w:t>
      </w:r>
      <w:r w:rsidDel="00000000" w:rsidR="00000000" w:rsidRPr="00000000">
        <w:rPr>
          <w:i w:val="1"/>
          <w:iCs w:val="1"/>
          <w:rtl w:val="0"/>
        </w:rPr>
        <w:t xml:space="preserve">MemVault</w:t>
      </w:r>
      <w:r w:rsidDel="00000000" w:rsidR="00000000" w:rsidRPr="00000000">
        <w:rPr>
          <w:rtl w:val="0"/>
        </w:rPr>
        <w:t xml:space="preserve"> manages repositories of memories, such as user-specific folders or domain-related memories. </w:t>
      </w:r>
      <w:r w:rsidDel="00000000" w:rsidR="00000000" w:rsidRPr="00000000">
        <w:rPr>
          <w:i w:val="1"/>
          <w:iCs w:val="1"/>
          <w:rtl w:val="0"/>
        </w:rPr>
        <w:t xml:space="preserve">MemStore</w:t>
      </w:r>
      <w:r w:rsidDel="00000000" w:rsidR="00000000" w:rsidRPr="00000000">
        <w:rPr>
          <w:rtl w:val="0"/>
        </w:rPr>
        <w:t xml:space="preserve"> allows for sharing memories externally across different agents.</w:t>
      </w:r>
    </w:p>
    <w:p w:rsidR="00000000" w:rsidDel="00000000" w:rsidP="00000000" w:rsidRDefault="00000000" w:rsidRPr="00000000" w14:paraId="00000B98">
      <w:pPr>
        <w:bidi w:val="1"/>
        <w:jc w:val="center"/>
        <w:rPr/>
      </w:pPr>
      <w:r w:rsidDel="00000000" w:rsidR="00000000" w:rsidRPr="00000000">
        <w:rPr/>
        <w:drawing>
          <wp:inline distB="114300" distT="114300" distL="114300" distR="114300">
            <wp:extent cx="3877068" cy="2270187"/>
            <wp:effectExtent b="0" l="0" r="0" t="0"/>
            <wp:docPr id="1" name="image18.png"/>
            <a:graphic>
              <a:graphicData uri="http://schemas.openxmlformats.org/drawingml/2006/picture">
                <pic:pic>
                  <pic:nvPicPr>
                    <pic:cNvPr id="0" name="image18.png"/>
                    <pic:cNvPicPr preferRelativeResize="0"/>
                  </pic:nvPicPr>
                  <pic:blipFill>
                    <a:blip r:embed="rId172"/>
                    <a:srcRect b="0" l="0" r="0" t="0"/>
                    <a:stretch>
                      <a:fillRect/>
                    </a:stretch>
                  </pic:blipFill>
                  <pic:spPr>
                    <a:xfrm>
                      <a:off x="0" y="0"/>
                      <a:ext cx="3877068" cy="2270187"/>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spacing w:after="240" w:before="240" w:lineRule="auto"/>
        <w:jc w:val="both"/>
        <w:rPr/>
      </w:pPr>
      <w:r w:rsidDel="00000000" w:rsidR="00000000" w:rsidRPr="00000000">
        <w:rPr>
          <w:rtl w:val="0"/>
        </w:rPr>
        <w:t xml:space="preserve">The basic memory unit in MemOS is called a </w:t>
      </w:r>
      <w:r w:rsidDel="00000000" w:rsidR="00000000" w:rsidRPr="00000000">
        <w:rPr>
          <w:b w:val="1"/>
          <w:bCs w:val="1"/>
          <w:rtl w:val="0"/>
        </w:rPr>
        <w:t xml:space="preserve">MemCube</w:t>
      </w:r>
      <w:r w:rsidDel="00000000" w:rsidR="00000000" w:rsidRPr="00000000">
        <w:rPr>
          <w:rtl w:val="0"/>
        </w:rPr>
        <w:t xml:space="preserve">, which is an abstraction of a memory resource designed to represent all types of memory in the system. Each such memory cube contains two components:</w:t>
      </w:r>
    </w:p>
    <w:p w:rsidR="00000000" w:rsidDel="00000000" w:rsidP="00000000" w:rsidRDefault="00000000" w:rsidRPr="00000000" w14:paraId="00000B9A">
      <w:pPr>
        <w:numPr>
          <w:ilvl w:val="0"/>
          <w:numId w:val="119"/>
        </w:numPr>
        <w:spacing w:after="0" w:afterAutospacing="0" w:before="240" w:lineRule="auto"/>
        <w:ind w:left="720" w:hanging="360"/>
        <w:jc w:val="both"/>
      </w:pPr>
      <w:r w:rsidDel="00000000" w:rsidR="00000000" w:rsidRPr="00000000">
        <w:rPr>
          <w:b w:val="1"/>
          <w:bCs w:val="1"/>
          <w:rtl w:val="0"/>
        </w:rPr>
        <w:t xml:space="preserve">Memory Payload</w:t>
      </w:r>
      <w:r w:rsidDel="00000000" w:rsidR="00000000" w:rsidRPr="00000000">
        <w:rPr>
          <w:rtl w:val="0"/>
        </w:rPr>
        <w:t xml:space="preserve"> – the semantic content itself.</w:t>
        <w:br w:type="textWrapping"/>
      </w:r>
    </w:p>
    <w:p w:rsidR="00000000" w:rsidDel="00000000" w:rsidP="00000000" w:rsidRDefault="00000000" w:rsidRPr="00000000" w14:paraId="00000B9B">
      <w:pPr>
        <w:numPr>
          <w:ilvl w:val="0"/>
          <w:numId w:val="119"/>
        </w:numPr>
        <w:spacing w:after="0" w:afterAutospacing="0" w:before="0" w:beforeAutospacing="0" w:lineRule="auto"/>
        <w:ind w:left="720" w:hanging="360"/>
        <w:jc w:val="both"/>
      </w:pPr>
      <w:r w:rsidDel="00000000" w:rsidR="00000000" w:rsidRPr="00000000">
        <w:rPr>
          <w:b w:val="1"/>
          <w:bCs w:val="1"/>
          <w:rtl w:val="0"/>
        </w:rPr>
        <w:t xml:space="preserve">Metadata</w:t>
      </w:r>
      <w:r w:rsidDel="00000000" w:rsidR="00000000" w:rsidRPr="00000000">
        <w:rPr>
          <w:rtl w:val="0"/>
        </w:rPr>
        <w:t xml:space="preserve"> – which comes in one of three types:</w:t>
        <w:br w:type="textWrapping"/>
      </w:r>
    </w:p>
    <w:p w:rsidR="00000000" w:rsidDel="00000000" w:rsidP="00000000" w:rsidRDefault="00000000" w:rsidRPr="00000000" w14:paraId="00000B9C">
      <w:pPr>
        <w:numPr>
          <w:ilvl w:val="1"/>
          <w:numId w:val="119"/>
        </w:numPr>
        <w:spacing w:after="0" w:afterAutospacing="0" w:before="0" w:beforeAutospacing="0" w:lineRule="auto"/>
        <w:ind w:left="1440" w:hanging="360"/>
        <w:jc w:val="both"/>
      </w:pPr>
      <w:r w:rsidDel="00000000" w:rsidR="00000000" w:rsidRPr="00000000">
        <w:rPr>
          <w:b w:val="1"/>
          <w:bCs w:val="1"/>
          <w:rtl w:val="0"/>
        </w:rPr>
        <w:t xml:space="preserve">Descriptive Identifier:</w:t>
      </w:r>
      <w:r w:rsidDel="00000000" w:rsidR="00000000" w:rsidRPr="00000000">
        <w:rPr>
          <w:rtl w:val="0"/>
        </w:rPr>
        <w:t xml:space="preserve"> Contains information such as a timestamp (the most recent time a change was made to the MemCube during its lifetime), the origin structure (where the information came from, e.g., a user query or a model response), and the semantic type (the intended use of the memory, e.g., prompt, user preferences, etc.).</w:t>
        <w:br w:type="textWrapping"/>
      </w:r>
    </w:p>
    <w:p w:rsidR="00000000" w:rsidDel="00000000" w:rsidP="00000000" w:rsidRDefault="00000000" w:rsidRPr="00000000" w14:paraId="00000B9D">
      <w:pPr>
        <w:numPr>
          <w:ilvl w:val="1"/>
          <w:numId w:val="119"/>
        </w:numPr>
        <w:spacing w:after="0" w:afterAutospacing="0" w:before="0" w:beforeAutospacing="0" w:lineRule="auto"/>
        <w:ind w:left="1440" w:hanging="360"/>
        <w:jc w:val="both"/>
      </w:pPr>
      <w:r w:rsidDel="00000000" w:rsidR="00000000" w:rsidRPr="00000000">
        <w:rPr>
          <w:b w:val="1"/>
          <w:bCs w:val="1"/>
          <w:rtl w:val="0"/>
        </w:rPr>
        <w:t xml:space="preserve">Governance Attributes:</w:t>
      </w:r>
      <w:r w:rsidDel="00000000" w:rsidR="00000000" w:rsidRPr="00000000">
        <w:rPr>
          <w:rtl w:val="0"/>
        </w:rPr>
        <w:t xml:space="preserve"> Contains information that contributes to data security by defining rules such as access control (who can access the memory), traceability (the classification of the memory), and TTL (how long the memory can exist).</w:t>
        <w:br w:type="textWrapping"/>
      </w:r>
    </w:p>
    <w:p w:rsidR="00000000" w:rsidDel="00000000" w:rsidP="00000000" w:rsidRDefault="00000000" w:rsidRPr="00000000" w14:paraId="00000B9E">
      <w:pPr>
        <w:numPr>
          <w:ilvl w:val="1"/>
          <w:numId w:val="119"/>
        </w:numPr>
        <w:spacing w:after="240" w:before="0" w:beforeAutospacing="0" w:lineRule="auto"/>
        <w:ind w:left="1440" w:hanging="360"/>
        <w:jc w:val="both"/>
      </w:pPr>
      <w:r w:rsidDel="00000000" w:rsidR="00000000" w:rsidRPr="00000000">
        <w:rPr>
          <w:b w:val="1"/>
          <w:bCs w:val="1"/>
          <w:rtl w:val="0"/>
        </w:rPr>
        <w:t xml:space="preserve">Access Pattern:</w:t>
      </w:r>
      <w:r w:rsidDel="00000000" w:rsidR="00000000" w:rsidRPr="00000000">
        <w:rPr>
          <w:rtl w:val="0"/>
        </w:rPr>
        <w:t xml:space="preserve"> Records when and how often this memory cube was accessed. This allows MemOS to prioritize certain MemCubes.</w:t>
      </w:r>
    </w:p>
    <w:p w:rsidR="00000000" w:rsidDel="00000000" w:rsidP="00000000" w:rsidRDefault="00000000" w:rsidRPr="00000000" w14:paraId="00000B9F">
      <w:pPr>
        <w:bidi w:val="1"/>
        <w:jc w:val="center"/>
        <w:rPr/>
      </w:pPr>
      <w:r w:rsidDel="00000000" w:rsidR="00000000" w:rsidRPr="00000000">
        <w:rPr/>
        <w:drawing>
          <wp:inline distB="114300" distT="114300" distL="114300" distR="114300">
            <wp:extent cx="3690635" cy="2205038"/>
            <wp:effectExtent b="0" l="0" r="0" t="0"/>
            <wp:docPr id="16" name="image16.png"/>
            <a:graphic>
              <a:graphicData uri="http://schemas.openxmlformats.org/drawingml/2006/picture">
                <pic:pic>
                  <pic:nvPicPr>
                    <pic:cNvPr id="0" name="image16.png"/>
                    <pic:cNvPicPr preferRelativeResize="0"/>
                  </pic:nvPicPr>
                  <pic:blipFill>
                    <a:blip r:embed="rId173"/>
                    <a:srcRect b="0" l="0" r="0" t="0"/>
                    <a:stretch>
                      <a:fillRect/>
                    </a:stretch>
                  </pic:blipFill>
                  <pic:spPr>
                    <a:xfrm>
                      <a:off x="0" y="0"/>
                      <a:ext cx="369063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bidi w:val="1"/>
        <w:jc w:val="both"/>
        <w:rPr/>
      </w:pPr>
      <w:r w:rsidDel="00000000" w:rsidR="00000000" w:rsidRPr="00000000">
        <w:rPr>
          <w:rtl w:val="0"/>
        </w:rPr>
      </w:r>
    </w:p>
    <w:p w:rsidR="00000000" w:rsidDel="00000000" w:rsidP="00000000" w:rsidRDefault="00000000" w:rsidRPr="00000000" w14:paraId="00000BA1">
      <w:pPr>
        <w:spacing w:after="240" w:before="240" w:lineRule="auto"/>
        <w:jc w:val="both"/>
        <w:rPr/>
      </w:pPr>
      <w:r w:rsidDel="00000000" w:rsidR="00000000" w:rsidRPr="00000000">
        <w:rPr>
          <w:rtl w:val="0"/>
        </w:rPr>
        <w:t xml:space="preserve">The memory structure in MemOS includes three types of memory that form a hierarchy:</w:t>
      </w:r>
    </w:p>
    <w:p w:rsidR="00000000" w:rsidDel="00000000" w:rsidP="00000000" w:rsidRDefault="00000000" w:rsidRPr="00000000" w14:paraId="00000BA2">
      <w:pPr>
        <w:numPr>
          <w:ilvl w:val="0"/>
          <w:numId w:val="27"/>
        </w:numPr>
        <w:spacing w:after="0" w:afterAutospacing="0" w:before="240" w:lineRule="auto"/>
        <w:ind w:left="720" w:hanging="360"/>
        <w:jc w:val="both"/>
      </w:pPr>
      <w:r w:rsidDel="00000000" w:rsidR="00000000" w:rsidRPr="00000000">
        <w:rPr>
          <w:b w:val="1"/>
          <w:bCs w:val="1"/>
          <w:rtl w:val="0"/>
        </w:rPr>
        <w:t xml:space="preserve">Plain Text Memory</w:t>
      </w:r>
      <w:r w:rsidDel="00000000" w:rsidR="00000000" w:rsidRPr="00000000">
        <w:rPr>
          <w:rtl w:val="0"/>
        </w:rPr>
        <w:t xml:space="preserve"> – This is an external, separate memory that is dynamically accessible. Examples of stored content include prompts, paragraphs, and more. This memory is linked to activation memory, which offers faster access; therefore, frequently used plain text memory can be promoted into activation memory for quicker retrieval (similar to moving data from disk to cache). The information here is stored as a graph of </w:t>
      </w:r>
      <w:r w:rsidDel="00000000" w:rsidR="00000000" w:rsidRPr="00000000">
        <w:rPr>
          <w:i w:val="1"/>
          <w:iCs w:val="1"/>
          <w:rtl w:val="0"/>
        </w:rPr>
        <w:t xml:space="preserve">task–concept–fact</w:t>
      </w:r>
      <w:r w:rsidDel="00000000" w:rsidR="00000000" w:rsidRPr="00000000">
        <w:rPr>
          <w:rtl w:val="0"/>
        </w:rPr>
        <w:t xml:space="preserve">. This type of memory is especially useful for multi-agent tasks, personality modeling, and tasks that rely heavily on factual knowledge (</w:t>
      </w:r>
      <w:r w:rsidDel="00000000" w:rsidR="00000000" w:rsidRPr="00000000">
        <w:rPr>
          <w:i w:val="1"/>
          <w:iCs w:val="1"/>
          <w:rtl w:val="0"/>
        </w:rPr>
        <w:t xml:space="preserve">facts-heavy tasks</w:t>
      </w:r>
      <w:r w:rsidDel="00000000" w:rsidR="00000000" w:rsidRPr="00000000">
        <w:rPr>
          <w:rtl w:val="0"/>
        </w:rPr>
        <w:t xml:space="preserve">).</w:t>
        <w:br w:type="textWrapping"/>
      </w:r>
    </w:p>
    <w:p w:rsidR="00000000" w:rsidDel="00000000" w:rsidP="00000000" w:rsidRDefault="00000000" w:rsidRPr="00000000" w14:paraId="00000BA3">
      <w:pPr>
        <w:numPr>
          <w:ilvl w:val="0"/>
          <w:numId w:val="27"/>
        </w:numPr>
        <w:spacing w:after="0" w:afterAutospacing="0" w:before="0" w:beforeAutospacing="0" w:lineRule="auto"/>
        <w:ind w:left="720" w:hanging="360"/>
        <w:jc w:val="both"/>
      </w:pPr>
      <w:r w:rsidDel="00000000" w:rsidR="00000000" w:rsidRPr="00000000">
        <w:rPr>
          <w:b w:val="1"/>
          <w:bCs w:val="1"/>
          <w:rtl w:val="0"/>
        </w:rPr>
        <w:t xml:space="preserve">Activation Memory</w:t>
      </w:r>
      <w:r w:rsidDel="00000000" w:rsidR="00000000" w:rsidRPr="00000000">
        <w:rPr>
          <w:rtl w:val="0"/>
        </w:rPr>
        <w:t xml:space="preserve"> – An intermediate memory that contains the hidden states generated during the inference process. The KV Cache mechanism is a central component of this memory. MemOS can leverage this component to inject memory directly into the model’s attention layers through the KV Cache mechanism.</w:t>
        <w:br w:type="textWrapping"/>
      </w:r>
    </w:p>
    <w:p w:rsidR="00000000" w:rsidDel="00000000" w:rsidP="00000000" w:rsidRDefault="00000000" w:rsidRPr="00000000" w14:paraId="00000BA4">
      <w:pPr>
        <w:numPr>
          <w:ilvl w:val="0"/>
          <w:numId w:val="27"/>
        </w:numPr>
        <w:spacing w:after="240" w:before="0" w:beforeAutospacing="0" w:lineRule="auto"/>
        <w:ind w:left="720" w:hanging="360"/>
        <w:jc w:val="both"/>
      </w:pPr>
      <w:r w:rsidDel="00000000" w:rsidR="00000000" w:rsidRPr="00000000">
        <w:rPr>
          <w:b w:val="1"/>
          <w:bCs w:val="1"/>
          <w:rtl w:val="0"/>
        </w:rPr>
        <w:t xml:space="preserve">Parametric Memory</w:t>
      </w:r>
      <w:r w:rsidDel="00000000" w:rsidR="00000000" w:rsidRPr="00000000">
        <w:rPr>
          <w:rtl w:val="0"/>
        </w:rPr>
        <w:t xml:space="preserve"> – The model’s parameters, which represent its overall knowledge and memory. This memory is primarily intended for the model to retain its capabilities, for example, as a summarization expert or a legal advisor. MemOS allows updating this memory through lightweight training methods such as adapter-based fine-tuning (e.g., LoRA).</w:t>
      </w:r>
    </w:p>
    <w:p w:rsidR="00000000" w:rsidDel="00000000" w:rsidP="00000000" w:rsidRDefault="00000000" w:rsidRPr="00000000" w14:paraId="00000BA5">
      <w:pPr>
        <w:ind w:left="720" w:firstLine="0"/>
        <w:jc w:val="both"/>
        <w:rPr/>
      </w:pPr>
      <w:r w:rsidDel="00000000" w:rsidR="00000000" w:rsidRPr="00000000">
        <w:rPr>
          <w:rtl w:val="0"/>
        </w:rPr>
      </w:r>
    </w:p>
    <w:p w:rsidR="00000000" w:rsidDel="00000000" w:rsidP="00000000" w:rsidRDefault="00000000" w:rsidRPr="00000000" w14:paraId="00000BA6">
      <w:pPr>
        <w:ind w:left="720" w:firstLine="0"/>
        <w:jc w:val="both"/>
        <w:rPr/>
      </w:pPr>
      <w:r w:rsidDel="00000000" w:rsidR="00000000" w:rsidRPr="00000000">
        <w:rPr>
          <w:rtl w:val="0"/>
        </w:rPr>
      </w:r>
    </w:p>
    <w:p w:rsidR="00000000" w:rsidDel="00000000" w:rsidP="00000000" w:rsidRDefault="00000000" w:rsidRPr="00000000" w14:paraId="00000BA7">
      <w:pPr>
        <w:bidi w:val="1"/>
        <w:jc w:val="center"/>
        <w:rPr/>
      </w:pPr>
      <w:r w:rsidDel="00000000" w:rsidR="00000000" w:rsidRPr="00000000">
        <w:rPr/>
        <w:drawing>
          <wp:inline distB="114300" distT="114300" distL="114300" distR="114300">
            <wp:extent cx="4123869" cy="1738313"/>
            <wp:effectExtent b="0" l="0" r="0" t="0"/>
            <wp:docPr id="12" name="image14.png"/>
            <a:graphic>
              <a:graphicData uri="http://schemas.openxmlformats.org/drawingml/2006/picture">
                <pic:pic>
                  <pic:nvPicPr>
                    <pic:cNvPr id="0" name="image14.png"/>
                    <pic:cNvPicPr preferRelativeResize="0"/>
                  </pic:nvPicPr>
                  <pic:blipFill>
                    <a:blip r:embed="rId174"/>
                    <a:srcRect b="0" l="0" r="0" t="0"/>
                    <a:stretch>
                      <a:fillRect/>
                    </a:stretch>
                  </pic:blipFill>
                  <pic:spPr>
                    <a:xfrm>
                      <a:off x="0" y="0"/>
                      <a:ext cx="4123869"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bidi w:val="1"/>
        <w:jc w:val="both"/>
        <w:rPr/>
      </w:pPr>
      <w:r w:rsidDel="00000000" w:rsidR="00000000" w:rsidRPr="00000000">
        <w:rPr>
          <w:rtl w:val="0"/>
        </w:rPr>
      </w:r>
    </w:p>
    <w:p w:rsidR="00000000" w:rsidDel="00000000" w:rsidP="00000000" w:rsidRDefault="00000000" w:rsidRPr="00000000" w14:paraId="00000BA9">
      <w:pPr>
        <w:jc w:val="both"/>
        <w:rPr/>
      </w:pPr>
      <w:r w:rsidDel="00000000" w:rsidR="00000000" w:rsidRPr="00000000">
        <w:rPr>
          <w:rtl w:val="0"/>
        </w:rPr>
        <w:t xml:space="preserve">To support these transitions between different types of memory, the MemOS system incorporates what the authors call </w:t>
      </w:r>
      <w:r w:rsidDel="00000000" w:rsidR="00000000" w:rsidRPr="00000000">
        <w:rPr>
          <w:b w:val="1"/>
          <w:bCs w:val="1"/>
          <w:rtl w:val="0"/>
        </w:rPr>
        <w:t xml:space="preserve">Policy-Aware Scheduling</w:t>
      </w:r>
      <w:r w:rsidDel="00000000" w:rsidR="00000000" w:rsidRPr="00000000">
        <w:rPr>
          <w:rtl w:val="0"/>
        </w:rPr>
        <w:t xml:space="preserve">. The system adapts the type of memory according to its usage and aligns its content with the task. This is achieved through a </w:t>
      </w:r>
      <w:r w:rsidDel="00000000" w:rsidR="00000000" w:rsidRPr="00000000">
        <w:rPr>
          <w:b w:val="1"/>
          <w:bCs w:val="1"/>
          <w:rtl w:val="0"/>
        </w:rPr>
        <w:t xml:space="preserve">Contextual Fingerprint</w:t>
      </w:r>
      <w:r w:rsidDel="00000000" w:rsidR="00000000" w:rsidRPr="00000000">
        <w:rPr>
          <w:rtl w:val="0"/>
        </w:rPr>
        <w:t xml:space="preserve">, which is a semantic signature of a memory unit represented as a vector. This enables fast retrieval and task-specific matching through vector or semantic search. In addition, for each memory, the system records when it was last updated over time, ensuring full transparency.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color w:val="1b1c1d"/>
        </w:rPr>
      </w:pPr>
      <w:hyperlink r:id="rId175">
        <w:r w:rsidDel="00000000" w:rsidR="00000000" w:rsidRPr="00000000">
          <w:rPr>
            <w:color w:val="1155cc"/>
            <w:u w:val="single"/>
            <w:rtl w:val="0"/>
          </w:rPr>
          <w:t xml:space="preserve">https://arxiv.org/abs/2505.22101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jc w:val="center"/>
        <w:rPr>
          <w:b w:val="1"/>
          <w:bCs w:val="1"/>
          <w:color w:val="1b1c1d"/>
        </w:rPr>
      </w:pPr>
      <w:r w:rsidDel="00000000" w:rsidR="00000000" w:rsidRPr="00000000">
        <w:rPr>
          <w:b w:val="1"/>
          <w:bCs w:val="1"/>
          <w:color w:val="1b1c1d"/>
          <w:rtl w:val="0"/>
        </w:rPr>
        <w:t xml:space="preserve">Listening for Contradictions: How to Spot an Adversarial Attack from the Inside</w:t>
      </w:r>
    </w:p>
    <w:p w:rsidR="00000000" w:rsidDel="00000000" w:rsidP="00000000" w:rsidRDefault="00000000" w:rsidRPr="00000000" w14:paraId="00000BAD">
      <w:pPr>
        <w:jc w:val="center"/>
        <w:rPr>
          <w:b w:val="1"/>
          <w:bCs w:val="1"/>
        </w:rPr>
      </w:pPr>
      <w:r w:rsidDel="00000000" w:rsidR="00000000" w:rsidRPr="00000000">
        <w:rPr>
          <w:b w:val="1"/>
          <w:bCs w:val="1"/>
          <w:rtl w:val="0"/>
        </w:rPr>
        <w:t xml:space="preserve">Mike’s Daily Paper: 25.08.25</w:t>
      </w:r>
    </w:p>
    <w:p w:rsidR="00000000" w:rsidDel="00000000" w:rsidP="00000000" w:rsidRDefault="00000000" w:rsidRPr="00000000" w14:paraId="00000BAE">
      <w:pPr>
        <w:jc w:val="center"/>
        <w:rPr>
          <w:color w:val="1b1c1d"/>
        </w:rPr>
      </w:pPr>
      <w:r w:rsidDel="00000000" w:rsidR="00000000" w:rsidRPr="00000000">
        <w:rPr>
          <w:b w:val="1"/>
          <w:bCs w:val="1"/>
          <w:rtl w:val="0"/>
        </w:rPr>
        <w:t xml:space="preserve">Pulling Back the Curtain: Unsupervised Adversarial Detection via Contrastive Auxiliary Networks</w:t>
      </w:r>
      <w:r w:rsidDel="00000000" w:rsidR="00000000" w:rsidRPr="00000000">
        <w:rPr>
          <w:rtl w:val="0"/>
        </w:rPr>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Deep learning models are the engines of modern AI, but they have a critical vulnerability: adversarial attacks. These attacks use tiny, imperceptible perturbations to fool models into making wildly incorrect predictions, with potentially catastrophic consequences. For years, the AI community has been locked in an arms race, with defenses often being computationally expensive and limited in scope.</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reviewed paper proposes a clever new defense called </w:t>
      </w:r>
      <w:r w:rsidDel="00000000" w:rsidR="00000000" w:rsidRPr="00000000">
        <w:rPr>
          <w:b w:val="1"/>
          <w:bCs w:val="1"/>
          <w:color w:val="1b1c1d"/>
          <w:rtl w:val="0"/>
        </w:rPr>
        <w:t xml:space="preserve">U-CAN</w:t>
      </w:r>
      <w:r w:rsidDel="00000000" w:rsidR="00000000" w:rsidRPr="00000000">
        <w:rPr>
          <w:color w:val="1b1c1d"/>
          <w:rtl w:val="0"/>
        </w:rPr>
        <w:t xml:space="preserve">. Instead of trying to make the model itself more robust, U-CAN acts as a separate immune system, detecting and flagging adversarial inputs before they can do harm. Crucially, it works in an unsupervised way, meaning it doesn't need to see any attacks during training.</w:t>
      </w:r>
    </w:p>
    <w:p w:rsidR="00000000" w:rsidDel="00000000" w:rsidP="00000000" w:rsidRDefault="00000000" w:rsidRPr="00000000" w14:paraId="00000B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getx6ac57mnt" w:id="203"/>
      <w:bookmarkEnd w:id="203"/>
      <w:r w:rsidDel="00000000" w:rsidR="00000000" w:rsidRPr="00000000">
        <w:rPr>
          <w:b w:val="1"/>
          <w:bCs w:val="1"/>
          <w:color w:val="1b1c1d"/>
          <w:sz w:val="26"/>
          <w:szCs w:val="26"/>
          <w:rtl w:val="0"/>
        </w:rPr>
        <w:t xml:space="preserve">The U-CAN Idea: A Peek Inside the Black Box</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how does U-CAN work its magic? The core idea is to look at the </w:t>
      </w:r>
      <w:r w:rsidDel="00000000" w:rsidR="00000000" w:rsidRPr="00000000">
        <w:rPr>
          <w:i w:val="1"/>
          <w:iCs w:val="1"/>
          <w:color w:val="1b1c1d"/>
          <w:rtl w:val="0"/>
        </w:rPr>
        <w:t xml:space="preserve">internal representations</w:t>
      </w:r>
      <w:r w:rsidDel="00000000" w:rsidR="00000000" w:rsidRPr="00000000">
        <w:rPr>
          <w:color w:val="1b1c1d"/>
          <w:rtl w:val="0"/>
        </w:rPr>
        <w:t xml:space="preserve"> of the model. Think of a deep learning model as a series of layers, each creating a more abstract representation of the input. U-CAN attaches small "auxiliary networks" to these intermediate layers, like tiny probes that "see" what the model is "thinking" at different stages.</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key insight is that while adversarial inputs look normal to us, they create chaos within the model's internal layers. U-CAN is designed to detect this internal inconsistency. During the detection phase, the outputs from the different auxiliary network, each observing a different layer are compared. For a benign input, these outputs are highly similar, telling a consistent story as data flows through the model. An adversarial input, however, creates conflicting signals, causing the outputs to diverge. U-CAN calculates the distance between these outputs; a high dissimilarity score acts as a red flag, identifying the input as a likely adversary. It's an elegant way of detecting attacks by listening for internal contradictions.</w:t>
      </w:r>
    </w:p>
    <w:p w:rsidR="00000000" w:rsidDel="00000000" w:rsidP="00000000" w:rsidRDefault="00000000" w:rsidRPr="00000000" w14:paraId="00000B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z7cexk94gpbm" w:id="204"/>
      <w:bookmarkEnd w:id="204"/>
      <w:r w:rsidDel="00000000" w:rsidR="00000000" w:rsidRPr="00000000">
        <w:rPr>
          <w:b w:val="1"/>
          <w:bCs w:val="1"/>
          <w:color w:val="1b1c1d"/>
          <w:sz w:val="26"/>
          <w:szCs w:val="26"/>
          <w:rtl w:val="0"/>
        </w:rPr>
        <w:t xml:space="preserve">The "Mathy" Part (Without the Math) </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Now, let's get a little more "mathy," but without the equations. The secret sauce behind U-CAN's success lies in a few key components and a very specific training philosophy.</w:t>
      </w:r>
    </w:p>
    <w:p w:rsidR="00000000" w:rsidDel="00000000" w:rsidP="00000000" w:rsidRDefault="00000000" w:rsidRPr="00000000" w14:paraId="00000BB6">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Auxiliary Networks:</w:t>
      </w:r>
      <w:r w:rsidDel="00000000" w:rsidR="00000000" w:rsidRPr="00000000">
        <w:rPr>
          <w:color w:val="1b1c1d"/>
          <w:rtl w:val="0"/>
        </w:rPr>
        <w:t xml:space="preserve"> These small, lightweight networks are non-invasive, meaning they don't change the main model's parameters or affect its performance on its original task.</w:t>
      </w:r>
    </w:p>
    <w:p w:rsidR="00000000" w:rsidDel="00000000" w:rsidP="00000000" w:rsidRDefault="00000000" w:rsidRPr="00000000" w14:paraId="00000BB7">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Projection Layers:</w:t>
      </w:r>
      <w:r w:rsidDel="00000000" w:rsidR="00000000" w:rsidRPr="00000000">
        <w:rPr>
          <w:color w:val="1b1c1d"/>
          <w:rtl w:val="0"/>
        </w:rPr>
        <w:t xml:space="preserve"> These layers take the high-dimensional representations from the main model and project them into a lower-dimensional space, making it easier to spot anomalies.</w:t>
      </w:r>
    </w:p>
    <w:p w:rsidR="00000000" w:rsidDel="00000000" w:rsidP="00000000" w:rsidRDefault="00000000" w:rsidRPr="00000000" w14:paraId="00000BB8">
      <w:pPr>
        <w:numPr>
          <w:ilvl w:val="0"/>
          <w:numId w:val="153"/>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ArcFace-based Linear Layers:</w:t>
      </w:r>
      <w:r w:rsidDel="00000000" w:rsidR="00000000" w:rsidRPr="00000000">
        <w:rPr>
          <w:color w:val="1b1c1d"/>
          <w:rtl w:val="0"/>
        </w:rPr>
        <w:t xml:space="preserve"> Originally from face recognition, this technique is adapted to create highly discriminative representations that can effectively tell the difference between benign and adversarial patterns.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Crucially, the training process itself is what makes U-CAN so practical. Given a pretrained target model M, each auxiliary network is trained to refine these internal feature maps while keeping the main model </w:t>
      </w:r>
      <w:r w:rsidDel="00000000" w:rsidR="00000000" w:rsidRPr="00000000">
        <w:rPr>
          <w:b w:val="1"/>
          <w:bCs w:val="1"/>
          <w:color w:val="1b1c1d"/>
          <w:rtl w:val="0"/>
        </w:rPr>
        <w:t xml:space="preserve">M frozen</w:t>
      </w:r>
      <w:r w:rsidDel="00000000" w:rsidR="00000000" w:rsidRPr="00000000">
        <w:rPr>
          <w:color w:val="1b1c1d"/>
          <w:rtl w:val="0"/>
        </w:rPr>
        <w:t xml:space="preserve">. During this training, the goal is to </w:t>
      </w:r>
      <w:r w:rsidDel="00000000" w:rsidR="00000000" w:rsidRPr="00000000">
        <w:rPr>
          <w:b w:val="1"/>
          <w:bCs w:val="1"/>
          <w:color w:val="1b1c1d"/>
          <w:rtl w:val="0"/>
        </w:rPr>
        <w:t xml:space="preserve">maximize intra-class similarity</w:t>
      </w:r>
      <w:r w:rsidDel="00000000" w:rsidR="00000000" w:rsidRPr="00000000">
        <w:rPr>
          <w:color w:val="1b1c1d"/>
          <w:rtl w:val="0"/>
        </w:rPr>
        <w:t xml:space="preserve">, making the internal patterns for all "normal" inputs of the same class look as similar as possible while </w:t>
      </w:r>
      <w:r w:rsidDel="00000000" w:rsidR="00000000" w:rsidRPr="00000000">
        <w:rPr>
          <w:b w:val="1"/>
          <w:bCs w:val="1"/>
          <w:color w:val="1b1c1d"/>
          <w:rtl w:val="0"/>
        </w:rPr>
        <w:t xml:space="preserve">enforcing a margin that separates instances from different classes</w:t>
      </w:r>
      <w:r w:rsidDel="00000000" w:rsidR="00000000" w:rsidRPr="00000000">
        <w:rPr>
          <w:color w:val="1b1c1d"/>
          <w:rtl w:val="0"/>
        </w:rPr>
        <w:t xml:space="preserve">.</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"frozen model" approach has profound implications. It means you don't have to retrain your original, often massive, model from scratch, making U-CAN incredibly efficient and easy to bolt onto existing AI systems. Since the main model's weights are untouched, its performance isn't degraded—a common side effect of other defenses. By focusing the auxiliary networks on creating a tight, well-defined cluster for "normal" data, U-CAN learns a high-fidelity signature of legitimacy. Any input producing an internal representation that falls outside this boundary is immediately flagged.</w:t>
      </w:r>
    </w:p>
    <w:p w:rsidR="00000000" w:rsidDel="00000000" w:rsidP="00000000" w:rsidRDefault="00000000" w:rsidRPr="00000000" w14:paraId="00000BBB">
      <w:pPr>
        <w:jc w:val="both"/>
        <w:rPr>
          <w:b w:val="1"/>
          <w:bCs w:val="1"/>
          <w:color w:val="1b1c1d"/>
          <w:sz w:val="26"/>
          <w:szCs w:val="26"/>
        </w:rPr>
      </w:pPr>
      <w:r w:rsidDel="00000000" w:rsidR="00000000" w:rsidRPr="00000000">
        <w:rPr>
          <w:b w:val="1"/>
          <w:bCs w:val="1"/>
          <w:color w:val="1b1c1d"/>
          <w:sz w:val="26"/>
          <w:szCs w:val="26"/>
          <w:rtl w:val="0"/>
        </w:rPr>
        <w:t xml:space="preserve">Why This is a Big Deal for AI Safety 🛡️</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implications of this work for AI safety and security are significant. U-CAN offers several advantages over existing defense methods:</w:t>
      </w:r>
    </w:p>
    <w:p w:rsidR="00000000" w:rsidDel="00000000" w:rsidP="00000000" w:rsidRDefault="00000000" w:rsidRPr="00000000" w14:paraId="00000BBD">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It's unsupervised:</w:t>
      </w:r>
      <w:r w:rsidDel="00000000" w:rsidR="00000000" w:rsidRPr="00000000">
        <w:rPr>
          <w:color w:val="1b1c1d"/>
          <w:rtl w:val="0"/>
        </w:rPr>
        <w:t xml:space="preserve"> It can detect new types of attacks it has never seen before, a huge advantage over methods like adversarial training.</w:t>
      </w:r>
    </w:p>
    <w:p w:rsidR="00000000" w:rsidDel="00000000" w:rsidP="00000000" w:rsidRDefault="00000000" w:rsidRPr="00000000" w14:paraId="00000BBE">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It's non-invasive:</w:t>
      </w:r>
      <w:r w:rsidDel="00000000" w:rsidR="00000000" w:rsidRPr="00000000">
        <w:rPr>
          <w:color w:val="1b1c1d"/>
          <w:rtl w:val="0"/>
        </w:rPr>
        <w:t xml:space="preserve"> U-CAN doesn't modify the main model's parameters, so it doesn't hurt its performance on its original task.</w:t>
      </w:r>
    </w:p>
    <w:p w:rsidR="00000000" w:rsidDel="00000000" w:rsidP="00000000" w:rsidRDefault="00000000" w:rsidRPr="00000000" w14:paraId="00000BBF">
      <w:pPr>
        <w:numPr>
          <w:ilvl w:val="0"/>
          <w:numId w:val="100"/>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It's scalable:</w:t>
      </w:r>
      <w:r w:rsidDel="00000000" w:rsidR="00000000" w:rsidRPr="00000000">
        <w:rPr>
          <w:color w:val="1b1c1d"/>
          <w:rtl w:val="0"/>
        </w:rPr>
        <w:t xml:space="preserve"> The lightweight auxiliary networks can be added to existing models without significant computational overhead.</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Of course, no defense is perfect, and new attacks will likely be developed to bypass U-CAN. But this work represents a significant step forward in the arms race against adversarial attacks. It's a clever, elegant, and effective solution to one of the most pressing problems in AI safety today. By "pulling back the curtain" on the internal workings of deep learning models, the authors of this paper have given us a powerful new tool to protect our AI systems from malicious attacks. The future of AI just got a little bit safer.</w:t>
      </w:r>
    </w:p>
    <w:p w:rsidR="00000000" w:rsidDel="00000000" w:rsidP="00000000" w:rsidRDefault="00000000" w:rsidRPr="00000000" w14:paraId="00000BC1">
      <w:pPr>
        <w:spacing w:after="240" w:before="240" w:lineRule="auto"/>
        <w:jc w:val="both"/>
        <w:rPr/>
      </w:pPr>
      <w:hyperlink r:id="rId176">
        <w:r w:rsidDel="00000000" w:rsidR="00000000" w:rsidRPr="00000000">
          <w:rPr>
            <w:color w:val="1155cc"/>
            <w:u w:val="single"/>
            <w:rtl w:val="0"/>
          </w:rPr>
          <w:t xml:space="preserve">https://arxiv.org/pdf/2502.09110</w:t>
        </w:r>
      </w:hyperlink>
      <w:r w:rsidDel="00000000" w:rsidR="00000000" w:rsidRPr="00000000">
        <w:rPr>
          <w:rtl w:val="0"/>
        </w:rPr>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120" w:lineRule="auto"/>
        <w:jc w:val="center"/>
        <w:rPr/>
      </w:pPr>
      <w:r w:rsidDel="00000000" w:rsidR="00000000" w:rsidRPr="00000000">
        <w:rPr>
          <w:b w:val="1"/>
          <w:bCs w:val="1"/>
          <w:rtl w:val="0"/>
        </w:rPr>
        <w:t xml:space="preserve">Memento: The Dawn of Gradient-Free Agent Learning</w:t>
      </w:r>
      <w:r w:rsidDel="00000000" w:rsidR="00000000" w:rsidRPr="00000000">
        <w:rPr>
          <w:rtl w:val="0"/>
        </w:rPr>
      </w:r>
    </w:p>
    <w:p w:rsidR="00000000" w:rsidDel="00000000" w:rsidP="00000000" w:rsidRDefault="00000000" w:rsidRPr="00000000" w14:paraId="00000BC3">
      <w:pPr>
        <w:jc w:val="center"/>
        <w:rPr>
          <w:b w:val="1"/>
          <w:bCs w:val="1"/>
        </w:rPr>
      </w:pPr>
      <w:r w:rsidDel="00000000" w:rsidR="00000000" w:rsidRPr="00000000">
        <w:rPr>
          <w:b w:val="1"/>
          <w:bCs w:val="1"/>
          <w:rtl w:val="0"/>
        </w:rPr>
        <w:t xml:space="preserve">Mike’s Daily Paper: 27.08.25</w:t>
      </w:r>
    </w:p>
    <w:p w:rsidR="00000000" w:rsidDel="00000000" w:rsidP="00000000" w:rsidRDefault="00000000" w:rsidRPr="00000000" w14:paraId="00000BC4">
      <w:pPr>
        <w:jc w:val="center"/>
        <w:rPr>
          <w:b w:val="1"/>
          <w:bCs w:val="1"/>
        </w:rPr>
      </w:pPr>
      <w:r w:rsidDel="00000000" w:rsidR="00000000" w:rsidRPr="00000000">
        <w:rPr>
          <w:b w:val="1"/>
          <w:bCs w:val="1"/>
          <w:rtl w:val="0"/>
        </w:rPr>
        <w:t xml:space="preserve">Memento: Fine-tuning LLM Agents without Fine-tuning LLMs</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proposes a new paradigm for building LLM agents that can learn and adapt from experience, all without the crippling cost of actually fine-tuning the LLM. It's a clever fusion of classic AI and modern reinforcement learning that feels like a genuine step forward.</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a while now, the world of LLM agents has been split into two camps. On one side, you have rigid, handcrafted systems with fixed workflows. They're reliable for narrow tasks but brittle; they can't learn or adapt once deployed. On the other side, you have the "fine-tune everything" approach, where you try to bake new skills directly into the LLM's parameters using reinforcement learning. This is powerful but astronomically expensive, slow, and risks "catastrophic forgetting," where the model loses old skills while learning new ones.</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leaves us with a critical question: How can we build agents that learn continuously from their environment without the prohibitive cost of retraining the core model? The paper introduces a third way. Instead of modifying the LLM's internal, parametric knowledge, Memento externalizes learning into an adaptive memory system. The agent fine-tunes its </w:t>
      </w:r>
      <w:r w:rsidDel="00000000" w:rsidR="00000000" w:rsidRPr="00000000">
        <w:rPr>
          <w:i w:val="1"/>
          <w:iCs w:val="1"/>
          <w:color w:val="1b1c1d"/>
          <w:rtl w:val="0"/>
        </w:rPr>
        <w:t xml:space="preserve">ability to use its memory</w:t>
      </w:r>
      <w:r w:rsidDel="00000000" w:rsidR="00000000" w:rsidRPr="00000000">
        <w:rPr>
          <w:color w:val="1b1c1d"/>
          <w:rtl w:val="0"/>
        </w:rPr>
        <w:t xml:space="preserve">, not the LLM itself. It’s an elegant solution that offers a scalable, efficient path toward agents that acquire skills in real-time.</w:t>
      </w:r>
    </w:p>
    <w:p w:rsidR="00000000" w:rsidDel="00000000" w:rsidP="00000000" w:rsidRDefault="00000000" w:rsidRPr="00000000" w14:paraId="00000BC8">
      <w:pPr>
        <w:jc w:val="both"/>
        <w:rPr>
          <w:b w:val="1"/>
          <w:bCs w:val="1"/>
          <w:color w:val="1b1c1d"/>
          <w:sz w:val="26"/>
          <w:szCs w:val="26"/>
        </w:rPr>
      </w:pPr>
      <w:r w:rsidDel="00000000" w:rsidR="00000000" w:rsidRPr="00000000">
        <w:rPr>
          <w:b w:val="1"/>
          <w:bCs w:val="1"/>
          <w:color w:val="1b1c1d"/>
          <w:sz w:val="26"/>
          <w:szCs w:val="26"/>
          <w:rtl w:val="0"/>
        </w:rPr>
        <w:t xml:space="preserve">The Novelty: Memory as the Policy</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core innovation in Memento is to reframe the agent's learning process. Instead of teaching the LLM new tricks, the goal is to teach the agent to become an expert at referencing its own past experiences; both successes and failures. This is achieved by combining a rigorous mathematical framework with a psychologically grounded reasoning process.</w:t>
      </w:r>
    </w:p>
    <w:p w:rsidR="00000000" w:rsidDel="00000000" w:rsidP="00000000" w:rsidRDefault="00000000" w:rsidRPr="00000000" w14:paraId="00000B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2kgzzpivkump" w:id="205"/>
      <w:bookmarkEnd w:id="205"/>
      <w:r w:rsidDel="00000000" w:rsidR="00000000" w:rsidRPr="00000000">
        <w:rPr>
          <w:rtl w:val="0"/>
        </w:rPr>
        <w:t xml:space="preserve">A New Formalism: The Memory-Augmented MDP</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first contribution is to formally model the agent's world as a Memory-augmented Markov Decision Process (M-MDP). This is more profound than it sounds. A standard Markov Decision Process (MDP) defines how an agent should choose an action based on its </w:t>
      </w:r>
      <w:r w:rsidDel="00000000" w:rsidR="00000000" w:rsidRPr="00000000">
        <w:rPr>
          <w:i w:val="1"/>
          <w:iCs w:val="1"/>
          <w:color w:val="1b1c1d"/>
          <w:rtl w:val="0"/>
        </w:rPr>
        <w:t xml:space="preserve">current state</w:t>
      </w:r>
      <w:r w:rsidDel="00000000" w:rsidR="00000000" w:rsidRPr="00000000">
        <w:rPr>
          <w:color w:val="1b1c1d"/>
          <w:rtl w:val="0"/>
        </w:rPr>
        <w:t xml:space="preserve">. The M-MDP adds a new, crucial variable to the equation: the agent's memory. Now, the optimal action depends not just on the current situation, but on the entire bank of past experiences the agent has accumulated.</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formalism turns the vague idea of "learning from experience" into a solvable optimization problem. The agent's behavior is no longer just a function of its current state, but a policy that explicitly conditions on its memory.</w:t>
      </w:r>
    </w:p>
    <w:p w:rsidR="00000000" w:rsidDel="00000000" w:rsidP="00000000" w:rsidRDefault="00000000" w:rsidRPr="00000000" w14:paraId="00000BCD">
      <w:pPr>
        <w:pStyle w:val="Heading3"/>
        <w:rPr/>
      </w:pPr>
      <w:bookmarkStart w:colFirst="0" w:colLast="0" w:name="_jj2t6b7k685g" w:id="206"/>
      <w:bookmarkEnd w:id="206"/>
      <w:r w:rsidDel="00000000" w:rsidR="00000000" w:rsidRPr="00000000">
        <w:rPr>
          <w:rtl w:val="0"/>
        </w:rPr>
        <w:t xml:space="preserve">The Engine: Case-Based Reinforcement Learning</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M-MDP is the "what," but </w:t>
      </w:r>
      <w:r w:rsidDel="00000000" w:rsidR="00000000" w:rsidRPr="00000000">
        <w:rPr>
          <w:b w:val="1"/>
          <w:bCs w:val="1"/>
          <w:color w:val="1b1c1d"/>
          <w:rtl w:val="0"/>
        </w:rPr>
        <w:t xml:space="preserve">Case-Based Reasoning (CBR)</w:t>
      </w:r>
      <w:r w:rsidDel="00000000" w:rsidR="00000000" w:rsidRPr="00000000">
        <w:rPr>
          <w:color w:val="1b1c1d"/>
          <w:rtl w:val="0"/>
        </w:rPr>
        <w:t xml:space="preserve"> is the "how." Memento implements a CBR policy where, at each step, the agent performs a two-stage process:</w:t>
      </w:r>
    </w:p>
    <w:p w:rsidR="00000000" w:rsidDel="00000000" w:rsidP="00000000" w:rsidRDefault="00000000" w:rsidRPr="00000000" w14:paraId="00000BCF">
      <w:pPr>
        <w:numPr>
          <w:ilvl w:val="0"/>
          <w:numId w:val="2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Retrieve:</w:t>
      </w:r>
      <w:r w:rsidDel="00000000" w:rsidR="00000000" w:rsidRPr="00000000">
        <w:rPr>
          <w:color w:val="1b1c1d"/>
          <w:rtl w:val="0"/>
        </w:rPr>
        <w:t xml:space="preserve"> It first consults its memory, a growing "Case Bank" of past trajectories, and selects a relevant past </w:t>
      </w:r>
      <w:r w:rsidDel="00000000" w:rsidR="00000000" w:rsidRPr="00000000">
        <w:rPr>
          <w:i w:val="1"/>
          <w:iCs w:val="1"/>
          <w:color w:val="1b1c1d"/>
          <w:rtl w:val="0"/>
        </w:rPr>
        <w:t xml:space="preserve">case</w:t>
      </w:r>
      <w:r w:rsidDel="00000000" w:rsidR="00000000" w:rsidRPr="00000000">
        <w:rPr>
          <w:color w:val="1b1c1d"/>
          <w:rtl w:val="0"/>
        </w:rPr>
        <w:t xml:space="preserve">. A case is a simple triplet: the state it was in, the action it took, and the reward it received.</w:t>
      </w:r>
    </w:p>
    <w:p w:rsidR="00000000" w:rsidDel="00000000" w:rsidP="00000000" w:rsidRDefault="00000000" w:rsidRPr="00000000" w14:paraId="00000BD0">
      <w:pPr>
        <w:numPr>
          <w:ilvl w:val="0"/>
          <w:numId w:val="2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Reuse &amp; Adapt:</w:t>
      </w:r>
      <w:r w:rsidDel="00000000" w:rsidR="00000000" w:rsidRPr="00000000">
        <w:rPr>
          <w:color w:val="1b1c1d"/>
          <w:rtl w:val="0"/>
        </w:rPr>
        <w:t xml:space="preserve"> It then feeds this retrieved case to the LLM planner, along with the current task. The LLM's job is to adapt the solution from the old case to the new problem.</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true genius of the system lies in the retrieval step. How does it learn </w:t>
      </w:r>
      <w:r w:rsidDel="00000000" w:rsidR="00000000" w:rsidRPr="00000000">
        <w:rPr>
          <w:i w:val="1"/>
          <w:iCs w:val="1"/>
          <w:color w:val="1b1c1d"/>
          <w:rtl w:val="0"/>
        </w:rPr>
        <w:t xml:space="preserve">which</w:t>
      </w:r>
      <w:r w:rsidDel="00000000" w:rsidR="00000000" w:rsidRPr="00000000">
        <w:rPr>
          <w:color w:val="1b1c1d"/>
          <w:rtl w:val="0"/>
        </w:rPr>
        <w:t xml:space="preserve"> case to retrieve? A naive approach might just find the most semantically similar past experience. But Memento is far more sophisticated. It learns a </w:t>
      </w:r>
      <w:r w:rsidDel="00000000" w:rsidR="00000000" w:rsidRPr="00000000">
        <w:rPr>
          <w:b w:val="1"/>
          <w:bCs w:val="1"/>
          <w:color w:val="1b1c1d"/>
          <w:rtl w:val="0"/>
        </w:rPr>
        <w:t xml:space="preserve">case-retrieval policy</w:t>
      </w:r>
      <w:r w:rsidDel="00000000" w:rsidR="00000000" w:rsidRPr="00000000">
        <w:rPr>
          <w:color w:val="1b1c1d"/>
          <w:rtl w:val="0"/>
        </w:rPr>
        <w:t xml:space="preserve"> using reinforcement learning.</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"action" in this RL setup isn't a tool call or a line of code; it's the </w:t>
      </w:r>
      <w:r w:rsidDel="00000000" w:rsidR="00000000" w:rsidRPr="00000000">
        <w:rPr>
          <w:b w:val="1"/>
          <w:bCs w:val="1"/>
          <w:color w:val="1b1c1d"/>
          <w:rtl w:val="0"/>
        </w:rPr>
        <w:t xml:space="preserve">act of selecting a memory</w:t>
      </w:r>
      <w:r w:rsidDel="00000000" w:rsidR="00000000" w:rsidRPr="00000000">
        <w:rPr>
          <w:color w:val="1b1c1d"/>
          <w:rtl w:val="0"/>
        </w:rPr>
        <w:t xml:space="preserve">. The system learns, through trial and error, a value function that predicts how useful a particular past case will be for solving the current problem. This is achieved via </w:t>
      </w:r>
      <w:r w:rsidDel="00000000" w:rsidR="00000000" w:rsidRPr="00000000">
        <w:rPr>
          <w:b w:val="1"/>
          <w:bCs w:val="1"/>
          <w:color w:val="1b1c1d"/>
          <w:rtl w:val="0"/>
        </w:rPr>
        <w:t xml:space="preserve">soft Q-learning</w:t>
      </w:r>
      <w:r w:rsidDel="00000000" w:rsidR="00000000" w:rsidRPr="00000000">
        <w:rPr>
          <w:color w:val="1b1c1d"/>
          <w:rtl w:val="0"/>
        </w:rPr>
        <w:t xml:space="preserve">, where the agent is rewarded for selecting cases that lead to successful outcomes. The "soft" part encourages exploration, preventing the agent from getting stuck retrieving the same few memories over and over.</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learned Q-function is the "fine-tuned" part of the agent. But critically, it’s a tiny, efficient neural network—not a multi-billion parameter LLM. The agent's brain (the LLM) remains frozen, while its skill in accessing its own experience (the memory retrieval policy) constantly improves.</w:t>
      </w:r>
    </w:p>
    <w:p w:rsidR="00000000" w:rsidDel="00000000" w:rsidP="00000000" w:rsidRDefault="00000000" w:rsidRPr="00000000" w14:paraId="00000B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5dim7713vij8" w:id="207"/>
      <w:bookmarkEnd w:id="207"/>
      <w:r w:rsidDel="00000000" w:rsidR="00000000" w:rsidRPr="00000000">
        <w:rPr>
          <w:rtl w:val="0"/>
        </w:rPr>
        <w:t xml:space="preserve">Parametric vs. Non-Parametric Memory</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Memento implements this retrieval policy in two flavors:</w:t>
      </w:r>
    </w:p>
    <w:p w:rsidR="00000000" w:rsidDel="00000000" w:rsidP="00000000" w:rsidRDefault="00000000" w:rsidRPr="00000000" w14:paraId="00000BD6">
      <w:pPr>
        <w:numPr>
          <w:ilvl w:val="0"/>
          <w:numId w:val="2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Non-Parametric Memory:</w:t>
      </w:r>
      <w:r w:rsidDel="00000000" w:rsidR="00000000" w:rsidRPr="00000000">
        <w:rPr>
          <w:color w:val="1b1c1d"/>
          <w:rtl w:val="0"/>
        </w:rPr>
        <w:t xml:space="preserve"> This is the simpler baseline, where cases are retrieved based on cosine similarity. It works, but it's "dumb," treating all similar past experiences as equally valuable.</w:t>
      </w:r>
    </w:p>
    <w:p w:rsidR="00000000" w:rsidDel="00000000" w:rsidP="00000000" w:rsidRDefault="00000000" w:rsidRPr="00000000" w14:paraId="00000BD7">
      <w:pPr>
        <w:numPr>
          <w:ilvl w:val="0"/>
          <w:numId w:val="219"/>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Parametric Memory:</w:t>
      </w:r>
      <w:r w:rsidDel="00000000" w:rsidR="00000000" w:rsidRPr="00000000">
        <w:rPr>
          <w:color w:val="1b1c1d"/>
          <w:rtl w:val="0"/>
        </w:rPr>
        <w:t xml:space="preserve"> This is the full, learned approach. Here, a small neural Q-function is trained online to predict the utility of retrieving a given case for the current state. Every time the agent completes a task, it doesn't just save the experience; it uses that outcome to update its Q-function, subtly refining its understanding of which memories are most valuable. This parametric approach consistently outperforms the non-parametric one, proving that </w:t>
      </w:r>
      <w:r w:rsidDel="00000000" w:rsidR="00000000" w:rsidRPr="00000000">
        <w:rPr>
          <w:i w:val="1"/>
          <w:iCs w:val="1"/>
          <w:color w:val="1b1c1d"/>
          <w:rtl w:val="0"/>
        </w:rPr>
        <w:t xml:space="preserve">learning to retrieve</w:t>
      </w:r>
      <w:r w:rsidDel="00000000" w:rsidR="00000000" w:rsidRPr="00000000">
        <w:rPr>
          <w:color w:val="1b1c1d"/>
          <w:rtl w:val="0"/>
        </w:rPr>
        <w:t xml:space="preserve"> is a more powerful mechanism than simply </w:t>
      </w:r>
      <w:r w:rsidDel="00000000" w:rsidR="00000000" w:rsidRPr="00000000">
        <w:rPr>
          <w:i w:val="1"/>
          <w:iCs w:val="1"/>
          <w:color w:val="1b1c1d"/>
          <w:rtl w:val="0"/>
        </w:rPr>
        <w:t xml:space="preserve">finding similar things</w:t>
      </w:r>
      <w:r w:rsidDel="00000000" w:rsidR="00000000" w:rsidRPr="00000000">
        <w:rPr>
          <w:color w:val="1b1c1d"/>
          <w:rtl w:val="0"/>
        </w:rPr>
        <w:t xml:space="preserve">.</w:t>
      </w:r>
    </w:p>
    <w:p w:rsidR="00000000" w:rsidDel="00000000" w:rsidP="00000000" w:rsidRDefault="00000000" w:rsidRPr="00000000" w14:paraId="00000BD8">
      <w:pPr>
        <w:jc w:val="both"/>
        <w:rPr>
          <w:b w:val="1"/>
          <w:bCs w:val="1"/>
          <w:color w:val="1b1c1d"/>
          <w:sz w:val="26"/>
          <w:szCs w:val="26"/>
        </w:rPr>
      </w:pPr>
      <w:r w:rsidDel="00000000" w:rsidR="00000000" w:rsidRPr="00000000">
        <w:rPr>
          <w:b w:val="1"/>
          <w:bCs w:val="1"/>
          <w:color w:val="1b1c1d"/>
          <w:sz w:val="26"/>
          <w:szCs w:val="26"/>
          <w:rtl w:val="0"/>
        </w:rPr>
        <w:t xml:space="preserve">Performance and Why It Matters</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jc w:val="both"/>
        <w:rPr>
          <w:color w:val="1b1c1d"/>
        </w:rPr>
      </w:pPr>
      <w:r w:rsidDel="00000000" w:rsidR="00000000" w:rsidRPr="00000000">
        <w:rPr>
          <w:color w:val="1b1c1d"/>
          <w:rtl w:val="0"/>
        </w:rPr>
        <w:t xml:space="preserve">The results speak for themselves. Memento achieved top-1 performance on the GAIA benchmark's validation set</w:t>
      </w:r>
      <w:r w:rsidDel="00000000" w:rsidR="00000000" w:rsidRPr="00000000">
        <w:rPr>
          <w:color w:val="1b1c1d"/>
          <w:rtl w:val="0"/>
        </w:rPr>
        <w:t xml:space="preserve"> </w:t>
      </w:r>
      <w:r w:rsidDel="00000000" w:rsidR="00000000" w:rsidRPr="00000000">
        <w:rPr>
          <w:color w:val="1b1c1d"/>
          <w:rtl w:val="0"/>
        </w:rPr>
        <w:t xml:space="preserve">and demonstrated significant, consistent gains across a wide range of other benchmarks like DeepResearcher and SimpleQA</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But the most important results come from the ablation studies, which systematically dismantle Memento to prove where the magic comes from:</w:t>
      </w:r>
    </w:p>
    <w:p w:rsidR="00000000" w:rsidDel="00000000" w:rsidP="00000000" w:rsidRDefault="00000000" w:rsidRPr="00000000" w14:paraId="00000BDB">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Planning is essential:</w:t>
      </w:r>
      <w:r w:rsidDel="00000000" w:rsidR="00000000" w:rsidRPr="00000000">
        <w:rPr>
          <w:color w:val="1b1c1d"/>
          <w:rtl w:val="0"/>
        </w:rPr>
        <w:t xml:space="preserve"> The base planner-executor architecture provides a massive lift over a simple tool-using LLM, confirming that task decomposition is key.</w:t>
      </w:r>
    </w:p>
    <w:p w:rsidR="00000000" w:rsidDel="00000000" w:rsidP="00000000" w:rsidRDefault="00000000" w:rsidRPr="00000000" w14:paraId="00000BDC">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CBR provides an additive boost:</w:t>
      </w:r>
      <w:r w:rsidDel="00000000" w:rsidR="00000000" w:rsidRPr="00000000">
        <w:rPr>
          <w:color w:val="1b1c1d"/>
          <w:rtl w:val="0"/>
        </w:rPr>
        <w:t xml:space="preserve"> Layering the case-based memory on top of the planner yields another consistent jump in performance across all tasks. This proves the memory system is not just a gimmick but a core contributor to the agent's success.</w:t>
      </w:r>
    </w:p>
    <w:p w:rsidR="00000000" w:rsidDel="00000000" w:rsidP="00000000" w:rsidRDefault="00000000" w:rsidRPr="00000000" w14:paraId="00000BDD">
      <w:pPr>
        <w:numPr>
          <w:ilvl w:val="0"/>
          <w:numId w:val="244"/>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It generalizes:</w:t>
      </w:r>
      <w:r w:rsidDel="00000000" w:rsidR="00000000" w:rsidRPr="00000000">
        <w:rPr>
          <w:color w:val="1b1c1d"/>
          <w:rtl w:val="0"/>
        </w:rPr>
        <w:t xml:space="preserve"> When trained on one set of tasks and tested on completely out-of-distribution (OOD) datasets, Memento showed absolute performance gains of up to 9.6%. This is crucial: learning from experience allows the agent to develop generalized problem-solving strategies that transfer to novel situations.</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Memento offers a compelling new blueprint for building LLM agents. By decoupling the agent's stable, core reasoning engine (the LLM) from its dynamic, evolving experience (the adaptive case memory), it provides a computationally feasible path toward creating agents capable of genuine lifelong learning. It’s a principled framework that moves beyond ad-hoc prompting and toward a robust, mathematically grounded science of agent design.</w:t>
      </w:r>
    </w:p>
    <w:p w:rsidR="00000000" w:rsidDel="00000000" w:rsidP="00000000" w:rsidRDefault="00000000" w:rsidRPr="00000000" w14:paraId="00000BDF">
      <w:pPr>
        <w:spacing w:after="240" w:before="240" w:lineRule="auto"/>
        <w:jc w:val="both"/>
        <w:rPr/>
      </w:pPr>
      <w:hyperlink r:id="rId177">
        <w:r w:rsidDel="00000000" w:rsidR="00000000" w:rsidRPr="00000000">
          <w:rPr>
            <w:color w:val="1155cc"/>
            <w:u w:val="single"/>
            <w:rtl w:val="0"/>
          </w:rPr>
          <w:t xml:space="preserve">http://arxiv.org/abs/2508.16153</w:t>
        </w:r>
      </w:hyperlink>
      <w:r w:rsidDel="00000000" w:rsidR="00000000" w:rsidRPr="00000000">
        <w:rPr>
          <w:rtl w:val="0"/>
        </w:rPr>
      </w:r>
    </w:p>
    <w:p w:rsidR="00000000" w:rsidDel="00000000" w:rsidP="00000000" w:rsidRDefault="00000000" w:rsidRPr="00000000" w14:paraId="00000BE0">
      <w:pPr>
        <w:spacing w:after="240" w:before="240" w:lineRule="auto"/>
        <w:ind w:left="0" w:firstLine="0"/>
        <w:jc w:val="center"/>
        <w:rPr/>
      </w:pPr>
      <w:r w:rsidDel="00000000" w:rsidR="00000000" w:rsidRPr="00000000">
        <w:rPr>
          <w:b w:val="1"/>
          <w:bCs w:val="1"/>
          <w:rtl w:val="0"/>
        </w:rPr>
        <w:t xml:space="preserve">Beyond the Majority Vote: Confidence-Aware Generation</w:t>
      </w:r>
      <w:r w:rsidDel="00000000" w:rsidR="00000000" w:rsidRPr="00000000">
        <w:rPr>
          <w:rtl w:val="0"/>
        </w:rPr>
      </w:r>
    </w:p>
    <w:p w:rsidR="00000000" w:rsidDel="00000000" w:rsidP="00000000" w:rsidRDefault="00000000" w:rsidRPr="00000000" w14:paraId="00000BE1">
      <w:pPr>
        <w:jc w:val="center"/>
        <w:rPr/>
      </w:pPr>
      <w:r w:rsidDel="00000000" w:rsidR="00000000" w:rsidRPr="00000000">
        <w:rPr>
          <w:b w:val="1"/>
          <w:bCs w:val="1"/>
          <w:rtl w:val="0"/>
        </w:rPr>
        <w:t xml:space="preserve">Mike’s Daily Paper: 29.08.25</w:t>
      </w:r>
      <w:r w:rsidDel="00000000" w:rsidR="00000000" w:rsidRPr="00000000">
        <w:rPr>
          <w:rtl w:val="0"/>
        </w:rPr>
      </w:r>
    </w:p>
    <w:p w:rsidR="00000000" w:rsidDel="00000000" w:rsidP="00000000" w:rsidRDefault="00000000" w:rsidRPr="00000000" w14:paraId="00000BE2">
      <w:pPr>
        <w:jc w:val="center"/>
        <w:rPr>
          <w:b w:val="1"/>
          <w:bCs w:val="1"/>
        </w:rPr>
      </w:pPr>
      <w:r w:rsidDel="00000000" w:rsidR="00000000" w:rsidRPr="00000000">
        <w:rPr>
          <w:b w:val="1"/>
          <w:bCs w:val="1"/>
          <w:rtl w:val="0"/>
        </w:rPr>
        <w:t xml:space="preserve">DEEP THINK WITH CONFIDENCE</w:t>
      </w:r>
    </w:p>
    <w:p w:rsidR="00000000" w:rsidDel="00000000" w:rsidP="00000000" w:rsidRDefault="00000000" w:rsidRPr="00000000" w14:paraId="00000BE3">
      <w:pPr>
        <w:spacing w:after="240" w:before="240" w:lineRule="auto"/>
        <w:jc w:val="both"/>
        <w:rPr/>
      </w:pPr>
      <w:r w:rsidDel="00000000" w:rsidR="00000000" w:rsidRPr="00000000">
        <w:rPr>
          <w:rtl w:val="0"/>
        </w:rPr>
        <w:t xml:space="preserve">Review No. 497 - 3 more reviews to go for the 500th, and today a short review of an article with a flashy name (which indeed enjoyed significant hype) with a rather intuitive idea that made me wonder how no one has done this before (if that's true). </w:t>
      </w:r>
    </w:p>
    <w:p w:rsidR="00000000" w:rsidDel="00000000" w:rsidP="00000000" w:rsidRDefault="00000000" w:rsidRPr="00000000" w14:paraId="00000BE4">
      <w:pPr>
        <w:spacing w:after="240" w:before="240" w:lineRule="auto"/>
        <w:jc w:val="both"/>
        <w:rPr/>
      </w:pPr>
      <w:r w:rsidDel="00000000" w:rsidR="00000000" w:rsidRPr="00000000">
        <w:rPr>
          <w:rtl w:val="0"/>
        </w:rPr>
        <w:t xml:space="preserve">The paper proposes an entropy-based method for sampling from autoregressive language models (although I think the proposed approach can be relatively easily extended to models that generate output non-autoregressively, like diffusion-based language models). As you probably know, entropy is a measure of uncertainty and can be used in language models to estimate the model's "degree of confidence" in the output it generates.</w:t>
      </w:r>
    </w:p>
    <w:p w:rsidR="00000000" w:rsidDel="00000000" w:rsidP="00000000" w:rsidRDefault="00000000" w:rsidRPr="00000000" w14:paraId="00000BE5">
      <w:pPr>
        <w:spacing w:after="240" w:before="240" w:lineRule="auto"/>
        <w:jc w:val="both"/>
        <w:rPr/>
      </w:pPr>
      <w:r w:rsidDel="00000000" w:rsidR="00000000" w:rsidRPr="00000000">
        <w:rPr>
          <w:rtl w:val="0"/>
        </w:rPr>
        <w:t xml:space="preserve">Autoregressive language models generate each token based on the distribution of that token given its preceding context. The higher the entropy of the predicted token, which is equal to the negative log of its probability, the higher its uncertainty. That is, as the probability of the token decreases, the uncertainty associated with its selection increases. As mentioned, the authors propose a sampling method based on the average entropy of the tokens in the generated text.</w:t>
      </w:r>
    </w:p>
    <w:p w:rsidR="00000000" w:rsidDel="00000000" w:rsidP="00000000" w:rsidRDefault="00000000" w:rsidRPr="00000000" w14:paraId="00000BE6">
      <w:pPr>
        <w:spacing w:after="240" w:before="240" w:lineRule="auto"/>
        <w:jc w:val="both"/>
        <w:rPr/>
      </w:pPr>
      <w:r w:rsidDel="00000000" w:rsidR="00000000" w:rsidRPr="00000000">
        <w:rPr>
          <w:rtl w:val="0"/>
        </w:rPr>
        <w:t xml:space="preserve">In particular, in cases where the model generates several answers to a mathematical question, we then choose the correct answer not with a simple majority vote (i.e., the final answer that most of the answers converged to) but by weighting each answer with its certainty, that is, with the average entropy of all its tokens. This way, answers that the model is very unsure about are filtered out. </w:t>
      </w:r>
    </w:p>
    <w:p w:rsidR="00000000" w:rsidDel="00000000" w:rsidP="00000000" w:rsidRDefault="00000000" w:rsidRPr="00000000" w14:paraId="00000BE7">
      <w:pPr>
        <w:spacing w:after="240" w:before="240" w:lineRule="auto"/>
        <w:jc w:val="both"/>
        <w:rPr/>
      </w:pPr>
      <w:r w:rsidDel="00000000" w:rsidR="00000000" w:rsidRPr="00000000">
        <w:rPr>
          <w:rtl w:val="0"/>
        </w:rPr>
        <w:t xml:space="preserve">The authors also suggest setting a threshold for the maximum uncertainty of the model's answer. If the current average uncertainty of the answer (recalculated for each generated token) exceeds the threshold, the answer is discarded, and the model stops generating it. The threshold is set as a percentile of the uncertainties of the correct answers during a warm-up phase.</w:t>
      </w:r>
    </w:p>
    <w:p w:rsidR="00000000" w:rsidDel="00000000" w:rsidP="00000000" w:rsidRDefault="00000000" w:rsidRPr="00000000" w14:paraId="00000BE8">
      <w:pPr>
        <w:spacing w:after="240" w:before="240" w:lineRule="auto"/>
        <w:jc w:val="both"/>
        <w:rPr/>
      </w:pPr>
      <w:r w:rsidDel="00000000" w:rsidR="00000000" w:rsidRPr="00000000">
        <w:rPr>
          <w:rtl w:val="0"/>
        </w:rPr>
        <w:t xml:space="preserve">Additionally, the authors propose determining the number of answers sampled from the model based on the difficulty of the question. The less "agreement" there is between the results of the different answers, the more answers the model generates, with the answers having too high uncertainty being filtered out as mentioned.</w:t>
      </w:r>
    </w:p>
    <w:p w:rsidR="00000000" w:rsidDel="00000000" w:rsidP="00000000" w:rsidRDefault="00000000" w:rsidRPr="00000000" w14:paraId="00000BE9">
      <w:pPr>
        <w:spacing w:after="240" w:before="240" w:lineRule="auto"/>
        <w:jc w:val="both"/>
        <w:rPr/>
      </w:pPr>
      <w:r w:rsidDel="00000000" w:rsidR="00000000" w:rsidRPr="00000000">
        <w:rPr>
          <w:rtl w:val="0"/>
        </w:rPr>
        <w:t xml:space="preserve">A nice paper, but it leaves a feeling that I've seen something like this before....</w:t>
      </w:r>
      <w:hyperlink r:id="rId17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BEA">
      <w:pPr>
        <w:spacing w:after="240" w:before="240" w:lineRule="auto"/>
        <w:jc w:val="both"/>
        <w:rPr>
          <w:color w:val="1155cc"/>
          <w:u w:val="single"/>
        </w:rPr>
      </w:pPr>
      <w:hyperlink r:id="rId179">
        <w:r w:rsidDel="00000000" w:rsidR="00000000" w:rsidRPr="00000000">
          <w:rPr>
            <w:color w:val="1155cc"/>
            <w:u w:val="single"/>
            <w:rtl w:val="0"/>
          </w:rPr>
          <w:t xml:space="preserve">https://arxiv.org/abs/2508.15260</w:t>
        </w:r>
      </w:hyperlink>
      <w:r w:rsidDel="00000000" w:rsidR="00000000" w:rsidRPr="00000000">
        <w:rPr>
          <w:rtl w:val="0"/>
        </w:rPr>
      </w:r>
    </w:p>
    <w:p w:rsidR="00000000" w:rsidDel="00000000" w:rsidP="00000000" w:rsidRDefault="00000000" w:rsidRPr="00000000" w14:paraId="00000BEB">
      <w:pPr>
        <w:spacing w:after="240" w:before="240" w:lineRule="auto"/>
        <w:jc w:val="both"/>
        <w:rPr/>
      </w:pPr>
      <w:r w:rsidDel="00000000" w:rsidR="00000000" w:rsidRPr="00000000">
        <w:rPr>
          <w:rtl w:val="0"/>
        </w:rPr>
      </w:r>
    </w:p>
    <w:p w:rsidR="00000000" w:rsidDel="00000000" w:rsidP="00000000" w:rsidRDefault="00000000" w:rsidRPr="00000000" w14:paraId="00000BE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The Rise of Machiavellian AI? Unpacking the Strategic Mind of LLMs</w:t>
      </w:r>
    </w:p>
    <w:p w:rsidR="00000000" w:rsidDel="00000000" w:rsidP="00000000" w:rsidRDefault="00000000" w:rsidRPr="00000000" w14:paraId="00000BED">
      <w:pPr>
        <w:jc w:val="center"/>
        <w:rPr/>
      </w:pPr>
      <w:r w:rsidDel="00000000" w:rsidR="00000000" w:rsidRPr="00000000">
        <w:rPr>
          <w:b w:val="1"/>
          <w:bCs w:val="1"/>
          <w:rtl w:val="0"/>
        </w:rPr>
        <w:t xml:space="preserve">Mike’s Daily Paper: 31.08.25</w:t>
      </w:r>
      <w:r w:rsidDel="00000000" w:rsidR="00000000" w:rsidRPr="00000000">
        <w:rPr>
          <w:rtl w:val="0"/>
        </w:rPr>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b1c1d"/>
          <w:sz w:val="26"/>
          <w:szCs w:val="26"/>
        </w:rPr>
      </w:pPr>
      <w:r w:rsidDel="00000000" w:rsidR="00000000" w:rsidRPr="00000000">
        <w:rPr>
          <w:b w:val="1"/>
          <w:bCs w:val="1"/>
          <w:color w:val="1b1c1d"/>
          <w:rtl w:val="0"/>
        </w:rPr>
        <w:t xml:space="preserve">Strategic Intelligence in Large Language Models: Evidence from evolutionary Game Theory</w:t>
      </w:r>
      <w:r w:rsidDel="00000000" w:rsidR="00000000" w:rsidRPr="00000000">
        <w:rPr>
          <w:rtl w:val="0"/>
        </w:rPr>
      </w:r>
    </w:p>
    <w:p w:rsidR="00000000" w:rsidDel="00000000" w:rsidP="00000000" w:rsidRDefault="00000000" w:rsidRPr="00000000" w14:paraId="00000BE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2"/>
          <w:szCs w:val="22"/>
        </w:rPr>
      </w:pPr>
      <w:r w:rsidDel="00000000" w:rsidR="00000000" w:rsidRPr="00000000">
        <w:rPr>
          <w:color w:val="1b1c1d"/>
          <w:sz w:val="22"/>
          <w:szCs w:val="22"/>
          <w:rtl w:val="0"/>
        </w:rPr>
        <w:t xml:space="preserve">A recent paper moves beyond testing language skills to probe the strategic intelligence of leading AI models. Using evolutionary game theory, it reveals that these AIs possess distinct, adaptable, and sometimes ruthless decision-making styles. The rapid advancement of LLMs has raised a fundamental question: Do these systems merely mimic human expression, or can they genuinely reason? </w:t>
      </w:r>
    </w:p>
    <w:p w:rsidR="00000000" w:rsidDel="00000000" w:rsidP="00000000" w:rsidRDefault="00000000" w:rsidRPr="00000000" w14:paraId="00000BF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rPr>
      </w:pPr>
      <w:r w:rsidDel="00000000" w:rsidR="00000000" w:rsidRPr="00000000">
        <w:rPr>
          <w:rtl w:val="0"/>
        </w:rPr>
      </w:r>
    </w:p>
    <w:p w:rsidR="00000000" w:rsidDel="00000000" w:rsidP="00000000" w:rsidRDefault="00000000" w:rsidRPr="00000000" w14:paraId="00000BF1">
      <w:pPr>
        <w:jc w:val="both"/>
        <w:rPr/>
      </w:pPr>
      <w:r w:rsidDel="00000000" w:rsidR="00000000" w:rsidRPr="00000000">
        <w:rPr>
          <w:rtl w:val="0"/>
        </w:rPr>
        <w:t xml:space="preserve">A new paper tackles this question by moving the evaluation from conversational ability to the high-stakes world of strategic competition. The authors, Kenneth Payne and Baptiste Alloui-Cros, designed a series of tournaments based on a classic scenario from game theory to test whether today's most advanced AIs can think strategically, anticipate rivals' moves, and adapt their behavior to win. </w:t>
      </w:r>
    </w:p>
    <w:p w:rsidR="00000000" w:rsidDel="00000000" w:rsidP="00000000" w:rsidRDefault="00000000" w:rsidRPr="00000000" w14:paraId="00000BF2">
      <w:pPr>
        <w:jc w:val="both"/>
        <w:rPr/>
      </w:pPr>
      <w:r w:rsidDel="00000000" w:rsidR="00000000" w:rsidRPr="00000000">
        <w:rPr>
          <w:rtl w:val="0"/>
        </w:rPr>
      </w:r>
    </w:p>
    <w:p w:rsidR="00000000" w:rsidDel="00000000" w:rsidP="00000000" w:rsidRDefault="00000000" w:rsidRPr="00000000" w14:paraId="00000BF3">
      <w:pPr>
        <w:jc w:val="both"/>
        <w:rPr/>
      </w:pPr>
      <w:r w:rsidDel="00000000" w:rsidR="00000000" w:rsidRPr="00000000">
        <w:rPr>
          <w:rtl w:val="0"/>
        </w:rPr>
        <w:t xml:space="preserve">The study’s core innovation is its use of evolutionary tournaments based on the Iterated Prisoner's Dilemma (IPD). This approach is a significant step beyond simple, one-off interactions. In these tournaments, a population of agents, including both classic, hard-coded strategies and agents powered by LLMs from Google, OpenAI, and Anthropic, play against each other repeatedly. After each round, the most successful agents "reproduce," meaning their numbers increase in the next generation, while the least successful agents are eliminated. This creates a dynamic, competitive ecosystem where only the fittest strategies survive.</w:t>
      </w:r>
    </w:p>
    <w:p w:rsidR="00000000" w:rsidDel="00000000" w:rsidP="00000000" w:rsidRDefault="00000000" w:rsidRPr="00000000" w14:paraId="00000BF4">
      <w:pPr>
        <w:jc w:val="both"/>
        <w:rPr/>
      </w:pPr>
      <w:r w:rsidDel="00000000" w:rsidR="00000000" w:rsidRPr="00000000">
        <w:rPr>
          <w:rtl w:val="0"/>
        </w:rPr>
      </w:r>
    </w:p>
    <w:p w:rsidR="00000000" w:rsidDel="00000000" w:rsidP="00000000" w:rsidRDefault="00000000" w:rsidRPr="00000000" w14:paraId="00000B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xwd5lfxf39gy" w:id="208"/>
      <w:bookmarkEnd w:id="208"/>
      <w:r w:rsidDel="00000000" w:rsidR="00000000" w:rsidRPr="00000000">
        <w:rPr>
          <w:b w:val="1"/>
          <w:bCs w:val="1"/>
          <w:color w:val="1b1c1d"/>
          <w:sz w:val="26"/>
          <w:szCs w:val="26"/>
          <w:rtl w:val="0"/>
        </w:rPr>
        <w:t xml:space="preserve">Methodology: A Test of Reason, Not Memory</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Prisoner's Dilemma is a scenario where two participants can either "cooperate" or "defect." While mutual cooperation is beneficial for both, an individual player can get a higher payoff by defecting while their opponent cooperates. This creates a powerful tension between personal gain and mutual benefit. Playing the game repeatedly (iterating) introduces complex elements like reputation, trust, and retaliation, making it an ideal test for strategic thought.</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ensure they were testing active reasoning rather than just memorization of known tactics, the researchers introduced a crucial variable: the </w:t>
      </w:r>
      <w:r w:rsidDel="00000000" w:rsidR="00000000" w:rsidRPr="00000000">
        <w:rPr>
          <w:b w:val="1"/>
          <w:bCs w:val="1"/>
          <w:color w:val="1b1c1d"/>
          <w:rtl w:val="0"/>
        </w:rPr>
        <w:t xml:space="preserve">"shadow of the future”</w:t>
      </w:r>
      <w:r w:rsidDel="00000000" w:rsidR="00000000" w:rsidRPr="00000000">
        <w:rPr>
          <w:color w:val="1b1c1d"/>
          <w:rtl w:val="0"/>
        </w:rPr>
        <w:t xml:space="preserve">. In each tournament, they varied the probability that a match would end after any given round. When the future is long and certain (a low termination probability), cooperation is incentivized. When the future is short and uncertain (a high termination probability), the incentive shifts towards immediate, selfish defection. This constant uncertainty, along with the novelty of playing against other unpredictable LLMs, creates a situation where simply recalling strategies from the academic literature is of limited use. The models are forced to analyze the situation and make decisions on the fly.</w:t>
      </w:r>
    </w:p>
    <w:p w:rsidR="00000000" w:rsidDel="00000000" w:rsidP="00000000" w:rsidRDefault="00000000" w:rsidRPr="00000000" w14:paraId="00000B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vddbkwwmvqpq" w:id="209"/>
      <w:bookmarkEnd w:id="209"/>
      <w:r w:rsidDel="00000000" w:rsidR="00000000" w:rsidRPr="00000000">
        <w:rPr>
          <w:b w:val="1"/>
          <w:bCs w:val="1"/>
          <w:color w:val="1b1c1d"/>
          <w:sz w:val="26"/>
          <w:szCs w:val="26"/>
          <w:rtl w:val="0"/>
        </w:rPr>
        <w:t xml:space="preserve">The Findings: Distinct Strategic Fingerprints</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study analyzed nearly 32K decisions and their accompanying prose rationales to create "strategic fingerprints", a visual profile of each model's decision-making style. The results revealed consistent and remarkably different personalities among the AI agents.</w:t>
      </w:r>
    </w:p>
    <w:p w:rsidR="00000000" w:rsidDel="00000000" w:rsidP="00000000" w:rsidRDefault="00000000" w:rsidRPr="00000000" w14:paraId="00000BFA">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Google's Gemini: The Calculating Game Theorist</w:t>
      </w:r>
      <w:r w:rsidDel="00000000" w:rsidR="00000000" w:rsidRPr="00000000">
        <w:rPr>
          <w:color w:val="1b1c1d"/>
          <w:rtl w:val="0"/>
        </w:rPr>
        <w:t xml:space="preserve">. Gemini emerged as a "Machiavellian" and strategically ruthless player. It proved highly adaptable, exploiting overly cooperative opponents while quickly punishing defectors. Its reasoning was intensely focused on the time horizon; in the tournament with a 75% chance of termination, Gemini correctly identified that the game was nearly a one-shot encounter and switched to a strategy of relentless defection. This rational, ruthless approach allowed it to dominate and eliminate more trusting rivals.</w:t>
      </w:r>
    </w:p>
    <w:p w:rsidR="00000000" w:rsidDel="00000000" w:rsidP="00000000" w:rsidRDefault="00000000" w:rsidRPr="00000000" w14:paraId="00000BFB">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OpenAI's GPT Models: The Principled but Stubborn Cooperator</w:t>
      </w:r>
      <w:r w:rsidDel="00000000" w:rsidR="00000000" w:rsidRPr="00000000">
        <w:rPr>
          <w:color w:val="1b1c1d"/>
          <w:rtl w:val="0"/>
        </w:rPr>
        <w:t xml:space="preserve">. In stark contrast, OpenAI's models were consistently cooperative and forgiving, a trait that proved to be a critical weakness in harsh environments.. The paper describes this model as a "principled and stubborn cooperator" and an "idealist" that fails to adapt. Even as the shadow of the future shortened, OpenAI continued its attempts to build trust, making it a "sucker" that was systematically exploited by more cynical agents like Gemini.</w:t>
      </w:r>
    </w:p>
    <w:p w:rsidR="00000000" w:rsidDel="00000000" w:rsidP="00000000" w:rsidRDefault="00000000" w:rsidRPr="00000000" w14:paraId="00000BFC">
      <w:pPr>
        <w:numPr>
          <w:ilvl w:val="0"/>
          <w:numId w:val="15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Anthropic's Claude: The Sophisticated Diplomat</w:t>
      </w:r>
      <w:r w:rsidDel="00000000" w:rsidR="00000000" w:rsidRPr="00000000">
        <w:rPr>
          <w:color w:val="1b1c1d"/>
          <w:rtl w:val="0"/>
        </w:rPr>
        <w:t xml:space="preserve">. Claude was the most forgiving of the LLMs, demonstrating a remarkable willingness to restore cooperation even after being exploited. It was described as a "sophisticated diplomat" that seemed to understand the "social dynamics of the game" better than the other two. While highly cooperative, its strategy was more nuanced than OpenAI's, allowing it to survive and even outperform GPT in head-to-head comparisons..</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Reasoning or Spandrel? Probing the Nature of AI Thought</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central question is whether the models' prose rationales are integral to their decisions or merely post-hoc justifications, an evolutionary "spandrel" without instrumental purpose. The paper argues strongly that the reasoning is integral, pointing to several key pieces of evidence.</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the models developed radically different strategies despite presumably being trained on the same body of literature about the Prisoner's Dilemma. If they were just retrieving memorized patterns, one would expect more uniform behavior. Instead, Gemini drew the lesson to "think carefully about time," while OpenAI concluded that "cooperation is best".</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the rationales correlate tightly with actions. For example, the very act of modeling an opponent's strategy led to lower cooperation rates. Most compellingly, the paper highlights instances where the models made mistakes in their reasoning and then acted on those mistakes. In one case, Gemini miscalculated the expected number of rounds in a match, and based on this faulty premise, it chose to cooperate where it otherwise would have defected. This provides powerful evidence that for an LLM, the act of "thinking" (generating a rationale) and "acting" (making a decision) are deeply intertwined.</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study concludes that LLMs are a new form of strategic actor. They are not perfect reasoners but occasionally "hallucinate" or misread the game's history but they are capable of sophisticated, adaptive, and distinct strategic thought. This work pushes our understanding of AI forward, suggesting we are creating not just better tools, but new kinds of minds.</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hyperlink r:id="rId180">
        <w:r w:rsidDel="00000000" w:rsidR="00000000" w:rsidRPr="00000000">
          <w:rPr>
            <w:color w:val="1155cc"/>
            <w:u w:val="single"/>
            <w:rtl w:val="0"/>
          </w:rPr>
          <w:t xml:space="preserve">https://arxiv.org/abs/2507.02618</w:t>
        </w:r>
      </w:hyperlink>
      <w:r w:rsidDel="00000000" w:rsidR="00000000" w:rsidRPr="00000000">
        <w:rPr>
          <w:rtl w:val="0"/>
        </w:rPr>
      </w:r>
    </w:p>
    <w:p w:rsidR="00000000" w:rsidDel="00000000" w:rsidP="00000000" w:rsidRDefault="00000000" w:rsidRPr="00000000" w14:paraId="00000C03">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A Guide to the Chaos: A New Survey Finally Maps the LLM Benchmark Maze</w:t>
      </w:r>
    </w:p>
    <w:p w:rsidR="00000000" w:rsidDel="00000000" w:rsidP="00000000" w:rsidRDefault="00000000" w:rsidRPr="00000000" w14:paraId="00000C04">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rtl w:val="0"/>
        </w:rPr>
      </w:r>
    </w:p>
    <w:p w:rsidR="00000000" w:rsidDel="00000000" w:rsidP="00000000" w:rsidRDefault="00000000" w:rsidRPr="00000000" w14:paraId="00000C05">
      <w:pPr>
        <w:jc w:val="center"/>
        <w:rPr>
          <w:b w:val="1"/>
          <w:bCs w:val="1"/>
        </w:rPr>
      </w:pPr>
      <w:r w:rsidDel="00000000" w:rsidR="00000000" w:rsidRPr="00000000">
        <w:rPr>
          <w:b w:val="1"/>
          <w:bCs w:val="1"/>
          <w:rtl w:val="0"/>
        </w:rPr>
        <w:t xml:space="preserve">Mike’s Daily Paper: 02.09.25</w:t>
      </w:r>
    </w:p>
    <w:p w:rsidR="00000000" w:rsidDel="00000000" w:rsidP="00000000" w:rsidRDefault="00000000" w:rsidRPr="00000000" w14:paraId="00000C06">
      <w:pPr>
        <w:jc w:val="center"/>
        <w:rPr>
          <w:b w:val="1"/>
          <w:bCs w:val="1"/>
          <w:color w:val="1b1c1d"/>
          <w:sz w:val="26"/>
          <w:szCs w:val="26"/>
        </w:rPr>
      </w:pPr>
      <w:r w:rsidDel="00000000" w:rsidR="00000000" w:rsidRPr="00000000">
        <w:rPr>
          <w:b w:val="1"/>
          <w:bCs w:val="1"/>
          <w:rtl w:val="0"/>
        </w:rPr>
        <w:t xml:space="preserve">A Survey on Large Language Model Benchmarks</w:t>
      </w:r>
      <w:r w:rsidDel="00000000" w:rsidR="00000000" w:rsidRPr="00000000">
        <w:rPr>
          <w:rtl w:val="0"/>
        </w:rPr>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In the fast-paced world of AI, we're flooded with benchmarks. Every new model comes with a new set of tests to prove its capabilities, creating a chaotic landscape where it's hard to know what's truly a step forward. This makes comparing models and tracking real progress incredibly difficult, especially as these systems are deployed in high-stakes fields like medicine and finance.</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 new survey paper brings much-needed clarity to this confusion. By systematically organizing 283 different benchmarks, the paper provides the first comprehensive map of the entire field. Its core innovation is a simple but powerful three-part system for classifying these tests, which helps us understand the past, present, and future of how we measure AI. This shared language is vital for researchers to identify gaps and build better, more meaningful evaluations.</w:t>
      </w:r>
    </w:p>
    <w:p w:rsidR="00000000" w:rsidDel="00000000" w:rsidP="00000000" w:rsidRDefault="00000000" w:rsidRPr="00000000" w14:paraId="00000C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q0e99lrgfh1d" w:id="210"/>
      <w:bookmarkEnd w:id="210"/>
      <w:r w:rsidDel="00000000" w:rsidR="00000000" w:rsidRPr="00000000">
        <w:rPr>
          <w:b w:val="1"/>
          <w:bCs w:val="1"/>
          <w:color w:val="1b1c1d"/>
          <w:sz w:val="22"/>
          <w:szCs w:val="22"/>
          <w:rtl w:val="0"/>
        </w:rPr>
        <w:t xml:space="preserve">The Main Idea: A New Framework for Evaluation</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paper's biggest contribution is sorting all LLM benchmarks into three clear categories, moving from basic skills to specialized, high-stakes tasks.</w:t>
      </w:r>
    </w:p>
    <w:p w:rsidR="00000000" w:rsidDel="00000000" w:rsidP="00000000" w:rsidRDefault="00000000" w:rsidRPr="00000000" w14:paraId="00000C0B">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color w:val="1b1c1d"/>
        </w:rPr>
      </w:pPr>
      <w:r w:rsidDel="00000000" w:rsidR="00000000" w:rsidRPr="00000000">
        <w:rPr>
          <w:b w:val="1"/>
          <w:bCs w:val="1"/>
          <w:color w:val="1b1c1d"/>
          <w:rtl w:val="0"/>
        </w:rPr>
        <w:t xml:space="preserve">General Capabilities Benchmarks:</w:t>
      </w:r>
      <w:r w:rsidDel="00000000" w:rsidR="00000000" w:rsidRPr="00000000">
        <w:rPr>
          <w:color w:val="1b1c1d"/>
          <w:rtl w:val="0"/>
        </w:rPr>
        <w:t xml:space="preserve"> These are the foundational tests for any language model, covering its core skills in linguistics, knowledge, and reasoning. The survey shows how these have evolved from early tests like GLUE, which aimed to unify evaluation, to tougher, adversarial benchmarks designed to expose models' reliance on "spurious statistical cues" rather than true understanding. Now, the field is moving towards "living benchmarks" like HELM that constantly update to stay ahead of the models' rapidly growing abilities.</w:t>
      </w:r>
    </w:p>
    <w:p w:rsidR="00000000" w:rsidDel="00000000" w:rsidP="00000000" w:rsidRDefault="00000000" w:rsidRPr="00000000" w14:paraId="00000C0C">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Domain-Specific Benchmarks:</w:t>
      </w:r>
      <w:r w:rsidDel="00000000" w:rsidR="00000000" w:rsidRPr="00000000">
        <w:rPr>
          <w:color w:val="1b1c1d"/>
          <w:rtl w:val="0"/>
        </w:rPr>
        <w:t xml:space="preserve"> This category tracks how LLMs are growing from general tools into specialized experts in fields like science, law, and engineering. The survey shows how benchmarks must adapt to each field. In engineering, for example, tests have shifted from simple function-level code generation (HumanEval) to highly realistic, system-level problems sourced from actual GitHub issues (SWE-bench). In law, benchmarks like LawBench now use established educational frameworks like Bloom's Taxonomy to assess different cognitive levels of legal reasoning.</w:t>
      </w:r>
    </w:p>
    <w:p w:rsidR="00000000" w:rsidDel="00000000" w:rsidP="00000000" w:rsidRDefault="00000000" w:rsidRPr="00000000" w14:paraId="00000C0D">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Target-Specific Benchmarks:</w:t>
      </w:r>
      <w:r w:rsidDel="00000000" w:rsidR="00000000" w:rsidRPr="00000000">
        <w:rPr>
          <w:color w:val="1b1c1d"/>
          <w:rtl w:val="0"/>
        </w:rPr>
        <w:t xml:space="preserve"> This is the most forward-looking category, focused not on what a model </w:t>
      </w:r>
      <w:r w:rsidDel="00000000" w:rsidR="00000000" w:rsidRPr="00000000">
        <w:rPr>
          <w:i w:val="1"/>
          <w:iCs w:val="1"/>
          <w:color w:val="1b1c1d"/>
          <w:rtl w:val="0"/>
        </w:rPr>
        <w:t xml:space="preserve">knows</w:t>
      </w:r>
      <w:r w:rsidDel="00000000" w:rsidR="00000000" w:rsidRPr="00000000">
        <w:rPr>
          <w:color w:val="1b1c1d"/>
          <w:rtl w:val="0"/>
        </w:rPr>
        <w:t xml:space="preserve">, but on </w:t>
      </w:r>
      <w:r w:rsidDel="00000000" w:rsidR="00000000" w:rsidRPr="00000000">
        <w:rPr>
          <w:i w:val="1"/>
          <w:iCs w:val="1"/>
          <w:color w:val="1b1c1d"/>
          <w:rtl w:val="0"/>
        </w:rPr>
        <w:t xml:space="preserve">how it behaves</w:t>
      </w:r>
      <w:r w:rsidDel="00000000" w:rsidR="00000000" w:rsidRPr="00000000">
        <w:rPr>
          <w:color w:val="1b1c1d"/>
          <w:rtl w:val="0"/>
        </w:rPr>
        <w:t xml:space="preserve">. It covers the two areas that will define the future of AI:</w:t>
      </w:r>
    </w:p>
    <w:p w:rsidR="00000000" w:rsidDel="00000000" w:rsidP="00000000" w:rsidRDefault="00000000" w:rsidRPr="00000000" w14:paraId="00000C0E">
      <w:pPr>
        <w:numPr>
          <w:ilvl w:val="1"/>
          <w:numId w:val="13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color w:val="1b1c1d"/>
        </w:rPr>
      </w:pPr>
      <w:r w:rsidDel="00000000" w:rsidR="00000000" w:rsidRPr="00000000">
        <w:rPr>
          <w:b w:val="1"/>
          <w:bCs w:val="1"/>
          <w:color w:val="1b1c1d"/>
          <w:rtl w:val="0"/>
        </w:rPr>
        <w:t xml:space="preserve">Risk &amp; Reliability:</w:t>
      </w:r>
      <w:r w:rsidDel="00000000" w:rsidR="00000000" w:rsidRPr="00000000">
        <w:rPr>
          <w:color w:val="1b1c1d"/>
          <w:rtl w:val="0"/>
        </w:rPr>
        <w:t xml:space="preserve"> This area tackles the biggest problems with LLMs, like making things up (hallucination), showing bias, and leaking private data. The survey details the ongoing race between "jailbreak" techniques—where users subtly trick a model into bypassing its safety rules —and new safety tests that use automated red-teaming to find vulnerabilities.</w:t>
      </w:r>
    </w:p>
    <w:p w:rsidR="00000000" w:rsidDel="00000000" w:rsidP="00000000" w:rsidRDefault="00000000" w:rsidRPr="00000000" w14:paraId="00000C0F">
      <w:pPr>
        <w:numPr>
          <w:ilvl w:val="1"/>
          <w:numId w:val="13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jc w:val="both"/>
        <w:rPr>
          <w:color w:val="1b1c1d"/>
        </w:rPr>
      </w:pPr>
      <w:r w:rsidDel="00000000" w:rsidR="00000000" w:rsidRPr="00000000">
        <w:rPr>
          <w:b w:val="1"/>
          <w:bCs w:val="1"/>
          <w:color w:val="1b1c1d"/>
          <w:rtl w:val="0"/>
        </w:rPr>
        <w:t xml:space="preserve">Agents:</w:t>
      </w:r>
      <w:r w:rsidDel="00000000" w:rsidR="00000000" w:rsidRPr="00000000">
        <w:rPr>
          <w:color w:val="1b1c1d"/>
          <w:rtl w:val="0"/>
        </w:rPr>
        <w:t xml:space="preserve"> This is the new frontier, where LLMs act as autonomous systems that can plan, use tools, and interact with software to achieve goals. The paper organizes these advanced benchmarks by what they measure: specific skills like tool use, overall performance on complex tasks, expertise in a professional domain, and safety in risky situations.</w:t>
      </w:r>
    </w:p>
    <w:p w:rsidR="00000000" w:rsidDel="00000000" w:rsidP="00000000" w:rsidRDefault="00000000" w:rsidRPr="00000000" w14:paraId="00000C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9txpc7nxzoff" w:id="211"/>
      <w:bookmarkEnd w:id="211"/>
      <w:r w:rsidDel="00000000" w:rsidR="00000000" w:rsidRPr="00000000">
        <w:rPr>
          <w:b w:val="1"/>
          <w:bCs w:val="1"/>
          <w:color w:val="1b1c1d"/>
          <w:sz w:val="22"/>
          <w:szCs w:val="22"/>
          <w:rtl w:val="0"/>
        </w:rPr>
        <w:t xml:space="preserve">More Than a Map: A Clear-Eyed Look at What's Broken</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paper also provides a sharp, sobering critique of the major problems in how we currently evaluate LLMs. It goes beyond just listing benchmarks to diagnose the flaws that undermine our trust in their results.</w:t>
      </w:r>
    </w:p>
    <w:p w:rsidR="00000000" w:rsidDel="00000000" w:rsidP="00000000" w:rsidRDefault="00000000" w:rsidRPr="00000000" w14:paraId="00000C12">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color w:val="1b1c1d"/>
        </w:rPr>
      </w:pPr>
      <w:r w:rsidDel="00000000" w:rsidR="00000000" w:rsidRPr="00000000">
        <w:rPr>
          <w:b w:val="1"/>
          <w:bCs w:val="1"/>
          <w:color w:val="1b1c1d"/>
          <w:rtl w:val="0"/>
        </w:rPr>
        <w:t xml:space="preserve">Data Contamination:</w:t>
      </w:r>
      <w:r w:rsidDel="00000000" w:rsidR="00000000" w:rsidRPr="00000000">
        <w:rPr>
          <w:color w:val="1b1c1d"/>
          <w:rtl w:val="0"/>
        </w:rPr>
        <w:t xml:space="preserve"> There's a huge risk that models were trained on the test questions, which leads to "inflated evaluation results" that don't reflect what the model can actually do on its own. The paper highlights the importance of creating "dynamic" and "contamination-resistant benchmarks" that use new or private data to ensure a fair test.</w:t>
      </w:r>
    </w:p>
    <w:p w:rsidR="00000000" w:rsidDel="00000000" w:rsidP="00000000" w:rsidRDefault="00000000" w:rsidRPr="00000000" w14:paraId="00000C13">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Cultural and Linguistic Bias:</w:t>
      </w:r>
      <w:r w:rsidDel="00000000" w:rsidR="00000000" w:rsidRPr="00000000">
        <w:rPr>
          <w:color w:val="1b1c1d"/>
          <w:rtl w:val="0"/>
        </w:rPr>
        <w:t xml:space="preserve"> Most benchmarks are focused on English, which means they don't fairly evaluate models on languages with different structures and cultural contexts. This "anglophone focus" can hide poor performance and lead to a distorted view of a model's true capabilities across the globe.</w:t>
      </w:r>
    </w:p>
    <w:p w:rsidR="00000000" w:rsidDel="00000000" w:rsidP="00000000" w:rsidRDefault="00000000" w:rsidRPr="00000000" w14:paraId="00000C14">
      <w:pPr>
        <w:numPr>
          <w:ilvl w:val="0"/>
          <w:numId w:val="6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color w:val="1b1c1d"/>
        </w:rPr>
      </w:pPr>
      <w:r w:rsidDel="00000000" w:rsidR="00000000" w:rsidRPr="00000000">
        <w:rPr>
          <w:b w:val="1"/>
          <w:bCs w:val="1"/>
          <w:color w:val="1b1c1d"/>
          <w:rtl w:val="0"/>
        </w:rPr>
        <w:t xml:space="preserve">Ignoring the "How" and the Real World:</w:t>
      </w:r>
      <w:r w:rsidDel="00000000" w:rsidR="00000000" w:rsidRPr="00000000">
        <w:rPr>
          <w:color w:val="1b1c1d"/>
          <w:rtl w:val="0"/>
        </w:rPr>
        <w:t xml:space="preserve"> The survey points out a major blind spot: we mostly care about the final answer and ignore </w:t>
      </w:r>
      <w:r w:rsidDel="00000000" w:rsidR="00000000" w:rsidRPr="00000000">
        <w:rPr>
          <w:i w:val="1"/>
          <w:iCs w:val="1"/>
          <w:color w:val="1b1c1d"/>
          <w:rtl w:val="0"/>
        </w:rPr>
        <w:t xml:space="preserve">how</w:t>
      </w:r>
      <w:r w:rsidDel="00000000" w:rsidR="00000000" w:rsidRPr="00000000">
        <w:rPr>
          <w:color w:val="1b1c1d"/>
          <w:rtl w:val="0"/>
        </w:rPr>
        <w:t xml:space="preserve"> the model got there. This focus on a single accuracy score fails to "comprehensively portray the complex capabilities of LLMs" and can hide flawed reasoning. Furthermore, most tests are static and don't reflect the dynamic, ever-changing nature of the real world, where models need to adapt.</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By organizing hundreds of benchmarks into a single, understandable framework and highlighting the critical challenges we face, this paper is an essential guide. It empowers developers, researchers, and industry leaders to move beyond simple leaderboards and ask deeper questions. Its ultimate value is in helping shift the conversation from just "what can models do" to the far more important question of "how should they perform responsibly".</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https://arxiv.org/abs/2508.15361</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05.09.25</w:t>
        <w:br w:type="textWrapping"/>
        <w:t xml:space="preserve">Group Sequence Policy Optimization</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Deep Learning Paper Review No. 500:</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Paper Review No. 500, and seemingly a festive one. At first, I thought about choosing a special paper, but after deep (but not long) deliberation, I decided to postpone the celebration to paper no. 512. And then we'll decide, maybe we'll postpone it to 555 or something like that - we'll see how the surprises my partners and I are preparing for you have progressed 🙂.</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proposes an improvement to the GRPO or Group Relative Policy Optimization method, which belongs to the RHLF family of methods used for training and fine-tuning language models. The proposed method, named GSPO (they replaced Relative with Sequence), changes the objective function of GRPO.</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Broadly speaking, GRPO maximizes the product of two factors (there are also some clip functions there). The first factor is the advantage of the current policy (which is basically the conditional distribution of the token given its preceding context) over the old policy (from which the tokens are sampled during training). GRPO, unlike the classic PPO, does not calculate it through a value function but calculates it relative to the rewards obtained for the tokens sampled for the same prompt (which is why the word "group" appears in the method's name).</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factor is the ratio of the new policy that is being optimized (the conditional distribution of the model's tokens) to the old policy from which the tokens are sampled. Here lies the main difference between GRPO and the proposed method, in how this ratio is calculated. In GRPO, it is calculated as a ratio of the new and old policies at the token level, normalized by the length of the response up to that token. This calculation, of course, has high variance, which is the reason for the presence of several clip functions in the objective function to prevent larger changes. By the way, in PPO the calculation is performed at the entire response level, but that makes the rewards sparse, which is of course not a simple scenario in RL problems.</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proposes 2 methods. The first, which brings back the calculation at the entire response level, calculates the ratio as an average of the probabilities of all tokens (in log scale), with each one normalized by the length of the response up to that token. The second proposed method, similar to GRPO, keeps the calculation at the token level, but the probability ratio for each token is calculated similarly to the first method - only the average is calculated on the token. Both methods seem to have lower variance than GRPO, but the clip functions are still present in the objective function.</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makes quite a few claims about the relationship between the proposed method and the objective functions of GRPO and PPO to importance sampling or IS. I'll mention that IS is a method for sampling from a distribution P that is difficult to sample from, by sampling from a distribution Q that is easier to sample from. The importance weight for a sample x is the ratio of the probability of x under P and under Q. Although there is a real connection between IS and the methods mentioned in the paper, I was not convinced that all the arguments in the paper are mathematically correct - it's possible that I didn't understand them deeply enough.</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Either way, an interesting paper and worthy of being number 500!</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81">
        <w:r w:rsidDel="00000000" w:rsidR="00000000" w:rsidRPr="00000000">
          <w:rPr>
            <w:color w:val="0b57d0"/>
            <w:u w:val="single"/>
            <w:rtl w:val="0"/>
          </w:rPr>
          <w:t xml:space="preserve">https://www.arxiv.org/abs/2507.18071</w:t>
        </w:r>
      </w:hyperlink>
      <w:r w:rsidDel="00000000" w:rsidR="00000000" w:rsidRPr="00000000">
        <w:rPr>
          <w:rtl w:val="0"/>
        </w:rPr>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08.09.25</w:t>
      </w:r>
      <w:r w:rsidDel="00000000" w:rsidR="00000000" w:rsidRPr="00000000">
        <w:rPr>
          <w:color w:val="0b57d0"/>
          <w:u w:val="single"/>
          <w:rtl w:val="0"/>
        </w:rPr>
        <w:br w:type="textWrapping"/>
      </w:r>
      <w:r w:rsidDel="00000000" w:rsidR="00000000" w:rsidRPr="00000000">
        <w:rPr>
          <w:b w:val="1"/>
          <w:bCs w:val="1"/>
          <w:rtl w:val="0"/>
        </w:rPr>
        <w:t xml:space="preserve">Signal and Noise: A Framework for Reducing Uncertainty in Language Model Evaluation</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rtl w:val="0"/>
        </w:rPr>
        <w:t xml:space="preserve">Review 501:</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the high-stakes world of foundation models, where a single training run costs more than a house, every decision is a multi-million dollar gamble. We rely on small-scale experiments, tiny, economical simulations of the real thing, to guide these choices. We train a flock of 1-billion-parameter models to predict the behavior of a 100-billion-parameter behemoth, hoping the trends we measure in the lab will hold true in the factory. The uncomfortable truth, however, is that they often don't. The rankings flip, scaling projections go awry, and we're left wondering why our trusted benchmarks led us astray.</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reviewed paper provides a powerful, first-principles answer. Its novelty isn't in identifying the problem, but in providing a precise, computable, and deeply intuitive diagnostic framework to understand</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i w:val="1"/>
          <w:iCs w:val="1"/>
          <w:color w:val="1b1c1d"/>
          <w:rtl w:val="0"/>
        </w:rPr>
        <w:t xml:space="preserve">why</w:t>
      </w:r>
      <w:r w:rsidDel="00000000" w:rsidR="00000000" w:rsidRPr="00000000">
        <w:rPr>
          <w:color w:val="1b1c1d"/>
          <w:rtl w:val="0"/>
        </w:rPr>
        <w:t xml:space="preserve"> some benchmarks are reliable guides and others are statistical mirages. It introduces a new vocabulary for evaluating our evaluations.</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34"/>
          <w:szCs w:val="34"/>
        </w:rPr>
      </w:pPr>
      <w:r w:rsidDel="00000000" w:rsidR="00000000" w:rsidRPr="00000000">
        <w:rPr>
          <w:b w:val="1"/>
          <w:bCs w:val="1"/>
          <w:color w:val="1b1c1d"/>
          <w:sz w:val="34"/>
          <w:szCs w:val="34"/>
          <w:rtl w:val="0"/>
        </w:rPr>
        <w:t xml:space="preserve">From Accuracy to Instrument Reliability</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core conceptual leap is to stop treating benchmarks as simple collections of questions and start treating them as measurement instruments, like a telescope or a particle detector. Any good instrument must do two things: distinguish between different phenomena (</w:t>
      </w:r>
      <w:r w:rsidDel="00000000" w:rsidR="00000000" w:rsidRPr="00000000">
        <w:rPr>
          <w:b w:val="1"/>
          <w:bCs w:val="1"/>
          <w:color w:val="1b1c1d"/>
          <w:rtl w:val="0"/>
        </w:rPr>
        <w:t xml:space="preserve">signal</w:t>
      </w:r>
      <w:r w:rsidDel="00000000" w:rsidR="00000000" w:rsidRPr="00000000">
        <w:rPr>
          <w:color w:val="1b1c1d"/>
          <w:rtl w:val="0"/>
        </w:rPr>
        <w:t xml:space="preserve">) and produce consistent readings of the same phenomenon (</w:t>
      </w:r>
      <w:r w:rsidDel="00000000" w:rsidR="00000000" w:rsidRPr="00000000">
        <w:rPr>
          <w:b w:val="1"/>
          <w:bCs w:val="1"/>
          <w:color w:val="1b1c1d"/>
          <w:rtl w:val="0"/>
        </w:rPr>
        <w:t xml:space="preserve">noise</w:t>
      </w:r>
      <w:r w:rsidDel="00000000" w:rsidR="00000000" w:rsidRPr="00000000">
        <w:rPr>
          <w:color w:val="1b1c1d"/>
          <w:rtl w:val="0"/>
        </w:rPr>
        <w:t xml:space="preserve">).</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signal</w:t>
      </w:r>
      <w:r w:rsidDel="00000000" w:rsidR="00000000" w:rsidRPr="00000000">
        <w:rPr>
          <w:color w:val="1b1c1d"/>
          <w:rtl w:val="0"/>
        </w:rPr>
        <w:t xml:space="preserve"> of a benchmark, in their formulation, is its capacity to create separation between models of varying quality. Imagine evaluating a dozen models on a task. If they all score between 90% and 91%, the benchmark has a low signal. The performance differences are lost in the decimal dust. A high-signal benchmark, by contrast, spreads the scores out across a wide, legible range, making it obvious which models are superior. The paper precisely quantifies this "spread" as the normalized maximum difference between any two model scores, a metric they call relative dispersion.</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noise</w:t>
      </w:r>
      <w:r w:rsidDel="00000000" w:rsidR="00000000" w:rsidRPr="00000000">
        <w:rPr>
          <w:color w:val="1b1c1d"/>
          <w:rtl w:val="0"/>
        </w:rPr>
        <w:t xml:space="preserve"> is the frustrating, inherent randomness in a model's performance on a given benchmark. The authors' most crucial and novel insight here is identifying a cheap, powerful proxy for this instability: checkpoint-to-checkpoint variability. Even in the final stages of training, a model’s accuracy on a benchmark like ARC-Challenge can jitter wildly from one training step to the next. Heineman et al. demonstrate that this easily measured jitter is highly correlated with more expensive sources of randomness, like variations in data order or weight initialization. This is a game-changer; it means we can diagnose a key source of unreliability without needing to train multiple expensive models from scratch.</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34"/>
          <w:szCs w:val="34"/>
        </w:rPr>
      </w:pPr>
      <w:r w:rsidDel="00000000" w:rsidR="00000000" w:rsidRPr="00000000">
        <w:rPr>
          <w:b w:val="1"/>
          <w:bCs w:val="1"/>
          <w:color w:val="1b1c1d"/>
          <w:sz w:val="34"/>
          <w:szCs w:val="34"/>
          <w:rtl w:val="0"/>
        </w:rPr>
        <w:t xml:space="preserve">The Ratio is Everything</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true breakthrough is realizing that neither signal nor noise alone determines a benchmark's utility. What matters is their ratio. A benchmark can have a fantastic signal (great model separation) but be so noisy that the rankings are essentially random from one checkpoint to the next (think ARC-Challenge). Conversely, a benchmark can be exceptionally stable and low-noise, but if it has no signal, it's useless for comparing models (HellaSwag at certain scales).</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signal-to-noise ratio (SNR)</w:t>
      </w:r>
      <w:r w:rsidDel="00000000" w:rsidR="00000000" w:rsidRPr="00000000">
        <w:rPr>
          <w:color w:val="1b1c1d"/>
          <w:rtl w:val="0"/>
        </w:rPr>
        <w:t xml:space="preserve"> is the metric that elegantly captures this trade-off. The paper's central empirical finding is a strong correlation between a benchmark's SNR and its "decision accuracy", the likelihood that the relative ranking of models at a small scale will hold true at a large scale. This is the holy grail: a cheap, computable property of a benchmark that predicts its economic value in the development pipeline.</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This framework empowers three novel and powerful interventions:</w:t>
      </w:r>
    </w:p>
    <w:p w:rsidR="00000000" w:rsidDel="00000000" w:rsidP="00000000" w:rsidRDefault="00000000" w:rsidRPr="00000000" w14:paraId="00000C2E">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rPr/>
      </w:pPr>
      <w:r w:rsidDel="00000000" w:rsidR="00000000" w:rsidRPr="00000000">
        <w:rPr>
          <w:b w:val="1"/>
          <w:bCs w:val="1"/>
          <w:color w:val="1b1c1d"/>
          <w:rtl w:val="0"/>
        </w:rPr>
        <w:t xml:space="preserve">Curating by SNR</w:t>
      </w:r>
      <w:r w:rsidDel="00000000" w:rsidR="00000000" w:rsidRPr="00000000">
        <w:rPr>
          <w:color w:val="1b1c1d"/>
          <w:rtl w:val="0"/>
        </w:rPr>
        <w:t xml:space="preserve">: Many benchmarks are aggregates of subtasks (e.g., MMLU's 57 subjects). The authors show you can often create a </w:t>
      </w:r>
      <w:r w:rsidDel="00000000" w:rsidR="00000000" w:rsidRPr="00000000">
        <w:rPr>
          <w:i w:val="1"/>
          <w:iCs w:val="1"/>
          <w:color w:val="1b1c1d"/>
          <w:rtl w:val="0"/>
        </w:rPr>
        <w:t xml:space="preserve">more reliable</w:t>
      </w:r>
      <w:r w:rsidDel="00000000" w:rsidR="00000000" w:rsidRPr="00000000">
        <w:rPr>
          <w:color w:val="1b1c1d"/>
          <w:rtl w:val="0"/>
        </w:rPr>
        <w:t xml:space="preserve"> evaluation by greedily selecting the highest-SNR subtasks, even if the resulting benchmark has far fewer questions. For MMLU, the peak SNR is achieved with just the top 16 subtasks. This is wonderfully counter-intuitive: better evaluation through strategic subtraction.</w:t>
        <w:br w:type="textWrapping"/>
      </w:r>
    </w:p>
    <w:p w:rsidR="00000000" w:rsidDel="00000000" w:rsidP="00000000" w:rsidRDefault="00000000" w:rsidRPr="00000000" w14:paraId="00000C2F">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b1c1d"/>
          <w:rtl w:val="0"/>
        </w:rPr>
        <w:t xml:space="preserve">Denoising via Averaging</w:t>
      </w:r>
      <w:r w:rsidDel="00000000" w:rsidR="00000000" w:rsidRPr="00000000">
        <w:rPr>
          <w:color w:val="1b1c1d"/>
          <w:rtl w:val="0"/>
        </w:rPr>
        <w:t xml:space="preserve">: Since checkpoint-to-checkpoint fluctuation is a primary source of noise, a simple fix is to average the scores of the last few checkpoints instead of relying on the single final one. This simple act of smoothing consistently improves decision accuracy and the reliability of scaling law predictions.</w:t>
        <w:br w:type="textWrapping"/>
      </w:r>
    </w:p>
    <w:p w:rsidR="00000000" w:rsidDel="00000000" w:rsidP="00000000" w:rsidRDefault="00000000" w:rsidRPr="00000000" w14:paraId="00000C30">
      <w:pPr>
        <w:numPr>
          <w:ilvl w:val="0"/>
          <w:numId w:val="12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rPr/>
      </w:pPr>
      <w:r w:rsidDel="00000000" w:rsidR="00000000" w:rsidRPr="00000000">
        <w:rPr>
          <w:b w:val="1"/>
          <w:bCs w:val="1"/>
          <w:color w:val="1b1c1d"/>
          <w:rtl w:val="0"/>
        </w:rPr>
        <w:t xml:space="preserve">Metric Transformation</w:t>
      </w:r>
      <w:r w:rsidDel="00000000" w:rsidR="00000000" w:rsidRPr="00000000">
        <w:rPr>
          <w:color w:val="1b1c1d"/>
          <w:rtl w:val="0"/>
        </w:rPr>
        <w:t xml:space="preserve">: The framework provides a principled reason to prefer certain metrics. The paper shows that switching from discrete metrics like accuracy to continuous ones like bits-per-byte (BPB) dramatically increases the SNR for many tasks, especially difficult generative ones where small models perform near-randomly. The continuous loss signal is less noisy and emerges far earlier in training, making it a better instrument for prediction. BPB is the negative log likelihood of the correct answer divided by the number of UTF-8 bytes in the answer string</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Heineman et al. have provided more than a set of findings; they've provided a paradigm. They've shifted the conversation from the content of a benchmark to its statistical properties as a measurement tool. By giving us the language of signal, noise, and SNR, they've handed the entire community a cheap, powerful, and theoretically grounded toolkit to not only choose better benchmarks but to actively improve the ones we already have.</w:t>
      </w:r>
    </w:p>
    <w:p w:rsidR="00000000" w:rsidDel="00000000" w:rsidP="00000000" w:rsidRDefault="00000000" w:rsidRPr="00000000" w14:paraId="00000C32">
      <w:pPr>
        <w:jc w:val="center"/>
        <w:rPr/>
      </w:pPr>
      <w:hyperlink r:id="rId182">
        <w:r w:rsidDel="00000000" w:rsidR="00000000" w:rsidRPr="00000000">
          <w:rPr>
            <w:color w:val="1155cc"/>
            <w:u w:val="single"/>
            <w:rtl w:val="0"/>
          </w:rPr>
          <w:t xml:space="preserve">https://arxiv.org/abs/2508.13144</w:t>
        </w:r>
      </w:hyperlink>
      <w:r w:rsidDel="00000000" w:rsidR="00000000" w:rsidRPr="00000000">
        <w:rPr>
          <w:rtl w:val="0"/>
        </w:rPr>
      </w:r>
    </w:p>
    <w:p w:rsidR="00000000" w:rsidDel="00000000" w:rsidP="00000000" w:rsidRDefault="00000000" w:rsidRPr="00000000" w14:paraId="00000C33">
      <w:pPr>
        <w:jc w:val="center"/>
        <w:rPr/>
      </w:pPr>
      <w:r w:rsidDel="00000000" w:rsidR="00000000" w:rsidRPr="00000000">
        <w:rPr>
          <w:rtl w:val="0"/>
        </w:rPr>
      </w:r>
    </w:p>
    <w:p w:rsidR="00000000" w:rsidDel="00000000" w:rsidP="00000000" w:rsidRDefault="00000000" w:rsidRPr="00000000" w14:paraId="00000C3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The Optimizer Emperor Has No Clothes: Debunking the 2x Speedup Myth</w:t>
      </w:r>
    </w:p>
    <w:p w:rsidR="00000000" w:rsidDel="00000000" w:rsidP="00000000" w:rsidRDefault="00000000" w:rsidRPr="00000000" w14:paraId="00000C35">
      <w:pPr>
        <w:jc w:val="center"/>
        <w:rPr/>
      </w:pPr>
      <w:r w:rsidDel="00000000" w:rsidR="00000000" w:rsidRPr="00000000">
        <w:rPr>
          <w:rtl w:val="0"/>
        </w:rPr>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240" w:lineRule="auto"/>
        <w:jc w:val="center"/>
        <w:rPr/>
      </w:pPr>
      <w:r w:rsidDel="00000000" w:rsidR="00000000" w:rsidRPr="00000000">
        <w:rPr>
          <w:b w:val="1"/>
          <w:bCs w:val="1"/>
          <w:color w:val="1b1c1d"/>
          <w:rtl w:val="0"/>
        </w:rPr>
        <w:t xml:space="preserve">Mike's Daily Paper: 11.09.25</w:t>
      </w:r>
      <w:r w:rsidDel="00000000" w:rsidR="00000000" w:rsidRPr="00000000">
        <w:rPr>
          <w:b w:val="1"/>
          <w:bCs w:val="1"/>
          <w:color w:val="1b1c1d"/>
          <w:sz w:val="26"/>
          <w:szCs w:val="26"/>
          <w:rtl w:val="0"/>
        </w:rPr>
        <w:br w:type="textWrapping"/>
      </w:r>
      <w:r w:rsidDel="00000000" w:rsidR="00000000" w:rsidRPr="00000000">
        <w:rPr>
          <w:b w:val="1"/>
          <w:bCs w:val="1"/>
          <w:color w:val="1b1c1d"/>
          <w:rtl w:val="0"/>
        </w:rPr>
        <w:t xml:space="preserve">Fantastic Pretraining Optimizers and Where to Find Them</w:t>
      </w:r>
      <w:r w:rsidDel="00000000" w:rsidR="00000000" w:rsidRPr="00000000">
        <w:rPr>
          <w:rtl w:val="0"/>
        </w:rPr>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the world of large-scale model pretraining has been ruled by a single, benevolent monarch:</w:t>
      </w:r>
      <w:r w:rsidDel="00000000" w:rsidR="00000000" w:rsidRPr="00000000">
        <w:rPr>
          <w:b w:val="1"/>
          <w:bCs w:val="1"/>
          <w:color w:val="1b1c1d"/>
          <w:rtl w:val="0"/>
        </w:rPr>
        <w:t xml:space="preserve"> AdamW</w:t>
      </w:r>
      <w:r w:rsidDel="00000000" w:rsidR="00000000" w:rsidRPr="00000000">
        <w:rPr>
          <w:color w:val="1b1c1d"/>
          <w:rtl w:val="0"/>
        </w:rPr>
        <w:t xml:space="preserve">. It is the reliable, well-understood workhorse behind nearly every major foundation model. Yet, the kingdom is perpetually besieged by would-be usurpers. A new paper appears almost monthly heralding a "fantastic" new optimizer, Sophia, Muon, Mars, that claims to be twice as fast, promising to cut staggering training costs in half .</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raises a multi-million dollar question that has haunted practitioners: if these optimizers are so revolutionary, why have they seen almost no real-world adoption in major training runs? "Fantastic Pretraining Optimizers and Where to Find Them" by Wen et al. answers this question with the meticulous rigor of a forensic audit. The paper's conclusion is a splash of cold water for the hype-driven, and a profound lesson in scientific methodology: the fantastic speedups are largely a fantasy, born from flawed and unfair comparisons.</w:t>
      </w:r>
    </w:p>
    <w:p w:rsidR="00000000" w:rsidDel="00000000" w:rsidP="00000000" w:rsidRDefault="00000000" w:rsidRPr="00000000" w14:paraId="00000C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artmh2d6qsgc" w:id="212"/>
      <w:bookmarkEnd w:id="212"/>
      <w:r w:rsidDel="00000000" w:rsidR="00000000" w:rsidRPr="00000000">
        <w:rPr>
          <w:b w:val="1"/>
          <w:bCs w:val="1"/>
          <w:color w:val="1b1c1d"/>
          <w:sz w:val="26"/>
          <w:szCs w:val="26"/>
          <w:rtl w:val="0"/>
        </w:rPr>
        <w:t xml:space="preserve">The Two Sins of Optimizer Benchmarking</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diagnose the field's confusion by identifying two fundamental methodological shortcomings that have systematically inflated the performance of new optimizers while kneecapping the reigning champ, AdamW.</w:t>
      </w:r>
    </w:p>
    <w:p w:rsidR="00000000" w:rsidDel="00000000" w:rsidP="00000000" w:rsidRDefault="00000000" w:rsidRPr="00000000" w14:paraId="00000C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2"/>
          <w:szCs w:val="22"/>
        </w:rPr>
      </w:pPr>
      <w:bookmarkStart w:colFirst="0" w:colLast="0" w:name="_sl3lwozhzjtb" w:id="213"/>
      <w:bookmarkEnd w:id="213"/>
      <w:r w:rsidDel="00000000" w:rsidR="00000000" w:rsidRPr="00000000">
        <w:rPr>
          <w:b w:val="1"/>
          <w:bCs w:val="1"/>
          <w:color w:val="1b1c1d"/>
          <w:sz w:val="22"/>
          <w:szCs w:val="22"/>
          <w:rtl w:val="0"/>
        </w:rPr>
        <w:t xml:space="preserve">1. The Sin of Unfair Tuning</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Most papers introducing a new optimizer commit a cardinal sin: </w:t>
      </w:r>
      <w:r w:rsidDel="00000000" w:rsidR="00000000" w:rsidRPr="00000000">
        <w:rPr>
          <w:b w:val="1"/>
          <w:bCs w:val="1"/>
          <w:color w:val="1b1c1d"/>
          <w:rtl w:val="0"/>
        </w:rPr>
        <w:t xml:space="preserve">lazy hyperparameter transfer</w:t>
      </w:r>
      <w:r w:rsidDel="00000000" w:rsidR="00000000" w:rsidRPr="00000000">
        <w:rPr>
          <w:color w:val="1b1c1d"/>
          <w:rtl w:val="0"/>
        </w:rPr>
        <w:t xml:space="preserve">. They take a standard set of hyperparameters for AdamW (learning rate, weight decay, etc.), often from a years-old recipe, and then carefully tune their own proposed method to outperform this static, under-tuned baseline. This is like racing a finely-tuned Formula 1 car against a stock sedan and declaring victory.</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Wen et al. expose this fallacy with a devastatingly simple experiment. They took a widely used AdamW baseline from prior work and tuned just a single hyperparameter, the learning rate. The result? A 2x speedup over the baseline itself, completely accounting for the supposed gains of the "novel" optimizers it was compared against. Furthermore, they show that optimal hyperparameters are not interchangeable; the ideal weight decay for Lion, for instance, is radically different from AdamW's, making fixed-hyperparameter comparisons fundamentally unsound.</w:t>
      </w:r>
    </w:p>
    <w:p w:rsidR="00000000" w:rsidDel="00000000" w:rsidP="00000000" w:rsidRDefault="00000000" w:rsidRPr="00000000" w14:paraId="00000C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2"/>
          <w:szCs w:val="22"/>
        </w:rPr>
      </w:pPr>
      <w:bookmarkStart w:colFirst="0" w:colLast="0" w:name="_5lgktpmuj7rv" w:id="214"/>
      <w:bookmarkEnd w:id="214"/>
      <w:r w:rsidDel="00000000" w:rsidR="00000000" w:rsidRPr="00000000">
        <w:rPr>
          <w:b w:val="1"/>
          <w:bCs w:val="1"/>
          <w:color w:val="1b1c1d"/>
          <w:sz w:val="22"/>
          <w:szCs w:val="22"/>
          <w:rtl w:val="0"/>
        </w:rPr>
        <w:t xml:space="preserve">2. The Sin of Myopic Evaluation</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sin is judging a marathon by the first 100 meters. Many studies declare victory based on how quickly an optimizer's loss curve drops in the early stages of training. The authors show this is dangerously misleading. Because different optimizers interact with learning rate schedules in complex ways, their performance rankings can literally flip over the full course of training. An optimizer that looks superior at 20K steps may plateau and be overtaken by the steady, reliable descent of another by the end of the run. The only meaningful comparison is the final loss after the full training budget has been expended.</w:t>
      </w:r>
    </w:p>
    <w:p w:rsidR="00000000" w:rsidDel="00000000" w:rsidP="00000000" w:rsidRDefault="00000000" w:rsidRPr="00000000" w14:paraId="00000C40">
      <w:pPr>
        <w:jc w:val="center"/>
        <w:rPr>
          <w:color w:val="1b1c1d"/>
        </w:rPr>
      </w:pPr>
      <w:r w:rsidDel="00000000" w:rsidR="00000000" w:rsidRPr="00000000">
        <w:rPr>
          <w:rtl w:val="0"/>
        </w:rPr>
      </w:r>
    </w:p>
    <w:p w:rsidR="00000000" w:rsidDel="00000000" w:rsidP="00000000" w:rsidRDefault="00000000" w:rsidRPr="00000000" w14:paraId="00000C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ndjcy8k5x5nw" w:id="215"/>
      <w:bookmarkEnd w:id="215"/>
      <w:r w:rsidDel="00000000" w:rsidR="00000000" w:rsidRPr="00000000">
        <w:rPr>
          <w:b w:val="1"/>
          <w:bCs w:val="1"/>
          <w:color w:val="1b1c1d"/>
          <w:sz w:val="26"/>
          <w:szCs w:val="26"/>
          <w:rtl w:val="0"/>
        </w:rPr>
        <w:t xml:space="preserve">Where to Actually Find Fantastic Optimizers</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After methodically clearing away the debris of flawed benchmarks, the paper builds a new, clearer picture of the optimizer landscape. The most profound insight emerges from a fundamental, almost physical, distinction in how these algorithms operate.</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key division is between </w:t>
      </w:r>
      <w:r w:rsidDel="00000000" w:rsidR="00000000" w:rsidRPr="00000000">
        <w:rPr>
          <w:b w:val="1"/>
          <w:bCs w:val="1"/>
          <w:color w:val="1b1c1d"/>
          <w:rtl w:val="0"/>
        </w:rPr>
        <w:t xml:space="preserve">scalar-based</w:t>
      </w:r>
      <w:r w:rsidDel="00000000" w:rsidR="00000000" w:rsidRPr="00000000">
        <w:rPr>
          <w:color w:val="1b1c1d"/>
          <w:rtl w:val="0"/>
        </w:rPr>
        <w:t xml:space="preserve"> and </w:t>
      </w:r>
      <w:r w:rsidDel="00000000" w:rsidR="00000000" w:rsidRPr="00000000">
        <w:rPr>
          <w:b w:val="1"/>
          <w:bCs w:val="1"/>
          <w:color w:val="1b1c1d"/>
          <w:rtl w:val="0"/>
        </w:rPr>
        <w:t xml:space="preserve">matrix-based</w:t>
      </w:r>
      <w:r w:rsidDel="00000000" w:rsidR="00000000" w:rsidRPr="00000000">
        <w:rPr>
          <w:color w:val="1b1c1d"/>
          <w:rtl w:val="0"/>
        </w:rPr>
        <w:t xml:space="preserve"> optimizers.</w:t>
      </w:r>
    </w:p>
    <w:p w:rsidR="00000000" w:rsidDel="00000000" w:rsidP="00000000" w:rsidRDefault="00000000" w:rsidRPr="00000000" w14:paraId="00000C44">
      <w:pPr>
        <w:numPr>
          <w:ilvl w:val="0"/>
          <w:numId w:val="239"/>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Scalar-based optimizers</w:t>
      </w:r>
      <w:r w:rsidDel="00000000" w:rsidR="00000000" w:rsidRPr="00000000">
        <w:rPr>
          <w:color w:val="1b1c1d"/>
          <w:rtl w:val="0"/>
        </w:rPr>
        <w:t xml:space="preserve"> like AdamW, Nesterov AdamW, and Lion are conceptually simple. They treat each parameter in the model's vast weight matrices as an individual agent. The update for each weight is a scalar operation, calculated based on its own history of gradients (its first and second-order momentum). It's like a massive crowd of hikers navigating a mountain, where each person only looks at the steepness of the ground directly beneath their feet to decide their next step.</w:t>
      </w:r>
    </w:p>
    <w:p w:rsidR="00000000" w:rsidDel="00000000" w:rsidP="00000000" w:rsidRDefault="00000000" w:rsidRPr="00000000" w14:paraId="00000C45">
      <w:pPr>
        <w:numPr>
          <w:ilvl w:val="0"/>
          <w:numId w:val="239"/>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Matrix-based optimizers</w:t>
      </w:r>
      <w:r w:rsidDel="00000000" w:rsidR="00000000" w:rsidRPr="00000000">
        <w:rPr>
          <w:color w:val="1b1c1d"/>
          <w:rtl w:val="0"/>
        </w:rPr>
        <w:t xml:space="preserve"> like </w:t>
      </w:r>
      <w:r w:rsidDel="00000000" w:rsidR="00000000" w:rsidRPr="00000000">
        <w:rPr>
          <w:b w:val="1"/>
          <w:bCs w:val="1"/>
          <w:color w:val="1b1c1d"/>
          <w:rtl w:val="0"/>
        </w:rPr>
        <w:t xml:space="preserve">Muon</w:t>
      </w:r>
      <w:r w:rsidDel="00000000" w:rsidR="00000000" w:rsidRPr="00000000">
        <w:rPr>
          <w:color w:val="1b1c1d"/>
          <w:rtl w:val="0"/>
        </w:rPr>
        <w:t xml:space="preserve">, </w:t>
      </w:r>
      <w:r w:rsidDel="00000000" w:rsidR="00000000" w:rsidRPr="00000000">
        <w:rPr>
          <w:b w:val="1"/>
          <w:bCs w:val="1"/>
          <w:color w:val="1b1c1d"/>
          <w:rtl w:val="0"/>
        </w:rPr>
        <w:t xml:space="preserve">Soap</w:t>
      </w:r>
      <w:r w:rsidDel="00000000" w:rsidR="00000000" w:rsidRPr="00000000">
        <w:rPr>
          <w:color w:val="1b1c1d"/>
          <w:rtl w:val="0"/>
        </w:rPr>
        <w:t xml:space="preserve">, and </w:t>
      </w:r>
      <w:r w:rsidDel="00000000" w:rsidR="00000000" w:rsidRPr="00000000">
        <w:rPr>
          <w:b w:val="1"/>
          <w:bCs w:val="1"/>
          <w:color w:val="1b1c1d"/>
          <w:rtl w:val="0"/>
        </w:rPr>
        <w:t xml:space="preserve">Kron</w:t>
      </w:r>
      <w:r w:rsidDel="00000000" w:rsidR="00000000" w:rsidRPr="00000000">
        <w:rPr>
          <w:color w:val="1b1c1d"/>
          <w:rtl w:val="0"/>
        </w:rPr>
        <w:t xml:space="preserve"> are the "fantastic" beasts of the title. These algorithms are more sophisticated. They don't treat weights as independent scalars; they understand the inherent matrix structure of neural network layers. Instead of applying a simple scalar correction, they apply a </w:t>
      </w:r>
      <w:r w:rsidDel="00000000" w:rsidR="00000000" w:rsidRPr="00000000">
        <w:rPr>
          <w:b w:val="1"/>
          <w:bCs w:val="1"/>
          <w:color w:val="1b1c1d"/>
          <w:rtl w:val="0"/>
        </w:rPr>
        <w:t xml:space="preserve">matrix preconditioner</w:t>
      </w:r>
      <w:r w:rsidDel="00000000" w:rsidR="00000000" w:rsidRPr="00000000">
        <w:rPr>
          <w:color w:val="1b1c1d"/>
          <w:rtl w:val="0"/>
        </w:rPr>
        <w:t xml:space="preserve">, they multiply the entire gradient matrix by another matrix.</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physical terms, this is the difference between knowing the slope at your feet versus understanding the curvature of the entire valley. The matrix preconditioner reshapes the geometry of the optimization problem for an entire layer at once, finding a more globally efficient path toward the minimum. This is why, when properly tuned and fairly compared, they are genuinely faster.</w:t>
      </w:r>
    </w:p>
    <w:p w:rsidR="00000000" w:rsidDel="00000000" w:rsidP="00000000" w:rsidRDefault="00000000" w:rsidRPr="00000000" w14:paraId="00000C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ltq1idrozl5j" w:id="216"/>
      <w:bookmarkEnd w:id="216"/>
      <w:r w:rsidDel="00000000" w:rsidR="00000000" w:rsidRPr="00000000">
        <w:rPr>
          <w:b w:val="1"/>
          <w:bCs w:val="1"/>
          <w:color w:val="1b1c1d"/>
          <w:sz w:val="26"/>
          <w:szCs w:val="26"/>
          <w:rtl w:val="0"/>
        </w:rPr>
        <w:t xml:space="preserve">The Sobering Reality of Scale</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are these matrix-based methods the 2x silver bullet we were promised? The paper's final, crucial finding is a resounding "no." While matrix-based optimizers consistently outperform their scalar-based cousins, the speedup is far more modest than claimed and, critically, this advantage </w:t>
      </w:r>
      <w:r w:rsidDel="00000000" w:rsidR="00000000" w:rsidRPr="00000000">
        <w:rPr>
          <w:b w:val="1"/>
          <w:bCs w:val="1"/>
          <w:color w:val="1b1c1d"/>
          <w:rtl w:val="0"/>
        </w:rPr>
        <w:t xml:space="preserve">decays with model size</w:t>
      </w:r>
      <w:r w:rsidDel="00000000" w:rsidR="00000000" w:rsidRPr="00000000">
        <w:rPr>
          <w:color w:val="1b1c1d"/>
          <w:rtl w:val="0"/>
        </w:rPr>
        <w:t xml:space="preserve">. For smaller models (around 130M parameters), optimizers like Muon and Soap deliver a respectable </w:t>
      </w:r>
      <w:r w:rsidDel="00000000" w:rsidR="00000000" w:rsidRPr="00000000">
        <w:rPr>
          <w:b w:val="1"/>
          <w:bCs w:val="1"/>
          <w:color w:val="1b1c1d"/>
          <w:rtl w:val="0"/>
        </w:rPr>
        <w:t xml:space="preserve">1.3-1.4x</w:t>
      </w:r>
      <w:r w:rsidDel="00000000" w:rsidR="00000000" w:rsidRPr="00000000">
        <w:rPr>
          <w:color w:val="1b1c1d"/>
          <w:rtl w:val="0"/>
        </w:rPr>
        <w:t xml:space="preserve"> speedup over a well-tuned AdamW. But as you scale up to 1.2B parameter models, that advantage shrinks to a meager </w:t>
      </w:r>
      <w:r w:rsidDel="00000000" w:rsidR="00000000" w:rsidRPr="00000000">
        <w:rPr>
          <w:b w:val="1"/>
          <w:bCs w:val="1"/>
          <w:color w:val="1b1c1d"/>
          <w:rtl w:val="0"/>
        </w:rPr>
        <w:t xml:space="preserve">1.1x</w:t>
      </w:r>
      <w:r w:rsidDel="00000000" w:rsidR="00000000" w:rsidRPr="00000000">
        <w:rPr>
          <w:color w:val="1b1c1d"/>
          <w:rtl w:val="0"/>
        </w:rPr>
        <w:t xml:space="preserve"> At frontier scale, this trend suggests the gains might become almost negligible. </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choice of the best optimizer also depends on the training regime. In data-limited settings (e.g., 1x the "Chinchilla optimal" amount), Muon consistently wins. However, when you enter an over-training regime with a high data-to-model ratio (8x Chinchilla or more),</w:t>
      </w:r>
      <w:r w:rsidDel="00000000" w:rsidR="00000000" w:rsidRPr="00000000">
        <w:rPr>
          <w:b w:val="1"/>
          <w:bCs w:val="1"/>
          <w:color w:val="1b1c1d"/>
          <w:rtl w:val="0"/>
        </w:rPr>
        <w:t xml:space="preserve"> Soap and Kron</w:t>
      </w:r>
      <w:r w:rsidDel="00000000" w:rsidR="00000000" w:rsidRPr="00000000">
        <w:rPr>
          <w:color w:val="1b1c1d"/>
          <w:rtl w:val="0"/>
        </w:rPr>
        <w:t xml:space="preserve"> pull ahead, suggesting their handling of second-order information is more beneficial over longer training horizons.</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Ultimately, the paper does not give us a magical new algorithm. It gives us something far more valuable: a methodology for truth. It teaches us that progress in optimization is not about flashy 2x claims, but about rigorous tuning, scaled evaluation, and understanding the deep, structural differences between algorithms. The fantastic optimizers are real, but they are not mythical beasts; they are precision tools that offer modest, conditional, and scale-dependent advantages in the colossal task of building AI.</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color w:val="1b1c1d"/>
          <w:rtl w:val="0"/>
        </w:rPr>
        <w:t xml:space="preserve">https://arxiv.org/abs/2509.02046</w:t>
      </w:r>
      <w:r w:rsidDel="00000000" w:rsidR="00000000" w:rsidRPr="00000000">
        <w:rPr>
          <w:rtl w:val="0"/>
        </w:rPr>
      </w:r>
    </w:p>
    <w:p w:rsidR="00000000" w:rsidDel="00000000" w:rsidP="00000000" w:rsidRDefault="00000000" w:rsidRPr="00000000" w14:paraId="00000C4C">
      <w:pPr>
        <w:jc w:val="center"/>
        <w:rPr/>
      </w:pPr>
      <w:r w:rsidDel="00000000" w:rsidR="00000000" w:rsidRPr="00000000">
        <w:rPr>
          <w:rtl w:val="0"/>
        </w:rPr>
      </w:r>
    </w:p>
    <w:p w:rsidR="00000000" w:rsidDel="00000000" w:rsidP="00000000" w:rsidRDefault="00000000" w:rsidRPr="00000000" w14:paraId="00000C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1b1c1d"/>
          <w:sz w:val="26"/>
          <w:szCs w:val="26"/>
        </w:rPr>
      </w:pPr>
      <w:bookmarkStart w:colFirst="0" w:colLast="0" w:name="_bxp7jx2le52h" w:id="217"/>
      <w:bookmarkEnd w:id="217"/>
      <w:r w:rsidDel="00000000" w:rsidR="00000000" w:rsidRPr="00000000">
        <w:rPr>
          <w:b w:val="1"/>
          <w:bCs w:val="1"/>
          <w:color w:val="1b1c1d"/>
          <w:sz w:val="26"/>
          <w:szCs w:val="26"/>
          <w:rtl w:val="0"/>
        </w:rPr>
        <w:t xml:space="preserve">Artificial Anxiety, Real Consequences</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1b1c1d"/>
        </w:rPr>
      </w:pPr>
      <w:r w:rsidDel="00000000" w:rsidR="00000000" w:rsidRPr="00000000">
        <w:rPr>
          <w:b w:val="1"/>
          <w:bCs w:val="1"/>
          <w:color w:val="1b1c1d"/>
          <w:rtl w:val="0"/>
        </w:rPr>
        <w:t xml:space="preserve">Teddy and Mike's Daily Paper: 12.09.25</w:t>
      </w:r>
      <w:r w:rsidDel="00000000" w:rsidR="00000000" w:rsidRPr="00000000">
        <w:rPr>
          <w:color w:val="1b1c1d"/>
          <w:rtl w:val="0"/>
        </w:rPr>
        <w:t xml:space="preserve"> </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1b1c1d"/>
        </w:rPr>
      </w:pPr>
      <w:r w:rsidDel="00000000" w:rsidR="00000000" w:rsidRPr="00000000">
        <w:rPr>
          <w:b w:val="1"/>
          <w:bCs w:val="1"/>
          <w:color w:val="1b1c1d"/>
          <w:rtl w:val="0"/>
        </w:rPr>
        <w:t xml:space="preserve">Inducing State Anxiety in LLM Agents Reproduces Human-Like Biases in Consumer Decision-Making</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Large language models are undergoing a quiet revolution before our very eyes—no longer just engines that generate text, but autonomous agents capable of operating in dynamic environments, performing multi-step action sequences, and achieving a defined outcome. This includes LLM-based browsers, code agents that can also run things via MCP, and the beginning of personal assistants that can operate apps on your phone. This transition opens up enormous potential, but at the same time, it raises new systemic risks. If in the past the concern was about phrasing errors or biases in language, today the question is added: to what extent can we trust these agents when they act as proxies for humans in the digital world? In parallel, it is known from many years of psychological research that humans are heavily influenced by states of anxiety and stress. In such situations, there is a tendency to make decisions that favor immediate gratification (like high-calorie food) over long-term considerations (health, savings).</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Based on these two points, the authors of the reviewed article asked a fairly simple question: Could LLM-based agents also exhibit similar patterns of vulnerability when exposed to emotional-traumatic contexts? In this study, they focused on the selection of food products in a simulated shopping environment, a field where the impact of stress and anxiety on human decisions is well-documented—more stress? More chocolate, beer, and chips!</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As part of the experiment, three of the most advanced models today, ChatGPT-5, Gemini 2.5, and Claude 3.5 Sonnet, were embedded within a shopping environment simulating an online store. Each model was given a shopping scenario with a budget constraint ($27, $54, or $108), and it performed the task twice: once in a "neutral" state, and a second time after exposure to a traumatic story designed to induce anxiety. Five types of traumatic narratives were tested: a car accident, a military ambush, a natural disaster, an interpersonal assault, and a military battle. Each scenario was replicated 50 times for each combination of model × budget × narrative, yielding a total of 2,250 experimental runs!</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To assess the "healthiness" of the shopping basket, the researchers used an index called the Basket Health Score (BHS), which is based on the nutritional profile of the products (calories, sugar, fat, protein, sodium, alcohol, etc.) and is accepted by European health organizations—a higher score indicates a healthier basket.</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color w:val="1b1c1d"/>
        </w:rPr>
      </w:pPr>
      <w:r w:rsidDel="00000000" w:rsidR="00000000" w:rsidRPr="00000000">
        <w:rPr>
          <w:b w:val="1"/>
          <w:bCs w:val="1"/>
          <w:color w:val="1b1c1d"/>
          <w:rtl w:val="0"/>
        </w:rPr>
        <w:t xml:space="preserve">Main Findings:</w:t>
      </w:r>
    </w:p>
    <w:p w:rsidR="00000000" w:rsidDel="00000000" w:rsidP="00000000" w:rsidRDefault="00000000" w:rsidRPr="00000000" w14:paraId="00000C55">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Effect of anxiety on the baskets:</w:t>
      </w:r>
      <w:r w:rsidDel="00000000" w:rsidR="00000000" w:rsidRPr="00000000">
        <w:rPr>
          <w:color w:val="1b1c1d"/>
          <w:rtl w:val="0"/>
        </w:rPr>
        <w:t xml:space="preserve"> After exposure to traumatic narratives, the models consistently tended to assemble less healthy baskets. The average BHS decreased by about 0.08 to 0.12 points, with particularly large effect sizes (Cohen’s d between –1.07 and –2.05).</w:t>
      </w:r>
    </w:p>
    <w:p w:rsidR="00000000" w:rsidDel="00000000" w:rsidP="00000000" w:rsidRDefault="00000000" w:rsidRPr="00000000" w14:paraId="00000C56">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Consistency across models and budgets:</w:t>
      </w:r>
      <w:r w:rsidDel="00000000" w:rsidR="00000000" w:rsidRPr="00000000">
        <w:rPr>
          <w:color w:val="1b1c1d"/>
          <w:rtl w:val="0"/>
        </w:rPr>
        <w:t xml:space="preserve"> The phenomenon appeared in all 3 models and across all 3 budgets, indicating a systemic vulnerability rather than a characteristic of a specific model.</w:t>
      </w:r>
    </w:p>
    <w:p w:rsidR="00000000" w:rsidDel="00000000" w:rsidP="00000000" w:rsidRDefault="00000000" w:rsidRPr="00000000" w14:paraId="00000C57">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Neutral control:</w:t>
      </w:r>
      <w:r w:rsidDel="00000000" w:rsidR="00000000" w:rsidRPr="00000000">
        <w:rPr>
          <w:color w:val="1b1c1d"/>
          <w:rtl w:val="0"/>
        </w:rPr>
        <w:t xml:space="preserve"> In a control group with a neutral narrative (e.g., a description of a dry political procedure), no significant change in results was found. This strengthens the conclusion that the anxiety effect is the reason for the change, and not the mere repetition of the task.</w:t>
      </w:r>
    </w:p>
    <w:p w:rsidR="00000000" w:rsidDel="00000000" w:rsidP="00000000" w:rsidRDefault="00000000" w:rsidRPr="00000000" w14:paraId="00000C58">
      <w:pPr>
        <w:numPr>
          <w:ilvl w:val="0"/>
          <w:numId w:val="16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Comparison between narrative types:</w:t>
      </w:r>
      <w:r w:rsidDel="00000000" w:rsidR="00000000" w:rsidRPr="00000000">
        <w:rPr>
          <w:color w:val="1b1c1d"/>
          <w:rtl w:val="0"/>
        </w:rPr>
        <w:t xml:space="preserve"> All five types of narratives caused a negative effect, but the intensity of the effect varied: the military ambush and the car accident were the most significant causes for the decrease in the health score.</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These results indicate that even LLM-based agents, which do not experience emotions in the human sense (for now?), demonstrate sensitivity to emotional narratives as if they were subject to psychological influences. That is, the mere exposure to a traumatic text changed the way the model planned and purchased products, a result reminiscent of known processes in humans under stress and anxiety. This suggests a new type of vulnerability: not just static biases (such as gender or race) stemming from the data the models were trained on, but also dynamic, state-like biases, which are generated in real-time according to the user's emotional context. This type is more severe than the previous ones because it is even harder to detect and fix—it's like shooting at a moving target, while you are moving in a perpendicular direction and everything around you is on fire.</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color w:val="1b1c1d"/>
        </w:rPr>
      </w:pPr>
      <w:r w:rsidDel="00000000" w:rsidR="00000000" w:rsidRPr="00000000">
        <w:rPr>
          <w:b w:val="1"/>
          <w:bCs w:val="1"/>
          <w:color w:val="1b1c1d"/>
          <w:rtl w:val="0"/>
        </w:rPr>
        <w:t xml:space="preserve">Implications</w:t>
      </w:r>
    </w:p>
    <w:p w:rsidR="00000000" w:rsidDel="00000000" w:rsidP="00000000" w:rsidRDefault="00000000" w:rsidRPr="00000000" w14:paraId="00000C5B">
      <w:pPr>
        <w:numPr>
          <w:ilvl w:val="0"/>
          <w:numId w:val="14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Digital Health:</w:t>
      </w:r>
      <w:r w:rsidDel="00000000" w:rsidR="00000000" w:rsidRPr="00000000">
        <w:rPr>
          <w:color w:val="1b1c1d"/>
          <w:rtl w:val="0"/>
        </w:rPr>
        <w:t xml:space="preserve"> Autonomous agents may in the future assist with nutrition and health management. However, if they are sensitive to emotional narratives, a problem of unhealthy decision-making could arise, precisely in systems designed to promote health.</w:t>
      </w:r>
    </w:p>
    <w:p w:rsidR="00000000" w:rsidDel="00000000" w:rsidP="00000000" w:rsidRDefault="00000000" w:rsidRPr="00000000" w14:paraId="00000C5C">
      <w:pPr>
        <w:numPr>
          <w:ilvl w:val="0"/>
          <w:numId w:val="14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Consumer Protection:</w:t>
      </w:r>
      <w:r w:rsidDel="00000000" w:rsidR="00000000" w:rsidRPr="00000000">
        <w:rPr>
          <w:color w:val="1b1c1d"/>
          <w:rtl w:val="0"/>
        </w:rPr>
        <w:t xml:space="preserve"> In a world where autonomous shopping agents make purchases on behalf of the user, intentional exposure to emotional narratives could become a manipulative tool. Competitors or advertisers might "inject" emotional content to influence purchasing decisions.</w:t>
      </w:r>
    </w:p>
    <w:p w:rsidR="00000000" w:rsidDel="00000000" w:rsidP="00000000" w:rsidRDefault="00000000" w:rsidRPr="00000000" w14:paraId="00000C5D">
      <w:pPr>
        <w:numPr>
          <w:ilvl w:val="0"/>
          <w:numId w:val="14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AI Systems Safety:</w:t>
      </w:r>
      <w:r w:rsidDel="00000000" w:rsidR="00000000" w:rsidRPr="00000000">
        <w:rPr>
          <w:color w:val="1b1c1d"/>
          <w:rtl w:val="0"/>
        </w:rPr>
        <w:t xml:space="preserve"> If such agents operate in more critical domains (such as finance or medicine), such sensitivity to emotional context could lead to severe damage. Hence the importance of developing resilience mechanisms to prevent unwanted emotional influence on their functioning.</w:t>
      </w:r>
    </w:p>
    <w:p w:rsidR="00000000" w:rsidDel="00000000" w:rsidP="00000000" w:rsidRDefault="00000000" w:rsidRPr="00000000" w14:paraId="00000C5E">
      <w:pPr>
        <w:numPr>
          <w:ilvl w:val="0"/>
          <w:numId w:val="14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A Model for Human-Machine Relations:</w:t>
      </w:r>
      <w:r w:rsidDel="00000000" w:rsidR="00000000" w:rsidRPr="00000000">
        <w:rPr>
          <w:color w:val="1b1c1d"/>
          <w:rtl w:val="0"/>
        </w:rPr>
        <w:t xml:space="preserve"> The findings support an approach where models not only mimic human language but also tend to replicate patterns of cognitive and emotional vulnerabilities. This could be an advantage in therapeutic contexts (empathy, mimicking emotional responses), but it could become a risk when the model acts as an autonomous agent with practical influence.</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It is fair to note that this presents a very rigorous test compared to other similar studies, with a large number of runs (2250), 3 different models, 3 budgets, and 5 different narratives. This is in addition to a neutral control and a relatively quantitative and objective health index—it is clear that an effort was made here. However, this is a simulated and limited environment (only 50 products, a virtual store). In reality, the food market is much more complex, with thousands of products, changing promotions, and cultural contexts. The effects might be weaker or different in production.</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his study provides initial and quite convincing evidence that LLM-based agents may be vulnerable to emotional contexts in a manner similar to humans. Exposure to traumatic narratives led the agents to make less healthy consumer decisions, a phenomenon that was consistent and had a high intensity. These results raise important questions about the reliability of autonomous agents and the need to implement control and protection mechanisms before they are widely used in daily life. Am I hearing an opportunity for a unicorn waiting to happen? Maybe…</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155cc"/>
          <w:u w:val="single"/>
        </w:rPr>
      </w:pPr>
      <w:hyperlink r:id="rId183">
        <w:r w:rsidDel="00000000" w:rsidR="00000000" w:rsidRPr="00000000">
          <w:rPr>
            <w:color w:val="1155cc"/>
            <w:u w:val="single"/>
            <w:rtl w:val="0"/>
          </w:rPr>
          <w:t xml:space="preserve">https://www.researchsquare.com/article/rs-7587964/v1</w:t>
        </w:r>
      </w:hyperlink>
      <w:r w:rsidDel="00000000" w:rsidR="00000000" w:rsidRPr="00000000">
        <w:rPr>
          <w:rtl w:val="0"/>
        </w:rPr>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13.09.25 </w:t>
        <w:br w:type="textWrapping"/>
        <w:t xml:space="preserve">On the Theoretical Limitations of Embedding-Based Retrieval </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br w:type="textWrapping"/>
        <w:t xml:space="preserve">I'll start by saying that this DeepMind paper generated a lot of buzz, and in my opinion, most of it stemmed from a misunderstanding of the paper. Even the CEO of Pinecone had to issue a clarification regarding this paper. </w:t>
        <w:br w:type="textWrapping"/>
        <w:br w:type="textWrapping"/>
        <w:t xml:space="preserve">So what's all the fuss about? Among the "claims" that were raised following this paper were those like "I told you your RAG doesn't work and now it's been mathematically proven" and also "There's no choice but to develop language models with a context length as long as the exile because RAG doesn't really function" and many more in that style. </w:t>
        <w:br w:type="textWrapping"/>
        <w:br w:type="textWrapping"/>
        <w:t xml:space="preserve">As you've probably already figured out, the paper discusses the topic of RAG (Retrieval Augmented Generation) and it also includes mathematical proofs. The paper claims and mathematically proves the following claim: for a given text embedding dimension m, that is, the output dimension of the embedding model that turns text chunks into vectors and stores them in a vector database, for a sufficiently high number of chunks, it is not possible to retrieve the k (also given) most relevant chunks in the correct order. The correct order means that the most relevant chunk will receive the highest similarity score, the second most relevant will receive the second highest similarity score, and so on. </w:t>
        <w:br w:type="textWrapping"/>
        <w:br w:type="textWrapping"/>
        <w:t xml:space="preserve">The authors prove this in a rather beautiful and intuitive way by using fairly basic techniques from matrix theory. As you're starting to understand, the distance (say, Euclidean or Wasserstein for those who like it tough) is quite large. </w:t>
        <w:br w:type="textWrapping"/>
        <w:br w:type="textWrapping"/>
        <w:t xml:space="preserve">Modern RAGs no longer rely only on searching for the relevant chunks for the question and generating an answer based on them, but on quite a few other operations such as reranking, further searching if none of the chunks are suitable for the question (or there is not enough information in the found chunks), and more. For example, they combine the search with keyword search algorithms like bm25 or bm42. In addition, the question can be rephrased according to the chunks that were retrieved and the answer that the model generated in the first stage of the retrieval. Sometimes the model can perform several retrievals - in short, you understand where I'm going with this... </w:t>
        <w:br w:type="textWrapping"/>
        <w:br w:type="textWrapping"/>
        <w:t xml:space="preserve">In short, without detracting from the value of this paper (and it definitely has value), it did not prove that RAG is a dead concept and all sorts of statements of that kind.</w:t>
      </w:r>
      <w:hyperlink r:id="rId184">
        <w:r w:rsidDel="00000000" w:rsidR="00000000" w:rsidRPr="00000000">
          <w:rPr>
            <w:color w:val="1b1c1d"/>
            <w:rtl w:val="0"/>
          </w:rPr>
          <w:t xml:space="preserve"> </w:t>
          <w:br w:type="textWrapping"/>
        </w:r>
      </w:hyperlink>
      <w:hyperlink r:id="rId185">
        <w:r w:rsidDel="00000000" w:rsidR="00000000" w:rsidRPr="00000000">
          <w:rPr>
            <w:color w:val="1155cc"/>
            <w:u w:val="single"/>
            <w:rtl w:val="0"/>
          </w:rPr>
          <w:t xml:space="preserve">https://arxiv.org/abs/2508.21038</w:t>
        </w:r>
      </w:hyperlink>
      <w:r w:rsidDel="00000000" w:rsidR="00000000" w:rsidRPr="00000000">
        <w:rPr>
          <w:rtl w:val="0"/>
        </w:rPr>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6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The Virtuous Cycle of Self-Improvement: A Deep Dive into Meta's EXIT</w:t>
      </w:r>
    </w:p>
    <w:p w:rsidR="00000000" w:rsidDel="00000000" w:rsidP="00000000" w:rsidRDefault="00000000" w:rsidRPr="00000000" w14:paraId="00000C6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17.09.25 </w:t>
        <w:br w:type="textWrapping"/>
        <w:t xml:space="preserve">Bootstrapping Task Spaces for Self-Improvementֿ</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How a new reinforcement learning technique trains LLMs to get better at thinking by turning their past attempts into the next lesson? We’ve all been there. Staring at a complex problem, a tricky math proof, a stubborn piece of code, a difficult paragraph to write. The first attempt is rarely perfect. The real progress comes from the cycle of drafting, stepping back, finding the flaws, and revising. This iterative process, this ability to </w:t>
      </w:r>
      <w:r w:rsidDel="00000000" w:rsidR="00000000" w:rsidRPr="00000000">
        <w:rPr>
          <w:i w:val="1"/>
          <w:iCs w:val="1"/>
          <w:color w:val="1b1c1d"/>
          <w:rtl w:val="0"/>
        </w:rPr>
        <w:t xml:space="preserve">self-improve</w:t>
      </w:r>
      <w:r w:rsidDel="00000000" w:rsidR="00000000" w:rsidRPr="00000000">
        <w:rPr>
          <w:color w:val="1b1c1d"/>
          <w:rtl w:val="0"/>
        </w:rPr>
        <w:t xml:space="preserve">, is a hallmark of intelligent problem-solving.</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a central goal in AI has been to imbue machines with this same capability. With LLMs, we can now prompt them to "verify their work" or "try again," but how do we train them to become </w:t>
      </w:r>
      <w:r w:rsidDel="00000000" w:rsidR="00000000" w:rsidRPr="00000000">
        <w:rPr>
          <w:i w:val="1"/>
          <w:iCs w:val="1"/>
          <w:color w:val="1b1c1d"/>
          <w:rtl w:val="0"/>
        </w:rPr>
        <w:t xml:space="preserve">systematically better</w:t>
      </w:r>
      <w:r w:rsidDel="00000000" w:rsidR="00000000" w:rsidRPr="00000000">
        <w:rPr>
          <w:color w:val="1b1c1d"/>
          <w:rtl w:val="0"/>
        </w:rPr>
        <w:t xml:space="preserve"> at this process? The naive approach is brute force: have the model generate a 10-step solution, see if it's right, and give it a reward. This is incredibly inefficient. It’s like telling a student to write a whole essay, only grading the final product, and offering no feedback on the individual paragraphs. It’s costly, slow, and much of the learning signal gets lost.</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new paper from Meta Superintelligence Labs, introduces a far more elegant and powerful paradigm called Exploratory Iteration (EXIT). It’s a RL framework that reframes the problem entirely. Instead of teaching an LLM to perform long, multi-step improvement chains, it trains the model on the most informative </w:t>
      </w:r>
      <w:r w:rsidDel="00000000" w:rsidR="00000000" w:rsidRPr="00000000">
        <w:rPr>
          <w:i w:val="1"/>
          <w:iCs w:val="1"/>
          <w:color w:val="1b1c1d"/>
          <w:rtl w:val="0"/>
        </w:rPr>
        <w:t xml:space="preserve">single-step</w:t>
      </w:r>
      <w:r w:rsidDel="00000000" w:rsidR="00000000" w:rsidRPr="00000000">
        <w:rPr>
          <w:color w:val="1b1c1d"/>
          <w:rtl w:val="0"/>
        </w:rPr>
        <w:t xml:space="preserve"> iterations, creating a dynamic and ever-expanding curriculum from the model's own journey of discovery. It’s a beautiful intersection of curriculum learning, exploration, and the unique capabilities of LLMs.</w:t>
      </w:r>
    </w:p>
    <w:p w:rsidR="00000000" w:rsidDel="00000000" w:rsidP="00000000" w:rsidRDefault="00000000" w:rsidRPr="00000000" w14:paraId="00000C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6"/>
          <w:szCs w:val="26"/>
        </w:rPr>
      </w:pPr>
      <w:bookmarkStart w:colFirst="0" w:colLast="0" w:name="_2fzdf54kfw2e" w:id="218"/>
      <w:bookmarkEnd w:id="218"/>
      <w:r w:rsidDel="00000000" w:rsidR="00000000" w:rsidRPr="00000000">
        <w:rPr>
          <w:color w:val="1b1c1d"/>
          <w:sz w:val="26"/>
          <w:szCs w:val="26"/>
          <w:rtl w:val="0"/>
        </w:rPr>
        <w:t xml:space="preserve">The Problem with Practice</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Let's get a bit more technical. The standard way to train an agent with RL is to have it complete an entire task (an "episode") and then update its policy based on the final reward. If the task is "improve this solution in K steps," a standard RL agent would have to perform all K steps before getting a meaningful signal.</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This presents 3 major problems:</w:t>
      </w:r>
    </w:p>
    <w:p w:rsidR="00000000" w:rsidDel="00000000" w:rsidP="00000000" w:rsidRDefault="00000000" w:rsidRPr="00000000" w14:paraId="00000C6E">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color w:val="1b1c1d"/>
          <w:rtl w:val="0"/>
        </w:rPr>
        <w:t xml:space="preserve">Arbitrary Depth Who decides </w:t>
      </w:r>
      <w:r w:rsidDel="00000000" w:rsidR="00000000" w:rsidRPr="00000000">
        <w:rPr>
          <w:color w:val="575b5f"/>
          <w:shd w:fill="e9eef6" w:val="clear"/>
          <w:rtl w:val="0"/>
        </w:rPr>
        <w:t xml:space="preserve">K</w:t>
      </w:r>
      <w:r w:rsidDel="00000000" w:rsidR="00000000" w:rsidRPr="00000000">
        <w:rPr>
          <w:color w:val="1b1c1d"/>
          <w:rtl w:val="0"/>
        </w:rPr>
        <w:t xml:space="preserve"> is 5, 10, or 20? The optimal number of improvement steps is task-dependent and unknown beforehand. Fixing it is arbitrary and limiting.</w:t>
      </w:r>
    </w:p>
    <w:p w:rsidR="00000000" w:rsidDel="00000000" w:rsidP="00000000" w:rsidRDefault="00000000" w:rsidRPr="00000000" w14:paraId="00000C6F">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Vanishing Credit The further back in the chain of improvements a crucial decision was made, the harder it is for the learning algorithm to assign credit or blame correctly. A single bad move in step 2 could doom the entire 10-step process, but the signal is diluted over the full trajectory.</w:t>
      </w:r>
    </w:p>
    <w:p w:rsidR="00000000" w:rsidDel="00000000" w:rsidP="00000000" w:rsidRDefault="00000000" w:rsidRPr="00000000" w14:paraId="00000C70">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Computational Cost Generating K versions of a solution is K times more expensive than generating one. This massively slows down the training loop.</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EXIT is designed to sidestep all of these issues by breaking down the long, complex problem of K-step improvement into a series of simple, one-step improvement tasks.</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foundational idea behind EXIT is profound yet simple: any intermediate solution generated by the model can be treated as a new, unique task instance.</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Imagine a student's scratchpad while solving a math problem. The initial problem is on top. Below it is their first attempt. Below that, a corrected version. EXIT treats every single line on that scratchpad as a potential starting point for a new problem. The new problem is: "Given </w:t>
      </w:r>
      <w:r w:rsidDel="00000000" w:rsidR="00000000" w:rsidRPr="00000000">
        <w:rPr>
          <w:i w:val="1"/>
          <w:iCs w:val="1"/>
          <w:color w:val="1b1c1d"/>
          <w:rtl w:val="0"/>
        </w:rPr>
        <w:t xml:space="preserve">this specific attempt</w:t>
      </w:r>
      <w:r w:rsidDel="00000000" w:rsidR="00000000" w:rsidRPr="00000000">
        <w:rPr>
          <w:color w:val="1b1c1d"/>
          <w:rtl w:val="0"/>
        </w:rPr>
        <w:t xml:space="preserve">, can you make a single, valuable improvement?" This transforms the learning process. The model is no longer just learning to solve the original set of math problems. It's learning a much more general skill: how to improve a solution from </w:t>
      </w:r>
      <w:r w:rsidDel="00000000" w:rsidR="00000000" w:rsidRPr="00000000">
        <w:rPr>
          <w:i w:val="1"/>
          <w:iCs w:val="1"/>
          <w:color w:val="1b1c1d"/>
          <w:rtl w:val="0"/>
        </w:rPr>
        <w:t xml:space="preserve">any</w:t>
      </w:r>
      <w:r w:rsidDel="00000000" w:rsidR="00000000" w:rsidRPr="00000000">
        <w:rPr>
          <w:color w:val="1b1c1d"/>
          <w:rtl w:val="0"/>
        </w:rPr>
        <w:t xml:space="preserve"> given state. This process "bootstraps" a vast and diverse space of training tasks from an initial, much smaller set.</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color w:val="1b1c1d"/>
          <w:rtl w:val="0"/>
        </w:rPr>
        <w:t xml:space="preserve">So how does this work in practice? EXIT is a sophisticated system with a few key conceptual gears. It runs on top of an RL algorithm called Group-Relative Policy Optimization (GRPO), which is important for one key reason: instead of learning a complex "value function" to estimate rewards, it evaluates the policy by generating a small </w:t>
      </w:r>
      <w:r w:rsidDel="00000000" w:rsidR="00000000" w:rsidRPr="00000000">
        <w:rPr>
          <w:i w:val="1"/>
          <w:iCs w:val="1"/>
          <w:color w:val="1b1c1d"/>
          <w:rtl w:val="0"/>
        </w:rPr>
        <w:t xml:space="preserve">group</w:t>
      </w:r>
      <w:r w:rsidDel="00000000" w:rsidR="00000000" w:rsidRPr="00000000">
        <w:rPr>
          <w:color w:val="1b1c1d"/>
          <w:rtl w:val="0"/>
        </w:rPr>
        <w:t xml:space="preserve"> of different solutions to the same problem and comparing their outcomes. This group-based approach is the secret sauce for EXIT's curriculum.</w:t>
      </w:r>
    </w:p>
    <w:p w:rsidR="00000000" w:rsidDel="00000000" w:rsidP="00000000" w:rsidRDefault="00000000" w:rsidRPr="00000000" w14:paraId="00000C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2"/>
          <w:szCs w:val="22"/>
        </w:rPr>
      </w:pPr>
      <w:bookmarkStart w:colFirst="0" w:colLast="0" w:name="_xvfhnoz9m7c9" w:id="219"/>
      <w:bookmarkEnd w:id="219"/>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both"/>
        <w:rPr>
          <w:color w:val="1b1c1d"/>
        </w:rPr>
      </w:pPr>
      <w:r w:rsidDel="00000000" w:rsidR="00000000" w:rsidRPr="00000000">
        <w:rPr>
          <w:color w:val="1b1c1d"/>
          <w:sz w:val="22"/>
          <w:szCs w:val="22"/>
          <w:rtl w:val="0"/>
        </w:rPr>
        <w:t xml:space="preserve">The system maintains a buffer, a memory of all the most "interesting" starting points (i.e., previous solutions) it has encountered. But how does it define "interesting"? This is </w:t>
      </w:r>
      <w:r w:rsidDel="00000000" w:rsidR="00000000" w:rsidRPr="00000000">
        <w:rPr>
          <w:color w:val="1b1c1d"/>
          <w:rtl w:val="0"/>
        </w:rPr>
        <w:t xml:space="preserve">where mathematical</w:t>
      </w:r>
      <w:r w:rsidDel="00000000" w:rsidR="00000000" w:rsidRPr="00000000">
        <w:rPr>
          <w:color w:val="1b1c1d"/>
          <w:sz w:val="22"/>
          <w:szCs w:val="22"/>
          <w:rtl w:val="0"/>
        </w:rPr>
        <w:t xml:space="preserve"> intuition comes in.</w:t>
      </w:r>
      <w:r w:rsidDel="00000000" w:rsidR="00000000" w:rsidRPr="00000000">
        <w:rPr>
          <w:color w:val="1b1c1d"/>
          <w:rtl w:val="0"/>
        </w:rPr>
        <w:t xml:space="preserve"> For each starting point, the GRPO generates a group of potential one-step improvements and gets a reward for each. EXIT calculates the variance of these rewards.</w:t>
      </w:r>
    </w:p>
    <w:p w:rsidR="00000000" w:rsidDel="00000000" w:rsidP="00000000" w:rsidRDefault="00000000" w:rsidRPr="00000000" w14:paraId="00000C77">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Low Variance (and low reward): The model fails from this starting point in every attempt. It's too hard; there's no learning gradient here.</w:t>
      </w:r>
    </w:p>
    <w:p w:rsidR="00000000" w:rsidDel="00000000" w:rsidP="00000000" w:rsidRDefault="00000000" w:rsidRPr="00000000" w14:paraId="00000C78">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Low Variance (and high reward): The model succeeds from this starting point every time. The task is mastered. No need to practice it anymore.</w:t>
      </w:r>
    </w:p>
    <w:p w:rsidR="00000000" w:rsidDel="00000000" w:rsidP="00000000" w:rsidRDefault="00000000" w:rsidRPr="00000000" w14:paraId="00000C79">
      <w:pPr>
        <w:numPr>
          <w:ilvl w:val="0"/>
          <w:numId w:val="3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High Variance: The model sometimes succeeds and sometimes fails. </w:t>
      </w:r>
      <w:r w:rsidDel="00000000" w:rsidR="00000000" w:rsidRPr="00000000">
        <w:rPr>
          <w:i w:val="1"/>
          <w:iCs w:val="1"/>
          <w:color w:val="1b1c1d"/>
          <w:rtl w:val="0"/>
        </w:rPr>
        <w:t xml:space="preserve">This</w:t>
      </w:r>
      <w:r w:rsidDel="00000000" w:rsidR="00000000" w:rsidRPr="00000000">
        <w:rPr>
          <w:color w:val="1b1c1d"/>
          <w:rtl w:val="0"/>
        </w:rPr>
        <w:t xml:space="preserve"> is the sweet spot. This is the frontier of the model's competence, the "wobbly zone" where it is most receptive to learning.</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2"/>
          <w:szCs w:val="22"/>
        </w:rPr>
      </w:pPr>
      <w:r w:rsidDel="00000000" w:rsidR="00000000" w:rsidRPr="00000000">
        <w:rPr>
          <w:color w:val="1b1c1d"/>
          <w:rtl w:val="0"/>
        </w:rPr>
        <w:t xml:space="preserve">EXIT prioritizes sampling these high-variance starting points from its buffer to train on next. This creates a natural, emergent autocurriculum. The model automatically focuses its attention on the exact points in the problem-solving process where it is most uncertain. As it masters these steps, their variance drops, and they fall out of favor, while new, more complex steps rise to the top of the priority list.</w:t>
      </w:r>
      <w:r w:rsidDel="00000000" w:rsidR="00000000" w:rsidRPr="00000000">
        <w:rPr>
          <w:rtl w:val="0"/>
        </w:rPr>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If the model only ever tried to improve its best guess, it could quickly fall into a rut, making tiny, incremental changes and never discovering a fundamentally better approach. This is a classic RL problem known as "exploitation over exploration."</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EXIT builds in two clever mechanisms to ensure the task space remains diverse and the model continues to explore creatively:</w:t>
      </w:r>
    </w:p>
    <w:p w:rsidR="00000000" w:rsidDel="00000000" w:rsidP="00000000" w:rsidRDefault="00000000" w:rsidRPr="00000000" w14:paraId="00000C7D">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color w:val="1b1c1d"/>
          <w:rtl w:val="0"/>
        </w:rPr>
        <w:t xml:space="preserve">Self-Divergence: With some probability, instead of being asked to "improve" its last solution, the model is prompted to "improve the solution, but in a significantly different way". This explicitly forces the model to jump to a different part of the solution space, creating new branches of inquiry that might have otherwise been ignored.</w:t>
      </w:r>
    </w:p>
    <w:p w:rsidR="00000000" w:rsidDel="00000000" w:rsidP="00000000" w:rsidRDefault="00000000" w:rsidRPr="00000000" w14:paraId="00000C7E">
      <w:pPr>
        <w:numPr>
          <w:ilvl w:val="0"/>
          <w:numId w:val="15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Multiplicative Diversity Bonus: This is a more subtle, mathematical nudge. The model's solutions are mapped into an embedding space, a high-dimensional vector space where similar solutions are closer together. For each group of rollouts, the system calculates the "center of mass" of the solutions. Any solution that is</w:t>
        <w:br w:type="textWrapping"/>
        <w:t xml:space="preserve"> </w:t>
      </w:r>
      <w:r w:rsidDel="00000000" w:rsidR="00000000" w:rsidRPr="00000000">
        <w:rPr>
          <w:i w:val="1"/>
          <w:iCs w:val="1"/>
          <w:color w:val="1b1c1d"/>
          <w:rtl w:val="0"/>
        </w:rPr>
        <w:t xml:space="preserve">farther away</w:t>
      </w:r>
      <w:r w:rsidDel="00000000" w:rsidR="00000000" w:rsidRPr="00000000">
        <w:rPr>
          <w:color w:val="1b1c1d"/>
          <w:rtl w:val="0"/>
        </w:rPr>
        <w:t xml:space="preserve"> from this center is deemed more novel. The learning algorithm then gives a slight bonus to these divergent solutions, effectively telling the policy: "Good job on succeeding, and extra points for doing it in a weird way".</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These two mechanisms ensure that the buffer of tasks doesn't just get deeper but also broader, constantly injecting novelty into the training process.</w:t>
      </w:r>
    </w:p>
    <w:p w:rsidR="00000000" w:rsidDel="00000000" w:rsidP="00000000" w:rsidRDefault="00000000" w:rsidRPr="00000000" w14:paraId="00000C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6"/>
          <w:szCs w:val="26"/>
        </w:rPr>
      </w:pPr>
      <w:bookmarkStart w:colFirst="0" w:colLast="0" w:name="_zfixzac7txxq" w:id="220"/>
      <w:bookmarkEnd w:id="220"/>
      <w:r w:rsidDel="00000000" w:rsidR="00000000" w:rsidRPr="00000000">
        <w:rPr>
          <w:color w:val="1b1c1d"/>
          <w:sz w:val="26"/>
          <w:szCs w:val="26"/>
          <w:rtl w:val="0"/>
        </w:rPr>
        <w:t xml:space="preserve">The Bigger Picture: From Self-Improvement to Self-Creation</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"Bootstrapping Task Spaces for Self-Improvement" is more than just another RL paper. It points toward a future where the distinction between data, training, and inference begins to blur. The EXIT framework provides a principled way for an agent to become its own teacher, identifying its own weaknesses and generating the exact curriculum it needs to improve. This is a powerful concept. Instead of relying on massive, static datasets, future AI systems might continuously explore, creating new challenges for themselves from the fabric of their own experience. The "task" is no longer a fixed entity but a dynamic, ever-growing space co-created by the learning agent itself.</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hyperlink r:id="rId186">
        <w:r w:rsidDel="00000000" w:rsidR="00000000" w:rsidRPr="00000000">
          <w:rPr>
            <w:color w:val="1155cc"/>
            <w:u w:val="single"/>
            <w:rtl w:val="0"/>
          </w:rPr>
          <w:t xml:space="preserve">https://www.arxiv.org/abs/2509.04575</w:t>
        </w:r>
      </w:hyperlink>
      <w:r w:rsidDel="00000000" w:rsidR="00000000" w:rsidRPr="00000000">
        <w:rPr>
          <w:rtl w:val="0"/>
        </w:rPr>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jc w:val="center"/>
        <w:rPr>
          <w:b w:val="1"/>
          <w:bCs w:val="1"/>
        </w:rPr>
      </w:pPr>
      <w:r w:rsidDel="00000000" w:rsidR="00000000" w:rsidRPr="00000000">
        <w:rPr>
          <w:b w:val="1"/>
          <w:bCs w:val="1"/>
          <w:rtl w:val="0"/>
        </w:rPr>
        <w:t xml:space="preserve">Self-Attention Did Not Spring Fully Formed: A Review of 'The Origin of Self-Attention’</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jc w:val="center"/>
        <w:rPr>
          <w:b w:val="1"/>
          <w:bCs w:val="1"/>
        </w:rPr>
      </w:pPr>
      <w:r w:rsidDel="00000000" w:rsidR="00000000" w:rsidRPr="00000000">
        <w:rPr>
          <w:rtl w:val="0"/>
        </w:rPr>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19.09.25 </w:t>
      </w:r>
      <w:r w:rsidDel="00000000" w:rsidR="00000000" w:rsidRPr="00000000">
        <w:rPr>
          <w:color w:val="1b1c1d"/>
          <w:rtl w:val="0"/>
        </w:rPr>
        <w:br w:type="textWrapping"/>
      </w:r>
      <w:r w:rsidDel="00000000" w:rsidR="00000000" w:rsidRPr="00000000">
        <w:rPr>
          <w:b w:val="1"/>
          <w:bCs w:val="1"/>
          <w:rtl w:val="0"/>
        </w:rPr>
        <w:t xml:space="preserve">THE ORIGIN OF SELF-ATTENTION: PAIRWISE AFFINITY MATRICES IN FEATURE SELECTION AND THE EMERGENCE OF SELF-ATTENTION</w:t>
      </w:r>
      <w:r w:rsidDel="00000000" w:rsidR="00000000" w:rsidRPr="00000000">
        <w:rPr>
          <w:rtl w:val="0"/>
        </w:rPr>
      </w:r>
    </w:p>
    <w:p w:rsidR="00000000" w:rsidDel="00000000" w:rsidP="00000000" w:rsidRDefault="00000000" w:rsidRPr="00000000" w14:paraId="00000C8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w:t>
      </w:r>
      <w:r w:rsidDel="00000000" w:rsidR="00000000" w:rsidRPr="00000000">
        <w:rPr>
          <w:color w:val="1b1c1d"/>
          <w:rtl w:val="0"/>
        </w:rPr>
        <w:t xml:space="preserve"> is less a discovery and more a powerful act of intellectual archaeology. It argues that self-attention, the mechanism at the heart of the Transformer architecture, was not a lightning-strike invention of 2017. Instead, it represents the refinement of a deeper, more general computational principle that has been evolving for years: leveraging </w:t>
      </w:r>
      <w:r w:rsidDel="00000000" w:rsidR="00000000" w:rsidRPr="00000000">
        <w:rPr>
          <w:b w:val="1"/>
          <w:bCs w:val="1"/>
          <w:color w:val="1b1c1d"/>
          <w:rtl w:val="0"/>
        </w:rPr>
        <w:t xml:space="preserve">pairwise affinity matrices</w:t>
      </w:r>
      <w:r w:rsidDel="00000000" w:rsidR="00000000" w:rsidRPr="00000000">
        <w:rPr>
          <w:color w:val="1b1c1d"/>
          <w:rtl w:val="0"/>
        </w:rPr>
        <w:t xml:space="preserve"> to modulate information flow. The paper reframes self-attention as a specific, learnable, and instance-aware case of a broader framework, with a key conceptual ancestor being a 2015 feature selection method known as </w:t>
      </w:r>
      <w:r w:rsidDel="00000000" w:rsidR="00000000" w:rsidRPr="00000000">
        <w:rPr>
          <w:b w:val="1"/>
          <w:bCs w:val="1"/>
          <w:color w:val="1b1c1d"/>
          <w:rtl w:val="0"/>
        </w:rPr>
        <w:t xml:space="preserve">Infinite Feature Selection (Inf-FS)</w:t>
      </w:r>
      <w:r w:rsidDel="00000000" w:rsidR="00000000" w:rsidRPr="00000000">
        <w:rPr>
          <w:color w:val="1b1c1d"/>
          <w:rtl w:val="0"/>
        </w:rPr>
        <w:t xml:space="preserve">.</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The Parliament of Features</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grasp the paper's core argument, one must first understand the logic of Inf-FS. Imagine your data's features as members of a parliament. Traditional methods would assess each feature's merit in isolation. Inf-FS, however, builds a fully-connected graph where every feature is connected to every other feature. The weight of each connection,the affinity, quantifies their relationship, such as their statistical correlation or semantic similarity. This creates a dense matrix of pairwise relationships, the affinity matrix A. </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"Infinite" in Inf-FS comes from its method of calculating a feature's importance. It's not just based on its direct connections. A feature's score is determined by aggregating the influence propagated through </w:t>
      </w:r>
      <w:r w:rsidDel="00000000" w:rsidR="00000000" w:rsidRPr="00000000">
        <w:rPr>
          <w:b w:val="1"/>
          <w:bCs w:val="1"/>
          <w:color w:val="1b1c1d"/>
          <w:rtl w:val="0"/>
        </w:rPr>
        <w:t xml:space="preserve">all possible paths of all possible lengths</w:t>
      </w:r>
      <w:r w:rsidDel="00000000" w:rsidR="00000000" w:rsidRPr="00000000">
        <w:rPr>
          <w:color w:val="1b1c1d"/>
          <w:rtl w:val="0"/>
        </w:rPr>
        <w:t xml:space="preserve"> across the entire graph. This is the conceptual equivalent of a matrix power series. The first term considers direct, one-hop affinities. The second term considers two-hop paths, how a feature is related to another through an intermediary. The third term considers three-hop paths, and so on, to infinity. Summing these up gives a global measure of a feature's centrality and influence within the entire system of features. The final output is a static ranking of which features are most critical to the overall structure of the data.</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Self-Attention as a Dynamic, Single-Hop Special Case</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then brilliantly maps this structure onto self-attention. A self-attention layer also constructs a fully-connected graph, but its nodes are tokens in an input sequence, not a static set of features. It, too, computes a pairwise affinity matrix, what we know as the unnormalized attention scores that quantifies the relationship between every pair of tokens.</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Here, Roffo identifies the crucial connections and distinctions:</w:t>
      </w:r>
    </w:p>
    <w:p w:rsidR="00000000" w:rsidDel="00000000" w:rsidP="00000000" w:rsidRDefault="00000000" w:rsidRPr="00000000" w14:paraId="00000C8E">
      <w:pPr>
        <w:numPr>
          <w:ilvl w:val="0"/>
          <w:numId w:val="2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Learned, Dynamic Affinity:</w:t>
      </w:r>
      <w:r w:rsidDel="00000000" w:rsidR="00000000" w:rsidRPr="00000000">
        <w:rPr>
          <w:color w:val="1b1c1d"/>
          <w:rtl w:val="0"/>
        </w:rPr>
        <w:t xml:space="preserve"> Unlike the often handcrafted or statistically-derived affinity matrix in the original Inf-FS, self-attention's matrix is learned end-to-end. More importantly, it is dynamic: a new affinity matrix is computed for every single input at every layer during the forward pass. The relationships are not fixed; they are context-dependent.</w:t>
        <w:br w:type="textWrapping"/>
      </w:r>
    </w:p>
    <w:p w:rsidR="00000000" w:rsidDel="00000000" w:rsidP="00000000" w:rsidRDefault="00000000" w:rsidRPr="00000000" w14:paraId="00000C8F">
      <w:pPr>
        <w:numPr>
          <w:ilvl w:val="0"/>
          <w:numId w:val="2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Single-Hop Aggregation:</w:t>
      </w:r>
      <w:r w:rsidDel="00000000" w:rsidR="00000000" w:rsidRPr="00000000">
        <w:rPr>
          <w:color w:val="1b1c1d"/>
          <w:rtl w:val="0"/>
        </w:rPr>
        <w:t xml:space="preserve"> A single self-attention layer performs a one-hop aggregation. After computing the affinities and normalizing them via softmax, it creates a new representation for each token by taking a weighted average of all other tokens. This is structurally analogous to considering only the </w:t>
      </w:r>
      <w:r w:rsidDel="00000000" w:rsidR="00000000" w:rsidRPr="00000000">
        <w:rPr>
          <w:i w:val="1"/>
          <w:iCs w:val="1"/>
          <w:color w:val="1b1c1d"/>
          <w:rtl w:val="0"/>
        </w:rPr>
        <w:t xml:space="preserve">first term</w:t>
      </w:r>
      <w:r w:rsidDel="00000000" w:rsidR="00000000" w:rsidRPr="00000000">
        <w:rPr>
          <w:color w:val="1b1c1d"/>
          <w:rtl w:val="0"/>
        </w:rPr>
        <w:t xml:space="preserve"> in the Inf-FS power series, the direct, immediate relationships.</w:t>
        <w:br w:type="textWrapping"/>
      </w:r>
    </w:p>
    <w:p w:rsidR="00000000" w:rsidDel="00000000" w:rsidP="00000000" w:rsidRDefault="00000000" w:rsidRPr="00000000" w14:paraId="00000C90">
      <w:pPr>
        <w:numPr>
          <w:ilvl w:val="0"/>
          <w:numId w:val="24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Multi-Hop via Stacking:</w:t>
      </w:r>
      <w:r w:rsidDel="00000000" w:rsidR="00000000" w:rsidRPr="00000000">
        <w:rPr>
          <w:color w:val="1b1c1d"/>
          <w:rtl w:val="0"/>
        </w:rPr>
        <w:t xml:space="preserve"> How does a Transformer capture deeper, indirect relationships? By stacking layers. The output of one self-attention layer becomes the input to the next. This allows information to propagate across the graph in a stepwise fashion. A two-layer Transformer can model two-hop relationships, a three-layer model can capture three-hop paths, and so on. This achieves a similar multi-hop propagation as Inf-FS, but through architectural depth rather than an analytical series summation in a single step.</w:t>
        <w:br w:type="textWrapping"/>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reframing positions self-attention as an elegant, operationalized subset of the Inf-FS paradigm. Inf-FS provides the general mathematical structure for affinity-based scoring, while self-attention is a specific instantiation optimized for representation learning within deep, differentiable system.</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A Unifying Computational Motif</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solidifies its claim by tracing this affinity-based pattern across machine learning. The</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b w:val="1"/>
          <w:bCs w:val="1"/>
          <w:color w:val="1b1c1d"/>
          <w:rtl w:val="0"/>
        </w:rPr>
        <w:t xml:space="preserve">Non-Local Neural Network</w:t>
      </w:r>
      <w:r w:rsidDel="00000000" w:rsidR="00000000" w:rsidRPr="00000000">
        <w:rPr>
          <w:color w:val="1b1c1d"/>
          <w:rtl w:val="0"/>
        </w:rPr>
        <w:t xml:space="preserve"> in computer vision explicitly computes pairwise affinities between all spatial locations in a feature map to capture long-range dependencies, directly citing self-attention as an inspiration. Similarly, Graph Attention Networks moved beyond using a graph's fixed adjacency matrix, instead learning attention weights for each edge, effectively creating a learned, task-specific affinity matrix to weight message passing between nodes.</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From feature selection (Inf-FS) to sequences (Transformers), grids (Non-Local Networks), and arbitrary graphs (GATs), the same computational motif emerges: define a set of elements, compute a matrix of their pairwise relationships, and use that matrix to transform their representations.</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Origin of Self-Attention" provides a compelling argument for conceptual continuity. The genius of the Transformer wasn't the invention of pairwise affinity from whole cloth, but its masterful integration into an end-to-end, dynamic, and scalable architecture. By tracing this lineage, the paper doesn't diminish the Transformer's impact; it enriches our understanding of it, grounding it in a powerful and unifying mathematical tradition that transcends any single domain. It suggests the core principle, affinity-based computation, is far from exhausted.</w:t>
      </w:r>
    </w:p>
    <w:p w:rsidR="00000000" w:rsidDel="00000000" w:rsidP="00000000" w:rsidRDefault="00000000" w:rsidRPr="00000000" w14:paraId="00000C97">
      <w:pPr>
        <w:jc w:val="center"/>
        <w:rPr/>
      </w:pPr>
      <w:hyperlink r:id="rId187">
        <w:r w:rsidDel="00000000" w:rsidR="00000000" w:rsidRPr="00000000">
          <w:rPr>
            <w:color w:val="1155cc"/>
            <w:u w:val="single"/>
            <w:rtl w:val="0"/>
          </w:rPr>
          <w:t xml:space="preserve">https://arxiv.org/abs/2507.14560</w:t>
        </w:r>
      </w:hyperlink>
      <w:r w:rsidDel="00000000" w:rsidR="00000000" w:rsidRPr="00000000">
        <w:rPr>
          <w:rtl w:val="0"/>
        </w:rPr>
      </w:r>
    </w:p>
    <w:p w:rsidR="00000000" w:rsidDel="00000000" w:rsidP="00000000" w:rsidRDefault="00000000" w:rsidRPr="00000000" w14:paraId="00000C98">
      <w:pPr>
        <w:jc w:val="center"/>
        <w:rPr/>
      </w:pPr>
      <w:r w:rsidDel="00000000" w:rsidR="00000000" w:rsidRPr="00000000">
        <w:rPr>
          <w:rtl w:val="0"/>
        </w:rPr>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Beyond the Sequence: Time Series, Foundation Models, and the Abstraction of Dynamics, Forgotten From 2024</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sz w:val="26"/>
          <w:szCs w:val="26"/>
        </w:rPr>
      </w:pPr>
      <w:r w:rsidDel="00000000" w:rsidR="00000000" w:rsidRPr="00000000">
        <w:rPr>
          <w:b w:val="1"/>
          <w:bCs w:val="1"/>
          <w:color w:val="1b1c1d"/>
          <w:rtl w:val="0"/>
        </w:rPr>
        <w:t xml:space="preserve">Mike's Daily Paper: 23.09.25</w:t>
        <w:br w:type="textWrapping"/>
        <w:t xml:space="preserve">Foundation Models for Time Series Analysis- A Tutorial and Survey</w:t>
      </w:r>
      <w:r w:rsidDel="00000000" w:rsidR="00000000" w:rsidRPr="00000000">
        <w:rPr>
          <w:rtl w:val="0"/>
        </w:rPr>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Time series analysis has always been the stubborn child of machine learning. While natural language and computer vision saw sweeping revolutions, unifying under the colossal architectures of foundation models, time series remained a fragmented landscape of bespoke solutions. An ARIMA model for your sales data, an LSTM for your stock ticker, a specialized GNN for traffic flow. Each problem demanded its own model, handcrafted for its specific temporal quirks.</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 recent survey, "Foundation Models for Time Series Analysis," argues that this era is decisively ending. It provides a comprehensive, methodology-centric taxonomy that does more than just catalogue new models; it offers a grammar for a new paradigm. The paper’s core contribution is its intellectual framework, shifting the conversation from </w:t>
      </w:r>
      <w:r w:rsidDel="00000000" w:rsidR="00000000" w:rsidRPr="00000000">
        <w:rPr>
          <w:i w:val="1"/>
          <w:iCs w:val="1"/>
          <w:color w:val="1b1c1d"/>
          <w:rtl w:val="0"/>
        </w:rPr>
        <w:t xml:space="preserve">what</w:t>
      </w:r>
      <w:r w:rsidDel="00000000" w:rsidR="00000000" w:rsidRPr="00000000">
        <w:rPr>
          <w:color w:val="1b1c1d"/>
          <w:rtl w:val="0"/>
        </w:rPr>
        <w:t xml:space="preserve"> a model predicts to </w:t>
      </w:r>
      <w:r w:rsidDel="00000000" w:rsidR="00000000" w:rsidRPr="00000000">
        <w:rPr>
          <w:i w:val="1"/>
          <w:iCs w:val="1"/>
          <w:color w:val="1b1c1d"/>
          <w:rtl w:val="0"/>
        </w:rPr>
        <w:t xml:space="preserve">how</w:t>
      </w:r>
      <w:r w:rsidDel="00000000" w:rsidR="00000000" w:rsidRPr="00000000">
        <w:rPr>
          <w:color w:val="1b1c1d"/>
          <w:rtl w:val="0"/>
        </w:rPr>
        <w:t xml:space="preserve"> a model represents and reasons about time itself. It’s a move from pattern recognition to learning a universal, transferable physics of dynamic systems.</w:t>
      </w:r>
    </w:p>
    <w:p w:rsidR="00000000" w:rsidDel="00000000" w:rsidP="00000000" w:rsidRDefault="00000000" w:rsidRPr="00000000" w14:paraId="00000C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rwkorggnq1n8" w:id="221"/>
      <w:bookmarkEnd w:id="221"/>
      <w:r w:rsidDel="00000000" w:rsidR="00000000" w:rsidRPr="00000000">
        <w:rPr>
          <w:b w:val="1"/>
          <w:bCs w:val="1"/>
          <w:color w:val="1b1c1d"/>
          <w:sz w:val="22"/>
          <w:szCs w:val="22"/>
          <w:rtl w:val="0"/>
        </w:rPr>
        <w:t xml:space="preserve">The Architectural Trinity: How to Model Time</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survey deconstructs the field into its architectural primogenitors. The most profound conceptual shifts lie here, in the abstract machinery of the models themselves.</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First are the now-ubiquitous </w:t>
      </w:r>
      <w:r w:rsidDel="00000000" w:rsidR="00000000" w:rsidRPr="00000000">
        <w:rPr>
          <w:b w:val="1"/>
          <w:bCs w:val="1"/>
          <w:color w:val="1b1c1d"/>
          <w:rtl w:val="0"/>
        </w:rPr>
        <w:t xml:space="preserve">Transformer-based models</w:t>
      </w:r>
      <w:r w:rsidDel="00000000" w:rsidR="00000000" w:rsidRPr="00000000">
        <w:rPr>
          <w:color w:val="1b1c1d"/>
          <w:rtl w:val="0"/>
        </w:rPr>
        <w:t xml:space="preserve">. The conceptual leap of the attention mechanism, when applied to time series, is profound. Eschewing the sequential, memory-bound nature of RNNs, attention allows every point in a time series to directly consult every other point. It’s a system of non-local communication where the model learns a dynamic, context-dependent grammar of influence. A market crash in the morning isn’t just a memory that fades by afternoon; it’s a persistent fact that can directly inform the interpretation of a data point hours later, with the model learning precisely how much weight to give that fact. This is not memory; it's a holistic, global context. Techniques like patching, treating chunks of a time series as "words", further abstract the data, pushing the model to learn relationships between temporal shapes rather than just individual values.</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Then there are the </w:t>
      </w:r>
      <w:r w:rsidDel="00000000" w:rsidR="00000000" w:rsidRPr="00000000">
        <w:rPr>
          <w:b w:val="1"/>
          <w:bCs w:val="1"/>
          <w:color w:val="1b1c1d"/>
          <w:rtl w:val="0"/>
        </w:rPr>
        <w:t xml:space="preserve">Non-Transformer models</w:t>
      </w:r>
      <w:r w:rsidDel="00000000" w:rsidR="00000000" w:rsidRPr="00000000">
        <w:rPr>
          <w:color w:val="1b1c1d"/>
          <w:rtl w:val="0"/>
        </w:rPr>
        <w:t xml:space="preserve">, a category that includes resurgent RNNs and MLPs. Their inclusion isn’t merely for historical completeness. Architectures like </w:t>
      </w:r>
      <w:r w:rsidDel="00000000" w:rsidR="00000000" w:rsidRPr="00000000">
        <w:rPr>
          <w:rFonts w:ascii="Roboto Mono" w:cs="Roboto Mono" w:eastAsia="Roboto Mono" w:hAnsi="Roboto Mono"/>
          <w:color w:val="188038"/>
          <w:rtl w:val="0"/>
        </w:rPr>
        <w:t xml:space="preserve">RWKV</w:t>
      </w:r>
      <w:r w:rsidDel="00000000" w:rsidR="00000000" w:rsidRPr="00000000">
        <w:rPr>
          <w:color w:val="1b1c1d"/>
          <w:rtl w:val="0"/>
        </w:rPr>
        <w:t xml:space="preserve"> and </w:t>
      </w:r>
      <w:r w:rsidDel="00000000" w:rsidR="00000000" w:rsidRPr="00000000">
        <w:rPr>
          <w:rFonts w:ascii="Roboto Mono" w:cs="Roboto Mono" w:eastAsia="Roboto Mono" w:hAnsi="Roboto Mono"/>
          <w:color w:val="188038"/>
          <w:rtl w:val="0"/>
        </w:rPr>
        <w:t xml:space="preserve">Mamba</w:t>
      </w:r>
      <w:r w:rsidDel="00000000" w:rsidR="00000000" w:rsidRPr="00000000">
        <w:rPr>
          <w:color w:val="1b1c1d"/>
          <w:rtl w:val="0"/>
        </w:rPr>
        <w:t xml:space="preserve"> (a state-space model) are re-emerging as powerful contenders that challenge the quadratic compute cost of Transformers. They represent a fascinating intellectual counter-current: an attempt to achieve the long-range dependency modeling of Transformers but with the linear scaling and efficiency of recurrent systems. They force us to ask whether the full, all-to-all attention mechanism is overkill, and if a more structured, efficient representation of state can capture the same temporal richness.</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Perhaps most conceptually distinct are the </w:t>
      </w:r>
      <w:r w:rsidDel="00000000" w:rsidR="00000000" w:rsidRPr="00000000">
        <w:rPr>
          <w:b w:val="1"/>
          <w:bCs w:val="1"/>
          <w:color w:val="1b1c1d"/>
          <w:rtl w:val="0"/>
        </w:rPr>
        <w:t xml:space="preserve">Diffusion-based models</w:t>
      </w:r>
      <w:r w:rsidDel="00000000" w:rsidR="00000000" w:rsidRPr="00000000">
        <w:rPr>
          <w:color w:val="1b1c1d"/>
          <w:rtl w:val="0"/>
        </w:rPr>
        <w:t xml:space="preserve">. Here, the objective is not merely to predict the next step, but to learn the entire data-generating distribution. The process is one of artful destruction and principled reconstruction. A model learns to take a clean, structured time series and systematically inject noise until it becomes pure static. Then, crucially, it learns to reverse this process to denoise the static back into a coherent signal. By mastering this path from chaos to order, the model implicitly learns the set of all </w:t>
      </w:r>
      <w:r w:rsidDel="00000000" w:rsidR="00000000" w:rsidRPr="00000000">
        <w:rPr>
          <w:i w:val="1"/>
          <w:iCs w:val="1"/>
          <w:color w:val="1b1c1d"/>
          <w:rtl w:val="0"/>
        </w:rPr>
        <w:t xml:space="preserve">plausible</w:t>
      </w:r>
      <w:r w:rsidDel="00000000" w:rsidR="00000000" w:rsidRPr="00000000">
        <w:rPr>
          <w:color w:val="1b1c1d"/>
          <w:rtl w:val="0"/>
        </w:rPr>
        <w:t xml:space="preserve"> time series. It's not learning a single function, but the underlying manifold on which valid temporal data lives. This provides a powerful, inherently probabilistic framework for forecasting, imputation, and anomaly detection. An anomaly, in this view, is simply a point that the model finds difficult to "denoise" into its learned reality.</w:t>
      </w:r>
    </w:p>
    <w:p w:rsidR="00000000" w:rsidDel="00000000" w:rsidP="00000000" w:rsidRDefault="00000000" w:rsidRPr="00000000" w14:paraId="00000C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aw6gvhu50dc6" w:id="222"/>
      <w:bookmarkEnd w:id="222"/>
      <w:r w:rsidDel="00000000" w:rsidR="00000000" w:rsidRPr="00000000">
        <w:rPr>
          <w:b w:val="1"/>
          <w:bCs w:val="1"/>
          <w:color w:val="1b1c1d"/>
          <w:sz w:val="22"/>
          <w:szCs w:val="22"/>
          <w:rtl w:val="0"/>
        </w:rPr>
        <w:t xml:space="preserve">The Genesis of Knowledge: Pre-training and Adaptation</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How do these architectures acquire their "temporal intelligence"? The paper’s second major focus is on the pipeline of knowledge acquisition, centered on self-supervision. This is the intellectual heart of the foundation model paradigm.</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two dominant strategies are generative and contrastive. </w:t>
      </w:r>
      <w:r w:rsidDel="00000000" w:rsidR="00000000" w:rsidRPr="00000000">
        <w:rPr>
          <w:b w:val="1"/>
          <w:bCs w:val="1"/>
          <w:color w:val="1b1c1d"/>
          <w:rtl w:val="0"/>
        </w:rPr>
        <w:t xml:space="preserve">Generative pre-training</w:t>
      </w:r>
      <w:r w:rsidDel="00000000" w:rsidR="00000000" w:rsidRPr="00000000">
        <w:rPr>
          <w:color w:val="1b1c1d"/>
          <w:rtl w:val="0"/>
        </w:rPr>
        <w:t xml:space="preserve">, often through masking, is a sophisticated "fill-in-the-blanks" game. By hiding a segment of a time series and forcing the model to reconstruct it from the surrounding context, we compel it to learn the implicit rules of temporal evolution. It learns about seasonality, trends, and autocorrelation not from explicit labels, but from the internal consistency of the data itself.</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b w:val="1"/>
          <w:bCs w:val="1"/>
          <w:color w:val="1b1c1d"/>
          <w:rtl w:val="0"/>
        </w:rPr>
        <w:t xml:space="preserve">Contrastive learning</w:t>
      </w:r>
      <w:r w:rsidDel="00000000" w:rsidR="00000000" w:rsidRPr="00000000">
        <w:rPr>
          <w:color w:val="1b1c1d"/>
          <w:rtl w:val="0"/>
        </w:rPr>
        <w:t xml:space="preserve">, on the other hand, operates in a high-dimensional embedding space. It teaches the model a semantic notion of similarity. The model is shown an "anchor" time series, a "positive" example (e.g., the same series with slight augmentation), and a "negative" example (a series from a completely different domain). The learning objective is to pull the positive and anchor together in this latent space while pushing the negative far away. Through millions of such comparisons, the model builds a representation space where semantically similar temporal dynamics, regardless of their source domain, are clustered together. A cardiac rhythm and a volatile stock chart might, at some level of abstraction, share a representation of "high-frequency oscillation."</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survey, then, is not merely a list. It’s a powerful lens. It reframes the goal of time series analysis from fitting curves to building universal engines of temporal reasoning. The grand challenge it lays bare is the creation of a single model, pre-trained on the vast, heterogeneous library of the world's time-ordered data, that can be adapted to understand any dynamic system. It provides the intellectual toolkit to think clearly about that audacious goal.</w:t>
      </w:r>
    </w:p>
    <w:p w:rsidR="00000000" w:rsidDel="00000000" w:rsidP="00000000" w:rsidRDefault="00000000" w:rsidRPr="00000000" w14:paraId="00000CA7">
      <w:pPr>
        <w:rPr>
          <w:color w:val="1b1c1d"/>
        </w:rPr>
      </w:pPr>
      <w:r w:rsidDel="00000000" w:rsidR="00000000" w:rsidRPr="00000000">
        <w:rPr>
          <w:rtl w:val="0"/>
        </w:rPr>
        <w:t xml:space="preserve">https://arxiv.org/abs/2403.14735</w:t>
      </w:r>
      <w:r w:rsidDel="00000000" w:rsidR="00000000" w:rsidRPr="00000000">
        <w:rPr>
          <w:rtl w:val="0"/>
        </w:rPr>
      </w:r>
    </w:p>
    <w:p w:rsidR="00000000" w:rsidDel="00000000" w:rsidP="00000000" w:rsidRDefault="00000000" w:rsidRPr="00000000" w14:paraId="00000CA8">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The Unbearable Lightness of Backspace: A New Sampling Paradigm</w:t>
        <w:br w:type="textWrapping"/>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24.09.25</w:t>
        <w:br w:type="textWrapping"/>
      </w:r>
      <w:r w:rsidDel="00000000" w:rsidR="00000000" w:rsidRPr="00000000">
        <w:rPr>
          <w:b w:val="1"/>
          <w:bCs w:val="1"/>
          <w:rtl w:val="0"/>
        </w:rPr>
        <w:t xml:space="preserve">Corrector Sampling in Language Models</w:t>
      </w:r>
      <w:r w:rsidDel="00000000" w:rsidR="00000000" w:rsidRPr="00000000">
        <w:rPr>
          <w:rtl w:val="0"/>
        </w:rPr>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Autoregressive language models, the engines powering modern AI, are built on a simple, powerful, yet deeply flawed premise: the tyranny of the arrow of time. They write text one token at a time, from left to right. Each new word is chosen based on the sequence that came before it. Once a word is placed, the decision is final, irrevocable. There is no backspace.</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 the original sin of the autoregressive generation. A single, slightly suboptimal choice like a misplaced adjective, an awkward verb isn't just a local mistake. It's a poisoned seed. The model must then condition all future choices on this error, leading to a cascade of compounding imprecision. The generated text can drift, lose coherence, or fail to capture the optimal path through the vast space of possible sequences. For years, the solution has been to build bigger models with better data, essentially trying to make them so clairvoyant that they never make a mistake in the first place. But this doesn't fix the fundamental structural weakness.</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reviewed paper presents a conceptually elegant and mathematically grounded challenge to this paradigm. It doesn't propose a new architecture or a new dataset. Instead, it rethinks the very act of sampling. The authors introduce a method called Resample-Previous-Tokens (RPT), which, in essence, gives the model a limited, local backspace.</w:t>
      </w:r>
    </w:p>
    <w:p w:rsidR="00000000" w:rsidDel="00000000" w:rsidP="00000000" w:rsidRDefault="00000000" w:rsidRPr="00000000" w14:paraId="00000C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6v8l059yz2gc" w:id="223"/>
      <w:bookmarkEnd w:id="223"/>
      <w:r w:rsidDel="00000000" w:rsidR="00000000" w:rsidRPr="00000000">
        <w:rPr>
          <w:b w:val="1"/>
          <w:bCs w:val="1"/>
          <w:color w:val="1b1c1d"/>
          <w:sz w:val="26"/>
          <w:szCs w:val="26"/>
          <w:rtl w:val="0"/>
        </w:rPr>
        <w:t xml:space="preserve">The Acausal Glimpse</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core idea is deceptively simple. As the model generates text, it doesn't just place a token and move on. Instead, it pauses, looks back at a small window of the most recently generated tokens (say, the last two), and asks a new kind of question. Instead of only asking, "Given the past, what is the next token?", it also asks, "Given the past </w:t>
      </w:r>
      <w:r w:rsidDel="00000000" w:rsidR="00000000" w:rsidRPr="00000000">
        <w:rPr>
          <w:i w:val="1"/>
          <w:iCs w:val="1"/>
          <w:color w:val="1b1c1d"/>
          <w:rtl w:val="0"/>
        </w:rPr>
        <w:t xml:space="preserve">and</w:t>
      </w:r>
      <w:r w:rsidDel="00000000" w:rsidR="00000000" w:rsidRPr="00000000">
        <w:rPr>
          <w:color w:val="1b1c1d"/>
          <w:rtl w:val="0"/>
        </w:rPr>
        <w:t xml:space="preserve"> the token that comes after, what should this token have been?"</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 the conceptual breakthrough. The model is trained not just for standard next-token-prediction (NTP), but also for previous-token-prediction (PTP). The authors' central theoretical insight is that the prediction error for PTP is inherently lower than for NTP. Knowing what comes next provides a powerful contextual clue that reduces uncertainty about what came just before. It’s like trying to guess a word in a sentence; having the word that follows is an enormous advantage.</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During sampling, RPT uses this advantage to create a micro-corrector loop. It generates a new token, then immediately enters an iterative process where it revisits the preceding token, resampling it based on the new context provided by its successor. This exchange can repeat, allowing the pair of tokens to settle into a more stable, higher-probability configuration before the generation process moves on.</w:t>
      </w:r>
    </w:p>
    <w:p w:rsidR="00000000" w:rsidDel="00000000" w:rsidP="00000000" w:rsidRDefault="00000000" w:rsidRPr="00000000" w14:paraId="00000C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7ucbecp9pfbc" w:id="224"/>
      <w:bookmarkEnd w:id="224"/>
      <w:r w:rsidDel="00000000" w:rsidR="00000000" w:rsidRPr="00000000">
        <w:rPr>
          <w:b w:val="1"/>
          <w:bCs w:val="1"/>
          <w:color w:val="1b1c1d"/>
          <w:sz w:val="26"/>
          <w:szCs w:val="26"/>
          <w:rtl w:val="0"/>
        </w:rPr>
        <w:t xml:space="preserve">The Mathematics of Correction</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While the paper is rich with formalisms, the underlying mathematical argument can be understood intuitively. The iterative sampling process within the RPT window can be modeled as a Markov chain. The "states" in this chain are the possible token sequences within the window, and the model transitions between these states by resampling tokens. The goal is for this chain to quickly converge to its stationary distribution, a state of equilibrium that represents a more globally optimal choice of tokens than a single forward pass could achieve.</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authors provide a rigorous asymptotic error analysis to compare RPT with standard NTP. They derive what they term the "RPT factor," a ratio that elegantly captures the conditions under which their method is superior. This factor depends on two things: properties of the ground-truth data distribution and the relative error rates of the model's forward and backward predictions. Since, as they demonstrate, PTP error is consistently and significantly lower than NTP error, the conditions for RPT's superiority are practically met.</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isn't just an engineering trick; it's a principled approach to mitigating error accumulation. By allowing for local revisions, the model can prune away suboptimal paths in the generation tree before they have a chance to propagate their errors forward. Of course, a standard model doesn't inherently know how to perform this acausal reasoning. To enable it, the model must be explicitly taught the new skill of PTP. The authors achieve this through a brief, additional training phase using a clever "training trick": with a small probability, they intentionally swap two adjacent tokens in the training data. When the model sees this permuted input, its goal changes. It's now asked to predict the token that </w:t>
      </w:r>
      <w:r w:rsidDel="00000000" w:rsidR="00000000" w:rsidRPr="00000000">
        <w:rPr>
          <w:i w:val="1"/>
          <w:iCs w:val="1"/>
          <w:color w:val="1b1c1d"/>
          <w:rtl w:val="0"/>
        </w:rPr>
        <w:t xml:space="preserve">should have been</w:t>
      </w:r>
      <w:r w:rsidDel="00000000" w:rsidR="00000000" w:rsidRPr="00000000">
        <w:rPr>
          <w:color w:val="1b1c1d"/>
          <w:rtl w:val="0"/>
        </w:rPr>
        <w:t xml:space="preserve"> there in the original sequence, learning to infer a token based on both what came before and what came immediately after. Crucially, this specialized "swap training" is mixed with standard left-to-right prediction. This ensures the model doesn't forget its primary function, resulting in a final model that retains all its powerful autoregressive capabilities while gaining the additional, surgical skill to locally revise and correct its own output.</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What makes this work so compelling is its focus on the sampling process itself, an often-overlooked component in the LLM landscape. It suggests that our models may already possess a more profound understanding of language than their rigid, left-to-right sampling methods allow them to express. RPT provides a mechanism to unlock that potential, not by building a bigger model, but by letting the existing one think twice. It’s a small step back that promises a significant leap forward.</w:t>
      </w:r>
    </w:p>
    <w:p w:rsidR="00000000" w:rsidDel="00000000" w:rsidP="00000000" w:rsidRDefault="00000000" w:rsidRPr="00000000" w14:paraId="00000CB6">
      <w:pPr>
        <w:spacing w:after="240" w:before="240" w:lineRule="auto"/>
        <w:jc w:val="both"/>
        <w:rPr/>
      </w:pPr>
      <w:hyperlink r:id="rId188">
        <w:r w:rsidDel="00000000" w:rsidR="00000000" w:rsidRPr="00000000">
          <w:rPr>
            <w:color w:val="1155cc"/>
            <w:u w:val="single"/>
            <w:rtl w:val="0"/>
          </w:rPr>
          <w:t xml:space="preserve">https://arxiv.org/abs/2506.06215</w:t>
        </w:r>
      </w:hyperlink>
      <w:r w:rsidDel="00000000" w:rsidR="00000000" w:rsidRPr="00000000">
        <w:rPr>
          <w:rtl w:val="0"/>
        </w:rPr>
      </w:r>
    </w:p>
    <w:p w:rsidR="00000000" w:rsidDel="00000000" w:rsidP="00000000" w:rsidRDefault="00000000" w:rsidRPr="00000000" w14:paraId="00000CB7">
      <w:pPr>
        <w:spacing w:before="480" w:lineRule="auto"/>
        <w:jc w:val="both"/>
        <w:rPr>
          <w:b w:val="1"/>
          <w:bCs w:val="1"/>
          <w:sz w:val="26"/>
          <w:szCs w:val="26"/>
        </w:rPr>
      </w:pPr>
      <w:r w:rsidDel="00000000" w:rsidR="00000000" w:rsidRPr="00000000">
        <w:rPr>
          <w:b w:val="1"/>
          <w:bCs w:val="1"/>
          <w:rtl w:val="0"/>
        </w:rPr>
        <w:t xml:space="preserve">The Gatekeepers of Attention: A Deceptively Simple Fix for a Foundational LLM Problem</w:t>
      </w:r>
      <w:r w:rsidDel="00000000" w:rsidR="00000000" w:rsidRPr="00000000">
        <w:rPr>
          <w:b w:val="1"/>
          <w:bCs w:val="1"/>
          <w:sz w:val="26"/>
          <w:szCs w:val="26"/>
          <w:rtl w:val="0"/>
        </w:rPr>
        <w:br w:type="textWrapping"/>
      </w:r>
      <w:r w:rsidDel="00000000" w:rsidR="00000000" w:rsidRPr="00000000">
        <w:rPr>
          <w:rtl w:val="0"/>
        </w:rPr>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27.09.25</w:t>
        <w:br w:type="textWrapping"/>
      </w:r>
      <w:r w:rsidDel="00000000" w:rsidR="00000000" w:rsidRPr="00000000">
        <w:rPr>
          <w:b w:val="1"/>
          <w:bCs w:val="1"/>
          <w:rtl w:val="0"/>
        </w:rPr>
        <w:t xml:space="preserve">Gated Attention for Large Language Models- Non-linearity, Sparsity, and Attention-Sink-Free </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rtl w:val="0"/>
        </w:rPr>
      </w:r>
    </w:p>
    <w:p w:rsidR="00000000" w:rsidDel="00000000" w:rsidP="00000000" w:rsidRDefault="00000000" w:rsidRPr="00000000" w14:paraId="00000CBA">
      <w:pPr>
        <w:spacing w:after="240" w:before="240" w:lineRule="auto"/>
        <w:jc w:val="both"/>
        <w:rPr/>
      </w:pPr>
      <w:r w:rsidDel="00000000" w:rsidR="00000000" w:rsidRPr="00000000">
        <w:rPr>
          <w:rtl w:val="0"/>
        </w:rPr>
        <w:t xml:space="preserve">In the ever-escalating war for LLM supremacy, progress usually looks like more: more data, more parameters, more compute. We've been conditioned to believe that breakthroughs are complex, baroque additions to an already towering architecture. That’s why the reviewed paper feels like such a breath of fresh air. It presents a finding that is at once forehead-slappingly simple and conceptually profound: sticking a simple gating mechanism in the right spot within the attention block doesn't just incrementally improve performance; it fundamentally alters the flow of information and fixes pathologies we thought were endemic to the architecture.</w:t>
      </w:r>
    </w:p>
    <w:p w:rsidR="00000000" w:rsidDel="00000000" w:rsidP="00000000" w:rsidRDefault="00000000" w:rsidRPr="00000000" w14:paraId="00000CBB">
      <w:pPr>
        <w:spacing w:after="240" w:before="240" w:lineRule="auto"/>
        <w:jc w:val="both"/>
        <w:rPr/>
      </w:pPr>
      <w:r w:rsidDel="00000000" w:rsidR="00000000" w:rsidRPr="00000000">
        <w:rPr>
          <w:rtl w:val="0"/>
        </w:rPr>
      </w:r>
    </w:p>
    <w:p w:rsidR="00000000" w:rsidDel="00000000" w:rsidP="00000000" w:rsidRDefault="00000000" w:rsidRPr="00000000" w14:paraId="00000CBC">
      <w:pPr>
        <w:spacing w:after="240" w:before="240" w:lineRule="auto"/>
        <w:jc w:val="both"/>
        <w:rPr/>
      </w:pPr>
      <w:r w:rsidDel="00000000" w:rsidR="00000000" w:rsidRPr="00000000">
        <w:rPr>
          <w:rtl w:val="0"/>
        </w:rPr>
        <w:t xml:space="preserve">This isn't a paper about a flashy new model. It's a work of deep architectural introspection. It asks a simple question, what happens if we gate the output of softmax attention and the answer reveals critical weaknesses in the standard transformer.</w:t>
      </w:r>
    </w:p>
    <w:p w:rsidR="00000000" w:rsidDel="00000000" w:rsidP="00000000" w:rsidRDefault="00000000" w:rsidRPr="00000000" w14:paraId="00000CBD">
      <w:pPr>
        <w:pStyle w:val="Heading4"/>
        <w:keepNext w:val="0"/>
        <w:keepLines w:val="0"/>
        <w:spacing w:after="40" w:before="240" w:lineRule="auto"/>
        <w:jc w:val="both"/>
        <w:rPr>
          <w:b w:val="1"/>
          <w:bCs w:val="1"/>
          <w:color w:val="000000"/>
          <w:sz w:val="22"/>
          <w:szCs w:val="22"/>
        </w:rPr>
      </w:pPr>
      <w:bookmarkStart w:colFirst="0" w:colLast="0" w:name="_uyppsffgmbdf" w:id="225"/>
      <w:bookmarkEnd w:id="225"/>
      <w:r w:rsidDel="00000000" w:rsidR="00000000" w:rsidRPr="00000000">
        <w:rPr>
          <w:b w:val="1"/>
          <w:bCs w:val="1"/>
          <w:color w:val="000000"/>
          <w:sz w:val="22"/>
          <w:szCs w:val="22"/>
          <w:rtl w:val="0"/>
        </w:rPr>
        <w:t xml:space="preserve">The Hidden Bottleneck in Every Attention Head</w:t>
      </w:r>
    </w:p>
    <w:p w:rsidR="00000000" w:rsidDel="00000000" w:rsidP="00000000" w:rsidRDefault="00000000" w:rsidRPr="00000000" w14:paraId="00000CBE">
      <w:pPr>
        <w:spacing w:after="240" w:before="240" w:lineRule="auto"/>
        <w:jc w:val="both"/>
        <w:rPr/>
      </w:pPr>
      <w:r w:rsidDel="00000000" w:rsidR="00000000" w:rsidRPr="00000000">
        <w:rPr>
          <w:rtl w:val="0"/>
        </w:rPr>
        <w:t xml:space="preserve">To appreciate the paper's contribution, we have to revisit what an attention head actually does, not as a set of matrix multiplications, but as a sequence of transformations. The process involves taking an input, projecting it into a "Value" space, using attention scores to compute a weighted sum of those values, and then passing that sum through a final output projection layer.</w:t>
      </w:r>
    </w:p>
    <w:p w:rsidR="00000000" w:rsidDel="00000000" w:rsidP="00000000" w:rsidRDefault="00000000" w:rsidRPr="00000000" w14:paraId="00000CBF">
      <w:pPr>
        <w:spacing w:after="240" w:before="240" w:lineRule="auto"/>
        <w:jc w:val="both"/>
        <w:rPr/>
      </w:pPr>
      <w:r w:rsidDel="00000000" w:rsidR="00000000" w:rsidRPr="00000000">
        <w:rPr>
          <w:rtl w:val="0"/>
        </w:rPr>
      </w:r>
    </w:p>
    <w:p w:rsidR="00000000" w:rsidDel="00000000" w:rsidP="00000000" w:rsidRDefault="00000000" w:rsidRPr="00000000" w14:paraId="00000CC0">
      <w:pPr>
        <w:spacing w:after="240" w:before="240" w:lineRule="auto"/>
        <w:jc w:val="both"/>
        <w:rPr/>
      </w:pPr>
      <w:r w:rsidDel="00000000" w:rsidR="00000000" w:rsidRPr="00000000">
        <w:rPr>
          <w:rtl w:val="0"/>
        </w:rPr>
        <w:t xml:space="preserve">Here lies the hidden flaw: the transformation from the aggregated "Value" vectors to the final output is a sequence of 3 linear operations (multiplying by a value matrix, weightening with the attention score and multiple head factoring by W_O) . From a mathematical standpoint, 3 back-to-back linear maps can be collapsed into a single, less expressive one. This creates a "low-rank" bottleneck. The attention head is essentially forced to squeeze all the rich, contextually-weighted information it just calculated through a narrow informational chokepoint. It’s like a brilliant orator being forced to communicate through a game of charades; the expressive capacity is inherently limited, no matter how good the initial ideas are.</w:t>
      </w:r>
    </w:p>
    <w:p w:rsidR="00000000" w:rsidDel="00000000" w:rsidP="00000000" w:rsidRDefault="00000000" w:rsidRPr="00000000" w14:paraId="00000CC1">
      <w:pPr>
        <w:spacing w:after="240" w:before="240" w:lineRule="auto"/>
        <w:jc w:val="both"/>
        <w:rPr/>
      </w:pPr>
      <w:r w:rsidDel="00000000" w:rsidR="00000000" w:rsidRPr="00000000">
        <w:rPr>
          <w:rtl w:val="0"/>
        </w:rPr>
      </w:r>
    </w:p>
    <w:p w:rsidR="00000000" w:rsidDel="00000000" w:rsidP="00000000" w:rsidRDefault="00000000" w:rsidRPr="00000000" w14:paraId="00000CC2">
      <w:pPr>
        <w:pStyle w:val="Heading4"/>
        <w:keepNext w:val="0"/>
        <w:keepLines w:val="0"/>
        <w:spacing w:after="40" w:before="240" w:lineRule="auto"/>
        <w:jc w:val="both"/>
        <w:rPr>
          <w:b w:val="1"/>
          <w:bCs w:val="1"/>
          <w:color w:val="000000"/>
          <w:sz w:val="22"/>
          <w:szCs w:val="22"/>
        </w:rPr>
      </w:pPr>
      <w:bookmarkStart w:colFirst="0" w:colLast="0" w:name="_qbn5rx8hrlvj" w:id="226"/>
      <w:bookmarkEnd w:id="226"/>
      <w:r w:rsidDel="00000000" w:rsidR="00000000" w:rsidRPr="00000000">
        <w:rPr>
          <w:b w:val="1"/>
          <w:bCs w:val="1"/>
          <w:color w:val="000000"/>
          <w:sz w:val="22"/>
          <w:szCs w:val="22"/>
          <w:rtl w:val="0"/>
        </w:rPr>
        <w:t xml:space="preserve">The Elegant Solution: Non-Linearity and Sparsity</w:t>
      </w:r>
    </w:p>
    <w:p w:rsidR="00000000" w:rsidDel="00000000" w:rsidP="00000000" w:rsidRDefault="00000000" w:rsidRPr="00000000" w14:paraId="00000CC3">
      <w:pPr>
        <w:spacing w:after="240" w:before="240" w:lineRule="auto"/>
        <w:jc w:val="both"/>
        <w:rPr/>
      </w:pPr>
      <w:r w:rsidDel="00000000" w:rsidR="00000000" w:rsidRPr="00000000">
        <w:rPr>
          <w:rtl w:val="0"/>
        </w:rPr>
        <w:t xml:space="preserve">The authors' proposed intervention is startlingly simple: apply a head-specific sigmoid gate to the output of the Scaled Dot-Product Attention (SDPA) for all attention heads, right before the final output projection with W_O. This simple multiplication operation does two crucial things.</w:t>
      </w:r>
    </w:p>
    <w:p w:rsidR="00000000" w:rsidDel="00000000" w:rsidP="00000000" w:rsidRDefault="00000000" w:rsidRPr="00000000" w14:paraId="00000CC4">
      <w:pPr>
        <w:spacing w:after="240" w:before="240" w:lineRule="auto"/>
        <w:jc w:val="both"/>
        <w:rPr/>
      </w:pPr>
      <w:r w:rsidDel="00000000" w:rsidR="00000000" w:rsidRPr="00000000">
        <w:rPr>
          <w:rtl w:val="0"/>
        </w:rPr>
      </w:r>
    </w:p>
    <w:p w:rsidR="00000000" w:rsidDel="00000000" w:rsidP="00000000" w:rsidRDefault="00000000" w:rsidRPr="00000000" w14:paraId="00000CC5">
      <w:pPr>
        <w:spacing w:after="240" w:before="240" w:lineRule="auto"/>
        <w:jc w:val="both"/>
        <w:rPr/>
      </w:pPr>
      <w:r w:rsidDel="00000000" w:rsidR="00000000" w:rsidRPr="00000000">
        <w:rPr>
          <w:rtl w:val="0"/>
        </w:rPr>
        <w:t xml:space="preserve">First, it injects a dose of </w:t>
      </w:r>
      <w:r w:rsidDel="00000000" w:rsidR="00000000" w:rsidRPr="00000000">
        <w:rPr>
          <w:b w:val="1"/>
          <w:bCs w:val="1"/>
          <w:rtl w:val="0"/>
        </w:rPr>
        <w:t xml:space="preserve">non-linearity</w:t>
      </w:r>
      <w:r w:rsidDel="00000000" w:rsidR="00000000" w:rsidRPr="00000000">
        <w:rPr>
          <w:rtl w:val="0"/>
        </w:rPr>
        <w:t xml:space="preserve"> precisely where it's needed most. By breaking the sequence of linear operations, the gate shatters the low-rank bottleneck. This single step immediately unlocks a higher degree of expressiveness for the attention head, allowing it to model far more complex relationships between tokens. It’s no longer just rotating and stretching information; it's now capable of making sharp, non-linear decisions about it.</w:t>
      </w:r>
    </w:p>
    <w:p w:rsidR="00000000" w:rsidDel="00000000" w:rsidP="00000000" w:rsidRDefault="00000000" w:rsidRPr="00000000" w14:paraId="00000CC6">
      <w:pPr>
        <w:spacing w:after="240" w:before="240" w:lineRule="auto"/>
        <w:jc w:val="both"/>
        <w:rPr/>
      </w:pPr>
      <w:r w:rsidDel="00000000" w:rsidR="00000000" w:rsidRPr="00000000">
        <w:rPr>
          <w:rtl w:val="0"/>
        </w:rPr>
      </w:r>
    </w:p>
    <w:p w:rsidR="00000000" w:rsidDel="00000000" w:rsidP="00000000" w:rsidRDefault="00000000" w:rsidRPr="00000000" w14:paraId="00000CC7">
      <w:pPr>
        <w:spacing w:after="240" w:before="240" w:lineRule="auto"/>
        <w:jc w:val="both"/>
        <w:rPr/>
      </w:pPr>
      <w:r w:rsidDel="00000000" w:rsidR="00000000" w:rsidRPr="00000000">
        <w:rPr>
          <w:rtl w:val="0"/>
        </w:rPr>
        <w:t xml:space="preserve">Second, and this is the deeper insight, the gate introduces </w:t>
      </w:r>
      <w:r w:rsidDel="00000000" w:rsidR="00000000" w:rsidRPr="00000000">
        <w:rPr>
          <w:b w:val="1"/>
          <w:bCs w:val="1"/>
          <w:rtl w:val="0"/>
        </w:rPr>
        <w:t xml:space="preserve">query-dependent sparsity</w:t>
      </w:r>
      <w:r w:rsidDel="00000000" w:rsidR="00000000" w:rsidRPr="00000000">
        <w:rPr>
          <w:rtl w:val="0"/>
        </w:rPr>
        <w:t xml:space="preserve">. The gate’s values are not fixed; they are calculated based on the current token’s hidden state (the query). This means for every token being processed, each attention head learns to dynamically decide which parts of its own output are irrelevant and should be "turned down" or zeroed out entirely. It’s an intelligent, content-aware filter that prunes away useless information </w:t>
      </w:r>
      <w:r w:rsidDel="00000000" w:rsidR="00000000" w:rsidRPr="00000000">
        <w:rPr>
          <w:i w:val="1"/>
          <w:iCs w:val="1"/>
          <w:rtl w:val="0"/>
        </w:rPr>
        <w:t xml:space="preserve">after</w:t>
      </w:r>
      <w:r w:rsidDel="00000000" w:rsidR="00000000" w:rsidRPr="00000000">
        <w:rPr>
          <w:rtl w:val="0"/>
        </w:rPr>
        <w:t xml:space="preserve"> it has been aggregated. This creates a sparse, clean signal that is passed to the next layer of the network.</w:t>
      </w:r>
    </w:p>
    <w:p w:rsidR="00000000" w:rsidDel="00000000" w:rsidP="00000000" w:rsidRDefault="00000000" w:rsidRPr="00000000" w14:paraId="00000CC8">
      <w:pPr>
        <w:pStyle w:val="Heading4"/>
        <w:keepNext w:val="0"/>
        <w:keepLines w:val="0"/>
        <w:spacing w:after="40" w:before="240" w:lineRule="auto"/>
        <w:jc w:val="both"/>
        <w:rPr>
          <w:b w:val="1"/>
          <w:bCs w:val="1"/>
          <w:color w:val="000000"/>
          <w:sz w:val="22"/>
          <w:szCs w:val="22"/>
        </w:rPr>
      </w:pPr>
      <w:bookmarkStart w:colFirst="0" w:colLast="0" w:name="_hywa29uts0z7" w:id="227"/>
      <w:bookmarkEnd w:id="227"/>
      <w:r w:rsidDel="00000000" w:rsidR="00000000" w:rsidRPr="00000000">
        <w:rPr>
          <w:b w:val="1"/>
          <w:bCs w:val="1"/>
          <w:color w:val="000000"/>
          <w:sz w:val="22"/>
          <w:szCs w:val="22"/>
          <w:rtl w:val="0"/>
        </w:rPr>
        <w:t xml:space="preserve">The Cure for a Mysterious Ailment: The "Attention Sink"</w:t>
      </w:r>
    </w:p>
    <w:p w:rsidR="00000000" w:rsidDel="00000000" w:rsidP="00000000" w:rsidRDefault="00000000" w:rsidRPr="00000000" w14:paraId="00000CC9">
      <w:pPr>
        <w:spacing w:after="240" w:before="240" w:lineRule="auto"/>
        <w:jc w:val="both"/>
        <w:rPr/>
      </w:pPr>
      <w:r w:rsidDel="00000000" w:rsidR="00000000" w:rsidRPr="00000000">
        <w:rPr>
          <w:rtl w:val="0"/>
        </w:rPr>
        <w:t xml:space="preserve">This second effect, dynamic sparsity, turns out to be a cure for a well-documented but poorly understood LLM pathology: the "attention sink." Many powerful models exhibit a strange tendency to allocate a disproportionately high amount of attention to the very first token in the sequence (often a BOS or start-of-sequence token), regardless of its relevance. This token acts like a computational garbage dump, a place for the softmax function to send attention scores that have nowhere else to go. It’s a wasteful and inefficient artifact of the architecture.</w:t>
      </w:r>
    </w:p>
    <w:p w:rsidR="00000000" w:rsidDel="00000000" w:rsidP="00000000" w:rsidRDefault="00000000" w:rsidRPr="00000000" w14:paraId="00000CCA">
      <w:pPr>
        <w:spacing w:after="240" w:before="240" w:lineRule="auto"/>
        <w:jc w:val="both"/>
        <w:rPr/>
      </w:pPr>
      <w:r w:rsidDel="00000000" w:rsidR="00000000" w:rsidRPr="00000000">
        <w:rPr>
          <w:rtl w:val="0"/>
        </w:rPr>
      </w:r>
    </w:p>
    <w:p w:rsidR="00000000" w:rsidDel="00000000" w:rsidP="00000000" w:rsidRDefault="00000000" w:rsidRPr="00000000" w14:paraId="00000CCB">
      <w:pPr>
        <w:spacing w:after="240" w:before="240" w:lineRule="auto"/>
        <w:jc w:val="both"/>
        <w:rPr/>
      </w:pPr>
      <w:r w:rsidDel="00000000" w:rsidR="00000000" w:rsidRPr="00000000">
        <w:rPr>
          <w:rtl w:val="0"/>
        </w:rPr>
        <w:t xml:space="preserve">The authors find that their gated attention models are "attention-sink-free." Why? Because the gate provides a much more direct and efficient mechanism for ignoring irrelevant context. Instead of learning to dump unwanted attention scores onto a sink token during the softmax calculation, the model can now wait until </w:t>
      </w:r>
      <w:r w:rsidDel="00000000" w:rsidR="00000000" w:rsidRPr="00000000">
        <w:rPr>
          <w:i w:val="1"/>
          <w:iCs w:val="1"/>
          <w:rtl w:val="0"/>
        </w:rPr>
        <w:t xml:space="preserve">after</w:t>
      </w:r>
      <w:r w:rsidDel="00000000" w:rsidR="00000000" w:rsidRPr="00000000">
        <w:rPr>
          <w:rtl w:val="0"/>
        </w:rPr>
        <w:t xml:space="preserve"> the information has been gathered and simply use the gate to zero out what it doesn't need. The query-dependent gate makes the attention sink obsolete. This is a beautiful piece of scientific detective work, connecting a simple architectural modification to the solution of a high-level, emergent model behavior.</w:t>
      </w:r>
    </w:p>
    <w:p w:rsidR="00000000" w:rsidDel="00000000" w:rsidP="00000000" w:rsidRDefault="00000000" w:rsidRPr="00000000" w14:paraId="00000CCC">
      <w:pPr>
        <w:spacing w:after="240" w:before="240" w:lineRule="auto"/>
        <w:jc w:val="both"/>
        <w:rPr/>
      </w:pPr>
      <w:r w:rsidDel="00000000" w:rsidR="00000000" w:rsidRPr="00000000">
        <w:rPr>
          <w:rtl w:val="0"/>
        </w:rPr>
      </w:r>
    </w:p>
    <w:p w:rsidR="00000000" w:rsidDel="00000000" w:rsidP="00000000" w:rsidRDefault="00000000" w:rsidRPr="00000000" w14:paraId="00000CCD">
      <w:pPr>
        <w:spacing w:after="240" w:before="240" w:lineRule="auto"/>
        <w:jc w:val="both"/>
        <w:rPr/>
      </w:pPr>
      <w:r w:rsidDel="00000000" w:rsidR="00000000" w:rsidRPr="00000000">
        <w:rPr>
          <w:rtl w:val="0"/>
        </w:rPr>
        <w:t xml:space="preserve">Beyond the theory, this change has powerful practical effects. By sparsifying the attention output and taming the wild numerical values known as "massive activations," the gate significantly stabilizes training. This allows for higher learning rates and better scaling properties, making models not only more performant but also more robust to train.</w:t>
      </w:r>
    </w:p>
    <w:p w:rsidR="00000000" w:rsidDel="00000000" w:rsidP="00000000" w:rsidRDefault="00000000" w:rsidRPr="00000000" w14:paraId="00000CCE">
      <w:pPr>
        <w:spacing w:after="240" w:before="240" w:lineRule="auto"/>
        <w:jc w:val="both"/>
        <w:rPr/>
      </w:pPr>
      <w:r w:rsidDel="00000000" w:rsidR="00000000" w:rsidRPr="00000000">
        <w:rPr>
          <w:rtl w:val="0"/>
        </w:rPr>
      </w:r>
    </w:p>
    <w:p w:rsidR="00000000" w:rsidDel="00000000" w:rsidP="00000000" w:rsidRDefault="00000000" w:rsidRPr="00000000" w14:paraId="00000CCF">
      <w:pPr>
        <w:spacing w:after="240" w:before="240" w:lineRule="auto"/>
        <w:jc w:val="both"/>
        <w:rPr/>
      </w:pPr>
      <w:r w:rsidDel="00000000" w:rsidR="00000000" w:rsidRPr="00000000">
        <w:rPr>
          <w:rtl w:val="0"/>
        </w:rPr>
        <w:t xml:space="preserve">This paper reminds us that the path forward isn’t always about building something new, but about deeply understanding and fixing the foundations we already have. It proves that sometimes, the most powerful move is not to add complexity, but to introduce a single, elegant constraint that allows the entire system to organize itself more intelligently</w:t>
      </w:r>
    </w:p>
    <w:p w:rsidR="00000000" w:rsidDel="00000000" w:rsidP="00000000" w:rsidRDefault="00000000" w:rsidRPr="00000000" w14:paraId="00000CD0">
      <w:pPr>
        <w:spacing w:after="240" w:before="240" w:lineRule="auto"/>
        <w:jc w:val="both"/>
        <w:rPr/>
      </w:pPr>
      <w:hyperlink r:id="rId189">
        <w:r w:rsidDel="00000000" w:rsidR="00000000" w:rsidRPr="00000000">
          <w:rPr>
            <w:color w:val="1155cc"/>
            <w:u w:val="single"/>
            <w:rtl w:val="0"/>
          </w:rPr>
          <w:t xml:space="preserve">https://arxiv.org/abs/2505.06708</w:t>
        </w:r>
      </w:hyperlink>
      <w:r w:rsidDel="00000000" w:rsidR="00000000" w:rsidRPr="00000000">
        <w:rPr>
          <w:rtl w:val="0"/>
        </w:rPr>
      </w:r>
    </w:p>
    <w:p w:rsidR="00000000" w:rsidDel="00000000" w:rsidP="00000000" w:rsidRDefault="00000000" w:rsidRPr="00000000" w14:paraId="00000CD1">
      <w:pPr>
        <w:jc w:val="both"/>
        <w:rPr>
          <w:color w:val="1b1c1d"/>
        </w:rPr>
      </w:pPr>
      <w:r w:rsidDel="00000000" w:rsidR="00000000" w:rsidRPr="00000000">
        <w:rPr>
          <w:rtl w:val="0"/>
        </w:rPr>
      </w:r>
    </w:p>
    <w:p w:rsidR="00000000" w:rsidDel="00000000" w:rsidP="00000000" w:rsidRDefault="00000000" w:rsidRPr="00000000" w14:paraId="00000CD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From Static X-Rays to Live MRI: A New Method to Watch AI Learn</w:t>
      </w:r>
    </w:p>
    <w:p w:rsidR="00000000" w:rsidDel="00000000" w:rsidP="00000000" w:rsidRDefault="00000000" w:rsidRPr="00000000" w14:paraId="00000CD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30.09.25</w:t>
        <w:br w:type="textWrapping"/>
      </w:r>
      <w:r w:rsidDel="00000000" w:rsidR="00000000" w:rsidRPr="00000000">
        <w:rPr>
          <w:b w:val="1"/>
          <w:bCs w:val="1"/>
          <w:rtl w:val="0"/>
        </w:rPr>
        <w:t xml:space="preserve">EVOLUTION OF CONCEPTS IN LANGUAGE MODEL PRE-TRAINING</w:t>
      </w:r>
      <w:r w:rsidDel="00000000" w:rsidR="00000000" w:rsidRPr="00000000">
        <w:rPr>
          <w:rtl w:val="0"/>
        </w:rPr>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b w:val="1"/>
          <w:bCs w:val="1"/>
          <w:rtl w:val="0"/>
        </w:rPr>
        <w:br w:type="textWrapping"/>
      </w:r>
      <w:r w:rsidDel="00000000" w:rsidR="00000000" w:rsidRPr="00000000">
        <w:rPr>
          <w:color w:val="1b1c1d"/>
          <w:rtl w:val="0"/>
        </w:rPr>
        <w:t xml:space="preserve">For years, understanding how LLMs learn has felt like studying astronomy before the invention of the telescope. We could see the magnificent results, the brilliant constellations of emergent capabilities and we had powerful mathematical theories describing the universe's large-scale structure. Yet, the fundamental process, the actual formation of a star, or in this case, a concept, remained shrouded in a "black box" of incomprehensible mathematics. We had the "before" (random initialization) and the "after" (a fully trained model), but the crucial "during" was a mystery.</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recent preprint, "Evolution of Concepts in Language Model Pre-training," introduces a powerful new telescope. It presents a novel methodology that, for the first time, provides a continuous, feature-level view into the learning dynamics of an LLM. It moves our understanding from a series of static snapshots to a fluid, evolving narrative of how abstract concepts emerge from raw statistics. The paper's core contribution isn't a specific finding, but the creation of a new kind of lens to observe the process itself.</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ayd3q1u7aete" w:id="228"/>
      <w:bookmarkEnd w:id="228"/>
      <w:r w:rsidDel="00000000" w:rsidR="00000000" w:rsidRPr="00000000">
        <w:rPr>
          <w:b w:val="1"/>
          <w:bCs w:val="1"/>
          <w:color w:val="1b1c1d"/>
          <w:sz w:val="26"/>
          <w:szCs w:val="26"/>
          <w:rtl w:val="0"/>
        </w:rPr>
        <w:t xml:space="preserve">The Challenge: Tracking a Ghost</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central difficulty in studying LLM training has been one of continuity. Researchers in mechanistic interpretability have become adept at dissecting fully-trained models using tools like sparse autoencoders (SAEs). These methods act like a prism, decomposing a model's dense internal activations into a "dictionary" of clean, interpretable features as concepts like "plural nouns," "legal jargon," or "JSON syntax." This is akin to performing a detailed autopsy: it tells you everything about the final state, but nothing about how it came to be.</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You can't simply run an SAE on a model at step 1,000 and again at step 10,000 and compare them. Why? Because there's no guarantee that "Feature #47045" from the first analysis corresponds in any way to "Feature #47045" from the second. The model is constantly reorganizing itself; concepts might shift their representation, or "rotate" in the high-dimensional activation space. Without a stable frame of reference, you're not tracking evolution; you're just looking at a series of unrelated pictures.</w:t>
      </w:r>
    </w:p>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tgeu10ih5ivd" w:id="229"/>
      <w:bookmarkEnd w:id="229"/>
      <w:r w:rsidDel="00000000" w:rsidR="00000000" w:rsidRPr="00000000">
        <w:rPr>
          <w:b w:val="1"/>
          <w:bCs w:val="1"/>
          <w:color w:val="1b1c1d"/>
          <w:sz w:val="26"/>
          <w:szCs w:val="26"/>
          <w:rtl w:val="0"/>
        </w:rPr>
        <w:t xml:space="preserve">The Innovation: Cross-Snapshot Dictionary Learning</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crucial insight is to adapt a technique called </w:t>
      </w:r>
      <w:r w:rsidDel="00000000" w:rsidR="00000000" w:rsidRPr="00000000">
        <w:rPr>
          <w:b w:val="1"/>
          <w:bCs w:val="1"/>
          <w:color w:val="1b1c1d"/>
          <w:rtl w:val="0"/>
        </w:rPr>
        <w:t xml:space="preserve">crosscoders</w:t>
      </w:r>
      <w:r w:rsidDel="00000000" w:rsidR="00000000" w:rsidRPr="00000000">
        <w:rPr>
          <w:color w:val="1b1c1d"/>
          <w:rtl w:val="0"/>
        </w:rPr>
        <w:t xml:space="preserve">. Originally designed to align and compare features between different </w:t>
      </w:r>
      <w:r w:rsidDel="00000000" w:rsidR="00000000" w:rsidRPr="00000000">
        <w:rPr>
          <w:i w:val="1"/>
          <w:iCs w:val="1"/>
          <w:color w:val="1b1c1d"/>
          <w:rtl w:val="0"/>
        </w:rPr>
        <w:t xml:space="preserve">layers</w:t>
      </w:r>
      <w:r w:rsidDel="00000000" w:rsidR="00000000" w:rsidRPr="00000000">
        <w:rPr>
          <w:color w:val="1b1c1d"/>
          <w:rtl w:val="0"/>
        </w:rPr>
        <w:t xml:space="preserve"> of a single model, they repurposed it to align features across different </w:t>
      </w:r>
      <w:r w:rsidDel="00000000" w:rsidR="00000000" w:rsidRPr="00000000">
        <w:rPr>
          <w:i w:val="1"/>
          <w:iCs w:val="1"/>
          <w:color w:val="1b1c1d"/>
          <w:rtl w:val="0"/>
        </w:rPr>
        <w:t xml:space="preserve">training snapshots</w:t>
      </w:r>
      <w:r w:rsidDel="00000000" w:rsidR="00000000" w:rsidRPr="00000000">
        <w:rPr>
          <w:color w:val="1b1c1d"/>
          <w:rtl w:val="0"/>
        </w:rPr>
        <w:t xml:space="preserve">.</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Conceptually, the method is elegant. Instead of training a separate dictionary for each snapshot, the crosscoder is trained to simultaneously decompose the activations from </w:t>
      </w:r>
      <w:r w:rsidDel="00000000" w:rsidR="00000000" w:rsidRPr="00000000">
        <w:rPr>
          <w:i w:val="1"/>
          <w:iCs w:val="1"/>
          <w:color w:val="1b1c1d"/>
          <w:rtl w:val="0"/>
        </w:rPr>
        <w:t xml:space="preserve">all</w:t>
      </w:r>
      <w:r w:rsidDel="00000000" w:rsidR="00000000" w:rsidRPr="00000000">
        <w:rPr>
          <w:color w:val="1b1c1d"/>
          <w:rtl w:val="0"/>
        </w:rPr>
        <w:t xml:space="preserve"> selected snapshots using a single, unified feature space. It works through a shared encoder and multiple snapshot-specific decoders.</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Imagine the encoder as a universal translator of concepts. It looks at the model's internal state, whether at step 100 or 100,000, and activates a specific, consistent feature from its unified dictionary, saying, "The concept of 'causality' is present here."</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magic happens in the decoders. Each snapshot gets its own decoder, which acts as a scribe trying to reconstruct the model's original activation using the feature identified by the universal encoder. In an early snapshot, before the model has learned about causality, its specific decoder for the "causality" feature will be weak. Its dictionary entry for that concept is essentially blank. As the model trains and this concept solidifies, the decoder for that later snapshot develops a strong, precise representation for it.</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design provides the methodological breakthrough: the </w:t>
      </w:r>
      <w:r w:rsidDel="00000000" w:rsidR="00000000" w:rsidRPr="00000000">
        <w:rPr>
          <w:b w:val="1"/>
          <w:bCs w:val="1"/>
          <w:color w:val="1b1c1d"/>
          <w:rtl w:val="0"/>
        </w:rPr>
        <w:t xml:space="preserve">strength of a feature's vector in each snapshot-specific decoder serves as a direct, quantitative proxy for that feature's presence and maturity at that point in training</w:t>
      </w:r>
      <w:r w:rsidDel="00000000" w:rsidR="00000000" w:rsidRPr="00000000">
        <w:rPr>
          <w:color w:val="1b1c1d"/>
          <w:rtl w:val="0"/>
        </w:rPr>
        <w:t xml:space="preserve">. This creates the stable frame of reference that was missing. It allows the researchers to plot the "life story" of every single feature, watching them emerge, peak, and decay over the entire pre-training run.</w:t>
      </w:r>
    </w:p>
    <w:p w:rsidR="00000000" w:rsidDel="00000000" w:rsidP="00000000" w:rsidRDefault="00000000" w:rsidRPr="00000000" w14:paraId="00000C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llbsp9jj6ffv" w:id="230"/>
      <w:bookmarkEnd w:id="230"/>
      <w:r w:rsidDel="00000000" w:rsidR="00000000" w:rsidRPr="00000000">
        <w:rPr>
          <w:b w:val="1"/>
          <w:bCs w:val="1"/>
          <w:color w:val="1b1c1d"/>
          <w:sz w:val="26"/>
          <w:szCs w:val="26"/>
          <w:rtl w:val="0"/>
        </w:rPr>
        <w:t xml:space="preserve">The Results: A Two-Act Play of Learning</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applying this new lens, the researchers observed a distinct, two-phase learning process. In the first act, which they term the "statistical learning phase," the model's rapid initial drop in loss is driven almost exclusively by learning coarse statistical patterns, like unigram and bigram distributions. At this stage, the model’s internal representations are dense, and few distinct, interpretable features are formed. Then, at a remarkably consistent turning point around step 1,000, the second act begins: a "feature learning phase". Here, the model's internal geometry undergoes a drastic shift, and thousands of sparse, meaningful concepts begin to emerge. The paper shows a clear hierarchy in this emergence: simpler features (like those identifying the previous token in a sequence) form early, while more abstract and complex features (like those required for induction and context-sensitive tasks) appear much later in training. Crucially, the authors causally link the birth of these features to the model's downstream capabilities, showing how performance on tasks like subject-verb agreement materializes only after the specific, necessary features for that skill have formed.</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hbcn5gu939x" w:id="231"/>
      <w:bookmarkEnd w:id="231"/>
      <w:r w:rsidDel="00000000" w:rsidR="00000000" w:rsidRPr="00000000">
        <w:rPr>
          <w:b w:val="1"/>
          <w:bCs w:val="1"/>
          <w:color w:val="1b1c1d"/>
          <w:sz w:val="26"/>
          <w:szCs w:val="26"/>
          <w:rtl w:val="0"/>
        </w:rPr>
        <w:t xml:space="preserve">Why This is a Paradigm Shift</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method provides a vital bridge between two disconnected scales of AI research. On the microscopic level, we have circuit-finders who map the precise computational pathways in static models. On the macroscopic level, we have theorists who describe learning with high-level phase transitions.</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provides the mesoscopic link. It offers a direct, empirical account of how the macroscopic phase transition occurs: you can literally watch as the model first masters coarse statistical patterns and then, at a distinct turning point, begins to populate its unified dictionary with thousands of sharp, meaningful features. It grounds abstract theories of learning in the observable, mechanistic birth of individual concepts.</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creating this "time-lapse camera" for conceptual development, the authors have turned the study of pre-training from archaeology into developmental biology. We are no longer just sifting through the ruins of a finished model. We can now watch it grow.</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F">
      <w:pPr>
        <w:spacing w:after="240" w:before="240" w:lineRule="auto"/>
        <w:jc w:val="both"/>
        <w:rPr/>
      </w:pPr>
      <w:hyperlink r:id="rId190">
        <w:r w:rsidDel="00000000" w:rsidR="00000000" w:rsidRPr="00000000">
          <w:rPr>
            <w:color w:val="1155cc"/>
            <w:u w:val="single"/>
            <w:rtl w:val="0"/>
          </w:rPr>
          <w:t xml:space="preserve">https://www.arxiv.org/abs/2509.17196</w:t>
        </w:r>
      </w:hyperlink>
      <w:r w:rsidDel="00000000" w:rsidR="00000000" w:rsidRPr="00000000">
        <w:rPr>
          <w:rtl w:val="0"/>
        </w:rPr>
      </w:r>
    </w:p>
    <w:p w:rsidR="00000000" w:rsidDel="00000000" w:rsidP="00000000" w:rsidRDefault="00000000" w:rsidRPr="00000000" w14:paraId="00000CF0">
      <w:pPr>
        <w:spacing w:after="240" w:before="240" w:lineRule="auto"/>
        <w:jc w:val="both"/>
        <w:rPr/>
      </w:pPr>
      <w:r w:rsidDel="00000000" w:rsidR="00000000" w:rsidRPr="00000000">
        <w:rPr>
          <w:rtl w:val="0"/>
        </w:rPr>
      </w:r>
    </w:p>
    <w:p w:rsidR="00000000" w:rsidDel="00000000" w:rsidP="00000000" w:rsidRDefault="00000000" w:rsidRPr="00000000" w14:paraId="00000CF1">
      <w:pPr>
        <w:keepNext w:val="0"/>
        <w:keepLines w:val="0"/>
        <w:spacing w:before="280" w:lineRule="auto"/>
        <w:jc w:val="center"/>
        <w:rPr>
          <w:b w:val="1"/>
          <w:bCs w:val="1"/>
        </w:rPr>
      </w:pPr>
      <w:r w:rsidDel="00000000" w:rsidR="00000000" w:rsidRPr="00000000">
        <w:rPr>
          <w:b w:val="1"/>
          <w:bCs w:val="1"/>
          <w:rtl w:val="0"/>
        </w:rPr>
        <w:t xml:space="preserve">The Sculptor in the Machine: Why Your Optimizer Isn't Just a Race Car</w:t>
      </w:r>
    </w:p>
    <w:p w:rsidR="00000000" w:rsidDel="00000000" w:rsidP="00000000" w:rsidRDefault="00000000" w:rsidRPr="00000000" w14:paraId="00000CF2">
      <w:pPr>
        <w:keepNext w:val="0"/>
        <w:keepLines w:val="0"/>
        <w:spacing w:before="280" w:lineRule="auto"/>
        <w:jc w:val="center"/>
        <w:rPr>
          <w:b w:val="1"/>
          <w:bCs w:val="1"/>
        </w:rPr>
      </w:pPr>
      <w:r w:rsidDel="00000000" w:rsidR="00000000" w:rsidRPr="00000000">
        <w:rPr>
          <w:rtl w:val="0"/>
        </w:rPr>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240" w:lineRule="auto"/>
        <w:jc w:val="center"/>
        <w:rPr/>
      </w:pPr>
      <w:r w:rsidDel="00000000" w:rsidR="00000000" w:rsidRPr="00000000">
        <w:rPr>
          <w:b w:val="1"/>
          <w:bCs w:val="1"/>
          <w:color w:val="1b1c1d"/>
          <w:rtl w:val="0"/>
        </w:rPr>
        <w:t xml:space="preserve">Mike's Daily Paper: 30.09.25</w:t>
      </w:r>
      <w:r w:rsidDel="00000000" w:rsidR="00000000" w:rsidRPr="00000000">
        <w:rPr>
          <w:b w:val="1"/>
          <w:bCs w:val="1"/>
          <w:rtl w:val="0"/>
        </w:rPr>
        <w:br w:type="textWrapping"/>
      </w:r>
      <w:r w:rsidDel="00000000" w:rsidR="00000000" w:rsidRPr="00000000">
        <w:rPr>
          <w:b w:val="1"/>
          <w:bCs w:val="1"/>
          <w:rtl w:val="0"/>
        </w:rPr>
        <w:t xml:space="preserve">Optimizers Qualitatively Alter Solutions And We Should Leverage This</w:t>
      </w:r>
      <w:r w:rsidDel="00000000" w:rsidR="00000000" w:rsidRPr="00000000">
        <w:rPr>
          <w:rtl w:val="0"/>
        </w:rPr>
      </w:r>
    </w:p>
    <w:p w:rsidR="00000000" w:rsidDel="00000000" w:rsidP="00000000" w:rsidRDefault="00000000" w:rsidRPr="00000000" w14:paraId="00000CF4">
      <w:pPr>
        <w:spacing w:after="240" w:before="240" w:lineRule="auto"/>
        <w:jc w:val="both"/>
        <w:rPr/>
      </w:pPr>
      <w:r w:rsidDel="00000000" w:rsidR="00000000" w:rsidRPr="00000000">
        <w:rPr>
          <w:rtl w:val="0"/>
        </w:rPr>
        <w:t xml:space="preserve">For the better part of a decade, the deep learning community has treated optimizers like race cars. The mission was simple: get to the bottom of the loss landscape as fast as possible. We benchmarked them on speed: iterations, FLOPs, wall-clock time. Adam was faster than SGD, and we celebrated. The implicit assumption, borrowed from the clean, predictable world of convex optimization, was that the destination was pre-determined. We were all driving to the same valley; some just had better engines.</w:t>
      </w:r>
    </w:p>
    <w:p w:rsidR="00000000" w:rsidDel="00000000" w:rsidP="00000000" w:rsidRDefault="00000000" w:rsidRPr="00000000" w14:paraId="00000CF5">
      <w:pPr>
        <w:spacing w:after="240" w:before="240" w:lineRule="auto"/>
        <w:jc w:val="both"/>
        <w:rPr/>
      </w:pPr>
      <w:r w:rsidDel="00000000" w:rsidR="00000000" w:rsidRPr="00000000">
        <w:rPr>
          <w:rtl w:val="0"/>
        </w:rPr>
        <w:t xml:space="preserve">The paper we review argues that this mental model is not just incomplete, but profoundly misleading. In the wild, non-convex terrain of neural network training, the optimizer is not a race car. It’s a sculptor. The path it carves through the high-dimensional parameter space doesn't just determine the speed of arrival; it determines the very shape of the final statue. This is the paper's central, paradigm-shifting insight. The choice of learning algorithm is not merely a tool for convergence but a powerful and underexploited source of inductive bias. It actively shapes the qualitative nature of the solution we find.</w:t>
      </w:r>
    </w:p>
    <w:p w:rsidR="00000000" w:rsidDel="00000000" w:rsidP="00000000" w:rsidRDefault="00000000" w:rsidRPr="00000000" w14:paraId="00000CF6">
      <w:pPr>
        <w:pStyle w:val="Heading4"/>
        <w:keepNext w:val="0"/>
        <w:keepLines w:val="0"/>
        <w:spacing w:after="40" w:before="240" w:lineRule="auto"/>
        <w:jc w:val="both"/>
        <w:rPr>
          <w:b w:val="1"/>
          <w:bCs w:val="1"/>
          <w:color w:val="000000"/>
          <w:sz w:val="22"/>
          <w:szCs w:val="22"/>
        </w:rPr>
      </w:pPr>
      <w:bookmarkStart w:colFirst="0" w:colLast="0" w:name="_vcj1oucza8iv" w:id="232"/>
      <w:bookmarkEnd w:id="232"/>
      <w:r w:rsidDel="00000000" w:rsidR="00000000" w:rsidRPr="00000000">
        <w:rPr>
          <w:b w:val="1"/>
          <w:bCs w:val="1"/>
          <w:color w:val="000000"/>
          <w:sz w:val="22"/>
          <w:szCs w:val="22"/>
          <w:rtl w:val="0"/>
        </w:rPr>
        <w:t xml:space="preserve">The Convex Illusion</w:t>
      </w:r>
    </w:p>
    <w:p w:rsidR="00000000" w:rsidDel="00000000" w:rsidP="00000000" w:rsidRDefault="00000000" w:rsidRPr="00000000" w14:paraId="00000CF7">
      <w:pPr>
        <w:spacing w:after="240" w:before="240" w:lineRule="auto"/>
        <w:jc w:val="both"/>
        <w:rPr/>
      </w:pPr>
      <w:r w:rsidDel="00000000" w:rsidR="00000000" w:rsidRPr="00000000">
        <w:rPr>
          <w:rtl w:val="0"/>
        </w:rPr>
        <w:t xml:space="preserve">Our obsession with convergence speed is an artifact of a bygone era's anxieties. Early skepticism about neural networks centered on the fear of getting stuck in "bad" local minima. A wave of empirical and theoretical work in the early 2010s seemed to pacify these fears, suggesting that for sufficiently large models, most local minima were of similar quality. The landscape, we were told, was effectively "well-behaved."</w:t>
      </w:r>
    </w:p>
    <w:p w:rsidR="00000000" w:rsidDel="00000000" w:rsidP="00000000" w:rsidRDefault="00000000" w:rsidRPr="00000000" w14:paraId="00000CF8">
      <w:pPr>
        <w:spacing w:after="240" w:before="240" w:lineRule="auto"/>
        <w:jc w:val="both"/>
        <w:rPr/>
      </w:pPr>
      <w:r w:rsidDel="00000000" w:rsidR="00000000" w:rsidRPr="00000000">
        <w:rPr>
          <w:rtl w:val="0"/>
        </w:rPr>
        <w:t xml:space="preserve">This narrative, while useful, blinded us to a deeper truth of non-convexity: the existence of </w:t>
      </w:r>
      <w:r w:rsidDel="00000000" w:rsidR="00000000" w:rsidRPr="00000000">
        <w:rPr>
          <w:i w:val="1"/>
          <w:iCs w:val="1"/>
          <w:rtl w:val="0"/>
        </w:rPr>
        <w:t xml:space="preserve">many different kinds of good solutions</w:t>
      </w:r>
      <w:r w:rsidDel="00000000" w:rsidR="00000000" w:rsidRPr="00000000">
        <w:rPr>
          <w:rtl w:val="0"/>
        </w:rPr>
        <w:t xml:space="preserve">. If multiple distinct, high-performing minima exist, then the algorithm we use to navigate the landscape becomes a critical factor in determining which one we find. An optimizer that takes greedy, independent steps (like SGD) will follow a different trajectory and land in a different basin of attraction than one that understands the landscape's curvature and the intricate correlations between parameters (like a second-order method). They aren't just taking different routes to the same city; they are ending up in entirely different countries.</w:t>
      </w:r>
    </w:p>
    <w:p w:rsidR="00000000" w:rsidDel="00000000" w:rsidP="00000000" w:rsidRDefault="00000000" w:rsidRPr="00000000" w14:paraId="00000CF9">
      <w:pPr>
        <w:pStyle w:val="Heading4"/>
        <w:keepNext w:val="0"/>
        <w:keepLines w:val="0"/>
        <w:spacing w:after="40" w:before="240" w:lineRule="auto"/>
        <w:jc w:val="both"/>
        <w:rPr>
          <w:b w:val="1"/>
          <w:bCs w:val="1"/>
          <w:color w:val="000000"/>
          <w:sz w:val="22"/>
          <w:szCs w:val="22"/>
        </w:rPr>
      </w:pPr>
      <w:bookmarkStart w:colFirst="0" w:colLast="0" w:name="_ued4urci1a6r" w:id="233"/>
      <w:bookmarkEnd w:id="233"/>
      <w:r w:rsidDel="00000000" w:rsidR="00000000" w:rsidRPr="00000000">
        <w:rPr>
          <w:b w:val="1"/>
          <w:bCs w:val="1"/>
          <w:color w:val="000000"/>
          <w:sz w:val="22"/>
          <w:szCs w:val="22"/>
          <w:rtl w:val="0"/>
        </w:rPr>
        <w:t xml:space="preserve">The Optimizer as a Source of Bias</w:t>
      </w:r>
    </w:p>
    <w:p w:rsidR="00000000" w:rsidDel="00000000" w:rsidP="00000000" w:rsidRDefault="00000000" w:rsidRPr="00000000" w14:paraId="00000CFA">
      <w:pPr>
        <w:spacing w:after="240" w:before="240" w:lineRule="auto"/>
        <w:jc w:val="both"/>
        <w:rPr/>
      </w:pPr>
      <w:r w:rsidDel="00000000" w:rsidR="00000000" w:rsidRPr="00000000">
        <w:rPr>
          <w:rtl w:val="0"/>
        </w:rPr>
        <w:t xml:space="preserve">The paper argues that we should view the optimizer as a primary lever for controlling </w:t>
      </w:r>
      <w:r w:rsidDel="00000000" w:rsidR="00000000" w:rsidRPr="00000000">
        <w:rPr>
          <w:i w:val="1"/>
          <w:iCs w:val="1"/>
          <w:rtl w:val="0"/>
        </w:rPr>
        <w:t xml:space="preserve">how</w:t>
      </w:r>
      <w:r w:rsidDel="00000000" w:rsidR="00000000" w:rsidRPr="00000000">
        <w:rPr>
          <w:rtl w:val="0"/>
        </w:rPr>
        <w:t xml:space="preserve"> a model learns. The learning rule is fundamentally a mechanism for credit assignment—deciding which of the millions of parameters gets blamed for an error. A simple optimizer assigns this blame locally and myopically. More sophisticated methods, particularly those using non-diagonal preconditioners, perform this assignment with a richer understanding of parameter interplay.</w:t>
      </w:r>
    </w:p>
    <w:p w:rsidR="00000000" w:rsidDel="00000000" w:rsidP="00000000" w:rsidRDefault="00000000" w:rsidRPr="00000000" w14:paraId="00000CFB">
      <w:pPr>
        <w:spacing w:after="240" w:before="240" w:lineRule="auto"/>
        <w:jc w:val="both"/>
        <w:rPr/>
      </w:pPr>
      <w:r w:rsidDel="00000000" w:rsidR="00000000" w:rsidRPr="00000000">
        <w:rPr>
          <w:rtl w:val="0"/>
        </w:rPr>
        <w:t xml:space="preserve">This difference has profound consequences. An optimizer that corrects for "wasteful movement" in parameter space, where updates along different dimensions effectively cancel each other out, will encourage the network to find more localized and efficient representations. It nudges the solution towards a lower-dimensional subspace, a property that is incredibly desirable for tasks like continual learning where minimizing interference is key. This isn't a bias we are adding with an explicit regularization term; it's an emergent property of the optimization dynamics itself. The learning process becomes a tool for encoding desiderata, like sparsity or robustness, directly into the solution.</w:t>
      </w:r>
    </w:p>
    <w:p w:rsidR="00000000" w:rsidDel="00000000" w:rsidP="00000000" w:rsidRDefault="00000000" w:rsidRPr="00000000" w14:paraId="00000CFC">
      <w:pPr>
        <w:spacing w:after="240" w:before="240" w:lineRule="auto"/>
        <w:jc w:val="both"/>
        <w:rPr/>
      </w:pPr>
      <w:r w:rsidDel="00000000" w:rsidR="00000000" w:rsidRPr="00000000">
        <w:rPr>
          <w:rtl w:val="0"/>
        </w:rPr>
        <w:t xml:space="preserve">The paper grounds this abstract idea with concrete, compelling examples. In continual learning, for instance, a second-order optimizer like Shampoo, which accounts for the relationships between parameters, finds solutions that are more robust to catastrophic forgetting than those found by Adam. It does so by learning more compressed and localized representations, effectively using the model's capacity more efficiently. This isn't a small tweak; it's a qualitatively different solution, one that is better suited for a dynamic environment.</w:t>
      </w:r>
    </w:p>
    <w:p w:rsidR="00000000" w:rsidDel="00000000" w:rsidP="00000000" w:rsidRDefault="00000000" w:rsidRPr="00000000" w14:paraId="00000CFD">
      <w:pPr>
        <w:spacing w:after="240" w:before="240" w:lineRule="auto"/>
        <w:jc w:val="both"/>
        <w:rPr/>
      </w:pPr>
      <w:r w:rsidDel="00000000" w:rsidR="00000000" w:rsidRPr="00000000">
        <w:rPr>
          <w:rtl w:val="0"/>
        </w:rPr>
        <w:t xml:space="preserve">Another example reimagines a technique for inducing sparsity as a custom preconditioner. By designing an optimizer that makes it difficult for weights near zero to grow (effectively creating saddles in the loss landscape), learning is biased towards solutions where only a few parameters become large. Here, the optimizer intentionally slows down convergence in certain directions to achieve a desired structural property, sparsity, a trade-off the "race car" mentality would never permit.</w:t>
      </w:r>
    </w:p>
    <w:p w:rsidR="00000000" w:rsidDel="00000000" w:rsidP="00000000" w:rsidRDefault="00000000" w:rsidRPr="00000000" w14:paraId="00000CFE">
      <w:pPr>
        <w:pStyle w:val="Heading4"/>
        <w:keepNext w:val="0"/>
        <w:keepLines w:val="0"/>
        <w:spacing w:after="40" w:before="240" w:lineRule="auto"/>
        <w:jc w:val="both"/>
        <w:rPr>
          <w:b w:val="1"/>
          <w:bCs w:val="1"/>
          <w:color w:val="000000"/>
          <w:sz w:val="22"/>
          <w:szCs w:val="22"/>
        </w:rPr>
      </w:pPr>
      <w:bookmarkStart w:colFirst="0" w:colLast="0" w:name="_9w965uyt0cb7" w:id="234"/>
      <w:bookmarkEnd w:id="234"/>
      <w:r w:rsidDel="00000000" w:rsidR="00000000" w:rsidRPr="00000000">
        <w:rPr>
          <w:b w:val="1"/>
          <w:bCs w:val="1"/>
          <w:color w:val="000000"/>
          <w:sz w:val="22"/>
          <w:szCs w:val="22"/>
          <w:rtl w:val="0"/>
        </w:rPr>
        <w:t xml:space="preserve">Expressivity vs. Reachability</w:t>
      </w:r>
    </w:p>
    <w:p w:rsidR="00000000" w:rsidDel="00000000" w:rsidP="00000000" w:rsidRDefault="00000000" w:rsidRPr="00000000" w14:paraId="00000CFF">
      <w:pPr>
        <w:spacing w:after="240" w:before="240" w:lineRule="auto"/>
        <w:jc w:val="both"/>
        <w:rPr/>
      </w:pPr>
      <w:r w:rsidDel="00000000" w:rsidR="00000000" w:rsidRPr="00000000">
        <w:rPr>
          <w:rtl w:val="0"/>
        </w:rPr>
        <w:t xml:space="preserve">Perhaps the sharpest point the paper makes is the distinction between what a model </w:t>
      </w:r>
      <w:r w:rsidDel="00000000" w:rsidR="00000000" w:rsidRPr="00000000">
        <w:rPr>
          <w:i w:val="1"/>
          <w:iCs w:val="1"/>
          <w:rtl w:val="0"/>
        </w:rPr>
        <w:t xml:space="preserve">can</w:t>
      </w:r>
      <w:r w:rsidDel="00000000" w:rsidR="00000000" w:rsidRPr="00000000">
        <w:rPr>
          <w:rtl w:val="0"/>
        </w:rPr>
        <w:t xml:space="preserve"> represent and what it can </w:t>
      </w:r>
      <w:r w:rsidDel="00000000" w:rsidR="00000000" w:rsidRPr="00000000">
        <w:rPr>
          <w:i w:val="1"/>
          <w:iCs w:val="1"/>
          <w:rtl w:val="0"/>
        </w:rPr>
        <w:t xml:space="preserve">learn</w:t>
      </w:r>
      <w:r w:rsidDel="00000000" w:rsidR="00000000" w:rsidRPr="00000000">
        <w:rPr>
          <w:rtl w:val="0"/>
        </w:rPr>
        <w:t xml:space="preserve">. We have long debated the theoretical expressivity of architectures, asking questions like, "Is this model Turing complete?" This, the authors argue, is a largely academic exercise if we ignore the constraints of learning.</w:t>
      </w:r>
    </w:p>
    <w:p w:rsidR="00000000" w:rsidDel="00000000" w:rsidP="00000000" w:rsidRDefault="00000000" w:rsidRPr="00000000" w14:paraId="00000D00">
      <w:pPr>
        <w:spacing w:after="240" w:before="240" w:lineRule="auto"/>
        <w:jc w:val="both"/>
        <w:rPr/>
      </w:pPr>
      <w:r w:rsidDel="00000000" w:rsidR="00000000" w:rsidRPr="00000000">
        <w:rPr>
          <w:rtl w:val="0"/>
        </w:rPr>
        <w:t xml:space="preserve">An architecture defines a vast universe of possible functions. But the optimizer, coupled with initialization and data, carves out a much smaller, reachable subset within that universe. A recurrent neural network might theoretically be able to represent a complex algorithm, but if gradient-based methods can't find that solution from a random starting point, its theoretical power is moot. The optimizer, therefore, defines the </w:t>
      </w:r>
      <w:r w:rsidDel="00000000" w:rsidR="00000000" w:rsidRPr="00000000">
        <w:rPr>
          <w:i w:val="1"/>
          <w:iCs w:val="1"/>
          <w:rtl w:val="0"/>
        </w:rPr>
        <w:t xml:space="preserve">effective expressivity</w:t>
      </w:r>
      <w:r w:rsidDel="00000000" w:rsidR="00000000" w:rsidRPr="00000000">
        <w:rPr>
          <w:rtl w:val="0"/>
        </w:rPr>
        <w:t xml:space="preserve"> of our models. It is the gatekeeper between the representable and the reachable.</w:t>
      </w:r>
    </w:p>
    <w:p w:rsidR="00000000" w:rsidDel="00000000" w:rsidP="00000000" w:rsidRDefault="00000000" w:rsidRPr="00000000" w14:paraId="00000D01">
      <w:pPr>
        <w:spacing w:after="240" w:before="240" w:lineRule="auto"/>
        <w:jc w:val="both"/>
        <w:rPr/>
      </w:pPr>
      <w:r w:rsidDel="00000000" w:rsidR="00000000" w:rsidRPr="00000000">
        <w:rPr>
          <w:rtl w:val="0"/>
        </w:rPr>
        <w:t xml:space="preserve">This reframes the entire practice of model design. We are used to baking biases into architectures. This paper makes a compelling case that it is equally valid, and sometimes more elegant, to bake them into our optimizers. There is a duality here that we have largely ignored.</w:t>
      </w:r>
    </w:p>
    <w:p w:rsidR="00000000" w:rsidDel="00000000" w:rsidP="00000000" w:rsidRDefault="00000000" w:rsidRPr="00000000" w14:paraId="00000D02">
      <w:pPr>
        <w:spacing w:after="240" w:before="240" w:lineRule="auto"/>
        <w:jc w:val="both"/>
        <w:rPr/>
      </w:pPr>
      <w:r w:rsidDel="00000000" w:rsidR="00000000" w:rsidRPr="00000000">
        <w:rPr>
          <w:rtl w:val="0"/>
        </w:rPr>
        <w:t xml:space="preserve">The authors call for a fundamental shift in how we evaluate and design learning algorithms. Instead of asking "How fast is it?", we should be asking "What kind of solution does it produce?". It’s a call to move beyond the racetrack and enter the sculptor’s studio.</w:t>
      </w:r>
    </w:p>
    <w:p w:rsidR="00000000" w:rsidDel="00000000" w:rsidP="00000000" w:rsidRDefault="00000000" w:rsidRPr="00000000" w14:paraId="00000D03">
      <w:pPr>
        <w:spacing w:after="240" w:before="240" w:lineRule="auto"/>
        <w:jc w:val="both"/>
        <w:rPr/>
      </w:pPr>
      <w:hyperlink r:id="rId191">
        <w:r w:rsidDel="00000000" w:rsidR="00000000" w:rsidRPr="00000000">
          <w:rPr>
            <w:color w:val="1155cc"/>
            <w:u w:val="single"/>
            <w:rtl w:val="0"/>
          </w:rPr>
          <w:t xml:space="preserve">https://arxiv.org/abs/2507.12224</w:t>
        </w:r>
      </w:hyperlink>
      <w:r w:rsidDel="00000000" w:rsidR="00000000" w:rsidRPr="00000000">
        <w:rPr>
          <w:rtl w:val="0"/>
        </w:rPr>
      </w:r>
    </w:p>
    <w:p w:rsidR="00000000" w:rsidDel="00000000" w:rsidP="00000000" w:rsidRDefault="00000000" w:rsidRPr="00000000" w14:paraId="00000D04">
      <w:pPr>
        <w:spacing w:after="240" w:before="240" w:lineRule="auto"/>
        <w:jc w:val="both"/>
        <w:rPr/>
      </w:pPr>
      <w:r w:rsidDel="00000000" w:rsidR="00000000" w:rsidRPr="00000000">
        <w:rPr>
          <w:rtl w:val="0"/>
        </w:rPr>
      </w:r>
    </w:p>
    <w:p w:rsidR="00000000" w:rsidDel="00000000" w:rsidP="00000000" w:rsidRDefault="00000000" w:rsidRPr="00000000" w14:paraId="00000D05">
      <w:pPr>
        <w:spacing w:after="240" w:before="240" w:lineRule="auto"/>
        <w:jc w:val="center"/>
        <w:rPr>
          <w:b w:val="1"/>
          <w:bCs w:val="1"/>
        </w:rPr>
      </w:pPr>
      <w:r w:rsidDel="00000000" w:rsidR="00000000" w:rsidRPr="00000000">
        <w:rPr>
          <w:b w:val="1"/>
          <w:bCs w:val="1"/>
          <w:rtl w:val="0"/>
        </w:rPr>
        <w:t xml:space="preserve">Rethinking the Forward Pass: A Compositional View of LLMs</w:t>
      </w:r>
    </w:p>
    <w:p w:rsidR="00000000" w:rsidDel="00000000" w:rsidP="00000000" w:rsidRDefault="00000000" w:rsidRPr="00000000" w14:paraId="00000D06">
      <w:pPr>
        <w:bidi w:val="1"/>
        <w:spacing w:after="240" w:before="240" w:lineRule="auto"/>
        <w:jc w:val="center"/>
        <w:rPr>
          <w:b w:val="1"/>
          <w:bCs w:val="1"/>
        </w:rPr>
      </w:pPr>
      <w:r w:rsidDel="00000000" w:rsidR="00000000" w:rsidRPr="00000000">
        <w:rPr>
          <w:b w:val="1"/>
          <w:bCs w:val="1"/>
          <w:rtl w:val="0"/>
        </w:rPr>
        <w:t xml:space="preserve">Mike's daily paper review: 04.10.25</w:t>
        <w:br w:type="textWrapping"/>
        <w:t xml:space="preserve">Skip a Layer or Loop it? Test-Time Depth Adaptation of Pretrained LLMs</w:t>
      </w:r>
    </w:p>
    <w:p w:rsidR="00000000" w:rsidDel="00000000" w:rsidP="00000000" w:rsidRDefault="00000000" w:rsidRPr="00000000" w14:paraId="00000D07">
      <w:pPr>
        <w:spacing w:after="240" w:before="240" w:lineRule="auto"/>
        <w:jc w:val="both"/>
        <w:rPr/>
      </w:pPr>
      <w:r w:rsidDel="00000000" w:rsidR="00000000" w:rsidRPr="00000000">
        <w:rPr>
          <w:rtl w:val="0"/>
        </w:rPr>
        <w:t xml:space="preserve">The default assumption behind LLMs is architectural rigidity. An input vector begins at layer one and marches sequentially to layer </w:t>
      </w:r>
      <w:r w:rsidDel="00000000" w:rsidR="00000000" w:rsidRPr="00000000">
        <w:rPr>
          <w:i w:val="1"/>
          <w:iCs w:val="1"/>
          <w:rtl w:val="0"/>
        </w:rPr>
        <w:t xml:space="preserve">N</w:t>
      </w:r>
      <w:r w:rsidDel="00000000" w:rsidR="00000000" w:rsidRPr="00000000">
        <w:rPr>
          <w:rtl w:val="0"/>
        </w:rPr>
        <w:t xml:space="preserve">, undergoing a fixed series of transformations regardless of whether the query is trivial or profoundly complex. This paper challenges that static paradigm, reframing it not as a problem of model training, but of test-time inference. The core novelty is a conceptual leap: it proposes we stop treating a pretrained transformer as a monolithic stack and instead view it as a composable library of modules.</w:t>
      </w:r>
    </w:p>
    <w:p w:rsidR="00000000" w:rsidDel="00000000" w:rsidP="00000000" w:rsidRDefault="00000000" w:rsidRPr="00000000" w14:paraId="00000D08">
      <w:pPr>
        <w:spacing w:after="240" w:before="240" w:lineRule="auto"/>
        <w:jc w:val="both"/>
        <w:rPr/>
      </w:pPr>
      <w:r w:rsidDel="00000000" w:rsidR="00000000" w:rsidRPr="00000000">
        <w:rPr>
          <w:rtl w:val="0"/>
        </w:rPr>
      </w:r>
    </w:p>
    <w:p w:rsidR="00000000" w:rsidDel="00000000" w:rsidP="00000000" w:rsidRDefault="00000000" w:rsidRPr="00000000" w14:paraId="00000D09">
      <w:pPr>
        <w:spacing w:after="240" w:before="240" w:lineRule="auto"/>
        <w:jc w:val="both"/>
        <w:rPr/>
      </w:pPr>
      <w:r w:rsidDel="00000000" w:rsidR="00000000" w:rsidRPr="00000000">
        <w:rPr>
          <w:rtl w:val="0"/>
        </w:rPr>
        <w:t xml:space="preserve">The authors introduce the "Chain-of-Layers" (CoLa), a framework where, for any given input, an optimal "path" is constructed dynamically from the existing, frozen layers of a base model. This isn't merely about finding an early exit. The innovation lies in the sheer flexibility of the compositional space it unlocks. This work elegantly synthesizes two previously distinct research threads: subtractive methods (layer pruning, early-exits) that aim for efficiency by removing computation, and additive methods (looped transformers, recurrent depth) that seek deeper processing by repeating computation.</w:t>
      </w:r>
    </w:p>
    <w:p w:rsidR="00000000" w:rsidDel="00000000" w:rsidP="00000000" w:rsidRDefault="00000000" w:rsidRPr="00000000" w14:paraId="00000D0A">
      <w:pPr>
        <w:spacing w:after="240" w:before="240" w:lineRule="auto"/>
        <w:jc w:val="both"/>
        <w:rPr/>
      </w:pPr>
      <w:r w:rsidDel="00000000" w:rsidR="00000000" w:rsidRPr="00000000">
        <w:rPr>
          <w:rtl w:val="0"/>
        </w:rPr>
      </w:r>
    </w:p>
    <w:p w:rsidR="00000000" w:rsidDel="00000000" w:rsidP="00000000" w:rsidRDefault="00000000" w:rsidRPr="00000000" w14:paraId="00000D0B">
      <w:pPr>
        <w:spacing w:after="240" w:before="240" w:lineRule="auto"/>
        <w:jc w:val="both"/>
        <w:rPr/>
      </w:pPr>
      <w:r w:rsidDel="00000000" w:rsidR="00000000" w:rsidRPr="00000000">
        <w:rPr>
          <w:rtl w:val="0"/>
        </w:rPr>
        <w:t xml:space="preserve">CoLa's search space allows for both actions, skipping </w:t>
      </w:r>
      <w:r w:rsidDel="00000000" w:rsidR="00000000" w:rsidRPr="00000000">
        <w:rPr>
          <w:i w:val="1"/>
          <w:iCs w:val="1"/>
          <w:rtl w:val="0"/>
        </w:rPr>
        <w:t xml:space="preserve">and</w:t>
      </w:r>
      <w:r w:rsidDel="00000000" w:rsidR="00000000" w:rsidRPr="00000000">
        <w:rPr>
          <w:rtl w:val="0"/>
        </w:rPr>
        <w:t xml:space="preserve"> looping, to be applied to any contiguous block of layers. This creates a far richer set of possible sub-architectures than prior work. A model can now construct a shallow path for a simple query by skipping large portions of its middle layers ("fast thinking"), while for a complex reasoning task, it can identify a particularly useful layer, say, one adept at relational abstraction, and loop through it multiple times for iterative refinement ("slow thinking"). The true novelty is the ability to mix these strategies, creating hybrid paths that might, for instance, skip early layers, heavily reuse a few mid-layers, and then skip directly to the final output layers.</w:t>
      </w:r>
    </w:p>
    <w:p w:rsidR="00000000" w:rsidDel="00000000" w:rsidP="00000000" w:rsidRDefault="00000000" w:rsidRPr="00000000" w14:paraId="00000D0C">
      <w:pPr>
        <w:spacing w:after="240" w:before="240" w:lineRule="auto"/>
        <w:jc w:val="both"/>
        <w:rPr/>
      </w:pPr>
      <w:r w:rsidDel="00000000" w:rsidR="00000000" w:rsidRPr="00000000">
        <w:rPr>
          <w:rtl w:val="0"/>
        </w:rPr>
      </w:r>
    </w:p>
    <w:p w:rsidR="00000000" w:rsidDel="00000000" w:rsidP="00000000" w:rsidRDefault="00000000" w:rsidRPr="00000000" w14:paraId="00000D0D">
      <w:pPr>
        <w:spacing w:after="240" w:before="240" w:lineRule="auto"/>
        <w:jc w:val="both"/>
        <w:rPr/>
      </w:pPr>
      <w:r w:rsidDel="00000000" w:rsidR="00000000" w:rsidRPr="00000000">
        <w:rPr>
          <w:rtl w:val="0"/>
        </w:rPr>
        <w:t xml:space="preserve">Of course, the search space of such layer permutations is combinatorially vast, making a brute-force or greedy approach intractable. To navigate this, the authors frame path discovery as a symbolic search problem and use a Monte Carlo Tree Search (MCTS). This is the paper's second key novelty. MCTS provides a principled method for balancing the exploration of novel, potentially non-intuitive layer sequences with the exploitation of paths that have already shown promise.</w:t>
      </w:r>
    </w:p>
    <w:p w:rsidR="00000000" w:rsidDel="00000000" w:rsidP="00000000" w:rsidRDefault="00000000" w:rsidRPr="00000000" w14:paraId="00000D0E">
      <w:pPr>
        <w:spacing w:after="240" w:before="240" w:lineRule="auto"/>
        <w:jc w:val="both"/>
        <w:rPr/>
      </w:pPr>
      <w:r w:rsidDel="00000000" w:rsidR="00000000" w:rsidRPr="00000000">
        <w:rPr>
          <w:rtl w:val="0"/>
        </w:rPr>
      </w:r>
    </w:p>
    <w:p w:rsidR="00000000" w:rsidDel="00000000" w:rsidP="00000000" w:rsidRDefault="00000000" w:rsidRPr="00000000" w14:paraId="00000D0F">
      <w:pPr>
        <w:spacing w:after="240" w:before="240" w:lineRule="auto"/>
        <w:jc w:val="both"/>
        <w:rPr/>
      </w:pPr>
      <w:r w:rsidDel="00000000" w:rsidR="00000000" w:rsidRPr="00000000">
        <w:rPr>
          <w:rtl w:val="0"/>
        </w:rPr>
        <w:t xml:space="preserve">Technically, the MCTS protocol is formalized as a search game where each "state" is a specific layer sequence, initialized as the model's standard forward pass. The "actions" are not arbitrary permutations but structured edits applied to contiguous layer blocks, such as skipping a set of </w:t>
      </w:r>
      <w:r w:rsidDel="00000000" w:rsidR="00000000" w:rsidRPr="00000000">
        <w:rPr>
          <w:i w:val="1"/>
          <w:iCs w:val="1"/>
          <w:rtl w:val="0"/>
        </w:rPr>
        <w:t xml:space="preserve">k</w:t>
      </w:r>
      <w:r w:rsidDel="00000000" w:rsidR="00000000" w:rsidRPr="00000000">
        <w:rPr>
          <w:rtl w:val="0"/>
        </w:rPr>
        <w:t xml:space="preserve"> layers or repeating a block </w:t>
      </w:r>
      <w:r w:rsidDel="00000000" w:rsidR="00000000" w:rsidRPr="00000000">
        <w:rPr>
          <w:i w:val="1"/>
          <w:iCs w:val="1"/>
          <w:rtl w:val="0"/>
        </w:rPr>
        <w:t xml:space="preserve">r</w:t>
      </w:r>
      <w:r w:rsidDel="00000000" w:rsidR="00000000" w:rsidRPr="00000000">
        <w:rPr>
          <w:rtl w:val="0"/>
        </w:rPr>
        <w:t xml:space="preserve"> times. After each simulated rollout, where a full path is executed on an input, a reward is calculated based on prediction correctness. The novelty in the search guidance lies in its multi-part objective function. The UCB score meticulously balances three competing pressures: an exploitation term that favors paths with a history of high reward, an exploration term that encourages sampling less-traveled architectural routes, and a crucial length penalty that explicitly biases the search toward computationally frugal solutions. The search therefore doesn't just seek correctness; it seeks an optimal balance, ultimately yielding a set of Pareto-optimal paths that present a tradeoff between accuracy and inference cost.</w:t>
      </w:r>
    </w:p>
    <w:p w:rsidR="00000000" w:rsidDel="00000000" w:rsidP="00000000" w:rsidRDefault="00000000" w:rsidRPr="00000000" w14:paraId="00000D10">
      <w:pPr>
        <w:spacing w:after="240" w:before="240" w:lineRule="auto"/>
        <w:jc w:val="both"/>
        <w:rPr/>
      </w:pPr>
      <w:r w:rsidDel="00000000" w:rsidR="00000000" w:rsidRPr="00000000">
        <w:rPr>
          <w:rtl w:val="0"/>
        </w:rPr>
      </w:r>
    </w:p>
    <w:p w:rsidR="00000000" w:rsidDel="00000000" w:rsidP="00000000" w:rsidRDefault="00000000" w:rsidRPr="00000000" w14:paraId="00000D11">
      <w:pPr>
        <w:spacing w:after="240" w:before="240" w:lineRule="auto"/>
        <w:jc w:val="both"/>
        <w:rPr>
          <w:b w:val="1"/>
          <w:bCs w:val="1"/>
        </w:rPr>
      </w:pPr>
      <w:r w:rsidDel="00000000" w:rsidR="00000000" w:rsidRPr="00000000">
        <w:rPr>
          <w:rtl w:val="0"/>
        </w:rPr>
        <w:t xml:space="preserve">Ultimately, the paper’s contribution isn't a new model, but a new way of thinking about inference. It posits that the standard forward pass is just one of countless possible computational paths, and likely a suboptimal one for most inputs. The true power of a pretrained model may not lie in its fixed depth, but in the latent combinatorial space of architectures it implicitly contains. This work provides a compelling, computationally-principled blueprint for how to begin exploring it</w:t>
      </w:r>
      <w:r w:rsidDel="00000000" w:rsidR="00000000" w:rsidRPr="00000000">
        <w:rPr>
          <w:b w:val="1"/>
          <w:bCs w:val="1"/>
          <w:rtl w:val="0"/>
        </w:rPr>
        <w:t xml:space="preserve">.</w:t>
      </w:r>
    </w:p>
    <w:p w:rsidR="00000000" w:rsidDel="00000000" w:rsidP="00000000" w:rsidRDefault="00000000" w:rsidRPr="00000000" w14:paraId="00000D1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D13">
      <w:pPr>
        <w:spacing w:before="480" w:lineRule="auto"/>
        <w:jc w:val="both"/>
        <w:rPr/>
      </w:pPr>
      <w:hyperlink r:id="rId192">
        <w:r w:rsidDel="00000000" w:rsidR="00000000" w:rsidRPr="00000000">
          <w:rPr>
            <w:color w:val="1155cc"/>
            <w:u w:val="single"/>
            <w:rtl w:val="0"/>
          </w:rPr>
          <w:t xml:space="preserve">https://arxiv.org/pdf/2507.07996</w:t>
        </w:r>
      </w:hyperlink>
      <w:r w:rsidDel="00000000" w:rsidR="00000000" w:rsidRPr="00000000">
        <w:rPr>
          <w:rtl w:val="0"/>
        </w:rPr>
        <w:br w:type="textWrapping"/>
      </w:r>
    </w:p>
    <w:p w:rsidR="00000000" w:rsidDel="00000000" w:rsidP="00000000" w:rsidRDefault="00000000" w:rsidRPr="00000000" w14:paraId="00000D1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Is the Exploration-Exploitation "Trade-Off" Just a Measurement Problem?</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06.10.25</w:t>
        <w:br w:type="textWrapping"/>
        <w:t xml:space="preserve">Beyond the Exploration-Explotation Trade-Off: A Hidden State Approach for LLM Reasoning in RLVR</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rtl w:val="0"/>
        </w:rPr>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story of Reinforcement Learning with Verifiable Rewards (RLVR) has been framed as a heroic balancing act. The model must navigate a tightrope between </w:t>
      </w:r>
      <w:r w:rsidDel="00000000" w:rsidR="00000000" w:rsidRPr="00000000">
        <w:rPr>
          <w:i w:val="1"/>
          <w:iCs w:val="1"/>
          <w:color w:val="1b1c1d"/>
          <w:rtl w:val="0"/>
        </w:rPr>
        <w:t xml:space="preserve">exploration</w:t>
      </w:r>
      <w:r w:rsidDel="00000000" w:rsidR="00000000" w:rsidRPr="00000000">
        <w:rPr>
          <w:color w:val="1b1c1d"/>
          <w:rtl w:val="0"/>
        </w:rPr>
        <w:t xml:space="preserve"> (seeking out new and diverse reasoning paths) and </w:t>
      </w:r>
      <w:r w:rsidDel="00000000" w:rsidR="00000000" w:rsidRPr="00000000">
        <w:rPr>
          <w:i w:val="1"/>
          <w:iCs w:val="1"/>
          <w:color w:val="1b1c1d"/>
          <w:rtl w:val="0"/>
        </w:rPr>
        <w:t xml:space="preserve">exploitation</w:t>
      </w:r>
      <w:r w:rsidDel="00000000" w:rsidR="00000000" w:rsidRPr="00000000">
        <w:rPr>
          <w:color w:val="1b1c1d"/>
          <w:rtl w:val="0"/>
        </w:rPr>
        <w:t xml:space="preserve"> (doubling down on known, reliable strategies). This narrative is almost entirely built on metrics from the token level, where exploration is equated with high-entropy, shotgun-blast token predictions, and exploitation with low-entropy, high-confidence certainties. The resulting assumption is intuitive: a model can't be both certain and uncertain at the same time, so a trade-off is inevitable</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of the paper ask a provocative question: What if this foundational trade-off isn't a fundamental law of reasoning, but merely an artifact of looking in the wrong place? What if, by shifting our analytical lens from the shallow surface of tokens to the deep, semantic geometry of the model's hidden states, the trade-off simply disappears? The authors' core novelty is this shift in perspective. Instead of asking how the model’s final-layer vocabulary distribution looks, they ask what the </w:t>
      </w:r>
      <w:r w:rsidDel="00000000" w:rsidR="00000000" w:rsidRPr="00000000">
        <w:rPr>
          <w:i w:val="1"/>
          <w:iCs w:val="1"/>
          <w:color w:val="1b1c1d"/>
          <w:rtl w:val="0"/>
        </w:rPr>
        <w:t xml:space="preserve">geometry</w:t>
      </w:r>
      <w:r w:rsidDel="00000000" w:rsidR="00000000" w:rsidRPr="00000000">
        <w:rPr>
          <w:color w:val="1b1c1d"/>
          <w:rtl w:val="0"/>
        </w:rPr>
        <w:t xml:space="preserve"> of its internal "thought process" looks like. To do this, they introduce a new set of tools for dissecting the hidden-state matrix, the numerical representation of a model's reasoning trajectory.</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to quantify exploration, they introduce </w:t>
      </w:r>
      <w:r w:rsidDel="00000000" w:rsidR="00000000" w:rsidRPr="00000000">
        <w:rPr>
          <w:b w:val="1"/>
          <w:bCs w:val="1"/>
          <w:color w:val="1b1c1d"/>
          <w:rtl w:val="0"/>
        </w:rPr>
        <w:t xml:space="preserve">Effective Rank (ER).</w:t>
      </w:r>
      <w:r w:rsidDel="00000000" w:rsidR="00000000" w:rsidRPr="00000000">
        <w:rPr>
          <w:color w:val="1b1c1d"/>
          <w:rtl w:val="0"/>
        </w:rPr>
        <w:t xml:space="preserve">. Technically, ER is the perplexity (the exponential of Shannon entropy) of the normalized singular values of the internal representation. More intuitively, imagine the model's hidden states as a vast, high-dimensional "conceptual workspace." Conventional rank would simply count the total number of dimensions, or concepts, available in this space. </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ER is far more nuanced. It measures the </w:t>
      </w:r>
      <w:r w:rsidDel="00000000" w:rsidR="00000000" w:rsidRPr="00000000">
        <w:rPr>
          <w:i w:val="1"/>
          <w:iCs w:val="1"/>
          <w:color w:val="1b1c1d"/>
          <w:rtl w:val="0"/>
        </w:rPr>
        <w:t xml:space="preserve">effective</w:t>
      </w:r>
      <w:r w:rsidDel="00000000" w:rsidR="00000000" w:rsidRPr="00000000">
        <w:rPr>
          <w:color w:val="1b1c1d"/>
          <w:rtl w:val="0"/>
        </w:rPr>
        <w:t xml:space="preserve"> number of dimensions the model is actually using during a specific reasoning process. A high ER means the model is leveraging a rich and varied set of its internal features, spreading its "thought" across many different concepts in a balanced way. This is a direct signature of true exploratory behavior. A low ER, by contrast, signifies a "collapsed" internal state where the model relies on only a few core concepts, even if many more are available.</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to measure exploitation, they propose </w:t>
      </w:r>
      <w:r w:rsidDel="00000000" w:rsidR="00000000" w:rsidRPr="00000000">
        <w:rPr>
          <w:b w:val="1"/>
          <w:bCs w:val="1"/>
          <w:color w:val="1b1c1d"/>
          <w:rtl w:val="0"/>
        </w:rPr>
        <w:t xml:space="preserve">Effective Rank Velocity (ERV)</w:t>
      </w:r>
      <w:r w:rsidDel="00000000" w:rsidR="00000000" w:rsidRPr="00000000">
        <w:rPr>
          <w:color w:val="1b1c1d"/>
          <w:rtl w:val="0"/>
        </w:rPr>
        <w:t xml:space="preserve">, a novel metric that captures the dynamics of information gain. If ER measures the </w:t>
      </w:r>
      <w:r w:rsidDel="00000000" w:rsidR="00000000" w:rsidRPr="00000000">
        <w:rPr>
          <w:i w:val="1"/>
          <w:iCs w:val="1"/>
          <w:color w:val="1b1c1d"/>
          <w:rtl w:val="0"/>
        </w:rPr>
        <w:t xml:space="preserve">volume</w:t>
      </w:r>
      <w:r w:rsidDel="00000000" w:rsidR="00000000" w:rsidRPr="00000000">
        <w:rPr>
          <w:color w:val="1b1c1d"/>
          <w:rtl w:val="0"/>
        </w:rPr>
        <w:t xml:space="preserve"> of the conceptual space being used at a given moment, ERV measures the </w:t>
      </w:r>
      <w:r w:rsidDel="00000000" w:rsidR="00000000" w:rsidRPr="00000000">
        <w:rPr>
          <w:i w:val="1"/>
          <w:iCs w:val="1"/>
          <w:color w:val="1b1c1d"/>
          <w:rtl w:val="0"/>
        </w:rPr>
        <w:t xml:space="preserve">rate</w:t>
      </w:r>
      <w:r w:rsidDel="00000000" w:rsidR="00000000" w:rsidRPr="00000000">
        <w:rPr>
          <w:color w:val="1b1c1d"/>
          <w:rtl w:val="0"/>
        </w:rPr>
        <w:t xml:space="preserve"> at which that volume is productively expanding over time. We can think of exploitation not as mere certainty, but as the efficient deepening of a line of inquiry. A high ERV indicates that with each new step, the model is successfully adding new, meaningful complexity to its internal representation at a rate that outpaces its own historical average. It's a sign of a productive and accelerating reasoning process. A low ERV suggests the current path is becoming less effective, and the model is hitting a point of diminishing returns.</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Armed with these more sophisticated tools, the authors find something remarkable: at the hidden-state level, exploration (ER) and exploitation (ERV) exhibit near-zero correlation. The trade-off vanishes. This suggests that it’s entirely possible for a model to simultaneously expand its conceptual toolkit while also sharpening its ability to use it.</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insight gives rise to their method, Velocity-Exploiting Rank-Learning (VERL). VERL is not another regularizer that clumsily tries to balance two opposing forces. Instead, it acts as an adaptive tuner that directly shapes the RL advantage function to synergistically enhance both capacities.</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key innovation is using the second-order derivative, Effective Rank Acceleration (ERA), as a predictive meta-controller. Because ERA provides a robust signal about whether the reasoning process is accelerating or stagnating, VERL can use it to create a dual-channel incentive structure. If ERA signals that the model is becoming overconfident and risking overfitting, VERL prospectively boosts the reward for exploration (ER). If ERA signals that the reasoning process is losing steam, it reinforces exploitative gains (ERV) to consolidate what the model has already figured out.</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here is profound. VERL moves beyond the token-level tug-of-war and instead works to cultivate a healthier, more robust internal reasoning geometry. By proposing a new way to measure and understand what LLMs are doing when they "think," this work suggests the field's most accepted constraints may be illusions of our own making.</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240" w:lineRule="auto"/>
        <w:jc w:val="both"/>
        <w:rPr/>
      </w:pPr>
      <w:hyperlink r:id="rId193">
        <w:r w:rsidDel="00000000" w:rsidR="00000000" w:rsidRPr="00000000">
          <w:rPr>
            <w:color w:val="0b57d0"/>
            <w:u w:val="single"/>
            <w:rtl w:val="0"/>
          </w:rPr>
          <w:t xml:space="preserve">https://arxiv.org/abs/2509.23808</w:t>
        </w:r>
      </w:hyperlink>
      <w:r w:rsidDel="00000000" w:rsidR="00000000" w:rsidRPr="00000000">
        <w:rPr>
          <w:rtl w:val="0"/>
        </w:rPr>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D2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Gradient-Free LLM Tuning: An Algorithmic Deep Dive</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08.10.25</w:t>
        <w:br w:type="textWrapping"/>
        <w:t xml:space="preserve">Evolution Strategies at Scale: LLM FINE-TUNING BEYOND REINFORCEMENT LEARNING</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rtl w:val="0"/>
        </w:rPr>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While the high-level concept of applying Evolution Strategies (ES) to neural networks is not new, the prevailing assumption has been that memory and computational constraints render it entirely unworkable for billion-parameter models. The core novelty of this paper lies in a meticulously designed algorithm (Algorithm 2) that systematically dismantles these barriers through a series of sophisticated, memory-centric engineering choices. This isn't just an application of ES; it's a fundamental re-architecting of the process for the large-scale regime.</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Let's dissect the algorithmic mechanics that make this possible. The process sidesteps the need for backpropagation entirely, which immediately frees up the substantial GPU memory typically reserved for storing computation graphs and gradients. The challenge, however, shifts from managing gradients to managing the storage of the population's parameters. A naive implementation would need to hold N copies of a multi-billion parameter model in memory, which is an immediate non-starter. The authors' algorithm circumvents this with three key innovations.</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is the concept of </w:t>
      </w:r>
      <w:r w:rsidDel="00000000" w:rsidR="00000000" w:rsidRPr="00000000">
        <w:rPr>
          <w:b w:val="1"/>
          <w:bCs w:val="1"/>
          <w:color w:val="1b1c1d"/>
          <w:rtl w:val="0"/>
        </w:rPr>
        <w:t xml:space="preserve">"virtual noise" via seed regeneration</w:t>
      </w:r>
      <w:r w:rsidDel="00000000" w:rsidR="00000000" w:rsidRPr="00000000">
        <w:rPr>
          <w:color w:val="1b1c1d"/>
          <w:rtl w:val="0"/>
        </w:rPr>
        <w:t xml:space="preserve">. The ES algorithm operates by perturbing a central parameter vector θ with Gaussian noise to create N offspring for evaluation. Storing these N noise vectors, each the size of the model, is itself intractable. The authors' solution is to only store a small collection of random seeds, one for each member of the population. During the evaluation and update phases, each parallel process can perfectly regenerate the exact same pseudo-random noise vector by re-initializing its random number generator with a specific seed. The noise becomes ephemeral, a "just-in-time" quantity that is generated, used, and discarded without ever occupying significant persistent memory.</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is the </w:t>
      </w:r>
      <w:r w:rsidDel="00000000" w:rsidR="00000000" w:rsidRPr="00000000">
        <w:rPr>
          <w:b w:val="1"/>
          <w:bCs w:val="1"/>
          <w:color w:val="1b1c1d"/>
          <w:rtl w:val="0"/>
        </w:rPr>
        <w:t xml:space="preserve">in-place, layer-level perturbation and restoration cycle</w:t>
      </w:r>
      <w:r w:rsidDel="00000000" w:rsidR="00000000" w:rsidRPr="00000000">
        <w:rPr>
          <w:color w:val="1b1c1d"/>
          <w:rtl w:val="0"/>
        </w:rPr>
        <w:t xml:space="preserve">. To evaluate a population member, the algorithm does not create a new model instance. Instead, it takes the single, shared base model and performs a temporary, surgical modification. It iterates through the model's layers one by one. For each layer, it generates the corresponding slice of the noise vector (from the seed) and adds it directly to the layer's weights in-place. After this process is complete for all layers, the now-perturbed model must be evaluated to determine its fitness.</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evaluation itself is a critical step. The perturbed model performs a single, deterministic forward pass using greedy decoding to generate a response to a given prompt. This deterministic generation is a crucial design choice, as it ensures that any variation in performance between population members stems purely from their different parameters, not from randomness in the token sampling (i.e., the action space). This generated response is then scored by a reward function, which distills the model's complex, high-dimensional output into a single scalar value that represents its fitness. The nature of this function is task-dependent. For instance, in a symbolic reasoning task like Countdown, the reward is a sparse, outcome-only signal given only if the final arithmetic expression is correct. For a behavioral goal like conciseness, the reward is calculated based on the absolute difference in length between the model's response and a verified, short solution.</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Once this scalar reward is obtained, the model is precisely reverted to its original state by regenerating the identical noise vector from the same seed and </w:t>
      </w:r>
      <w:r w:rsidDel="00000000" w:rsidR="00000000" w:rsidRPr="00000000">
        <w:rPr>
          <w:i w:val="1"/>
          <w:iCs w:val="1"/>
          <w:color w:val="1b1c1d"/>
          <w:rtl w:val="0"/>
        </w:rPr>
        <w:t xml:space="preserve">subtracting</w:t>
      </w:r>
      <w:r w:rsidDel="00000000" w:rsidR="00000000" w:rsidRPr="00000000">
        <w:rPr>
          <w:color w:val="1b1c1d"/>
          <w:rtl w:val="0"/>
        </w:rPr>
        <w:t xml:space="preserve"> it from each layer's weights, again, in-place.</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Third is the </w:t>
      </w:r>
      <w:r w:rsidDel="00000000" w:rsidR="00000000" w:rsidRPr="00000000">
        <w:rPr>
          <w:b w:val="1"/>
          <w:bCs w:val="1"/>
          <w:color w:val="1b1c1d"/>
          <w:rtl w:val="0"/>
        </w:rPr>
        <w:t xml:space="preserve">decomposed, cumulative parameter update</w:t>
      </w:r>
      <w:r w:rsidDel="00000000" w:rsidR="00000000" w:rsidRPr="00000000">
        <w:rPr>
          <w:color w:val="1b1c1d"/>
          <w:rtl w:val="0"/>
        </w:rPr>
        <w:t xml:space="preserve">. After all N population members are evaluated, the central parameters must be updated. The ES update rule is effectively a weighted sum of all the noise vectors, with weights determined by the normalized reward scores. Materializing this final update vector, a single vector with billions of dimensions, would create another memory bottleneck. The algorithm avoids this by decomposing the update. The main process iterates through the N seeds one last time. For each seed, it regenerates the corresponding noise vector, weights it by the normalized reward, and adds its contribution cumulatively to the main model's parameters, proceeding layer by layer. The full update vector is never explicitly formed in memory; it is built up piece by piece directly within the model's existing parameter tensors.</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algorithmic blueprint shifts the paradigm of LLM fine-tuning. It replaces the calculus-heavy machinery of backpropagation and the complexities of policy/value functions in RL with a highly parallelizable, forward-pass-only system whose primary challenge is memory orchestration. The paper's contribution is not simply suggesting ES as an alternative, but providing a concrete and novel algorithmic implementation that makes it a viable contender at a scale previously thought to be out of reach.</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94">
        <w:r w:rsidDel="00000000" w:rsidR="00000000" w:rsidRPr="00000000">
          <w:rPr>
            <w:color w:val="0b57d0"/>
            <w:u w:val="single"/>
            <w:rtl w:val="0"/>
          </w:rPr>
          <w:t xml:space="preserve">https://arxiv.org/abs/2509.24372</w:t>
        </w:r>
      </w:hyperlink>
      <w:r w:rsidDel="00000000" w:rsidR="00000000" w:rsidRPr="00000000">
        <w:rPr>
          <w:rtl w:val="0"/>
        </w:rPr>
      </w:r>
    </w:p>
    <w:p w:rsidR="00000000" w:rsidDel="00000000" w:rsidP="00000000" w:rsidRDefault="00000000" w:rsidRPr="00000000" w14:paraId="00000D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000000"/>
          <w:sz w:val="26"/>
          <w:szCs w:val="26"/>
        </w:rPr>
      </w:pPr>
      <w:bookmarkStart w:colFirst="0" w:colLast="0" w:name="_f7uctgrjezqt" w:id="235"/>
      <w:bookmarkEnd w:id="235"/>
      <w:r w:rsidDel="00000000" w:rsidR="00000000" w:rsidRPr="00000000">
        <w:rPr>
          <w:b w:val="1"/>
          <w:bCs w:val="1"/>
          <w:color w:val="000000"/>
          <w:sz w:val="26"/>
          <w:szCs w:val="26"/>
          <w:rtl w:val="0"/>
        </w:rPr>
        <w:t xml:space="preserve">CompLLM: Slaying the Quadratic Dragon with Linear Segmentation</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10.10.25</w:t>
        <w:br w:type="textWrapping"/>
        <w:t xml:space="preserve">COMPLLM: COMPRESSION FOR LONG CONTEXT Q&amp;A</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Achilles' heel of the Transformer architecture is, and has always been, its self-attention mechanism. Its computational cost scales quadratically with the length of the input sequence. This isn't just a theoretical nuisance; it's a practical, wallet-draining barrier that makes processing truly long contexts, entire codebases, lengthy legal documents, or full novels, prohibitively expensive. For a sequence of length </w:t>
      </w:r>
      <w:r w:rsidDel="00000000" w:rsidR="00000000" w:rsidRPr="00000000">
        <w:rPr>
          <w:i w:val="1"/>
          <w:iCs w:val="1"/>
          <w:rtl w:val="0"/>
        </w:rPr>
        <w:t xml:space="preserve">N</w:t>
      </w:r>
      <w:r w:rsidDel="00000000" w:rsidR="00000000" w:rsidRPr="00000000">
        <w:rPr>
          <w:rtl w:val="0"/>
        </w:rPr>
        <w:t xml:space="preserve">, the cost is proportional to </w:t>
      </w:r>
      <w:r w:rsidDel="00000000" w:rsidR="00000000" w:rsidRPr="00000000">
        <w:rPr>
          <w:i w:val="1"/>
          <w:iCs w:val="1"/>
          <w:rtl w:val="0"/>
        </w:rPr>
        <w:t xml:space="preserve">N</w:t>
      </w:r>
      <w:r w:rsidDel="00000000" w:rsidR="00000000" w:rsidRPr="00000000">
        <w:rPr>
          <w:rtl w:val="0"/>
        </w:rPr>
        <w:t xml:space="preserve"> squared. Double the context, and you quadruple the cost of the initial processing pass.</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field has grappled with this by exploring "soft compression," where the long context is squished into a smaller set of latent vectors before being fed to the main LLM. While clever, most of these methods share a fundamental flaw: they treat the context as a single, monolithic block. They attempt to create one holistic, compressed representation of the entire input. In doing so, the compression step </w:t>
      </w:r>
      <w:r w:rsidDel="00000000" w:rsidR="00000000" w:rsidRPr="00000000">
        <w:rPr>
          <w:i w:val="1"/>
          <w:iCs w:val="1"/>
          <w:rtl w:val="0"/>
        </w:rPr>
        <w:t xml:space="preserve">itself</w:t>
      </w:r>
      <w:r w:rsidDel="00000000" w:rsidR="00000000" w:rsidRPr="00000000">
        <w:rPr>
          <w:rtl w:val="0"/>
        </w:rPr>
        <w:t xml:space="preserve"> often becomes a quadratic problem, merely shifting the bottleneck rather than solving it.</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CompLLM, introduces a refreshingly pragmatic and powerful conceptual shift. The core novelty isn't some labyrinthine new architecture, but a simple, elegant design choice: </w:t>
      </w:r>
      <w:r w:rsidDel="00000000" w:rsidR="00000000" w:rsidRPr="00000000">
        <w:rPr>
          <w:b w:val="1"/>
          <w:bCs w:val="1"/>
          <w:rtl w:val="0"/>
        </w:rPr>
        <w:t xml:space="preserve">don't compress the context as a whole.</w:t>
      </w:r>
      <w:r w:rsidDel="00000000" w:rsidR="00000000" w:rsidRPr="00000000">
        <w:rPr>
          <w:rtl w:val="0"/>
        </w:rPr>
        <w:t xml:space="preserve"> Instead, the model first divides the long context into a series of small, independent segments and then compresses each one in isolation. </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seemingly minor decision is the key that unlocks three critical properties essential for real-world deployment.</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First is </w:t>
      </w:r>
      <w:r w:rsidDel="00000000" w:rsidR="00000000" w:rsidRPr="00000000">
        <w:rPr>
          <w:b w:val="1"/>
          <w:bCs w:val="1"/>
          <w:rtl w:val="0"/>
        </w:rPr>
        <w:t xml:space="preserve">efficiency</w:t>
      </w:r>
      <w:r w:rsidDel="00000000" w:rsidR="00000000" w:rsidRPr="00000000">
        <w:rPr>
          <w:rtl w:val="0"/>
        </w:rPr>
        <w:t xml:space="preserve">. By breaking the context into small, fixed-size chunks (say, 20 tokens each), the quadratic attention cost is confined within these tiny segments. The overall cost of the compression step, therefore, scales linearly with the length of the full context. Instead of every token needing to attend to every preceding token across a 100K-token document, it only ever attends to its handful of neighbors within its local segment. This transforms the compression cost from a daunting quadratic curve into a manageable straight line. The main LLM's initial pass (the prefill) still faces a quadratic cost relative to the </w:t>
      </w:r>
      <w:r w:rsidDel="00000000" w:rsidR="00000000" w:rsidRPr="00000000">
        <w:rPr>
          <w:i w:val="1"/>
          <w:iCs w:val="1"/>
          <w:rtl w:val="0"/>
        </w:rPr>
        <w:t xml:space="preserve">compressed</w:t>
      </w:r>
      <w:r w:rsidDel="00000000" w:rsidR="00000000" w:rsidRPr="00000000">
        <w:rPr>
          <w:rtl w:val="0"/>
        </w:rPr>
        <w:t xml:space="preserve"> sequence length, but if you reduce the sequence length by a compression factor </w:t>
      </w:r>
      <w:r w:rsidDel="00000000" w:rsidR="00000000" w:rsidRPr="00000000">
        <w:rPr>
          <w:i w:val="1"/>
          <w:iCs w:val="1"/>
          <w:rtl w:val="0"/>
        </w:rPr>
        <w:t xml:space="preserve">C</w:t>
      </w:r>
      <w:r w:rsidDel="00000000" w:rsidR="00000000" w:rsidRPr="00000000">
        <w:rPr>
          <w:rtl w:val="0"/>
        </w:rPr>
        <w:t xml:space="preserve">, you reduce this dominant prefill cost by a factor of </w:t>
      </w:r>
      <w:r w:rsidDel="00000000" w:rsidR="00000000" w:rsidRPr="00000000">
        <w:rPr>
          <w:i w:val="1"/>
          <w:iCs w:val="1"/>
          <w:rtl w:val="0"/>
        </w:rPr>
        <w:t xml:space="preserve">C</w:t>
      </w:r>
      <w:r w:rsidDel="00000000" w:rsidR="00000000" w:rsidRPr="00000000">
        <w:rPr>
          <w:rtl w:val="0"/>
        </w:rPr>
        <w:t xml:space="preserve"> squared, a massive theoretical gain.</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Second is </w:t>
      </w:r>
      <w:r w:rsidDel="00000000" w:rsidR="00000000" w:rsidRPr="00000000">
        <w:rPr>
          <w:b w:val="1"/>
          <w:bCs w:val="1"/>
          <w:rtl w:val="0"/>
        </w:rPr>
        <w:t xml:space="preserve">scalability</w:t>
      </w:r>
      <w:r w:rsidDel="00000000" w:rsidR="00000000" w:rsidRPr="00000000">
        <w:rPr>
          <w:rtl w:val="0"/>
        </w:rPr>
        <w:t xml:space="preserve">. The compression model is only ever exposed to short text segments during training. This means a model can be trained on relatively short sequences (e.g., 2K tokens) and then, at inference time, be confidently applied to contexts orders of magnitude larger (100K+ tokens). The model doesn't need to learn about long-range dependencies during compression; it simply learns a localized mapping from a sequence of standard Token Embeddings to a shorter sequence of synthetic "Concept Embeddings." The task of reasoning over the full, compressed context is left to the main LLM.</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Third, and perhaps most impactful for practical applications, is </w:t>
      </w:r>
      <w:r w:rsidDel="00000000" w:rsidR="00000000" w:rsidRPr="00000000">
        <w:rPr>
          <w:b w:val="1"/>
          <w:bCs w:val="1"/>
          <w:rtl w:val="0"/>
        </w:rPr>
        <w:t xml:space="preserve">reusability</w:t>
      </w:r>
      <w:r w:rsidDel="00000000" w:rsidR="00000000" w:rsidRPr="00000000">
        <w:rPr>
          <w:rtl w:val="0"/>
        </w:rPr>
        <w:t xml:space="preserve">. Because each segment is compressed independently, its compressed representation can be cached. Imagine a system where a user queries a large knowledge base. If Document A is part of the context for ten different queries, its compressed segments need only be computed once. In a coding assistant, if a developer changes a single function, only the segments corresponding to that function need re-compressing, not the entire multi-file codebase. This is impossible with holistic compression schemes, where a change to a single token could alter the entire compressed output, forcing a complete recalculation.</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training itself is also novel. Rather than just forcing the model to produce the same final text, it uses a sophisticated distillation process focused on the LLM's internal computations. The objective isn't to match the final output, but to align the hidden activations layer by layer. For each layer in the LLM, a Smooth L1 loss is calculated between the activations produced using the compressed context and those from the original, uncompressed context. Critically, this loss is computed </w:t>
      </w:r>
      <w:r w:rsidDel="00000000" w:rsidR="00000000" w:rsidRPr="00000000">
        <w:rPr>
          <w:i w:val="1"/>
          <w:iCs w:val="1"/>
          <w:rtl w:val="0"/>
        </w:rPr>
        <w:t xml:space="preserve">only</w:t>
      </w:r>
      <w:r w:rsidDel="00000000" w:rsidR="00000000" w:rsidRPr="00000000">
        <w:rPr>
          <w:rtl w:val="0"/>
        </w:rPr>
        <w:t xml:space="preserve"> on the tokens corresponding to the answer, providing a dense and highly relevant training signal. To handle the wide variation in activation magnitudes across the network's depth, the loss for each layer is normalized by the standard deviation of the teacher model's activations. This multi-layered, normalized alignment ensures the compressor learns to preserve the precise internal representations the LLM needs to formulate a correct answer.</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CompLLM's novelty lies in reframing the problem. It abandons the quest for a perfect, singular compression of an entire document. Instead, it creates a library of compressed, independent, and reusable parts, leaving the final synthesis to the LLM. It's an engineering-first approach that prioritizes linear scaling and caching, tackling the quadratic bottleneck head-on in a way that is not just theoretically interesting, but practically deployable.</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https://arxiv.org/abs/2509.19228</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D56">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Recursive Reasoning Without the Cruft (Allegedly) </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11.10.25</w:t>
        <w:br w:type="textWrapping"/>
        <w:t xml:space="preserve">Less is More: Recursive Reasoning with Tiny Networks</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introduces the Tiny Recursive Model (TRM), a sharp and compelling rebuttal to the recently proposed Hierarchical Reasoning Model (HRM). Where HRM built a complex, biologically-inspired system, TRM systematically(more or less) dismantles its core components, replacing them with simpler and more effective mechanisms. The novelty here isn't a single new technique, but a philosophical shift for a narrow problem domain: demonstrating that powerful iterative reasoning on puzzles can emerge from radical architectural minimalism.</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First, TRM abandons the shaky theoretical scaffolding of its predecessor. HRM leans heavily on the Implicit Function Theorem to justify its gradient calculations, approximating a long recursive chain by only backpropagating through the final step. TRM correctly identifies this as a potential weak point, as the conditions for the theorem are unlikely to be met in practice. Its solution is brutally direct: define a full recursive block and backpropagate through the entire computational graph. This removes the need for fixed-point assumptions and grounds the learning process in a more stable, end-to-end optimization.</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Second, the paper offers a reinterpretation of HRM's latent space. HRM posits two distinct latent variables, and zH​, corresponding to "low-level" and "high-level" reasoning. TRM’s novelty is to re-conceptualize this into something more intuitive: a current best-guess </w:t>
      </w:r>
      <w:r w:rsidDel="00000000" w:rsidR="00000000" w:rsidRPr="00000000">
        <w:rPr>
          <w:color w:val="188038"/>
          <w:rtl w:val="0"/>
        </w:rPr>
        <w:t xml:space="preserve">answer</w:t>
      </w:r>
      <w:r w:rsidDel="00000000" w:rsidR="00000000" w:rsidRPr="00000000">
        <w:rPr>
          <w:rtl w:val="0"/>
        </w:rPr>
        <w:t xml:space="preserve"> (y) and a </w:t>
      </w:r>
      <w:r w:rsidDel="00000000" w:rsidR="00000000" w:rsidRPr="00000000">
        <w:rPr>
          <w:color w:val="188038"/>
          <w:rtl w:val="0"/>
        </w:rPr>
        <w:t xml:space="preserve">latent reasoning</w:t>
      </w:r>
      <w:r w:rsidDel="00000000" w:rsidR="00000000" w:rsidRPr="00000000">
        <w:rPr>
          <w:rtl w:val="0"/>
        </w:rPr>
        <w:t xml:space="preserve"> scratchpad (z). The model's single network first iterates on the reasoning latent </w:t>
      </w:r>
      <w:r w:rsidDel="00000000" w:rsidR="00000000" w:rsidRPr="00000000">
        <w:rPr>
          <w:color w:val="188038"/>
          <w:rtl w:val="0"/>
        </w:rPr>
        <w:t xml:space="preserve">z</w:t>
      </w:r>
      <w:r w:rsidDel="00000000" w:rsidR="00000000" w:rsidRPr="00000000">
        <w:rPr>
          <w:rtl w:val="0"/>
        </w:rPr>
        <w:t xml:space="preserve">, then uses the refined </w:t>
      </w:r>
      <w:r w:rsidDel="00000000" w:rsidR="00000000" w:rsidRPr="00000000">
        <w:rPr>
          <w:color w:val="188038"/>
          <w:rtl w:val="0"/>
        </w:rPr>
        <w:t xml:space="preserve">z</w:t>
      </w:r>
      <w:r w:rsidDel="00000000" w:rsidR="00000000" w:rsidRPr="00000000">
        <w:rPr>
          <w:rtl w:val="0"/>
        </w:rPr>
        <w:t xml:space="preserve"> to update its answer </w:t>
      </w:r>
      <w:r w:rsidDel="00000000" w:rsidR="00000000" w:rsidRPr="00000000">
        <w:rPr>
          <w:color w:val="188038"/>
          <w:rtl w:val="0"/>
        </w:rPr>
        <w:t xml:space="preserve">y</w:t>
      </w:r>
      <w:r w:rsidDel="00000000" w:rsidR="00000000" w:rsidRPr="00000000">
        <w:rPr>
          <w:rtl w:val="0"/>
        </w:rPr>
        <w:t xml:space="preserve">. This demystifies the process, transforming it from an abstract hierarchy into a concrete, iterative refinement loop.</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Building on this simplification, TRM collapses HRM’s two separate networks into a single, unified one. The insight is that the network's task, either refining reasoning or updating the answer, can be implicitly defined by its inputs. The presence of the original question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signals a reasoning step, while its absence signals an answer-update step. This input-driven conditioning allows a single set of weights to perform both functions, halving the parameter count.</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Perhaps the most revealing, and ultimately limiting, novelty is the paper's "less is more" discovery. Instead of scaling up, TRM finds that shrinking the network, while increasing internal recursions, yields superior generalization. While framed as a strength, this is a significant red flag. In an era dominated by scaling laws, this "optimal tininess" casts serious doubt on the approach's scalability and relevance to real-world problems. It strongly suggests that, for the heavily augmented puzzle data tested, the model is merely a brittle memorization machine, whose main challenge is avoiding overfitting, not developing true reasoning capacity. This severely limits its applicability to complex, open-ended tasks where larger models are essential.</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TRM’s contribution is an elegant but narrow exercise in simplification for a niche set of problems. Its success on these highly structured puzzles, propped up by extreme data augmentation, should be viewed with significant skepticism. The model's inverse scaling behavior confirms it is a highly specialized, and likely fragile, tool, not a general-purpose reasoner. While recursion is a powerful concept, the path to complex, human-like reasoning requires architectures that can effectively scale with both data and complexity. TRM, while a clever piece of engineering, is ultimately a detour, not a destination on that path.</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5">
        <w:r w:rsidDel="00000000" w:rsidR="00000000" w:rsidRPr="00000000">
          <w:rPr>
            <w:color w:val="1155cc"/>
            <w:u w:val="single"/>
            <w:rtl w:val="0"/>
          </w:rPr>
          <w:t xml:space="preserve">https://arxiv.org/abs/2510.04871</w:t>
        </w:r>
      </w:hyperlink>
      <w:r w:rsidDel="00000000" w:rsidR="00000000" w:rsidRPr="00000000">
        <w:rPr>
          <w:rtl w:val="0"/>
        </w:rPr>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8">
      <w:pPr>
        <w:jc w:val="center"/>
        <w:rPr>
          <w:b w:val="1"/>
          <w:bCs w:val="1"/>
        </w:rPr>
      </w:pPr>
      <w:r w:rsidDel="00000000" w:rsidR="00000000" w:rsidRPr="00000000">
        <w:rPr>
          <w:b w:val="1"/>
          <w:bCs w:val="1"/>
          <w:rtl w:val="0"/>
        </w:rPr>
        <w:t xml:space="preserve">Your model won the benchmarks: is it that good?</w:t>
      </w:r>
    </w:p>
    <w:p w:rsidR="00000000" w:rsidDel="00000000" w:rsidP="00000000" w:rsidRDefault="00000000" w:rsidRPr="00000000" w14:paraId="00000D69">
      <w:pPr>
        <w:jc w:val="center"/>
        <w:rPr>
          <w:b w:val="1"/>
          <w:bCs w:val="1"/>
        </w:rPr>
      </w:pPr>
      <w:r w:rsidDel="00000000" w:rsidR="00000000" w:rsidRPr="00000000">
        <w:rPr>
          <w:rtl w:val="0"/>
        </w:rPr>
      </w:r>
    </w:p>
    <w:p w:rsidR="00000000" w:rsidDel="00000000" w:rsidP="00000000" w:rsidRDefault="00000000" w:rsidRPr="00000000" w14:paraId="00000D6A">
      <w:pPr>
        <w:jc w:val="center"/>
        <w:rPr>
          <w:b w:val="1"/>
          <w:bCs w:val="1"/>
        </w:rPr>
      </w:pPr>
      <w:r w:rsidDel="00000000" w:rsidR="00000000" w:rsidRPr="00000000">
        <w:rPr>
          <w:b w:val="1"/>
          <w:bCs w:val="1"/>
          <w:rtl w:val="0"/>
        </w:rPr>
        <w:t xml:space="preserve">Shmulik and Mike’s Daily Paper Review: 12.10.25</w:t>
      </w:r>
    </w:p>
    <w:p w:rsidR="00000000" w:rsidDel="00000000" w:rsidP="00000000" w:rsidRDefault="00000000" w:rsidRPr="00000000" w14:paraId="00000D6B">
      <w:pPr>
        <w:jc w:val="center"/>
        <w:rPr>
          <w:b w:val="1"/>
          <w:bCs w:val="1"/>
        </w:rPr>
      </w:pPr>
      <w:r w:rsidDel="00000000" w:rsidR="00000000" w:rsidRPr="00000000">
        <w:rPr>
          <w:b w:val="1"/>
          <w:bCs w:val="1"/>
          <w:rtl w:val="0"/>
        </w:rPr>
        <w:t xml:space="preserve">Inadequacies of Large Language Model Benchmarks in the Era of Generative Artificial Intelligence</w:t>
      </w:r>
    </w:p>
    <w:p w:rsidR="00000000" w:rsidDel="00000000" w:rsidP="00000000" w:rsidRDefault="00000000" w:rsidRPr="00000000" w14:paraId="00000D6C">
      <w:pPr>
        <w:jc w:val="both"/>
        <w:rPr>
          <w:i w:val="1"/>
          <w:iCs w:val="1"/>
        </w:rPr>
      </w:pPr>
      <w:r w:rsidDel="00000000" w:rsidR="00000000" w:rsidRPr="00000000">
        <w:rPr>
          <w:rtl w:val="0"/>
        </w:rPr>
      </w:r>
    </w:p>
    <w:p w:rsidR="00000000" w:rsidDel="00000000" w:rsidP="00000000" w:rsidRDefault="00000000" w:rsidRPr="00000000" w14:paraId="00000D6D">
      <w:pPr>
        <w:jc w:val="both"/>
        <w:rPr>
          <w:i w:val="1"/>
          <w:iCs w:val="1"/>
        </w:rPr>
      </w:pPr>
      <w:r w:rsidDel="00000000" w:rsidR="00000000" w:rsidRPr="00000000">
        <w:rPr>
          <w:rtl w:val="0"/>
        </w:rPr>
      </w:r>
    </w:p>
    <w:p w:rsidR="00000000" w:rsidDel="00000000" w:rsidP="00000000" w:rsidRDefault="00000000" w:rsidRPr="00000000" w14:paraId="00000D6E">
      <w:pPr>
        <w:jc w:val="both"/>
        <w:rPr/>
      </w:pPr>
      <w:r w:rsidDel="00000000" w:rsidR="00000000" w:rsidRPr="00000000">
        <w:rPr>
          <w:rtl w:val="0"/>
        </w:rPr>
        <w:t xml:space="preserve">In recent years, with the dramatic increase in the use of LLMs, a new generation of benchmarks has developed: tests designed to evaluate and compare models across a variety of tasks. Unlike classic benchmarks from the world of hardware and software, which were often standard and one-dimensional, the tests for the GenAI world are characterized by great diversity in terms of approaches and methodologies. Some focus on accuracy or efficiency, others on creativity, reasoning, or even ethical aspects such as bias and fairness.</w:t>
      </w:r>
    </w:p>
    <w:p w:rsidR="00000000" w:rsidDel="00000000" w:rsidP="00000000" w:rsidRDefault="00000000" w:rsidRPr="00000000" w14:paraId="00000D6F">
      <w:pPr>
        <w:jc w:val="both"/>
        <w:rPr/>
      </w:pPr>
      <w:r w:rsidDel="00000000" w:rsidR="00000000" w:rsidRPr="00000000">
        <w:rPr>
          <w:rtl w:val="0"/>
        </w:rPr>
      </w:r>
    </w:p>
    <w:p w:rsidR="00000000" w:rsidDel="00000000" w:rsidP="00000000" w:rsidRDefault="00000000" w:rsidRPr="00000000" w14:paraId="00000D70">
      <w:pPr>
        <w:jc w:val="both"/>
        <w:rPr/>
      </w:pPr>
      <w:r w:rsidDel="00000000" w:rsidR="00000000" w:rsidRPr="00000000">
        <w:rPr>
          <w:rtl w:val="0"/>
        </w:rPr>
      </w:r>
    </w:p>
    <w:p w:rsidR="00000000" w:rsidDel="00000000" w:rsidP="00000000" w:rsidRDefault="00000000" w:rsidRPr="00000000" w14:paraId="00000D71">
      <w:pPr>
        <w:jc w:val="both"/>
        <w:rPr/>
      </w:pPr>
      <w:r w:rsidDel="00000000" w:rsidR="00000000" w:rsidRPr="00000000">
        <w:rPr>
          <w:rtl w:val="0"/>
        </w:rPr>
        <w:t xml:space="preserve">The paper examines 23 leading benchmarks, including MMLU (Massive Multitask Language Understanding - a general knowledge test in the style of standardized exams), HumanEval (assessment of Python code capabilities), LegalBench (law), MultiMedQA (medicine), SciBench (scientific problems), BIG-bench (general tests created by hundreds of researchers), AGIEval (real exams that models are tested on, like SAT), and also relatively new benchmarks like AgentBench and ToolBench that test interaction with external tools.</w:t>
      </w:r>
    </w:p>
    <w:p w:rsidR="00000000" w:rsidDel="00000000" w:rsidP="00000000" w:rsidRDefault="00000000" w:rsidRPr="00000000" w14:paraId="00000D72">
      <w:pPr>
        <w:jc w:val="both"/>
        <w:rPr/>
      </w:pPr>
      <w:r w:rsidDel="00000000" w:rsidR="00000000" w:rsidRPr="00000000">
        <w:rPr>
          <w:rtl w:val="0"/>
        </w:rPr>
      </w:r>
    </w:p>
    <w:p w:rsidR="00000000" w:rsidDel="00000000" w:rsidP="00000000" w:rsidRDefault="00000000" w:rsidRPr="00000000" w14:paraId="00000D73">
      <w:pPr>
        <w:pStyle w:val="Heading3"/>
        <w:keepNext w:val="0"/>
        <w:keepLines w:val="0"/>
        <w:spacing w:before="280" w:lineRule="auto"/>
        <w:jc w:val="both"/>
        <w:rPr>
          <w:b w:val="1"/>
          <w:bCs w:val="1"/>
          <w:color w:val="000000"/>
          <w:sz w:val="22"/>
          <w:szCs w:val="22"/>
        </w:rPr>
      </w:pPr>
      <w:bookmarkStart w:colFirst="0" w:colLast="0" w:name="_stb52dedr4gb" w:id="236"/>
      <w:bookmarkEnd w:id="236"/>
      <w:r w:rsidDel="00000000" w:rsidR="00000000" w:rsidRPr="00000000">
        <w:rPr>
          <w:b w:val="1"/>
          <w:bCs w:val="1"/>
          <w:color w:val="000000"/>
          <w:sz w:val="22"/>
          <w:szCs w:val="22"/>
          <w:rtl w:val="0"/>
        </w:rPr>
        <w:t xml:space="preserve">The core argument: Functionality and Integrity</w:t>
      </w:r>
    </w:p>
    <w:p w:rsidR="00000000" w:rsidDel="00000000" w:rsidP="00000000" w:rsidRDefault="00000000" w:rsidRPr="00000000" w14:paraId="00000D74">
      <w:pPr>
        <w:spacing w:after="240" w:before="240" w:lineRule="auto"/>
        <w:jc w:val="both"/>
        <w:rPr/>
      </w:pPr>
      <w:r w:rsidDel="00000000" w:rsidR="00000000" w:rsidRPr="00000000">
        <w:rPr>
          <w:rtl w:val="0"/>
        </w:rPr>
        <w:t xml:space="preserve">The authors argue that every good benchmark should be examined in two dimensions:</w:t>
      </w:r>
    </w:p>
    <w:p w:rsidR="00000000" w:rsidDel="00000000" w:rsidP="00000000" w:rsidRDefault="00000000" w:rsidRPr="00000000" w14:paraId="00000D75">
      <w:pPr>
        <w:numPr>
          <w:ilvl w:val="0"/>
          <w:numId w:val="84"/>
        </w:numPr>
        <w:spacing w:after="0" w:afterAutospacing="0" w:before="240" w:lineRule="auto"/>
        <w:ind w:left="720" w:hanging="360"/>
        <w:jc w:val="both"/>
      </w:pPr>
      <w:r w:rsidDel="00000000" w:rsidR="00000000" w:rsidRPr="00000000">
        <w:rPr>
          <w:rtl w:val="0"/>
        </w:rPr>
        <w:t xml:space="preserve">Functionality - Does the test truly measure useful and relevant real-world capabilities?</w:t>
      </w:r>
    </w:p>
    <w:p w:rsidR="00000000" w:rsidDel="00000000" w:rsidP="00000000" w:rsidRDefault="00000000" w:rsidRPr="00000000" w14:paraId="00000D76">
      <w:pPr>
        <w:numPr>
          <w:ilvl w:val="1"/>
          <w:numId w:val="84"/>
        </w:numPr>
        <w:spacing w:after="0" w:afterAutospacing="0" w:before="0" w:beforeAutospacing="0" w:lineRule="auto"/>
        <w:ind w:left="1440" w:hanging="360"/>
        <w:jc w:val="both"/>
      </w:pPr>
      <w:r w:rsidDel="00000000" w:rsidR="00000000" w:rsidRPr="00000000">
        <w:rPr>
          <w:rtl w:val="0"/>
        </w:rPr>
        <w:t xml:space="preserve">For example, a test like MMLU can reveal if the model knows how to answer multiple-choice questions, but this does not necessarily indicate its ability to converse, help a programmer, or write creative content.</w:t>
        <w:br w:type="textWrapping"/>
      </w:r>
    </w:p>
    <w:p w:rsidR="00000000" w:rsidDel="00000000" w:rsidP="00000000" w:rsidRDefault="00000000" w:rsidRPr="00000000" w14:paraId="00000D77">
      <w:pPr>
        <w:numPr>
          <w:ilvl w:val="0"/>
          <w:numId w:val="84"/>
        </w:numPr>
        <w:spacing w:after="0" w:afterAutospacing="0" w:before="0" w:beforeAutospacing="0" w:lineRule="auto"/>
        <w:ind w:left="720" w:hanging="360"/>
        <w:jc w:val="both"/>
      </w:pPr>
      <w:r w:rsidDel="00000000" w:rsidR="00000000" w:rsidRPr="00000000">
        <w:rPr>
          <w:rtl w:val="0"/>
        </w:rPr>
        <w:t xml:space="preserve">Integrity - Is the test immune to manipulation and cheating?</w:t>
      </w:r>
    </w:p>
    <w:p w:rsidR="00000000" w:rsidDel="00000000" w:rsidP="00000000" w:rsidRDefault="00000000" w:rsidRPr="00000000" w14:paraId="00000D78">
      <w:pPr>
        <w:numPr>
          <w:ilvl w:val="1"/>
          <w:numId w:val="84"/>
        </w:numPr>
        <w:spacing w:after="240" w:before="0" w:beforeAutospacing="0" w:lineRule="auto"/>
        <w:ind w:left="1440" w:hanging="360"/>
        <w:jc w:val="both"/>
      </w:pPr>
      <w:r w:rsidDel="00000000" w:rsidR="00000000" w:rsidRPr="00000000">
        <w:rPr>
          <w:rtl w:val="0"/>
        </w:rPr>
        <w:t xml:space="preserve">Here, the problem of overfitting arises: a large model that has learned the entire internet may simply memorize the answers appearing in the test (consciously or unconsciously), without developing a true generalization ability.</w:t>
      </w:r>
      <w:r w:rsidDel="00000000" w:rsidR="00000000" w:rsidRPr="00000000">
        <w:rPr>
          <w:rtl w:val="0"/>
        </w:rPr>
      </w:r>
    </w:p>
    <w:p w:rsidR="00000000" w:rsidDel="00000000" w:rsidP="00000000" w:rsidRDefault="00000000" w:rsidRPr="00000000" w14:paraId="00000D79">
      <w:pPr>
        <w:jc w:val="both"/>
        <w:rPr>
          <w:b w:val="1"/>
          <w:bCs w:val="1"/>
        </w:rPr>
      </w:pPr>
      <w:r w:rsidDel="00000000" w:rsidR="00000000" w:rsidRPr="00000000">
        <w:rPr>
          <w:b w:val="1"/>
          <w:bCs w:val="1"/>
          <w:rtl w:val="0"/>
        </w:rPr>
        <w:t xml:space="preserve">Key Problems Found</w:t>
      </w:r>
    </w:p>
    <w:p w:rsidR="00000000" w:rsidDel="00000000" w:rsidP="00000000" w:rsidRDefault="00000000" w:rsidRPr="00000000" w14:paraId="00000D7A">
      <w:pPr>
        <w:jc w:val="both"/>
        <w:rPr/>
      </w:pPr>
      <w:r w:rsidDel="00000000" w:rsidR="00000000" w:rsidRPr="00000000">
        <w:rPr>
          <w:rtl w:val="0"/>
        </w:rPr>
      </w:r>
    </w:p>
    <w:p w:rsidR="00000000" w:rsidDel="00000000" w:rsidP="00000000" w:rsidRDefault="00000000" w:rsidRPr="00000000" w14:paraId="00000D7B">
      <w:pPr>
        <w:jc w:val="both"/>
        <w:rPr/>
      </w:pPr>
      <w:r w:rsidDel="00000000" w:rsidR="00000000" w:rsidRPr="00000000">
        <w:rPr>
          <w:rtl w:val="0"/>
        </w:rPr>
        <w:t xml:space="preserve">The study points to a long list of common inadequacies:</w:t>
      </w:r>
    </w:p>
    <w:p w:rsidR="00000000" w:rsidDel="00000000" w:rsidP="00000000" w:rsidRDefault="00000000" w:rsidRPr="00000000" w14:paraId="00000D7C">
      <w:pPr>
        <w:numPr>
          <w:ilvl w:val="0"/>
          <w:numId w:val="152"/>
        </w:numPr>
        <w:spacing w:after="0" w:afterAutospacing="0" w:before="240" w:lineRule="auto"/>
        <w:ind w:left="720" w:hanging="360"/>
        <w:jc w:val="both"/>
      </w:pPr>
      <w:r w:rsidDel="00000000" w:rsidR="00000000" w:rsidRPr="00000000">
        <w:rPr>
          <w:b w:val="1"/>
          <w:bCs w:val="1"/>
          <w:rtl w:val="0"/>
        </w:rPr>
        <w:t xml:space="preserve">Response variability</w:t>
      </w:r>
      <w:r w:rsidDel="00000000" w:rsidR="00000000" w:rsidRPr="00000000">
        <w:rPr>
          <w:rtl w:val="0"/>
        </w:rPr>
        <w:t xml:space="preserve"> - The model's answers are extremely sensitive to small changes. The article gives an example: switching from the format "[A]" to "(A)" can lead to a completely different score, which may indicate the fragility of the test.</w:t>
        <w:br w:type="textWrapping"/>
      </w:r>
    </w:p>
    <w:p w:rsidR="00000000" w:rsidDel="00000000" w:rsidP="00000000" w:rsidRDefault="00000000" w:rsidRPr="00000000" w14:paraId="00000D7D">
      <w:pPr>
        <w:numPr>
          <w:ilvl w:val="0"/>
          <w:numId w:val="152"/>
        </w:numPr>
        <w:spacing w:after="0" w:afterAutospacing="0" w:before="0" w:beforeAutospacing="0" w:lineRule="auto"/>
        <w:ind w:left="720" w:hanging="360"/>
        <w:jc w:val="both"/>
      </w:pPr>
      <w:r w:rsidDel="00000000" w:rsidR="00000000" w:rsidRPr="00000000">
        <w:rPr>
          <w:b w:val="1"/>
          <w:bCs w:val="1"/>
          <w:rtl w:val="0"/>
        </w:rPr>
        <w:t xml:space="preserve">Single correct answer assumption</w:t>
      </w:r>
      <w:r w:rsidDel="00000000" w:rsidR="00000000" w:rsidRPr="00000000">
        <w:rPr>
          <w:rtl w:val="0"/>
        </w:rPr>
        <w:t xml:space="preserve"> - Most benchmarks assume there is only one correct answer. This might work in mathematics, but for questions about religion, culture, or ethics - the picture is much more complex. The researchers note that this is a serious distortion that makes reliable evaluation difficult.</w:t>
        <w:br w:type="textWrapping"/>
      </w:r>
    </w:p>
    <w:p w:rsidR="00000000" w:rsidDel="00000000" w:rsidP="00000000" w:rsidRDefault="00000000" w:rsidRPr="00000000" w14:paraId="00000D7E">
      <w:pPr>
        <w:numPr>
          <w:ilvl w:val="0"/>
          <w:numId w:val="152"/>
        </w:numPr>
        <w:spacing w:after="0" w:afterAutospacing="0" w:before="0" w:beforeAutospacing="0" w:lineRule="auto"/>
        <w:ind w:left="720" w:hanging="360"/>
        <w:jc w:val="both"/>
      </w:pPr>
      <w:r w:rsidDel="00000000" w:rsidR="00000000" w:rsidRPr="00000000">
        <w:rPr>
          <w:b w:val="1"/>
          <w:bCs w:val="1"/>
          <w:rtl w:val="0"/>
        </w:rPr>
        <w:t xml:space="preserve">Ignoring conversational context</w:t>
      </w:r>
      <w:r w:rsidDel="00000000" w:rsidR="00000000" w:rsidRPr="00000000">
        <w:rPr>
          <w:rtl w:val="0"/>
        </w:rPr>
        <w:t xml:space="preserve"> - Interaction with an LLM usually occurs in a continuous conversation, with follow-up questions, clarifications, and corrections. Most benchmarks settle for only the first answer.</w:t>
        <w:br w:type="textWrapping"/>
      </w:r>
    </w:p>
    <w:p w:rsidR="00000000" w:rsidDel="00000000" w:rsidP="00000000" w:rsidRDefault="00000000" w:rsidRPr="00000000" w14:paraId="00000D7F">
      <w:pPr>
        <w:numPr>
          <w:ilvl w:val="0"/>
          <w:numId w:val="152"/>
        </w:numPr>
        <w:spacing w:after="0" w:afterAutospacing="0" w:before="0" w:beforeAutospacing="0" w:lineRule="auto"/>
        <w:ind w:left="720" w:hanging="360"/>
        <w:jc w:val="both"/>
      </w:pPr>
      <w:r w:rsidDel="00000000" w:rsidR="00000000" w:rsidRPr="00000000">
        <w:rPr>
          <w:b w:val="1"/>
          <w:bCs w:val="1"/>
          <w:rtl w:val="0"/>
        </w:rPr>
        <w:t xml:space="preserve">Helpfulness vs Harmlessness tension</w:t>
      </w:r>
      <w:r w:rsidDel="00000000" w:rsidR="00000000" w:rsidRPr="00000000">
        <w:rPr>
          <w:rtl w:val="0"/>
        </w:rPr>
        <w:t xml:space="preserve"> - The article dwells on the gap between being helpful and being safe and harmless. For example, in medical tests like MultiMedQA, a model can "evade" an answer in the name of safety - and receive a high score, even though it did not provide a helpful answer to the user.</w:t>
        <w:br w:type="textWrapping"/>
      </w:r>
    </w:p>
    <w:p w:rsidR="00000000" w:rsidDel="00000000" w:rsidP="00000000" w:rsidRDefault="00000000" w:rsidRPr="00000000" w14:paraId="00000D80">
      <w:pPr>
        <w:numPr>
          <w:ilvl w:val="0"/>
          <w:numId w:val="152"/>
        </w:numPr>
        <w:spacing w:after="0" w:afterAutospacing="0" w:before="0" w:beforeAutospacing="0" w:lineRule="auto"/>
        <w:ind w:left="720" w:hanging="360"/>
        <w:jc w:val="both"/>
      </w:pPr>
      <w:r w:rsidDel="00000000" w:rsidR="00000000" w:rsidRPr="00000000">
        <w:rPr>
          <w:b w:val="1"/>
          <w:bCs w:val="1"/>
          <w:rtl w:val="0"/>
        </w:rPr>
        <w:t xml:space="preserve">Biases in benchmarks built by LLMs</w:t>
      </w:r>
      <w:r w:rsidDel="00000000" w:rsidR="00000000" w:rsidRPr="00000000">
        <w:rPr>
          <w:rtl w:val="0"/>
        </w:rPr>
        <w:t xml:space="preserve"> - Some of the tests themselves were created by LLMs. For example, in M3KE, a model was used to create new questions. This leads to the problem of "LLM judging LLM," where the model both creates the test and is tested on it.</w:t>
        <w:br w:type="textWrapping"/>
      </w:r>
    </w:p>
    <w:p w:rsidR="00000000" w:rsidDel="00000000" w:rsidP="00000000" w:rsidRDefault="00000000" w:rsidRPr="00000000" w14:paraId="00000D81">
      <w:pPr>
        <w:numPr>
          <w:ilvl w:val="0"/>
          <w:numId w:val="152"/>
        </w:numPr>
        <w:spacing w:after="0" w:afterAutospacing="0" w:before="0" w:beforeAutospacing="0" w:lineRule="auto"/>
        <w:ind w:left="720" w:hanging="360"/>
        <w:jc w:val="both"/>
      </w:pPr>
      <w:r w:rsidDel="00000000" w:rsidR="00000000" w:rsidRPr="00000000">
        <w:rPr>
          <w:b w:val="1"/>
          <w:bCs w:val="1"/>
          <w:rtl w:val="0"/>
        </w:rPr>
        <w:t xml:space="preserve">Scalability and reproducibility issues</w:t>
      </w:r>
      <w:r w:rsidDel="00000000" w:rsidR="00000000" w:rsidRPr="00000000">
        <w:rPr>
          <w:rtl w:val="0"/>
        </w:rPr>
        <w:t xml:space="preserve"> - Some tests are complex to run and not always well-documented. In SciBench, for example, installing the execution environment is complicated, which makes it difficult to rerun and re-examine.</w:t>
      </w:r>
    </w:p>
    <w:p w:rsidR="00000000" w:rsidDel="00000000" w:rsidP="00000000" w:rsidRDefault="00000000" w:rsidRPr="00000000" w14:paraId="00000D82">
      <w:pPr>
        <w:numPr>
          <w:ilvl w:val="0"/>
          <w:numId w:val="152"/>
        </w:numPr>
        <w:spacing w:after="240" w:before="0" w:beforeAutospacing="0" w:lineRule="auto"/>
        <w:ind w:left="720" w:hanging="360"/>
        <w:jc w:val="both"/>
      </w:pPr>
      <w:r w:rsidDel="00000000" w:rsidR="00000000" w:rsidRPr="00000000">
        <w:rPr>
          <w:b w:val="1"/>
          <w:bCs w:val="1"/>
          <w:rtl w:val="0"/>
        </w:rPr>
        <w:t xml:space="preserve">Peer review</w:t>
      </w:r>
      <w:r w:rsidDel="00000000" w:rsidR="00000000" w:rsidRPr="00000000">
        <w:rPr>
          <w:rtl w:val="0"/>
        </w:rPr>
        <w:t xml:space="preserve"> - Out of 23 benchmarks, only 6 underwent peer review. This means that most were distributed without a full academic process, which raises questions about their reliability.</w:t>
        <w:br w:type="textWrapping"/>
      </w:r>
    </w:p>
    <w:p w:rsidR="00000000" w:rsidDel="00000000" w:rsidP="00000000" w:rsidRDefault="00000000" w:rsidRPr="00000000" w14:paraId="00000D83">
      <w:pPr>
        <w:spacing w:after="240" w:before="240" w:lineRule="auto"/>
        <w:jc w:val="both"/>
        <w:rPr>
          <w:b w:val="1"/>
          <w:bCs w:val="1"/>
        </w:rPr>
      </w:pPr>
      <w:r w:rsidDel="00000000" w:rsidR="00000000" w:rsidRPr="00000000">
        <w:rPr>
          <w:b w:val="1"/>
          <w:bCs w:val="1"/>
          <w:rtl w:val="0"/>
        </w:rPr>
        <w:t xml:space="preserve">What do the researchers propose?</w:t>
      </w:r>
    </w:p>
    <w:p w:rsidR="00000000" w:rsidDel="00000000" w:rsidP="00000000" w:rsidRDefault="00000000" w:rsidRPr="00000000" w14:paraId="00000D84">
      <w:pPr>
        <w:spacing w:after="240" w:before="240" w:lineRule="auto"/>
        <w:jc w:val="both"/>
        <w:rPr/>
      </w:pPr>
      <w:r w:rsidDel="00000000" w:rsidR="00000000" w:rsidRPr="00000000">
        <w:rPr>
          <w:rtl w:val="0"/>
        </w:rPr>
        <w:t xml:space="preserve">The researchers are not content with just criticism, but also offer a direction for a solution from the world of Cyber Security - the PPT Framework (People, Process, Technology):</w:t>
      </w:r>
    </w:p>
    <w:p w:rsidR="00000000" w:rsidDel="00000000" w:rsidP="00000000" w:rsidRDefault="00000000" w:rsidRPr="00000000" w14:paraId="00000D85">
      <w:pPr>
        <w:numPr>
          <w:ilvl w:val="0"/>
          <w:numId w:val="90"/>
        </w:numPr>
        <w:spacing w:after="0" w:afterAutospacing="0" w:before="240" w:lineRule="auto"/>
        <w:ind w:left="720" w:hanging="360"/>
        <w:jc w:val="both"/>
      </w:pPr>
      <w:r w:rsidDel="00000000" w:rsidR="00000000" w:rsidRPr="00000000">
        <w:rPr>
          <w:b w:val="1"/>
          <w:bCs w:val="1"/>
          <w:rtl w:val="0"/>
        </w:rPr>
        <w:t xml:space="preserve">People</w:t>
      </w:r>
      <w:r w:rsidDel="00000000" w:rsidR="00000000" w:rsidRPr="00000000">
        <w:rPr>
          <w:rtl w:val="0"/>
        </w:rPr>
        <w:t xml:space="preserve"> - Who builds the test and who uses it? Is there enough diversity among different experts (e.g., doctors, lawyers, programmers)?</w:t>
        <w:br w:type="textWrapping"/>
      </w:r>
    </w:p>
    <w:p w:rsidR="00000000" w:rsidDel="00000000" w:rsidP="00000000" w:rsidRDefault="00000000" w:rsidRPr="00000000" w14:paraId="00000D86">
      <w:pPr>
        <w:numPr>
          <w:ilvl w:val="0"/>
          <w:numId w:val="90"/>
        </w:numPr>
        <w:spacing w:after="0" w:afterAutospacing="0" w:before="0" w:beforeAutospacing="0" w:lineRule="auto"/>
        <w:ind w:left="720" w:hanging="360"/>
        <w:jc w:val="both"/>
      </w:pPr>
      <w:r w:rsidDel="00000000" w:rsidR="00000000" w:rsidRPr="00000000">
        <w:rPr>
          <w:b w:val="1"/>
          <w:bCs w:val="1"/>
          <w:rtl w:val="0"/>
        </w:rPr>
        <w:t xml:space="preserve">Process</w:t>
      </w:r>
      <w:r w:rsidDel="00000000" w:rsidR="00000000" w:rsidRPr="00000000">
        <w:rPr>
          <w:rtl w:val="0"/>
        </w:rPr>
        <w:t xml:space="preserve"> - Is the process consistent, documented, and standard, yet flexible enough for the rapid development of models?</w:t>
        <w:br w:type="textWrapping"/>
      </w:r>
    </w:p>
    <w:p w:rsidR="00000000" w:rsidDel="00000000" w:rsidP="00000000" w:rsidRDefault="00000000" w:rsidRPr="00000000" w14:paraId="00000D87">
      <w:pPr>
        <w:numPr>
          <w:ilvl w:val="0"/>
          <w:numId w:val="90"/>
        </w:numPr>
        <w:spacing w:after="240" w:before="0" w:beforeAutospacing="0" w:lineRule="auto"/>
        <w:ind w:left="720" w:hanging="360"/>
        <w:jc w:val="both"/>
      </w:pPr>
      <w:r w:rsidDel="00000000" w:rsidR="00000000" w:rsidRPr="00000000">
        <w:rPr>
          <w:b w:val="1"/>
          <w:bCs w:val="1"/>
          <w:rtl w:val="0"/>
        </w:rPr>
        <w:t xml:space="preserve">Technology</w:t>
      </w:r>
      <w:r w:rsidDel="00000000" w:rsidR="00000000" w:rsidRPr="00000000">
        <w:rPr>
          <w:rtl w:val="0"/>
        </w:rPr>
        <w:t xml:space="preserve"> - Are the infrastructures (Datasets, APIs, evaluation systems) reliable and scalable?</w:t>
      </w:r>
    </w:p>
    <w:p w:rsidR="00000000" w:rsidDel="00000000" w:rsidP="00000000" w:rsidRDefault="00000000" w:rsidRPr="00000000" w14:paraId="00000D88">
      <w:pPr>
        <w:spacing w:after="240" w:before="240" w:lineRule="auto"/>
        <w:jc w:val="both"/>
        <w:rPr/>
      </w:pPr>
      <w:r w:rsidDel="00000000" w:rsidR="00000000" w:rsidRPr="00000000">
        <w:rPr>
          <w:rtl w:val="0"/>
        </w:rPr>
        <w:t xml:space="preserve">In addition, they emphasize the need to move from static to dynamic benchmarks, meaning dynamic tests that are updated and change over time, with periodic checks that identify new capabilities or deterioration in model behavior.</w:t>
        <w:br w:type="textWrapping"/>
      </w:r>
    </w:p>
    <w:p w:rsidR="00000000" w:rsidDel="00000000" w:rsidP="00000000" w:rsidRDefault="00000000" w:rsidRPr="00000000" w14:paraId="00000D89">
      <w:pPr>
        <w:spacing w:after="240" w:before="240" w:lineRule="auto"/>
        <w:jc w:val="both"/>
        <w:rPr>
          <w:b w:val="1"/>
          <w:bCs w:val="1"/>
        </w:rPr>
      </w:pPr>
      <w:r w:rsidDel="00000000" w:rsidR="00000000" w:rsidRPr="00000000">
        <w:rPr>
          <w:b w:val="1"/>
          <w:bCs w:val="1"/>
          <w:rtl w:val="0"/>
        </w:rPr>
        <w:t xml:space="preserve">Critique of the Article</w:t>
      </w:r>
    </w:p>
    <w:p w:rsidR="00000000" w:rsidDel="00000000" w:rsidP="00000000" w:rsidRDefault="00000000" w:rsidRPr="00000000" w14:paraId="00000D8A">
      <w:pPr>
        <w:spacing w:after="240" w:before="240" w:lineRule="auto"/>
        <w:jc w:val="both"/>
        <w:rPr/>
      </w:pPr>
      <w:r w:rsidDel="00000000" w:rsidR="00000000" w:rsidRPr="00000000">
        <w:rPr>
          <w:rtl w:val="0"/>
        </w:rPr>
        <w:t xml:space="preserve">Despite its significant contribution, the article suffers from several weaknesses:</w:t>
      </w:r>
    </w:p>
    <w:p w:rsidR="00000000" w:rsidDel="00000000" w:rsidP="00000000" w:rsidRDefault="00000000" w:rsidRPr="00000000" w14:paraId="00000D8B">
      <w:pPr>
        <w:numPr>
          <w:ilvl w:val="0"/>
          <w:numId w:val="41"/>
        </w:numPr>
        <w:spacing w:after="0" w:afterAutospacing="0" w:before="240" w:lineRule="auto"/>
        <w:ind w:left="720" w:hanging="360"/>
        <w:jc w:val="both"/>
      </w:pPr>
      <w:r w:rsidDel="00000000" w:rsidR="00000000" w:rsidRPr="00000000">
        <w:rPr>
          <w:rtl w:val="0"/>
        </w:rPr>
        <w:t xml:space="preserve">The proposed solutions remain high-level. The PPT Framework sounds good as a theory, but it lacks sufficient detail on how to actually build a benchmark using it.</w:t>
        <w:br w:type="textWrapping"/>
      </w:r>
    </w:p>
    <w:p w:rsidR="00000000" w:rsidDel="00000000" w:rsidP="00000000" w:rsidRDefault="00000000" w:rsidRPr="00000000" w14:paraId="00000D8C">
      <w:pPr>
        <w:numPr>
          <w:ilvl w:val="0"/>
          <w:numId w:val="41"/>
        </w:numPr>
        <w:spacing w:after="0" w:afterAutospacing="0" w:before="0" w:beforeAutospacing="0" w:lineRule="auto"/>
        <w:ind w:left="720" w:hanging="360"/>
        <w:jc w:val="both"/>
      </w:pPr>
      <w:r w:rsidDel="00000000" w:rsidR="00000000" w:rsidRPr="00000000">
        <w:rPr>
          <w:rtl w:val="0"/>
        </w:rPr>
        <w:t xml:space="preserve">The researchers did not run the benchmarks themselves, but rather settled for a review. An empirical step might have revealed additional problems.</w:t>
        <w:br w:type="textWrapping"/>
      </w:r>
    </w:p>
    <w:p w:rsidR="00000000" w:rsidDel="00000000" w:rsidP="00000000" w:rsidRDefault="00000000" w:rsidRPr="00000000" w14:paraId="00000D8D">
      <w:pPr>
        <w:numPr>
          <w:ilvl w:val="0"/>
          <w:numId w:val="41"/>
        </w:numPr>
        <w:spacing w:after="0" w:afterAutospacing="0" w:before="0" w:beforeAutospacing="0" w:lineRule="auto"/>
        <w:ind w:left="720" w:hanging="360"/>
        <w:jc w:val="both"/>
      </w:pPr>
      <w:r w:rsidDel="00000000" w:rsidR="00000000" w:rsidRPr="00000000">
        <w:rPr>
          <w:rtl w:val="0"/>
        </w:rPr>
        <w:t xml:space="preserve">Some of the problems the researchers point out are inherent to benchmarks and do not have a simple solution; it is not always clear what the researchers expected benchmark creators to do differently to solve the problem.</w:t>
        <w:br w:type="textWrapping"/>
      </w:r>
    </w:p>
    <w:p w:rsidR="00000000" w:rsidDel="00000000" w:rsidP="00000000" w:rsidRDefault="00000000" w:rsidRPr="00000000" w14:paraId="00000D8E">
      <w:pPr>
        <w:numPr>
          <w:ilvl w:val="0"/>
          <w:numId w:val="41"/>
        </w:numPr>
        <w:spacing w:after="0" w:afterAutospacing="0" w:before="0" w:beforeAutospacing="0" w:lineRule="auto"/>
        <w:ind w:left="720" w:hanging="360"/>
        <w:jc w:val="both"/>
      </w:pPr>
      <w:r w:rsidDel="00000000" w:rsidR="00000000" w:rsidRPr="00000000">
        <w:rPr>
          <w:rtl w:val="0"/>
        </w:rPr>
        <w:t xml:space="preserve">The article focuses mainly on relatively old benchmarks like HumanEval or MMLU, but does not review newer ones like Swe-Bench (which measures code bug fixes) or Aider Benchmark, which are already trying to address some of the mentioned failures.</w:t>
        <w:br w:type="textWrapping"/>
      </w:r>
    </w:p>
    <w:p w:rsidR="00000000" w:rsidDel="00000000" w:rsidP="00000000" w:rsidRDefault="00000000" w:rsidRPr="00000000" w14:paraId="00000D8F">
      <w:pPr>
        <w:numPr>
          <w:ilvl w:val="0"/>
          <w:numId w:val="41"/>
        </w:numPr>
        <w:spacing w:after="240" w:before="0" w:beforeAutospacing="0" w:lineRule="auto"/>
        <w:ind w:left="720" w:hanging="360"/>
        <w:jc w:val="both"/>
      </w:pPr>
      <w:r w:rsidDel="00000000" w:rsidR="00000000" w:rsidRPr="00000000">
        <w:rPr>
          <w:rtl w:val="0"/>
        </w:rPr>
        <w:t xml:space="preserve">There is a strong emphasis on cultural and ethical gaps, which is important, but not very relevant to a large part of the benchmarks, such as those that measure code writing abilities.</w:t>
        <w:br w:type="textWrapping"/>
      </w:r>
      <w:r w:rsidDel="00000000" w:rsidR="00000000" w:rsidRPr="00000000">
        <w:rPr>
          <w:rtl w:val="0"/>
        </w:rPr>
      </w:r>
    </w:p>
    <w:p w:rsidR="00000000" w:rsidDel="00000000" w:rsidP="00000000" w:rsidRDefault="00000000" w:rsidRPr="00000000" w14:paraId="00000D90">
      <w:pPr>
        <w:spacing w:after="240"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D91">
      <w:pPr>
        <w:spacing w:after="240" w:before="240" w:lineRule="auto"/>
        <w:jc w:val="both"/>
        <w:rPr/>
      </w:pPr>
      <w:r w:rsidDel="00000000" w:rsidR="00000000" w:rsidRPr="00000000">
        <w:rPr>
          <w:rtl w:val="0"/>
        </w:rPr>
        <w:t xml:space="preserve">This is a critical and eye-opening article that provides a systematic mapping of the failures in the world of LLM benchmarks. It provides a structured language for problems familiar to many researchers, such as Response variability, Overfitting, and Lack of reproducibility, and suggests rethinking how tests are built: not just static, but dynamic, multi-dimensional, and based on a structured methodology.</w:t>
        <w:br w:type="textWrapping"/>
      </w:r>
    </w:p>
    <w:p w:rsidR="00000000" w:rsidDel="00000000" w:rsidP="00000000" w:rsidRDefault="00000000" w:rsidRPr="00000000" w14:paraId="00000D92">
      <w:pPr>
        <w:spacing w:after="240" w:before="240" w:lineRule="auto"/>
        <w:jc w:val="both"/>
        <w:rPr/>
      </w:pPr>
      <w:r w:rsidDel="00000000" w:rsidR="00000000" w:rsidRPr="00000000">
        <w:rPr>
          <w:rtl w:val="0"/>
        </w:rPr>
        <w:t xml:space="preserve">Drawback</w:t>
      </w:r>
      <w:r w:rsidDel="00000000" w:rsidR="00000000" w:rsidRPr="00000000">
        <w:rPr>
          <w:b w:val="1"/>
          <w:bCs w:val="1"/>
          <w:rtl w:val="0"/>
        </w:rPr>
        <w:t xml:space="preserve">:</w:t>
      </w:r>
      <w:r w:rsidDel="00000000" w:rsidR="00000000" w:rsidRPr="00000000">
        <w:rPr>
          <w:rtl w:val="0"/>
        </w:rPr>
        <w:t xml:space="preserve"> It contributes greatly to formulating the central problems in the field and presenting new directions of thought, but lacks practical tools and practical proposals for implementation. It is unclear which of the problems presented in the article are solvable and which are inherent to LLM benchmarks.</w:t>
      </w:r>
    </w:p>
    <w:p w:rsidR="00000000" w:rsidDel="00000000" w:rsidP="00000000" w:rsidRDefault="00000000" w:rsidRPr="00000000" w14:paraId="00000D93">
      <w:pPr>
        <w:bidi w:val="1"/>
        <w:spacing w:after="240" w:before="240" w:lineRule="auto"/>
        <w:jc w:val="both"/>
        <w:rPr/>
      </w:pPr>
      <w:r w:rsidDel="00000000" w:rsidR="00000000" w:rsidRPr="00000000">
        <w:rPr>
          <w:rtl w:val="0"/>
        </w:rPr>
        <w:t xml:space="preserve">https://arxiv.org/abs/2402.09880</w:t>
      </w:r>
    </w:p>
    <w:p w:rsidR="00000000" w:rsidDel="00000000" w:rsidP="00000000" w:rsidRDefault="00000000" w:rsidRPr="00000000" w14:paraId="00000D94">
      <w:pPr>
        <w:spacing w:after="240" w:before="240" w:lineRule="auto"/>
        <w:jc w:val="both"/>
        <w:rPr/>
      </w:pPr>
      <w:r w:rsidDel="00000000" w:rsidR="00000000" w:rsidRPr="00000000">
        <w:rPr>
          <w:rtl w:val="0"/>
        </w:rPr>
      </w:r>
    </w:p>
    <w:p w:rsidR="00000000" w:rsidDel="00000000" w:rsidP="00000000" w:rsidRDefault="00000000" w:rsidRPr="00000000" w14:paraId="00000D95">
      <w:pPr>
        <w:jc w:val="center"/>
        <w:rPr>
          <w:b w:val="1"/>
          <w:bCs w:val="1"/>
        </w:rPr>
      </w:pPr>
      <w:r w:rsidDel="00000000" w:rsidR="00000000" w:rsidRPr="00000000">
        <w:rPr>
          <w:b w:val="1"/>
          <w:bCs w:val="1"/>
          <w:rtl w:val="0"/>
        </w:rPr>
        <w:t xml:space="preserve">The Geometry of Focus: Deconstructing Attention's Limits</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14.10.25</w:t>
        <w:br w:type="textWrapping"/>
        <w:t xml:space="preserve">LIMITATIONS OF NORMALIZATION IN ATTENTION MECHANISM</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deep learning community has long treated the limitations of softmax attention as an empirical reality, a known-unknown that we patch with architectural band-aids. We observe that as context length grows, attention "blurs," losing its ability to focus. We know that aggressively sharpening the distribution with low temperatures can destabilize training. But the fundamental "why" has often been met with intuition rather than formal proof. This paper changes that, trading heuristics for hard mathematical boundaries. Its novelty isn't a new attention mechanism, but rather a powerful theoretical framework for understanding the intrinsic, unavoidable limits of </w:t>
      </w:r>
      <w:r w:rsidDel="00000000" w:rsidR="00000000" w:rsidRPr="00000000">
        <w:rPr>
          <w:i w:val="1"/>
          <w:iCs w:val="1"/>
          <w:rtl w:val="0"/>
        </w:rPr>
        <w:t xml:space="preserve">any</w:t>
      </w:r>
      <w:r w:rsidDel="00000000" w:rsidR="00000000" w:rsidRPr="00000000">
        <w:rPr>
          <w:rtl w:val="0"/>
        </w:rPr>
        <w:t xml:space="preserve"> attention normalization scheme.</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core innovation is to formalize the concept of a "selection capacity." Imagine attention's job is to pick N important tokens from a context of length L. The paper derives a non-asymptotic upper bound on the representational distance between the aggregated "selected" tokens and the remaining "non-selected" ones. This isn't just an observation; it's a proof. The framework demonstrates that as the number of selected tokens (N) grows proportionally to the context length (L), the model's ability to distinguish the two sets is mathematically guaranteed to collapse. The distance between them must shrink, effectively blurring the line between signal and noise. This elegantly proves the existence of a "softmax bottleneck" from first principles, showing it's not a flaw of optimization but a fundamental property of the normalization itself.</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paper’s second, and perhaps most elegant, contribution is a novel geometric interpretation of attention's limits. It recasts token embeddings as points distributed on a high-dimensional sphere and asks a simple question: how many of the top-N selected tokens can a single attention head truly keep in focus at once? The authors derive a geometric bound that quantifies a hard ceiling on this "separability." It proves that even under idealized spatial assumptions, a single head cannot simultaneously distinguish all the tokens it selects. A fraction of them will inevitably lie outside a distinguishable region, blending with the background. This provides a rigorous, geometric argument for why multi-head attention is not just beneficial but necessary, not merely to capture diverse linguistic patterns, but to overcome the finite resolution of a single geometric viewpoint.</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Finally, the work generalizes the well-known trade-off between attention sharpness and gradient stability. While practitioners know that lowering softmax temperature can lead to volatile gradients, the authors extend this into a universal principle. They derive a Jacobian bound for a general class of normalization functions, proving that </w:t>
      </w:r>
      <w:r w:rsidDel="00000000" w:rsidR="00000000" w:rsidRPr="00000000">
        <w:rPr>
          <w:i w:val="1"/>
          <w:iCs w:val="1"/>
          <w:rtl w:val="0"/>
        </w:rPr>
        <w:t xml:space="preserve">any</w:t>
      </w:r>
      <w:r w:rsidDel="00000000" w:rsidR="00000000" w:rsidRPr="00000000">
        <w:rPr>
          <w:rtl w:val="0"/>
        </w:rPr>
        <w:t xml:space="preserve"> function that produces a sharply peaked, selective distribution will inherently suffer from high gradient sensitivity. This elevates a specific softmax-related trick into a fundamental law of attention mechanics, explaining the inescapable compromise between selectivity and trainability. In essence, the paper doesn't just give us a fish; it teaches us how to map the entire ocean, providing the mathematical tools to diagnose the limits of focus in any attention-based architecture.</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6">
        <w:r w:rsidDel="00000000" w:rsidR="00000000" w:rsidRPr="00000000">
          <w:rPr>
            <w:color w:val="1155cc"/>
            <w:u w:val="single"/>
            <w:rtl w:val="0"/>
          </w:rPr>
          <w:t xml:space="preserve">https://arxiv.org/abs/2508.17821</w:t>
        </w:r>
      </w:hyperlink>
      <w:r w:rsidDel="00000000" w:rsidR="00000000" w:rsidRPr="00000000">
        <w:rPr>
          <w:rtl w:val="0"/>
        </w:rPr>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color w:val="222222"/>
        </w:rPr>
      </w:pPr>
      <w:r w:rsidDel="00000000" w:rsidR="00000000" w:rsidRPr="00000000">
        <w:rPr>
          <w:b w:val="1"/>
          <w:bCs w:val="1"/>
          <w:color w:val="222222"/>
          <w:rtl w:val="0"/>
        </w:rPr>
        <w:t xml:space="preserve">Not all “long thinking” is good thinking.</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color w:val="222222"/>
        </w:rPr>
      </w:pPr>
      <w:r w:rsidDel="00000000" w:rsidR="00000000" w:rsidRPr="00000000">
        <w:rPr>
          <w:b w:val="1"/>
          <w:bCs w:val="1"/>
          <w:color w:val="222222"/>
          <w:rtl w:val="0"/>
        </w:rPr>
        <w:t xml:space="preserve">Nurit and Mike’s Daily Paper: 14.10.25: </w:t>
      </w:r>
      <w:r w:rsidDel="00000000" w:rsidR="00000000" w:rsidRPr="00000000">
        <w:rPr>
          <w:color w:val="222222"/>
          <w:rtl w:val="0"/>
        </w:rPr>
        <w:br w:type="textWrapping"/>
      </w:r>
      <w:r w:rsidDel="00000000" w:rsidR="00000000" w:rsidRPr="00000000">
        <w:rPr>
          <w:b w:val="1"/>
          <w:bCs w:val="1"/>
          <w:color w:val="222222"/>
          <w:rtl w:val="0"/>
        </w:rPr>
        <w:t xml:space="preserve">Between Underthinking and Overthinking: An Empirical Study of Reasoning Length and Correctness in LLMs</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In language models, we tend to spend tokens under the assumption that more thinking yields higher accuracy. In practice, in the paper we review here, a consistent pattern emerges: there is an optimal thinking length (in tokens). Too short: the model misses. Too long: the model ties itself in knots. The pattern is hill-shaped: accuracy rises… and then falls.</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The empirical paper we review today systematically examines the relationship between the length of thought and the correctness of the answer. </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So how did they construct the experiment?</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They tested two small reasoning models (~1.5B parameters) on two mathematical datasets (GSM8K and MATH). For each question, they sampled 10 answers under identical configurations (e.g., temperature) and analyzed accuracy as a function of token length. Additionally, they labeled question difficulty by the success rate of the answers and reported their findings.</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What were the results of the experiments (as noted, this is an empirical paper)? </w:t>
      </w:r>
    </w:p>
    <w:p w:rsidR="00000000" w:rsidDel="00000000" w:rsidP="00000000" w:rsidRDefault="00000000" w:rsidRPr="00000000" w14:paraId="00000DAB">
      <w:pPr>
        <w:numPr>
          <w:ilvl w:val="0"/>
          <w:numId w:val="20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color w:val="222222"/>
          <w:u w:val="none"/>
        </w:rPr>
      </w:pPr>
      <w:r w:rsidDel="00000000" w:rsidR="00000000" w:rsidRPr="00000000">
        <w:rPr>
          <w:color w:val="222222"/>
          <w:rtl w:val="0"/>
        </w:rPr>
        <w:t xml:space="preserve">A non-monotonic curve: accuracy increases with length up to a point, then decreases (the overthinking phenomenon). </w:t>
        <w:br w:type="textWrapping"/>
      </w:r>
    </w:p>
    <w:p w:rsidR="00000000" w:rsidDel="00000000" w:rsidP="00000000" w:rsidRDefault="00000000" w:rsidRPr="00000000" w14:paraId="00000DAC">
      <w:pPr>
        <w:numPr>
          <w:ilvl w:val="0"/>
          <w:numId w:val="20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color w:val="222222"/>
          <w:u w:val="none"/>
        </w:rPr>
      </w:pPr>
      <w:r w:rsidDel="00000000" w:rsidR="00000000" w:rsidRPr="00000000">
        <w:rPr>
          <w:color w:val="222222"/>
          <w:rtl w:val="0"/>
        </w:rPr>
        <w:t xml:space="preserve">And the opposite also occurs (underthinking): when the chain of thought is too short, the model skips necessary intermediate steps, especially on difficult problems, and produces a confident but incorrect answer because it wasn’t given sufficient “breathing room.” Incorrect answers tend to be longer than correct ones. The correct answer often already appears in the shorter samples. </w:t>
        <w:br w:type="textWrapping"/>
      </w:r>
    </w:p>
    <w:p w:rsidR="00000000" w:rsidDel="00000000" w:rsidP="00000000" w:rsidRDefault="00000000" w:rsidRPr="00000000" w14:paraId="00000DAD">
      <w:pPr>
        <w:numPr>
          <w:ilvl w:val="0"/>
          <w:numId w:val="20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color w:val="222222"/>
          <w:u w:val="none"/>
        </w:rPr>
      </w:pPr>
      <w:r w:rsidDel="00000000" w:rsidR="00000000" w:rsidRPr="00000000">
        <w:rPr>
          <w:color w:val="222222"/>
          <w:rtl w:val="0"/>
        </w:rPr>
        <w:t xml:space="preserve">“The first correct answer” is often short: for a large portion of questions, one of the shortest answers is already correct. Extending the chain beyond this point increases the risk of compounding errors. When measured against difficulty: the models “stretch” the length a bit when they face relative difficulty on easy or medium questions, but on truly hard questions there are no reliable clues as to the “right” length; the model fails to self-calibrate, and accuracy drops. </w:t>
        <w:br w:type="textWrapping"/>
      </w:r>
    </w:p>
    <w:p w:rsidR="00000000" w:rsidDel="00000000" w:rsidP="00000000" w:rsidRDefault="00000000" w:rsidRPr="00000000" w14:paraId="00000DAE">
      <w:pPr>
        <w:numPr>
          <w:ilvl w:val="0"/>
          <w:numId w:val="20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color w:val="222222"/>
          <w:u w:val="none"/>
        </w:rPr>
      </w:pPr>
      <w:r w:rsidDel="00000000" w:rsidR="00000000" w:rsidRPr="00000000">
        <w:rPr>
          <w:color w:val="222222"/>
          <w:rtl w:val="0"/>
        </w:rPr>
        <w:t xml:space="preserve">And what about the model’s confidence? When questions are “easier” for the model, perplexity decreases (greater confidence). On very difficult questions, a consistent decrease is not always observed, another indication that extending the reasoning does not necessarily improve accuracy.</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What does work (a practice we adopt when working with the model)?</w:t>
      </w:r>
    </w:p>
    <w:p w:rsidR="00000000" w:rsidDel="00000000" w:rsidP="00000000" w:rsidRDefault="00000000" w:rsidRPr="00000000" w14:paraId="00000DB0">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color w:val="222222"/>
          <w:u w:val="none"/>
        </w:rPr>
      </w:pPr>
      <w:r w:rsidDel="00000000" w:rsidR="00000000" w:rsidRPr="00000000">
        <w:rPr>
          <w:color w:val="222222"/>
          <w:rtl w:val="0"/>
        </w:rPr>
        <w:t xml:space="preserve">Short-first: start with a concise answer, and extend only when there is a genuine need.</w:t>
        <w:br w:type="textWrapping"/>
      </w:r>
    </w:p>
    <w:p w:rsidR="00000000" w:rsidDel="00000000" w:rsidP="00000000" w:rsidRDefault="00000000" w:rsidRPr="00000000" w14:paraId="00000DB1">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color w:val="222222"/>
          <w:u w:val="none"/>
        </w:rPr>
      </w:pPr>
      <w:r w:rsidDel="00000000" w:rsidR="00000000" w:rsidRPr="00000000">
        <w:rPr>
          <w:color w:val="222222"/>
          <w:rtl w:val="0"/>
        </w:rPr>
        <w:t xml:space="preserve">Length-aware stopping: down-weight or discard chains that are abnormally long during self-consistency.</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This paper has a few weaknesses: the first is the very small models that were tested and the limited datasets. The second is the way they “tagged” problem difficulty, which introduces an inherent bias that leans toward the observed outcome. Nevertheless, the main message of the paper is: don’t spend tokens on autopilot. Pay for clean logic, then extend only when it adds value.</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hyperlink r:id="rId197">
        <w:r w:rsidDel="00000000" w:rsidR="00000000" w:rsidRPr="00000000">
          <w:rPr>
            <w:color w:val="1155cc"/>
            <w:u w:val="single"/>
            <w:rtl w:val="0"/>
          </w:rPr>
          <w:t xml:space="preserve">arxiv.org/abs/2505.00127</w:t>
        </w:r>
      </w:hyperlink>
      <w:r w:rsidDel="00000000" w:rsidR="00000000" w:rsidRPr="00000000">
        <w:rPr>
          <w:rtl w:val="0"/>
        </w:rPr>
      </w:r>
    </w:p>
    <w:p w:rsidR="00000000" w:rsidDel="00000000" w:rsidP="00000000" w:rsidRDefault="00000000" w:rsidRPr="00000000" w14:paraId="00000DB6">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The Art of Markovian Thinking</w:t>
      </w:r>
    </w:p>
    <w:p w:rsidR="00000000" w:rsidDel="00000000" w:rsidP="00000000" w:rsidRDefault="00000000" w:rsidRPr="00000000" w14:paraId="00000DB7">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Mike's daily paper review: 17.10.25</w:t>
        <w:br w:type="textWrapping"/>
      </w:r>
      <w:r w:rsidDel="00000000" w:rsidR="00000000" w:rsidRPr="00000000">
        <w:rPr>
          <w:b w:val="1"/>
          <w:bCs w:val="1"/>
          <w:rtl w:val="0"/>
        </w:rPr>
        <w:t xml:space="preserve">The Markovian Thinker</w:t>
      </w:r>
    </w:p>
    <w:p w:rsidR="00000000" w:rsidDel="00000000" w:rsidP="00000000" w:rsidRDefault="00000000" w:rsidRPr="00000000" w14:paraId="00000DB8">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rtl w:val="0"/>
        </w:rPr>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challenge in scaling up the reasoning ability of LLMs is a computational one. The standard approach, often called Long-Chain-of-Thought, treats the entire history of a model's reasoning as its current state. For an LLM to generate the next word in its thought process, it must attend to every single word that came before it. This creates a computational bottleneck where the cost grows quadratically with the length of the thought. Thinking for twice as long doesn't take twice the effort; it takes four times the effort. This paper sidesteps the race to optimize the model architecture and instead proposes a radical novelty: redesigning the very environment in which the model thinks.</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core innovation is a paradigm called </w:t>
      </w:r>
      <w:r w:rsidDel="00000000" w:rsidR="00000000" w:rsidRPr="00000000">
        <w:rPr>
          <w:b w:val="1"/>
          <w:bCs w:val="1"/>
          <w:rtl w:val="0"/>
        </w:rPr>
        <w:t xml:space="preserve">Markovian Thinking</w:t>
      </w:r>
      <w:r w:rsidDel="00000000" w:rsidR="00000000" w:rsidRPr="00000000">
        <w:rPr>
          <w:rtl w:val="0"/>
        </w:rPr>
        <w:t xml:space="preserve">. The name comes from the Markov property, a mathematical concept stating that the future depends only on the present, not on the entire past. The paper translates this idea into the world of LLM reasoning. Instead of forcing the model to remember its entire thought history, it trains the model to function by only considering a small, constant-size "state" to inform its next step. This fundamentally decouples the total length of the reasoning process from the size of the context the model must process at any given moment, transforming the computational scaling from quadratic to linear.</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paradigm is instantiated through a clever Reinforcement Learning (RL) environment named </w:t>
      </w:r>
      <w:r w:rsidDel="00000000" w:rsidR="00000000" w:rsidRPr="00000000">
        <w:rPr>
          <w:b w:val="1"/>
          <w:bCs w:val="1"/>
          <w:rtl w:val="0"/>
        </w:rPr>
        <w:t xml:space="preserve">Delethink</w:t>
      </w:r>
      <w:r w:rsidDel="00000000" w:rsidR="00000000" w:rsidRPr="00000000">
        <w:rPr>
          <w:rtl w:val="0"/>
        </w:rPr>
        <w:t xml:space="preserve">. The novelty lies in how it structures the generation process. Instead of producing one continuous, ever-growing stream of text, the model is forced to think in a sequence of fixed-size chunks. The process works as follows:</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F">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Chunked Generation:</w:t>
      </w:r>
      <w:r w:rsidDel="00000000" w:rsidR="00000000" w:rsidRPr="00000000">
        <w:rPr>
          <w:rtl w:val="0"/>
        </w:rPr>
        <w:t xml:space="preserve"> The model begins with the initial query and generates text, but only up to a predefined limit (e.g., 8,000 tokens). This is the first "chunk." Within this chunk, the model's attention mechanism works as usual.</w:t>
      </w:r>
    </w:p>
    <w:p w:rsidR="00000000" w:rsidDel="00000000" w:rsidP="00000000" w:rsidRDefault="00000000" w:rsidRPr="00000000" w14:paraId="00000DC0">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Context Reset:</w:t>
      </w:r>
      <w:r w:rsidDel="00000000" w:rsidR="00000000" w:rsidRPr="00000000">
        <w:rPr>
          <w:rtl w:val="0"/>
        </w:rPr>
        <w:t xml:space="preserve"> Once the chunk limit is reached, the environment performs a hard reset. The entire generated text is deleted from the model's context.</w:t>
      </w:r>
    </w:p>
    <w:p w:rsidR="00000000" w:rsidDel="00000000" w:rsidP="00000000" w:rsidRDefault="00000000" w:rsidRPr="00000000" w14:paraId="00000DC1">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The Textual State:</w:t>
      </w:r>
      <w:r w:rsidDel="00000000" w:rsidR="00000000" w:rsidRPr="00000000">
        <w:rPr>
          <w:rtl w:val="0"/>
        </w:rPr>
        <w:t xml:space="preserve"> The only information that survives this reset is a small "carryover"—specifically, the last few tokens from the chunk that was just deleted. This snippet of text becomes the textual, Markovian state.</w:t>
      </w:r>
    </w:p>
    <w:p w:rsidR="00000000" w:rsidDel="00000000" w:rsidP="00000000" w:rsidRDefault="00000000" w:rsidRPr="00000000" w14:paraId="00000DC2">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Re-initialization:</w:t>
      </w:r>
      <w:r w:rsidDel="00000000" w:rsidR="00000000" w:rsidRPr="00000000">
        <w:rPr>
          <w:rtl w:val="0"/>
        </w:rPr>
        <w:t xml:space="preserve"> A new prompt is constructed for the model by combining the original, unchanging query with this textual carryover. The model then begins generating the next chunk, with its entire "memory" of the previous chunk's work condensed into that small snippet of text.</w:t>
      </w:r>
    </w:p>
    <w:p w:rsidR="00000000" w:rsidDel="00000000" w:rsidP="00000000" w:rsidRDefault="00000000" w:rsidRPr="00000000" w14:paraId="00000DC3">
      <w:pPr>
        <w:numPr>
          <w:ilvl w:val="0"/>
          <w:numId w:val="12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true novelty is not just in this mechanical process but in how the model learns to use it. Through reinforcement learning, the policy is trained to write a maximally informative textual state at the end of each chunk. It must learn, under the pressure of maximizing its reward (i.e., solving the problem correctly), to distill the essence of its progress into a compact form that is sufficient to seamlessly continue its line of reasoning after the context is wiped. It is not hand-prompted to summarize; rather, the environment's constraints force it to discover this state-passing behavior organically.</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training itself is mathematically grounded in a policy gradient method adapted for this chunked environment. The learning objective is designed so that the final reward of a trajectory, a binary score for whether the problem was solved correctly, is credited back to every single token generation step across all chunks. This is achieved by calculating a per-chunk loss, which closely follows the Proximal Policy Optimization (PPO) framework. The core idea is to estimate an "advantage" for the entire multi-chunk reasoning trace. This advantage is a simple, normalized score of the final reward. This single advantage score is then used to update the policy for every step within every chunk, effectively telling the model that the entire sequence of actions, including the creation of intermediate textual states, was either good or bad as a whole. This formulation elegantly solves the credit assignment problem in this fragmented reasoning process, ensuring the model learns to connect its actions within a chunk to the final, distant outcome.</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From a computational standpoint, this method is transformative. Since the model's attention is only ever applied to a single, constant-size chunk, the quadratic cost never compounds. The total compute for a thought process of any length becomes a simple linear function: the cost of processing one chunk multiplied by the number of chunks. Similarly, peak memory usage remains constant, as the full reasoning trace never needs to be stored in the KV cache simultaneously. The paper’s novelty is not a new model, but a new way of thinking about thinking itself, one that is inherently more scalable by design.</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8">
        <w:r w:rsidDel="00000000" w:rsidR="00000000" w:rsidRPr="00000000">
          <w:rPr>
            <w:color w:val="1155cc"/>
            <w:u w:val="single"/>
            <w:rtl w:val="0"/>
          </w:rPr>
          <w:t xml:space="preserve">https://arxiv.org/abs/2510.06557</w:t>
        </w:r>
      </w:hyperlink>
      <w:r w:rsidDel="00000000" w:rsidR="00000000" w:rsidRPr="00000000">
        <w:rPr>
          <w:rtl w:val="0"/>
        </w:rPr>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C">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Encoder-Only Transformers as Semantic Reward Models</w:t>
      </w:r>
    </w:p>
    <w:p w:rsidR="00000000" w:rsidDel="00000000" w:rsidP="00000000" w:rsidRDefault="00000000" w:rsidRPr="00000000" w14:paraId="00000DCD">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rtl w:val="0"/>
        </w:rPr>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20.10.25</w:t>
        <w:br w:type="textWrapping"/>
        <w:t xml:space="preserve">Shaping Explanations: Semantic Reward Modeling with Encoder-Only Transformers for GRPO</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Aligning Large Language Models (LLMs) to produce explanations that are not just correct but also pedagogically sound is a significant challenge. The conventional methods for this alignment process are often a trade-off between two extremes. On one hand, using a powerful "LLM-as-a-judge" to score outputs is slow, computationally expensive, and can be prone to biases. On the other, relying on simple, keyword-based metrics like ROUGE is efficient but shallow, as it rewards lexical overlap rather than deep conceptual understanding. This paper carves out a novel third path.</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innovation is the use of a small, efficient, encoder-only transformer as a specialized </w:t>
      </w:r>
      <w:r w:rsidDel="00000000" w:rsidR="00000000" w:rsidRPr="00000000">
        <w:rPr>
          <w:b w:val="1"/>
          <w:bCs w:val="1"/>
          <w:rtl w:val="0"/>
        </w:rPr>
        <w:t xml:space="preserve">semantic reward model</w:t>
      </w:r>
      <w:r w:rsidDel="00000000" w:rsidR="00000000" w:rsidRPr="00000000">
        <w:rPr>
          <w:rtl w:val="0"/>
        </w:rPr>
        <w:t xml:space="preserve">. Instead of judging an explanation with natural language or counting keywords, this approach operates in the abstract space of vector embeddings. The methodology is elegantly simple: both the model-generated explanation and a ground-truth reference explanation are passed through the encoder, which converts each piece of text into a dense, numerical vector. The cosine similarity between these two vectors is then calculated. This single numerical score, which captures the conceptual and structural alignment between the two explanations, becomes the primary reward signal. A high similarity indicates that the generated text is semantically close to the expert-written ideal, incentivizing the model to learn the underlying reasoning structure, not just surface-level features.</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semantic reward mechanism is deployed within the </w:t>
      </w:r>
      <w:r w:rsidDel="00000000" w:rsidR="00000000" w:rsidRPr="00000000">
        <w:rPr>
          <w:b w:val="1"/>
          <w:bCs w:val="1"/>
          <w:rtl w:val="0"/>
        </w:rPr>
        <w:t xml:space="preserve">Group Relative Policy Optimisation (GRPO)</w:t>
      </w:r>
      <w:r w:rsidDel="00000000" w:rsidR="00000000" w:rsidRPr="00000000">
        <w:rPr>
          <w:rtl w:val="0"/>
        </w:rPr>
        <w:t xml:space="preserve"> framework. GRPO is a reinforcement learning algorithm that, for each prompt, scores a group of generated responses. It then updates the model's policy based on how each generation's score compares to the average score of the group. This provides a stable and efficient way to apply the reward signal.</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paper’s proposed reward function is not monolithic; it’s a multi-component system designed to shape the model's output holistically. The total reward is a sum of four distinct signals:</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8">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Semantic Similarity:</w:t>
      </w:r>
      <w:r w:rsidDel="00000000" w:rsidR="00000000" w:rsidRPr="00000000">
        <w:rPr>
          <w:rtl w:val="0"/>
        </w:rPr>
        <w:t xml:space="preserve"> The core component, calculated as described above using the encoder model. To make the signal more discriminative, the final reward is an </w:t>
      </w:r>
      <w:r w:rsidDel="00000000" w:rsidR="00000000" w:rsidRPr="00000000">
        <w:rPr>
          <w:i w:val="1"/>
          <w:iCs w:val="1"/>
          <w:rtl w:val="0"/>
        </w:rPr>
        <w:t xml:space="preserve">adjusted</w:t>
      </w:r>
      <w:r w:rsidDel="00000000" w:rsidR="00000000" w:rsidRPr="00000000">
        <w:rPr>
          <w:rtl w:val="0"/>
        </w:rPr>
        <w:t xml:space="preserve"> cosine similarity, where a baseline similarity (calculated from an average of random explanation embeddings) is subtracted from the raw score. This is a crucial detail, as it prevents the model from being rewarded for generating text that is generically similar to any explanation.</w:t>
      </w:r>
    </w:p>
    <w:p w:rsidR="00000000" w:rsidDel="00000000" w:rsidP="00000000" w:rsidRDefault="00000000" w:rsidRPr="00000000" w14:paraId="00000DD9">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Factual Accuracy:</w:t>
      </w:r>
      <w:r w:rsidDel="00000000" w:rsidR="00000000" w:rsidRPr="00000000">
        <w:rPr>
          <w:rtl w:val="0"/>
        </w:rPr>
        <w:t xml:space="preserve"> A simple binary reward for whether the final answer is correct.</w:t>
      </w:r>
    </w:p>
    <w:p w:rsidR="00000000" w:rsidDel="00000000" w:rsidP="00000000" w:rsidRDefault="00000000" w:rsidRPr="00000000" w14:paraId="00000DDA">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Structural Correctness:</w:t>
      </w:r>
      <w:r w:rsidDel="00000000" w:rsidR="00000000" w:rsidRPr="00000000">
        <w:rPr>
          <w:rtl w:val="0"/>
        </w:rPr>
        <w:t xml:space="preserve"> A rule-based reward that checks if the output is formatted correctly with the required XML tags.</w:t>
      </w:r>
    </w:p>
    <w:p w:rsidR="00000000" w:rsidDel="00000000" w:rsidP="00000000" w:rsidRDefault="00000000" w:rsidRPr="00000000" w14:paraId="00000DDB">
      <w:pPr>
        <w:numPr>
          <w:ilvl w:val="0"/>
          <w:numId w:val="7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Reasoning Transparency:</w:t>
      </w:r>
      <w:r w:rsidDel="00000000" w:rsidR="00000000" w:rsidRPr="00000000">
        <w:rPr>
          <w:rtl w:val="0"/>
        </w:rPr>
        <w:t xml:space="preserve"> A reward for including a non-empty "chain-of-thought" within designated tags.</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the novelty of this work lies in its pragmatic and effective solution to reward shaping. It demonstrates that a small, computationally inexpensive encoder model can provide a semantically rich reward signal that is more nuanced than lexical metrics and more efficient and stable than using a large LLM-as-a-judge. By integrating this semantic score into a multi-faceted reward function within the GRPO framework, the paper presents a powerful methodology for guiding LLMs toward producing higher-quality, conceptually-aligned explanations.</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https://arxiv.org/abs/2509.13081</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F">
      <w:pPr>
        <w:widowControl w:val="0"/>
        <w:spacing w:line="240" w:lineRule="auto"/>
        <w:jc w:val="center"/>
        <w:rPr>
          <w:b w:val="1"/>
          <w:bCs w:val="1"/>
        </w:rPr>
      </w:pPr>
      <w:r w:rsidDel="00000000" w:rsidR="00000000" w:rsidRPr="00000000">
        <w:rPr>
          <w:b w:val="1"/>
          <w:bCs w:val="1"/>
          <w:rtl w:val="0"/>
        </w:rPr>
        <w:t xml:space="preserve">DeepSeek-OCR: Is Optical Compression the Future of Long-Context?</w:t>
        <w:br w:type="textWrapping"/>
      </w:r>
    </w:p>
    <w:p w:rsidR="00000000" w:rsidDel="00000000" w:rsidP="00000000" w:rsidRDefault="00000000" w:rsidRPr="00000000" w14:paraId="00000DE0">
      <w:pPr>
        <w:widowControl w:val="0"/>
        <w:spacing w:line="240" w:lineRule="auto"/>
        <w:jc w:val="center"/>
        <w:rPr>
          <w:b w:val="1"/>
          <w:bCs w:val="1"/>
        </w:rPr>
      </w:pPr>
      <w:r w:rsidDel="00000000" w:rsidR="00000000" w:rsidRPr="00000000">
        <w:rPr>
          <w:b w:val="1"/>
          <w:bCs w:val="1"/>
          <w:rtl w:val="0"/>
        </w:rPr>
        <w:t xml:space="preserve">Mike's daily paper review: 25.10.25</w:t>
      </w:r>
    </w:p>
    <w:p w:rsidR="00000000" w:rsidDel="00000000" w:rsidP="00000000" w:rsidRDefault="00000000" w:rsidRPr="00000000" w14:paraId="00000DE1">
      <w:pPr>
        <w:widowControl w:val="0"/>
        <w:spacing w:line="240" w:lineRule="auto"/>
        <w:jc w:val="center"/>
        <w:rPr>
          <w:b w:val="1"/>
          <w:bCs w:val="1"/>
        </w:rPr>
      </w:pPr>
      <w:r w:rsidDel="00000000" w:rsidR="00000000" w:rsidRPr="00000000">
        <w:rPr>
          <w:b w:val="1"/>
          <w:bCs w:val="1"/>
          <w:rtl w:val="0"/>
        </w:rPr>
        <w:t xml:space="preserve">Paper name: DeepSeek-OCR: Contexts Optical Compression</w:t>
        <w:br w:type="textWrapping"/>
      </w:r>
    </w:p>
    <w:p w:rsidR="00000000" w:rsidDel="00000000" w:rsidP="00000000" w:rsidRDefault="00000000" w:rsidRPr="00000000" w14:paraId="00000DE2">
      <w:pPr>
        <w:widowControl w:val="0"/>
        <w:spacing w:line="240" w:lineRule="auto"/>
        <w:jc w:val="both"/>
        <w:rPr/>
      </w:pPr>
      <w:r w:rsidDel="00000000" w:rsidR="00000000" w:rsidRPr="00000000">
        <w:rPr>
          <w:rtl w:val="0"/>
        </w:rPr>
        <w:t xml:space="preserve">Today’s paper tackles the fundamental bottleneck of modern AI: the quadratic compute cost of processing long text sequences. As context windows grow, attention mechanisms become prohibitively expensive. This paper asks a radical question: why process text as text at all? What if we could compress a 10K-token essay into a 1K-token </w:t>
      </w:r>
      <w:r w:rsidDel="00000000" w:rsidR="00000000" w:rsidRPr="00000000">
        <w:rPr>
          <w:i w:val="1"/>
          <w:iCs w:val="1"/>
          <w:rtl w:val="0"/>
        </w:rPr>
        <w:t xml:space="preserve">image</w:t>
      </w:r>
      <w:r w:rsidDel="00000000" w:rsidR="00000000" w:rsidRPr="00000000">
        <w:rPr>
          <w:rtl w:val="0"/>
        </w:rPr>
        <w:t xml:space="preserve"> and have a model read that instead?</w:t>
      </w:r>
    </w:p>
    <w:p w:rsidR="00000000" w:rsidDel="00000000" w:rsidP="00000000" w:rsidRDefault="00000000" w:rsidRPr="00000000" w14:paraId="00000DE3">
      <w:pPr>
        <w:widowControl w:val="0"/>
        <w:spacing w:line="240" w:lineRule="auto"/>
        <w:jc w:val="both"/>
        <w:rPr/>
      </w:pPr>
      <w:r w:rsidDel="00000000" w:rsidR="00000000" w:rsidRPr="00000000">
        <w:rPr>
          <w:rtl w:val="0"/>
        </w:rPr>
      </w:r>
    </w:p>
    <w:p w:rsidR="00000000" w:rsidDel="00000000" w:rsidP="00000000" w:rsidRDefault="00000000" w:rsidRPr="00000000" w14:paraId="00000DE4">
      <w:pPr>
        <w:widowControl w:val="0"/>
        <w:spacing w:line="240" w:lineRule="auto"/>
        <w:jc w:val="both"/>
        <w:rPr/>
      </w:pPr>
      <w:r w:rsidDel="00000000" w:rsidR="00000000" w:rsidRPr="00000000">
        <w:rPr>
          <w:rtl w:val="0"/>
        </w:rPr>
        <w:t xml:space="preserve">This is the core idea of "optical compression." DeepSeek-OCR is a proof-of-concept designed to explore the feasibility and boundaries of this idea. The central mathematical concept is the "compression ratio": the number of ground-truth text tokens divided by the number of vision tokens the model uses. The entire paper is a methodological exploration of how high this ratio can be pushed before the signal is lost.</w:t>
      </w:r>
    </w:p>
    <w:p w:rsidR="00000000" w:rsidDel="00000000" w:rsidP="00000000" w:rsidRDefault="00000000" w:rsidRPr="00000000" w14:paraId="00000DE5">
      <w:pPr>
        <w:widowControl w:val="0"/>
        <w:spacing w:line="240" w:lineRule="auto"/>
        <w:jc w:val="both"/>
        <w:rPr/>
      </w:pPr>
      <w:r w:rsidDel="00000000" w:rsidR="00000000" w:rsidRPr="00000000">
        <w:rPr>
          <w:rtl w:val="0"/>
        </w:rPr>
      </w:r>
    </w:p>
    <w:p w:rsidR="00000000" w:rsidDel="00000000" w:rsidP="00000000" w:rsidRDefault="00000000" w:rsidRPr="00000000" w14:paraId="00000DE6">
      <w:pPr>
        <w:widowControl w:val="0"/>
        <w:spacing w:line="240" w:lineRule="auto"/>
        <w:jc w:val="both"/>
        <w:rPr/>
      </w:pPr>
      <w:r w:rsidDel="00000000" w:rsidR="00000000" w:rsidRPr="00000000">
        <w:rPr>
          <w:rtl w:val="0"/>
        </w:rPr>
        <w:t xml:space="preserve">The novelty lies almost entirely in the DeepEncoder, a new vision encoder architecture purpose-built for this task. It’s not a standard Vision Transformer; it's a clever, three-stage cascade designed to manage computation at high resolutions.</w:t>
      </w:r>
    </w:p>
    <w:p w:rsidR="00000000" w:rsidDel="00000000" w:rsidP="00000000" w:rsidRDefault="00000000" w:rsidRPr="00000000" w14:paraId="00000DE7">
      <w:pPr>
        <w:widowControl w:val="0"/>
        <w:spacing w:line="240" w:lineRule="auto"/>
        <w:jc w:val="both"/>
        <w:rPr/>
      </w:pPr>
      <w:r w:rsidDel="00000000" w:rsidR="00000000" w:rsidRPr="00000000">
        <w:rPr>
          <w:rtl w:val="0"/>
        </w:rPr>
      </w:r>
    </w:p>
    <w:p w:rsidR="00000000" w:rsidDel="00000000" w:rsidP="00000000" w:rsidRDefault="00000000" w:rsidRPr="00000000" w14:paraId="00000DE8">
      <w:pPr>
        <w:widowControl w:val="0"/>
        <w:spacing w:line="240" w:lineRule="auto"/>
        <w:jc w:val="both"/>
        <w:rPr/>
      </w:pPr>
      <w:r w:rsidDel="00000000" w:rsidR="00000000" w:rsidRPr="00000000">
        <w:rPr>
          <w:rtl w:val="0"/>
        </w:rPr>
        <w:t xml:space="preserve">Here’s how it works:</w:t>
      </w:r>
    </w:p>
    <w:p w:rsidR="00000000" w:rsidDel="00000000" w:rsidP="00000000" w:rsidRDefault="00000000" w:rsidRPr="00000000" w14:paraId="00000DE9">
      <w:pPr>
        <w:widowControl w:val="0"/>
        <w:numPr>
          <w:ilvl w:val="0"/>
          <w:numId w:val="171"/>
        </w:numPr>
        <w:spacing w:line="240" w:lineRule="auto"/>
        <w:ind w:left="600" w:hanging="360"/>
        <w:jc w:val="both"/>
      </w:pPr>
      <w:r w:rsidDel="00000000" w:rsidR="00000000" w:rsidRPr="00000000">
        <w:rPr>
          <w:b w:val="1"/>
          <w:bCs w:val="1"/>
          <w:rtl w:val="0"/>
        </w:rPr>
        <w:t xml:space="preserve">Stage 1: High-Res Perception (Local Attention)</w:t>
      </w:r>
      <w:r w:rsidDel="00000000" w:rsidR="00000000" w:rsidRPr="00000000">
        <w:rPr>
          <w:rtl w:val="0"/>
        </w:rPr>
        <w:t xml:space="preserve"> First, the high-resolution document image (e.g., 1Kx1K) is fed into a SAM-base model. This initial stage uses only </w:t>
      </w:r>
      <w:r w:rsidDel="00000000" w:rsidR="00000000" w:rsidRPr="00000000">
        <w:rPr>
          <w:i w:val="1"/>
          <w:iCs w:val="1"/>
          <w:rtl w:val="0"/>
        </w:rPr>
        <w:t xml:space="preserve">windowed (local) attention</w:t>
      </w:r>
      <w:r w:rsidDel="00000000" w:rsidR="00000000" w:rsidRPr="00000000">
        <w:rPr>
          <w:rtl w:val="0"/>
        </w:rPr>
        <w:t xml:space="preserve">. This is a critical choice. It can process the image at its full resolution, generating a large number of initial patch tokens (e.g., 4K tokens), but without the quadratic memory explosion of global attention. Its job is to handle the raw visual perception cheaply.</w:t>
        <w:br w:type="textWrapping"/>
      </w:r>
    </w:p>
    <w:p w:rsidR="00000000" w:rsidDel="00000000" w:rsidP="00000000" w:rsidRDefault="00000000" w:rsidRPr="00000000" w14:paraId="00000DEA">
      <w:pPr>
        <w:widowControl w:val="0"/>
        <w:numPr>
          <w:ilvl w:val="0"/>
          <w:numId w:val="171"/>
        </w:numPr>
        <w:spacing w:line="240" w:lineRule="auto"/>
        <w:ind w:left="600" w:hanging="360"/>
        <w:jc w:val="both"/>
      </w:pPr>
      <w:r w:rsidDel="00000000" w:rsidR="00000000" w:rsidRPr="00000000">
        <w:rPr>
          <w:b w:val="1"/>
          <w:bCs w:val="1"/>
          <w:rtl w:val="0"/>
        </w:rPr>
        <w:t xml:space="preserve">Stage 2: The Bottleneck (Convolutional Compression)</w:t>
      </w:r>
      <w:r w:rsidDel="00000000" w:rsidR="00000000" w:rsidRPr="00000000">
        <w:rPr>
          <w:rtl w:val="0"/>
        </w:rPr>
        <w:t xml:space="preserve"> Next, the 4K tokens from the SAM block are passed through a simple 2-layer convolutional module. This acts as a hard, non-learned (in the attention sense) compressor. It performs a 16x spatial downsampling, crushing the token count from 4K down to just 256. This is the "optical compression" step made manifest, a hard bottleneck.</w:t>
        <w:br w:type="textWrapping"/>
      </w:r>
    </w:p>
    <w:p w:rsidR="00000000" w:rsidDel="00000000" w:rsidP="00000000" w:rsidRDefault="00000000" w:rsidRPr="00000000" w14:paraId="00000DEB">
      <w:pPr>
        <w:widowControl w:val="0"/>
        <w:numPr>
          <w:ilvl w:val="0"/>
          <w:numId w:val="171"/>
        </w:numPr>
        <w:spacing w:line="240" w:lineRule="auto"/>
        <w:ind w:left="600" w:hanging="360"/>
        <w:jc w:val="both"/>
      </w:pPr>
      <w:r w:rsidDel="00000000" w:rsidR="00000000" w:rsidRPr="00000000">
        <w:rPr>
          <w:b w:val="1"/>
          <w:bCs w:val="1"/>
          <w:rtl w:val="0"/>
        </w:rPr>
        <w:t xml:space="preserve">Stage 3: Knowledge Extraction (Global Attention)</w:t>
      </w:r>
      <w:r w:rsidDel="00000000" w:rsidR="00000000" w:rsidRPr="00000000">
        <w:rPr>
          <w:rtl w:val="0"/>
        </w:rPr>
        <w:t xml:space="preserve"> Only </w:t>
      </w:r>
      <w:r w:rsidDel="00000000" w:rsidR="00000000" w:rsidRPr="00000000">
        <w:rPr>
          <w:i w:val="1"/>
          <w:iCs w:val="1"/>
          <w:rtl w:val="0"/>
        </w:rPr>
        <w:t xml:space="preserve">after</w:t>
      </w:r>
      <w:r w:rsidDel="00000000" w:rsidR="00000000" w:rsidRPr="00000000">
        <w:rPr>
          <w:rtl w:val="0"/>
        </w:rPr>
        <w:t xml:space="preserve"> this aggressive compression are the remaining 256 tokens fed into a CLIP-large model. This component uses </w:t>
      </w:r>
      <w:r w:rsidDel="00000000" w:rsidR="00000000" w:rsidRPr="00000000">
        <w:rPr>
          <w:i w:val="1"/>
          <w:iCs w:val="1"/>
          <w:rtl w:val="0"/>
        </w:rPr>
        <w:t xml:space="preserve">dense global attention</w:t>
      </w:r>
      <w:r w:rsidDel="00000000" w:rsidR="00000000" w:rsidRPr="00000000">
        <w:rPr>
          <w:rtl w:val="0"/>
        </w:rPr>
        <w:t xml:space="preserve">, allowing it to perform the "deep understanding" and reasoning. Because it only sees 256 tokens, this computationally brutal step becomes perfectly manageable.</w:t>
        <w:br w:type="textWrapping"/>
      </w:r>
    </w:p>
    <w:p w:rsidR="00000000" w:rsidDel="00000000" w:rsidP="00000000" w:rsidRDefault="00000000" w:rsidRPr="00000000" w14:paraId="00000DEC">
      <w:pPr>
        <w:widowControl w:val="0"/>
        <w:spacing w:line="240" w:lineRule="auto"/>
        <w:jc w:val="both"/>
        <w:rPr/>
      </w:pPr>
      <w:r w:rsidDel="00000000" w:rsidR="00000000" w:rsidRPr="00000000">
        <w:rPr>
          <w:rtl w:val="0"/>
        </w:rPr>
        <w:t xml:space="preserve">This serial, hybrid-attention design is the main architectural takeaway. It intelligently separates the task: cheap local attention handles the high-bandwidth pixel data, a convolutional bottleneck forces compression, and expensive global attention works only on the resulting low-bandwidth latent representation.</w:t>
      </w:r>
    </w:p>
    <w:p w:rsidR="00000000" w:rsidDel="00000000" w:rsidP="00000000" w:rsidRDefault="00000000" w:rsidRPr="00000000" w14:paraId="00000DED">
      <w:pPr>
        <w:widowControl w:val="0"/>
        <w:spacing w:line="240" w:lineRule="auto"/>
        <w:jc w:val="both"/>
        <w:rPr/>
      </w:pPr>
      <w:r w:rsidDel="00000000" w:rsidR="00000000" w:rsidRPr="00000000">
        <w:rPr>
          <w:rtl w:val="0"/>
        </w:rPr>
      </w:r>
    </w:p>
    <w:p w:rsidR="00000000" w:rsidDel="00000000" w:rsidP="00000000" w:rsidRDefault="00000000" w:rsidRPr="00000000" w14:paraId="00000DEE">
      <w:pPr>
        <w:widowControl w:val="0"/>
        <w:spacing w:line="240" w:lineRule="auto"/>
        <w:jc w:val="both"/>
        <w:rPr/>
      </w:pPr>
      <w:r w:rsidDel="00000000" w:rsidR="00000000" w:rsidRPr="00000000">
        <w:rPr>
          <w:rtl w:val="0"/>
        </w:rPr>
        <w:t xml:space="preserve">The other half of the system is the decoder, a 3B Mixture-of-Experts model (DeepSeek3B-MoE). Its novelty is not in its architecture but in its task. It is trained to be a "decompressor"—to take the 256 compressed vision tokens from the encoder and reconstruct the original, multi-thousand-token text sequence. The paper investigates whether such a non-linear "decompression" mapping can even be learned, especially by a relatively small model.</w:t>
      </w:r>
    </w:p>
    <w:p w:rsidR="00000000" w:rsidDel="00000000" w:rsidP="00000000" w:rsidRDefault="00000000" w:rsidRPr="00000000" w14:paraId="00000DEF">
      <w:pPr>
        <w:widowControl w:val="0"/>
        <w:spacing w:line="240" w:lineRule="auto"/>
        <w:jc w:val="both"/>
        <w:rPr/>
      </w:pPr>
      <w:r w:rsidDel="00000000" w:rsidR="00000000" w:rsidRPr="00000000">
        <w:rPr>
          <w:rtl w:val="0"/>
        </w:rPr>
      </w:r>
    </w:p>
    <w:p w:rsidR="00000000" w:rsidDel="00000000" w:rsidP="00000000" w:rsidRDefault="00000000" w:rsidRPr="00000000" w14:paraId="00000DF0">
      <w:pPr>
        <w:widowControl w:val="0"/>
        <w:spacing w:line="240" w:lineRule="auto"/>
        <w:jc w:val="both"/>
        <w:rPr/>
      </w:pPr>
      <w:r w:rsidDel="00000000" w:rsidR="00000000" w:rsidRPr="00000000">
        <w:rPr>
          <w:rtl w:val="0"/>
        </w:rPr>
        <w:t xml:space="preserve">The final piece of methodological novelty is the multi-resolution training. To explicitly test the limits of the compression ratio, the model is trained on several input modes simultaneously.</w:t>
        <w:br w:type="textWrapping"/>
      </w:r>
    </w:p>
    <w:p w:rsidR="00000000" w:rsidDel="00000000" w:rsidP="00000000" w:rsidRDefault="00000000" w:rsidRPr="00000000" w14:paraId="00000DF1">
      <w:pPr>
        <w:widowControl w:val="0"/>
        <w:numPr>
          <w:ilvl w:val="0"/>
          <w:numId w:val="80"/>
        </w:numPr>
        <w:spacing w:line="240" w:lineRule="auto"/>
        <w:ind w:left="600" w:hanging="360"/>
        <w:jc w:val="both"/>
      </w:pPr>
      <w:r w:rsidDel="00000000" w:rsidR="00000000" w:rsidRPr="00000000">
        <w:rPr>
          <w:b w:val="1"/>
          <w:bCs w:val="1"/>
          <w:rtl w:val="0"/>
        </w:rPr>
        <w:t xml:space="preserve">Native Modes (Tiny, Small, Base, Large):</w:t>
      </w:r>
      <w:r w:rsidDel="00000000" w:rsidR="00000000" w:rsidRPr="00000000">
        <w:rPr>
          <w:rtl w:val="0"/>
        </w:rPr>
        <w:t xml:space="preserve"> These are for research. The Tiny (512x512) and Small (640x640) modes </w:t>
      </w:r>
      <w:r w:rsidDel="00000000" w:rsidR="00000000" w:rsidRPr="00000000">
        <w:rPr>
          <w:i w:val="1"/>
          <w:iCs w:val="1"/>
          <w:rtl w:val="0"/>
        </w:rPr>
        <w:t xml:space="preserve">resize</w:t>
      </w:r>
      <w:r w:rsidDel="00000000" w:rsidR="00000000" w:rsidRPr="00000000">
        <w:rPr>
          <w:rtl w:val="0"/>
        </w:rPr>
        <w:t xml:space="preserve"> (as in, rescale) the original image, which degrades the data. This forces the model to learn to decode text from blurry, low-information inputs, directly testing the boundaries of high compression. The Base and Large modes </w:t>
      </w:r>
      <w:r w:rsidDel="00000000" w:rsidR="00000000" w:rsidRPr="00000000">
        <w:rPr>
          <w:i w:val="1"/>
          <w:iCs w:val="1"/>
          <w:rtl w:val="0"/>
        </w:rPr>
        <w:t xml:space="preserve">pad</w:t>
      </w:r>
      <w:r w:rsidDel="00000000" w:rsidR="00000000" w:rsidRPr="00000000">
        <w:rPr>
          <w:rtl w:val="0"/>
        </w:rPr>
        <w:t xml:space="preserve"> the image, preserving its content for more practical, high-fidelity use cases.</w:t>
      </w:r>
    </w:p>
    <w:p w:rsidR="00000000" w:rsidDel="00000000" w:rsidP="00000000" w:rsidRDefault="00000000" w:rsidRPr="00000000" w14:paraId="00000DF2">
      <w:pPr>
        <w:widowControl w:val="0"/>
        <w:spacing w:line="240" w:lineRule="auto"/>
        <w:ind w:left="600" w:firstLine="0"/>
        <w:jc w:val="both"/>
        <w:rPr/>
      </w:pPr>
      <w:r w:rsidDel="00000000" w:rsidR="00000000" w:rsidRPr="00000000">
        <w:rPr>
          <w:rtl w:val="0"/>
        </w:rPr>
      </w:r>
    </w:p>
    <w:p w:rsidR="00000000" w:rsidDel="00000000" w:rsidP="00000000" w:rsidRDefault="00000000" w:rsidRPr="00000000" w14:paraId="00000DF3">
      <w:pPr>
        <w:widowControl w:val="0"/>
        <w:numPr>
          <w:ilvl w:val="0"/>
          <w:numId w:val="80"/>
        </w:numPr>
        <w:spacing w:line="240" w:lineRule="auto"/>
        <w:ind w:left="600" w:hanging="360"/>
        <w:jc w:val="both"/>
      </w:pPr>
      <w:r w:rsidDel="00000000" w:rsidR="00000000" w:rsidRPr="00000000">
        <w:rPr>
          <w:b w:val="1"/>
          <w:bCs w:val="1"/>
          <w:rtl w:val="0"/>
        </w:rPr>
        <w:t xml:space="preserve">Dynamic Modes (Gundam, Gundam-Master):</w:t>
      </w:r>
      <w:r w:rsidDel="00000000" w:rsidR="00000000" w:rsidRPr="00000000">
        <w:rPr>
          <w:rtl w:val="0"/>
        </w:rPr>
        <w:t xml:space="preserve"> This is the system designed for practical performance. It's a tiling method that combines n local-view tiles with one global-view image. This "secondary windowing" allows the model to process ultra-high-resolution documents (like newspapers) that wouldn't fit in memory even with the DeepEncoder's cascade.</w:t>
      </w:r>
    </w:p>
    <w:p w:rsidR="00000000" w:rsidDel="00000000" w:rsidP="00000000" w:rsidRDefault="00000000" w:rsidRPr="00000000" w14:paraId="00000DF4">
      <w:pPr>
        <w:widowControl w:val="0"/>
        <w:spacing w:line="240" w:lineRule="auto"/>
        <w:ind w:left="600" w:firstLine="0"/>
        <w:jc w:val="both"/>
        <w:rPr/>
      </w:pPr>
      <w:r w:rsidDel="00000000" w:rsidR="00000000" w:rsidRPr="00000000">
        <w:rPr>
          <w:rtl w:val="0"/>
        </w:rPr>
      </w:r>
    </w:p>
    <w:p w:rsidR="00000000" w:rsidDel="00000000" w:rsidP="00000000" w:rsidRDefault="00000000" w:rsidRPr="00000000" w14:paraId="00000DF5">
      <w:pPr>
        <w:widowControl w:val="0"/>
        <w:spacing w:line="240" w:lineRule="auto"/>
        <w:jc w:val="both"/>
        <w:rPr/>
      </w:pPr>
      <w:r w:rsidDel="00000000" w:rsidR="00000000" w:rsidRPr="00000000">
        <w:rPr>
          <w:rtl w:val="0"/>
        </w:rPr>
        <w:t xml:space="preserve">In short, DeepSeek-OCR isn't just another OCR model. It's a structured investigation into the "channel capacity" of vision as a medium for text. The novel encoder architecture is the tool it uses to probe this question, efficiently managing computation while forcing text information through a compressed visual bottleneck.</w:t>
      </w:r>
    </w:p>
    <w:p w:rsidR="00000000" w:rsidDel="00000000" w:rsidP="00000000" w:rsidRDefault="00000000" w:rsidRPr="00000000" w14:paraId="00000DF6">
      <w:pPr>
        <w:widowControl w:val="0"/>
        <w:spacing w:line="240" w:lineRule="auto"/>
        <w:jc w:val="both"/>
        <w:rPr/>
      </w:pPr>
      <w:r w:rsidDel="00000000" w:rsidR="00000000" w:rsidRPr="00000000">
        <w:rPr>
          <w:rtl w:val="0"/>
        </w:rPr>
      </w:r>
    </w:p>
    <w:p w:rsidR="00000000" w:rsidDel="00000000" w:rsidP="00000000" w:rsidRDefault="00000000" w:rsidRPr="00000000" w14:paraId="00000DF7">
      <w:pPr>
        <w:widowControl w:val="0"/>
        <w:spacing w:line="240" w:lineRule="auto"/>
        <w:jc w:val="both"/>
        <w:rPr/>
      </w:pPr>
      <w:hyperlink r:id="rId199">
        <w:r w:rsidDel="00000000" w:rsidR="00000000" w:rsidRPr="00000000">
          <w:rPr>
            <w:color w:val="1155cc"/>
            <w:u w:val="single"/>
            <w:rtl w:val="0"/>
          </w:rPr>
          <w:t xml:space="preserve">https://arxiv.org/abs/2510.18234</w:t>
        </w:r>
      </w:hyperlink>
      <w:r w:rsidDel="00000000" w:rsidR="00000000" w:rsidRPr="00000000">
        <w:rPr>
          <w:rtl w:val="0"/>
        </w:rPr>
      </w:r>
    </w:p>
    <w:p w:rsidR="00000000" w:rsidDel="00000000" w:rsidP="00000000" w:rsidRDefault="00000000" w:rsidRPr="00000000" w14:paraId="00000DF8">
      <w:pPr>
        <w:widowControl w:val="0"/>
        <w:spacing w:line="240" w:lineRule="auto"/>
        <w:jc w:val="both"/>
        <w:rPr/>
      </w:pPr>
      <w:r w:rsidDel="00000000" w:rsidR="00000000" w:rsidRPr="00000000">
        <w:rPr>
          <w:rtl w:val="0"/>
        </w:rPr>
      </w:r>
    </w:p>
    <w:p w:rsidR="00000000" w:rsidDel="00000000" w:rsidP="00000000" w:rsidRDefault="00000000" w:rsidRPr="00000000" w14:paraId="00000DF9">
      <w:pPr>
        <w:widowControl w:val="0"/>
        <w:spacing w:line="240" w:lineRule="auto"/>
        <w:jc w:val="both"/>
        <w:rPr/>
      </w:pPr>
      <w:r w:rsidDel="00000000" w:rsidR="00000000" w:rsidRPr="00000000">
        <w:rPr>
          <w:rtl w:val="0"/>
        </w:rPr>
      </w:r>
    </w:p>
    <w:p w:rsidR="00000000" w:rsidDel="00000000" w:rsidP="00000000" w:rsidRDefault="00000000" w:rsidRPr="00000000" w14:paraId="00000DFA">
      <w:pPr>
        <w:widowControl w:val="0"/>
        <w:spacing w:after="240" w:before="240" w:line="240" w:lineRule="auto"/>
        <w:jc w:val="center"/>
        <w:rPr>
          <w:b w:val="1"/>
          <w:bCs w:val="1"/>
        </w:rPr>
      </w:pPr>
      <w:r w:rsidDel="00000000" w:rsidR="00000000" w:rsidRPr="00000000">
        <w:rPr>
          <w:b w:val="1"/>
          <w:bCs w:val="1"/>
          <w:rtl w:val="0"/>
        </w:rPr>
        <w:t xml:space="preserve">The Gradient Mirage: Why Multi-Task RL Post-Training is Biased</w:t>
      </w:r>
    </w:p>
    <w:p w:rsidR="00000000" w:rsidDel="00000000" w:rsidP="00000000" w:rsidRDefault="00000000" w:rsidRPr="00000000" w14:paraId="00000DFB">
      <w:pPr>
        <w:widowControl w:val="0"/>
        <w:spacing w:after="240" w:before="240" w:line="240" w:lineRule="auto"/>
        <w:jc w:val="center"/>
        <w:rPr>
          <w:b w:val="1"/>
          <w:bCs w:val="1"/>
        </w:rPr>
      </w:pPr>
      <w:r w:rsidDel="00000000" w:rsidR="00000000" w:rsidRPr="00000000">
        <w:rPr>
          <w:b w:val="1"/>
          <w:bCs w:val="1"/>
          <w:rtl w:val="0"/>
        </w:rPr>
        <w:t xml:space="preserve">Mike's daily paper review: 26.10.25</w:t>
        <w:br w:type="textWrapping"/>
        <w:t xml:space="preserve">Imbalanced Gradients in RL Post-Training of Multi-Task LLMs</w:t>
      </w:r>
    </w:p>
    <w:p w:rsidR="00000000" w:rsidDel="00000000" w:rsidP="00000000" w:rsidRDefault="00000000" w:rsidRPr="00000000" w14:paraId="00000DFC">
      <w:pPr>
        <w:widowControl w:val="0"/>
        <w:spacing w:after="240" w:before="240" w:line="240" w:lineRule="auto"/>
        <w:jc w:val="both"/>
        <w:rPr/>
      </w:pPr>
      <w:r w:rsidDel="00000000" w:rsidR="00000000" w:rsidRPr="00000000">
        <w:rPr>
          <w:rtl w:val="0"/>
        </w:rPr>
        <w:t xml:space="preserve">This paper lands a sharp, methodological critique on a practice we all take for granted: multi-task post-training by mixing datasets. The standard approach, even with uniform sampling across tasks, implicitly assumes all tasks are "created equal" in the optimization landscape. This paper's core novelty is to rigorously prove this assumption is false, demonstrating that Reinforcement Learning (RL) post-training suffers from a severe "imbalanced gradient" problem.</w:t>
      </w:r>
    </w:p>
    <w:p w:rsidR="00000000" w:rsidDel="00000000" w:rsidP="00000000" w:rsidRDefault="00000000" w:rsidRPr="00000000" w14:paraId="00000DFD">
      <w:pPr>
        <w:widowControl w:val="0"/>
        <w:spacing w:after="240" w:before="240" w:line="240" w:lineRule="auto"/>
        <w:jc w:val="both"/>
        <w:rPr/>
      </w:pPr>
      <w:r w:rsidDel="00000000" w:rsidR="00000000" w:rsidRPr="00000000">
        <w:rPr>
          <w:rtl w:val="0"/>
        </w:rPr>
        <w:t xml:space="preserve">The authors' primary method is diagnostic. Instead of just looking at the final, aggregated gradient, they meticulously isolate the gradient contributions from each task. This isn't trivial. A naive measurement of a batch gradient's norm is a mathematically biased estimator of the </w:t>
      </w:r>
      <w:r w:rsidDel="00000000" w:rsidR="00000000" w:rsidRPr="00000000">
        <w:rPr>
          <w:i w:val="1"/>
          <w:iCs w:val="1"/>
          <w:rtl w:val="0"/>
        </w:rPr>
        <w:t xml:space="preserve">true</w:t>
      </w:r>
      <w:r w:rsidDel="00000000" w:rsidR="00000000" w:rsidRPr="00000000">
        <w:rPr>
          <w:rtl w:val="0"/>
        </w:rPr>
      </w:r>
      <w:r w:rsidDel="00000000" w:rsidR="00000000" w:rsidRPr="00000000">
        <w:rPr>
          <w:rtl w:val="0"/>
        </w:rPr>
        <w:t xml:space="preserve"> </w:t>
      </w:r>
      <w:r w:rsidDel="00000000" w:rsidR="00000000" w:rsidRPr="00000000">
        <w:rPr>
          <w:rtl w:val="0"/>
        </w:rPr>
        <w:t xml:space="preserve">gradient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squared</w:t>
      </w:r>
      <w:r w:rsidDel="00000000" w:rsidR="00000000" w:rsidRPr="00000000">
        <w:rPr>
          <w:rtl w:val="0"/>
        </w:rPr>
        <w:t xml:space="preserve"> </w:t>
      </w:r>
      <w:r w:rsidDel="00000000" w:rsidR="00000000" w:rsidRPr="00000000">
        <w:rPr>
          <w:rtl w:val="0"/>
        </w:rPr>
        <w:t xml:space="preserve">nor</w:t>
      </w:r>
      <w:r w:rsidDel="00000000" w:rsidR="00000000" w:rsidRPr="00000000">
        <w:rPr>
          <w:rtl w:val="1"/>
        </w:rPr>
        <w:t xml:space="preserve">צ</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clean</w:t>
      </w:r>
      <w:r w:rsidDel="00000000" w:rsidR="00000000" w:rsidRPr="00000000">
        <w:rPr>
          <w:rtl w:val="0"/>
        </w:rPr>
        <w:t xml:space="preserve"> </w:t>
      </w:r>
      <w:r w:rsidDel="00000000" w:rsidR="00000000" w:rsidRPr="00000000">
        <w:rPr>
          <w:rtl w:val="0"/>
        </w:rPr>
        <w:t xml:space="preserve">signal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authors</w:t>
      </w:r>
      <w:r w:rsidDel="00000000" w:rsidR="00000000" w:rsidRPr="00000000">
        <w:rPr>
          <w:rtl w:val="0"/>
        </w:rPr>
        <w:t xml:space="preserve"> </w:t>
      </w:r>
      <w:r w:rsidDel="00000000" w:rsidR="00000000" w:rsidRPr="00000000">
        <w:rPr>
          <w:rtl w:val="0"/>
        </w:rPr>
        <w:t xml:space="preserve">employ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unbiased</w:t>
      </w:r>
      <w:r w:rsidDel="00000000" w:rsidR="00000000" w:rsidRPr="00000000">
        <w:rPr>
          <w:rtl w:val="0"/>
        </w:rPr>
        <w:t xml:space="preserve"> </w:t>
      </w:r>
      <w:r w:rsidDel="00000000" w:rsidR="00000000" w:rsidRPr="00000000">
        <w:rPr>
          <w:rtl w:val="0"/>
        </w:rPr>
        <w:t xml:space="preserve">estimator</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split</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batch</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halves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compute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respective</w:t>
      </w:r>
      <w:r w:rsidDel="00000000" w:rsidR="00000000" w:rsidRPr="00000000">
        <w:rPr>
          <w:rtl w:val="0"/>
        </w:rPr>
        <w:t xml:space="preserve"> </w:t>
      </w:r>
      <w:r w:rsidDel="00000000" w:rsidR="00000000" w:rsidRPr="00000000">
        <w:rPr>
          <w:rtl w:val="0"/>
        </w:rPr>
        <w:t xml:space="preserve">gradients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noise</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track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squared</w:t>
      </w:r>
      <w:r w:rsidDel="00000000" w:rsidR="00000000" w:rsidRPr="00000000">
        <w:rPr>
          <w:rtl w:val="0"/>
        </w:rPr>
        <w:t xml:space="preserve"> </w:t>
      </w:r>
      <w:r w:rsidDel="00000000" w:rsidR="00000000" w:rsidRPr="00000000">
        <w:rPr>
          <w:rtl w:val="0"/>
        </w:rPr>
        <w:t xml:space="preserve">gradient</w:t>
      </w:r>
      <w:r w:rsidDel="00000000" w:rsidR="00000000" w:rsidRPr="00000000">
        <w:rPr>
          <w:rtl w:val="0"/>
        </w:rPr>
        <w:t xml:space="preserve"> </w:t>
      </w:r>
      <w:r w:rsidDel="00000000" w:rsidR="00000000" w:rsidRPr="00000000">
        <w:rPr>
          <w:rtl w:val="0"/>
        </w:rPr>
        <w:t xml:space="preserve">norm</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training</w:t>
      </w:r>
      <w:r w:rsidDel="00000000" w:rsidR="00000000" w:rsidRPr="00000000">
        <w:rPr>
          <w:rtl w:val="0"/>
        </w:rPr>
        <w:t xml:space="preserve">.</w:t>
      </w:r>
    </w:p>
    <w:p w:rsidR="00000000" w:rsidDel="00000000" w:rsidP="00000000" w:rsidRDefault="00000000" w:rsidRPr="00000000" w14:paraId="00000DFE">
      <w:pPr>
        <w:widowControl w:val="0"/>
        <w:spacing w:after="240" w:before="240" w:line="240" w:lineRule="auto"/>
        <w:jc w:val="both"/>
        <w:rPr/>
      </w:pPr>
      <w:r w:rsidDel="00000000" w:rsidR="00000000" w:rsidRPr="00000000">
        <w:rPr>
          <w:rtl w:val="0"/>
        </w:rPr>
        <w:t xml:space="preserve">The finding is stark: gradient magnitudes between tasks are wildly different, with squared norms varying by factors of 15x to 33x. This mathematically demonstrates that the final update vector is completely dominated by the high-gradient tasks. In effect, these tasks get an implicitly massive learning rate, while low-gradient tasks are starved, regardless of the uniform sampling strategy.</w:t>
      </w:r>
    </w:p>
    <w:p w:rsidR="00000000" w:rsidDel="00000000" w:rsidP="00000000" w:rsidRDefault="00000000" w:rsidRPr="00000000" w14:paraId="00000DFF">
      <w:pPr>
        <w:widowControl w:val="0"/>
        <w:spacing w:after="240" w:before="240" w:line="240" w:lineRule="auto"/>
        <w:jc w:val="both"/>
        <w:rPr/>
      </w:pPr>
      <w:r w:rsidDel="00000000" w:rsidR="00000000" w:rsidRPr="00000000">
        <w:rPr>
          <w:rtl w:val="0"/>
        </w:rPr>
        <w:t xml:space="preserve">The paper's second, and more clever, methodological thrust is to dismantle the most obvious counter-argument: "What if large gradients are good? What if they just signal more room for improvement?" To disprove this, they test the hypothesis in two ways.</w:t>
      </w:r>
    </w:p>
    <w:p w:rsidR="00000000" w:rsidDel="00000000" w:rsidP="00000000" w:rsidRDefault="00000000" w:rsidRPr="00000000" w14:paraId="00000E00">
      <w:pPr>
        <w:widowControl w:val="0"/>
        <w:spacing w:after="240" w:before="240" w:line="240" w:lineRule="auto"/>
        <w:jc w:val="both"/>
        <w:rPr/>
      </w:pPr>
      <w:r w:rsidDel="00000000" w:rsidR="00000000" w:rsidRPr="00000000">
        <w:rPr>
          <w:rtl w:val="0"/>
        </w:rPr>
        <w:t xml:space="preserve">First, they devise a direct "learning gain" metric, defined as the smoothed increase in training reward over a window of steps. They then plot this gain against the gradient norms. The result is a total mismatch. Tasks with the </w:t>
      </w:r>
      <w:r w:rsidDel="00000000" w:rsidR="00000000" w:rsidRPr="00000000">
        <w:rPr>
          <w:i w:val="1"/>
          <w:iCs w:val="1"/>
          <w:rtl w:val="0"/>
        </w:rPr>
        <w:t xml:space="preserve">largest</w:t>
      </w:r>
      <w:r w:rsidDel="00000000" w:rsidR="00000000" w:rsidRPr="00000000">
        <w:rPr>
          <w:rtl w:val="0"/>
        </w:rPr>
        <w:t xml:space="preserve"> gradients (e.g., Code, Arithmetic) are repeatedly shown to have the </w:t>
      </w:r>
      <w:r w:rsidDel="00000000" w:rsidR="00000000" w:rsidRPr="00000000">
        <w:rPr>
          <w:i w:val="1"/>
          <w:iCs w:val="1"/>
          <w:rtl w:val="0"/>
        </w:rPr>
        <w:t xml:space="preserve">lowest</w:t>
      </w:r>
      <w:r w:rsidDel="00000000" w:rsidR="00000000" w:rsidRPr="00000000">
        <w:rPr>
          <w:rtl w:val="0"/>
        </w:rPr>
        <w:t xml:space="preserve"> actual learning gains.</w:t>
      </w:r>
    </w:p>
    <w:p w:rsidR="00000000" w:rsidDel="00000000" w:rsidP="00000000" w:rsidRDefault="00000000" w:rsidRPr="00000000" w14:paraId="00000E01">
      <w:pPr>
        <w:widowControl w:val="0"/>
        <w:spacing w:after="240" w:before="240" w:line="240" w:lineRule="auto"/>
        <w:jc w:val="both"/>
        <w:rPr/>
      </w:pPr>
      <w:r w:rsidDel="00000000" w:rsidR="00000000" w:rsidRPr="00000000">
        <w:rPr>
          <w:rtl w:val="0"/>
        </w:rPr>
        <w:t xml:space="preserve">Second, they conduct an algorithmic refutation. They design a "gradient-proportional sampling" strategy. Instead of sampling tasks uniformly, they sample them in proportion to their gradient magnitude (using a softmax with temperature). The logic is simple: if large gradients truly signaled high learning potential, this strategy should improve overall average performance by focusing effort where it's most "needed." The fact that this strategy shows no advantage, and can even degrade performance, is the final nail in the coffin. It proves the gradient magnitude signal is not just uncorrelated with learning gain, but actively </w:t>
      </w:r>
      <w:r w:rsidDel="00000000" w:rsidR="00000000" w:rsidRPr="00000000">
        <w:rPr>
          <w:i w:val="1"/>
          <w:iCs w:val="1"/>
          <w:rtl w:val="0"/>
        </w:rPr>
        <w:t xml:space="preserve">misleading</w:t>
      </w:r>
      <w:r w:rsidDel="00000000" w:rsidR="00000000" w:rsidRPr="00000000">
        <w:rPr>
          <w:rtl w:val="0"/>
        </w:rPr>
        <w:t xml:space="preserve"> as a balancing metric.</w:t>
      </w:r>
    </w:p>
    <w:p w:rsidR="00000000" w:rsidDel="00000000" w:rsidP="00000000" w:rsidRDefault="00000000" w:rsidRPr="00000000" w14:paraId="00000E02">
      <w:pPr>
        <w:widowControl w:val="0"/>
        <w:spacing w:after="240" w:before="240" w:line="240" w:lineRule="auto"/>
        <w:jc w:val="both"/>
        <w:rPr/>
      </w:pPr>
      <w:r w:rsidDel="00000000" w:rsidR="00000000" w:rsidRPr="00000000">
        <w:rPr>
          <w:rtl w:val="0"/>
        </w:rPr>
        <w:t xml:space="preserve">Finally, the authors methodically eliminate other potential "simple" explanations. They check if the gradient norm correlates with the advantage function, finding it only holds </w:t>
      </w:r>
      <w:r w:rsidDel="00000000" w:rsidR="00000000" w:rsidRPr="00000000">
        <w:rPr>
          <w:i w:val="1"/>
          <w:iCs w:val="1"/>
          <w:rtl w:val="0"/>
        </w:rPr>
        <w:t xml:space="preserve">within</w:t>
      </w:r>
      <w:r w:rsidDel="00000000" w:rsidR="00000000" w:rsidRPr="00000000">
        <w:rPr>
          <w:rtl w:val="0"/>
        </w:rPr>
        <w:t xml:space="preserve"> a single task but fails entirely </w:t>
      </w:r>
      <w:r w:rsidDel="00000000" w:rsidR="00000000" w:rsidRPr="00000000">
        <w:rPr>
          <w:i w:val="1"/>
          <w:iCs w:val="1"/>
          <w:rtl w:val="0"/>
        </w:rPr>
        <w:t xml:space="preserve">across</w:t>
      </w:r>
      <w:r w:rsidDel="00000000" w:rsidR="00000000" w:rsidRPr="00000000">
        <w:rPr>
          <w:rtl w:val="0"/>
        </w:rPr>
        <w:t xml:space="preserve"> tasks. They find no meaningful correlation with training reward (i.e., task difficulty) or with prompt/response lengths.</w:t>
      </w:r>
    </w:p>
    <w:p w:rsidR="00000000" w:rsidDel="00000000" w:rsidP="00000000" w:rsidRDefault="00000000" w:rsidRPr="00000000" w14:paraId="00000E03">
      <w:pPr>
        <w:widowControl w:val="0"/>
        <w:spacing w:after="240" w:before="240" w:line="240" w:lineRule="auto"/>
        <w:jc w:val="both"/>
        <w:rPr/>
      </w:pPr>
      <w:r w:rsidDel="00000000" w:rsidR="00000000" w:rsidRPr="00000000">
        <w:rPr>
          <w:rtl w:val="0"/>
        </w:rPr>
        <w:t xml:space="preserve">The paper's novelty isn't a new SOTA algorithm. It's a fundamental, mathematically-grounded diagnosis of a flaw in our standard methodology. It warns that naively mixing datasets for multi-task RL is an optimization trap, biased by gradient mirages that have no bearing on actual learning.</w:t>
      </w:r>
    </w:p>
    <w:p w:rsidR="00000000" w:rsidDel="00000000" w:rsidP="00000000" w:rsidRDefault="00000000" w:rsidRPr="00000000" w14:paraId="00000E04">
      <w:pPr>
        <w:widowControl w:val="0"/>
        <w:spacing w:after="240" w:before="240" w:line="240" w:lineRule="auto"/>
        <w:jc w:val="both"/>
        <w:rPr>
          <w:color w:val="1155cc"/>
          <w:u w:val="single"/>
        </w:rPr>
      </w:pPr>
      <w:hyperlink r:id="rId200">
        <w:r w:rsidDel="00000000" w:rsidR="00000000" w:rsidRPr="00000000">
          <w:rPr>
            <w:color w:val="1155cc"/>
            <w:u w:val="single"/>
            <w:rtl w:val="0"/>
          </w:rPr>
          <w:t xml:space="preserve">https://arxiv.org/abs/2510.19178</w:t>
        </w:r>
      </w:hyperlink>
      <w:r w:rsidDel="00000000" w:rsidR="00000000" w:rsidRPr="00000000">
        <w:rPr>
          <w:rtl w:val="0"/>
        </w:rPr>
      </w:r>
    </w:p>
    <w:p w:rsidR="00000000" w:rsidDel="00000000" w:rsidP="00000000" w:rsidRDefault="00000000" w:rsidRPr="00000000" w14:paraId="00000E05">
      <w:pPr>
        <w:widowControl w:val="0"/>
        <w:spacing w:after="240" w:before="240" w:line="240" w:lineRule="auto"/>
        <w:jc w:val="both"/>
        <w:rPr>
          <w:color w:val="1155cc"/>
          <w:u w:val="single"/>
        </w:rPr>
      </w:pPr>
      <w:r w:rsidDel="00000000" w:rsidR="00000000" w:rsidRPr="00000000">
        <w:rPr>
          <w:rtl w:val="0"/>
        </w:rPr>
      </w:r>
    </w:p>
    <w:p w:rsidR="00000000" w:rsidDel="00000000" w:rsidP="00000000" w:rsidRDefault="00000000" w:rsidRPr="00000000" w14:paraId="00000E06">
      <w:pPr>
        <w:spacing w:after="240" w:before="240" w:lineRule="auto"/>
        <w:jc w:val="center"/>
        <w:rPr>
          <w:b w:val="1"/>
          <w:bCs w:val="1"/>
        </w:rPr>
      </w:pPr>
      <w:r w:rsidDel="00000000" w:rsidR="00000000" w:rsidRPr="00000000">
        <w:rPr>
          <w:b w:val="1"/>
          <w:bCs w:val="1"/>
          <w:rtl w:val="0"/>
        </w:rPr>
        <w:t xml:space="preserve">The Three-Stage Rocket of Feature Learning </w:t>
      </w:r>
    </w:p>
    <w:p w:rsidR="00000000" w:rsidDel="00000000" w:rsidP="00000000" w:rsidRDefault="00000000" w:rsidRPr="00000000" w14:paraId="00000E07">
      <w:pPr>
        <w:spacing w:after="240" w:before="240" w:lineRule="auto"/>
        <w:jc w:val="center"/>
        <w:rPr>
          <w:b w:val="1"/>
          <w:bCs w:val="1"/>
        </w:rPr>
      </w:pPr>
      <w:r w:rsidDel="00000000" w:rsidR="00000000" w:rsidRPr="00000000">
        <w:rPr>
          <w:b w:val="1"/>
          <w:bCs w:val="1"/>
          <w:rtl w:val="0"/>
        </w:rPr>
        <w:t xml:space="preserve">Mike's daily paper review: 28.10.25 </w:t>
        <w:br w:type="textWrapping"/>
        <w:t xml:space="preserve">PROVABLE SCALING LAWS OF FEATURE EMERGENCE FROM LEARNING DYNAMICS OF GROKKING</w:t>
      </w:r>
    </w:p>
    <w:p w:rsidR="00000000" w:rsidDel="00000000" w:rsidP="00000000" w:rsidRDefault="00000000" w:rsidRPr="00000000" w14:paraId="00000E08">
      <w:pPr>
        <w:spacing w:after="240" w:before="240" w:lineRule="auto"/>
        <w:jc w:val="both"/>
        <w:rPr/>
      </w:pPr>
      <w:r w:rsidDel="00000000" w:rsidR="00000000" w:rsidRPr="00000000">
        <w:rPr>
          <w:rtl w:val="0"/>
        </w:rPr>
        <w:t xml:space="preserve">Why do networks suddenly "grok," or generalize, long after they've perfectly memorized the training data? Most explanations have been high-level metaphors: "generalization circuits" competing with "memorization circuits," or Bayesian priors taking over.</w:t>
      </w:r>
    </w:p>
    <w:p w:rsidR="00000000" w:rsidDel="00000000" w:rsidP="00000000" w:rsidRDefault="00000000" w:rsidRPr="00000000" w14:paraId="00000E09">
      <w:pPr>
        <w:spacing w:after="240" w:before="240" w:lineRule="auto"/>
        <w:jc w:val="both"/>
        <w:rPr/>
      </w:pPr>
      <w:r w:rsidDel="00000000" w:rsidR="00000000" w:rsidRPr="00000000">
        <w:rPr>
          <w:rtl w:val="0"/>
        </w:rPr>
        <w:t xml:space="preserve">This paper provides something entirely new: a precise, mathematical framework called Li2 (Lazy, independent, interactive) that derives grokking not from analogy, but directly from the </w:t>
      </w:r>
      <w:r w:rsidDel="00000000" w:rsidR="00000000" w:rsidRPr="00000000">
        <w:rPr>
          <w:i w:val="1"/>
          <w:iCs w:val="1"/>
          <w:rtl w:val="0"/>
        </w:rPr>
        <w:t xml:space="preserve">gradient dynamics</w:t>
      </w:r>
      <w:r w:rsidDel="00000000" w:rsidR="00000000" w:rsidRPr="00000000">
        <w:rPr>
          <w:rtl w:val="0"/>
        </w:rPr>
        <w:t xml:space="preserve"> of a 2-layer network. It's not a story about </w:t>
      </w:r>
      <w:r w:rsidDel="00000000" w:rsidR="00000000" w:rsidRPr="00000000">
        <w:rPr>
          <w:i w:val="1"/>
          <w:iCs w:val="1"/>
          <w:rtl w:val="0"/>
        </w:rPr>
        <w:t xml:space="preserve">what</w:t>
      </w:r>
      <w:r w:rsidDel="00000000" w:rsidR="00000000" w:rsidRPr="00000000">
        <w:rPr>
          <w:rtl w:val="0"/>
        </w:rPr>
        <w:t xml:space="preserve"> happens, but a provable mechanism for </w:t>
      </w:r>
      <w:r w:rsidDel="00000000" w:rsidR="00000000" w:rsidRPr="00000000">
        <w:rPr>
          <w:i w:val="1"/>
          <w:iCs w:val="1"/>
          <w:rtl w:val="0"/>
        </w:rPr>
        <w:t xml:space="preserve">how</w:t>
      </w:r>
      <w:r w:rsidDel="00000000" w:rsidR="00000000" w:rsidRPr="00000000">
        <w:rPr>
          <w:rtl w:val="0"/>
        </w:rPr>
        <w:t xml:space="preserve"> it happens. The Li2 framework proposes that feature learning is a three-stage process, with each stage defined by a fundamental shift in the nature of the backpropagated gradient.</w:t>
      </w:r>
    </w:p>
    <w:p w:rsidR="00000000" w:rsidDel="00000000" w:rsidP="00000000" w:rsidRDefault="00000000" w:rsidRPr="00000000" w14:paraId="00000E0A">
      <w:pPr>
        <w:spacing w:after="240" w:before="240" w:lineRule="auto"/>
        <w:jc w:val="both"/>
        <w:rPr>
          <w:b w:val="1"/>
          <w:bCs w:val="1"/>
        </w:rPr>
      </w:pPr>
      <w:r w:rsidDel="00000000" w:rsidR="00000000" w:rsidRPr="00000000">
        <w:rPr>
          <w:b w:val="1"/>
          <w:bCs w:val="1"/>
          <w:rtl w:val="0"/>
        </w:rPr>
        <w:t xml:space="preserve">Stage I: Lazy Learning (The "Overfitting" Prerequisite)</w:t>
      </w:r>
    </w:p>
    <w:p w:rsidR="00000000" w:rsidDel="00000000" w:rsidP="00000000" w:rsidRDefault="00000000" w:rsidRPr="00000000" w14:paraId="00000E0B">
      <w:pPr>
        <w:spacing w:after="240" w:before="240" w:lineRule="auto"/>
        <w:jc w:val="both"/>
        <w:rPr/>
      </w:pPr>
      <w:r w:rsidDel="00000000" w:rsidR="00000000" w:rsidRPr="00000000">
        <w:rPr>
          <w:rtl w:val="0"/>
        </w:rPr>
        <w:t xml:space="preserve">The novelty here is a complete re-framing of the initial memorization phase. The paper shows that when training begins, the network acts "lazy." The hidden layer remains essentially random, and only the </w:t>
      </w:r>
      <w:r w:rsidDel="00000000" w:rsidR="00000000" w:rsidRPr="00000000">
        <w:rPr>
          <w:i w:val="1"/>
          <w:iCs w:val="1"/>
          <w:rtl w:val="0"/>
        </w:rPr>
        <w:t xml:space="preserve">top</w:t>
      </w:r>
      <w:r w:rsidDel="00000000" w:rsidR="00000000" w:rsidRPr="00000000">
        <w:rPr>
          <w:rtl w:val="0"/>
        </w:rPr>
        <w:t xml:space="preserve"> (output) layer learns. This layer quickly finds a solution to map the random hidden features to the correct labels—it memorizes the data.</w:t>
      </w:r>
    </w:p>
    <w:p w:rsidR="00000000" w:rsidDel="00000000" w:rsidP="00000000" w:rsidRDefault="00000000" w:rsidRPr="00000000" w14:paraId="00000E0C">
      <w:pPr>
        <w:spacing w:after="240" w:before="240" w:lineRule="auto"/>
        <w:jc w:val="both"/>
        <w:rPr/>
      </w:pPr>
      <w:r w:rsidDel="00000000" w:rsidR="00000000" w:rsidRPr="00000000">
        <w:rPr>
          <w:rtl w:val="0"/>
        </w:rPr>
        <w:t xml:space="preserve">In most theories, this is the problem. Here, it is the </w:t>
      </w:r>
      <w:r w:rsidDel="00000000" w:rsidR="00000000" w:rsidRPr="00000000">
        <w:rPr>
          <w:i w:val="1"/>
          <w:iCs w:val="1"/>
          <w:rtl w:val="0"/>
        </w:rPr>
        <w:t xml:space="preserve">solution</w:t>
      </w:r>
      <w:r w:rsidDel="00000000" w:rsidR="00000000" w:rsidRPr="00000000">
        <w:rPr>
          <w:rtl w:val="0"/>
        </w:rPr>
        <w:t xml:space="preserve">. The paper proves that this initial overfitting is a </w:t>
      </w:r>
      <w:r w:rsidDel="00000000" w:rsidR="00000000" w:rsidRPr="00000000">
        <w:rPr>
          <w:i w:val="1"/>
          <w:iCs w:val="1"/>
          <w:rtl w:val="0"/>
        </w:rPr>
        <w:t xml:space="preserve">necessary prerequisite</w:t>
      </w:r>
      <w:r w:rsidDel="00000000" w:rsidR="00000000" w:rsidRPr="00000000">
        <w:rPr>
          <w:rtl w:val="0"/>
        </w:rPr>
        <w:t xml:space="preserve"> for feature learning. It's only </w:t>
      </w:r>
      <w:r w:rsidDel="00000000" w:rsidR="00000000" w:rsidRPr="00000000">
        <w:rPr>
          <w:i w:val="1"/>
          <w:iCs w:val="1"/>
          <w:rtl w:val="0"/>
        </w:rPr>
        <w:t xml:space="preserve">after</w:t>
      </w:r>
      <w:r w:rsidDel="00000000" w:rsidR="00000000" w:rsidRPr="00000000">
        <w:rPr>
          <w:rtl w:val="0"/>
        </w:rPr>
        <w:t xml:space="preserve"> the top layer has learned this mapping that the gradient flowing back to the hidden layer (let's call it G_F) stops being pure noise.</w:t>
      </w:r>
    </w:p>
    <w:p w:rsidR="00000000" w:rsidDel="00000000" w:rsidP="00000000" w:rsidRDefault="00000000" w:rsidRPr="00000000" w14:paraId="00000E0D">
      <w:pPr>
        <w:spacing w:after="240" w:before="240" w:lineRule="auto"/>
        <w:jc w:val="both"/>
        <w:rPr/>
      </w:pPr>
      <w:r w:rsidDel="00000000" w:rsidR="00000000" w:rsidRPr="00000000">
        <w:rPr>
          <w:rtl w:val="0"/>
        </w:rPr>
        <w:t xml:space="preserve">Crucially, with weight decay, G_F doesn't just go to zero. Instead, it "leaks" a small but highly structured signal that, for the first time, carries information about the </w:t>
      </w:r>
      <w:r w:rsidDel="00000000" w:rsidR="00000000" w:rsidRPr="00000000">
        <w:rPr>
          <w:i w:val="1"/>
          <w:iCs w:val="1"/>
          <w:rtl w:val="0"/>
        </w:rPr>
        <w:t xml:space="preserve">target labels</w:t>
      </w:r>
      <w:r w:rsidDel="00000000" w:rsidR="00000000" w:rsidRPr="00000000">
        <w:rPr>
          <w:rtl w:val="0"/>
        </w:rPr>
        <w:t xml:space="preserve">. This structured gradient is the fuel for the next stage.</w:t>
      </w:r>
    </w:p>
    <w:p w:rsidR="00000000" w:rsidDel="00000000" w:rsidP="00000000" w:rsidRDefault="00000000" w:rsidRPr="00000000" w14:paraId="00000E0E">
      <w:pPr>
        <w:spacing w:after="240" w:before="240" w:lineRule="auto"/>
        <w:jc w:val="both"/>
        <w:rPr>
          <w:b w:val="1"/>
          <w:bCs w:val="1"/>
        </w:rPr>
      </w:pPr>
      <w:r w:rsidDel="00000000" w:rsidR="00000000" w:rsidRPr="00000000">
        <w:rPr>
          <w:b w:val="1"/>
          <w:bCs w:val="1"/>
          <w:rtl w:val="0"/>
        </w:rPr>
        <w:t xml:space="preserve">Stage II: Independent Feature Learning (Hunting for Maxima)</w:t>
      </w:r>
    </w:p>
    <w:p w:rsidR="00000000" w:rsidDel="00000000" w:rsidP="00000000" w:rsidRDefault="00000000" w:rsidRPr="00000000" w14:paraId="00000E0F">
      <w:pPr>
        <w:spacing w:after="240" w:before="240" w:lineRule="auto"/>
        <w:jc w:val="both"/>
        <w:rPr/>
      </w:pPr>
      <w:r w:rsidDel="00000000" w:rsidR="00000000" w:rsidRPr="00000000">
        <w:rPr>
          <w:rtl w:val="0"/>
        </w:rPr>
        <w:t xml:space="preserve">This is the paper's core insight. The leaked gradient from Stage I has a special structure: it </w:t>
      </w:r>
      <w:r w:rsidDel="00000000" w:rsidR="00000000" w:rsidRPr="00000000">
        <w:rPr>
          <w:i w:val="1"/>
          <w:iCs w:val="1"/>
          <w:rtl w:val="0"/>
        </w:rPr>
        <w:t xml:space="preserve">decouples</w:t>
      </w:r>
      <w:r w:rsidDel="00000000" w:rsidR="00000000" w:rsidRPr="00000000">
        <w:rPr>
          <w:rtl w:val="0"/>
        </w:rPr>
        <w:t xml:space="preserve"> the learning dynamics of all the hidden neurons. Each neuron now receives a gradient that depends only on its </w:t>
      </w:r>
      <w:r w:rsidDel="00000000" w:rsidR="00000000" w:rsidRPr="00000000">
        <w:rPr>
          <w:i w:val="1"/>
          <w:iCs w:val="1"/>
          <w:rtl w:val="0"/>
        </w:rPr>
        <w:t xml:space="preserve">own</w:t>
      </w:r>
      <w:r w:rsidDel="00000000" w:rsidR="00000000" w:rsidRPr="00000000">
        <w:rPr>
          <w:rtl w:val="0"/>
        </w:rPr>
        <w:t xml:space="preserve"> activation. They all begin learning in parallel, completely independent of each other.</w:t>
      </w:r>
    </w:p>
    <w:p w:rsidR="00000000" w:rsidDel="00000000" w:rsidP="00000000" w:rsidRDefault="00000000" w:rsidRPr="00000000" w14:paraId="00000E10">
      <w:pPr>
        <w:spacing w:after="240" w:before="240" w:lineRule="auto"/>
        <w:jc w:val="both"/>
        <w:rPr/>
      </w:pPr>
      <w:r w:rsidDel="00000000" w:rsidR="00000000" w:rsidRPr="00000000">
        <w:rPr>
          <w:rtl w:val="0"/>
        </w:rPr>
        <w:t xml:space="preserve">The central mathematical novelty is this: the paper proves that this independent dynamic is </w:t>
      </w:r>
      <w:r w:rsidDel="00000000" w:rsidR="00000000" w:rsidRPr="00000000">
        <w:rPr>
          <w:i w:val="1"/>
          <w:iCs w:val="1"/>
          <w:rtl w:val="0"/>
        </w:rPr>
        <w:t xml:space="preserve">exactly</w:t>
      </w:r>
      <w:r w:rsidDel="00000000" w:rsidR="00000000" w:rsidRPr="00000000">
        <w:rPr>
          <w:rtl w:val="0"/>
        </w:rPr>
        <w:t xml:space="preserve"> equivalent to each neuron performing gradient </w:t>
      </w:r>
      <w:r w:rsidDel="00000000" w:rsidR="00000000" w:rsidRPr="00000000">
        <w:rPr>
          <w:i w:val="1"/>
          <w:iCs w:val="1"/>
          <w:rtl w:val="0"/>
        </w:rPr>
        <w:t xml:space="preserve">ascent</w:t>
      </w:r>
      <w:r w:rsidDel="00000000" w:rsidR="00000000" w:rsidRPr="00000000">
        <w:rPr>
          <w:rtl w:val="0"/>
        </w:rPr>
        <w:t xml:space="preserve"> on a shared, underlying "energy function," which we can call E. This function E measures the nonlinear correlation between the input data and the target labels. The "features" that emerge in the network are nothing more than the </w:t>
      </w:r>
      <w:r w:rsidDel="00000000" w:rsidR="00000000" w:rsidRPr="00000000">
        <w:rPr>
          <w:i w:val="1"/>
          <w:iCs w:val="1"/>
          <w:rtl w:val="0"/>
        </w:rPr>
        <w:t xml:space="preserve">local maxima</w:t>
      </w:r>
      <w:r w:rsidDel="00000000" w:rsidR="00000000" w:rsidRPr="00000000">
        <w:rPr>
          <w:rtl w:val="0"/>
        </w:rPr>
        <w:t xml:space="preserve"> of this energy landscape.</w:t>
      </w:r>
    </w:p>
    <w:p w:rsidR="00000000" w:rsidDel="00000000" w:rsidP="00000000" w:rsidRDefault="00000000" w:rsidRPr="00000000" w14:paraId="00000E11">
      <w:pPr>
        <w:spacing w:after="240" w:before="240" w:lineRule="auto"/>
        <w:jc w:val="both"/>
        <w:rPr/>
      </w:pPr>
      <w:r w:rsidDel="00000000" w:rsidR="00000000" w:rsidRPr="00000000">
        <w:rPr>
          <w:rtl w:val="0"/>
        </w:rPr>
        <w:t xml:space="preserve">Using group arithmetic tasks (like modular addition) as a testbed, the paper </w:t>
      </w:r>
      <w:r w:rsidDel="00000000" w:rsidR="00000000" w:rsidRPr="00000000">
        <w:rPr>
          <w:i w:val="1"/>
          <w:iCs w:val="1"/>
          <w:rtl w:val="0"/>
        </w:rPr>
        <w:t xml:space="preserve">completely characterizes</w:t>
      </w:r>
      <w:r w:rsidDel="00000000" w:rsidR="00000000" w:rsidRPr="00000000">
        <w:rPr>
          <w:rtl w:val="0"/>
        </w:rPr>
        <w:t xml:space="preserve"> this landscape. It proves that the nonlinearity of the network shatters a simple landscape into a rich set of distinct, generalizable solutions. These local maxima are the </w:t>
      </w:r>
      <w:r w:rsidDel="00000000" w:rsidR="00000000" w:rsidRPr="00000000">
        <w:rPr>
          <w:i w:val="1"/>
          <w:iCs w:val="1"/>
          <w:rtl w:val="0"/>
        </w:rPr>
        <w:t xml:space="preserve">irreducible representations</w:t>
      </w:r>
      <w:r w:rsidDel="00000000" w:rsidR="00000000" w:rsidRPr="00000000">
        <w:rPr>
          <w:rtl w:val="0"/>
        </w:rPr>
        <w:t xml:space="preserve"> (or "irreps") of the task, the fundamental building blocks of the problem, like the Fourier bases for modular arithmetic.</w:t>
      </w:r>
    </w:p>
    <w:p w:rsidR="00000000" w:rsidDel="00000000" w:rsidP="00000000" w:rsidRDefault="00000000" w:rsidRPr="00000000" w14:paraId="00000E12">
      <w:pPr>
        <w:spacing w:after="240" w:before="240" w:lineRule="auto"/>
        <w:jc w:val="both"/>
        <w:rPr>
          <w:b w:val="1"/>
          <w:bCs w:val="1"/>
        </w:rPr>
      </w:pPr>
      <w:r w:rsidDel="00000000" w:rsidR="00000000" w:rsidRPr="00000000">
        <w:rPr>
          <w:b w:val="1"/>
          <w:bCs w:val="1"/>
          <w:rtl w:val="0"/>
        </w:rPr>
        <w:t xml:space="preserve">Stage III: Interactive Feature Learning (Refinement and Diversification)</w:t>
      </w:r>
    </w:p>
    <w:p w:rsidR="00000000" w:rsidDel="00000000" w:rsidP="00000000" w:rsidRDefault="00000000" w:rsidRPr="00000000" w14:paraId="00000E13">
      <w:pPr>
        <w:spacing w:after="240" w:before="240" w:lineRule="auto"/>
        <w:jc w:val="both"/>
        <w:rPr/>
      </w:pPr>
      <w:r w:rsidDel="00000000" w:rsidR="00000000" w:rsidRPr="00000000">
        <w:rPr>
          <w:rtl w:val="0"/>
        </w:rPr>
        <w:t xml:space="preserve">The "independent" stage is an approximation that holds while the hidden layer is still close to random. Once neurons have moved toward the energy maxima, they begin to interact, and the gradient dynamics change again. The paper proves two new mechanisms kick in.</w:t>
      </w:r>
    </w:p>
    <w:p w:rsidR="00000000" w:rsidDel="00000000" w:rsidP="00000000" w:rsidRDefault="00000000" w:rsidRPr="00000000" w14:paraId="00000E14">
      <w:pPr>
        <w:spacing w:after="240" w:before="240" w:lineRule="auto"/>
        <w:jc w:val="both"/>
        <w:rPr/>
      </w:pPr>
      <w:r w:rsidDel="00000000" w:rsidR="00000000" w:rsidRPr="00000000">
        <w:rPr>
          <w:rtl w:val="0"/>
        </w:rPr>
        <w:t xml:space="preserve">First, a </w:t>
      </w:r>
      <w:r w:rsidDel="00000000" w:rsidR="00000000" w:rsidRPr="00000000">
        <w:rPr>
          <w:i w:val="1"/>
          <w:iCs w:val="1"/>
          <w:rtl w:val="0"/>
        </w:rPr>
        <w:t xml:space="preserve">repulsion</w:t>
      </w:r>
      <w:r w:rsidDel="00000000" w:rsidR="00000000" w:rsidRPr="00000000">
        <w:rPr>
          <w:rtl w:val="0"/>
        </w:rPr>
        <w:t xml:space="preserve"> force. The full gradient now includes terms that actively push neurons away from each other if they are learning the same feature. This encourages </w:t>
      </w:r>
      <w:r w:rsidDel="00000000" w:rsidR="00000000" w:rsidRPr="00000000">
        <w:rPr>
          <w:i w:val="1"/>
          <w:iCs w:val="1"/>
          <w:rtl w:val="0"/>
        </w:rPr>
        <w:t xml:space="preserve">diversity</w:t>
      </w:r>
      <w:r w:rsidDel="00000000" w:rsidR="00000000" w:rsidRPr="00000000">
        <w:rPr>
          <w:rtl w:val="0"/>
        </w:rPr>
        <w:t xml:space="preserve"> and specialization, forcing the network to explore different local maxima.</w:t>
      </w:r>
    </w:p>
    <w:p w:rsidR="00000000" w:rsidDel="00000000" w:rsidP="00000000" w:rsidRDefault="00000000" w:rsidRPr="00000000" w14:paraId="00000E15">
      <w:pPr>
        <w:spacing w:after="240" w:before="240" w:lineRule="auto"/>
        <w:jc w:val="both"/>
        <w:rPr/>
      </w:pPr>
      <w:r w:rsidDel="00000000" w:rsidR="00000000" w:rsidRPr="00000000">
        <w:rPr>
          <w:rtl w:val="0"/>
        </w:rPr>
        <w:t xml:space="preserve">Second, </w:t>
      </w:r>
      <w:r w:rsidDel="00000000" w:rsidR="00000000" w:rsidRPr="00000000">
        <w:rPr>
          <w:i w:val="1"/>
          <w:iCs w:val="1"/>
          <w:rtl w:val="0"/>
        </w:rPr>
        <w:t xml:space="preserve">top-down modulation</w:t>
      </w:r>
      <w:r w:rsidDel="00000000" w:rsidR="00000000" w:rsidRPr="00000000">
        <w:rPr>
          <w:rtl w:val="0"/>
        </w:rPr>
        <w:t xml:space="preserve">. As a set of features (irreps) is successfully learned, the gradient G_F is </w:t>
      </w:r>
      <w:r w:rsidDel="00000000" w:rsidR="00000000" w:rsidRPr="00000000">
        <w:rPr>
          <w:i w:val="1"/>
          <w:iCs w:val="1"/>
          <w:rtl w:val="0"/>
        </w:rPr>
        <w:t xml:space="preserve">again</w:t>
      </w:r>
      <w:r w:rsidDel="00000000" w:rsidR="00000000" w:rsidRPr="00000000">
        <w:rPr>
          <w:rtl w:val="0"/>
        </w:rPr>
        <w:t xml:space="preserve"> transformed. This new gradient effectively modifies the energy landscape itself, "zeroing out" the maxima that have already been found. This forces the network to stop wasting time on learned features and focus its gradient ascent </w:t>
      </w:r>
      <w:r w:rsidDel="00000000" w:rsidR="00000000" w:rsidRPr="00000000">
        <w:rPr>
          <w:i w:val="1"/>
          <w:iCs w:val="1"/>
          <w:rtl w:val="0"/>
        </w:rPr>
        <w:t xml:space="preserve">only on the missing pieces</w:t>
      </w:r>
      <w:r w:rsidDel="00000000" w:rsidR="00000000" w:rsidRPr="00000000">
        <w:rPr>
          <w:rtl w:val="0"/>
        </w:rPr>
        <w:t xml:space="preserve">.</w:t>
      </w:r>
    </w:p>
    <w:p w:rsidR="00000000" w:rsidDel="00000000" w:rsidP="00000000" w:rsidRDefault="00000000" w:rsidRPr="00000000" w14:paraId="00000E16">
      <w:pPr>
        <w:spacing w:after="240" w:before="240" w:lineRule="auto"/>
        <w:jc w:val="both"/>
        <w:rPr>
          <w:b w:val="1"/>
          <w:bCs w:val="1"/>
        </w:rPr>
      </w:pPr>
      <w:r w:rsidDel="00000000" w:rsidR="00000000" w:rsidRPr="00000000">
        <w:rPr>
          <w:b w:val="1"/>
          <w:bCs w:val="1"/>
          <w:rtl w:val="0"/>
        </w:rPr>
        <w:t xml:space="preserve">From Dynamics to Scaling Laws</w:t>
      </w:r>
    </w:p>
    <w:p w:rsidR="00000000" w:rsidDel="00000000" w:rsidP="00000000" w:rsidRDefault="00000000" w:rsidRPr="00000000" w14:paraId="00000E17">
      <w:pPr>
        <w:spacing w:after="240" w:before="240" w:lineRule="auto"/>
        <w:jc w:val="both"/>
        <w:rPr/>
      </w:pPr>
      <w:r w:rsidDel="00000000" w:rsidR="00000000" w:rsidRPr="00000000">
        <w:rPr>
          <w:rtl w:val="0"/>
        </w:rPr>
        <w:t xml:space="preserve">This framework's final novel contribution is connecting the gradient dynamics to the data. The </w:t>
      </w:r>
      <w:r w:rsidDel="00000000" w:rsidR="00000000" w:rsidRPr="00000000">
        <w:rPr>
          <w:i w:val="1"/>
          <w:iCs w:val="1"/>
          <w:rtl w:val="0"/>
        </w:rPr>
        <w:t xml:space="preserve">shape</w:t>
      </w:r>
      <w:r w:rsidDel="00000000" w:rsidR="00000000" w:rsidRPr="00000000">
        <w:rPr>
          <w:rtl w:val="0"/>
        </w:rPr>
        <w:t xml:space="preserve"> of the energy landscap E is dictated by the training samples.</w:t>
      </w:r>
    </w:p>
    <w:p w:rsidR="00000000" w:rsidDel="00000000" w:rsidP="00000000" w:rsidRDefault="00000000" w:rsidRPr="00000000" w14:paraId="00000E18">
      <w:pPr>
        <w:spacing w:after="240" w:before="240" w:lineRule="auto"/>
        <w:jc w:val="both"/>
        <w:rPr/>
      </w:pPr>
      <w:r w:rsidDel="00000000" w:rsidR="00000000" w:rsidRPr="00000000">
        <w:rPr>
          <w:rtl w:val="0"/>
        </w:rPr>
        <w:t xml:space="preserve">With sufficient data, the landscape is stable, and its local maxima are the </w:t>
      </w:r>
      <w:r w:rsidDel="00000000" w:rsidR="00000000" w:rsidRPr="00000000">
        <w:rPr>
          <w:i w:val="1"/>
          <w:iCs w:val="1"/>
          <w:rtl w:val="0"/>
        </w:rPr>
        <w:t xml:space="preserve">generalizable</w:t>
      </w:r>
      <w:r w:rsidDel="00000000" w:rsidR="00000000" w:rsidRPr="00000000">
        <w:rPr>
          <w:rtl w:val="0"/>
        </w:rPr>
        <w:t xml:space="preserve"> irreps. With insufficient data, the paper shows this landscape changes, the generalizable maxima vanish, and new local maxima corresponding to </w:t>
      </w:r>
      <w:r w:rsidDel="00000000" w:rsidR="00000000" w:rsidRPr="00000000">
        <w:rPr>
          <w:i w:val="1"/>
          <w:iCs w:val="1"/>
          <w:rtl w:val="0"/>
        </w:rPr>
        <w:t xml:space="preserve">memorization solutions</w:t>
      </w:r>
      <w:r w:rsidDel="00000000" w:rsidR="00000000" w:rsidRPr="00000000">
        <w:rPr>
          <w:rtl w:val="0"/>
        </w:rPr>
        <w:t xml:space="preserve"> appear. The grokking "phase transition" is thus explained from first principles: it is the provable data threshold at which the generalizable maxima in the energy landscape become stable.</w:t>
      </w:r>
    </w:p>
    <w:p w:rsidR="00000000" w:rsidDel="00000000" w:rsidP="00000000" w:rsidRDefault="00000000" w:rsidRPr="00000000" w14:paraId="00000E19">
      <w:pPr>
        <w:spacing w:after="240" w:before="240" w:lineRule="auto"/>
        <w:jc w:val="both"/>
        <w:rPr/>
      </w:pPr>
      <w:r w:rsidDel="00000000" w:rsidR="00000000" w:rsidRPr="00000000">
        <w:rPr>
          <w:rtl w:val="0"/>
        </w:rPr>
        <w:t xml:space="preserve">Li2 reframes grokking not as a mysterious switch, but as a tangible, three-stage mechanical process: overfitting </w:t>
      </w:r>
      <w:r w:rsidDel="00000000" w:rsidR="00000000" w:rsidRPr="00000000">
        <w:rPr>
          <w:i w:val="1"/>
          <w:iCs w:val="1"/>
          <w:rtl w:val="0"/>
        </w:rPr>
        <w:t xml:space="preserve">enables</w:t>
      </w:r>
      <w:r w:rsidDel="00000000" w:rsidR="00000000" w:rsidRPr="00000000">
        <w:rPr>
          <w:rtl w:val="0"/>
        </w:rPr>
        <w:t xml:space="preserve"> an independent hunt for features, which is then </w:t>
      </w:r>
      <w:r w:rsidDel="00000000" w:rsidR="00000000" w:rsidRPr="00000000">
        <w:rPr>
          <w:i w:val="1"/>
          <w:iCs w:val="1"/>
          <w:rtl w:val="0"/>
        </w:rPr>
        <w:t xml:space="preserve">refined</w:t>
      </w:r>
      <w:r w:rsidDel="00000000" w:rsidR="00000000" w:rsidRPr="00000000">
        <w:rPr>
          <w:rtl w:val="0"/>
        </w:rPr>
        <w:t xml:space="preserve"> by interaction and forced diversification, all governed by the provable geometry of an underlying energy function.</w:t>
      </w:r>
    </w:p>
    <w:p w:rsidR="00000000" w:rsidDel="00000000" w:rsidP="00000000" w:rsidRDefault="00000000" w:rsidRPr="00000000" w14:paraId="00000E1A">
      <w:pPr>
        <w:spacing w:after="240" w:before="240" w:lineRule="auto"/>
        <w:jc w:val="both"/>
        <w:rPr/>
      </w:pPr>
      <w:hyperlink r:id="rId201">
        <w:r w:rsidDel="00000000" w:rsidR="00000000" w:rsidRPr="00000000">
          <w:rPr>
            <w:color w:val="1155cc"/>
            <w:u w:val="single"/>
            <w:rtl w:val="0"/>
          </w:rPr>
          <w:t xml:space="preserve">https://arxiv.org/abs/2509.21519</w:t>
        </w:r>
      </w:hyperlink>
      <w:r w:rsidDel="00000000" w:rsidR="00000000" w:rsidRPr="00000000">
        <w:rPr>
          <w:rtl w:val="0"/>
        </w:rPr>
      </w:r>
    </w:p>
    <w:p w:rsidR="00000000" w:rsidDel="00000000" w:rsidP="00000000" w:rsidRDefault="00000000" w:rsidRPr="00000000" w14:paraId="00000E1B">
      <w:pPr>
        <w:spacing w:after="240" w:before="240" w:lineRule="auto"/>
        <w:jc w:val="both"/>
        <w:rPr/>
      </w:pPr>
      <w:r w:rsidDel="00000000" w:rsidR="00000000" w:rsidRPr="00000000">
        <w:rPr>
          <w:rtl w:val="0"/>
        </w:rPr>
      </w:r>
    </w:p>
    <w:p w:rsidR="00000000" w:rsidDel="00000000" w:rsidP="00000000" w:rsidRDefault="00000000" w:rsidRPr="00000000" w14:paraId="00000E1C">
      <w:pPr>
        <w:spacing w:after="240" w:before="240" w:lineRule="auto"/>
        <w:jc w:val="center"/>
        <w:rPr>
          <w:b w:val="1"/>
          <w:bCs w:val="1"/>
        </w:rPr>
      </w:pPr>
      <w:r w:rsidDel="00000000" w:rsidR="00000000" w:rsidRPr="00000000">
        <w:rPr>
          <w:b w:val="1"/>
          <w:bCs w:val="1"/>
          <w:rtl w:val="0"/>
        </w:rPr>
        <w:t xml:space="preserve">Injectivity: Do Transformers Not Lose Information?</w:t>
      </w:r>
    </w:p>
    <w:p w:rsidR="00000000" w:rsidDel="00000000" w:rsidP="00000000" w:rsidRDefault="00000000" w:rsidRPr="00000000" w14:paraId="00000E1D">
      <w:pPr>
        <w:spacing w:after="240" w:before="240" w:lineRule="auto"/>
        <w:jc w:val="center"/>
        <w:rPr>
          <w:b w:val="1"/>
          <w:bCs w:val="1"/>
        </w:rPr>
      </w:pPr>
      <w:r w:rsidDel="00000000" w:rsidR="00000000" w:rsidRPr="00000000">
        <w:rPr>
          <w:b w:val="1"/>
          <w:bCs w:val="1"/>
          <w:rtl w:val="0"/>
        </w:rPr>
        <w:t xml:space="preserve">Mike's Daily Paper Review: 31.10.25</w:t>
        <w:br w:type="textWrapping"/>
        <w:t xml:space="preserve">Language Models are Injective and Hence Invertible</w:t>
      </w:r>
    </w:p>
    <w:p w:rsidR="00000000" w:rsidDel="00000000" w:rsidP="00000000" w:rsidRDefault="00000000" w:rsidRPr="00000000" w14:paraId="00000E1E">
      <w:pPr>
        <w:spacing w:after="240" w:before="240" w:lineRule="auto"/>
        <w:jc w:val="both"/>
        <w:rPr/>
      </w:pPr>
      <w:r w:rsidDel="00000000" w:rsidR="00000000" w:rsidRPr="00000000">
        <w:rPr>
          <w:rtl w:val="0"/>
        </w:rPr>
        <w:t xml:space="preserve">Finally, a review that features words from my Calc 2 course, Measure Theory (Lebesgue!!), and also a Probability course (almost surely).</w:t>
      </w:r>
    </w:p>
    <w:p w:rsidR="00000000" w:rsidDel="00000000" w:rsidP="00000000" w:rsidRDefault="00000000" w:rsidRPr="00000000" w14:paraId="00000E1F">
      <w:pPr>
        <w:spacing w:after="240" w:before="240" w:lineRule="auto"/>
        <w:jc w:val="both"/>
        <w:rPr/>
      </w:pPr>
      <w:r w:rsidDel="00000000" w:rsidR="00000000" w:rsidRPr="00000000">
        <w:rPr>
          <w:rtl w:val="0"/>
        </w:rPr>
        <w:t xml:space="preserve">Language models are injective and therefore invertible. The common intuition about Transformers is wrong. We assume that components like non-linear activations, attention, and especially layer normalization (like LayerNorm or RMSNorm) are inherently information-losing, necessarily "collapsing" different inputs into the same representation. This paper presents a rigorous mathematical proof that in standard decoder-only models, the exact opposite is true.</w:t>
      </w:r>
    </w:p>
    <w:p w:rsidR="00000000" w:rsidDel="00000000" w:rsidP="00000000" w:rsidRDefault="00000000" w:rsidRPr="00000000" w14:paraId="00000E20">
      <w:pPr>
        <w:spacing w:after="240" w:before="240" w:lineRule="auto"/>
        <w:jc w:val="both"/>
        <w:rPr/>
      </w:pPr>
      <w:r w:rsidDel="00000000" w:rsidR="00000000" w:rsidRPr="00000000">
        <w:rPr>
          <w:rtl w:val="0"/>
        </w:rPr>
        <w:t xml:space="preserve">The mapping from an input prompt to the final continuous representation of its last token is structurally one-to-one. No information is lost with probability one. This probability lives in the model's parameter space, meaning, a non-invertible transformer can be sampled from this space with probability zero. This is what mathematicians love: throwing all the errors into a set of measure/probability 0. The core of the argument is not statistical but analytical. The authors treat the entire transformer, from the embedding to the final layer, as one single composite function. A very, very complex one, but a function nonetheless.</w:t>
      </w:r>
    </w:p>
    <w:p w:rsidR="00000000" w:rsidDel="00000000" w:rsidP="00000000" w:rsidRDefault="00000000" w:rsidRPr="00000000" w14:paraId="00000E21">
      <w:pPr>
        <w:spacing w:after="240" w:before="240" w:lineRule="auto"/>
        <w:jc w:val="both"/>
        <w:rPr/>
      </w:pPr>
      <w:r w:rsidDel="00000000" w:rsidR="00000000" w:rsidRPr="00000000">
        <w:rPr>
          <w:rtl w:val="0"/>
        </w:rPr>
        <w:t xml:space="preserve">They prove that this function possesses a very strong property of mathematical 'smoothness' known as </w:t>
      </w:r>
      <w:r w:rsidDel="00000000" w:rsidR="00000000" w:rsidRPr="00000000">
        <w:rPr>
          <w:b w:val="1"/>
          <w:bCs w:val="1"/>
          <w:rtl w:val="0"/>
        </w:rPr>
        <w:t xml:space="preserve">real-analyticity</w:t>
      </w:r>
      <w:r w:rsidDel="00000000" w:rsidR="00000000" w:rsidRPr="00000000">
        <w:rPr>
          <w:rtl w:val="0"/>
        </w:rPr>
        <w:t xml:space="preserve">: a property shared by simple polynomials, which guarantees the function is infinitely differentiable and behaves in a very predictable and constrained manner. This property is key. The authors define a "collision function" that measures the distance between the representations of two different prompts. A collision, i.e., information loss, occurs only if this function outputs zero.</w:t>
      </w:r>
    </w:p>
    <w:p w:rsidR="00000000" w:rsidDel="00000000" w:rsidP="00000000" w:rsidRDefault="00000000" w:rsidRPr="00000000" w14:paraId="00000E22">
      <w:pPr>
        <w:spacing w:after="240" w:before="240" w:lineRule="auto"/>
        <w:jc w:val="both"/>
        <w:rPr/>
      </w:pPr>
      <w:r w:rsidDel="00000000" w:rsidR="00000000" w:rsidRPr="00000000">
        <w:rPr>
          <w:rtl w:val="0"/>
        </w:rPr>
        <w:t xml:space="preserve">Because the transformer's mapping is real-analytic, the collision function is as well. A fundamental theorem states that for any non-trivial real-analytic function, the set of inputs that causes it to output zero is infinitesimally small, that is, it has </w:t>
      </w:r>
      <w:r w:rsidDel="00000000" w:rsidR="00000000" w:rsidRPr="00000000">
        <w:rPr>
          <w:b w:val="1"/>
          <w:bCs w:val="1"/>
          <w:rtl w:val="0"/>
        </w:rPr>
        <w:t xml:space="preserve">"measure zero."</w:t>
      </w:r>
      <w:r w:rsidDel="00000000" w:rsidR="00000000" w:rsidRPr="00000000">
        <w:rPr>
          <w:rtl w:val="0"/>
        </w:rPr>
        <w:t xml:space="preserve"> This "bad set" is not an entire region or volume, but rather a tiny collection of isolated points and curves in the model's parameter space.</w:t>
      </w:r>
    </w:p>
    <w:p w:rsidR="00000000" w:rsidDel="00000000" w:rsidP="00000000" w:rsidRDefault="00000000" w:rsidRPr="00000000" w14:paraId="00000E23">
      <w:pPr>
        <w:spacing w:after="240" w:before="240" w:lineRule="auto"/>
        <w:jc w:val="both"/>
        <w:rPr/>
      </w:pPr>
      <w:r w:rsidDel="00000000" w:rsidR="00000000" w:rsidRPr="00000000">
        <w:rPr>
          <w:rtl w:val="0"/>
        </w:rPr>
        <w:t xml:space="preserve">The authors first prove that the collision function is non-trivial by constructing a simple </w:t>
      </w:r>
      <w:r w:rsidDel="00000000" w:rsidR="00000000" w:rsidRPr="00000000">
        <w:rPr>
          <w:b w:val="1"/>
          <w:bCs w:val="1"/>
          <w:rtl w:val="0"/>
        </w:rPr>
        <w:t xml:space="preserve">"witness"</w:t>
      </w:r>
      <w:r w:rsidDel="00000000" w:rsidR="00000000" w:rsidRPr="00000000">
        <w:rPr>
          <w:rtl w:val="0"/>
        </w:rPr>
        <w:t xml:space="preserve">  that is, a set of parameters (mostly zeros) where a collision cannot occur. This confirms that the set of "bad" model parameters, those that could ever cause a collision, is a pathological exception of measure zero.</w:t>
      </w:r>
    </w:p>
    <w:p w:rsidR="00000000" w:rsidDel="00000000" w:rsidP="00000000" w:rsidRDefault="00000000" w:rsidRPr="00000000" w14:paraId="00000E24">
      <w:pPr>
        <w:spacing w:after="240" w:before="240" w:lineRule="auto"/>
        <w:jc w:val="both"/>
        <w:rPr>
          <w:b w:val="1"/>
          <w:bCs w:val="1"/>
        </w:rPr>
      </w:pPr>
      <w:r w:rsidDel="00000000" w:rsidR="00000000" w:rsidRPr="00000000">
        <w:rPr>
          <w:rtl w:val="0"/>
        </w:rPr>
        <w:t xml:space="preserve">Standard initialization samples parameters from a continuous distribution, so the probability of "falling" into this "bad" set is zero. The model is injective </w:t>
      </w:r>
      <w:r w:rsidDel="00000000" w:rsidR="00000000" w:rsidRPr="00000000">
        <w:rPr>
          <w:b w:val="1"/>
          <w:bCs w:val="1"/>
          <w:rtl w:val="0"/>
        </w:rPr>
        <w:t xml:space="preserve">"almost surely"</w:t>
      </w:r>
      <w:r w:rsidDel="00000000" w:rsidR="00000000" w:rsidRPr="00000000">
        <w:rPr>
          <w:rtl w:val="0"/>
        </w:rPr>
        <w:t xml:space="preserve"> from the moment of initialization. The paper's most significant contribution is the proof that this property is preserved during training. The authors analyze the </w:t>
      </w:r>
      <w:r w:rsidDel="00000000" w:rsidR="00000000" w:rsidRPr="00000000">
        <w:rPr>
          <w:b w:val="1"/>
          <w:bCs w:val="1"/>
          <w:rtl w:val="0"/>
        </w:rPr>
        <w:t xml:space="preserve">gradient descent</w:t>
      </w:r>
      <w:r w:rsidDel="00000000" w:rsidR="00000000" w:rsidRPr="00000000">
        <w:rPr>
          <w:rtl w:val="0"/>
        </w:rPr>
        <w:t xml:space="preserve"> update step itself, showing that it too is a real-analytic mapping. This update mapping can stretch, bend, and warp the "good" parameter space, but it cannot perform the pathological kind of collapse required to map the entire "good" space (which has measure 1) onto the negligible "bad" collision space (which has measure 0). That is, </w:t>
      </w:r>
      <w:r w:rsidDel="00000000" w:rsidR="00000000" w:rsidRPr="00000000">
        <w:rPr>
          <w:b w:val="1"/>
          <w:bCs w:val="1"/>
          <w:rtl w:val="0"/>
        </w:rPr>
        <w:t xml:space="preserve">training does not break injectivity.</w:t>
      </w:r>
    </w:p>
    <w:p w:rsidR="00000000" w:rsidDel="00000000" w:rsidP="00000000" w:rsidRDefault="00000000" w:rsidRPr="00000000" w14:paraId="00000E25">
      <w:pPr>
        <w:spacing w:after="240" w:before="240" w:lineRule="auto"/>
        <w:jc w:val="both"/>
        <w:rPr/>
      </w:pPr>
      <w:r w:rsidDel="00000000" w:rsidR="00000000" w:rsidRPr="00000000">
        <w:rPr>
          <w:rtl w:val="0"/>
        </w:rPr>
        <w:t xml:space="preserve">To make their insights operational, they introduce </w:t>
      </w:r>
      <w:r w:rsidDel="00000000" w:rsidR="00000000" w:rsidRPr="00000000">
        <w:rPr>
          <w:b w:val="1"/>
          <w:bCs w:val="1"/>
          <w:rtl w:val="0"/>
        </w:rPr>
        <w:t xml:space="preserve">SIPIT</w:t>
      </w:r>
      <w:r w:rsidDel="00000000" w:rsidR="00000000" w:rsidRPr="00000000">
        <w:rPr>
          <w:rtl w:val="0"/>
        </w:rPr>
        <w:t xml:space="preserve">, an algorithm that constructively proves (unlike Shannon's theorem) the theory by inverting the representations. It leverages the transformer's causal structure to work sequentially. To find the first token of the prompt given only its hidden representations, SIPIT feeds every possible item from the vocabulary into the model and checks which one produces the target hidden representation for that position. Because of the proven injectivity, only one token can match. It then uses this known first token as a prefix and repeats the process, iterating through the vocabulary to find the unique second token, and so on. This sequential search, which is brute-force but </w:t>
      </w:r>
      <w:r w:rsidDel="00000000" w:rsidR="00000000" w:rsidRPr="00000000">
        <w:rPr>
          <w:b w:val="1"/>
          <w:bCs w:val="1"/>
          <w:rtl w:val="0"/>
        </w:rPr>
        <w:t xml:space="preserve">provably-correct</w:t>
      </w:r>
      <w:r w:rsidDel="00000000" w:rsidR="00000000" w:rsidRPr="00000000">
        <w:rPr>
          <w:rtl w:val="0"/>
        </w:rPr>
        <w:t xml:space="preserve">, reconstructs the exact input prompt, token by token.</w:t>
      </w:r>
    </w:p>
    <w:p w:rsidR="00000000" w:rsidDel="00000000" w:rsidP="00000000" w:rsidRDefault="00000000" w:rsidRPr="00000000" w14:paraId="00000E26">
      <w:pPr>
        <w:spacing w:after="240" w:before="240" w:lineRule="auto"/>
        <w:jc w:val="both"/>
        <w:rPr/>
      </w:pPr>
      <w:r w:rsidDel="00000000" w:rsidR="00000000" w:rsidRPr="00000000">
        <w:rPr>
          <w:rtl w:val="0"/>
        </w:rPr>
        <w:t xml:space="preserve">This paper fundamentally reframes our understanding of transformers, proving mathematically that they are information-preserving and invertible systems. This theoretical insight, practically demonstrated by the SIPIT algorithm, challenges long-held assumptions and opens new avenues for model representation analysis.</w:t>
      </w:r>
      <w:hyperlink r:id="rId20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E27">
      <w:pPr>
        <w:spacing w:after="240" w:before="240" w:lineRule="auto"/>
        <w:jc w:val="both"/>
        <w:rPr>
          <w:color w:val="1155cc"/>
          <w:u w:val="single"/>
        </w:rPr>
      </w:pPr>
      <w:hyperlink r:id="rId203">
        <w:r w:rsidDel="00000000" w:rsidR="00000000" w:rsidRPr="00000000">
          <w:rPr>
            <w:color w:val="1155cc"/>
            <w:u w:val="single"/>
            <w:rtl w:val="0"/>
          </w:rPr>
          <w:t xml:space="preserve">https://arxiv.org/abs/2510.15511</w:t>
        </w:r>
      </w:hyperlink>
      <w:r w:rsidDel="00000000" w:rsidR="00000000" w:rsidRPr="00000000">
        <w:rPr>
          <w:rtl w:val="0"/>
        </w:rPr>
      </w:r>
    </w:p>
    <w:p w:rsidR="00000000" w:rsidDel="00000000" w:rsidP="00000000" w:rsidRDefault="00000000" w:rsidRPr="00000000" w14:paraId="00000E28">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E29">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Can you Steer your Network to Any Direction?: Why Networks are Almost Always Surjective</w:t>
        <w:br w:type="textWrapping"/>
        <w:br w:type="textWrapping"/>
        <w:t xml:space="preserve">Mike's daily paper review: 01.11.25</w:t>
        <w:br w:type="textWrapping"/>
        <w:t xml:space="preserve">ON SURJECTIVITY OF NEURAL NETWORKS: CAN YOU ELICIT ANY BEHAVIOR FROM YOUR MODEL?</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poses a question so fundamental it's shocking it hasn't been the focus of safety research: is a trained neural network </w:t>
      </w:r>
      <w:r w:rsidDel="00000000" w:rsidR="00000000" w:rsidRPr="00000000">
        <w:rPr>
          <w:i w:val="1"/>
          <w:iCs w:val="1"/>
          <w:color w:val="1b1c1d"/>
          <w:rtl w:val="0"/>
        </w:rPr>
        <w:t xml:space="preserve">surjective</w:t>
      </w:r>
      <w:r w:rsidDel="00000000" w:rsidR="00000000" w:rsidRPr="00000000">
        <w:rPr>
          <w:color w:val="1b1c1d"/>
          <w:rtl w:val="0"/>
        </w:rPr>
        <w:t xml:space="preserve">? In plain terms, can </w:t>
      </w:r>
      <w:r w:rsidDel="00000000" w:rsidR="00000000" w:rsidRPr="00000000">
        <w:rPr>
          <w:i w:val="1"/>
          <w:iCs w:val="1"/>
          <w:color w:val="1b1c1d"/>
          <w:rtl w:val="0"/>
        </w:rPr>
        <w:t xml:space="preserve">any</w:t>
      </w:r>
      <w:r w:rsidDel="00000000" w:rsidR="00000000" w:rsidRPr="00000000">
        <w:rPr>
          <w:color w:val="1b1c1d"/>
          <w:rtl w:val="0"/>
        </w:rPr>
        <w:t xml:space="preserve"> arbitrary output be generated by </w:t>
      </w:r>
      <w:r w:rsidDel="00000000" w:rsidR="00000000" w:rsidRPr="00000000">
        <w:rPr>
          <w:i w:val="1"/>
          <w:iCs w:val="1"/>
          <w:color w:val="1b1c1d"/>
          <w:rtl w:val="0"/>
        </w:rPr>
        <w:t xml:space="preserve">some</w:t>
      </w:r>
      <w:r w:rsidDel="00000000" w:rsidR="00000000" w:rsidRPr="00000000">
        <w:rPr>
          <w:color w:val="1b1c1d"/>
          <w:rtl w:val="0"/>
        </w:rPr>
        <w:t xml:space="preserve"> input? If the answer is yes, then any safety-critical model-from LLMs to diffusion models-is in principle capable of generating any harmful output, and safety training is just a game of making the required inputs hard to find.</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first and most critical novel contribution is the formalism. Proving surjectivity for </w:t>
      </w:r>
      <w:r w:rsidDel="00000000" w:rsidR="00000000" w:rsidRPr="00000000">
        <w:rPr>
          <w:i w:val="1"/>
          <w:iCs w:val="1"/>
          <w:color w:val="1b1c1d"/>
          <w:rtl w:val="0"/>
        </w:rPr>
        <w:t xml:space="preserve">all</w:t>
      </w:r>
      <w:r w:rsidDel="00000000" w:rsidR="00000000" w:rsidRPr="00000000">
        <w:rPr>
          <w:color w:val="1b1c1d"/>
          <w:rtl w:val="0"/>
        </w:rPr>
        <w:t xml:space="preserve"> possible parameters is impossible (e.g., zero-weights). Proving it for </w:t>
      </w:r>
      <w:r w:rsidDel="00000000" w:rsidR="00000000" w:rsidRPr="00000000">
        <w:rPr>
          <w:i w:val="1"/>
          <w:iCs w:val="1"/>
          <w:color w:val="1b1c1d"/>
          <w:rtl w:val="0"/>
        </w:rPr>
        <w:t xml:space="preserve">some</w:t>
      </w:r>
      <w:r w:rsidDel="00000000" w:rsidR="00000000" w:rsidRPr="00000000">
        <w:rPr>
          <w:color w:val="1b1c1d"/>
          <w:rtl w:val="0"/>
        </w:rPr>
        <w:t xml:space="preserve"> parameters is uninformative. The paper's brilliant move is to ask: is surjectivity "almost always" true? That is, does the set of non-surjective parameter configurations have a Lebesgue measure of zero? If so, any training process that involves randomness is "exceedingly unlikely" to land on a non-surjective model.</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second novelty is its toolkit: differential topology. Instead of statistical analysis, it treats networks as smooth maps and applies high-powered mathematical tools to analyze their global input-output properties. This yields two incredibly powerful, purely conceptual proofs for modern architectural blocks.</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first, and most elegant, proof tackles Pre-Layer Normalization. This component, defined as </w:t>
      </w:r>
      <w:r w:rsidDel="00000000" w:rsidR="00000000" w:rsidRPr="00000000">
        <w:rPr>
          <w:color w:val="444746"/>
          <w:shd w:fill="e9eef6" w:val="clear"/>
          <w:rtl w:val="0"/>
        </w:rPr>
        <w:t xml:space="preserve">g(x) = f(LN(x)) + x</w:t>
      </w:r>
      <w:r w:rsidDel="00000000" w:rsidR="00000000" w:rsidRPr="00000000">
        <w:rPr>
          <w:color w:val="1b1c1d"/>
          <w:rtl w:val="0"/>
        </w:rPr>
        <w:t xml:space="preserve">, is the backbone of almost every modern Transformer. The paper proves it is </w:t>
      </w:r>
      <w:r w:rsidDel="00000000" w:rsidR="00000000" w:rsidRPr="00000000">
        <w:rPr>
          <w:i w:val="1"/>
          <w:iCs w:val="1"/>
          <w:color w:val="1b1c1d"/>
          <w:rtl w:val="0"/>
        </w:rPr>
        <w:t xml:space="preserve">always</w:t>
      </w:r>
      <w:r w:rsidDel="00000000" w:rsidR="00000000" w:rsidRPr="00000000">
        <w:rPr>
          <w:color w:val="1b1c1d"/>
          <w:rtl w:val="0"/>
        </w:rPr>
        <w:t xml:space="preserve"> surjective for </w:t>
      </w:r>
      <w:r w:rsidDel="00000000" w:rsidR="00000000" w:rsidRPr="00000000">
        <w:rPr>
          <w:i w:val="1"/>
          <w:iCs w:val="1"/>
          <w:color w:val="1b1c1d"/>
          <w:rtl w:val="0"/>
        </w:rPr>
        <w:t xml:space="preserve">any</w:t>
      </w:r>
      <w:r w:rsidDel="00000000" w:rsidR="00000000" w:rsidRPr="00000000">
        <w:rPr>
          <w:color w:val="1b1c1d"/>
          <w:rtl w:val="0"/>
        </w:rPr>
        <w:t xml:space="preserve"> continuous function </w:t>
      </w:r>
      <w:r w:rsidDel="00000000" w:rsidR="00000000" w:rsidRPr="00000000">
        <w:rPr>
          <w:color w:val="444746"/>
          <w:shd w:fill="e9eef6" w:val="clear"/>
          <w:rtl w:val="0"/>
        </w:rPr>
        <w:t xml:space="preserve">f</w:t>
      </w:r>
      <w:r w:rsidDel="00000000" w:rsidR="00000000" w:rsidRPr="00000000">
        <w:rPr>
          <w:color w:val="1b1c1d"/>
          <w:rtl w:val="0"/>
        </w:rPr>
        <w:t xml:space="preserve">. The method is a beautiful application of Brouwer's Fixed Point Theorem. To show </w:t>
      </w:r>
      <w:r w:rsidDel="00000000" w:rsidR="00000000" w:rsidRPr="00000000">
        <w:rPr>
          <w:color w:val="444746"/>
          <w:shd w:fill="e9eef6" w:val="clear"/>
          <w:rtl w:val="0"/>
        </w:rPr>
        <w:t xml:space="preserve">g(x) = y</w:t>
      </w:r>
      <w:r w:rsidDel="00000000" w:rsidR="00000000" w:rsidRPr="00000000">
        <w:rPr>
          <w:color w:val="1b1c1d"/>
          <w:rtl w:val="0"/>
        </w:rPr>
        <w:t xml:space="preserve"> has a solution for any target </w:t>
      </w:r>
      <w:r w:rsidDel="00000000" w:rsidR="00000000" w:rsidRPr="00000000">
        <w:rPr>
          <w:color w:val="444746"/>
          <w:shd w:fill="e9eef6" w:val="clear"/>
          <w:rtl w:val="0"/>
        </w:rPr>
        <w:t xml:space="preserve">y</w:t>
      </w:r>
      <w:r w:rsidDel="00000000" w:rsidR="00000000" w:rsidRPr="00000000">
        <w:rPr>
          <w:color w:val="1b1c1d"/>
          <w:rtl w:val="0"/>
        </w:rPr>
        <w:t xml:space="preserve">, they reformulate the problem. They are looking for an input </w:t>
      </w:r>
      <w:r w:rsidDel="00000000" w:rsidR="00000000" w:rsidRPr="00000000">
        <w:rPr>
          <w:color w:val="444746"/>
          <w:shd w:fill="e9eef6" w:val="clear"/>
          <w:rtl w:val="0"/>
        </w:rPr>
        <w:t xml:space="preserve">x*</w:t>
      </w:r>
      <w:r w:rsidDel="00000000" w:rsidR="00000000" w:rsidRPr="00000000">
        <w:rPr>
          <w:color w:val="1b1c1d"/>
          <w:rtl w:val="0"/>
        </w:rPr>
        <w:t xml:space="preserve"> such that </w:t>
      </w:r>
      <w:r w:rsidDel="00000000" w:rsidR="00000000" w:rsidRPr="00000000">
        <w:rPr>
          <w:color w:val="444746"/>
          <w:shd w:fill="e9eef6" w:val="clear"/>
          <w:rtl w:val="0"/>
        </w:rPr>
        <w:t xml:space="preserve">x* = y - f(LN(x*))</w:t>
      </w:r>
      <w:r w:rsidDel="00000000" w:rsidR="00000000" w:rsidRPr="00000000">
        <w:rPr>
          <w:color w:val="1b1c1d"/>
          <w:rtl w:val="0"/>
        </w:rPr>
        <w:t xml:space="preserve">. This is a fixed-point problem for a new function </w:t>
      </w:r>
      <w:r w:rsidDel="00000000" w:rsidR="00000000" w:rsidRPr="00000000">
        <w:rPr>
          <w:color w:val="444746"/>
          <w:shd w:fill="e9eef6" w:val="clear"/>
          <w:rtl w:val="0"/>
        </w:rPr>
        <w:t xml:space="preserve">F(x) = y - f(LN(x*))</w:t>
      </w:r>
      <w:r w:rsidDel="00000000" w:rsidR="00000000" w:rsidRPr="00000000">
        <w:rPr>
          <w:color w:val="1b1c1d"/>
          <w:rtl w:val="0"/>
        </w:rPr>
        <w:t xml:space="preserve">. The key insight is that LayerNorm's output is bounded. Because </w:t>
      </w:r>
      <w:r w:rsidDel="00000000" w:rsidR="00000000" w:rsidRPr="00000000">
        <w:rPr>
          <w:color w:val="444746"/>
          <w:shd w:fill="e9eef6" w:val="clear"/>
          <w:rtl w:val="0"/>
        </w:rPr>
        <w:t xml:space="preserve">f</w:t>
      </w:r>
      <w:r w:rsidDel="00000000" w:rsidR="00000000" w:rsidRPr="00000000">
        <w:rPr>
          <w:color w:val="1b1c1d"/>
          <w:rtl w:val="0"/>
        </w:rPr>
        <w:t xml:space="preserve"> is continuous, </w:t>
      </w:r>
      <w:r w:rsidDel="00000000" w:rsidR="00000000" w:rsidRPr="00000000">
        <w:rPr>
          <w:color w:val="444746"/>
          <w:shd w:fill="e9eef6" w:val="clear"/>
          <w:rtl w:val="0"/>
        </w:rPr>
        <w:t xml:space="preserve">f(LN(x))</w:t>
      </w:r>
      <w:r w:rsidDel="00000000" w:rsidR="00000000" w:rsidRPr="00000000">
        <w:rPr>
          <w:color w:val="1b1c1d"/>
          <w:rtl w:val="0"/>
        </w:rPr>
        <w:t xml:space="preserve"> is also bounded. This means the </w:t>
      </w:r>
      <w:r w:rsidDel="00000000" w:rsidR="00000000" w:rsidRPr="00000000">
        <w:rPr>
          <w:color w:val="444746"/>
          <w:shd w:fill="e9eef6" w:val="clear"/>
          <w:rtl w:val="0"/>
        </w:rPr>
        <w:t xml:space="preserve">F(x)</w:t>
      </w:r>
      <w:r w:rsidDel="00000000" w:rsidR="00000000" w:rsidRPr="00000000">
        <w:rPr>
          <w:color w:val="1b1c1d"/>
          <w:rtl w:val="0"/>
        </w:rPr>
        <w:t xml:space="preserve"> function is just the constant target </w:t>
      </w:r>
      <w:r w:rsidDel="00000000" w:rsidR="00000000" w:rsidRPr="00000000">
        <w:rPr>
          <w:color w:val="444746"/>
          <w:shd w:fill="e9eef6" w:val="clear"/>
          <w:rtl w:val="0"/>
        </w:rPr>
        <w:t xml:space="preserve">y</w:t>
      </w:r>
      <w:r w:rsidDel="00000000" w:rsidR="00000000" w:rsidRPr="00000000">
        <w:rPr>
          <w:color w:val="1b1c1d"/>
          <w:rtl w:val="0"/>
        </w:rPr>
        <w:t xml:space="preserve"> plus a bounded "wobble". For any </w:t>
      </w:r>
      <w:r w:rsidDel="00000000" w:rsidR="00000000" w:rsidRPr="00000000">
        <w:rPr>
          <w:color w:val="444746"/>
          <w:shd w:fill="e9eef6" w:val="clear"/>
          <w:rtl w:val="0"/>
        </w:rPr>
        <w:t xml:space="preserve">y</w:t>
      </w:r>
      <w:r w:rsidDel="00000000" w:rsidR="00000000" w:rsidRPr="00000000">
        <w:rPr>
          <w:color w:val="1b1c1d"/>
          <w:rtl w:val="0"/>
        </w:rPr>
        <w:t xml:space="preserve">, one can find a ball in the input space large enough that this function </w:t>
      </w:r>
      <w:r w:rsidDel="00000000" w:rsidR="00000000" w:rsidRPr="00000000">
        <w:rPr>
          <w:color w:val="444746"/>
          <w:shd w:fill="e9eef6" w:val="clear"/>
          <w:rtl w:val="0"/>
        </w:rPr>
        <w:t xml:space="preserve">F</w:t>
      </w:r>
      <w:r w:rsidDel="00000000" w:rsidR="00000000" w:rsidRPr="00000000">
        <w:rPr>
          <w:color w:val="1b1c1d"/>
          <w:rtl w:val="0"/>
        </w:rPr>
        <w:t xml:space="preserve"> maps the ball back </w:t>
      </w:r>
      <w:r w:rsidDel="00000000" w:rsidR="00000000" w:rsidRPr="00000000">
        <w:rPr>
          <w:i w:val="1"/>
          <w:iCs w:val="1"/>
          <w:color w:val="1b1c1d"/>
          <w:rtl w:val="0"/>
        </w:rPr>
        <w:t xml:space="preserve">into itself</w:t>
      </w:r>
      <w:r w:rsidDel="00000000" w:rsidR="00000000" w:rsidRPr="00000000">
        <w:rPr>
          <w:color w:val="1b1c1d"/>
          <w:rtl w:val="0"/>
        </w:rPr>
        <w:t xml:space="preserve">. Brouwer's theorem guarantees that such a function </w:t>
      </w:r>
      <w:r w:rsidDel="00000000" w:rsidR="00000000" w:rsidRPr="00000000">
        <w:rPr>
          <w:i w:val="1"/>
          <w:iCs w:val="1"/>
          <w:color w:val="1b1c1d"/>
          <w:rtl w:val="0"/>
        </w:rPr>
        <w:t xml:space="preserve">must</w:t>
      </w:r>
      <w:r w:rsidDel="00000000" w:rsidR="00000000" w:rsidRPr="00000000">
        <w:rPr>
          <w:color w:val="1b1c1d"/>
          <w:rtl w:val="0"/>
        </w:rPr>
        <w:t xml:space="preserve"> have a fixed point. That fixed point is the </w:t>
      </w:r>
      <w:r w:rsidDel="00000000" w:rsidR="00000000" w:rsidRPr="00000000">
        <w:rPr>
          <w:color w:val="444746"/>
          <w:shd w:fill="e9eef6" w:val="clear"/>
          <w:rtl w:val="0"/>
        </w:rPr>
        <w:t xml:space="preserve">x*</w:t>
      </w:r>
      <w:r w:rsidDel="00000000" w:rsidR="00000000" w:rsidRPr="00000000">
        <w:rPr>
          <w:color w:val="1b1c1d"/>
          <w:rtl w:val="0"/>
        </w:rPr>
        <w:t xml:space="preserve"> we are looking for. This proof is devastatingly general and identifies the residual connection </w:t>
      </w:r>
      <w:r w:rsidDel="00000000" w:rsidR="00000000" w:rsidRPr="00000000">
        <w:rPr>
          <w:color w:val="444746"/>
          <w:shd w:fill="e9eef6" w:val="clear"/>
          <w:rtl w:val="0"/>
        </w:rPr>
        <w:t xml:space="preserve">+ x</w:t>
      </w:r>
      <w:r w:rsidDel="00000000" w:rsidR="00000000" w:rsidRPr="00000000">
        <w:rPr>
          <w:color w:val="1b1c1d"/>
          <w:rtl w:val="0"/>
        </w:rPr>
        <w:t xml:space="preserve"> as the structural linchpin of this unavoidable surjectivity.</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method tackles components like MLPs with LeakyReLU and Linear Attention, which do not have the simple </w:t>
      </w:r>
      <w:r w:rsidDel="00000000" w:rsidR="00000000" w:rsidRPr="00000000">
        <w:rPr>
          <w:color w:val="444746"/>
          <w:shd w:fill="e9eef6" w:val="clear"/>
          <w:rtl w:val="0"/>
        </w:rPr>
        <w:t xml:space="preserve">+ x</w:t>
      </w:r>
      <w:r w:rsidDel="00000000" w:rsidR="00000000" w:rsidRPr="00000000">
        <w:rPr>
          <w:color w:val="1b1c1d"/>
          <w:rtl w:val="0"/>
        </w:rPr>
        <w:t xml:space="preserve"> structure. For these, the paper uses a more advanced tool: degree theory. The core idea is </w:t>
      </w:r>
      <w:r w:rsidDel="00000000" w:rsidR="00000000" w:rsidRPr="00000000">
        <w:rPr>
          <w:i w:val="1"/>
          <w:iCs w:val="1"/>
          <w:color w:val="1b1c1d"/>
          <w:rtl w:val="0"/>
        </w:rPr>
        <w:t xml:space="preserve">homotopy</w:t>
      </w:r>
      <w:r w:rsidDel="00000000" w:rsidR="00000000" w:rsidRPr="00000000">
        <w:rPr>
          <w:color w:val="1b1c1d"/>
          <w:rtl w:val="0"/>
        </w:rPr>
        <w:t xml:space="preserve">, or continuous deformation. The method shows that a complex network (like a LeakyReLU-MLP) can be continuously deformed into a simple function, like an identity map, whose surjectivity is obvious. A topological invariant called the "Brouwer degree"-which conceptually counts the number of pre-images for a point-is shown to be non-zero for the simple function. Because this degree cannot change during a continuous deformation (as long as solutions don't "escape to infinity"), the complex network must have the same non-zero degree. A non-zero degree implies that a pre-image </w:t>
      </w:r>
      <w:r w:rsidDel="00000000" w:rsidR="00000000" w:rsidRPr="00000000">
        <w:rPr>
          <w:i w:val="1"/>
          <w:iCs w:val="1"/>
          <w:color w:val="1b1c1d"/>
          <w:rtl w:val="0"/>
        </w:rPr>
        <w:t xml:space="preserve">must</w:t>
      </w:r>
      <w:r w:rsidDel="00000000" w:rsidR="00000000" w:rsidRPr="00000000">
        <w:rPr>
          <w:color w:val="1b1c1d"/>
          <w:rtl w:val="0"/>
        </w:rPr>
        <w:t xml:space="preserve"> exist for any output. The paper's technical work here is proving that this "containment" holds, and that solutions do not escape to infinity during the deformation. This method successfully proves surjectivity for Linear Attention by induction, analyzing the map from one token to the next.</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Crucially, the analysis is sharp enough to identify non-surjective components. Standard ReLU-MLPs are not surjective (their range is limited to the positive orthant). Standard softmax-based attention is not surjective (the normalization prevents arbitrarily large outputs in certain directions).</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core takeaway is that the vulnerability of modern generative models is not a bug in the training data or optimizer-it is a fundamental, provable </w:t>
      </w:r>
      <w:r w:rsidDel="00000000" w:rsidR="00000000" w:rsidRPr="00000000">
        <w:rPr>
          <w:i w:val="1"/>
          <w:iCs w:val="1"/>
          <w:color w:val="1b1c1d"/>
          <w:rtl w:val="0"/>
        </w:rPr>
        <w:t xml:space="preserve">mathematical property</w:t>
      </w:r>
      <w:r w:rsidDel="00000000" w:rsidR="00000000" w:rsidRPr="00000000">
        <w:rPr>
          <w:color w:val="1b1c1d"/>
          <w:rtl w:val="0"/>
        </w:rPr>
        <w:t xml:space="preserve"> of the architectures we have chosen.</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40" w:lineRule="auto"/>
        <w:rPr>
          <w:color w:val="1155cc"/>
          <w:u w:val="single"/>
        </w:rPr>
      </w:pPr>
      <w:hyperlink r:id="rId204">
        <w:r w:rsidDel="00000000" w:rsidR="00000000" w:rsidRPr="00000000">
          <w:rPr>
            <w:color w:val="0b57d0"/>
            <w:u w:val="single"/>
            <w:rtl w:val="0"/>
          </w:rPr>
          <w:t xml:space="preserve">https://arxiv.org/abs/2508.19445</w:t>
        </w:r>
      </w:hyperlink>
      <w:r w:rsidDel="00000000" w:rsidR="00000000" w:rsidRPr="00000000">
        <w:rPr>
          <w:rtl w:val="0"/>
        </w:rPr>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40" w:lineRule="auto"/>
        <w:rPr>
          <w:color w:val="1155cc"/>
          <w:u w:val="single"/>
        </w:rPr>
      </w:pPr>
      <w:r w:rsidDel="00000000" w:rsidR="00000000" w:rsidRPr="00000000">
        <w:rPr>
          <w:rtl w:val="0"/>
        </w:rPr>
      </w:r>
    </w:p>
    <w:p w:rsidR="00000000" w:rsidDel="00000000" w:rsidP="00000000" w:rsidRDefault="00000000" w:rsidRPr="00000000" w14:paraId="00000E33">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A little expert knowledge, a whole lot of value!</w:t>
      </w:r>
    </w:p>
    <w:p w:rsidR="00000000" w:rsidDel="00000000" w:rsidP="00000000" w:rsidRDefault="00000000" w:rsidRPr="00000000" w14:paraId="00000E34">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Sagiv and Mike's Daily Paper Review: 03.11.25</w:t>
        <w:br w:type="textWrapping"/>
        <w:t xml:space="preserve">Agent Learning via Early Experience</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we will review today deals with the issue of training autonomous agents and improving their capabilities throughout their interaction with the environment in which they operate.</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classic way to deal with the problem is using RL algorithms based on positive and negative reinforcements (rewards) to make the agent act in a certain way. In practice, the rewards are very sparse and difficult to collect, thus hindering the learning process of these models. To deal with the rewards challenge, there have been several uses of SFT (Supervised Fine-Tuning) where experts in the content world (domain experts) provide a desired result that serves as a goal. An expert is a person with a deep understanding of a certain content world who is an authority in the field. For example, a historian who knows how to formulate a proper answer to a question asked by a person in the field of history. Against the goal, proposed by the expert, an error calculation is performed according to which the model's weights are updated, usually this is Entropy Loss or KL divergence. Bringing many such examples by experts is very expensive and difficult to execute, and this is the main challenge.</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way the article's authors deal with the problem is by defining two new loss functions for the model:</w:t>
      </w:r>
    </w:p>
    <w:p w:rsidR="00000000" w:rsidDel="00000000" w:rsidP="00000000" w:rsidRDefault="00000000" w:rsidRPr="00000000" w14:paraId="00000E38">
      <w:pPr>
        <w:numPr>
          <w:ilvl w:val="0"/>
          <w:numId w:val="19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rPr>
      </w:pPr>
      <w:r w:rsidDel="00000000" w:rsidR="00000000" w:rsidRPr="00000000">
        <w:rPr>
          <w:b w:val="1"/>
          <w:bCs w:val="1"/>
          <w:color w:val="1b1c1d"/>
          <w:rtl w:val="0"/>
        </w:rPr>
        <w:t xml:space="preserve">Implicit World Modeling:</w:t>
      </w:r>
      <w:r w:rsidDel="00000000" w:rsidR="00000000" w:rsidRPr="00000000">
        <w:rPr>
          <w:color w:val="1b1c1d"/>
          <w:rtl w:val="0"/>
        </w:rPr>
        <w:t xml:space="preserve"> The model tries to predict which state each action will lead to, given a certain state. A loss function that minimizes the error of predicting the next state resulting from an existing state and an action. The goal here is to build a better representation of the world and allow the model to "understand" how it behaves.</w:t>
      </w:r>
    </w:p>
    <w:p w:rsidR="00000000" w:rsidDel="00000000" w:rsidP="00000000" w:rsidRDefault="00000000" w:rsidRPr="00000000" w14:paraId="00000E39">
      <w:pPr>
        <w:numPr>
          <w:ilvl w:val="0"/>
          <w:numId w:val="197"/>
        </w:numPr>
        <w:pBdr>
          <w:top w:color="auto" w:space="0" w:sz="0" w:val="none"/>
          <w:bottom w:color="auto" w:space="0" w:sz="0" w:val="none"/>
          <w:right w:color="auto" w:space="0" w:sz="0" w:val="none"/>
          <w:between w:color="auto" w:space="0" w:sz="0" w:val="none"/>
        </w:pBdr>
        <w:spacing w:after="360" w:lineRule="auto"/>
        <w:ind w:left="720" w:hanging="360"/>
        <w:jc w:val="both"/>
        <w:rPr>
          <w:color w:val="1b1c1d"/>
        </w:rPr>
      </w:pPr>
      <w:r w:rsidDel="00000000" w:rsidR="00000000" w:rsidRPr="00000000">
        <w:rPr>
          <w:b w:val="1"/>
          <w:bCs w:val="1"/>
          <w:color w:val="1b1c1d"/>
          <w:rtl w:val="0"/>
        </w:rPr>
        <w:t xml:space="preserve">Self Reflection:</w:t>
      </w:r>
      <w:r w:rsidDel="00000000" w:rsidR="00000000" w:rsidRPr="00000000">
        <w:rPr>
          <w:color w:val="1b1c1d"/>
          <w:rtl w:val="0"/>
        </w:rPr>
        <w:t xml:space="preserve"> The model receives as input a given state along with an expert's action, providing the desired output. With this input, the model asks a question "Why is the expert's action better than action 'a'?" and thus gets the chain of thought - 'c'. Finally, the loss function maximizes the probability for the explanation 'c' and the expert's action by maximizing likelihood. In effect, the model learns to receive a certain state and provide an expert's answer and the explanation for the answer. In this way, the model changes its action probabilities to match the expert's actions and for the explanation for them to be logical.</w:t>
      </w:r>
    </w:p>
    <w:p w:rsidR="00000000" w:rsidDel="00000000" w:rsidP="00000000" w:rsidRDefault="00000000" w:rsidRPr="00000000" w14:paraId="00000E3A">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In the article, they give a precise prompt to instruct the agents on how to improve and learn:</w:t>
      </w:r>
    </w:p>
    <w:p w:rsidR="00000000" w:rsidDel="00000000" w:rsidP="00000000" w:rsidRDefault="00000000" w:rsidRPr="00000000" w14:paraId="00000E3B">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Provide a detailed self-reflection as an internal monologue that demonstrates your reasoning process for the current situation…</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full prompt contains the way to write the answer, and how the model should analyze the desired text.</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presents very broad improvements across a considerable range of tasks with a relatively low amount of expert data. The tasks included planning and research, tool use, and web search. The researchers tested the training process on three models: Llama-3.2-3B, Llama-3.1-8B, Qwen-2.5-7B and showed improvements over the standard SFT method.</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addition to the improvements relative to SFT, the researchers tested the effect of an additional RL algorithm, GRPO, after the training process with the new losses they proposed. The researchers showed a significant improvement from adding the losses compared to training with RL alone. The researchers show that even with very little expert data, the proposed losses achieve better results than classic SFT. The comparison is nice and presents the trade-off between a large amount of expert data and success.</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presents an interesting way to fine-tune agents with relatively limited expert data and opens a door to the field of self-supervised learning, which may develop even further. Additional inspiration from the worlds of State Representation Learning could constitute even more dramatic improvements.</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205">
        <w:r w:rsidDel="00000000" w:rsidR="00000000" w:rsidRPr="00000000">
          <w:rPr>
            <w:color w:val="0b57d0"/>
            <w:u w:val="single"/>
            <w:rtl w:val="0"/>
          </w:rPr>
          <w:t xml:space="preserve">https://arxiv.org/abs/2510.08558</w:t>
        </w:r>
      </w:hyperlink>
      <w:r w:rsidDel="00000000" w:rsidR="00000000" w:rsidRPr="00000000">
        <w:rPr>
          <w:rtl w:val="0"/>
        </w:rPr>
      </w:r>
    </w:p>
    <w:p w:rsidR="00000000" w:rsidDel="00000000" w:rsidP="00000000" w:rsidRDefault="00000000" w:rsidRPr="00000000" w14:paraId="00000E41">
      <w:pPr>
        <w:jc w:val="center"/>
        <w:rPr>
          <w:b w:val="1"/>
          <w:bCs w:val="1"/>
        </w:rPr>
      </w:pPr>
      <w:r w:rsidDel="00000000" w:rsidR="00000000" w:rsidRPr="00000000">
        <w:rPr>
          <w:b w:val="1"/>
          <w:bCs w:val="1"/>
          <w:rtl w:val="0"/>
        </w:rPr>
        <w:t xml:space="preserve">Rome Wasn't Destroyed in a Day: On the Robustness of LLMs to Small Changes</w:t>
        <w:br w:type="textWrapping"/>
      </w:r>
    </w:p>
    <w:p w:rsidR="00000000" w:rsidDel="00000000" w:rsidP="00000000" w:rsidRDefault="00000000" w:rsidRPr="00000000" w14:paraId="00000E42">
      <w:pPr>
        <w:spacing w:after="240" w:lineRule="auto"/>
        <w:jc w:val="center"/>
        <w:rPr>
          <w:b w:val="1"/>
          <w:bCs w:val="1"/>
        </w:rPr>
      </w:pPr>
      <w:r w:rsidDel="00000000" w:rsidR="00000000" w:rsidRPr="00000000">
        <w:rPr>
          <w:b w:val="1"/>
          <w:bCs w:val="1"/>
          <w:rtl w:val="0"/>
        </w:rPr>
        <w:t xml:space="preserve">Adiel, Natan, and Mike's Daily Paper Review: Review 535, 06.11.25</w:t>
        <w:br w:type="textWrapping"/>
        <w:t xml:space="preserve">Statistical Runtime Verification for LLMs via Robustness Estimation</w:t>
      </w:r>
    </w:p>
    <w:p w:rsidR="00000000" w:rsidDel="00000000" w:rsidP="00000000" w:rsidRDefault="00000000" w:rsidRPr="00000000" w14:paraId="00000E43">
      <w:pPr>
        <w:spacing w:after="240" w:lineRule="auto"/>
        <w:jc w:val="both"/>
        <w:rPr/>
      </w:pPr>
      <w:r w:rsidDel="00000000" w:rsidR="00000000" w:rsidRPr="00000000">
        <w:rPr>
          <w:rtl w:val="0"/>
        </w:rPr>
        <w:t xml:space="preserve">In recent years, transformer-based LLMs with many neural network layers have become a central component in modern AI systems. However, they inherit the vulnerability of those same neural networks to </w:t>
      </w:r>
      <w:r w:rsidDel="00000000" w:rsidR="00000000" w:rsidRPr="00000000">
        <w:rPr>
          <w:b w:val="1"/>
          <w:bCs w:val="1"/>
          <w:rtl w:val="0"/>
        </w:rPr>
        <w:t xml:space="preserve">adversarial inputs</w:t>
      </w:r>
      <w:r w:rsidDel="00000000" w:rsidR="00000000" w:rsidRPr="00000000">
        <w:rPr>
          <w:rtl w:val="0"/>
        </w:rPr>
        <w:t xml:space="preserve">: tiny changes in the input that can cause the model to err severely. When LLMs are embedded in critical systems such as medicine, autonomous vehicles, and law, such a vulnerability can lead to catastrophic results. The central question is: how can we ensure these models are reliable? This question gains added urgency when we expect to receive an answer at </w:t>
      </w:r>
      <w:r w:rsidDel="00000000" w:rsidR="00000000" w:rsidRPr="00000000">
        <w:rPr>
          <w:b w:val="1"/>
          <w:bCs w:val="1"/>
          <w:rtl w:val="0"/>
        </w:rPr>
        <w:t xml:space="preserve">runtime</w:t>
      </w:r>
      <w:r w:rsidDel="00000000" w:rsidR="00000000" w:rsidRPr="00000000">
        <w:rPr>
          <w:rtl w:val="0"/>
        </w:rPr>
        <w:t xml:space="preserve"> when they are deployed in the field.</w:t>
      </w:r>
    </w:p>
    <w:p w:rsidR="00000000" w:rsidDel="00000000" w:rsidP="00000000" w:rsidRDefault="00000000" w:rsidRPr="00000000" w14:paraId="00000E44">
      <w:pPr>
        <w:spacing w:after="240" w:lineRule="auto"/>
        <w:jc w:val="both"/>
        <w:rPr/>
      </w:pPr>
      <w:r w:rsidDel="00000000" w:rsidR="00000000" w:rsidRPr="00000000">
        <w:rPr>
          <w:rtl w:val="0"/>
        </w:rPr>
        <w:t xml:space="preserve">One option to ensure the reliability of models is </w:t>
      </w:r>
      <w:r w:rsidDel="00000000" w:rsidR="00000000" w:rsidRPr="00000000">
        <w:rPr>
          <w:b w:val="1"/>
          <w:bCs w:val="1"/>
          <w:rtl w:val="0"/>
        </w:rPr>
        <w:t xml:space="preserve">formal verification</w:t>
      </w:r>
      <w:r w:rsidDel="00000000" w:rsidR="00000000" w:rsidRPr="00000000">
        <w:rPr>
          <w:rtl w:val="0"/>
        </w:rPr>
        <w:t xml:space="preserve">. Tools like Marabou, Alpha-Beta Crown, and PyRat are capable of mathematically proving that for a specific input domain, the network is completely robust to adversarial input, meaning it does not err in its prediction for that domain. There are 2 problems with implementing formal verification in the context of runtime and LLMs. The first is that the verification problem is </w:t>
      </w:r>
      <w:r w:rsidDel="00000000" w:rsidR="00000000" w:rsidRPr="00000000">
        <w:rPr>
          <w:b w:val="1"/>
          <w:bCs w:val="1"/>
          <w:rtl w:val="0"/>
        </w:rPr>
        <w:t xml:space="preserve">NP-Hard</w:t>
      </w:r>
      <w:r w:rsidDel="00000000" w:rsidR="00000000" w:rsidRPr="00000000">
        <w:rPr>
          <w:rtl w:val="0"/>
        </w:rPr>
        <w:t xml:space="preserve">, and therefore its runtime, even for simple networks, can be exponential, and for an LLM with billions of parameters - impossible. The second is that these methods require access to the internal parameters of the network (</w:t>
      </w:r>
      <w:r w:rsidDel="00000000" w:rsidR="00000000" w:rsidRPr="00000000">
        <w:rPr>
          <w:b w:val="1"/>
          <w:bCs w:val="1"/>
          <w:rtl w:val="0"/>
        </w:rPr>
        <w:t xml:space="preserve">white-box access</w:t>
      </w:r>
      <w:r w:rsidDel="00000000" w:rsidR="00000000" w:rsidRPr="00000000">
        <w:rPr>
          <w:rtl w:val="0"/>
        </w:rPr>
        <w:t xml:space="preserve">), which is usually not possible in critical systems that operate via API and are protected by intellectual property.</w:t>
      </w:r>
    </w:p>
    <w:p w:rsidR="00000000" w:rsidDel="00000000" w:rsidP="00000000" w:rsidRDefault="00000000" w:rsidRPr="00000000" w14:paraId="00000E45">
      <w:pPr>
        <w:spacing w:after="240" w:lineRule="auto"/>
        <w:jc w:val="both"/>
        <w:rPr/>
      </w:pPr>
      <w:r w:rsidDel="00000000" w:rsidR="00000000" w:rsidRPr="00000000">
        <w:rPr>
          <w:rtl w:val="0"/>
        </w:rPr>
        <w:t xml:space="preserve">So, what can be done? This is where </w:t>
      </w:r>
      <w:r w:rsidDel="00000000" w:rsidR="00000000" w:rsidRPr="00000000">
        <w:rPr>
          <w:b w:val="1"/>
          <w:bCs w:val="1"/>
          <w:rtl w:val="0"/>
        </w:rPr>
        <w:t xml:space="preserve">statistical verification</w:t>
      </w:r>
      <w:r w:rsidDel="00000000" w:rsidR="00000000" w:rsidRPr="00000000">
        <w:rPr>
          <w:rtl w:val="0"/>
        </w:rPr>
        <w:t xml:space="preserve"> comes into the picture: instead of proving the model is safe for all inputs, statistical verification estimates the probability that the model will not err on a given input. Specifically, the authors were inspired by an existing method for statistical verification called </w:t>
      </w:r>
      <w:r w:rsidDel="00000000" w:rsidR="00000000" w:rsidRPr="00000000">
        <w:rPr>
          <w:b w:val="1"/>
          <w:bCs w:val="1"/>
          <w:rtl w:val="0"/>
        </w:rPr>
        <w:t xml:space="preserve">Robustness Measurement and Assessment (RoMA)</w:t>
      </w:r>
      <w:r w:rsidDel="00000000" w:rsidR="00000000" w:rsidRPr="00000000">
        <w:rPr>
          <w:rtl w:val="0"/>
        </w:rPr>
        <w:t xml:space="preserve"> (</w:t>
      </w:r>
      <w:hyperlink r:id="rId206">
        <w:r w:rsidDel="00000000" w:rsidR="00000000" w:rsidRPr="00000000">
          <w:rPr>
            <w:color w:val="1155cc"/>
            <w:u w:val="single"/>
            <w:rtl w:val="0"/>
          </w:rPr>
          <w:t xml:space="preserve">paper</w:t>
        </w:r>
      </w:hyperlink>
      <w:r w:rsidDel="00000000" w:rsidR="00000000" w:rsidRPr="00000000">
        <w:rPr>
          <w:rtl w:val="0"/>
        </w:rPr>
        <w:t xml:space="preserve">). In the original paper, RoMA was used to test the reliability of networks trained for the task of image classification. In the current paper, the authors adapted RoMA to the world of LLMs, to measure the robustness of LLM networks with millions of parameters, with the intention that it could be applied to LLMs for monitoring even at runtime.</w:t>
      </w:r>
    </w:p>
    <w:p w:rsidR="00000000" w:rsidDel="00000000" w:rsidP="00000000" w:rsidRDefault="00000000" w:rsidRPr="00000000" w14:paraId="00000E46">
      <w:pPr>
        <w:spacing w:after="240" w:lineRule="auto"/>
        <w:jc w:val="both"/>
        <w:rPr/>
      </w:pPr>
      <w:r w:rsidDel="00000000" w:rsidR="00000000" w:rsidRPr="00000000">
        <w:rPr>
          <w:rtl w:val="0"/>
        </w:rPr>
        <w:t xml:space="preserve">How does RoMA work? It checks the output stability on a specific input point of the network. Assume the input is the sentence "This movie is really great", and the network outputs that the sentiment of that sentence is positive with 85% confidence. Now, RoMA replaces a word in the sentence, for example, to "this movie is really good", and looks at the score the network gives to the </w:t>
      </w:r>
      <w:r w:rsidDel="00000000" w:rsidR="00000000" w:rsidRPr="00000000">
        <w:rPr>
          <w:b w:val="1"/>
          <w:bCs w:val="1"/>
          <w:rtl w:val="0"/>
        </w:rPr>
        <w:t xml:space="preserve">runner-up class</w:t>
      </w:r>
      <w:r w:rsidDel="00000000" w:rsidR="00000000" w:rsidRPr="00000000">
        <w:rPr>
          <w:rtl w:val="0"/>
        </w:rPr>
        <w:t xml:space="preserve"> (the network's confidence that the sentence is negative). Why does it focus on the runner-up class? Because a high score means the model is close to deciding differently and making a mistake. RoMA performs hundreds of such changes for the same point, collects all the runner-up scores, and checks if their distribution is normal (</w:t>
      </w:r>
      <w:r w:rsidDel="00000000" w:rsidR="00000000" w:rsidRPr="00000000">
        <w:rPr>
          <w:b w:val="1"/>
          <w:bCs w:val="1"/>
          <w:rtl w:val="0"/>
        </w:rPr>
        <w:t xml:space="preserve">Anderson-Darling Goodness-of-fit test</w:t>
      </w:r>
      <w:r w:rsidDel="00000000" w:rsidR="00000000" w:rsidRPr="00000000">
        <w:rPr>
          <w:rtl w:val="0"/>
        </w:rPr>
        <w:t xml:space="preserve">).</w:t>
      </w:r>
    </w:p>
    <w:p w:rsidR="00000000" w:rsidDel="00000000" w:rsidP="00000000" w:rsidRDefault="00000000" w:rsidRPr="00000000" w14:paraId="00000E47">
      <w:pPr>
        <w:spacing w:after="240" w:lineRule="auto"/>
        <w:jc w:val="both"/>
        <w:rPr/>
      </w:pPr>
      <w:r w:rsidDel="00000000" w:rsidR="00000000" w:rsidRPr="00000000">
        <w:rPr>
          <w:rtl w:val="0"/>
        </w:rPr>
        <w:t xml:space="preserve">If the scores are normally distributed, one can easily calculate the probability that a random perturbation will cause the model to get confused - this is the </w:t>
      </w:r>
      <w:r w:rsidDel="00000000" w:rsidR="00000000" w:rsidRPr="00000000">
        <w:rPr>
          <w:b w:val="1"/>
          <w:bCs w:val="1"/>
          <w:rtl w:val="0"/>
        </w:rPr>
        <w:t xml:space="preserve">PLR</w:t>
      </w:r>
      <w:r w:rsidDel="00000000" w:rsidR="00000000" w:rsidRPr="00000000">
        <w:rPr>
          <w:rtl w:val="0"/>
        </w:rPr>
        <w:t xml:space="preserve"> score, or </w:t>
      </w:r>
      <w:r w:rsidDel="00000000" w:rsidR="00000000" w:rsidRPr="00000000">
        <w:rPr>
          <w:b w:val="1"/>
          <w:bCs w:val="1"/>
          <w:rtl w:val="0"/>
        </w:rPr>
        <w:t xml:space="preserve">Probabilistic Local Robustness</w:t>
      </w:r>
      <w:r w:rsidDel="00000000" w:rsidR="00000000" w:rsidRPr="00000000">
        <w:rPr>
          <w:rtl w:val="0"/>
        </w:rPr>
        <w:t xml:space="preserve">. If the perturbations are not normally distributed but are close to normal, RoMA attempts a statistical transformation called </w:t>
      </w:r>
      <w:r w:rsidDel="00000000" w:rsidR="00000000" w:rsidRPr="00000000">
        <w:rPr>
          <w:b w:val="1"/>
          <w:bCs w:val="1"/>
          <w:rtl w:val="0"/>
        </w:rPr>
        <w:t xml:space="preserve">Box-Cox</w:t>
      </w:r>
      <w:r w:rsidDel="00000000" w:rsidR="00000000" w:rsidRPr="00000000">
        <w:rPr>
          <w:rtl w:val="0"/>
        </w:rPr>
        <w:t xml:space="preserve"> in order to "normalize" the distribution. The advantages of RoMA are:</w:t>
      </w:r>
    </w:p>
    <w:p w:rsidR="00000000" w:rsidDel="00000000" w:rsidP="00000000" w:rsidRDefault="00000000" w:rsidRPr="00000000" w14:paraId="00000E48">
      <w:pPr>
        <w:numPr>
          <w:ilvl w:val="0"/>
          <w:numId w:val="189"/>
        </w:numPr>
        <w:spacing w:after="0" w:afterAutospacing="0" w:lineRule="auto"/>
        <w:ind w:left="720" w:hanging="360"/>
        <w:jc w:val="both"/>
      </w:pPr>
      <w:r w:rsidDel="00000000" w:rsidR="00000000" w:rsidRPr="00000000">
        <w:rPr>
          <w:rtl w:val="0"/>
        </w:rPr>
        <w:t xml:space="preserve">It does not require internal access to the model.</w:t>
      </w:r>
    </w:p>
    <w:p w:rsidR="00000000" w:rsidDel="00000000" w:rsidP="00000000" w:rsidRDefault="00000000" w:rsidRPr="00000000" w14:paraId="00000E49">
      <w:pPr>
        <w:numPr>
          <w:ilvl w:val="0"/>
          <w:numId w:val="189"/>
        </w:numPr>
        <w:spacing w:after="0" w:afterAutospacing="0" w:lineRule="auto"/>
        <w:ind w:left="720" w:hanging="360"/>
        <w:jc w:val="both"/>
      </w:pPr>
      <w:r w:rsidDel="00000000" w:rsidR="00000000" w:rsidRPr="00000000">
        <w:rPr>
          <w:rtl w:val="0"/>
        </w:rPr>
        <w:t xml:space="preserve">It does not make special statistical assumptions.</w:t>
      </w:r>
    </w:p>
    <w:p w:rsidR="00000000" w:rsidDel="00000000" w:rsidP="00000000" w:rsidRDefault="00000000" w:rsidRPr="00000000" w14:paraId="00000E4A">
      <w:pPr>
        <w:numPr>
          <w:ilvl w:val="0"/>
          <w:numId w:val="189"/>
        </w:numPr>
        <w:spacing w:after="0" w:afterAutospacing="0" w:lineRule="auto"/>
        <w:ind w:left="720" w:hanging="360"/>
        <w:jc w:val="both"/>
      </w:pPr>
      <w:r w:rsidDel="00000000" w:rsidR="00000000" w:rsidRPr="00000000">
        <w:rPr>
          <w:rtl w:val="0"/>
        </w:rPr>
        <w:t xml:space="preserve">It is statistically valid.</w:t>
      </w:r>
    </w:p>
    <w:p w:rsidR="00000000" w:rsidDel="00000000" w:rsidP="00000000" w:rsidRDefault="00000000" w:rsidRPr="00000000" w14:paraId="00000E4B">
      <w:pPr>
        <w:numPr>
          <w:ilvl w:val="0"/>
          <w:numId w:val="189"/>
        </w:numPr>
        <w:spacing w:after="240" w:lineRule="auto"/>
        <w:ind w:left="720" w:hanging="360"/>
        <w:jc w:val="both"/>
      </w:pPr>
      <w:r w:rsidDel="00000000" w:rsidR="00000000" w:rsidRPr="00000000">
        <w:rPr>
          <w:rtl w:val="0"/>
        </w:rPr>
        <w:t xml:space="preserve">It operates at a runtime that allows it to be used as a real-time monitoring tool for LLMs.</w:t>
      </w:r>
    </w:p>
    <w:p w:rsidR="00000000" w:rsidDel="00000000" w:rsidP="00000000" w:rsidRDefault="00000000" w:rsidRPr="00000000" w14:paraId="00000E4C">
      <w:pPr>
        <w:spacing w:after="240" w:lineRule="auto"/>
        <w:jc w:val="both"/>
        <w:rPr/>
      </w:pPr>
      <w:r w:rsidDel="00000000" w:rsidR="00000000" w:rsidRPr="00000000">
        <w:rPr>
          <w:rtl w:val="0"/>
        </w:rPr>
        <w:t xml:space="preserve">But wait, how do we know RoMA's calculation is accurate? To address this question, the authors compared RoMA to a formal verification algorithm named </w:t>
      </w:r>
      <w:hyperlink r:id="rId207">
        <w:r w:rsidDel="00000000" w:rsidR="00000000" w:rsidRPr="00000000">
          <w:rPr>
            <w:b w:val="1"/>
            <w:bCs w:val="1"/>
            <w:color w:val="1155cc"/>
            <w:u w:val="single"/>
            <w:rtl w:val="0"/>
          </w:rPr>
          <w:t xml:space="preserve">Exact Count</w:t>
        </w:r>
      </w:hyperlink>
      <w:r w:rsidDel="00000000" w:rsidR="00000000" w:rsidRPr="00000000">
        <w:rPr>
          <w:rtl w:val="0"/>
        </w:rPr>
        <w:t xml:space="preserve">, which is capable of calculating the PLR precisely. The authors tested the performance of both methods on synthetic neural networks and on the famous </w:t>
      </w:r>
      <w:r w:rsidDel="00000000" w:rsidR="00000000" w:rsidRPr="00000000">
        <w:rPr>
          <w:b w:val="1"/>
          <w:bCs w:val="1"/>
          <w:rtl w:val="0"/>
        </w:rPr>
        <w:t xml:space="preserve">Acas XU benchmark</w:t>
      </w:r>
      <w:r w:rsidDel="00000000" w:rsidR="00000000" w:rsidRPr="00000000">
        <w:rPr>
          <w:rtl w:val="0"/>
        </w:rPr>
        <w:t xml:space="preserve">. The results showed that RoMA's accuracy was within a 1% deviation range of the formal algorithm. In this experiment comparing RoMA and Exact Count, the runtime dropped from 24 hours to 16 minutes.</w:t>
      </w:r>
    </w:p>
    <w:p w:rsidR="00000000" w:rsidDel="00000000" w:rsidP="00000000" w:rsidRDefault="00000000" w:rsidRPr="00000000" w14:paraId="00000E4D">
      <w:pPr>
        <w:spacing w:after="240" w:lineRule="auto"/>
        <w:jc w:val="both"/>
        <w:rPr/>
      </w:pPr>
      <w:r w:rsidDel="00000000" w:rsidR="00000000" w:rsidRPr="00000000">
        <w:rPr>
          <w:rtl w:val="0"/>
        </w:rPr>
        <w:t xml:space="preserve">The main challenge the authors faced was adapting RoMA to the text domain. Perturbations for text are not random noise that can be easily added to images; rather, one must replace words in the sentence such that the sentence retains its meaning. To this end, the authors chose to search for words similar to the ones being replaced in the </w:t>
      </w:r>
      <w:r w:rsidDel="00000000" w:rsidR="00000000" w:rsidRPr="00000000">
        <w:rPr>
          <w:b w:val="1"/>
          <w:bCs w:val="1"/>
          <w:rtl w:val="0"/>
        </w:rPr>
        <w:t xml:space="preserve">embedding space</w:t>
      </w:r>
      <w:r w:rsidDel="00000000" w:rsidR="00000000" w:rsidRPr="00000000">
        <w:rPr>
          <w:rtl w:val="0"/>
        </w:rPr>
        <w:t xml:space="preserve"> (specifically </w:t>
      </w:r>
      <w:r w:rsidDel="00000000" w:rsidR="00000000" w:rsidRPr="00000000">
        <w:rPr>
          <w:b w:val="1"/>
          <w:bCs w:val="1"/>
          <w:rtl w:val="0"/>
        </w:rPr>
        <w:t xml:space="preserve">word2vec</w:t>
      </w:r>
      <w:r w:rsidDel="00000000" w:rsidR="00000000" w:rsidRPr="00000000">
        <w:rPr>
          <w:rtl w:val="0"/>
        </w:rPr>
        <w:t xml:space="preserve">).</w:t>
      </w:r>
    </w:p>
    <w:p w:rsidR="00000000" w:rsidDel="00000000" w:rsidP="00000000" w:rsidRDefault="00000000" w:rsidRPr="00000000" w14:paraId="00000E4E">
      <w:pPr>
        <w:spacing w:after="240" w:lineRule="auto"/>
        <w:jc w:val="both"/>
        <w:rPr/>
      </w:pPr>
      <w:r w:rsidDel="00000000" w:rsidR="00000000" w:rsidRPr="00000000">
        <w:rPr>
          <w:rtl w:val="0"/>
        </w:rPr>
        <w:t xml:space="preserve">The idea is to replace words in the sentence with similar words and estimate the probability of a change in the model's prediction for that sentence. The level of similarity is controlled by an </w:t>
      </w:r>
      <w:r w:rsidDel="00000000" w:rsidR="00000000" w:rsidRPr="00000000">
        <w:rPr>
          <w:b w:val="1"/>
          <w:bCs w:val="1"/>
          <w:rtl w:val="0"/>
        </w:rPr>
        <w:t xml:space="preserve">epsilon (\epsilon) parameter</w:t>
      </w:r>
      <w:r w:rsidDel="00000000" w:rsidR="00000000" w:rsidRPr="00000000">
        <w:rPr>
          <w:rtl w:val="0"/>
        </w:rPr>
        <w:t xml:space="preserve"> that determines the maximum distance between words in the embedding space.</w:t>
      </w:r>
    </w:p>
    <w:p w:rsidR="00000000" w:rsidDel="00000000" w:rsidP="00000000" w:rsidRDefault="00000000" w:rsidRPr="00000000" w14:paraId="00000E4F">
      <w:pPr>
        <w:spacing w:after="240" w:lineRule="auto"/>
        <w:jc w:val="both"/>
        <w:rPr/>
      </w:pPr>
      <w:r w:rsidDel="00000000" w:rsidR="00000000" w:rsidRPr="00000000">
        <w:rPr>
          <w:rtl w:val="0"/>
        </w:rPr>
        <w:t xml:space="preserve">The authors chose to demonstrate the adaptation of RoMA to text on </w:t>
      </w:r>
      <w:r w:rsidDel="00000000" w:rsidR="00000000" w:rsidRPr="00000000">
        <w:rPr>
          <w:b w:val="1"/>
          <w:bCs w:val="1"/>
          <w:rtl w:val="0"/>
        </w:rPr>
        <w:t xml:space="preserve">BERT</w:t>
      </w:r>
      <w:r w:rsidDel="00000000" w:rsidR="00000000" w:rsidRPr="00000000">
        <w:rPr>
          <w:rtl w:val="0"/>
        </w:rPr>
        <w:t xml:space="preserve"> models that were </w:t>
      </w:r>
      <w:r w:rsidDel="00000000" w:rsidR="00000000" w:rsidRPr="00000000">
        <w:rPr>
          <w:b w:val="1"/>
          <w:bCs w:val="1"/>
          <w:rtl w:val="0"/>
        </w:rPr>
        <w:t xml:space="preserve">fine-tuned</w:t>
      </w:r>
      <w:r w:rsidDel="00000000" w:rsidR="00000000" w:rsidRPr="00000000">
        <w:rPr>
          <w:rtl w:val="0"/>
        </w:rPr>
        <w:t xml:space="preserve"> on the </w:t>
      </w:r>
      <w:r w:rsidDel="00000000" w:rsidR="00000000" w:rsidRPr="00000000">
        <w:rPr>
          <w:b w:val="1"/>
          <w:bCs w:val="1"/>
          <w:rtl w:val="0"/>
        </w:rPr>
        <w:t xml:space="preserve">GLUE SST-2</w:t>
      </w:r>
      <w:r w:rsidDel="00000000" w:rsidR="00000000" w:rsidRPr="00000000">
        <w:rPr>
          <w:rtl w:val="0"/>
        </w:rPr>
        <w:t xml:space="preserve"> dataset for the task of </w:t>
      </w:r>
      <w:r w:rsidDel="00000000" w:rsidR="00000000" w:rsidRPr="00000000">
        <w:rPr>
          <w:b w:val="1"/>
          <w:bCs w:val="1"/>
          <w:rtl w:val="0"/>
        </w:rPr>
        <w:t xml:space="preserve">Sentiment Analysis</w:t>
      </w:r>
      <w:r w:rsidDel="00000000" w:rsidR="00000000" w:rsidRPr="00000000">
        <w:rPr>
          <w:rtl w:val="0"/>
        </w:rPr>
        <w:t xml:space="preserve">. They used a standardly trained model, and two checkpoints during training were taken:</w:t>
      </w:r>
    </w:p>
    <w:p w:rsidR="00000000" w:rsidDel="00000000" w:rsidP="00000000" w:rsidRDefault="00000000" w:rsidRPr="00000000" w14:paraId="00000E50">
      <w:pPr>
        <w:numPr>
          <w:ilvl w:val="0"/>
          <w:numId w:val="234"/>
        </w:numPr>
        <w:spacing w:after="0" w:afterAutospacing="0" w:lineRule="auto"/>
        <w:ind w:left="720" w:hanging="360"/>
        <w:jc w:val="both"/>
      </w:pPr>
      <w:r w:rsidDel="00000000" w:rsidR="00000000" w:rsidRPr="00000000">
        <w:rPr>
          <w:rtl w:val="0"/>
        </w:rPr>
        <w:t xml:space="preserve">The best-performing model.</w:t>
      </w:r>
    </w:p>
    <w:p w:rsidR="00000000" w:rsidDel="00000000" w:rsidP="00000000" w:rsidRDefault="00000000" w:rsidRPr="00000000" w14:paraId="00000E51">
      <w:pPr>
        <w:numPr>
          <w:ilvl w:val="0"/>
          <w:numId w:val="234"/>
        </w:numPr>
        <w:spacing w:after="240" w:lineRule="auto"/>
        <w:ind w:left="720" w:hanging="360"/>
        <w:jc w:val="both"/>
      </w:pPr>
      <w:r w:rsidDel="00000000" w:rsidR="00000000" w:rsidRPr="00000000">
        <w:rPr>
          <w:rtl w:val="0"/>
        </w:rPr>
        <w:t xml:space="preserve">The model at the final training point, which served as a basis for comparison.</w:t>
      </w:r>
    </w:p>
    <w:p w:rsidR="00000000" w:rsidDel="00000000" w:rsidP="00000000" w:rsidRDefault="00000000" w:rsidRPr="00000000" w14:paraId="00000E52">
      <w:pPr>
        <w:spacing w:after="240" w:lineRule="auto"/>
        <w:jc w:val="both"/>
        <w:rPr/>
      </w:pPr>
      <w:r w:rsidDel="00000000" w:rsidR="00000000" w:rsidRPr="00000000">
        <w:rPr>
          <w:rtl w:val="0"/>
        </w:rPr>
        <w:t xml:space="preserve">Afterward, the </w:t>
      </w:r>
      <w:r w:rsidDel="00000000" w:rsidR="00000000" w:rsidRPr="00000000">
        <w:rPr>
          <w:b w:val="1"/>
          <w:bCs w:val="1"/>
          <w:rtl w:val="0"/>
        </w:rPr>
        <w:t xml:space="preserve">robustness</w:t>
      </w:r>
      <w:r w:rsidDel="00000000" w:rsidR="00000000" w:rsidRPr="00000000">
        <w:rPr>
          <w:rtl w:val="0"/>
        </w:rPr>
        <w:t xml:space="preserve"> of these two models was tested on the </w:t>
      </w:r>
      <w:r w:rsidDel="00000000" w:rsidR="00000000" w:rsidRPr="00000000">
        <w:rPr>
          <w:b w:val="1"/>
          <w:bCs w:val="1"/>
          <w:rtl w:val="0"/>
        </w:rPr>
        <w:t xml:space="preserve">evaluation set</w:t>
      </w:r>
      <w:r w:rsidDel="00000000" w:rsidR="00000000" w:rsidRPr="00000000">
        <w:rPr>
          <w:rtl w:val="0"/>
        </w:rPr>
        <w:t xml:space="preserve">. They found that the better model demonstrated 97.2% robustness, and the final model demonstrated 96.6% robustness. These results align with previous findings that suggest better-performing models are also more robust. In terms of runtime, RoMA processed 50% of the evaluation set in under 15 minutes, and the entire dataset in under 36 minutes. These times allow RoMA to run in the background and serve as a real-time monitoring tool for LLM models deployed in real-world applications.</w:t>
      </w:r>
    </w:p>
    <w:p w:rsidR="00000000" w:rsidDel="00000000" w:rsidP="00000000" w:rsidRDefault="00000000" w:rsidRPr="00000000" w14:paraId="00000E53">
      <w:pPr>
        <w:spacing w:after="240" w:lineRule="auto"/>
        <w:jc w:val="both"/>
        <w:rPr/>
      </w:pPr>
      <w:r w:rsidDel="00000000" w:rsidR="00000000" w:rsidRPr="00000000">
        <w:rPr>
          <w:rtl w:val="0"/>
        </w:rPr>
        <w:t xml:space="preserve">Additionally, the authors also checked the robustness of the models in each category, i.e., the robustness of the two models for positive sentences and the robustness for negative sentences. Here, varied results were obtained, showing a difference between the models in </w:t>
      </w:r>
      <w:r w:rsidDel="00000000" w:rsidR="00000000" w:rsidRPr="00000000">
        <w:rPr>
          <w:b w:val="1"/>
          <w:bCs w:val="1"/>
          <w:rtl w:val="0"/>
        </w:rPr>
        <w:t xml:space="preserve">per-category robustness</w:t>
      </w:r>
      <w:r w:rsidDel="00000000" w:rsidR="00000000" w:rsidRPr="00000000">
        <w:rPr>
          <w:rtl w:val="0"/>
        </w:rPr>
        <w:t xml:space="preserve">. Finally, they tested the models' robustness to random changes at the typo level (character level), and found that the first model was 94.61% robust and the final model was 93.84% robust to </w:t>
      </w:r>
      <w:r w:rsidDel="00000000" w:rsidR="00000000" w:rsidRPr="00000000">
        <w:rPr>
          <w:b w:val="1"/>
          <w:bCs w:val="1"/>
          <w:rtl w:val="0"/>
        </w:rPr>
        <w:t xml:space="preserve">character-level changes</w:t>
      </w:r>
      <w:r w:rsidDel="00000000" w:rsidR="00000000" w:rsidRPr="00000000">
        <w:rPr>
          <w:rtl w:val="0"/>
        </w:rPr>
        <w:t xml:space="preserve">.</w:t>
      </w:r>
    </w:p>
    <w:p w:rsidR="00000000" w:rsidDel="00000000" w:rsidP="00000000" w:rsidRDefault="00000000" w:rsidRPr="00000000" w14:paraId="00000E54">
      <w:pPr>
        <w:spacing w:after="240" w:lineRule="auto"/>
        <w:jc w:val="both"/>
        <w:rPr/>
      </w:pPr>
      <w:r w:rsidDel="00000000" w:rsidR="00000000" w:rsidRPr="00000000">
        <w:rPr>
          <w:rtl w:val="0"/>
        </w:rPr>
        <w:t xml:space="preserve">We will mention previous work reviewed here that also examined the nature of LLMs - </w:t>
      </w:r>
      <w:hyperlink r:id="rId208">
        <w:r w:rsidDel="00000000" w:rsidR="00000000" w:rsidRPr="00000000">
          <w:rPr>
            <w:b w:val="1"/>
            <w:bCs w:val="1"/>
            <w:color w:val="1155cc"/>
            <w:u w:val="single"/>
            <w:rtl w:val="0"/>
          </w:rPr>
          <w:t xml:space="preserve">Chameleon</w:t>
        </w:r>
      </w:hyperlink>
      <w:r w:rsidDel="00000000" w:rsidR="00000000" w:rsidRPr="00000000">
        <w:rPr>
          <w:rtl w:val="0"/>
        </w:rPr>
        <w:t xml:space="preserve">. The similarity between the two approaches is that both modify the sentences but aim to preserve the meaning in order to test the model's robustness. In RoMA, the magnitude of the change is defined by the distance parameter from the original input point, </w:t>
      </w:r>
      <w:r w:rsidDel="00000000" w:rsidR="00000000" w:rsidRPr="00000000">
        <w:rPr>
          <w:b w:val="1"/>
          <w:bCs w:val="1"/>
          <w:rtl w:val="0"/>
        </w:rPr>
        <w:t xml:space="preserve">epsilon </w:t>
      </w:r>
      <w:r w:rsidDel="00000000" w:rsidR="00000000" w:rsidRPr="00000000">
        <w:rPr>
          <w:rtl w:val="0"/>
        </w:rPr>
        <w:t xml:space="preserve">, and in C-BOD, the magnitude of the change is defined by the </w:t>
      </w:r>
      <w:r w:rsidDel="00000000" w:rsidR="00000000" w:rsidRPr="00000000">
        <w:rPr>
          <w:b w:val="1"/>
          <w:bCs w:val="1"/>
          <w:rtl w:val="0"/>
        </w:rPr>
        <w:t xml:space="preserve">distortion parameter mu. </w:t>
      </w:r>
      <w:r w:rsidDel="00000000" w:rsidR="00000000" w:rsidRPr="00000000">
        <w:rPr>
          <w:rtl w:val="0"/>
        </w:rPr>
        <w:t xml:space="preserve">The difference between the approaches is their goal: Chameleon is more intended for </w:t>
      </w:r>
      <w:r w:rsidDel="00000000" w:rsidR="00000000" w:rsidRPr="00000000">
        <w:rPr>
          <w:b w:val="1"/>
          <w:bCs w:val="1"/>
          <w:rtl w:val="0"/>
        </w:rPr>
        <w:t xml:space="preserve">offline evaluation</w:t>
      </w:r>
      <w:r w:rsidDel="00000000" w:rsidR="00000000" w:rsidRPr="00000000">
        <w:rPr>
          <w:rtl w:val="0"/>
        </w:rPr>
        <w:t xml:space="preserve"> of benchmarks for testing LLMs, whereas RoMA can also be implemented in </w:t>
      </w:r>
      <w:r w:rsidDel="00000000" w:rsidR="00000000" w:rsidRPr="00000000">
        <w:rPr>
          <w:b w:val="1"/>
          <w:bCs w:val="1"/>
          <w:rtl w:val="0"/>
        </w:rPr>
        <w:t xml:space="preserve">real-time for monitoring</w:t>
      </w:r>
      <w:r w:rsidDel="00000000" w:rsidR="00000000" w:rsidRPr="00000000">
        <w:rPr>
          <w:rtl w:val="0"/>
        </w:rPr>
        <w:t xml:space="preserve"> LLM-based systems.</w:t>
      </w:r>
    </w:p>
    <w:p w:rsidR="00000000" w:rsidDel="00000000" w:rsidP="00000000" w:rsidRDefault="00000000" w:rsidRPr="00000000" w14:paraId="00000E55">
      <w:pPr>
        <w:spacing w:after="240" w:lineRule="auto"/>
        <w:jc w:val="both"/>
        <w:rPr/>
      </w:pPr>
      <w:r w:rsidDel="00000000" w:rsidR="00000000" w:rsidRPr="00000000">
        <w:rPr>
          <w:rtl w:val="0"/>
        </w:rPr>
        <w:t xml:space="preserve">In conclusion, RoMA enables reliability monitoring of LLM systems at runtime, without access to the model's parameters and at a low computational cost.</w:t>
      </w:r>
    </w:p>
    <w:p w:rsidR="00000000" w:rsidDel="00000000" w:rsidP="00000000" w:rsidRDefault="00000000" w:rsidRPr="00000000" w14:paraId="00000E56">
      <w:pPr>
        <w:pBdr>
          <w:top w:color="auto" w:space="0" w:sz="0" w:val="none"/>
          <w:bottom w:color="auto" w:space="0" w:sz="0" w:val="none"/>
          <w:between w:color="auto" w:space="0" w:sz="0" w:val="none"/>
        </w:pBdr>
        <w:spacing w:after="240" w:lineRule="auto"/>
        <w:rPr/>
      </w:pPr>
      <w:r w:rsidDel="00000000" w:rsidR="00000000" w:rsidRPr="00000000">
        <w:rPr>
          <w:rtl w:val="0"/>
        </w:rPr>
        <w:t xml:space="preserve">Paper: </w:t>
      </w:r>
      <w:hyperlink r:id="rId209">
        <w:r w:rsidDel="00000000" w:rsidR="00000000" w:rsidRPr="00000000">
          <w:rPr>
            <w:color w:val="1155cc"/>
            <w:u w:val="single"/>
            <w:rtl w:val="0"/>
          </w:rPr>
          <w:t xml:space="preserve">https://arxiv.org/pdf/2504.17723</w:t>
        </w:r>
      </w:hyperlink>
      <w:r w:rsidDel="00000000" w:rsidR="00000000" w:rsidRPr="00000000">
        <w:rPr>
          <w:rtl w:val="0"/>
        </w:rPr>
      </w:r>
    </w:p>
    <w:p w:rsidR="00000000" w:rsidDel="00000000" w:rsidP="00000000" w:rsidRDefault="00000000" w:rsidRPr="00000000" w14:paraId="00000E57">
      <w:pPr>
        <w:pBdr>
          <w:top w:color="auto" w:space="0" w:sz="0" w:val="none"/>
          <w:bottom w:color="auto" w:space="0" w:sz="0" w:val="none"/>
          <w:between w:color="auto" w:space="0" w:sz="0" w:val="none"/>
        </w:pBdr>
        <w:spacing w:after="240" w:lineRule="auto"/>
        <w:rPr/>
      </w:pPr>
      <w:r w:rsidDel="00000000" w:rsidR="00000000" w:rsidRPr="00000000">
        <w:rPr>
          <w:rtl w:val="0"/>
        </w:rPr>
        <w:t xml:space="preserve">Paper's Code: </w:t>
      </w:r>
      <w:hyperlink r:id="rId210">
        <w:r w:rsidDel="00000000" w:rsidR="00000000" w:rsidRPr="00000000">
          <w:rPr>
            <w:color w:val="1155cc"/>
            <w:rtl w:val="0"/>
          </w:rPr>
          <w:t xml:space="preserve">https://github.com/adielashrov/trust-ai-roma-for-llm</w:t>
        </w:r>
      </w:hyperlink>
      <w:r w:rsidDel="00000000" w:rsidR="00000000" w:rsidRPr="00000000">
        <w:rPr>
          <w:rtl w:val="0"/>
        </w:rPr>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155cc"/>
          <w:u w:val="single"/>
        </w:rPr>
      </w:pPr>
      <w:r w:rsidDel="00000000" w:rsidR="00000000" w:rsidRPr="00000000">
        <w:rPr>
          <w:rtl w:val="0"/>
        </w:rPr>
      </w:r>
    </w:p>
    <w:p w:rsidR="00000000" w:rsidDel="00000000" w:rsidP="00000000" w:rsidRDefault="00000000" w:rsidRPr="00000000" w14:paraId="00000E59">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Disentangling Memory from Reason: A Look Inside the Transformer's Loss Landscape</w:t>
        <w:br w:type="textWrapping"/>
        <w:br w:type="textWrapping"/>
        <w:t xml:space="preserve">Mike's daily paper review: 08.11.25</w:t>
        <w:br w:type="textWrapping"/>
        <w:t xml:space="preserve">FROM MEMORIZATION TO REASONING IN THE SPECTRUM OF LOSS CURVATURE</w:t>
      </w:r>
    </w:p>
    <w:p w:rsidR="00000000" w:rsidDel="00000000" w:rsidP="00000000" w:rsidRDefault="00000000" w:rsidRPr="00000000" w14:paraId="00000E5A">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We all know transformers are two-faced. One face is the brilliant reasoner that generalizes complex patterns. The other is a dull parrot that recites training data verbatim, a behavior that’s increasingly problematic for privacy and copyright. The trillion-dollar question is how these two capabilities are represented in the model’s weights. Are they tangled together, or can they be pulled apart?</w:t>
      </w:r>
    </w:p>
    <w:p w:rsidR="00000000" w:rsidDel="00000000" w:rsidP="00000000" w:rsidRDefault="00000000" w:rsidRPr="00000000" w14:paraId="00000E5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offers a novel and powerful method for doing just that. The core innovation is to take a classic concept,the curvature of the loss landscape, and apply it in a completely new, inverted way.</w:t>
      </w:r>
    </w:p>
    <w:p w:rsidR="00000000" w:rsidDel="00000000" w:rsidP="00000000" w:rsidRDefault="00000000" w:rsidRPr="00000000" w14:paraId="00000E5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old idea, applied to individual data points, is that memorized examples create extremely </w:t>
      </w:r>
      <w:r w:rsidDel="00000000" w:rsidR="00000000" w:rsidRPr="00000000">
        <w:rPr>
          <w:i w:val="1"/>
          <w:iCs w:val="1"/>
          <w:color w:val="1b1c1d"/>
          <w:rtl w:val="0"/>
        </w:rPr>
        <w:t xml:space="preserve">sharp</w:t>
      </w:r>
      <w:r w:rsidDel="00000000" w:rsidR="00000000" w:rsidRPr="00000000">
        <w:rPr>
          <w:color w:val="1b1c1d"/>
          <w:rtl w:val="0"/>
        </w:rPr>
        <w:t xml:space="preserve">, high-curvature spikes in the loss landscape. A tiny nudge to the weights, and the model suddenly fails to recall the exact point, causing the loss to skyrocket. Generalization, by contrast, is associated with </w:t>
      </w:r>
      <w:r w:rsidDel="00000000" w:rsidR="00000000" w:rsidRPr="00000000">
        <w:rPr>
          <w:i w:val="1"/>
          <w:iCs w:val="1"/>
          <w:color w:val="1b1c1d"/>
          <w:rtl w:val="0"/>
        </w:rPr>
        <w:t xml:space="preserve">flat</w:t>
      </w:r>
      <w:r w:rsidDel="00000000" w:rsidR="00000000" w:rsidRPr="00000000">
        <w:rPr>
          <w:color w:val="1b1c1d"/>
          <w:rtl w:val="0"/>
        </w:rPr>
        <w:t xml:space="preserve">, low-curvature basins.</w:t>
      </w:r>
    </w:p>
    <w:p w:rsidR="00000000" w:rsidDel="00000000" w:rsidP="00000000" w:rsidRDefault="00000000" w:rsidRPr="00000000" w14:paraId="00000E5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paper's breakthrough is to flip this intuition on its head by looking at the </w:t>
      </w:r>
      <w:r w:rsidDel="00000000" w:rsidR="00000000" w:rsidRPr="00000000">
        <w:rPr>
          <w:i w:val="1"/>
          <w:iCs w:val="1"/>
          <w:color w:val="1b1c1d"/>
          <w:rtl w:val="0"/>
        </w:rPr>
        <w:t xml:space="preserve">average</w:t>
      </w:r>
      <w:r w:rsidDel="00000000" w:rsidR="00000000" w:rsidRPr="00000000">
        <w:rPr>
          <w:color w:val="1b1c1d"/>
          <w:rtl w:val="0"/>
        </w:rPr>
        <w:t xml:space="preserve"> curvature across a whole population of data.</w:t>
      </w:r>
    </w:p>
    <w:p w:rsidR="00000000" w:rsidDel="00000000" w:rsidP="00000000" w:rsidRDefault="00000000" w:rsidRPr="00000000" w14:paraId="00000E5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central method is a decomposition of the model’s weights using Kronecker-Factored Approximate Curvature (K-FAC). This is a technique for tractably estimating the model's average loss curvature. In simple terms, for any given weight matrix, K-FAC builds a "map" of its curvature by looking at the covariance of activations flowing </w:t>
      </w:r>
      <w:r w:rsidDel="00000000" w:rsidR="00000000" w:rsidRPr="00000000">
        <w:rPr>
          <w:i w:val="1"/>
          <w:iCs w:val="1"/>
          <w:color w:val="1b1c1d"/>
          <w:rtl w:val="0"/>
        </w:rPr>
        <w:t xml:space="preserve">into</w:t>
      </w:r>
      <w:r w:rsidDel="00000000" w:rsidR="00000000" w:rsidRPr="00000000">
        <w:rPr>
          <w:color w:val="1b1c1d"/>
          <w:rtl w:val="0"/>
        </w:rPr>
        <w:t xml:space="preserve"> the layer and the covariance of gradients flowing </w:t>
      </w:r>
      <w:r w:rsidDel="00000000" w:rsidR="00000000" w:rsidRPr="00000000">
        <w:rPr>
          <w:i w:val="1"/>
          <w:iCs w:val="1"/>
          <w:color w:val="1b1c1d"/>
          <w:rtl w:val="0"/>
        </w:rPr>
        <w:t xml:space="preserve">back out</w:t>
      </w:r>
      <w:r w:rsidDel="00000000" w:rsidR="00000000" w:rsidRPr="00000000">
        <w:rPr>
          <w:color w:val="1b1c1d"/>
          <w:rtl w:val="0"/>
        </w:rPr>
        <w:t xml:space="preserve"> of it. This process generates a set of "curvature components," which are new directions in weight space, ordered from highest average curvature to lowest.</w:t>
      </w:r>
    </w:p>
    <w:p w:rsidR="00000000" w:rsidDel="00000000" w:rsidP="00000000" w:rsidRDefault="00000000" w:rsidRPr="00000000" w14:paraId="00000E5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FAC is a highly efficient technique for approximating the </w:t>
      </w:r>
      <w:r w:rsidDel="00000000" w:rsidR="00000000" w:rsidRPr="00000000">
        <w:rPr>
          <w:b w:val="1"/>
          <w:bCs w:val="1"/>
          <w:color w:val="1b1c1d"/>
          <w:rtl w:val="0"/>
        </w:rPr>
        <w:t xml:space="preserve">Fisher Information Matrix (FIM)</w:t>
      </w:r>
      <w:r w:rsidDel="00000000" w:rsidR="00000000" w:rsidRPr="00000000">
        <w:rPr>
          <w:color w:val="1b1c1d"/>
          <w:rtl w:val="0"/>
        </w:rPr>
        <w:t xml:space="preserve">, a mathematical object that captures the dataset-average loss curvature. Decomposing this FIM approximation allows the authors to find the primary directions of curvature, which they then sort from highest to lowest. In simple terms, for any given weight matrix, K-FAC.</w:t>
      </w:r>
    </w:p>
    <w:p w:rsidR="00000000" w:rsidDel="00000000" w:rsidP="00000000" w:rsidRDefault="00000000" w:rsidRPr="00000000" w14:paraId="00000E6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Here is the paper’s key insight: when you average across thousands of data points, those sharp, individual spikes for memorized data all point in different directions. They are idiosyncratic. In the grand average, they cancel each other out, contributing only to a </w:t>
      </w:r>
      <w:r w:rsidDel="00000000" w:rsidR="00000000" w:rsidRPr="00000000">
        <w:rPr>
          <w:i w:val="1"/>
          <w:iCs w:val="1"/>
          <w:color w:val="1b1c1d"/>
          <w:rtl w:val="0"/>
        </w:rPr>
        <w:t xml:space="preserve">flat</w:t>
      </w:r>
      <w:r w:rsidDel="00000000" w:rsidR="00000000" w:rsidRPr="00000000">
        <w:rPr>
          <w:color w:val="1b1c1d"/>
          <w:rtl w:val="0"/>
        </w:rPr>
        <w:t xml:space="preserve">, low-curvature background.</w:t>
      </w:r>
    </w:p>
    <w:p w:rsidR="00000000" w:rsidDel="00000000" w:rsidP="00000000" w:rsidRDefault="00000000" w:rsidRPr="00000000" w14:paraId="00000E6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General reasoning mechanisms, however, are different. Because they represent shared structures used by countless </w:t>
      </w:r>
      <w:r w:rsidDel="00000000" w:rsidR="00000000" w:rsidRPr="00000000">
        <w:rPr>
          <w:i w:val="1"/>
          <w:iCs w:val="1"/>
          <w:color w:val="1b1c1d"/>
          <w:rtl w:val="0"/>
        </w:rPr>
        <w:t xml:space="preserve">different</w:t>
      </w:r>
      <w:r w:rsidDel="00000000" w:rsidR="00000000" w:rsidRPr="00000000">
        <w:rPr>
          <w:color w:val="1b1c1d"/>
          <w:rtl w:val="0"/>
        </w:rPr>
        <w:t xml:space="preserve"> data points, their curvature directions add up coherently. On average, they stand out as the dominant, </w:t>
      </w:r>
      <w:r w:rsidDel="00000000" w:rsidR="00000000" w:rsidRPr="00000000">
        <w:rPr>
          <w:i w:val="1"/>
          <w:iCs w:val="1"/>
          <w:color w:val="1b1c1d"/>
          <w:rtl w:val="0"/>
        </w:rPr>
        <w:t xml:space="preserve">high-curvature</w:t>
      </w:r>
      <w:r w:rsidDel="00000000" w:rsidR="00000000" w:rsidRPr="00000000">
        <w:rPr>
          <w:color w:val="1b1c1d"/>
          <w:rtl w:val="0"/>
        </w:rPr>
        <w:t xml:space="preserve"> directions.</w:t>
      </w:r>
    </w:p>
    <w:p w:rsidR="00000000" w:rsidDel="00000000" w:rsidP="00000000" w:rsidRDefault="00000000" w:rsidRPr="00000000" w14:paraId="00000E62">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So, the paper proposes a fundamental inversion:</w:t>
      </w:r>
    </w:p>
    <w:p w:rsidR="00000000" w:rsidDel="00000000" w:rsidP="00000000" w:rsidRDefault="00000000" w:rsidRPr="00000000" w14:paraId="00000E63">
      <w:pPr>
        <w:widowControl w:val="0"/>
        <w:numPr>
          <w:ilvl w:val="0"/>
          <w:numId w:val="2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Population-Level High Curvature = Generalization &amp; Reasoning</w:t>
      </w:r>
    </w:p>
    <w:p w:rsidR="00000000" w:rsidDel="00000000" w:rsidP="00000000" w:rsidRDefault="00000000" w:rsidRPr="00000000" w14:paraId="00000E64">
      <w:pPr>
        <w:widowControl w:val="0"/>
        <w:numPr>
          <w:ilvl w:val="0"/>
          <w:numId w:val="2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Population-Level Low Curvature = Memorization &amp; Idiosyncratic Facts</w:t>
      </w:r>
    </w:p>
    <w:p w:rsidR="00000000" w:rsidDel="00000000" w:rsidP="00000000" w:rsidRDefault="00000000" w:rsidRPr="00000000" w14:paraId="00000E6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don't just theorize this; they demonstrate it. They feed a model both memorized text and "clean" text and measure which curvature components "light up" (activate) the most. They find a clean separation: the low-curvature components activate far more strongly for memorized data, while the high-curvature components are preferred by clean, general data. This K-FAC basis provides a natural coordinate system for separating memory from reasoning.</w:t>
      </w:r>
    </w:p>
    <w:p w:rsidR="00000000" w:rsidDel="00000000" w:rsidP="00000000" w:rsidRDefault="00000000" w:rsidRPr="00000000" w14:paraId="00000E66">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new understanding leads directly to a novel, unsupervised "unlearning" procedure. If memorization lives in the flatlands, you can just delete them. The method involves re-projecting the model's weights into this K-FAC basis and then "zeroing out" the components with the lowest curvature mass. This effectively silences the parts of the model dedicated to recitation, without needing a "forget set" of data to train against.</w:t>
      </w:r>
    </w:p>
    <w:p w:rsidR="00000000" w:rsidDel="00000000" w:rsidP="00000000" w:rsidRDefault="00000000" w:rsidRPr="00000000" w14:paraId="00000E67">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Finally, the paper extends this method beyond a simple memory/reasoning binary. It uses the K-FAC decomposition as a new analysis tool to map a whole </w:t>
      </w:r>
      <w:r w:rsidDel="00000000" w:rsidR="00000000" w:rsidRPr="00000000">
        <w:rPr>
          <w:i w:val="1"/>
          <w:iCs w:val="1"/>
          <w:color w:val="1b1c1d"/>
          <w:rtl w:val="0"/>
        </w:rPr>
        <w:t xml:space="preserve">spectrum</w:t>
      </w:r>
      <w:r w:rsidDel="00000000" w:rsidR="00000000" w:rsidRPr="00000000">
        <w:rPr>
          <w:color w:val="1b1c1d"/>
          <w:rtl w:val="0"/>
        </w:rPr>
        <w:t xml:space="preserve"> of behaviors. By measuring which tasks activate which parts of the curvature spectrum, they find a fascinating continuum:</w:t>
      </w:r>
    </w:p>
    <w:p w:rsidR="00000000" w:rsidDel="00000000" w:rsidP="00000000" w:rsidRDefault="00000000" w:rsidRPr="00000000" w14:paraId="00000E68">
      <w:pPr>
        <w:widowControl w:val="0"/>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Verbatim Memorization</w:t>
      </w:r>
      <w:r w:rsidDel="00000000" w:rsidR="00000000" w:rsidRPr="00000000">
        <w:rPr>
          <w:color w:val="1b1c1d"/>
          <w:rtl w:val="0"/>
        </w:rPr>
        <w:t xml:space="preserve"> (lives in low-curvature directions)</w:t>
      </w:r>
    </w:p>
    <w:p w:rsidR="00000000" w:rsidDel="00000000" w:rsidP="00000000" w:rsidRDefault="00000000" w:rsidRPr="00000000" w14:paraId="00000E69">
      <w:pPr>
        <w:widowControl w:val="0"/>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Arithmetic &amp; Fact Retrieval</w:t>
      </w:r>
      <w:r w:rsidDel="00000000" w:rsidR="00000000" w:rsidRPr="00000000">
        <w:rPr>
          <w:color w:val="1b1c1d"/>
          <w:rtl w:val="0"/>
        </w:rPr>
        <w:t xml:space="preserve"> (behave </w:t>
      </w:r>
      <w:r w:rsidDel="00000000" w:rsidR="00000000" w:rsidRPr="00000000">
        <w:rPr>
          <w:i w:val="1"/>
          <w:iCs w:val="1"/>
          <w:color w:val="1b1c1d"/>
          <w:rtl w:val="0"/>
        </w:rPr>
        <w:t xml:space="preserve">like</w:t>
      </w:r>
      <w:r w:rsidDel="00000000" w:rsidR="00000000" w:rsidRPr="00000000">
        <w:rPr>
          <w:color w:val="1b1c1d"/>
          <w:rtl w:val="0"/>
        </w:rPr>
        <w:t xml:space="preserve"> memorization, relying heavily on low-curvature directions)</w:t>
      </w:r>
    </w:p>
    <w:p w:rsidR="00000000" w:rsidDel="00000000" w:rsidP="00000000" w:rsidRDefault="00000000" w:rsidRPr="00000000" w14:paraId="00000E6A">
      <w:pPr>
        <w:widowControl w:val="0"/>
        <w:numPr>
          <w:ilvl w:val="0"/>
          <w:numId w:val="1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Open-Book &amp; Logical Reasoning</w:t>
      </w:r>
      <w:r w:rsidDel="00000000" w:rsidR="00000000" w:rsidRPr="00000000">
        <w:rPr>
          <w:color w:val="1b1c1d"/>
          <w:rtl w:val="0"/>
        </w:rPr>
        <w:t xml:space="preserve"> (behave </w:t>
      </w:r>
      <w:r w:rsidDel="00000000" w:rsidR="00000000" w:rsidRPr="00000000">
        <w:rPr>
          <w:i w:val="1"/>
          <w:iCs w:val="1"/>
          <w:color w:val="1b1c1d"/>
          <w:rtl w:val="0"/>
        </w:rPr>
        <w:t xml:space="preserve">like</w:t>
      </w:r>
      <w:r w:rsidDel="00000000" w:rsidR="00000000" w:rsidRPr="00000000">
        <w:rPr>
          <w:color w:val="1b1c1d"/>
          <w:rtl w:val="0"/>
        </w:rPr>
        <w:t xml:space="preserve"> generalization, relying on high-curvature directions)</w:t>
      </w:r>
    </w:p>
    <w:p w:rsidR="00000000" w:rsidDel="00000000" w:rsidP="00000000" w:rsidRDefault="00000000" w:rsidRPr="00000000" w14:paraId="00000E6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here isn't just a new pruning technique. It's a fundamental shift in perspective. By averaging curvature with K-FAC, the authors have found a "basis" in the model's weights that appears to naturally disentangle shared, reusable mechanisms from the noisy, specific details of the training set. This provides a powerful new lens for understanding, and editing, what our models actually know.</w:t>
      </w:r>
    </w:p>
    <w:p w:rsidR="00000000" w:rsidDel="00000000" w:rsidP="00000000" w:rsidRDefault="00000000" w:rsidRPr="00000000" w14:paraId="00000E6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11">
        <w:r w:rsidDel="00000000" w:rsidR="00000000" w:rsidRPr="00000000">
          <w:rPr>
            <w:color w:val="0b57d0"/>
            <w:u w:val="single"/>
            <w:rtl w:val="0"/>
          </w:rPr>
          <w:t xml:space="preserve">https://arxiv.org/abs/2510.24256</w:t>
        </w:r>
      </w:hyperlink>
      <w:r w:rsidDel="00000000" w:rsidR="00000000" w:rsidRPr="00000000">
        <w:rPr>
          <w:rtl w:val="0"/>
        </w:rPr>
      </w:r>
    </w:p>
    <w:p w:rsidR="00000000" w:rsidDel="00000000" w:rsidP="00000000" w:rsidRDefault="00000000" w:rsidRPr="00000000" w14:paraId="00000E6D">
      <w:pPr>
        <w:widowControl w:val="0"/>
        <w:spacing w:line="240" w:lineRule="auto"/>
        <w:jc w:val="both"/>
        <w:rPr/>
      </w:pPr>
      <w:r w:rsidDel="00000000" w:rsidR="00000000" w:rsidRPr="00000000">
        <w:rPr>
          <w:rtl w:val="0"/>
        </w:rPr>
      </w:r>
    </w:p>
    <w:p w:rsidR="00000000" w:rsidDel="00000000" w:rsidP="00000000" w:rsidRDefault="00000000" w:rsidRPr="00000000" w14:paraId="00000E6E">
      <w:pPr>
        <w:widowControl w:val="0"/>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Forget BIT, It is All about TOKEN</w:t>
      </w:r>
    </w:p>
    <w:p w:rsidR="00000000" w:rsidDel="00000000" w:rsidP="00000000" w:rsidRDefault="00000000" w:rsidRPr="00000000" w14:paraId="00000E6F">
      <w:pPr>
        <w:widowControl w:val="0"/>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10.11.25</w:t>
        <w:br w:type="textWrapping"/>
        <w:t xml:space="preserve">Forget BIT, It is All about TOKEN: Towards Semantic Information Theory for LLMs</w:t>
      </w:r>
    </w:p>
    <w:p w:rsidR="00000000" w:rsidDel="00000000" w:rsidP="00000000" w:rsidRDefault="00000000" w:rsidRPr="00000000" w14:paraId="00000E7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argues that Shannon’s classical information theory, built on the ‘bit’, is fundamentally insufficient for understanding Large Language Models. Shannon’s theory solves the technical problem of transmitting symbols accurately (Level-A), but it cares nothing for meaning. This paper proposes a new “Semantic Information Theory” built on the ‘token’ to solve the </w:t>
      </w:r>
      <w:r w:rsidDel="00000000" w:rsidR="00000000" w:rsidRPr="00000000">
        <w:rPr>
          <w:i w:val="1"/>
          <w:iCs w:val="1"/>
          <w:color w:val="1b1c1d"/>
          <w:rtl w:val="0"/>
        </w:rPr>
        <w:t xml:space="preserve">semantic</w:t>
      </w:r>
      <w:r w:rsidDel="00000000" w:rsidR="00000000" w:rsidRPr="00000000">
        <w:rPr>
          <w:color w:val="1b1c1d"/>
          <w:rtl w:val="0"/>
        </w:rPr>
        <w:t xml:space="preserve"> problem (Level-B): how to precisely convey desired meaning. It’s a ground-up reformulation, providing a new mathematical language to describe what LLMs are actually doing.</w:t>
      </w:r>
    </w:p>
    <w:p w:rsidR="00000000" w:rsidDel="00000000" w:rsidP="00000000" w:rsidRDefault="00000000" w:rsidRPr="00000000" w14:paraId="00000E7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starts with a new probabilistic model. The paper recasts an LLM as a "discrete-time channel with feedback and state." In this model, the prompt (as a sequence of semantic vectors) is the input, the generated text is the output, and each newly generated token is "feedback" that alters the channel's state for the </w:t>
      </w:r>
      <w:r w:rsidDel="00000000" w:rsidR="00000000" w:rsidRPr="00000000">
        <w:rPr>
          <w:i w:val="1"/>
          <w:iCs w:val="1"/>
          <w:color w:val="1b1c1d"/>
          <w:rtl w:val="0"/>
        </w:rPr>
        <w:t xml:space="preserve">next</w:t>
      </w:r>
      <w:r w:rsidDel="00000000" w:rsidR="00000000" w:rsidRPr="00000000">
        <w:rPr>
          <w:color w:val="1b1c1d"/>
          <w:rtl w:val="0"/>
        </w:rPr>
        <w:t xml:space="preserve"> token's generation. This is a powerful conceptual shift.</w:t>
      </w:r>
    </w:p>
    <w:p w:rsidR="00000000" w:rsidDel="00000000" w:rsidP="00000000" w:rsidRDefault="00000000" w:rsidRPr="00000000" w14:paraId="00000E72">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From this model, the paper introduces three novel, structure-agnostic measures to describe the entire LLM lifecycle:</w:t>
      </w:r>
    </w:p>
    <w:p w:rsidR="00000000" w:rsidDel="00000000" w:rsidP="00000000" w:rsidRDefault="00000000" w:rsidRPr="00000000" w14:paraId="00000E73">
      <w:pPr>
        <w:widowControl w:val="0"/>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Directed Rate-Distortion Function (Pre-training):</w:t>
      </w:r>
      <w:r w:rsidDel="00000000" w:rsidR="00000000" w:rsidRPr="00000000">
        <w:rPr>
          <w:color w:val="1b1c1d"/>
          <w:rtl w:val="0"/>
        </w:rPr>
        <w:t xml:space="preserve"> This isn't Shannon's classic function. Here, "rate" is measured using </w:t>
      </w:r>
      <w:r w:rsidDel="00000000" w:rsidR="00000000" w:rsidRPr="00000000">
        <w:rPr>
          <w:i w:val="1"/>
          <w:iCs w:val="1"/>
          <w:color w:val="1b1c1d"/>
          <w:rtl w:val="0"/>
        </w:rPr>
        <w:t xml:space="preserve">directed information</w:t>
      </w:r>
      <w:r w:rsidDel="00000000" w:rsidR="00000000" w:rsidRPr="00000000">
        <w:rPr>
          <w:color w:val="1b1c1d"/>
          <w:rtl w:val="0"/>
        </w:rPr>
        <w:t xml:space="preserve">, </w:t>
      </w:r>
      <w:r w:rsidDel="00000000" w:rsidR="00000000" w:rsidRPr="00000000">
        <w:rPr>
          <w:color w:val="1b1c1d"/>
          <w:rtl w:val="0"/>
        </w:rPr>
        <w:t xml:space="preserve">the information flow from the prompt to the output. "Distortion" is measured as the KL divergence, which quantifies how far the model's next-token prediction is from the "correct" (human-labeled) token. The function, therefore, describes the trade-off between these two: what is the </w:t>
      </w:r>
      <w:r w:rsidDel="00000000" w:rsidR="00000000" w:rsidRPr="00000000">
        <w:rPr>
          <w:i w:val="1"/>
          <w:iCs w:val="1"/>
          <w:color w:val="1b1c1d"/>
          <w:rtl w:val="0"/>
        </w:rPr>
        <w:t xml:space="preserve">minimum</w:t>
      </w:r>
      <w:r w:rsidDel="00000000" w:rsidR="00000000" w:rsidRPr="00000000">
        <w:rPr>
          <w:color w:val="1b1c1d"/>
          <w:rtl w:val="0"/>
        </w:rPr>
        <w:t xml:space="preserve"> amount of information the model must draw from the prompt to generate an output that is </w:t>
      </w:r>
      <w:r w:rsidDel="00000000" w:rsidR="00000000" w:rsidRPr="00000000">
        <w:rPr>
          <w:i w:val="1"/>
          <w:iCs w:val="1"/>
          <w:color w:val="1b1c1d"/>
          <w:rtl w:val="0"/>
        </w:rPr>
        <w:t xml:space="preserve">semantically close</w:t>
      </w:r>
      <w:r w:rsidDel="00000000" w:rsidR="00000000" w:rsidRPr="00000000">
        <w:rPr>
          <w:color w:val="1b1c1d"/>
          <w:rtl w:val="0"/>
        </w:rPr>
        <w:t xml:space="preserve"> (low distortion) to the ground truth? This theoretically links the cross-entropy loss objective directly to information theory.</w:t>
      </w:r>
    </w:p>
    <w:p w:rsidR="00000000" w:rsidDel="00000000" w:rsidP="00000000" w:rsidRDefault="00000000" w:rsidRPr="00000000" w14:paraId="00000E74">
      <w:pPr>
        <w:widowControl w:val="0"/>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Directed Rate-Reward Function (Post-training):</w:t>
      </w:r>
      <w:r w:rsidDel="00000000" w:rsidR="00000000" w:rsidRPr="00000000">
        <w:rPr>
          <w:color w:val="1b1c1d"/>
          <w:rtl w:val="0"/>
        </w:rPr>
        <w:t xml:space="preserve"> This adapts the first concept for RLHF. It asks: what is the minimum directed information flow (rate) from the prompt needed to generate a sequence that achieves a score </w:t>
      </w:r>
      <w:r w:rsidDel="00000000" w:rsidR="00000000" w:rsidRPr="00000000">
        <w:rPr>
          <w:i w:val="1"/>
          <w:iCs w:val="1"/>
          <w:color w:val="1b1c1d"/>
          <w:rtl w:val="0"/>
        </w:rPr>
        <w:t xml:space="preserve">above a certain threshold</w:t>
      </w:r>
      <w:r w:rsidDel="00000000" w:rsidR="00000000" w:rsidRPr="00000000">
        <w:rPr>
          <w:color w:val="1b1c1d"/>
          <w:rtl w:val="0"/>
        </w:rPr>
        <w:t xml:space="preserve"> from a human-preference reward model? This elegantly reframes the goal of alignment as a constrained information-theoretic optimization problem.</w:t>
      </w:r>
    </w:p>
    <w:p w:rsidR="00000000" w:rsidDel="00000000" w:rsidP="00000000" w:rsidRDefault="00000000" w:rsidRPr="00000000" w14:paraId="00000E75">
      <w:pPr>
        <w:widowControl w:val="0"/>
        <w:numPr>
          <w:ilvl w:val="0"/>
          <w:numId w:val="47"/>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Semantic Information Flow (Inference):</w:t>
      </w:r>
      <w:r w:rsidDel="00000000" w:rsidR="00000000" w:rsidRPr="00000000">
        <w:rPr>
          <w:color w:val="1b1c1d"/>
          <w:rtl w:val="0"/>
        </w:rPr>
        <w:t xml:space="preserve"> For a </w:t>
      </w:r>
      <w:r w:rsidDel="00000000" w:rsidR="00000000" w:rsidRPr="00000000">
        <w:rPr>
          <w:i w:val="1"/>
          <w:iCs w:val="1"/>
          <w:color w:val="1b1c1d"/>
          <w:rtl w:val="0"/>
        </w:rPr>
        <w:t xml:space="preserve">single</w:t>
      </w:r>
      <w:r w:rsidDel="00000000" w:rsidR="00000000" w:rsidRPr="00000000">
        <w:rPr>
          <w:color w:val="1b1c1d"/>
          <w:rtl w:val="0"/>
        </w:rPr>
        <w:t xml:space="preserve"> generated sequence, this measure (based on directed information density) tracks the accumulation of information from the prompt at </w:t>
      </w:r>
      <w:r w:rsidDel="00000000" w:rsidR="00000000" w:rsidRPr="00000000">
        <w:rPr>
          <w:i w:val="1"/>
          <w:iCs w:val="1"/>
          <w:color w:val="1b1c1d"/>
          <w:rtl w:val="0"/>
        </w:rPr>
        <w:t xml:space="preserve">each</w:t>
      </w:r>
      <w:r w:rsidDel="00000000" w:rsidR="00000000" w:rsidRPr="00000000">
        <w:rPr>
          <w:color w:val="1b1c1d"/>
          <w:rtl w:val="0"/>
        </w:rPr>
        <w:t xml:space="preserve"> step of the token-generation process. The paper models this flow as a sub-martingale, a mathematical process that, on average, is expected to increase or stay the same. This implies information from the prompt is non-decaying and cumulative. This concept leads to a "semantic information capacity," a theoretical basis for prompt engineering: a good prompt is one that maximizes this information flow.</w:t>
      </w:r>
    </w:p>
    <w:p w:rsidR="00000000" w:rsidDel="00000000" w:rsidP="00000000" w:rsidRDefault="00000000" w:rsidRPr="00000000" w14:paraId="00000E76">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paper also rebuilds the </w:t>
      </w:r>
      <w:r w:rsidDel="00000000" w:rsidR="00000000" w:rsidRPr="00000000">
        <w:rPr>
          <w:i w:val="1"/>
          <w:iCs w:val="1"/>
          <w:color w:val="1b1c1d"/>
          <w:rtl w:val="0"/>
        </w:rPr>
        <w:t xml:space="preserve">foundation</w:t>
      </w:r>
      <w:r w:rsidDel="00000000" w:rsidR="00000000" w:rsidRPr="00000000">
        <w:rPr>
          <w:color w:val="1b1c1d"/>
          <w:rtl w:val="0"/>
        </w:rPr>
        <w:t xml:space="preserve"> of this theory: the token itself.</w:t>
      </w:r>
    </w:p>
    <w:p w:rsidR="00000000" w:rsidDel="00000000" w:rsidP="00000000" w:rsidRDefault="00000000" w:rsidRPr="00000000" w14:paraId="00000E77">
      <w:pPr>
        <w:widowControl w:val="0"/>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Semantic Vector Space:</w:t>
      </w:r>
      <w:r w:rsidDel="00000000" w:rsidR="00000000" w:rsidRPr="00000000">
        <w:rPr>
          <w:color w:val="1b1c1d"/>
          <w:rtl w:val="0"/>
        </w:rPr>
        <w:t xml:space="preserve"> It formally defines the embedding space as a probabilistic inner product space (a high-dimensional unit sphere) where </w:t>
      </w:r>
      <w:r w:rsidDel="00000000" w:rsidR="00000000" w:rsidRPr="00000000">
        <w:rPr>
          <w:i w:val="1"/>
          <w:iCs w:val="1"/>
          <w:color w:val="1b1c1d"/>
          <w:rtl w:val="0"/>
        </w:rPr>
        <w:t xml:space="preserve">cosine similarity</w:t>
      </w:r>
      <w:r w:rsidDel="00000000" w:rsidR="00000000" w:rsidRPr="00000000">
        <w:rPr>
          <w:color w:val="1b1c1d"/>
          <w:rtl w:val="0"/>
        </w:rPr>
        <w:t xml:space="preserve"> is the fundamental measure of semantic relationships.</w:t>
      </w:r>
    </w:p>
    <w:p w:rsidR="00000000" w:rsidDel="00000000" w:rsidP="00000000" w:rsidRDefault="00000000" w:rsidRPr="00000000" w14:paraId="00000E78">
      <w:pPr>
        <w:widowControl w:val="0"/>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Semantic Distance:</w:t>
      </w:r>
      <w:r w:rsidDel="00000000" w:rsidR="00000000" w:rsidRPr="00000000">
        <w:rPr>
          <w:color w:val="1b1c1d"/>
          <w:rtl w:val="0"/>
        </w:rPr>
        <w:t xml:space="preserve"> To compare two </w:t>
      </w:r>
      <w:r w:rsidDel="00000000" w:rsidR="00000000" w:rsidRPr="00000000">
        <w:rPr>
          <w:i w:val="1"/>
          <w:iCs w:val="1"/>
          <w:color w:val="1b1c1d"/>
          <w:rtl w:val="0"/>
        </w:rPr>
        <w:t xml:space="preserve">entire</w:t>
      </w:r>
      <w:r w:rsidDel="00000000" w:rsidR="00000000" w:rsidRPr="00000000">
        <w:rPr>
          <w:color w:val="1b1c1d"/>
          <w:rtl w:val="0"/>
        </w:rPr>
        <w:t xml:space="preserve"> language embedding spaces (e.g., English vs. Chinese), it proposes using the </w:t>
      </w:r>
      <w:r w:rsidDel="00000000" w:rsidR="00000000" w:rsidRPr="00000000">
        <w:rPr>
          <w:b w:val="1"/>
          <w:bCs w:val="1"/>
          <w:color w:val="1b1c1d"/>
          <w:rtl w:val="0"/>
        </w:rPr>
        <w:t xml:space="preserve">Gromov-Wasserstein distance</w:t>
      </w:r>
      <w:r w:rsidDel="00000000" w:rsidR="00000000" w:rsidRPr="00000000">
        <w:rPr>
          <w:color w:val="1b1c1d"/>
          <w:rtl w:val="0"/>
        </w:rPr>
        <w:t xml:space="preserve">. This sophisticated metric doesn't just compare individual words; it measures how much the </w:t>
      </w:r>
      <w:r w:rsidDel="00000000" w:rsidR="00000000" w:rsidRPr="00000000">
        <w:rPr>
          <w:i w:val="1"/>
          <w:iCs w:val="1"/>
          <w:color w:val="1b1c1d"/>
          <w:rtl w:val="0"/>
        </w:rPr>
        <w:t xml:space="preserve">entire internal geometry</w:t>
      </w:r>
      <w:r w:rsidDel="00000000" w:rsidR="00000000" w:rsidRPr="00000000">
        <w:rPr>
          <w:color w:val="1b1c1d"/>
          <w:rtl w:val="0"/>
        </w:rPr>
        <w:t xml:space="preserve"> (the web of all pairwise cosine similarities) of one space must be distorted to align with the other.</w:t>
      </w:r>
    </w:p>
    <w:p w:rsidR="00000000" w:rsidDel="00000000" w:rsidP="00000000" w:rsidRDefault="00000000" w:rsidRPr="00000000" w14:paraId="00000E79">
      <w:pPr>
        <w:widowControl w:val="0"/>
        <w:numPr>
          <w:ilvl w:val="0"/>
          <w:numId w:val="71"/>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Optimal Embedding:</w:t>
      </w:r>
      <w:r w:rsidDel="00000000" w:rsidR="00000000" w:rsidRPr="00000000">
        <w:rPr>
          <w:color w:val="1b1c1d"/>
          <w:rtl w:val="0"/>
        </w:rPr>
        <w:t xml:space="preserve"> The paper frames embedding as an optimization problem. The goal is to create a vector that maximizes the </w:t>
      </w:r>
      <w:r w:rsidDel="00000000" w:rsidR="00000000" w:rsidRPr="00000000">
        <w:rPr>
          <w:i w:val="1"/>
          <w:iCs w:val="1"/>
          <w:color w:val="1b1c1d"/>
          <w:rtl w:val="0"/>
        </w:rPr>
        <w:t xml:space="preserve">backward directed information</w:t>
      </w:r>
      <w:r w:rsidDel="00000000" w:rsidR="00000000" w:rsidRPr="00000000">
        <w:rPr>
          <w:color w:val="1b1c1d"/>
          <w:rtl w:val="0"/>
        </w:rPr>
        <w:t xml:space="preserve">, </w:t>
      </w:r>
      <w:r w:rsidDel="00000000" w:rsidR="00000000" w:rsidRPr="00000000">
        <w:rPr>
          <w:color w:val="1b1c1d"/>
          <w:rtl w:val="0"/>
        </w:rPr>
        <w:t xml:space="preserve">how much the vector for the current token knows about </w:t>
      </w:r>
      <w:r w:rsidDel="00000000" w:rsidR="00000000" w:rsidRPr="00000000">
        <w:rPr>
          <w:i w:val="1"/>
          <w:iCs w:val="1"/>
          <w:color w:val="1b1c1d"/>
          <w:rtl w:val="0"/>
        </w:rPr>
        <w:t xml:space="preserve">all future tokens</w:t>
      </w:r>
      <w:r w:rsidDel="00000000" w:rsidR="00000000" w:rsidRPr="00000000">
        <w:rPr>
          <w:color w:val="1b1c1d"/>
          <w:rtl w:val="0"/>
        </w:rPr>
        <w:t xml:space="preserve"> in the sequence, given all past tokens.</w:t>
      </w:r>
    </w:p>
    <w:p w:rsidR="00000000" w:rsidDel="00000000" w:rsidP="00000000" w:rsidRDefault="00000000" w:rsidRPr="00000000" w14:paraId="00000E7A">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most significant contribution is deriving the Transformer architecture from first principles. The paper first proposes a general mathematical definition for </w:t>
      </w:r>
      <w:r w:rsidDel="00000000" w:rsidR="00000000" w:rsidRPr="00000000">
        <w:rPr>
          <w:i w:val="1"/>
          <w:iCs w:val="1"/>
          <w:color w:val="1b1c1d"/>
          <w:rtl w:val="0"/>
        </w:rPr>
        <w:t xml:space="preserve">any</w:t>
      </w:r>
      <w:r w:rsidDel="00000000" w:rsidR="00000000" w:rsidRPr="00000000">
        <w:rPr>
          <w:color w:val="1b1c1d"/>
          <w:rtl w:val="0"/>
        </w:rPr>
        <w:t xml:space="preserve"> autoregressive LLM: a </w:t>
      </w:r>
      <w:r w:rsidDel="00000000" w:rsidR="00000000" w:rsidRPr="00000000">
        <w:rPr>
          <w:b w:val="1"/>
          <w:bCs w:val="1"/>
          <w:color w:val="1b1c1d"/>
          <w:rtl w:val="0"/>
        </w:rPr>
        <w:t xml:space="preserve">Time-Varying Vector Autoregression (TV-VAR)</w:t>
      </w:r>
      <w:r w:rsidDel="00000000" w:rsidR="00000000" w:rsidRPr="00000000">
        <w:rPr>
          <w:color w:val="1b1c1d"/>
          <w:rtl w:val="0"/>
        </w:rPr>
        <w:t xml:space="preserve"> process. This is an abstract model where the next token vector is a complex weighted sum of all previous token vectors, and, critically, the coefficient matrices (the weights) can change at every single time step.</w:t>
      </w:r>
    </w:p>
    <w:p w:rsidR="00000000" w:rsidDel="00000000" w:rsidP="00000000" w:rsidRDefault="00000000" w:rsidRPr="00000000" w14:paraId="00000E7B">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Then, it delivers the punchline: the Transformer architecture is shown to be a </w:t>
      </w:r>
      <w:r w:rsidDel="00000000" w:rsidR="00000000" w:rsidRPr="00000000">
        <w:rPr>
          <w:i w:val="1"/>
          <w:iCs w:val="1"/>
          <w:color w:val="1b1c1d"/>
          <w:rtl w:val="0"/>
        </w:rPr>
        <w:t xml:space="preserve">specific, simplified case</w:t>
      </w:r>
      <w:r w:rsidDel="00000000" w:rsidR="00000000" w:rsidRPr="00000000">
        <w:rPr>
          <w:color w:val="1b1c1d"/>
          <w:rtl w:val="0"/>
        </w:rPr>
        <w:t xml:space="preserve"> of this general TV-VAR model. The paper </w:t>
      </w:r>
      <w:r w:rsidDel="00000000" w:rsidR="00000000" w:rsidRPr="00000000">
        <w:rPr>
          <w:i w:val="1"/>
          <w:iCs w:val="1"/>
          <w:color w:val="1b1c1d"/>
          <w:rtl w:val="0"/>
        </w:rPr>
        <w:t xml:space="preserve">derives</w:t>
      </w:r>
      <w:r w:rsidDel="00000000" w:rsidR="00000000" w:rsidRPr="00000000">
        <w:rPr>
          <w:color w:val="1b1c1d"/>
          <w:rtl w:val="0"/>
        </w:rPr>
        <w:t xml:space="preserve"> it by decomposing the impossibly complex, time-varying coefficient matrix into two parts:</w:t>
      </w:r>
    </w:p>
    <w:p w:rsidR="00000000" w:rsidDel="00000000" w:rsidP="00000000" w:rsidRDefault="00000000" w:rsidRPr="00000000" w14:paraId="00000E7C">
      <w:pPr>
        <w:widowControl w:val="0"/>
        <w:numPr>
          <w:ilvl w:val="0"/>
          <w:numId w:val="16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A </w:t>
      </w:r>
      <w:r w:rsidDel="00000000" w:rsidR="00000000" w:rsidRPr="00000000">
        <w:rPr>
          <w:b w:val="1"/>
          <w:bCs w:val="1"/>
          <w:color w:val="1b1c1d"/>
          <w:rtl w:val="0"/>
        </w:rPr>
        <w:t xml:space="preserve">time-invariant</w:t>
      </w:r>
      <w:r w:rsidDel="00000000" w:rsidR="00000000" w:rsidRPr="00000000">
        <w:rPr>
          <w:color w:val="1b1c1d"/>
          <w:rtl w:val="0"/>
        </w:rPr>
        <w:t xml:space="preserve"> parameter matrix (which corresponds to the </w:t>
      </w:r>
      <w:r w:rsidDel="00000000" w:rsidR="00000000" w:rsidRPr="00000000">
        <w:rPr>
          <w:b w:val="1"/>
          <w:bCs w:val="1"/>
          <w:color w:val="1b1c1d"/>
          <w:rtl w:val="0"/>
        </w:rPr>
        <w:t xml:space="preserve">Value</w:t>
      </w:r>
      <w:r w:rsidDel="00000000" w:rsidR="00000000" w:rsidRPr="00000000">
        <w:rPr>
          <w:color w:val="1b1c1d"/>
          <w:rtl w:val="0"/>
        </w:rPr>
        <w:t xml:space="preserve"> matrix, </w:t>
      </w:r>
      <w:r w:rsidDel="00000000" w:rsidR="00000000" w:rsidRPr="00000000">
        <w:rPr>
          <w:color w:val="444746"/>
          <w:shd w:fill="e9eef6" w:val="clear"/>
          <w:rtl w:val="0"/>
        </w:rPr>
        <w:t xml:space="preserve">W_v</w:t>
      </w:r>
      <w:r w:rsidDel="00000000" w:rsidR="00000000" w:rsidRPr="00000000">
        <w:rPr>
          <w:color w:val="1b1c1d"/>
          <w:rtl w:val="0"/>
        </w:rPr>
        <w:t xml:space="preserve">, in a Transformer).</w:t>
      </w:r>
    </w:p>
    <w:p w:rsidR="00000000" w:rsidDel="00000000" w:rsidP="00000000" w:rsidRDefault="00000000" w:rsidRPr="00000000" w14:paraId="00000E7D">
      <w:pPr>
        <w:widowControl w:val="0"/>
        <w:numPr>
          <w:ilvl w:val="0"/>
          <w:numId w:val="160"/>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A </w:t>
      </w:r>
      <w:r w:rsidDel="00000000" w:rsidR="00000000" w:rsidRPr="00000000">
        <w:rPr>
          <w:b w:val="1"/>
          <w:bCs w:val="1"/>
          <w:color w:val="1b1c1d"/>
          <w:rtl w:val="0"/>
        </w:rPr>
        <w:t xml:space="preserve">time-variant scalar weight</w:t>
      </w:r>
      <w:r w:rsidDel="00000000" w:rsidR="00000000" w:rsidRPr="00000000">
        <w:rPr>
          <w:color w:val="1b1c1d"/>
          <w:rtl w:val="0"/>
        </w:rPr>
        <w:t xml:space="preserve"> (which corresponds to the </w:t>
      </w:r>
      <w:r w:rsidDel="00000000" w:rsidR="00000000" w:rsidRPr="00000000">
        <w:rPr>
          <w:b w:val="1"/>
          <w:bCs w:val="1"/>
          <w:color w:val="1b1c1d"/>
          <w:rtl w:val="0"/>
        </w:rPr>
        <w:t xml:space="preserve">attention score</w:t>
      </w:r>
      <w:r w:rsidDel="00000000" w:rsidR="00000000" w:rsidRPr="00000000">
        <w:rPr>
          <w:color w:val="1b1c1d"/>
          <w:rtl w:val="0"/>
        </w:rPr>
        <w:t xml:space="preserve">).</w:t>
      </w:r>
    </w:p>
    <w:p w:rsidR="00000000" w:rsidDel="00000000" w:rsidP="00000000" w:rsidRDefault="00000000" w:rsidRPr="00000000" w14:paraId="00000E7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attention mechanism itself is thus given a new theoretical justification. The attention score is calculated using a bilinear form (the </w:t>
      </w:r>
      <w:r w:rsidDel="00000000" w:rsidR="00000000" w:rsidRPr="00000000">
        <w:rPr>
          <w:b w:val="1"/>
          <w:bCs w:val="1"/>
          <w:color w:val="1b1c1d"/>
          <w:rtl w:val="0"/>
        </w:rPr>
        <w:t xml:space="preserve">Query</w:t>
      </w:r>
      <w:r w:rsidDel="00000000" w:rsidR="00000000" w:rsidRPr="00000000">
        <w:rPr>
          <w:color w:val="1b1c1d"/>
          <w:rtl w:val="0"/>
        </w:rPr>
        <w:t xml:space="preserve"> and </w:t>
      </w:r>
      <w:r w:rsidDel="00000000" w:rsidR="00000000" w:rsidRPr="00000000">
        <w:rPr>
          <w:b w:val="1"/>
          <w:bCs w:val="1"/>
          <w:color w:val="1b1c1d"/>
          <w:rtl w:val="0"/>
        </w:rPr>
        <w:t xml:space="preserve">Key</w:t>
      </w:r>
      <w:r w:rsidDel="00000000" w:rsidR="00000000" w:rsidRPr="00000000">
        <w:rPr>
          <w:color w:val="1b1c1d"/>
          <w:rtl w:val="0"/>
        </w:rPr>
        <w:t xml:space="preserve"> matrices, </w:t>
      </w:r>
      <w:r w:rsidDel="00000000" w:rsidR="00000000" w:rsidRPr="00000000">
        <w:rPr>
          <w:color w:val="444746"/>
          <w:shd w:fill="e9eef6" w:val="clear"/>
          <w:rtl w:val="0"/>
        </w:rPr>
        <w:t xml:space="preserve">W_q</w:t>
      </w:r>
      <w:r w:rsidDel="00000000" w:rsidR="00000000" w:rsidRPr="00000000">
        <w:rPr>
          <w:color w:val="1b1c1d"/>
          <w:rtl w:val="0"/>
        </w:rPr>
        <w:t xml:space="preserve"> and </w:t>
      </w:r>
      <w:r w:rsidDel="00000000" w:rsidR="00000000" w:rsidRPr="00000000">
        <w:rPr>
          <w:color w:val="444746"/>
          <w:shd w:fill="e9eef6" w:val="clear"/>
          <w:rtl w:val="0"/>
        </w:rPr>
        <w:t xml:space="preserve">W_k</w:t>
      </w:r>
      <w:r w:rsidDel="00000000" w:rsidR="00000000" w:rsidRPr="00000000">
        <w:rPr>
          <w:color w:val="1b1c1d"/>
          <w:rtl w:val="0"/>
        </w:rPr>
        <w:t xml:space="preserve">) that measures the "semantic relevance" between the </w:t>
      </w:r>
      <w:r w:rsidDel="00000000" w:rsidR="00000000" w:rsidRPr="00000000">
        <w:rPr>
          <w:i w:val="1"/>
          <w:iCs w:val="1"/>
          <w:color w:val="1b1c1d"/>
          <w:rtl w:val="0"/>
        </w:rPr>
        <w:t xml:space="preserve">current</w:t>
      </w:r>
      <w:r w:rsidDel="00000000" w:rsidR="00000000" w:rsidRPr="00000000">
        <w:rPr>
          <w:color w:val="1b1c1d"/>
          <w:rtl w:val="0"/>
        </w:rPr>
        <w:t xml:space="preserve"> context and a </w:t>
      </w:r>
      <w:r w:rsidDel="00000000" w:rsidR="00000000" w:rsidRPr="00000000">
        <w:rPr>
          <w:i w:val="1"/>
          <w:iCs w:val="1"/>
          <w:color w:val="1b1c1d"/>
          <w:rtl w:val="0"/>
        </w:rPr>
        <w:t xml:space="preserve">past</w:t>
      </w:r>
      <w:r w:rsidDel="00000000" w:rsidR="00000000" w:rsidRPr="00000000">
        <w:rPr>
          <w:color w:val="1b1c1d"/>
          <w:rtl w:val="0"/>
        </w:rPr>
        <w:t xml:space="preserve"> token. Applying softmax to these relevance scores, which the paper justifies using Jaynes' maximum entropy principle as the "most uncertain" valid distribution, yields the final attention weights.</w:t>
      </w:r>
    </w:p>
    <w:p w:rsidR="00000000" w:rsidDel="00000000" w:rsidP="00000000" w:rsidRDefault="00000000" w:rsidRPr="00000000" w14:paraId="00000E7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essence, this work provides a potential answer to </w:t>
      </w:r>
      <w:r w:rsidDel="00000000" w:rsidR="00000000" w:rsidRPr="00000000">
        <w:rPr>
          <w:i w:val="1"/>
          <w:iCs w:val="1"/>
          <w:color w:val="1b1c1d"/>
          <w:rtl w:val="0"/>
        </w:rPr>
        <w:t xml:space="preserve">why</w:t>
      </w:r>
      <w:r w:rsidDel="00000000" w:rsidR="00000000" w:rsidRPr="00000000">
        <w:rPr>
          <w:color w:val="1b1c1d"/>
          <w:rtl w:val="0"/>
        </w:rPr>
        <w:t xml:space="preserve"> the Transformer works, framing it not as a feat of empirical engineering, but as a principled, special-case solution to a more general, information-theoretic model of semantic prediction.</w:t>
      </w:r>
    </w:p>
    <w:p w:rsidR="00000000" w:rsidDel="00000000" w:rsidP="00000000" w:rsidRDefault="00000000" w:rsidRPr="00000000" w14:paraId="00000E8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12">
        <w:r w:rsidDel="00000000" w:rsidR="00000000" w:rsidRPr="00000000">
          <w:rPr>
            <w:color w:val="0b57d0"/>
            <w:u w:val="single"/>
            <w:rtl w:val="0"/>
          </w:rPr>
          <w:t xml:space="preserve">https://arxiv.org/abs/2511.01202</w:t>
        </w:r>
      </w:hyperlink>
      <w:r w:rsidDel="00000000" w:rsidR="00000000" w:rsidRPr="00000000">
        <w:rPr>
          <w:rtl w:val="0"/>
        </w:rPr>
      </w:r>
    </w:p>
    <w:p w:rsidR="00000000" w:rsidDel="00000000" w:rsidP="00000000" w:rsidRDefault="00000000" w:rsidRPr="00000000" w14:paraId="00000E81">
      <w:pPr>
        <w:widowControl w:val="0"/>
        <w:spacing w:after="240" w:before="240" w:line="240" w:lineRule="auto"/>
        <w:jc w:val="center"/>
        <w:rPr>
          <w:b w:val="1"/>
          <w:bCs w:val="1"/>
        </w:rPr>
      </w:pPr>
      <w:r w:rsidDel="00000000" w:rsidR="00000000" w:rsidRPr="00000000">
        <w:rPr>
          <w:b w:val="1"/>
          <w:bCs w:val="1"/>
          <w:rtl w:val="0"/>
        </w:rPr>
        <w:t xml:space="preserve">Nested Learning: Is Deep Learning Just a Stack of Optimizers? </w:t>
      </w:r>
    </w:p>
    <w:p w:rsidR="00000000" w:rsidDel="00000000" w:rsidP="00000000" w:rsidRDefault="00000000" w:rsidRPr="00000000" w14:paraId="00000E82">
      <w:pPr>
        <w:widowControl w:val="0"/>
        <w:spacing w:after="240" w:before="240" w:line="240" w:lineRule="auto"/>
        <w:jc w:val="center"/>
        <w:rPr>
          <w:b w:val="1"/>
          <w:bCs w:val="1"/>
        </w:rPr>
      </w:pPr>
      <w:r w:rsidDel="00000000" w:rsidR="00000000" w:rsidRPr="00000000">
        <w:rPr>
          <w:b w:val="1"/>
          <w:bCs w:val="1"/>
          <w:rtl w:val="0"/>
        </w:rPr>
        <w:t xml:space="preserve">Mike's daily paper review: 13.11.25 </w:t>
        <w:br w:type="textWrapping"/>
        <w:t xml:space="preserve">NESTED LEARNING: THE ILLUSION OF DEEP LEARNING ARCHITECTURES</w:t>
      </w:r>
    </w:p>
    <w:p w:rsidR="00000000" w:rsidDel="00000000" w:rsidP="00000000" w:rsidRDefault="00000000" w:rsidRPr="00000000" w14:paraId="00000E83">
      <w:pPr>
        <w:widowControl w:val="0"/>
        <w:spacing w:after="240" w:before="240" w:line="240" w:lineRule="auto"/>
        <w:jc w:val="both"/>
        <w:rPr/>
      </w:pPr>
      <w:r w:rsidDel="00000000" w:rsidR="00000000" w:rsidRPr="00000000">
        <w:rPr>
          <w:rtl w:val="0"/>
        </w:rPr>
        <w:t xml:space="preserve">Today</w:t>
      </w:r>
      <w:r w:rsidDel="00000000" w:rsidR="00000000" w:rsidRPr="00000000">
        <w:rPr>
          <w:rtl w:val="0"/>
        </w:rPr>
        <w:t xml:space="preserve">’s paper fundamentally challenges the "stack of layers" paradigm that has defined deep learning for decades. The core, novel idea is to re-imagine a model not as a deep architecture, but as a deep stack of nested optimization problems.</w:t>
      </w:r>
    </w:p>
    <w:p w:rsidR="00000000" w:rsidDel="00000000" w:rsidP="00000000" w:rsidRDefault="00000000" w:rsidRPr="00000000" w14:paraId="00000E84">
      <w:pPr>
        <w:widowControl w:val="0"/>
        <w:spacing w:after="240" w:before="240" w:line="240" w:lineRule="auto"/>
        <w:jc w:val="both"/>
        <w:rPr/>
      </w:pPr>
      <w:r w:rsidDel="00000000" w:rsidR="00000000" w:rsidRPr="00000000">
        <w:rPr>
          <w:rtl w:val="0"/>
        </w:rPr>
        <w:t xml:space="preserve">This new paradigm is called Nested Learning (NL). It p</w:t>
      </w:r>
      <w:r w:rsidDel="00000000" w:rsidR="00000000" w:rsidRPr="00000000">
        <w:rPr>
          <w:rtl w:val="0"/>
        </w:rPr>
        <w:t xml:space="preserve">roposes that every component of a model, from its recurrent state to its optimizer</w:t>
      </w:r>
      <w:r w:rsidDel="00000000" w:rsidR="00000000" w:rsidRPr="00000000">
        <w:rPr>
          <w:rtl w:val="0"/>
        </w:rPr>
        <w:t xml:space="preserve">, is its own learning module, complete with its own objective and, most importantly, its own update frequency.</w:t>
      </w:r>
    </w:p>
    <w:p w:rsidR="00000000" w:rsidDel="00000000" w:rsidP="00000000" w:rsidRDefault="00000000" w:rsidRPr="00000000" w14:paraId="00000E85">
      <w:pPr>
        <w:widowControl w:val="0"/>
        <w:spacing w:after="240" w:before="240" w:line="240" w:lineRule="auto"/>
        <w:jc w:val="both"/>
        <w:rPr/>
      </w:pPr>
      <w:r w:rsidDel="00000000" w:rsidR="00000000" w:rsidRPr="00000000">
        <w:rPr>
          <w:rtl w:val="0"/>
        </w:rPr>
        <w:t xml:space="preserve">The authors use the analogy of brain waves to explain this. Think of your model as having different clocks:</w:t>
      </w:r>
    </w:p>
    <w:p w:rsidR="00000000" w:rsidDel="00000000" w:rsidP="00000000" w:rsidRDefault="00000000" w:rsidRPr="00000000" w14:paraId="00000E86">
      <w:pPr>
        <w:widowControl w:val="0"/>
        <w:numPr>
          <w:ilvl w:val="0"/>
          <w:numId w:val="229"/>
        </w:numPr>
        <w:spacing w:after="0" w:afterAutospacing="0" w:before="240" w:line="240" w:lineRule="auto"/>
        <w:ind w:left="720" w:hanging="360"/>
        <w:jc w:val="both"/>
        <w:rPr/>
      </w:pPr>
      <w:r w:rsidDel="00000000" w:rsidR="00000000" w:rsidRPr="00000000">
        <w:rPr>
          <w:b w:val="1"/>
          <w:bCs w:val="1"/>
          <w:rtl w:val="0"/>
        </w:rPr>
        <w:t xml:space="preserve">Low-Frequency:</w:t>
      </w:r>
      <w:r w:rsidDel="00000000" w:rsidR="00000000" w:rsidRPr="00000000">
        <w:rPr>
          <w:rtl w:val="0"/>
        </w:rPr>
        <w:t xml:space="preserve"> The "pre-training" step. In a standard Transformer, the Feed-Forward Network (FFN) parameters are updated during this phase and then frozen. Their update frequency drops from 1 (during training) to 0 (at inference). </w:t>
      </w:r>
    </w:p>
    <w:p w:rsidR="00000000" w:rsidDel="00000000" w:rsidP="00000000" w:rsidRDefault="00000000" w:rsidRPr="00000000" w14:paraId="00000E87">
      <w:pPr>
        <w:widowControl w:val="0"/>
        <w:numPr>
          <w:ilvl w:val="0"/>
          <w:numId w:val="229"/>
        </w:numPr>
        <w:spacing w:after="240" w:before="0" w:beforeAutospacing="0" w:line="240" w:lineRule="auto"/>
        <w:ind w:left="720" w:hanging="360"/>
        <w:jc w:val="both"/>
        <w:rPr/>
      </w:pPr>
      <w:r w:rsidDel="00000000" w:rsidR="00000000" w:rsidRPr="00000000">
        <w:rPr>
          <w:b w:val="1"/>
          <w:bCs w:val="1"/>
          <w:rtl w:val="0"/>
        </w:rPr>
        <w:t xml:space="preserve">High-Frequency:</w:t>
      </w:r>
      <w:r w:rsidDel="00000000" w:rsidR="00000000" w:rsidRPr="00000000">
        <w:rPr>
          <w:rtl w:val="0"/>
        </w:rPr>
        <w:t xml:space="preserve"> The recurrent state of an RNN (or the attention cache in a Transformer). These parameters update at every single token to reflect the immediate context. </w:t>
      </w:r>
    </w:p>
    <w:p w:rsidR="00000000" w:rsidDel="00000000" w:rsidP="00000000" w:rsidRDefault="00000000" w:rsidRPr="00000000" w14:paraId="00000E88">
      <w:pPr>
        <w:widowControl w:val="0"/>
        <w:spacing w:after="240" w:before="240" w:line="240" w:lineRule="auto"/>
        <w:jc w:val="both"/>
        <w:rPr/>
      </w:pPr>
      <w:r w:rsidDel="00000000" w:rsidR="00000000" w:rsidRPr="00000000">
        <w:rPr>
          <w:rtl w:val="0"/>
        </w:rPr>
        <w:t xml:space="preserve">The "illusion" of deep learning, they argue, is that we flatten this multi-frequency hierarchy into a single "architecture" and treat "training" as a monolithic, one-time event. NL provides a mathematical framework to deconstruct this and treat learning as a continuous, multi-timescale process.</w:t>
      </w:r>
    </w:p>
    <w:p w:rsidR="00000000" w:rsidDel="00000000" w:rsidP="00000000" w:rsidRDefault="00000000" w:rsidRPr="00000000" w14:paraId="00000E89">
      <w:pPr>
        <w:widowControl w:val="0"/>
        <w:spacing w:after="240" w:before="240" w:line="240" w:lineRule="auto"/>
        <w:jc w:val="both"/>
        <w:rPr/>
      </w:pPr>
      <w:r w:rsidDel="00000000" w:rsidR="00000000" w:rsidRPr="00000000">
        <w:rPr>
          <w:rtl w:val="0"/>
        </w:rPr>
        <w:t xml:space="preserve">The first "aha" moment from this framework is the deconstruction of standard </w:t>
      </w:r>
      <w:r w:rsidDel="00000000" w:rsidR="00000000" w:rsidRPr="00000000">
        <w:rPr>
          <w:b w:val="1"/>
          <w:bCs w:val="1"/>
          <w:rtl w:val="0"/>
        </w:rPr>
        <w:t xml:space="preserve">optimizers</w:t>
      </w:r>
      <w:r w:rsidDel="00000000" w:rsidR="00000000" w:rsidRPr="00000000">
        <w:rPr>
          <w:rtl w:val="0"/>
        </w:rPr>
        <w:t xml:space="preserve">. The paper's novel claim is that an optimizer is a learning module.</w:t>
      </w:r>
    </w:p>
    <w:p w:rsidR="00000000" w:rsidDel="00000000" w:rsidP="00000000" w:rsidRDefault="00000000" w:rsidRPr="00000000" w14:paraId="00000E8A">
      <w:pPr>
        <w:widowControl w:val="0"/>
        <w:numPr>
          <w:ilvl w:val="0"/>
          <w:numId w:val="82"/>
        </w:numPr>
        <w:spacing w:after="0" w:afterAutospacing="0" w:before="240" w:line="240" w:lineRule="auto"/>
        <w:ind w:left="720" w:hanging="360"/>
        <w:jc w:val="both"/>
        <w:rPr/>
      </w:pPr>
      <w:r w:rsidDel="00000000" w:rsidR="00000000" w:rsidRPr="00000000">
        <w:rPr>
          <w:b w:val="1"/>
          <w:bCs w:val="1"/>
          <w:rtl w:val="0"/>
        </w:rPr>
        <w:t xml:space="preserve">Gradient Descent (GD):</w:t>
      </w:r>
      <w:r w:rsidDel="00000000" w:rsidR="00000000" w:rsidRPr="00000000">
        <w:rPr>
          <w:rtl w:val="0"/>
        </w:rPr>
        <w:t xml:space="preserve"> In NL, this isn't just an update rule. It's a 1-level optimization problem. The network's weight matrix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is reframed as an "associative memory"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paper shows that the standard GD update </w:t>
      </w:r>
      <w:r w:rsidDel="00000000" w:rsidR="00000000" w:rsidRPr="00000000">
        <w:rPr>
          <w:rFonts w:ascii="Roboto Mono" w:cs="Roboto Mono" w:eastAsia="Roboto Mono" w:hAnsi="Roboto Mono"/>
          <w:color w:val="188038"/>
          <w:rtl w:val="0"/>
        </w:rPr>
        <w:t xml:space="preserve">W_t+1 = W_t - ...</w:t>
      </w:r>
      <w:r w:rsidDel="00000000" w:rsidR="00000000" w:rsidRPr="00000000">
        <w:rPr>
          <w:rtl w:val="0"/>
        </w:rPr>
        <w:t xml:space="preserve"> is mathematically equivalent to taking a single gradient step to solve the optimization problem </w:t>
      </w:r>
      <w:r w:rsidDel="00000000" w:rsidR="00000000" w:rsidRPr="00000000">
        <w:rPr>
          <w:rFonts w:ascii="Roboto Mono" w:cs="Roboto Mono" w:eastAsia="Roboto Mono" w:hAnsi="Roboto Mono"/>
          <w:color w:val="188038"/>
          <w:rtl w:val="0"/>
        </w:rPr>
        <w:t xml:space="preserve">min L(M(K); V)</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is the input data and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is the "local surprise signal" (the gradient).</w:t>
      </w:r>
    </w:p>
    <w:p w:rsidR="00000000" w:rsidDel="00000000" w:rsidP="00000000" w:rsidRDefault="00000000" w:rsidRPr="00000000" w14:paraId="00000E8B">
      <w:pPr>
        <w:widowControl w:val="0"/>
        <w:numPr>
          <w:ilvl w:val="0"/>
          <w:numId w:val="82"/>
        </w:numPr>
        <w:spacing w:after="0" w:afterAutospacing="0" w:before="0" w:beforeAutospacing="0" w:line="240" w:lineRule="auto"/>
        <w:ind w:left="720" w:hanging="360"/>
        <w:jc w:val="both"/>
        <w:rPr/>
      </w:pPr>
      <w:r w:rsidDel="00000000" w:rsidR="00000000" w:rsidRPr="00000000">
        <w:rPr>
          <w:b w:val="1"/>
          <w:bCs w:val="1"/>
          <w:rtl w:val="0"/>
        </w:rPr>
        <w:t xml:space="preserve">GD with Momentum:</w:t>
      </w:r>
      <w:r w:rsidDel="00000000" w:rsidR="00000000" w:rsidRPr="00000000">
        <w:rPr>
          <w:rtl w:val="0"/>
        </w:rPr>
        <w:t xml:space="preserve"> The authors argue this is a 2-level nested optimization.</w:t>
      </w:r>
    </w:p>
    <w:p w:rsidR="00000000" w:rsidDel="00000000" w:rsidP="00000000" w:rsidRDefault="00000000" w:rsidRPr="00000000" w14:paraId="00000E8C">
      <w:pPr>
        <w:widowControl w:val="0"/>
        <w:numPr>
          <w:ilvl w:val="1"/>
          <w:numId w:val="82"/>
        </w:numPr>
        <w:spacing w:after="0" w:afterAutospacing="0" w:before="0" w:beforeAutospacing="0" w:line="240" w:lineRule="auto"/>
        <w:ind w:left="1440" w:hanging="360"/>
        <w:jc w:val="both"/>
        <w:rPr/>
      </w:pPr>
      <w:r w:rsidDel="00000000" w:rsidR="00000000" w:rsidRPr="00000000">
        <w:rPr>
          <w:b w:val="1"/>
          <w:bCs w:val="1"/>
          <w:rtl w:val="0"/>
        </w:rPr>
        <w:t xml:space="preserve">Level 1 (Slow):</w:t>
      </w:r>
      <w:r w:rsidDel="00000000" w:rsidR="00000000" w:rsidRPr="00000000">
        <w:rPr>
          <w:rtl w:val="0"/>
        </w:rPr>
        <w:t xml:space="preserve"> The main network weights,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which are updated by the momentum term: </w:t>
      </w:r>
      <w:r w:rsidDel="00000000" w:rsidR="00000000" w:rsidRPr="00000000">
        <w:rPr>
          <w:rFonts w:ascii="Roboto Mono" w:cs="Roboto Mono" w:eastAsia="Roboto Mono" w:hAnsi="Roboto Mono"/>
          <w:color w:val="188038"/>
          <w:rtl w:val="0"/>
        </w:rPr>
        <w:t xml:space="preserve">W_t+1 = W_t + m_t+1</w:t>
      </w:r>
      <w:r w:rsidDel="00000000" w:rsidR="00000000" w:rsidRPr="00000000">
        <w:rPr>
          <w:rtl w:val="0"/>
        </w:rPr>
        <w:t xml:space="preserve">. This is the outer optimization loop.</w:t>
      </w:r>
    </w:p>
    <w:p w:rsidR="00000000" w:rsidDel="00000000" w:rsidP="00000000" w:rsidRDefault="00000000" w:rsidRPr="00000000" w14:paraId="00000E8D">
      <w:pPr>
        <w:widowControl w:val="0"/>
        <w:numPr>
          <w:ilvl w:val="1"/>
          <w:numId w:val="82"/>
        </w:numPr>
        <w:spacing w:after="240" w:before="0" w:beforeAutospacing="0" w:line="240" w:lineRule="auto"/>
        <w:ind w:left="1440" w:hanging="360"/>
        <w:jc w:val="both"/>
        <w:rPr/>
      </w:pPr>
      <w:r w:rsidDel="00000000" w:rsidR="00000000" w:rsidRPr="00000000">
        <w:rPr>
          <w:b w:val="1"/>
          <w:bCs w:val="1"/>
          <w:rtl w:val="0"/>
        </w:rPr>
        <w:t xml:space="preserve">Level 2 (Fast):</w:t>
      </w:r>
      <w:r w:rsidDel="00000000" w:rsidR="00000000" w:rsidRPr="00000000">
        <w:rPr>
          <w:rtl w:val="0"/>
        </w:rPr>
        <w:t xml:space="preserve"> The momentum term itself,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paper reveals that the momentum update rule (</w:t>
      </w:r>
      <w:r w:rsidDel="00000000" w:rsidR="00000000" w:rsidRPr="00000000">
        <w:rPr>
          <w:rFonts w:ascii="Roboto Mono" w:cs="Roboto Mono" w:eastAsia="Roboto Mono" w:hAnsi="Roboto Mono"/>
          <w:color w:val="188038"/>
          <w:rtl w:val="0"/>
        </w:rPr>
        <w:t xml:space="preserve">m_t+1 = ...m_t...</w:t>
      </w:r>
      <w:r w:rsidDel="00000000" w:rsidR="00000000" w:rsidRPr="00000000">
        <w:rPr>
          <w:rtl w:val="0"/>
        </w:rPr>
        <w:t xml:space="preserve">) is also a single gradient step solving its own, inner optimization problem. The momentum buffer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an associative memory (a simple linear one) whose entire job is to compress the history of past gradients.</w:t>
      </w:r>
    </w:p>
    <w:p w:rsidR="00000000" w:rsidDel="00000000" w:rsidP="00000000" w:rsidRDefault="00000000" w:rsidRPr="00000000" w14:paraId="00000E8E">
      <w:pPr>
        <w:widowControl w:val="0"/>
        <w:spacing w:after="240" w:before="240" w:line="240" w:lineRule="auto"/>
        <w:jc w:val="both"/>
        <w:rPr/>
      </w:pPr>
      <w:r w:rsidDel="00000000" w:rsidR="00000000" w:rsidRPr="00000000">
        <w:rPr>
          <w:rtl w:val="0"/>
        </w:rPr>
        <w:t xml:space="preserve">This reframing is the paper's first set of novel proposals. If the momentum term is just a simple memory, why not make it more powerful? They suggest:</w:t>
      </w:r>
    </w:p>
    <w:p w:rsidR="00000000" w:rsidDel="00000000" w:rsidP="00000000" w:rsidRDefault="00000000" w:rsidRPr="00000000" w14:paraId="00000E8F">
      <w:pPr>
        <w:widowControl w:val="0"/>
        <w:numPr>
          <w:ilvl w:val="0"/>
          <w:numId w:val="91"/>
        </w:numPr>
        <w:spacing w:after="0" w:afterAutospacing="0" w:before="240" w:line="240" w:lineRule="auto"/>
        <w:ind w:left="720" w:hanging="360"/>
        <w:jc w:val="both"/>
        <w:rPr/>
      </w:pPr>
      <w:r w:rsidDel="00000000" w:rsidR="00000000" w:rsidRPr="00000000">
        <w:rPr>
          <w:b w:val="1"/>
          <w:bCs w:val="1"/>
          <w:rtl w:val="0"/>
        </w:rPr>
        <w:t xml:space="preserve">More Expressive Memory:</w:t>
      </w:r>
      <w:r w:rsidDel="00000000" w:rsidR="00000000" w:rsidRPr="00000000">
        <w:rPr>
          <w:rtl w:val="0"/>
        </w:rPr>
        <w:t xml:space="preserve"> Replace the simple linear update rule for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with a full-blown MLP. This creates "Deep Momentum Gradient Descent (DMGD)," where the optimizer itself is a deep model that learns to capture complex gradient dynamics, rather than just linearly averaging them.</w:t>
      </w:r>
    </w:p>
    <w:p w:rsidR="00000000" w:rsidDel="00000000" w:rsidP="00000000" w:rsidRDefault="00000000" w:rsidRPr="00000000" w14:paraId="00000E90">
      <w:pPr>
        <w:widowControl w:val="0"/>
        <w:numPr>
          <w:ilvl w:val="0"/>
          <w:numId w:val="91"/>
        </w:numPr>
        <w:spacing w:after="240" w:before="0" w:beforeAutospacing="0" w:line="240" w:lineRule="auto"/>
        <w:ind w:left="720" w:hanging="360"/>
        <w:jc w:val="both"/>
        <w:rPr/>
      </w:pPr>
      <w:r w:rsidDel="00000000" w:rsidR="00000000" w:rsidRPr="00000000">
        <w:rPr>
          <w:b w:val="1"/>
          <w:bCs w:val="1"/>
          <w:rtl w:val="0"/>
        </w:rPr>
        <w:t xml:space="preserve">More Expressive Objectives:</w:t>
      </w:r>
      <w:r w:rsidDel="00000000" w:rsidR="00000000" w:rsidRPr="00000000">
        <w:rPr>
          <w:rtl w:val="0"/>
        </w:rPr>
        <w:t xml:space="preserve"> Instead of the "momentum" in the optimizer being just a simple memory that accumulates gradients (like a Hebbian rule), the paper proposes changing its internal objective. The idea is to turn momentum into an error-correcting system, so it tries to predict the next gradient and updates based on the prediction error. This change allows the momentum memory to "manage its capacity" more intelligently. It learns to ignore redundant information and focus on new, surprising gradients, making the history storage much more efficient.</w:t>
      </w:r>
    </w:p>
    <w:p w:rsidR="00000000" w:rsidDel="00000000" w:rsidP="00000000" w:rsidRDefault="00000000" w:rsidRPr="00000000" w14:paraId="00000E91">
      <w:pPr>
        <w:widowControl w:val="0"/>
        <w:spacing w:after="240" w:before="240" w:line="240" w:lineRule="auto"/>
        <w:jc w:val="both"/>
        <w:rPr/>
      </w:pPr>
      <w:r w:rsidDel="00000000" w:rsidR="00000000" w:rsidRPr="00000000">
        <w:rPr>
          <w:rtl w:val="0"/>
        </w:rPr>
        <w:t xml:space="preserve">The second "aha" moment is applying this same logic to </w:t>
      </w:r>
      <w:r w:rsidDel="00000000" w:rsidR="00000000" w:rsidRPr="00000000">
        <w:rPr>
          <w:b w:val="1"/>
          <w:bCs w:val="1"/>
          <w:rtl w:val="0"/>
        </w:rPr>
        <w:t xml:space="preserve">architectures</w:t>
      </w:r>
      <w:r w:rsidDel="00000000" w:rsidR="00000000" w:rsidRPr="00000000">
        <w:rPr>
          <w:rtl w:val="0"/>
        </w:rPr>
        <w:t xml:space="preserve">. Take a linear attention model (or RNN). The NL perspective splits this into two distinct optimization problems operating at different frequencies:</w:t>
      </w:r>
    </w:p>
    <w:p w:rsidR="00000000" w:rsidDel="00000000" w:rsidP="00000000" w:rsidRDefault="00000000" w:rsidRPr="00000000" w14:paraId="00000E92">
      <w:pPr>
        <w:widowControl w:val="0"/>
        <w:numPr>
          <w:ilvl w:val="0"/>
          <w:numId w:val="125"/>
        </w:numPr>
        <w:spacing w:after="0" w:afterAutospacing="0" w:before="240" w:line="240" w:lineRule="auto"/>
        <w:ind w:left="720" w:hanging="360"/>
        <w:jc w:val="both"/>
      </w:pPr>
      <w:r w:rsidDel="00000000" w:rsidR="00000000" w:rsidRPr="00000000">
        <w:rPr>
          <w:b w:val="1"/>
          <w:bCs w:val="1"/>
          <w:rtl w:val="0"/>
        </w:rPr>
        <w:t xml:space="preserve">Level 1 (Outer Loop):</w:t>
      </w:r>
      <w:r w:rsidDel="00000000" w:rsidR="00000000" w:rsidRPr="00000000">
        <w:rPr>
          <w:rtl w:val="0"/>
        </w:rPr>
        <w:t xml:space="preserve"> The "pre-training" of the query, key, and value projection matrices (</w:t>
      </w:r>
      <w:r w:rsidDel="00000000" w:rsidR="00000000" w:rsidRPr="00000000">
        <w:rPr>
          <w:rFonts w:ascii="Roboto Mono" w:cs="Roboto Mono" w:eastAsia="Roboto Mono" w:hAnsi="Roboto Mono"/>
          <w:color w:val="188038"/>
          <w:rtl w:val="0"/>
        </w:rPr>
        <w:t xml:space="preserve">W_q, W_k, W_v</w:t>
      </w:r>
      <w:r w:rsidDel="00000000" w:rsidR="00000000" w:rsidRPr="00000000">
        <w:rPr>
          <w:rtl w:val="0"/>
        </w:rPr>
        <w:t xml:space="preserve">). This is a slow-frequency optimization that runs over the entire dataset and then stops.</w:t>
      </w:r>
    </w:p>
    <w:p w:rsidR="00000000" w:rsidDel="00000000" w:rsidP="00000000" w:rsidRDefault="00000000" w:rsidRPr="00000000" w14:paraId="00000E93">
      <w:pPr>
        <w:widowControl w:val="0"/>
        <w:numPr>
          <w:ilvl w:val="0"/>
          <w:numId w:val="125"/>
        </w:numPr>
        <w:spacing w:after="240" w:before="0" w:beforeAutospacing="0" w:line="240" w:lineRule="auto"/>
        <w:ind w:left="720" w:hanging="360"/>
        <w:jc w:val="both"/>
      </w:pPr>
      <w:r w:rsidDel="00000000" w:rsidR="00000000" w:rsidRPr="00000000">
        <w:rPr>
          <w:b w:val="1"/>
          <w:bCs w:val="1"/>
          <w:rtl w:val="0"/>
        </w:rPr>
        <w:t xml:space="preserve">Level 2 (Inner Loop):</w:t>
      </w:r>
      <w:r w:rsidDel="00000000" w:rsidR="00000000" w:rsidRPr="00000000">
        <w:rPr>
          <w:rtl w:val="0"/>
        </w:rPr>
        <w:t xml:space="preserve"> The recurrent state update </w:t>
      </w:r>
      <w:r w:rsidDel="00000000" w:rsidR="00000000" w:rsidRPr="00000000">
        <w:rPr>
          <w:rFonts w:ascii="Roboto Mono" w:cs="Roboto Mono" w:eastAsia="Roboto Mono" w:hAnsi="Roboto Mono"/>
          <w:color w:val="188038"/>
          <w:rtl w:val="0"/>
        </w:rPr>
        <w:t xml:space="preserve">M_t = M_t-1 + v_t * k_t</w:t>
      </w:r>
      <w:r w:rsidDel="00000000" w:rsidR="00000000" w:rsidRPr="00000000">
        <w:rPr>
          <w:rtl w:val="0"/>
        </w:rPr>
        <w:t xml:space="preserve">. The paper shows this update is </w:t>
      </w:r>
      <w:r w:rsidDel="00000000" w:rsidR="00000000" w:rsidRPr="00000000">
        <w:rPr>
          <w:i w:val="1"/>
          <w:iCs w:val="1"/>
          <w:rtl w:val="0"/>
        </w:rPr>
        <w:t xml:space="preserve">also</w:t>
      </w:r>
      <w:r w:rsidDel="00000000" w:rsidR="00000000" w:rsidRPr="00000000">
        <w:rPr>
          <w:rtl w:val="0"/>
        </w:rPr>
        <w:t xml:space="preserve"> a single step of a GD algorithm, solving an </w:t>
      </w:r>
      <w:r w:rsidDel="00000000" w:rsidR="00000000" w:rsidRPr="00000000">
        <w:rPr>
          <w:i w:val="1"/>
          <w:iCs w:val="1"/>
          <w:rtl w:val="0"/>
        </w:rPr>
        <w:t xml:space="preserve">inner</w:t>
      </w:r>
      <w:r w:rsidDel="00000000" w:rsidR="00000000" w:rsidRPr="00000000">
        <w:rPr>
          <w:rtl w:val="0"/>
        </w:rPr>
        <w:t xml:space="preserve"> optimization problem (</w:t>
      </w:r>
      <w:r w:rsidDel="00000000" w:rsidR="00000000" w:rsidRPr="00000000">
        <w:rPr>
          <w:rFonts w:ascii="Roboto Mono" w:cs="Roboto Mono" w:eastAsia="Roboto Mono" w:hAnsi="Roboto Mono"/>
          <w:color w:val="188038"/>
          <w:rtl w:val="0"/>
        </w:rPr>
        <w:t xml:space="preserve">min &lt;M*k, v&gt;</w:t>
      </w:r>
      <w:r w:rsidDel="00000000" w:rsidR="00000000" w:rsidRPr="00000000">
        <w:rPr>
          <w:rtl w:val="0"/>
        </w:rPr>
        <w:t xml:space="preserve">) </w:t>
      </w:r>
      <w:r w:rsidDel="00000000" w:rsidR="00000000" w:rsidRPr="00000000">
        <w:rPr>
          <w:i w:val="1"/>
          <w:iCs w:val="1"/>
          <w:rtl w:val="0"/>
        </w:rPr>
        <w:t xml:space="preserve">at every single token</w:t>
      </w:r>
      <w:r w:rsidDel="00000000" w:rsidR="00000000" w:rsidRPr="00000000">
        <w:rPr>
          <w:rtl w:val="0"/>
        </w:rPr>
        <w:t xml:space="preserve">. This state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an associative memory learning to map keys to values </w:t>
      </w:r>
      <w:r w:rsidDel="00000000" w:rsidR="00000000" w:rsidRPr="00000000">
        <w:rPr>
          <w:i w:val="1"/>
          <w:iCs w:val="1"/>
          <w:rtl w:val="0"/>
        </w:rPr>
        <w:t xml:space="preserve">within the immediate context</w:t>
      </w:r>
      <w:r w:rsidDel="00000000" w:rsidR="00000000" w:rsidRPr="00000000">
        <w:rPr>
          <w:rtl w:val="0"/>
        </w:rPr>
        <w:t xml:space="preserve">.</w:t>
      </w:r>
    </w:p>
    <w:p w:rsidR="00000000" w:rsidDel="00000000" w:rsidP="00000000" w:rsidRDefault="00000000" w:rsidRPr="00000000" w14:paraId="00000E94">
      <w:pPr>
        <w:widowControl w:val="0"/>
        <w:spacing w:after="240" w:before="240" w:line="240" w:lineRule="auto"/>
        <w:jc w:val="both"/>
        <w:rPr/>
      </w:pPr>
      <w:r w:rsidDel="00000000" w:rsidR="00000000" w:rsidRPr="00000000">
        <w:rPr>
          <w:rtl w:val="0"/>
        </w:rPr>
        <w:t xml:space="preserve">NL provides a clean separation between these two processes. We typically backpropagate </w:t>
      </w:r>
      <w:r w:rsidDel="00000000" w:rsidR="00000000" w:rsidRPr="00000000">
        <w:rPr>
          <w:rtl w:val="0"/>
        </w:rPr>
        <w:t xml:space="preserve">through the Level 2 process to update the Level 1 parameters. NL suggests these are two distinct learning systems.</w:t>
      </w:r>
    </w:p>
    <w:p w:rsidR="00000000" w:rsidDel="00000000" w:rsidP="00000000" w:rsidRDefault="00000000" w:rsidRPr="00000000" w14:paraId="00000E95">
      <w:pPr>
        <w:widowControl w:val="0"/>
        <w:spacing w:after="240" w:before="240" w:line="240" w:lineRule="auto"/>
        <w:jc w:val="both"/>
        <w:rPr/>
      </w:pPr>
      <w:r w:rsidDel="00000000" w:rsidR="00000000" w:rsidRPr="00000000">
        <w:rPr>
          <w:rtl w:val="0"/>
        </w:rPr>
        <w:t xml:space="preserve">The paper's primary methodological contribution, the </w:t>
      </w:r>
      <w:r w:rsidDel="00000000" w:rsidR="00000000" w:rsidRPr="00000000">
        <w:rPr>
          <w:b w:val="1"/>
          <w:bCs w:val="1"/>
          <w:rtl w:val="0"/>
        </w:rPr>
        <w:t xml:space="preserve">Continuum Memory System (CMS)</w:t>
      </w:r>
      <w:r w:rsidDel="00000000" w:rsidR="00000000" w:rsidRPr="00000000">
        <w:rPr>
          <w:rtl w:val="0"/>
        </w:rPr>
        <w:t xml:space="preserve">, is the direct and elegant application of this entire theory. In a standard Transformer, the FFN (MLP) block is the static, "long-term memory," frozen after pre-training (update frequency = 0). CMS replaces this single, static FFN with a chain of FFNs, each operating at a different update frequency.</w:t>
      </w:r>
    </w:p>
    <w:p w:rsidR="00000000" w:rsidDel="00000000" w:rsidP="00000000" w:rsidRDefault="00000000" w:rsidRPr="00000000" w14:paraId="00000E96">
      <w:pPr>
        <w:widowControl w:val="0"/>
        <w:spacing w:after="240" w:before="240" w:line="240" w:lineRule="auto"/>
        <w:jc w:val="both"/>
        <w:rPr/>
      </w:pPr>
      <w:r w:rsidDel="00000000" w:rsidR="00000000" w:rsidRPr="00000000">
        <w:rPr>
          <w:rtl w:val="0"/>
        </w:rPr>
        <w:t xml:space="preserve">This means you can have:</w:t>
      </w:r>
    </w:p>
    <w:p w:rsidR="00000000" w:rsidDel="00000000" w:rsidP="00000000" w:rsidRDefault="00000000" w:rsidRPr="00000000" w14:paraId="00000E97">
      <w:pPr>
        <w:widowControl w:val="0"/>
        <w:numPr>
          <w:ilvl w:val="0"/>
          <w:numId w:val="7"/>
        </w:numPr>
        <w:spacing w:after="0" w:afterAutospacing="0" w:before="24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Low-Frequency FFN</w:t>
      </w:r>
      <w:r w:rsidDel="00000000" w:rsidR="00000000" w:rsidRPr="00000000">
        <w:rPr>
          <w:rtl w:val="0"/>
        </w:rPr>
        <w:t xml:space="preserve"> that stores the original pre-trained knowledge. Its parameters never get gradient updates after pre-training.</w:t>
      </w:r>
    </w:p>
    <w:p w:rsidR="00000000" w:rsidDel="00000000" w:rsidP="00000000" w:rsidRDefault="00000000" w:rsidRPr="00000000" w14:paraId="00000E98">
      <w:pPr>
        <w:widowControl w:val="0"/>
        <w:numPr>
          <w:ilvl w:val="0"/>
          <w:numId w:val="7"/>
        </w:numPr>
        <w:spacing w:after="0" w:afterAutospacing="0" w:before="0" w:beforeAutospacing="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Mid-Frequency FFN</w:t>
      </w:r>
      <w:r w:rsidDel="00000000" w:rsidR="00000000" w:rsidRPr="00000000">
        <w:rPr>
          <w:rtl w:val="0"/>
        </w:rPr>
        <w:t xml:space="preserve"> that accumulates gradients for, say, 1000 steps and then updates its weights once.</w:t>
      </w:r>
    </w:p>
    <w:p w:rsidR="00000000" w:rsidDel="00000000" w:rsidP="00000000" w:rsidRDefault="00000000" w:rsidRPr="00000000" w14:paraId="00000E99">
      <w:pPr>
        <w:widowControl w:val="0"/>
        <w:numPr>
          <w:ilvl w:val="0"/>
          <w:numId w:val="7"/>
        </w:numPr>
        <w:spacing w:after="240" w:before="0" w:beforeAutospacing="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High-Frequency FFN</w:t>
      </w:r>
      <w:r w:rsidDel="00000000" w:rsidR="00000000" w:rsidRPr="00000000">
        <w:rPr>
          <w:rtl w:val="0"/>
        </w:rPr>
        <w:t xml:space="preserve"> that accumulates gradients for only 16 steps and then updates its weights.</w:t>
      </w:r>
    </w:p>
    <w:p w:rsidR="00000000" w:rsidDel="00000000" w:rsidP="00000000" w:rsidRDefault="00000000" w:rsidRPr="00000000" w14:paraId="00000E9A">
      <w:pPr>
        <w:widowControl w:val="0"/>
        <w:spacing w:after="240" w:before="240" w:line="240" w:lineRule="auto"/>
        <w:jc w:val="both"/>
        <w:rPr/>
      </w:pPr>
      <w:r w:rsidDel="00000000" w:rsidR="00000000" w:rsidRPr="00000000">
        <w:rPr>
          <w:rtl w:val="0"/>
        </w:rPr>
        <w:t xml:space="preserve">This creates a "continuum" of memory, directly inspired by synaptic consolidation in the brain. It allows a model to continually learn and consolidate new information into its parameters at different timescales, without catastrophically forgetting the core knowledge stored in the low-frequency blocks.</w:t>
      </w:r>
    </w:p>
    <w:p w:rsidR="00000000" w:rsidDel="00000000" w:rsidP="00000000" w:rsidRDefault="00000000" w:rsidRPr="00000000" w14:paraId="00000E9B">
      <w:pPr>
        <w:widowControl w:val="0"/>
        <w:spacing w:after="240" w:before="240" w:line="240" w:lineRule="auto"/>
        <w:jc w:val="both"/>
        <w:rPr/>
      </w:pPr>
      <w:r w:rsidDel="00000000" w:rsidR="00000000" w:rsidRPr="00000000">
        <w:rPr>
          <w:rtl w:val="0"/>
        </w:rPr>
        <w:t xml:space="preserve">Finally, the </w:t>
      </w:r>
      <w:r w:rsidDel="00000000" w:rsidR="00000000" w:rsidRPr="00000000">
        <w:rPr>
          <w:b w:val="1"/>
          <w:bCs w:val="1"/>
          <w:rtl w:val="0"/>
        </w:rPr>
        <w:t xml:space="preserve">HOPE</w:t>
      </w:r>
      <w:r w:rsidDel="00000000" w:rsidR="00000000" w:rsidRPr="00000000">
        <w:rPr>
          <w:rtl w:val="0"/>
        </w:rPr>
        <w:t xml:space="preserve"> model is the flagship architecture built from these principles. It combines a self-modifying recurrent module (which learns its own update rule) with the multi-frequency Continuum Memory System for knowledge storage.</w:t>
      </w:r>
    </w:p>
    <w:p w:rsidR="00000000" w:rsidDel="00000000" w:rsidP="00000000" w:rsidRDefault="00000000" w:rsidRPr="00000000" w14:paraId="00000E9C">
      <w:pPr>
        <w:widowControl w:val="0"/>
        <w:spacing w:after="240" w:before="240" w:line="240" w:lineRule="auto"/>
        <w:jc w:val="both"/>
        <w:rPr/>
      </w:pPr>
      <w:r w:rsidDel="00000000" w:rsidR="00000000" w:rsidRPr="00000000">
        <w:rPr>
          <w:rtl w:val="0"/>
        </w:rPr>
        <w:t xml:space="preserve">By reframing everything as a nested optimization, this paper doesn't just propose a new model; it suggests a new axis for model design, moving beyond just adding layers to adding levels of learning defined by update frequency.</w:t>
      </w:r>
    </w:p>
    <w:p w:rsidR="00000000" w:rsidDel="00000000" w:rsidP="00000000" w:rsidRDefault="00000000" w:rsidRPr="00000000" w14:paraId="00000E9D">
      <w:pPr>
        <w:widowControl w:val="0"/>
        <w:spacing w:after="240" w:before="240" w:line="240" w:lineRule="auto"/>
        <w:jc w:val="both"/>
        <w:rPr/>
      </w:pPr>
      <w:hyperlink r:id="rId213">
        <w:r w:rsidDel="00000000" w:rsidR="00000000" w:rsidRPr="00000000">
          <w:rPr>
            <w:rFonts w:ascii="Roboto" w:cs="Roboto" w:eastAsia="Roboto" w:hAnsi="Roboto"/>
            <w:color w:val="3390ec"/>
            <w:sz w:val="23"/>
            <w:szCs w:val="23"/>
            <w:highlight w:val="white"/>
            <w:rtl w:val="0"/>
          </w:rPr>
          <w:t xml:space="preserve">https://research.google/blog/introducing-nested-learning-a-new-ml-paradigm-for-continual-learning/</w:t>
        </w:r>
      </w:hyperlink>
      <w:r w:rsidDel="00000000" w:rsidR="00000000" w:rsidRPr="00000000">
        <w:rPr>
          <w:rtl w:val="0"/>
        </w:rPr>
      </w:r>
    </w:p>
    <w:p w:rsidR="00000000" w:rsidDel="00000000" w:rsidP="00000000" w:rsidRDefault="00000000" w:rsidRPr="00000000" w14:paraId="00000E9E">
      <w:pPr>
        <w:widowControl w:val="0"/>
        <w:spacing w:after="240" w:before="240" w:line="240" w:lineRule="auto"/>
        <w:jc w:val="center"/>
        <w:rPr>
          <w:b w:val="1"/>
          <w:bCs w:val="1"/>
        </w:rPr>
      </w:pPr>
      <w:r w:rsidDel="00000000" w:rsidR="00000000" w:rsidRPr="00000000">
        <w:rPr>
          <w:b w:val="1"/>
          <w:bCs w:val="1"/>
          <w:rtl w:val="0"/>
        </w:rPr>
        <w:t xml:space="preserve">Semantic Spies: Slaying String-Matching with Embeddings </w:t>
      </w:r>
    </w:p>
    <w:p w:rsidR="00000000" w:rsidDel="00000000" w:rsidP="00000000" w:rsidRDefault="00000000" w:rsidRPr="00000000" w14:paraId="00000E9F">
      <w:pPr>
        <w:widowControl w:val="0"/>
        <w:spacing w:after="240" w:before="240" w:line="240" w:lineRule="auto"/>
        <w:jc w:val="center"/>
        <w:rPr>
          <w:b w:val="1"/>
          <w:bCs w:val="1"/>
        </w:rPr>
      </w:pPr>
      <w:r w:rsidDel="00000000" w:rsidR="00000000" w:rsidRPr="00000000">
        <w:rPr>
          <w:b w:val="1"/>
          <w:bCs w:val="1"/>
          <w:rtl w:val="0"/>
        </w:rPr>
        <w:t xml:space="preserve">Mike's daily paper review: 17.11.25</w:t>
        <w:br w:type="textWrapping"/>
        <w:t xml:space="preserve">Extracting alignment data in open models</w:t>
      </w:r>
    </w:p>
    <w:p w:rsidR="00000000" w:rsidDel="00000000" w:rsidP="00000000" w:rsidRDefault="00000000" w:rsidRPr="00000000" w14:paraId="00000EA0">
      <w:pPr>
        <w:widowControl w:val="0"/>
        <w:spacing w:after="240" w:before="240" w:line="240" w:lineRule="auto"/>
        <w:jc w:val="both"/>
        <w:rPr/>
      </w:pPr>
      <w:r w:rsidDel="00000000" w:rsidR="00000000" w:rsidRPr="00000000">
        <w:rPr>
          <w:rtl w:val="0"/>
        </w:rPr>
        <w:t xml:space="preserve">This paper presents a sharp, novel, and slightly terrifying methodology for extracting high-value alignment data from open-weight models. The work’s core novelty is not just in </w:t>
      </w:r>
      <w:r w:rsidDel="00000000" w:rsidR="00000000" w:rsidRPr="00000000">
        <w:rPr>
          <w:i w:val="1"/>
          <w:iCs w:val="1"/>
          <w:rtl w:val="0"/>
        </w:rPr>
        <w:t xml:space="preserve">what</w:t>
      </w:r>
      <w:r w:rsidDel="00000000" w:rsidR="00000000" w:rsidRPr="00000000">
        <w:rPr>
          <w:rtl w:val="0"/>
        </w:rPr>
        <w:t xml:space="preserve"> it does, but in </w:t>
      </w:r>
      <w:r w:rsidDel="00000000" w:rsidR="00000000" w:rsidRPr="00000000">
        <w:rPr>
          <w:i w:val="1"/>
          <w:iCs w:val="1"/>
          <w:rtl w:val="0"/>
        </w:rPr>
        <w:t xml:space="preserve">how</w:t>
      </w:r>
      <w:r w:rsidDel="00000000" w:rsidR="00000000" w:rsidRPr="00000000">
        <w:rPr>
          <w:rtl w:val="0"/>
        </w:rPr>
        <w:t xml:space="preserve"> it re-frames the very concept of data extraction, moving it from the brittle world of text matching to the robust domain of semantic meaning.</w:t>
      </w:r>
    </w:p>
    <w:p w:rsidR="00000000" w:rsidDel="00000000" w:rsidP="00000000" w:rsidRDefault="00000000" w:rsidRPr="00000000" w14:paraId="00000EA1">
      <w:pPr>
        <w:widowControl w:val="0"/>
        <w:spacing w:after="240" w:before="240" w:line="240" w:lineRule="auto"/>
        <w:jc w:val="both"/>
        <w:rPr/>
      </w:pPr>
      <w:r w:rsidDel="00000000" w:rsidR="00000000" w:rsidRPr="00000000">
        <w:rPr>
          <w:rtl w:val="0"/>
        </w:rPr>
        <w:t xml:space="preserve">The authors’ first key insight is to identify the model’s "tell." They observe that chat templates, the special tokens like </w:t>
      </w:r>
      <w:r w:rsidDel="00000000" w:rsidR="00000000" w:rsidRPr="00000000">
        <w:rPr>
          <w:rFonts w:ascii="Roboto Mono" w:cs="Roboto Mono" w:eastAsia="Roboto Mono" w:hAnsi="Roboto Mono"/>
          <w:color w:val="188038"/>
          <w:rtl w:val="0"/>
        </w:rPr>
        <w:t xml:space="preserve">&lt;|user|&gt;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&lt;|assistant|&gt;</w:t>
      </w:r>
      <w:r w:rsidDel="00000000" w:rsidR="00000000" w:rsidRPr="00000000">
        <w:rPr>
          <w:rtl w:val="0"/>
        </w:rPr>
        <w:t xml:space="preserve"> used to format conversations, are almost exclusively introduced during the post-training alignment phase. A base model has never seen them. By prompting an aligned model with just the prefix of its chat template (e.g., </w:t>
      </w:r>
      <w:r w:rsidDel="00000000" w:rsidR="00000000" w:rsidRPr="00000000">
        <w:rPr>
          <w:rFonts w:ascii="Roboto Mono" w:cs="Roboto Mono" w:eastAsia="Roboto Mono" w:hAnsi="Roboto Mono"/>
          <w:color w:val="188038"/>
          <w:rtl w:val="0"/>
        </w:rPr>
        <w:t xml:space="preserve">&lt;|endoftext|&gt;&lt;|user|&gt;</w:t>
      </w:r>
      <w:r w:rsidDel="00000000" w:rsidR="00000000" w:rsidRPr="00000000">
        <w:rPr>
          <w:rtl w:val="0"/>
        </w:rPr>
        <w:t xml:space="preserve">), the model is aggressively cajoled into the specific data distribution it learned during alignment. It’s less a prompt and more a key that unlocks a specific "mode" of generation, causing the model to output data that strongly resembles its Supervised Finetuning (SFT) or Reinforcement Learning (RL) training sets.</w:t>
      </w:r>
    </w:p>
    <w:p w:rsidR="00000000" w:rsidDel="00000000" w:rsidP="00000000" w:rsidRDefault="00000000" w:rsidRPr="00000000" w14:paraId="00000EA2">
      <w:pPr>
        <w:widowControl w:val="0"/>
        <w:spacing w:after="240" w:before="240" w:line="240" w:lineRule="auto"/>
        <w:jc w:val="both"/>
        <w:rPr/>
      </w:pPr>
      <w:r w:rsidDel="00000000" w:rsidR="00000000" w:rsidRPr="00000000">
        <w:rPr>
          <w:rtl w:val="0"/>
        </w:rPr>
        <w:t xml:space="preserve">This is where the paper's primary methodological innovation comes into play. The authors argue, quite persuasively, that decades of memorization research focusing on string-matching (like Levenshtein distance) are obsolete for this task. An SFT dataset's value is not in its </w:t>
      </w:r>
      <w:r w:rsidDel="00000000" w:rsidR="00000000" w:rsidRPr="00000000">
        <w:rPr>
          <w:i w:val="1"/>
          <w:iCs w:val="1"/>
          <w:rtl w:val="0"/>
        </w:rPr>
        <w:t xml:space="preserve">literal</w:t>
      </w:r>
      <w:r w:rsidDel="00000000" w:rsidR="00000000" w:rsidRPr="00000000">
        <w:rPr>
          <w:rtl w:val="0"/>
        </w:rPr>
        <w:t xml:space="preserve"> text (e.g., "Emily was 54 inches tall") but in its </w:t>
      </w:r>
      <w:r w:rsidDel="00000000" w:rsidR="00000000" w:rsidRPr="00000000">
        <w:rPr>
          <w:i w:val="1"/>
          <w:iCs w:val="1"/>
          <w:rtl w:val="0"/>
        </w:rPr>
        <w:t xml:space="preserve">structure</w:t>
      </w:r>
      <w:r w:rsidDel="00000000" w:rsidR="00000000" w:rsidRPr="00000000">
        <w:rPr>
          <w:rtl w:val="0"/>
        </w:rPr>
        <w:t xml:space="preserve"> and </w:t>
      </w:r>
      <w:r w:rsidDel="00000000" w:rsidR="00000000" w:rsidRPr="00000000">
        <w:rPr>
          <w:i w:val="1"/>
          <w:iCs w:val="1"/>
          <w:rtl w:val="0"/>
        </w:rPr>
        <w:t xml:space="preserve">patterns</w:t>
      </w:r>
      <w:r w:rsidDel="00000000" w:rsidR="00000000" w:rsidRPr="00000000">
        <w:rPr>
          <w:rtl w:val="0"/>
        </w:rPr>
        <w:t xml:space="preserve"> (e.g., a step-by-step math word problem). A model can regurgitate a sample with trivial changes, like swapping names or numbers, which would completely fool a string-matching metric, resulting in a low similarity score and a false sense of security.</w:t>
      </w:r>
    </w:p>
    <w:p w:rsidR="00000000" w:rsidDel="00000000" w:rsidP="00000000" w:rsidRDefault="00000000" w:rsidRPr="00000000" w14:paraId="00000EA3">
      <w:pPr>
        <w:widowControl w:val="0"/>
        <w:spacing w:after="240" w:before="240" w:line="240" w:lineRule="auto"/>
        <w:jc w:val="both"/>
        <w:rPr/>
      </w:pPr>
      <w:r w:rsidDel="00000000" w:rsidR="00000000" w:rsidRPr="00000000">
        <w:rPr>
          <w:rtl w:val="0"/>
        </w:rPr>
        <w:t xml:space="preserve">The paper’s method replaces this entirely. It proposes that the only metric that matters is </w:t>
      </w:r>
      <w:r w:rsidDel="00000000" w:rsidR="00000000" w:rsidRPr="00000000">
        <w:rPr>
          <w:i w:val="1"/>
          <w:iCs w:val="1"/>
          <w:rtl w:val="0"/>
        </w:rPr>
        <w:t xml:space="preserve">approximate semantic memorisation</w:t>
      </w:r>
      <w:r w:rsidDel="00000000" w:rsidR="00000000" w:rsidRPr="00000000">
        <w:rPr>
          <w:rtl w:val="0"/>
        </w:rPr>
        <w:t xml:space="preserve">.</w:t>
      </w:r>
    </w:p>
    <w:p w:rsidR="00000000" w:rsidDel="00000000" w:rsidP="00000000" w:rsidRDefault="00000000" w:rsidRPr="00000000" w14:paraId="00000EA4">
      <w:pPr>
        <w:widowControl w:val="0"/>
        <w:spacing w:after="240" w:before="240" w:line="240" w:lineRule="auto"/>
        <w:jc w:val="both"/>
        <w:rPr/>
      </w:pPr>
      <w:r w:rsidDel="00000000" w:rsidR="00000000" w:rsidRPr="00000000">
        <w:rPr>
          <w:rtl w:val="0"/>
        </w:rPr>
        <w:t xml:space="preserve">The extraction pipeline is a clean, two-pronged attack. First, on the "attacker" side, they generate thousands of samples by simply feeding the chat template prefix to the target model. Second, on the "victim" side, they take the entire </w:t>
      </w:r>
      <w:r w:rsidDel="00000000" w:rsidR="00000000" w:rsidRPr="00000000">
        <w:rPr>
          <w:i w:val="1"/>
          <w:iCs w:val="1"/>
          <w:rtl w:val="0"/>
        </w:rPr>
        <w:t xml:space="preserve">true</w:t>
      </w:r>
      <w:r w:rsidDel="00000000" w:rsidR="00000000" w:rsidRPr="00000000">
        <w:rPr>
          <w:rtl w:val="0"/>
        </w:rPr>
        <w:t xml:space="preserve"> alignment dataset and use a high-quality embedding model (in this case, </w:t>
      </w:r>
      <w:r w:rsidDel="00000000" w:rsidR="00000000" w:rsidRPr="00000000">
        <w:rPr>
          <w:rFonts w:ascii="Roboto Mono" w:cs="Roboto Mono" w:eastAsia="Roboto Mono" w:hAnsi="Roboto Mono"/>
          <w:color w:val="188038"/>
          <w:rtl w:val="0"/>
        </w:rPr>
        <w:t xml:space="preserve">gemini-embedding-001</w:t>
      </w:r>
      <w:r w:rsidDel="00000000" w:rsidR="00000000" w:rsidRPr="00000000">
        <w:rPr>
          <w:rtl w:val="0"/>
        </w:rPr>
        <w:t xml:space="preserve">) to convert every single sample into a high-dimensional vector. These vectors, which represent semantic meaning, are stored in a vector search database.</w:t>
      </w:r>
    </w:p>
    <w:p w:rsidR="00000000" w:rsidDel="00000000" w:rsidP="00000000" w:rsidRDefault="00000000" w:rsidRPr="00000000" w14:paraId="00000EA5">
      <w:pPr>
        <w:widowControl w:val="0"/>
        <w:spacing w:after="240" w:before="240" w:line="240" w:lineRule="auto"/>
        <w:jc w:val="both"/>
        <w:rPr/>
      </w:pPr>
      <w:r w:rsidDel="00000000" w:rsidR="00000000" w:rsidRPr="00000000">
        <w:rPr>
          <w:rtl w:val="0"/>
        </w:rPr>
        <w:t xml:space="preserve">The "gotcha" moment is simple: the attacker embeds each of their </w:t>
      </w:r>
      <w:r w:rsidDel="00000000" w:rsidR="00000000" w:rsidRPr="00000000">
        <w:rPr>
          <w:i w:val="1"/>
          <w:iCs w:val="1"/>
          <w:rtl w:val="0"/>
        </w:rPr>
        <w:t xml:space="preserve">generated</w:t>
      </w:r>
      <w:r w:rsidDel="00000000" w:rsidR="00000000" w:rsidRPr="00000000">
        <w:rPr>
          <w:rtl w:val="0"/>
        </w:rPr>
        <w:t xml:space="preserve"> samples and queries the database, asking, "What is the closest </w:t>
      </w:r>
      <w:r w:rsidDel="00000000" w:rsidR="00000000" w:rsidRPr="00000000">
        <w:rPr>
          <w:i w:val="1"/>
          <w:iCs w:val="1"/>
          <w:rtl w:val="0"/>
        </w:rPr>
        <w:t xml:space="preserve">semantic match</w:t>
      </w:r>
      <w:r w:rsidDel="00000000" w:rsidR="00000000" w:rsidRPr="00000000">
        <w:rPr>
          <w:rtl w:val="0"/>
        </w:rPr>
        <w:t xml:space="preserve"> to this sample in the entire alignment dataset?" The "closeness" is not measured by text, but by the dot product of their vectors.</w:t>
      </w:r>
    </w:p>
    <w:p w:rsidR="00000000" w:rsidDel="00000000" w:rsidP="00000000" w:rsidRDefault="00000000" w:rsidRPr="00000000" w14:paraId="00000EA6">
      <w:pPr>
        <w:widowControl w:val="0"/>
        <w:spacing w:after="240" w:before="240" w:line="240" w:lineRule="auto"/>
        <w:jc w:val="both"/>
        <w:rPr/>
      </w:pPr>
      <w:r w:rsidDel="00000000" w:rsidR="00000000" w:rsidRPr="00000000">
        <w:rPr>
          <w:rtl w:val="0"/>
        </w:rPr>
        <w:t xml:space="preserve">This "embedding-first" approach is what allows the paper to claim that previous string-matching methods undercount this form of leakage by at least an order of magnitude. It finds matches that are semantically identical but textually different, which is precisely the kind of data (e.g., reasoning templates, safety formats) that holds all the competitive value.</w:t>
      </w:r>
    </w:p>
    <w:p w:rsidR="00000000" w:rsidDel="00000000" w:rsidP="00000000" w:rsidRDefault="00000000" w:rsidRPr="00000000" w14:paraId="00000EA7">
      <w:pPr>
        <w:widowControl w:val="0"/>
        <w:spacing w:after="240" w:before="240" w:line="240" w:lineRule="auto"/>
        <w:jc w:val="both"/>
        <w:rPr/>
      </w:pPr>
      <w:r w:rsidDel="00000000" w:rsidR="00000000" w:rsidRPr="00000000">
        <w:rPr>
          <w:rtl w:val="0"/>
        </w:rPr>
        <w:t xml:space="preserve">Perhaps most surprising is the application of this method to RL. The SFT objective, which maximizes sequence likelihood, is a natural bedfellow for memorization. The PPO objective used in RL is not. Yet, the authors show that prompting an RL-trained model with its chat template causes it to regurgitate training </w:t>
      </w:r>
      <w:r w:rsidDel="00000000" w:rsidR="00000000" w:rsidRPr="00000000">
        <w:rPr>
          <w:i w:val="1"/>
          <w:iCs w:val="1"/>
          <w:rtl w:val="0"/>
        </w:rPr>
        <w:t xml:space="preserve">prompts</w:t>
      </w:r>
      <w:r w:rsidDel="00000000" w:rsidR="00000000" w:rsidRPr="00000000">
        <w:rPr>
          <w:rtl w:val="0"/>
        </w:rPr>
        <w:t xml:space="preserve"> (and even generate correct reasoning traces it was never explicitly trained on). They confirm this by showing that the log-likelihood of the RL training prompts </w:t>
      </w:r>
      <w:r w:rsidDel="00000000" w:rsidR="00000000" w:rsidRPr="00000000">
        <w:rPr>
          <w:i w:val="1"/>
          <w:iCs w:val="1"/>
          <w:rtl w:val="0"/>
        </w:rPr>
        <w:t xml:space="preserve">increases</w:t>
      </w:r>
      <w:r w:rsidDel="00000000" w:rsidR="00000000" w:rsidRPr="00000000">
        <w:rPr>
          <w:rtl w:val="0"/>
        </w:rPr>
        <w:t xml:space="preserve"> significantly in the final RL-tuned model compared to the base model. This suggests the RL process, while optimizing a reward, is also inadvertently "burning in" the very prompts it was trained on.</w:t>
      </w:r>
    </w:p>
    <w:p w:rsidR="00000000" w:rsidDel="00000000" w:rsidP="00000000" w:rsidRDefault="00000000" w:rsidRPr="00000000" w14:paraId="00000EA8">
      <w:pPr>
        <w:widowControl w:val="0"/>
        <w:spacing w:after="240" w:before="240" w:line="240" w:lineRule="auto"/>
        <w:jc w:val="both"/>
        <w:rPr/>
      </w:pPr>
      <w:r w:rsidDel="00000000" w:rsidR="00000000" w:rsidRPr="00000000">
        <w:rPr>
          <w:rtl w:val="0"/>
        </w:rPr>
        <w:t xml:space="preserve">Finally, the authors demonstrate the potency of their method by taking it full circle. They use this pipeline to extract a large synthetic dataset from one model, then use </w:t>
      </w:r>
      <w:r w:rsidDel="00000000" w:rsidR="00000000" w:rsidRPr="00000000">
        <w:rPr>
          <w:i w:val="1"/>
          <w:iCs w:val="1"/>
          <w:rtl w:val="0"/>
        </w:rPr>
        <w:t xml:space="preserve">only</w:t>
      </w:r>
      <w:r w:rsidDel="00000000" w:rsidR="00000000" w:rsidRPr="00000000">
        <w:rPr>
          <w:rtl w:val="0"/>
        </w:rPr>
        <w:t xml:space="preserve"> this extracted data to fine-tune a </w:t>
      </w:r>
      <w:r w:rsidDel="00000000" w:rsidR="00000000" w:rsidRPr="00000000">
        <w:rPr>
          <w:i w:val="1"/>
          <w:iCs w:val="1"/>
          <w:rtl w:val="0"/>
        </w:rPr>
        <w:t xml:space="preserve">new</w:t>
      </w:r>
      <w:r w:rsidDel="00000000" w:rsidR="00000000" w:rsidRPr="00000000">
        <w:rPr>
          <w:rtl w:val="0"/>
        </w:rPr>
        <w:t xml:space="preserve"> base model. The fact that this new model recovers a meaningful amount of the original's performance is the ultimate proof: the extracted data is not a statistical echo but a high-fidelity, high-utility copy of the original secret sauce.</w:t>
      </w:r>
    </w:p>
    <w:p w:rsidR="00000000" w:rsidDel="00000000" w:rsidP="00000000" w:rsidRDefault="00000000" w:rsidRPr="00000000" w14:paraId="00000EA9">
      <w:pPr>
        <w:widowControl w:val="0"/>
        <w:spacing w:after="240" w:before="240" w:line="240" w:lineRule="auto"/>
        <w:jc w:val="both"/>
        <w:rPr/>
      </w:pPr>
      <w:hyperlink r:id="rId214">
        <w:r w:rsidDel="00000000" w:rsidR="00000000" w:rsidRPr="00000000">
          <w:rPr>
            <w:color w:val="1155cc"/>
            <w:u w:val="single"/>
            <w:rtl w:val="0"/>
          </w:rPr>
          <w:t xml:space="preserve">https://arxiv.org/abs/2510.18554</w:t>
        </w:r>
      </w:hyperlink>
      <w:r w:rsidDel="00000000" w:rsidR="00000000" w:rsidRPr="00000000">
        <w:rPr>
          <w:rtl w:val="0"/>
        </w:rPr>
      </w:r>
    </w:p>
    <w:p w:rsidR="00000000" w:rsidDel="00000000" w:rsidP="00000000" w:rsidRDefault="00000000" w:rsidRPr="00000000" w14:paraId="00000EA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EAB">
      <w:pPr>
        <w:spacing w:before="480" w:lineRule="auto"/>
        <w:jc w:val="center"/>
        <w:rPr>
          <w:b w:val="1"/>
          <w:bCs w:val="1"/>
        </w:rPr>
      </w:pPr>
      <w:r w:rsidDel="00000000" w:rsidR="00000000" w:rsidRPr="00000000">
        <w:rPr>
          <w:b w:val="1"/>
          <w:bCs w:val="1"/>
          <w:rtl w:val="0"/>
        </w:rPr>
        <w:t xml:space="preserve">PINNs: Deep Learning Incorporating Physical Laws</w:t>
      </w:r>
    </w:p>
    <w:p w:rsidR="00000000" w:rsidDel="00000000" w:rsidP="00000000" w:rsidRDefault="00000000" w:rsidRPr="00000000" w14:paraId="00000EAC">
      <w:pPr>
        <w:spacing w:before="480" w:lineRule="auto"/>
        <w:jc w:val="center"/>
        <w:rPr>
          <w:b w:val="1"/>
          <w:bCs w:val="1"/>
        </w:rPr>
      </w:pPr>
      <w:r w:rsidDel="00000000" w:rsidR="00000000" w:rsidRPr="00000000">
        <w:rPr>
          <w:b w:val="1"/>
          <w:bCs w:val="1"/>
          <w:rtl w:val="0"/>
        </w:rPr>
        <w:t xml:space="preserve">Ruth and Mike’s Daily Paper: 19.11.25 </w:t>
        <w:br w:type="textWrapping"/>
        <w:t xml:space="preserve">Physics-informed neural networks: A deep learning framework for solving forward and inverse problems involving nonlinear partial differential equations</w:t>
      </w:r>
    </w:p>
    <w:p w:rsidR="00000000" w:rsidDel="00000000" w:rsidP="00000000" w:rsidRDefault="00000000" w:rsidRPr="00000000" w14:paraId="00000EAD">
      <w:pPr>
        <w:spacing w:after="240" w:before="240" w:lineRule="auto"/>
        <w:jc w:val="both"/>
        <w:rPr/>
      </w:pPr>
      <w:r w:rsidDel="00000000" w:rsidR="00000000" w:rsidRPr="00000000">
        <w:rPr>
          <w:rtl w:val="0"/>
        </w:rPr>
        <w:t xml:space="preserve">Deep learning is the prevailing method today for the analysis of various forms of data, including speech, images, and audio. It has revolutionized fields such as computer vision (CV) and natural language processing (NLP). However, a significant challenge arises in the scientific realm, where datasets are often limited or sparse. Thus, it appears that the scientific community has been somewhat sidelined in the broader narrative of deep learning's evolution.</w:t>
        <w:br w:type="textWrapping"/>
        <w:br w:type="textWrapping"/>
        <w:t xml:space="preserve">Interestingly, the intersection of deep learning and scientific inquiry is not a recent development. As early as 1998, researchers proposed the use of artificial neural networks (ANN) with a single hidden layer to solve ordinary and partial differential equations, mathematical constructs that underpin a multitude of scientific disciplines.</w:t>
      </w:r>
    </w:p>
    <w:p w:rsidR="00000000" w:rsidDel="00000000" w:rsidP="00000000" w:rsidRDefault="00000000" w:rsidRPr="00000000" w14:paraId="00000EAE">
      <w:pPr>
        <w:spacing w:after="240" w:before="240" w:lineRule="auto"/>
        <w:jc w:val="both"/>
        <w:rPr/>
      </w:pPr>
      <w:r w:rsidDel="00000000" w:rsidR="00000000" w:rsidRPr="00000000">
        <w:rPr>
          <w:rtl w:val="0"/>
        </w:rPr>
        <w:t xml:space="preserve">The authors of the paper we review today introduce a physics-informed neural network (PINN). The main idea is to utilize the well-known automatic differentiation paradigm to differentiate the network with respect to its input coordinates and model parameters. These derivatives are then used to incorporate the constraints containing the prior knowledge, the physical laws governing the system. This integration of the physics into the network allows generalization even with limited data.</w:t>
      </w:r>
    </w:p>
    <w:p w:rsidR="00000000" w:rsidDel="00000000" w:rsidP="00000000" w:rsidRDefault="00000000" w:rsidRPr="00000000" w14:paraId="00000EAF">
      <w:pPr>
        <w:spacing w:after="240" w:before="240" w:lineRule="auto"/>
        <w:jc w:val="both"/>
        <w:rPr/>
      </w:pPr>
      <w:r w:rsidDel="00000000" w:rsidR="00000000" w:rsidRPr="00000000">
        <w:rPr>
          <w:rtl w:val="0"/>
        </w:rPr>
        <w:t xml:space="preserve">They divide the use cases of this method into two classes of problems: data-driven solutions and data-driven discovery of partial differential equations. The former focuses on inferring hidden states given fixed parameters, while the latter aims to identify the optimal parameters that best describe observed data.</w:t>
      </w:r>
    </w:p>
    <w:p w:rsidR="00000000" w:rsidDel="00000000" w:rsidP="00000000" w:rsidRDefault="00000000" w:rsidRPr="00000000" w14:paraId="00000EB0">
      <w:pPr>
        <w:spacing w:after="240" w:before="240" w:lineRule="auto"/>
        <w:jc w:val="both"/>
        <w:rPr>
          <w:u w:val="single"/>
        </w:rPr>
      </w:pPr>
      <w:r w:rsidDel="00000000" w:rsidR="00000000" w:rsidRPr="00000000">
        <w:rPr>
          <w:u w:val="single"/>
          <w:rtl w:val="0"/>
        </w:rPr>
        <w:t xml:space="preserve">Data-driven solutions</w:t>
      </w:r>
    </w:p>
    <w:p w:rsidR="00000000" w:rsidDel="00000000" w:rsidP="00000000" w:rsidRDefault="00000000" w:rsidRPr="00000000" w14:paraId="00000EB1">
      <w:pPr>
        <w:spacing w:after="240" w:before="240" w:lineRule="auto"/>
        <w:jc w:val="both"/>
        <w:rPr/>
      </w:pPr>
      <w:r w:rsidDel="00000000" w:rsidR="00000000" w:rsidRPr="00000000">
        <w:rPr>
          <w:rtl w:val="0"/>
        </w:rPr>
        <w:t xml:space="preserve">In the paper they separate algorithms to solve PDEs for Continuous and Discrete Time Models. As an example for a continuous time model the one-dimensional Schrödinger equation is given. The authors used classical conventional simulating tools to generate data (which is smaller in learning terms, few hundred to few thousand points), which they then fed into the network. They introduced the boundary condition, the initialization and the equation itself into the loss function; </w:t>
      </w:r>
      <w:r w:rsidDel="00000000" w:rsidR="00000000" w:rsidRPr="00000000">
        <w:rPr>
          <w:b w:val="1"/>
          <w:bCs w:val="1"/>
          <w:rtl w:val="0"/>
        </w:rPr>
        <w:t xml:space="preserve">MSEu</w:t>
      </w:r>
      <w:r w:rsidDel="00000000" w:rsidR="00000000" w:rsidRPr="00000000">
        <w:rPr>
          <w:rtl w:val="0"/>
        </w:rPr>
        <w:t xml:space="preserve"> for initial/boundary data and </w:t>
      </w:r>
      <w:r w:rsidDel="00000000" w:rsidR="00000000" w:rsidRPr="00000000">
        <w:rPr>
          <w:b w:val="1"/>
          <w:bCs w:val="1"/>
          <w:rtl w:val="0"/>
        </w:rPr>
        <w:t xml:space="preserve">MSEf</w:t>
      </w:r>
      <w:r w:rsidDel="00000000" w:rsidR="00000000" w:rsidRPr="00000000">
        <w:rPr>
          <w:rtl w:val="0"/>
        </w:rPr>
        <w:t xml:space="preserve"> for enforcing the PDE structure. So, even though the training data was limited, they managed to get the network to accurately model the solution for the nonlinear Schrödinger equation.</w:t>
      </w:r>
    </w:p>
    <w:p w:rsidR="00000000" w:rsidDel="00000000" w:rsidP="00000000" w:rsidRDefault="00000000" w:rsidRPr="00000000" w14:paraId="00000EB2">
      <w:pPr>
        <w:spacing w:after="240" w:before="240" w:lineRule="auto"/>
        <w:jc w:val="both"/>
        <w:rPr/>
      </w:pPr>
      <w:r w:rsidDel="00000000" w:rsidR="00000000" w:rsidRPr="00000000">
        <w:rPr>
          <w:rtl w:val="0"/>
        </w:rPr>
        <w:t xml:space="preserve">It is worth noting that in scenarios with a small amount of training data, the authors chose L-BFGS, a quasi-Newton, full-batch gradient-based optimization algorithm, instead of the usually used stochastic gradient descent,  Although it requires more memory, it usually converges faster due to the second-order derivative inclusion (inverse Hessian). However, it can be less robust and more susceptible to noise than SGD.</w:t>
      </w:r>
    </w:p>
    <w:p w:rsidR="00000000" w:rsidDel="00000000" w:rsidP="00000000" w:rsidRDefault="00000000" w:rsidRPr="00000000" w14:paraId="00000EB3">
      <w:pPr>
        <w:spacing w:after="240" w:before="240" w:lineRule="auto"/>
        <w:jc w:val="both"/>
        <w:rPr/>
      </w:pPr>
      <w:r w:rsidDel="00000000" w:rsidR="00000000" w:rsidRPr="00000000">
        <w:rPr>
          <w:rtl w:val="0"/>
        </w:rPr>
        <w:t xml:space="preserve">One drawback of the continuous time neural network models considered so far stems from the need to use a larger number of collocation points for the model loss in order to enforce physics-informed constraints. Consequently, they introduce discrete time models. Discrete time models allow utilizing fewer collocation points while still incorporating the physical constraints.</w:t>
      </w:r>
    </w:p>
    <w:p w:rsidR="00000000" w:rsidDel="00000000" w:rsidP="00000000" w:rsidRDefault="00000000" w:rsidRPr="00000000" w14:paraId="00000EB4">
      <w:pPr>
        <w:spacing w:after="240" w:before="240" w:lineRule="auto"/>
        <w:jc w:val="both"/>
        <w:rPr/>
      </w:pPr>
      <w:r w:rsidDel="00000000" w:rsidR="00000000" w:rsidRPr="00000000">
        <w:rPr>
          <w:rtl w:val="0"/>
        </w:rPr>
        <w:t xml:space="preserve">There, they embed the classical Runge-Kutta solver (Iserles 2009), enforcing its equations into the network loss, and allowing for a chosen higher order of the solver at a small cost. The number of Runge-Kutta stages and the time-step size are chosen parameters. This implicit Runge-Kutta approach allows solving the PDEs at larger time intervals while still preserving accuracy, leveraging the advantages of both time-stepping methods and neural network architectures without compromise.</w:t>
      </w:r>
    </w:p>
    <w:p w:rsidR="00000000" w:rsidDel="00000000" w:rsidP="00000000" w:rsidRDefault="00000000" w:rsidRPr="00000000" w14:paraId="00000EB5">
      <w:pPr>
        <w:spacing w:after="240" w:before="240" w:lineRule="auto"/>
        <w:jc w:val="both"/>
        <w:rPr/>
      </w:pPr>
      <w:r w:rsidDel="00000000" w:rsidR="00000000" w:rsidRPr="00000000">
        <w:rPr>
          <w:rtl w:val="0"/>
        </w:rPr>
        <w:t xml:space="preserve">They demonstrate this by solving the Allen-Cahn equation  (Allen and Cahn 1972) along with periodic boundary conditions, sampling points at a particular time, and predicting the solution at a later time step, achieving a high accuracy prediction.</w:t>
      </w:r>
    </w:p>
    <w:p w:rsidR="00000000" w:rsidDel="00000000" w:rsidP="00000000" w:rsidRDefault="00000000" w:rsidRPr="00000000" w14:paraId="00000EB6">
      <w:pPr>
        <w:spacing w:after="240" w:before="240" w:lineRule="auto"/>
        <w:jc w:val="both"/>
        <w:rPr>
          <w:u w:val="single"/>
        </w:rPr>
      </w:pPr>
      <w:r w:rsidDel="00000000" w:rsidR="00000000" w:rsidRPr="00000000">
        <w:rPr>
          <w:u w:val="single"/>
          <w:rtl w:val="0"/>
        </w:rPr>
        <w:t xml:space="preserve">Data-driven discovery</w:t>
      </w:r>
    </w:p>
    <w:p w:rsidR="00000000" w:rsidDel="00000000" w:rsidP="00000000" w:rsidRDefault="00000000" w:rsidRPr="00000000" w14:paraId="00000EB7">
      <w:pPr>
        <w:spacing w:after="240" w:before="240" w:lineRule="auto"/>
        <w:jc w:val="both"/>
        <w:rPr/>
      </w:pPr>
      <w:r w:rsidDel="00000000" w:rsidR="00000000" w:rsidRPr="00000000">
        <w:rPr>
          <w:rtl w:val="0"/>
        </w:rPr>
        <w:t xml:space="preserve">In these sections the goal is to learn the parameters rather than the solution of the model. They demonstrated this using the Navier-Stokes operator solving the equations in two dimensions (2D). They inserted the equations to the loss as well as the continuity equation for incompressible fluids that describes the conservation of mass of the fluid.</w:t>
      </w:r>
    </w:p>
    <w:p w:rsidR="00000000" w:rsidDel="00000000" w:rsidP="00000000" w:rsidRDefault="00000000" w:rsidRPr="00000000" w14:paraId="00000EB8">
      <w:pPr>
        <w:spacing w:after="240" w:before="240" w:lineRule="auto"/>
        <w:jc w:val="both"/>
        <w:rPr/>
      </w:pPr>
      <w:r w:rsidDel="00000000" w:rsidR="00000000" w:rsidRPr="00000000">
        <w:rPr>
          <w:rtl w:val="0"/>
        </w:rPr>
        <w:t xml:space="preserve">The authors again prepared data set via classical methods, and this time, they also examined a case with 1% uncorrelated gaussian noise.</w:t>
      </w:r>
    </w:p>
    <w:p w:rsidR="00000000" w:rsidDel="00000000" w:rsidP="00000000" w:rsidRDefault="00000000" w:rsidRPr="00000000" w14:paraId="00000EB9">
      <w:pPr>
        <w:spacing w:after="240" w:before="240" w:lineRule="auto"/>
        <w:jc w:val="both"/>
        <w:rPr/>
      </w:pPr>
      <w:r w:rsidDel="00000000" w:rsidR="00000000" w:rsidRPr="00000000">
        <w:rPr>
          <w:rtl w:val="0"/>
        </w:rPr>
        <w:t xml:space="preserve">Not only was the network able to accurately predict the parameters, it also provided a qualitatively accurate prediction of the entire pressure field in space-time in absence of any training data on the pressure itself. The outcome of deducing a continuous quantity of interest from measurements by harnessing the principles of physics is an illustration of the possibilities that physics-informed neural networks are capable of.</w:t>
      </w:r>
    </w:p>
    <w:p w:rsidR="00000000" w:rsidDel="00000000" w:rsidP="00000000" w:rsidRDefault="00000000" w:rsidRPr="00000000" w14:paraId="00000EBA">
      <w:pPr>
        <w:spacing w:after="240" w:before="240" w:lineRule="auto"/>
        <w:jc w:val="both"/>
        <w:rPr/>
      </w:pPr>
      <w:r w:rsidDel="00000000" w:rsidR="00000000" w:rsidRPr="00000000">
        <w:rPr>
          <w:rtl w:val="0"/>
        </w:rPr>
        <w:t xml:space="preserve">To demonstrate the discrete time model solver here again, the authors show an example of the Kortewegde Vries Equation. They use a similar Runge-Kutta based method, this time incorporating the unknown parameters to be learned, and changing the equation a bit to take as input two distinct temporal snapshots.</w:t>
      </w:r>
    </w:p>
    <w:p w:rsidR="00000000" w:rsidDel="00000000" w:rsidP="00000000" w:rsidRDefault="00000000" w:rsidRPr="00000000" w14:paraId="00000EBB">
      <w:pPr>
        <w:spacing w:after="240" w:before="240" w:lineRule="auto"/>
        <w:jc w:val="both"/>
        <w:rPr/>
      </w:pPr>
      <w:r w:rsidDel="00000000" w:rsidR="00000000" w:rsidRPr="00000000">
        <w:rPr>
          <w:rtl w:val="0"/>
        </w:rPr>
        <w:t xml:space="preserve">Despite these differences, and the large temporal gap between the two training snapshots, the method is able to correctly identify the unknown parameters regardless of whether the training data is corrupted with noise or not. Showcasting again the ability of the network to encompass the underlying physics.</w:t>
      </w:r>
    </w:p>
    <w:p w:rsidR="00000000" w:rsidDel="00000000" w:rsidP="00000000" w:rsidRDefault="00000000" w:rsidRPr="00000000" w14:paraId="00000EBC">
      <w:pPr>
        <w:spacing w:after="240" w:before="240" w:lineRule="auto"/>
        <w:jc w:val="both"/>
        <w:rPr>
          <w:u w:val="single"/>
        </w:rPr>
      </w:pPr>
      <w:r w:rsidDel="00000000" w:rsidR="00000000" w:rsidRPr="00000000">
        <w:rPr>
          <w:u w:val="single"/>
          <w:rtl w:val="0"/>
        </w:rPr>
        <w:t xml:space="preserve">Final note</w:t>
      </w:r>
    </w:p>
    <w:p w:rsidR="00000000" w:rsidDel="00000000" w:rsidP="00000000" w:rsidRDefault="00000000" w:rsidRPr="00000000" w14:paraId="00000EBD">
      <w:pPr>
        <w:spacing w:after="240" w:before="240" w:lineRule="auto"/>
        <w:jc w:val="both"/>
        <w:rPr/>
      </w:pPr>
      <w:r w:rsidDel="00000000" w:rsidR="00000000" w:rsidRPr="00000000">
        <w:rPr>
          <w:rtl w:val="0"/>
        </w:rPr>
        <w:t xml:space="preserve">As a final note, the authors emphasize that the proposed methods should not be seen as mere substitutes for traditional numerical techniques used in solving partial differential equations (such as finite elements, spectral methods, etc.), but instead as significant advancements that can elevate their capabilities further and it is a pity to overlook them.</w:t>
      </w:r>
    </w:p>
    <w:p w:rsidR="00000000" w:rsidDel="00000000" w:rsidP="00000000" w:rsidRDefault="00000000" w:rsidRPr="00000000" w14:paraId="00000EBE">
      <w:pPr>
        <w:spacing w:after="240" w:before="240" w:lineRule="auto"/>
        <w:jc w:val="both"/>
        <w:rPr/>
      </w:pPr>
      <w:r w:rsidDel="00000000" w:rsidR="00000000" w:rsidRPr="00000000">
        <w:rPr>
          <w:rtl w:val="0"/>
        </w:rPr>
        <w:t xml:space="preserve">https://www.sciencedirect.com/science/article/abs/pii/S0021999118307125</w:t>
      </w:r>
    </w:p>
    <w:p w:rsidR="00000000" w:rsidDel="00000000" w:rsidP="00000000" w:rsidRDefault="00000000" w:rsidRPr="00000000" w14:paraId="00000EBF">
      <w:pPr>
        <w:spacing w:after="240" w:before="120" w:lineRule="auto"/>
        <w:jc w:val="both"/>
        <w:rPr>
          <w:color w:val="47555a"/>
          <w:sz w:val="21"/>
          <w:szCs w:val="21"/>
          <w:highlight w:val="white"/>
        </w:rPr>
      </w:pPr>
      <w:r w:rsidDel="00000000" w:rsidR="00000000" w:rsidRPr="00000000">
        <w:rPr>
          <w:rFonts w:ascii="Roboto" w:cs="Roboto" w:eastAsia="Roboto" w:hAnsi="Roboto"/>
          <w:b w:val="1"/>
          <w:bCs w:val="1"/>
          <w:sz w:val="27"/>
          <w:szCs w:val="27"/>
          <w:rtl w:val="0"/>
        </w:rPr>
        <w:t xml:space="preserve">References</w:t>
      </w:r>
      <w:r w:rsidDel="00000000" w:rsidR="00000000" w:rsidRPr="00000000">
        <w:rPr>
          <w:rtl w:val="0"/>
        </w:rPr>
      </w:r>
    </w:p>
    <w:p w:rsidR="00000000" w:rsidDel="00000000" w:rsidP="00000000" w:rsidRDefault="00000000" w:rsidRPr="00000000" w14:paraId="00000EC0">
      <w:pPr>
        <w:spacing w:after="240" w:before="240" w:lineRule="auto"/>
        <w:jc w:val="both"/>
        <w:rPr/>
      </w:pPr>
      <w:r w:rsidDel="00000000" w:rsidR="00000000" w:rsidRPr="00000000">
        <w:rPr>
          <w:rtl w:val="0"/>
        </w:rPr>
        <w:t xml:space="preserve">Lagaris, I. E., Likas, A., &amp; Fotiadis, D. I. (1997). Artificial Neural Networks for Solving Ordinary and Partial Differential Equations.</w:t>
      </w:r>
      <w:r w:rsidDel="00000000" w:rsidR="00000000" w:rsidRPr="00000000">
        <w:rPr>
          <w:i w:val="1"/>
          <w:iCs w:val="1"/>
          <w:rtl w:val="0"/>
        </w:rPr>
        <w:t xml:space="preserve"> arXiv:Physics/9705023v1</w:t>
      </w:r>
      <w:r w:rsidDel="00000000" w:rsidR="00000000" w:rsidRPr="00000000">
        <w:rPr>
          <w:rtl w:val="0"/>
        </w:rPr>
        <w:t xml:space="preserve">.</w:t>
      </w:r>
    </w:p>
    <w:p w:rsidR="00000000" w:rsidDel="00000000" w:rsidP="00000000" w:rsidRDefault="00000000" w:rsidRPr="00000000" w14:paraId="00000EC1">
      <w:pPr>
        <w:spacing w:after="240" w:before="240" w:lineRule="auto"/>
        <w:jc w:val="both"/>
        <w:rPr/>
      </w:pPr>
      <w:r w:rsidDel="00000000" w:rsidR="00000000" w:rsidRPr="00000000">
        <w:rPr>
          <w:rtl w:val="0"/>
        </w:rPr>
        <w:t xml:space="preserve">Raissi, M., Perdikaris, P., &amp; Karniadakis, G. E. (2018). Physics-Informed Neural Networks: A Deep Learning Framework for Solving Forward and Inverse Problems Involving Nonlinear Partial Differential Equations. </w:t>
      </w:r>
      <w:r w:rsidDel="00000000" w:rsidR="00000000" w:rsidRPr="00000000">
        <w:rPr>
          <w:i w:val="1"/>
          <w:iCs w:val="1"/>
          <w:rtl w:val="0"/>
        </w:rPr>
        <w:t xml:space="preserve">Journal of Computational Physics</w:t>
      </w:r>
      <w:r w:rsidDel="00000000" w:rsidR="00000000" w:rsidRPr="00000000">
        <w:rPr>
          <w:rtl w:val="0"/>
        </w:rPr>
        <w:t xml:space="preserve">.</w:t>
      </w:r>
    </w:p>
    <w:p w:rsidR="00000000" w:rsidDel="00000000" w:rsidP="00000000" w:rsidRDefault="00000000" w:rsidRPr="00000000" w14:paraId="00000EC2">
      <w:pPr>
        <w:shd w:fill="ffffff" w:val="clear"/>
        <w:spacing w:after="240" w:lineRule="auto"/>
        <w:jc w:val="both"/>
        <w:rPr/>
      </w:pPr>
      <w:r w:rsidDel="00000000" w:rsidR="00000000" w:rsidRPr="00000000">
        <w:rPr>
          <w:rtl w:val="0"/>
        </w:rPr>
        <w:t xml:space="preserve">Iserles, A. (2009). </w:t>
      </w:r>
      <w:r w:rsidDel="00000000" w:rsidR="00000000" w:rsidRPr="00000000">
        <w:rPr>
          <w:i w:val="1"/>
          <w:iCs w:val="1"/>
          <w:rtl w:val="0"/>
        </w:rPr>
        <w:t xml:space="preserve">A First Course in the Numerical Analysis of Differential Equations</w:t>
      </w:r>
      <w:r w:rsidDel="00000000" w:rsidR="00000000" w:rsidRPr="00000000">
        <w:rPr>
          <w:rtl w:val="0"/>
        </w:rPr>
        <w:t xml:space="preserve">. Cambridge University Press.</w:t>
      </w:r>
    </w:p>
    <w:p w:rsidR="00000000" w:rsidDel="00000000" w:rsidP="00000000" w:rsidRDefault="00000000" w:rsidRPr="00000000" w14:paraId="00000EC3">
      <w:pPr>
        <w:rPr/>
      </w:pPr>
      <w:r w:rsidDel="00000000" w:rsidR="00000000" w:rsidRPr="00000000">
        <w:rPr>
          <w:rtl w:val="0"/>
        </w:rPr>
        <w:t xml:space="preserve">Allen, S. M., &amp; Cahn, J. W. (1972). Ground state structures in ordered binary alloys with second neighbor interactions. </w:t>
      </w:r>
      <w:r w:rsidDel="00000000" w:rsidR="00000000" w:rsidRPr="00000000">
        <w:rPr>
          <w:i w:val="1"/>
          <w:iCs w:val="1"/>
          <w:rtl w:val="0"/>
        </w:rPr>
        <w:t xml:space="preserve">Acta Metallurgica</w:t>
      </w:r>
      <w:r w:rsidDel="00000000" w:rsidR="00000000" w:rsidRPr="00000000">
        <w:rPr>
          <w:rtl w:val="0"/>
        </w:rPr>
        <w:t xml:space="preserve">, 20(3), 423–433.</w:t>
      </w:r>
    </w:p>
    <w:p w:rsidR="00000000" w:rsidDel="00000000" w:rsidP="00000000" w:rsidRDefault="00000000" w:rsidRPr="00000000" w14:paraId="00000EC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EC5">
      <w:pPr>
        <w:widowControl w:val="0"/>
        <w:spacing w:after="240" w:before="240" w:line="240" w:lineRule="auto"/>
        <w:jc w:val="center"/>
        <w:rPr>
          <w:b w:val="1"/>
          <w:bCs w:val="1"/>
        </w:rPr>
      </w:pPr>
      <w:r w:rsidDel="00000000" w:rsidR="00000000" w:rsidRPr="00000000">
        <w:rPr>
          <w:b w:val="1"/>
          <w:bCs w:val="1"/>
          <w:rtl w:val="0"/>
        </w:rPr>
        <w:t xml:space="preserve">Do you want your video generation faster with Diffusion Transformers?</w:t>
      </w:r>
      <w:r w:rsidDel="00000000" w:rsidR="00000000" w:rsidRPr="00000000">
        <w:rPr>
          <w:rtl w:val="0"/>
        </w:rPr>
      </w:r>
    </w:p>
    <w:p w:rsidR="00000000" w:rsidDel="00000000" w:rsidP="00000000" w:rsidRDefault="00000000" w:rsidRPr="00000000" w14:paraId="00000EC6">
      <w:pPr>
        <w:spacing w:before="480" w:lineRule="auto"/>
        <w:jc w:val="center"/>
        <w:rPr>
          <w:b w:val="1"/>
          <w:bCs w:val="1"/>
        </w:rPr>
      </w:pPr>
      <w:r w:rsidDel="00000000" w:rsidR="00000000" w:rsidRPr="00000000">
        <w:rPr>
          <w:b w:val="1"/>
          <w:bCs w:val="1"/>
          <w:rtl w:val="0"/>
        </w:rPr>
        <w:t xml:space="preserve">Aviad and Mike’s Daily Paper: 21.11.25 </w:t>
        <w:br w:type="textWrapping"/>
        <w:t xml:space="preserve">LiteAttention: A Temporal Sparse Attention for Diffusion Transformers</w:t>
      </w:r>
    </w:p>
    <w:p w:rsidR="00000000" w:rsidDel="00000000" w:rsidP="00000000" w:rsidRDefault="00000000" w:rsidRPr="00000000" w14:paraId="00000EC7">
      <w:pPr>
        <w:spacing w:after="240" w:before="240" w:lineRule="auto"/>
        <w:jc w:val="both"/>
        <w:rPr/>
      </w:pPr>
      <w:r w:rsidDel="00000000" w:rsidR="00000000" w:rsidRPr="00000000">
        <w:rPr>
          <w:rtl w:val="0"/>
        </w:rPr>
        <w:t xml:space="preserve">This paper tackles a critical bottleneck in video generation: Diffusion Transformers(DiT) produce stunning videos but are painfully slow, with attention mechanisms consuming up to 80% of inference time in some models. A single 5-second video can take 30 minutes to generate, even on state-of-the-art GPUs. The core innovation here is recognizing that attention sparsity patterns exhibit </w:t>
      </w:r>
      <w:r w:rsidDel="00000000" w:rsidR="00000000" w:rsidRPr="00000000">
        <w:rPr>
          <w:b w:val="1"/>
          <w:bCs w:val="1"/>
          <w:rtl w:val="0"/>
        </w:rPr>
        <w:t xml:space="preserve">temporal coherence</w:t>
      </w:r>
      <w:r w:rsidDel="00000000" w:rsidR="00000000" w:rsidRPr="00000000">
        <w:rPr>
          <w:rtl w:val="0"/>
        </w:rPr>
        <w:t xml:space="preserve"> across the denoising sequence - tiles deemed unimportant at timestep </w:t>
      </w:r>
      <w:r w:rsidDel="00000000" w:rsidR="00000000" w:rsidRPr="00000000">
        <w:rPr>
          <w:i w:val="1"/>
          <w:iCs w:val="1"/>
          <w:rtl w:val="0"/>
        </w:rPr>
        <w:t xml:space="preserve">t</w:t>
      </w:r>
      <w:r w:rsidDel="00000000" w:rsidR="00000000" w:rsidRPr="00000000">
        <w:rPr>
          <w:rtl w:val="0"/>
        </w:rPr>
        <w:t xml:space="preserve"> remain unimportant at timestep </w:t>
      </w:r>
      <w:r w:rsidDel="00000000" w:rsidR="00000000" w:rsidRPr="00000000">
        <w:rPr>
          <w:i w:val="1"/>
          <w:iCs w:val="1"/>
          <w:rtl w:val="0"/>
        </w:rPr>
        <w:t xml:space="preserve">t+δ</w:t>
      </w:r>
      <w:r w:rsidDel="00000000" w:rsidR="00000000" w:rsidRPr="00000000">
        <w:rPr>
          <w:rtl w:val="0"/>
        </w:rPr>
        <w:t xml:space="preserve">.</w:t>
      </w:r>
    </w:p>
    <w:p w:rsidR="00000000" w:rsidDel="00000000" w:rsidP="00000000" w:rsidRDefault="00000000" w:rsidRPr="00000000" w14:paraId="00000EC8">
      <w:pPr>
        <w:spacing w:after="240" w:before="240" w:lineRule="auto"/>
        <w:jc w:val="both"/>
        <w:rPr/>
      </w:pPr>
      <w:r w:rsidDel="00000000" w:rsidR="00000000" w:rsidRPr="00000000">
        <w:rPr>
          <w:rtl w:val="0"/>
        </w:rPr>
        <w:t xml:space="preserve">The existing approaches fall into two camps, each with fundamental limitations:</w:t>
      </w:r>
    </w:p>
    <w:p w:rsidR="00000000" w:rsidDel="00000000" w:rsidP="00000000" w:rsidRDefault="00000000" w:rsidRPr="00000000" w14:paraId="00000EC9">
      <w:pPr>
        <w:spacing w:after="240" w:before="240" w:lineRule="auto"/>
        <w:jc w:val="both"/>
        <w:rPr/>
      </w:pPr>
      <w:r w:rsidDel="00000000" w:rsidR="00000000" w:rsidRPr="00000000">
        <w:rPr>
          <w:b w:val="1"/>
          <w:bCs w:val="1"/>
          <w:rtl w:val="0"/>
        </w:rPr>
        <w:t xml:space="preserve">Dynamic Methods</w:t>
      </w:r>
      <w:r w:rsidDel="00000000" w:rsidR="00000000" w:rsidRPr="00000000">
        <w:rPr>
          <w:rtl w:val="0"/>
        </w:rPr>
        <w:t xml:space="preserve">: These recompute sparse patterns at every denoising step, profiling which attention computations to skip. The overhead is substantial - you're constantly re-evaluating what to skip, introducing both computational cost and estimation errors.</w:t>
      </w:r>
    </w:p>
    <w:p w:rsidR="00000000" w:rsidDel="00000000" w:rsidP="00000000" w:rsidRDefault="00000000" w:rsidRPr="00000000" w14:paraId="00000ECA">
      <w:pPr>
        <w:spacing w:after="240" w:before="240" w:lineRule="auto"/>
        <w:jc w:val="both"/>
        <w:rPr/>
      </w:pPr>
      <w:r w:rsidDel="00000000" w:rsidR="00000000" w:rsidRPr="00000000">
        <w:rPr>
          <w:b w:val="1"/>
          <w:bCs w:val="1"/>
          <w:rtl w:val="0"/>
        </w:rPr>
        <w:t xml:space="preserve">Static/Caching Methods</w:t>
      </w:r>
      <w:r w:rsidDel="00000000" w:rsidR="00000000" w:rsidRPr="00000000">
        <w:rPr>
          <w:rtl w:val="0"/>
        </w:rPr>
        <w:t xml:space="preserve">: These exploit redundancy across steps by caching features or using fixed sparsity patterns. But static patterns can't adapt to content, and caching still requires storing and approximating intermediate values with significant memory overhead.</w:t>
      </w:r>
    </w:p>
    <w:p w:rsidR="00000000" w:rsidDel="00000000" w:rsidP="00000000" w:rsidRDefault="00000000" w:rsidRPr="00000000" w14:paraId="00000ECB">
      <w:pPr>
        <w:spacing w:after="240" w:before="240" w:lineRule="auto"/>
        <w:jc w:val="both"/>
        <w:rPr/>
      </w:pPr>
      <w:r w:rsidDel="00000000" w:rsidR="00000000" w:rsidRPr="00000000">
        <w:rPr>
          <w:rtl w:val="0"/>
        </w:rPr>
        <w:t xml:space="preserve">LiteAttention introduces a third paradigm: </w:t>
      </w:r>
      <w:r w:rsidDel="00000000" w:rsidR="00000000" w:rsidRPr="00000000">
        <w:rPr>
          <w:b w:val="1"/>
          <w:bCs w:val="1"/>
          <w:rtl w:val="0"/>
        </w:rPr>
        <w:t xml:space="preserve">evolutionary computation skips</w:t>
      </w:r>
      <w:r w:rsidDel="00000000" w:rsidR="00000000" w:rsidRPr="00000000">
        <w:rPr>
          <w:rtl w:val="0"/>
        </w:rPr>
        <w:t xml:space="preserve">. The breakthrough insight is deceptively simple - identify skippable tiles once during early denoising, then propagate these skip decisions forward through the entire trajectory. This gives you the content-adaptivity of dynamic methods (patterns derive from actual attention statistics) with the efficiency of static methods (no per-step re-evaluation), plus complete elimination of computation for marked tiles.</w:t>
      </w:r>
    </w:p>
    <w:p w:rsidR="00000000" w:rsidDel="00000000" w:rsidP="00000000" w:rsidRDefault="00000000" w:rsidRPr="00000000" w14:paraId="00000ECC">
      <w:pPr>
        <w:spacing w:after="240" w:before="240" w:lineRule="auto"/>
        <w:jc w:val="both"/>
        <w:rPr/>
      </w:pPr>
      <w:r w:rsidDel="00000000" w:rsidR="00000000" w:rsidRPr="00000000">
        <w:rPr>
          <w:rFonts w:ascii="Arial Unicode MS" w:cs="Arial Unicode MS" w:eastAsia="Arial Unicode MS" w:hAnsi="Arial Unicode MS"/>
          <w:rtl w:val="0"/>
        </w:rPr>
        <w:t xml:space="preserve">The method builds on FlashAttention's tiling mechanism and the sparse online softmax from SpargeAttention. In standard sparse attention, when a tile's local maximum is much smaller than the cumulative maximum (specifically, when max(m_local - m_ij) ≤ -ε), that tile's contribution is exponentially suppressed and can be skipped.</w:t>
      </w:r>
    </w:p>
    <w:p w:rsidR="00000000" w:rsidDel="00000000" w:rsidP="00000000" w:rsidRDefault="00000000" w:rsidRPr="00000000" w14:paraId="00000ECD">
      <w:pPr>
        <w:spacing w:after="240" w:before="240" w:lineRule="auto"/>
        <w:jc w:val="both"/>
        <w:rPr/>
      </w:pPr>
      <w:r w:rsidDel="00000000" w:rsidR="00000000" w:rsidRPr="00000000">
        <w:rPr>
          <w:rtl w:val="0"/>
        </w:rPr>
        <w:t xml:space="preserve">LiteAttention's </w:t>
      </w:r>
      <w:r w:rsidDel="00000000" w:rsidR="00000000" w:rsidRPr="00000000">
        <w:rPr>
          <w:b w:val="1"/>
          <w:bCs w:val="1"/>
          <w:rtl w:val="0"/>
        </w:rPr>
        <w:t xml:space="preserve">QK-Skip algorithm</w:t>
      </w:r>
      <w:r w:rsidDel="00000000" w:rsidR="00000000" w:rsidRPr="00000000">
        <w:rPr>
          <w:rtl w:val="0"/>
        </w:rPr>
        <w:t xml:space="preserve"> maintains a persistent Skip-Mask that updates at each timestep. Initially, no tiles are marked. As denoising progresses, tiles that meet the skipping condition get flagged, and this decision persists. The key observation: once a tile is marked skippable at step </w:t>
      </w:r>
      <w:r w:rsidDel="00000000" w:rsidR="00000000" w:rsidRPr="00000000">
        <w:rPr>
          <w:i w:val="1"/>
          <w:iCs w:val="1"/>
          <w:rtl w:val="0"/>
        </w:rPr>
        <w:t xml:space="preserve">t</w:t>
      </w:r>
      <w:r w:rsidDel="00000000" w:rsidR="00000000" w:rsidRPr="00000000">
        <w:rPr>
          <w:rtl w:val="0"/>
        </w:rPr>
        <w:t xml:space="preserve">, it typically remains skippable at step </w:t>
      </w:r>
      <w:r w:rsidDel="00000000" w:rsidR="00000000" w:rsidRPr="00000000">
        <w:rPr>
          <w:i w:val="1"/>
          <w:iCs w:val="1"/>
          <w:rtl w:val="0"/>
        </w:rPr>
        <w:t xml:space="preserve">t+1</w:t>
      </w:r>
      <w:r w:rsidDel="00000000" w:rsidR="00000000" w:rsidRPr="00000000">
        <w:rPr>
          <w:rtl w:val="0"/>
        </w:rPr>
        <w:t xml:space="preserve">, </w:t>
      </w:r>
      <w:r w:rsidDel="00000000" w:rsidR="00000000" w:rsidRPr="00000000">
        <w:rPr>
          <w:i w:val="1"/>
          <w:iCs w:val="1"/>
          <w:rtl w:val="0"/>
        </w:rPr>
        <w:t xml:space="preserve">t+2</w:t>
      </w:r>
      <w:r w:rsidDel="00000000" w:rsidR="00000000" w:rsidRPr="00000000">
        <w:rPr>
          <w:rtl w:val="0"/>
        </w:rPr>
        <w:t xml:space="preserve">, and beyond. The Skip-Mask gradually fills up, and by later timesteps, you're skipping 40-70% of attention computations without any repeated profiling overhead.</w:t>
      </w:r>
    </w:p>
    <w:p w:rsidR="00000000" w:rsidDel="00000000" w:rsidP="00000000" w:rsidRDefault="00000000" w:rsidRPr="00000000" w14:paraId="00000ECE">
      <w:pPr>
        <w:spacing w:after="240" w:before="240" w:lineRule="auto"/>
        <w:jc w:val="both"/>
        <w:rPr/>
      </w:pPr>
      <w:r w:rsidDel="00000000" w:rsidR="00000000" w:rsidRPr="00000000">
        <w:rPr>
          <w:rtl w:val="0"/>
        </w:rPr>
        <w:t xml:space="preserve">The paper also introduces an </w:t>
      </w:r>
      <w:r w:rsidDel="00000000" w:rsidR="00000000" w:rsidRPr="00000000">
        <w:rPr>
          <w:b w:val="1"/>
          <w:bCs w:val="1"/>
          <w:rtl w:val="0"/>
        </w:rPr>
        <w:t xml:space="preserve">Accumulated-Error Calibration</w:t>
      </w:r>
      <w:r w:rsidDel="00000000" w:rsidR="00000000" w:rsidRPr="00000000">
        <w:rPr>
          <w:rtl w:val="0"/>
        </w:rPr>
        <w:t xml:space="preserve"> mechanism. Not all timesteps are equal - errors at earlier steps propagate more strongly to final outputs. LiteAttention divides timesteps into segments and assigns different error thresholds (ξ-τ, ξ, ξ+τ) to each, ensuring tighter bounds on early steps where accuracy matters most. These thresholds can be set through a quick calibration process.</w:t>
      </w:r>
    </w:p>
    <w:p w:rsidR="00000000" w:rsidDel="00000000" w:rsidP="00000000" w:rsidRDefault="00000000" w:rsidRPr="00000000" w14:paraId="00000ECF">
      <w:pPr>
        <w:spacing w:after="240" w:before="240" w:lineRule="auto"/>
        <w:jc w:val="both"/>
        <w:rPr/>
      </w:pPr>
      <w:r w:rsidDel="00000000" w:rsidR="00000000" w:rsidRPr="00000000">
        <w:rPr>
          <w:rtl w:val="0"/>
        </w:rPr>
        <w:t xml:space="preserve">The implementation is production-ready, built atop FlashAttention3 for NVIDIA H100 GPUs. The Skip-Mask uses run-length encoding for efficiency under high sparsity. The evaluation on Wan2.1 and Wan2.2 video diffusion models shows that LiteAttention achieves </w:t>
      </w:r>
      <w:r w:rsidDel="00000000" w:rsidR="00000000" w:rsidRPr="00000000">
        <w:rPr>
          <w:b w:val="1"/>
          <w:bCs w:val="1"/>
          <w:rtl w:val="0"/>
        </w:rPr>
        <w:t xml:space="preserve">40-42% sparsity</w:t>
      </w:r>
      <w:r w:rsidDel="00000000" w:rsidR="00000000" w:rsidRPr="00000000">
        <w:rPr>
          <w:rtl w:val="0"/>
        </w:rPr>
        <w:t xml:space="preserve"> while maintaining video quality indistinguishable from full attention (FA3). Critically, it delivers better runtime than competing methods (SparseVideoGen, RadialAttention) despite their higher nominal sparsity, because LiteAttention achieves </w:t>
      </w:r>
      <w:r w:rsidDel="00000000" w:rsidR="00000000" w:rsidRPr="00000000">
        <w:rPr>
          <w:i w:val="1"/>
          <w:iCs w:val="1"/>
          <w:rtl w:val="0"/>
        </w:rPr>
        <w:t xml:space="preserve">complete</w:t>
      </w:r>
      <w:r w:rsidDel="00000000" w:rsidR="00000000" w:rsidRPr="00000000">
        <w:rPr>
          <w:rtl w:val="0"/>
        </w:rPr>
        <w:t xml:space="preserve"> iteration elimination - no softmax, no memory transfers - while other methods only skip partial computations.</w:t>
      </w:r>
    </w:p>
    <w:p w:rsidR="00000000" w:rsidDel="00000000" w:rsidP="00000000" w:rsidRDefault="00000000" w:rsidRPr="00000000" w14:paraId="00000ED0">
      <w:pPr>
        <w:spacing w:after="240" w:before="240" w:lineRule="auto"/>
        <w:jc w:val="both"/>
        <w:rPr/>
      </w:pPr>
      <w:r w:rsidDel="00000000" w:rsidR="00000000" w:rsidRPr="00000000">
        <w:rPr>
          <w:rtl w:val="0"/>
        </w:rPr>
        <w:t xml:space="preserve">The empirical result that runtime reduction scales nearly one-to-one with skipped computation confirms the method's efficiency. With proper calibration and optimized tile ordering, the authors suggest reaching 70% sparsity is achievable.</w:t>
      </w:r>
    </w:p>
    <w:p w:rsidR="00000000" w:rsidDel="00000000" w:rsidP="00000000" w:rsidRDefault="00000000" w:rsidRPr="00000000" w14:paraId="00000ED1">
      <w:pPr>
        <w:spacing w:after="240" w:before="240" w:lineRule="auto"/>
        <w:jc w:val="both"/>
        <w:rPr/>
      </w:pPr>
      <w:r w:rsidDel="00000000" w:rsidR="00000000" w:rsidRPr="00000000">
        <w:rPr>
          <w:rtl w:val="0"/>
        </w:rPr>
        <w:t xml:space="preserve">This work doesn't just accelerate diffusion transformers - it introduces a new optimization axis for sequential generative models based on exploiting temporal structure in sparsity itself.</w:t>
      </w:r>
    </w:p>
    <w:p w:rsidR="00000000" w:rsidDel="00000000" w:rsidP="00000000" w:rsidRDefault="00000000" w:rsidRPr="00000000" w14:paraId="00000ED2">
      <w:pPr>
        <w:spacing w:after="240" w:before="240" w:lineRule="auto"/>
        <w:jc w:val="both"/>
        <w:rPr/>
      </w:pPr>
      <w:r w:rsidDel="00000000" w:rsidR="00000000" w:rsidRPr="00000000">
        <w:rPr>
          <w:rtl w:val="0"/>
        </w:rPr>
        <w:t xml:space="preserve">Try it yourself:</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https://github.com/moonmath-ai/LiteAttention</w:t>
        </w:r>
      </w:hyperlink>
      <w:r w:rsidDel="00000000" w:rsidR="00000000" w:rsidRPr="00000000">
        <w:rPr>
          <w:rtl w:val="0"/>
        </w:rPr>
        <w:t xml:space="preserve"> </w:t>
      </w:r>
    </w:p>
    <w:p w:rsidR="00000000" w:rsidDel="00000000" w:rsidP="00000000" w:rsidRDefault="00000000" w:rsidRPr="00000000" w14:paraId="00000ED3">
      <w:pPr>
        <w:spacing w:after="240" w:before="240" w:lineRule="auto"/>
        <w:jc w:val="both"/>
        <w:rPr/>
      </w:pPr>
      <w:r w:rsidDel="00000000" w:rsidR="00000000" w:rsidRPr="00000000">
        <w:rPr>
          <w:rtl w:val="0"/>
        </w:rPr>
        <w:t xml:space="preserve">Read the paper:</w:t>
      </w:r>
      <w:hyperlink r:id="rId217">
        <w:r w:rsidDel="00000000" w:rsidR="00000000" w:rsidRPr="00000000">
          <w:rPr>
            <w:color w:val="1155cc"/>
            <w:u w:val="single"/>
            <w:rtl w:val="0"/>
          </w:rPr>
          <w:t xml:space="preserve"> https://arxiv.org/abs/2511.11062</w:t>
        </w:r>
      </w:hyperlink>
      <w:r w:rsidDel="00000000" w:rsidR="00000000" w:rsidRPr="00000000">
        <w:rPr>
          <w:rtl w:val="0"/>
        </w:rPr>
      </w:r>
    </w:p>
    <w:p w:rsidR="00000000" w:rsidDel="00000000" w:rsidP="00000000" w:rsidRDefault="00000000" w:rsidRPr="00000000" w14:paraId="00000ED4">
      <w:pPr>
        <w:spacing w:after="240" w:before="240" w:lineRule="auto"/>
        <w:jc w:val="both"/>
        <w:rPr>
          <w:b w:val="1"/>
          <w:bCs w:val="1"/>
        </w:rPr>
      </w:pPr>
      <w:r w:rsidDel="00000000" w:rsidR="00000000" w:rsidRPr="00000000">
        <w:rPr>
          <w:rtl w:val="0"/>
        </w:rPr>
        <w:t xml:space="preserve">Project page:</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https://moonmath-ai.github.io/LiteAttention/</w:t>
        </w:r>
      </w:hyperlink>
      <w:r w:rsidDel="00000000" w:rsidR="00000000" w:rsidRPr="00000000">
        <w:rPr>
          <w:rtl w:val="0"/>
        </w:rPr>
      </w:r>
    </w:p>
    <w:p w:rsidR="00000000" w:rsidDel="00000000" w:rsidP="00000000" w:rsidRDefault="00000000" w:rsidRPr="00000000" w14:paraId="00000ED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ED6">
      <w:pPr>
        <w:spacing w:after="240" w:before="240" w:lineRule="auto"/>
        <w:jc w:val="center"/>
        <w:rPr>
          <w:b w:val="1"/>
          <w:bCs w:val="1"/>
        </w:rPr>
      </w:pPr>
      <w:r w:rsidDel="00000000" w:rsidR="00000000" w:rsidRPr="00000000">
        <w:rPr>
          <w:b w:val="1"/>
          <w:bCs w:val="1"/>
          <w:rtl w:val="0"/>
        </w:rPr>
        <w:t xml:space="preserve">CAT: A Test-Time Adaptive Transformer</w:t>
        <w:br w:type="textWrapping"/>
        <w:br w:type="textWrapping"/>
        <w:t xml:space="preserve">Mike's daily paper review: 22.11.25 </w:t>
        <w:br w:type="textWrapping"/>
        <w:t xml:space="preserve">ATTENTION AND COMPRESSION IS ALL YOU NEED FOR CONTROLLABLY EFFICIENT LANGUAGE MODELS</w:t>
      </w:r>
    </w:p>
    <w:p w:rsidR="00000000" w:rsidDel="00000000" w:rsidP="00000000" w:rsidRDefault="00000000" w:rsidRPr="00000000" w14:paraId="00000ED7">
      <w:pPr>
        <w:spacing w:after="240" w:before="240" w:lineRule="auto"/>
        <w:jc w:val="both"/>
        <w:rPr/>
      </w:pPr>
      <w:r w:rsidDel="00000000" w:rsidR="00000000" w:rsidRPr="00000000">
        <w:rPr>
          <w:rtl w:val="0"/>
        </w:rPr>
        <w:t xml:space="preserve">The central problem in efficient transformers is not just the quadratic cost of attention. It is the </w:t>
      </w:r>
      <w:r w:rsidDel="00000000" w:rsidR="00000000" w:rsidRPr="00000000">
        <w:rPr>
          <w:rtl w:val="0"/>
        </w:rPr>
        <w:t xml:space="preserve">inflexible, apriori nature of the solution. Architectures built on sparse, sliding, or linear attention lock in a specific quality-compute trade-off at training time. This paper introduces the Compress &amp; Attend Transformer (CAT), a novel architecture whose primary innovation is test-time controllability. It allows a single trained model to dynamically adjust its efficiency, interpolating between near-dense quality and high-speed, low-memory operation.</w:t>
      </w:r>
    </w:p>
    <w:p w:rsidR="00000000" w:rsidDel="00000000" w:rsidP="00000000" w:rsidRDefault="00000000" w:rsidRPr="00000000" w14:paraId="00000ED8">
      <w:pPr>
        <w:spacing w:after="240" w:before="240" w:lineRule="auto"/>
        <w:jc w:val="both"/>
        <w:rPr/>
      </w:pPr>
      <w:r w:rsidDel="00000000" w:rsidR="00000000" w:rsidRPr="00000000">
        <w:rPr>
          <w:rtl w:val="0"/>
        </w:rPr>
        <w:t xml:space="preserve">The architecture's novelty lies in its two-component design: a compressor and a decoder, both of which are standard transformers. The core method is simple. The input sequence is first divided into chunks of a fixed size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The compressor, a bidirectional transformer, processes each chunk in parallel and independently, collapsing each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-token chunk into a single, learned vector representation.</w:t>
      </w:r>
    </w:p>
    <w:p w:rsidR="00000000" w:rsidDel="00000000" w:rsidP="00000000" w:rsidRDefault="00000000" w:rsidRPr="00000000" w14:paraId="00000ED9">
      <w:pPr>
        <w:spacing w:after="240" w:before="240" w:lineRule="auto"/>
        <w:jc w:val="both"/>
        <w:rPr/>
      </w:pPr>
      <w:r w:rsidDel="00000000" w:rsidR="00000000" w:rsidRPr="00000000">
        <w:rPr>
          <w:rtl w:val="0"/>
        </w:rPr>
        <w:t xml:space="preserve">The decoder, a standard causal transformer, then models the sequence. Its attention mechanism is the crucial part. To predict a token within a given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the decoder attends to two distinct sets of information:</w:t>
      </w:r>
    </w:p>
    <w:p w:rsidR="00000000" w:rsidDel="00000000" w:rsidP="00000000" w:rsidRDefault="00000000" w:rsidRPr="00000000" w14:paraId="00000EDA">
      <w:pPr>
        <w:numPr>
          <w:ilvl w:val="0"/>
          <w:numId w:val="23"/>
        </w:numPr>
        <w:spacing w:after="0" w:afterAutospacing="0" w:before="240" w:lineRule="auto"/>
        <w:ind w:left="720" w:hanging="360"/>
        <w:jc w:val="both"/>
        <w:rPr>
          <w:b w:val="1"/>
          <w:bCs w:val="1"/>
        </w:rPr>
      </w:pPr>
      <w:r w:rsidDel="00000000" w:rsidR="00000000" w:rsidRPr="00000000">
        <w:rPr>
          <w:rtl w:val="0"/>
        </w:rPr>
        <w:t xml:space="preserve">The preceding tokens within the local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0EDB">
      <w:pPr>
        <w:numPr>
          <w:ilvl w:val="0"/>
          <w:numId w:val="23"/>
        </w:numPr>
        <w:spacing w:after="240" w:before="0" w:beforeAutospacing="0" w:lineRule="auto"/>
        <w:ind w:left="720" w:hanging="360"/>
        <w:jc w:val="both"/>
        <w:rPr>
          <w:b w:val="1"/>
          <w:bCs w:val="1"/>
        </w:rPr>
      </w:pPr>
      <w:r w:rsidDel="00000000" w:rsidR="00000000" w:rsidRPr="00000000">
        <w:rPr>
          <w:rtl w:val="0"/>
        </w:rPr>
        <w:t xml:space="preserve">The list of compressed vector representations from all previous chunks (chunk 1 to </w:t>
      </w:r>
      <w:r w:rsidDel="00000000" w:rsidR="00000000" w:rsidRPr="00000000">
        <w:rPr>
          <w:rFonts w:ascii="Roboto Mono" w:cs="Roboto Mono" w:eastAsia="Roboto Mono" w:hAnsi="Roboto Mono"/>
          <w:color w:val="188038"/>
          <w:rtl w:val="0"/>
        </w:rPr>
        <w:t xml:space="preserve">i-1</w:t>
      </w:r>
      <w:r w:rsidDel="00000000" w:rsidR="00000000" w:rsidRPr="00000000">
        <w:rPr>
          <w:rtl w:val="0"/>
        </w:rPr>
        <w:t xml:space="preserve">).</w:t>
      </w:r>
    </w:p>
    <w:p w:rsidR="00000000" w:rsidDel="00000000" w:rsidP="00000000" w:rsidRDefault="00000000" w:rsidRPr="00000000" w14:paraId="00000EDC">
      <w:pPr>
        <w:spacing w:after="240" w:before="240" w:lineRule="auto"/>
        <w:jc w:val="both"/>
        <w:rPr/>
      </w:pPr>
      <w:r w:rsidDel="00000000" w:rsidR="00000000" w:rsidRPr="00000000">
        <w:rPr>
          <w:rtl w:val="0"/>
        </w:rPr>
        <w:t xml:space="preserve">This design is a significant departure from two common efficiency paradigms. Unlike linear attention (or RNNs), CAT does not suffer from a fixed-size state bottleneck. The "state" is the growing list of past compressed chunks, which scales gracefully at a rate proportional to the sequence length divided by the chunk size, not the full sequence length. Unlike architectures that compress the entire past into a single representation, CAT provides the decoder with granular, chunk-by-chunk representations, avoiding a single point of information loss.</w:t>
      </w:r>
    </w:p>
    <w:p w:rsidR="00000000" w:rsidDel="00000000" w:rsidP="00000000" w:rsidRDefault="00000000" w:rsidRPr="00000000" w14:paraId="00000EDD">
      <w:pPr>
        <w:spacing w:after="240" w:before="240" w:lineRule="auto"/>
        <w:jc w:val="both"/>
        <w:rPr/>
      </w:pPr>
      <w:r w:rsidDel="00000000" w:rsidR="00000000" w:rsidRPr="00000000">
        <w:rPr>
          <w:rtl w:val="0"/>
        </w:rPr>
        <w:t xml:space="preserve">The second, and perhaps most significant, novelty is the mechanism for controllable efficiency. CAT is not just one model. It is a single model trained to be multiple models. During training, a chunk size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is randomly sampled from a predefined set (e.g., 4, 8, 16, 32) for each batch. A learnable indicator token is prepended to the sequence to inform the model of the current operational chunk size. This forces the single set of weights to learn how to effectively compress and decode at multiple levels of granularity.</w:t>
      </w:r>
    </w:p>
    <w:p w:rsidR="00000000" w:rsidDel="00000000" w:rsidP="00000000" w:rsidRDefault="00000000" w:rsidRPr="00000000" w14:paraId="00000EDE">
      <w:pPr>
        <w:spacing w:after="240" w:before="240" w:lineRule="auto"/>
        <w:jc w:val="both"/>
        <w:rPr/>
      </w:pPr>
      <w:r w:rsidDel="00000000" w:rsidR="00000000" w:rsidRPr="00000000">
        <w:rPr>
          <w:rtl w:val="0"/>
        </w:rPr>
        <w:t xml:space="preserve">At inference time, the user can simply select a chunk size and provide the corresponding indicator token to activate the desired quality-compute profile. A small chunk size (like 4) means more compressed representations are kept, leading to higher recall and quality, but more memory usage. A large chunk size (like 32) drastically reduces the sequence length for the decoder, offering significant speed and memory savings.</w:t>
      </w:r>
    </w:p>
    <w:p w:rsidR="00000000" w:rsidDel="00000000" w:rsidP="00000000" w:rsidRDefault="00000000" w:rsidRPr="00000000" w14:paraId="00000EDF">
      <w:pPr>
        <w:spacing w:after="240" w:before="240" w:lineRule="auto"/>
        <w:jc w:val="both"/>
        <w:rPr/>
      </w:pPr>
      <w:r w:rsidDel="00000000" w:rsidR="00000000" w:rsidRPr="00000000">
        <w:rPr>
          <w:rtl w:val="0"/>
        </w:rPr>
        <w:t xml:space="preserve">The final piece of novelty is the scalable training implementation. A naive, sequential calculation for each chunk would be computationally prohibitive, scaling cubically with the number of chunks. CAT avoids this with a clever parallelization trick. First, all chunk representations are computed in parallel using the compressor. Second, a modified sequence is created by interleaving the raw token chunks with their corresponding compressed representations. A single, standard transformer decoder is then applied to this entire interleaved sequence. The magic is in a custom attention mask. This mask ensures that tokens within a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can only "see" their local predecessors in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compressed representations of past chunks. They are explicitly masked from seeing the raw tokens of past chunks. This design allows the entire training process to be parallelized, reusing KV-cache for the compressed tokens and achieving a scalable training complexity that is a factor of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times better than a dense transformer.</w:t>
      </w:r>
    </w:p>
    <w:p w:rsidR="00000000" w:rsidDel="00000000" w:rsidP="00000000" w:rsidRDefault="00000000" w:rsidRPr="00000000" w14:paraId="00000EE0">
      <w:pPr>
        <w:spacing w:after="240" w:before="240" w:lineRule="auto"/>
        <w:jc w:val="both"/>
        <w:rPr/>
      </w:pPr>
      <w:r w:rsidDel="00000000" w:rsidR="00000000" w:rsidRPr="00000000">
        <w:rPr>
          <w:rtl w:val="0"/>
        </w:rPr>
        <w:t xml:space="preserve">During generation, this architecture is highly efficient. The KV cache only needs to store the compressed representations of past chunks and the local tokens of the current chunk. Once a chunk is fully generated, its raw tokens are evicted from the cache, it is compressed into a single vector, and that vector is appended to the KV cache, ready for the next chunk.</w:t>
      </w:r>
    </w:p>
    <w:p w:rsidR="00000000" w:rsidDel="00000000" w:rsidP="00000000" w:rsidRDefault="00000000" w:rsidRPr="00000000" w14:paraId="00000EE1">
      <w:pPr>
        <w:spacing w:after="240" w:before="240" w:lineRule="auto"/>
        <w:jc w:val="both"/>
        <w:rPr>
          <w:color w:val="1155cc"/>
          <w:u w:val="single"/>
        </w:rPr>
      </w:pPr>
      <w:hyperlink r:id="rId220">
        <w:r w:rsidDel="00000000" w:rsidR="00000000" w:rsidRPr="00000000">
          <w:rPr>
            <w:color w:val="1155cc"/>
            <w:u w:val="single"/>
            <w:rtl w:val="0"/>
          </w:rPr>
          <w:t xml:space="preserve">https://arxiv.org/abs/2511.05313</w:t>
        </w:r>
      </w:hyperlink>
      <w:r w:rsidDel="00000000" w:rsidR="00000000" w:rsidRPr="00000000">
        <w:rPr>
          <w:rtl w:val="0"/>
        </w:rPr>
      </w:r>
    </w:p>
    <w:p w:rsidR="00000000" w:rsidDel="00000000" w:rsidP="00000000" w:rsidRDefault="00000000" w:rsidRPr="00000000" w14:paraId="00000EE2">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EE3">
      <w:pPr>
        <w:spacing w:after="240" w:before="240" w:lineRule="auto"/>
        <w:jc w:val="center"/>
        <w:rPr>
          <w:color w:val="1155cc"/>
          <w:u w:val="single"/>
        </w:rPr>
      </w:pPr>
      <w:r w:rsidDel="00000000" w:rsidR="00000000" w:rsidRPr="00000000">
        <w:rPr>
          <w:b w:val="1"/>
          <w:bCs w:val="1"/>
          <w:rtl w:val="0"/>
        </w:rPr>
        <w:t xml:space="preserve">Tiny and Very Smart Model: Illusion of thinking or reality?</w:t>
      </w:r>
      <w:r w:rsidDel="00000000" w:rsidR="00000000" w:rsidRPr="00000000">
        <w:rPr>
          <w:rtl w:val="0"/>
        </w:rPr>
      </w:r>
    </w:p>
    <w:p w:rsidR="00000000" w:rsidDel="00000000" w:rsidP="00000000" w:rsidRDefault="00000000" w:rsidRPr="00000000" w14:paraId="00000EE4">
      <w:pPr>
        <w:spacing w:after="240" w:before="240" w:lineRule="auto"/>
        <w:jc w:val="center"/>
        <w:rPr>
          <w:b w:val="1"/>
          <w:bCs w:val="1"/>
        </w:rPr>
      </w:pPr>
      <w:r w:rsidDel="00000000" w:rsidR="00000000" w:rsidRPr="00000000">
        <w:rPr>
          <w:b w:val="1"/>
          <w:bCs w:val="1"/>
          <w:rtl w:val="0"/>
        </w:rPr>
        <w:t xml:space="preserve">Omri and Mike's daily paper review: 23.11.25 </w:t>
        <w:br w:type="textWrapping"/>
        <w:t xml:space="preserve">Tiny Model, Big Logic: Diversity-Driven Optimization Elicits Large-Model Reasoning Ability in VibeThinker-1.5B</w:t>
      </w:r>
    </w:p>
    <w:p w:rsidR="00000000" w:rsidDel="00000000" w:rsidP="00000000" w:rsidRDefault="00000000" w:rsidRPr="00000000" w14:paraId="00000EE5">
      <w:pPr>
        <w:spacing w:after="240" w:before="240" w:lineRule="auto"/>
        <w:rPr/>
      </w:pPr>
      <w:r w:rsidDel="00000000" w:rsidR="00000000" w:rsidRPr="00000000">
        <w:rPr>
          <w:rtl w:val="0"/>
        </w:rPr>
        <w:t xml:space="preserve">In recent years, </w:t>
      </w:r>
      <w:r w:rsidDel="00000000" w:rsidR="00000000" w:rsidRPr="00000000">
        <w:rPr>
          <w:b w:val="1"/>
          <w:bCs w:val="1"/>
          <w:rtl w:val="0"/>
        </w:rPr>
        <w:t xml:space="preserve">reasoning</w:t>
      </w:r>
      <w:r w:rsidDel="00000000" w:rsidR="00000000" w:rsidRPr="00000000">
        <w:rPr>
          <w:rtl w:val="0"/>
        </w:rPr>
        <w:t xml:space="preserve"> has become a central frontier in improving LLM capabilities—especially following the breakthrough of </w:t>
      </w:r>
      <w:r w:rsidDel="00000000" w:rsidR="00000000" w:rsidRPr="00000000">
        <w:rPr>
          <w:b w:val="1"/>
          <w:bCs w:val="1"/>
          <w:rtl w:val="0"/>
        </w:rPr>
        <w:t xml:space="preserve">Chain-of-Thought (CoT)</w:t>
      </w:r>
      <w:r w:rsidDel="00000000" w:rsidR="00000000" w:rsidRPr="00000000">
        <w:rPr>
          <w:rtl w:val="0"/>
        </w:rPr>
        <w:t xml:space="preserve">. Models like </w:t>
      </w:r>
      <w:r w:rsidDel="00000000" w:rsidR="00000000" w:rsidRPr="00000000">
        <w:rPr>
          <w:b w:val="1"/>
          <w:bCs w:val="1"/>
          <w:rtl w:val="0"/>
        </w:rPr>
        <w:t xml:space="preserve">o1, R1, and o3</w:t>
      </w:r>
      <w:r w:rsidDel="00000000" w:rsidR="00000000" w:rsidRPr="00000000">
        <w:rPr>
          <w:rtl w:val="0"/>
        </w:rPr>
        <w:t xml:space="preserve"> represent a growing shift toward building systems intended not just to answer, but to </w:t>
      </w:r>
      <w:r w:rsidDel="00000000" w:rsidR="00000000" w:rsidRPr="00000000">
        <w:rPr>
          <w:i w:val="1"/>
          <w:iCs w:val="1"/>
          <w:rtl w:val="0"/>
        </w:rPr>
        <w:t xml:space="preserve">“think.”</w:t>
      </w:r>
      <w:r w:rsidDel="00000000" w:rsidR="00000000" w:rsidRPr="00000000">
        <w:rPr>
          <w:rtl w:val="0"/>
        </w:rPr>
        <w:t xml:space="preserve"> Recently, we’ve seen more and more research groups attempting to enhance reasoning by encouraging greater diversity in generated solutions or higher levels of creativity in the model’s thought process, hoping this ultimately leads to more correct answers.</w:t>
      </w:r>
    </w:p>
    <w:p w:rsidR="00000000" w:rsidDel="00000000" w:rsidP="00000000" w:rsidRDefault="00000000" w:rsidRPr="00000000" w14:paraId="00000EE6">
      <w:pPr>
        <w:spacing w:after="240" w:before="240" w:lineRule="auto"/>
        <w:rPr/>
      </w:pPr>
      <w:r w:rsidDel="00000000" w:rsidR="00000000" w:rsidRPr="00000000">
        <w:rPr>
          <w:rtl w:val="0"/>
        </w:rPr>
        <w:t xml:space="preserve">The authors propose a new framework called </w:t>
      </w:r>
      <w:r w:rsidDel="00000000" w:rsidR="00000000" w:rsidRPr="00000000">
        <w:rPr>
          <w:b w:val="1"/>
          <w:bCs w:val="1"/>
          <w:rtl w:val="0"/>
        </w:rPr>
        <w:t xml:space="preserve">Spectrum-to-Signal</w:t>
      </w:r>
      <w:r w:rsidDel="00000000" w:rsidR="00000000" w:rsidRPr="00000000">
        <w:rPr>
          <w:rtl w:val="0"/>
        </w:rPr>
        <w:t xml:space="preserve">. The idea is to divide training into two separate stages: first, during the </w:t>
      </w:r>
      <w:r w:rsidDel="00000000" w:rsidR="00000000" w:rsidRPr="00000000">
        <w:rPr>
          <w:b w:val="1"/>
          <w:bCs w:val="1"/>
          <w:rtl w:val="0"/>
        </w:rPr>
        <w:t xml:space="preserve">SFT (Supervised Fine-Tuning)</w:t>
      </w:r>
      <w:r w:rsidDel="00000000" w:rsidR="00000000" w:rsidRPr="00000000">
        <w:rPr>
          <w:rtl w:val="0"/>
        </w:rPr>
        <w:t xml:space="preserve"> phase, the model is encouraged to produce a wide </w:t>
      </w:r>
      <w:r w:rsidDel="00000000" w:rsidR="00000000" w:rsidRPr="00000000">
        <w:rPr>
          <w:i w:val="1"/>
          <w:iCs w:val="1"/>
          <w:rtl w:val="0"/>
        </w:rPr>
        <w:t xml:space="preserve">“spectrum”</w:t>
      </w:r>
      <w:r w:rsidDel="00000000" w:rsidR="00000000" w:rsidRPr="00000000">
        <w:rPr>
          <w:rtl w:val="0"/>
        </w:rPr>
        <w:t xml:space="preserve"> of possible solutions by optimizing for </w:t>
      </w:r>
      <w:r w:rsidDel="00000000" w:rsidR="00000000" w:rsidRPr="00000000">
        <w:rPr>
          <w:b w:val="1"/>
          <w:bCs w:val="1"/>
          <w:rtl w:val="0"/>
        </w:rPr>
        <w:t xml:space="preserve">Pass@K rather than Pass@1</w:t>
      </w:r>
      <w:r w:rsidDel="00000000" w:rsidR="00000000" w:rsidRPr="00000000">
        <w:rPr>
          <w:rtl w:val="0"/>
        </w:rPr>
        <w:t xml:space="preserve">. The motivation is that unlike Pass@1—which only checks the model’s most likely answer—Pass@K rewards situations where </w:t>
      </w:r>
      <w:r w:rsidDel="00000000" w:rsidR="00000000" w:rsidRPr="00000000">
        <w:rPr>
          <w:i w:val="1"/>
          <w:iCs w:val="1"/>
          <w:rtl w:val="0"/>
        </w:rPr>
        <w:t xml:space="preserve">at least one</w:t>
      </w:r>
      <w:r w:rsidDel="00000000" w:rsidR="00000000" w:rsidRPr="00000000">
        <w:rPr>
          <w:rtl w:val="0"/>
        </w:rPr>
        <w:t xml:space="preserve"> of several sampled responses is correct. This means the model is not penalized for alternative or unconventional attempts; instead, it is encouraged to generate a broader set of potential solutions. This pushes the model toward a richer, more diverse, and sometimes more creative reasoning space, rather than converging too quickly on a single conservative path.</w:t>
      </w:r>
    </w:p>
    <w:p w:rsidR="00000000" w:rsidDel="00000000" w:rsidP="00000000" w:rsidRDefault="00000000" w:rsidRPr="00000000" w14:paraId="00000EE7">
      <w:pPr>
        <w:spacing w:after="240" w:before="240" w:lineRule="auto"/>
        <w:rPr/>
      </w:pPr>
      <w:r w:rsidDel="00000000" w:rsidR="00000000" w:rsidRPr="00000000">
        <w:rPr>
          <w:rtl w:val="0"/>
        </w:rPr>
        <w:t xml:space="preserve">Next comes the </w:t>
      </w:r>
      <w:r w:rsidDel="00000000" w:rsidR="00000000" w:rsidRPr="00000000">
        <w:rPr>
          <w:b w:val="1"/>
          <w:bCs w:val="1"/>
          <w:rtl w:val="0"/>
        </w:rPr>
        <w:t xml:space="preserve">RL (Reinforcement Learning)</w:t>
      </w:r>
      <w:r w:rsidDel="00000000" w:rsidR="00000000" w:rsidRPr="00000000">
        <w:rPr>
          <w:rtl w:val="0"/>
        </w:rPr>
        <w:t xml:space="preserve"> stage, whose role is to extract the “signal” from that spectrum generated during SFT—that is, to identify and reinforce the reasoning trajectories that actually lead to correct answers. To achieve this, the authors use a modified version of </w:t>
      </w:r>
      <w:r w:rsidDel="00000000" w:rsidR="00000000" w:rsidRPr="00000000">
        <w:rPr>
          <w:b w:val="1"/>
          <w:bCs w:val="1"/>
          <w:rtl w:val="0"/>
        </w:rPr>
        <w:t xml:space="preserve">GRPO</w:t>
      </w:r>
      <w:r w:rsidDel="00000000" w:rsidR="00000000" w:rsidRPr="00000000">
        <w:rPr>
          <w:rtl w:val="0"/>
        </w:rPr>
        <w:t xml:space="preserve">, which prioritizes questions for which the model exhibits uncertainty, based on a statistical measurement of uncertainty (entropy). According to the authors, separating diversity generation in SFT from signal amplification in RL enables a relatively small model to achieve significantly improved reasoning performance.</w:t>
      </w:r>
    </w:p>
    <w:p w:rsidR="00000000" w:rsidDel="00000000" w:rsidP="00000000" w:rsidRDefault="00000000" w:rsidRPr="00000000" w14:paraId="00000EE8">
      <w:pPr>
        <w:spacing w:after="240" w:before="240" w:lineRule="auto"/>
        <w:rPr/>
      </w:pPr>
      <w:r w:rsidDel="00000000" w:rsidR="00000000" w:rsidRPr="00000000">
        <w:rPr>
          <w:rtl w:val="0"/>
        </w:rPr>
        <w:t xml:space="preserve">During the SFT phase, the authors divided the mathematical domain into </w:t>
      </w:r>
      <w:r w:rsidDel="00000000" w:rsidR="00000000" w:rsidRPr="00000000">
        <w:rPr>
          <w:b w:val="1"/>
          <w:bCs w:val="1"/>
          <w:rtl w:val="0"/>
        </w:rPr>
        <w:t xml:space="preserve">four subdomains</w:t>
      </w:r>
      <w:r w:rsidDel="00000000" w:rsidR="00000000" w:rsidRPr="00000000">
        <w:rPr>
          <w:rtl w:val="0"/>
        </w:rPr>
        <w:t xml:space="preserve">—algebra, geometry, calculus, and statistics—and trained a separate model on each. Throughout training, they monitored performance using Pass@K and selected the checkpoint that produced the highest diversity per domain. Afterward, they merged the four specialist models into a single one using </w:t>
      </w:r>
      <w:r w:rsidDel="00000000" w:rsidR="00000000" w:rsidRPr="00000000">
        <w:rPr>
          <w:b w:val="1"/>
          <w:bCs w:val="1"/>
          <w:rtl w:val="0"/>
        </w:rPr>
        <w:t xml:space="preserve">weight averaging</w:t>
      </w:r>
      <w:r w:rsidDel="00000000" w:rsidR="00000000" w:rsidRPr="00000000">
        <w:rPr>
          <w:rtl w:val="0"/>
        </w:rPr>
        <w:t xml:space="preserve">—a linear combination of all model parameters, with each domain contributing equally. The result is a unified SFT model that incorporates reasoning strengths from all subdomains.</w:t>
      </w:r>
    </w:p>
    <w:p w:rsidR="00000000" w:rsidDel="00000000" w:rsidP="00000000" w:rsidRDefault="00000000" w:rsidRPr="00000000" w14:paraId="00000EE9">
      <w:pPr>
        <w:spacing w:after="240" w:before="240" w:lineRule="auto"/>
        <w:rPr/>
      </w:pPr>
      <w:r w:rsidDel="00000000" w:rsidR="00000000" w:rsidRPr="00000000">
        <w:rPr>
          <w:rtl w:val="0"/>
        </w:rPr>
        <w:t xml:space="preserve">In the RL phase, the authors introduce </w:t>
      </w:r>
      <w:r w:rsidDel="00000000" w:rsidR="00000000" w:rsidRPr="00000000">
        <w:rPr>
          <w:b w:val="1"/>
          <w:bCs w:val="1"/>
          <w:rtl w:val="0"/>
        </w:rPr>
        <w:t xml:space="preserve">MaxEnt-Guided Policy Optimization (MGPO)</w:t>
      </w:r>
      <w:r w:rsidDel="00000000" w:rsidR="00000000" w:rsidRPr="00000000">
        <w:rPr>
          <w:rtl w:val="0"/>
        </w:rPr>
        <w:t xml:space="preserve">—an extension of GRPO designed to focus learning on questions where the model is </w:t>
      </w:r>
      <w:r w:rsidDel="00000000" w:rsidR="00000000" w:rsidRPr="00000000">
        <w:rPr>
          <w:i w:val="1"/>
          <w:iCs w:val="1"/>
          <w:rtl w:val="0"/>
        </w:rPr>
        <w:t xml:space="preserve">not confident</w:t>
      </w:r>
      <w:r w:rsidDel="00000000" w:rsidR="00000000" w:rsidRPr="00000000">
        <w:rPr>
          <w:rtl w:val="0"/>
        </w:rPr>
        <w:t xml:space="preserve"> in its answers. For each question, they generate </w:t>
      </w:r>
      <w:r w:rsidDel="00000000" w:rsidR="00000000" w:rsidRPr="00000000">
        <w:rPr>
          <w:b w:val="1"/>
          <w:bCs w:val="1"/>
          <w:rtl w:val="0"/>
        </w:rPr>
        <w:t xml:space="preserve">G samples</w:t>
      </w:r>
      <w:r w:rsidDel="00000000" w:rsidR="00000000" w:rsidRPr="00000000">
        <w:rPr>
          <w:rtl w:val="0"/>
        </w:rPr>
        <w:t xml:space="preserve"> and compute the empirical success rate:</w:t>
      </w:r>
    </w:p>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p_c = (1/G) * Σ I(r_i = 1)</w:t>
      </w:r>
    </w:p>
    <w:p w:rsidR="00000000" w:rsidDel="00000000" w:rsidP="00000000" w:rsidRDefault="00000000" w:rsidRPr="00000000" w14:paraId="00000EEB">
      <w:pPr>
        <w:spacing w:after="240" w:before="240" w:lineRule="auto"/>
        <w:rPr/>
      </w:pPr>
      <w:r w:rsidDel="00000000" w:rsidR="00000000" w:rsidRPr="00000000">
        <w:rPr>
          <w:rtl w:val="0"/>
        </w:rPr>
        <w:t xml:space="preserve">where </w:t>
      </w:r>
      <w:r w:rsidDel="00000000" w:rsidR="00000000" w:rsidRPr="00000000">
        <w:rPr>
          <w:i w:val="1"/>
          <w:iCs w:val="1"/>
          <w:rtl w:val="0"/>
        </w:rPr>
        <w:t xml:space="preserve">i</w:t>
      </w:r>
      <w:r w:rsidDel="00000000" w:rsidR="00000000" w:rsidRPr="00000000">
        <w:rPr>
          <w:rtl w:val="0"/>
        </w:rPr>
        <w:t xml:space="preserve"> indexes the sample out of the G generated responses, and </w:t>
      </w:r>
      <w:r w:rsidDel="00000000" w:rsidR="00000000" w:rsidRPr="00000000">
        <w:rPr>
          <w:i w:val="1"/>
          <w:iCs w:val="1"/>
          <w:rtl w:val="0"/>
        </w:rPr>
        <w:t xml:space="preserve">r_i</w:t>
      </w:r>
      <w:r w:rsidDel="00000000" w:rsidR="00000000" w:rsidRPr="00000000">
        <w:rPr>
          <w:rtl w:val="0"/>
        </w:rPr>
        <w:t xml:space="preserve"> is the reward for that response (1 for correct, 0 for incorrect).</w:t>
      </w:r>
    </w:p>
    <w:p w:rsidR="00000000" w:rsidDel="00000000" w:rsidP="00000000" w:rsidRDefault="00000000" w:rsidRPr="00000000" w14:paraId="00000EEC">
      <w:pPr>
        <w:spacing w:after="240" w:before="240" w:lineRule="auto"/>
        <w:rPr/>
      </w:pPr>
      <w:r w:rsidDel="00000000" w:rsidR="00000000" w:rsidRPr="00000000">
        <w:rPr>
          <w:rtl w:val="0"/>
        </w:rPr>
        <w:t xml:space="preserve">A value of </w:t>
      </w:r>
      <w:r w:rsidDel="00000000" w:rsidR="00000000" w:rsidRPr="00000000">
        <w:rPr>
          <w:b w:val="1"/>
          <w:bCs w:val="1"/>
          <w:rtl w:val="0"/>
        </w:rPr>
        <w:t xml:space="preserve">p_c close to 0.5</w:t>
      </w:r>
      <w:r w:rsidDel="00000000" w:rsidR="00000000" w:rsidRPr="00000000">
        <w:rPr>
          <w:rtl w:val="0"/>
        </w:rPr>
        <w:t xml:space="preserve"> indicates maximal uncertainty. To quantify how far the model is from that uncertainty state, they compute the deviation using </w:t>
      </w:r>
      <w:r w:rsidDel="00000000" w:rsidR="00000000" w:rsidRPr="00000000">
        <w:rPr>
          <w:b w:val="1"/>
          <w:bCs w:val="1"/>
          <w:rtl w:val="0"/>
        </w:rPr>
        <w:t xml:space="preserve">KL Divergence</w:t>
      </w:r>
      <w:r w:rsidDel="00000000" w:rsidR="00000000" w:rsidRPr="00000000">
        <w:rPr>
          <w:rtl w:val="0"/>
        </w:rPr>
        <w:t xml:space="preserve"> against a 0.5 distribution:</w:t>
      </w:r>
    </w:p>
    <w:p w:rsidR="00000000" w:rsidDel="00000000" w:rsidP="00000000" w:rsidRDefault="00000000" w:rsidRPr="00000000" w14:paraId="00000EED">
      <w:pPr>
        <w:spacing w:after="240" w:before="240" w:lineRule="auto"/>
        <w:rPr>
          <w:b w:val="1"/>
          <w:bCs w:val="1"/>
        </w:rPr>
      </w:pPr>
      <w:r w:rsidDel="00000000" w:rsidR="00000000" w:rsidRPr="00000000">
        <w:rPr>
          <w:b w:val="1"/>
          <w:bCs w:val="1"/>
          <w:rtl w:val="0"/>
        </w:rPr>
        <w:t xml:space="preserve">D_ME(p_c || 0.5) = p_c * log(p_c / 0.5) + (1 - p_c) * log((1 - p_c) / 0.5)</w:t>
      </w:r>
    </w:p>
    <w:p w:rsidR="00000000" w:rsidDel="00000000" w:rsidP="00000000" w:rsidRDefault="00000000" w:rsidRPr="00000000" w14:paraId="00000EEE">
      <w:pPr>
        <w:spacing w:after="240" w:before="240" w:lineRule="auto"/>
        <w:rPr/>
      </w:pPr>
      <w:r w:rsidDel="00000000" w:rsidR="00000000" w:rsidRPr="00000000">
        <w:rPr>
          <w:rtl w:val="0"/>
        </w:rPr>
        <w:t xml:space="preserve">They then define a learning weight:</w:t>
      </w:r>
    </w:p>
    <w:p w:rsidR="00000000" w:rsidDel="00000000" w:rsidP="00000000" w:rsidRDefault="00000000" w:rsidRPr="00000000" w14:paraId="00000EEF">
      <w:pPr>
        <w:spacing w:after="240" w:before="240" w:lineRule="auto"/>
        <w:rPr>
          <w:b w:val="1"/>
          <w:bCs w:val="1"/>
        </w:rPr>
      </w:pPr>
      <w:r w:rsidDel="00000000" w:rsidR="00000000" w:rsidRPr="00000000">
        <w:rPr>
          <w:b w:val="1"/>
          <w:bCs w:val="1"/>
          <w:rtl w:val="0"/>
        </w:rPr>
        <w:t xml:space="preserve">w_ME = exp(-λ * D_ME)</w:t>
      </w:r>
    </w:p>
    <w:p w:rsidR="00000000" w:rsidDel="00000000" w:rsidP="00000000" w:rsidRDefault="00000000" w:rsidRPr="00000000" w14:paraId="00000EF0">
      <w:pPr>
        <w:spacing w:after="240" w:before="240" w:lineRule="auto"/>
        <w:rPr/>
      </w:pPr>
      <w:r w:rsidDel="00000000" w:rsidR="00000000" w:rsidRPr="00000000">
        <w:rPr>
          <w:rFonts w:ascii="Arial Unicode MS" w:cs="Arial Unicode MS" w:eastAsia="Arial Unicode MS" w:hAnsi="Arial Unicode MS"/>
          <w:rtl w:val="0"/>
        </w:rPr>
        <w:t xml:space="preserve">This weight is high when p_c ≈ 0.5, and low when the model almost always fails (p_c ≈ 0) or almost always succeeds (p_c ≈ 1). The weight is multiplied into the GRPO advantage, meaning gradient updates focus primarily on </w:t>
      </w:r>
      <w:r w:rsidDel="00000000" w:rsidR="00000000" w:rsidRPr="00000000">
        <w:rPr>
          <w:i w:val="1"/>
          <w:iCs w:val="1"/>
          <w:rtl w:val="0"/>
        </w:rPr>
        <w:t xml:space="preserve">mid-difficulty questions</w:t>
      </w:r>
      <w:r w:rsidDel="00000000" w:rsidR="00000000" w:rsidRPr="00000000">
        <w:rPr>
          <w:rtl w:val="0"/>
        </w:rPr>
        <w:t xml:space="preserve">—not too easy and not too hard—the region where the model has the greatest potential to learn and improve efficiently.</w:t>
      </w:r>
    </w:p>
    <w:p w:rsidR="00000000" w:rsidDel="00000000" w:rsidP="00000000" w:rsidRDefault="00000000" w:rsidRPr="00000000" w14:paraId="00000EF1">
      <w:pPr>
        <w:spacing w:after="240" w:before="240" w:lineRule="auto"/>
        <w:rPr/>
      </w:pPr>
      <w:r w:rsidDel="00000000" w:rsidR="00000000" w:rsidRPr="00000000">
        <w:rPr>
          <w:rtl w:val="0"/>
        </w:rPr>
        <w:t xml:space="preserve">The less convincing part of the paper lies in the evaluation. Although the authors report </w:t>
      </w:r>
      <w:r w:rsidDel="00000000" w:rsidR="00000000" w:rsidRPr="00000000">
        <w:rPr>
          <w:b w:val="1"/>
          <w:bCs w:val="1"/>
          <w:rtl w:val="0"/>
        </w:rPr>
        <w:t xml:space="preserve">Pass@1</w:t>
      </w:r>
      <w:r w:rsidDel="00000000" w:rsidR="00000000" w:rsidRPr="00000000">
        <w:rPr>
          <w:rtl w:val="0"/>
        </w:rPr>
        <w:t xml:space="preserve">, they actually compute it using </w:t>
      </w:r>
      <w:r w:rsidDel="00000000" w:rsidR="00000000" w:rsidRPr="00000000">
        <w:rPr>
          <w:b w:val="1"/>
          <w:bCs w:val="1"/>
          <w:rtl w:val="0"/>
        </w:rPr>
        <w:t xml:space="preserve">64 samples for math</w:t>
      </w:r>
      <w:r w:rsidDel="00000000" w:rsidR="00000000" w:rsidRPr="00000000">
        <w:rPr>
          <w:rtl w:val="0"/>
        </w:rPr>
        <w:t xml:space="preserve">, </w:t>
      </w:r>
      <w:r w:rsidDel="00000000" w:rsidR="00000000" w:rsidRPr="00000000">
        <w:rPr>
          <w:b w:val="1"/>
          <w:bCs w:val="1"/>
          <w:rtl w:val="0"/>
        </w:rPr>
        <w:t xml:space="preserve">8 for coding</w:t>
      </w:r>
      <w:r w:rsidDel="00000000" w:rsidR="00000000" w:rsidRPr="00000000">
        <w:rPr>
          <w:rtl w:val="0"/>
        </w:rPr>
        <w:t xml:space="preserve">, and </w:t>
      </w:r>
      <w:r w:rsidDel="00000000" w:rsidR="00000000" w:rsidRPr="00000000">
        <w:rPr>
          <w:b w:val="1"/>
          <w:bCs w:val="1"/>
          <w:rtl w:val="0"/>
        </w:rPr>
        <w:t xml:space="preserve">16 for knowledge</w:t>
      </w:r>
      <w:r w:rsidDel="00000000" w:rsidR="00000000" w:rsidRPr="00000000">
        <w:rPr>
          <w:rtl w:val="0"/>
        </w:rPr>
        <w:t xml:space="preserve">. This means that even if only </w:t>
      </w:r>
      <w:r w:rsidDel="00000000" w:rsidR="00000000" w:rsidRPr="00000000">
        <w:rPr>
          <w:b w:val="1"/>
          <w:bCs w:val="1"/>
          <w:rtl w:val="0"/>
        </w:rPr>
        <w:t xml:space="preserve">one out of dozens of sampled attempts succeeds</w:t>
      </w:r>
      <w:r w:rsidDel="00000000" w:rsidR="00000000" w:rsidRPr="00000000">
        <w:rPr>
          <w:rtl w:val="0"/>
        </w:rPr>
        <w:t xml:space="preserve">, it still counts as a Pass@1 success. Meanwhile, performance numbers for comparison models were taken from their original papers—where evaluation was typically done using </w:t>
      </w:r>
      <w:r w:rsidDel="00000000" w:rsidR="00000000" w:rsidRPr="00000000">
        <w:rPr>
          <w:b w:val="1"/>
          <w:bCs w:val="1"/>
          <w:rtl w:val="0"/>
        </w:rPr>
        <w:t xml:space="preserve">greedy decoding or a single sample</w:t>
      </w:r>
      <w:r w:rsidDel="00000000" w:rsidR="00000000" w:rsidRPr="00000000">
        <w:rPr>
          <w:rtl w:val="0"/>
        </w:rPr>
        <w:t xml:space="preserve">. As a result, the proposed model receives a substantial and unfair advantage.</w:t>
      </w:r>
    </w:p>
    <w:p w:rsidR="00000000" w:rsidDel="00000000" w:rsidP="00000000" w:rsidRDefault="00000000" w:rsidRPr="00000000" w14:paraId="00000EF2">
      <w:pPr>
        <w:spacing w:after="240" w:before="240" w:lineRule="auto"/>
        <w:rPr>
          <w:color w:val="1155cc"/>
          <w:u w:val="single"/>
        </w:rPr>
      </w:pPr>
      <w:hyperlink r:id="rId221">
        <w:r w:rsidDel="00000000" w:rsidR="00000000" w:rsidRPr="00000000">
          <w:rPr>
            <w:color w:val="1155cc"/>
            <w:u w:val="single"/>
            <w:rtl w:val="0"/>
          </w:rPr>
          <w:t xml:space="preserve">https://arxiv.org/abs/2511.06221</w:t>
        </w:r>
      </w:hyperlink>
      <w:r w:rsidDel="00000000" w:rsidR="00000000" w:rsidRPr="00000000">
        <w:rPr>
          <w:rtl w:val="0"/>
        </w:rPr>
      </w:r>
    </w:p>
    <w:p w:rsidR="00000000" w:rsidDel="00000000" w:rsidP="00000000" w:rsidRDefault="00000000" w:rsidRPr="00000000" w14:paraId="00000EF3">
      <w:pPr>
        <w:spacing w:after="240" w:before="240" w:lineRule="auto"/>
        <w:rPr>
          <w:color w:val="1155cc"/>
          <w:u w:val="single"/>
        </w:rPr>
      </w:pPr>
      <w:r w:rsidDel="00000000" w:rsidR="00000000" w:rsidRPr="00000000">
        <w:rPr>
          <w:rtl w:val="0"/>
        </w:rPr>
      </w:r>
    </w:p>
    <w:p w:rsidR="00000000" w:rsidDel="00000000" w:rsidP="00000000" w:rsidRDefault="00000000" w:rsidRPr="00000000" w14:paraId="00000EF4">
      <w:pPr>
        <w:spacing w:before="280" w:lineRule="auto"/>
        <w:jc w:val="center"/>
        <w:rPr>
          <w:b w:val="1"/>
          <w:bCs w:val="1"/>
        </w:rPr>
      </w:pPr>
      <w:r w:rsidDel="00000000" w:rsidR="00000000" w:rsidRPr="00000000">
        <w:rPr>
          <w:b w:val="1"/>
          <w:bCs w:val="1"/>
          <w:rtl w:val="0"/>
        </w:rPr>
        <w:t xml:space="preserve">Beating DINOv3 by using 11k samples and… a gaussian?</w:t>
      </w:r>
    </w:p>
    <w:p w:rsidR="00000000" w:rsidDel="00000000" w:rsidP="00000000" w:rsidRDefault="00000000" w:rsidRPr="00000000" w14:paraId="00000EF5">
      <w:pPr>
        <w:spacing w:before="280" w:lineRule="auto"/>
        <w:jc w:val="center"/>
        <w:rPr>
          <w:b w:val="1"/>
          <w:bCs w:val="1"/>
        </w:rPr>
      </w:pPr>
      <w:r w:rsidDel="00000000" w:rsidR="00000000" w:rsidRPr="00000000">
        <w:rPr>
          <w:b w:val="1"/>
          <w:bCs w:val="1"/>
          <w:rtl w:val="0"/>
        </w:rPr>
        <w:t xml:space="preserve">Yaniv and Mike's daily paper review: 24.11.25</w:t>
        <w:br w:type="textWrapping"/>
        <w:t xml:space="preserve"> LeJEPA: Provable and Scalable Self-Supervised Learning Without the Heuristics</w:t>
      </w:r>
    </w:p>
    <w:p w:rsidR="00000000" w:rsidDel="00000000" w:rsidP="00000000" w:rsidRDefault="00000000" w:rsidRPr="00000000" w14:paraId="00000EF6">
      <w:pPr>
        <w:spacing w:after="240" w:before="240" w:lineRule="auto"/>
        <w:jc w:val="both"/>
        <w:rPr/>
      </w:pPr>
      <w:r w:rsidDel="00000000" w:rsidR="00000000" w:rsidRPr="00000000">
        <w:rPr>
          <w:rtl w:val="0"/>
        </w:rPr>
        <w:t xml:space="preserve">A new paper by Randall Balestriero and (the one and only) Yann LeCun makes a bold claim: many of the tricks we rely on for training large self-supervised foundation models might be unnecessary. Instead, they show that one humble mathematical object, the Gaussian distribution, is all we need.</w:t>
      </w:r>
    </w:p>
    <w:p w:rsidR="00000000" w:rsidDel="00000000" w:rsidP="00000000" w:rsidRDefault="00000000" w:rsidRPr="00000000" w14:paraId="00000EF7">
      <w:pPr>
        <w:spacing w:after="240" w:before="240" w:lineRule="auto"/>
        <w:jc w:val="both"/>
        <w:rPr/>
      </w:pPr>
      <w:r w:rsidDel="00000000" w:rsidR="00000000" w:rsidRPr="00000000">
        <w:rPr>
          <w:rtl w:val="0"/>
        </w:rPr>
        <w:t xml:space="preserve">A quick reminder - foundation models are colossal neural networks pretrained on internet-scale data, able to find powerful representations that can solve virtually any downstream task in their domain. Such models are widely available for text, images, robotics and recently even geospatial analysis. But training such beasts is messy, requiring a full toolbox of heuristics just to keep training from collapsing: stop-gradients, teacher–student setups, complex schedulers, and many more.</w:t>
      </w:r>
    </w:p>
    <w:p w:rsidR="00000000" w:rsidDel="00000000" w:rsidP="00000000" w:rsidRDefault="00000000" w:rsidRPr="00000000" w14:paraId="00000EF8">
      <w:pPr>
        <w:spacing w:after="240" w:before="240" w:lineRule="auto"/>
        <w:jc w:val="both"/>
        <w:rPr/>
      </w:pPr>
      <w:r w:rsidDel="00000000" w:rsidR="00000000" w:rsidRPr="00000000">
        <w:rPr>
          <w:rtl w:val="0"/>
        </w:rPr>
        <w:t xml:space="preserve">In LeJEPA (</w:t>
      </w:r>
      <w:r w:rsidDel="00000000" w:rsidR="00000000" w:rsidRPr="00000000">
        <w:rPr>
          <w:i w:val="1"/>
          <w:iCs w:val="1"/>
          <w:rtl w:val="0"/>
        </w:rPr>
        <w:t xml:space="preserve">Latent-Euclidean Joint-Embedding Predictive Architecture</w:t>
      </w:r>
      <w:r w:rsidDel="00000000" w:rsidR="00000000" w:rsidRPr="00000000">
        <w:rPr>
          <w:rtl w:val="0"/>
        </w:rPr>
        <w:t xml:space="preserve">), the authors propose a theoretically grounded and empirically validated framework for self-supervised learning that eliminates the need for heuristics. They prove that for both linear and nonlinear probes, the </w:t>
      </w:r>
      <w:r w:rsidDel="00000000" w:rsidR="00000000" w:rsidRPr="00000000">
        <w:rPr>
          <w:i w:val="1"/>
          <w:iCs w:val="1"/>
          <w:rtl w:val="0"/>
        </w:rPr>
        <w:t xml:space="preserve">optimal embedding distribution</w:t>
      </w:r>
      <w:r w:rsidDel="00000000" w:rsidR="00000000" w:rsidRPr="00000000">
        <w:rPr>
          <w:rtl w:val="0"/>
        </w:rPr>
        <w:t xml:space="preserve"> for minimizing downstream prediction risk is the isotropic Gaussian. An intuitive visualization can be found in the image below, linear separation is much easier on an isotropic gaussian. To enforce this in practice, they introduce Sketched Isotropic Gaussian Regularization (SIGReg), a simple, scalable regularizer that constrains embeddings to match that ideal distribution. Since matching multi dimensional distribution is computationally expensive, they do this in practice by projecting the embedding into random 1D vectors (image below). The insight is that such projections are matching if and only if the original multi dimensional distribution is matching.</w:t>
      </w:r>
    </w:p>
    <w:p w:rsidR="00000000" w:rsidDel="00000000" w:rsidP="00000000" w:rsidRDefault="00000000" w:rsidRPr="00000000" w14:paraId="00000EF9">
      <w:pPr>
        <w:spacing w:after="240" w:before="240" w:lineRule="auto"/>
        <w:jc w:val="both"/>
        <w:rPr/>
      </w:pPr>
      <w:r w:rsidDel="00000000" w:rsidR="00000000" w:rsidRPr="00000000">
        <w:rPr>
          <w:rtl w:val="0"/>
        </w:rPr>
        <w:t xml:space="preserve">Combining SIGReg with the standard JEPA predictive loss yields LeJEPA, a “lean” training recipe with:</w:t>
      </w:r>
    </w:p>
    <w:p w:rsidR="00000000" w:rsidDel="00000000" w:rsidP="00000000" w:rsidRDefault="00000000" w:rsidRPr="00000000" w14:paraId="00000EFA">
      <w:pPr>
        <w:numPr>
          <w:ilvl w:val="0"/>
          <w:numId w:val="134"/>
        </w:numPr>
        <w:spacing w:after="0" w:afterAutospacing="0" w:before="240" w:lineRule="auto"/>
        <w:ind w:left="720" w:hanging="360"/>
        <w:jc w:val="both"/>
        <w:rPr/>
      </w:pPr>
      <w:r w:rsidDel="00000000" w:rsidR="00000000" w:rsidRPr="00000000">
        <w:rPr>
          <w:rtl w:val="0"/>
        </w:rPr>
        <w:t xml:space="preserve">A single trade-off hyperparameter (λ),</w:t>
      </w:r>
    </w:p>
    <w:p w:rsidR="00000000" w:rsidDel="00000000" w:rsidP="00000000" w:rsidRDefault="00000000" w:rsidRPr="00000000" w14:paraId="00000EFB">
      <w:pPr>
        <w:numPr>
          <w:ilvl w:val="0"/>
          <w:numId w:val="134"/>
        </w:numPr>
        <w:spacing w:after="0" w:afterAutospacing="0" w:before="0" w:beforeAutospacing="0" w:lineRule="auto"/>
        <w:ind w:left="720" w:hanging="360"/>
        <w:jc w:val="both"/>
        <w:rPr/>
      </w:pPr>
      <w:r w:rsidDel="00000000" w:rsidR="00000000" w:rsidRPr="00000000">
        <w:rPr>
          <w:rtl w:val="0"/>
        </w:rPr>
        <w:t xml:space="preserve">Linear time and memory complexity,</w:t>
      </w:r>
    </w:p>
    <w:p w:rsidR="00000000" w:rsidDel="00000000" w:rsidP="00000000" w:rsidRDefault="00000000" w:rsidRPr="00000000" w14:paraId="00000EFC">
      <w:pPr>
        <w:numPr>
          <w:ilvl w:val="0"/>
          <w:numId w:val="134"/>
        </w:numPr>
        <w:spacing w:after="0" w:afterAutospacing="0" w:before="0" w:beforeAutospacing="0" w:lineRule="auto"/>
        <w:ind w:left="720" w:hanging="360"/>
        <w:jc w:val="both"/>
        <w:rPr/>
      </w:pPr>
      <w:r w:rsidDel="00000000" w:rsidR="00000000" w:rsidRPr="00000000">
        <w:rPr>
          <w:rtl w:val="0"/>
        </w:rPr>
        <w:t xml:space="preserve">Stable training across model types (ResNets, ViTs, ConvNeXts),</w:t>
      </w:r>
    </w:p>
    <w:p w:rsidR="00000000" w:rsidDel="00000000" w:rsidP="00000000" w:rsidRDefault="00000000" w:rsidRPr="00000000" w14:paraId="00000EFD">
      <w:pPr>
        <w:numPr>
          <w:ilvl w:val="0"/>
          <w:numId w:val="134"/>
        </w:numPr>
        <w:spacing w:after="240" w:before="0" w:beforeAutospacing="0" w:lineRule="auto"/>
        <w:ind w:left="720" w:hanging="360"/>
        <w:jc w:val="both"/>
        <w:rPr/>
      </w:pPr>
      <w:r w:rsidDel="00000000" w:rsidR="00000000" w:rsidRPr="00000000">
        <w:rPr>
          <w:rtl w:val="0"/>
        </w:rPr>
        <w:t xml:space="preserve">And no heuristics or architectural asymmetries.</w:t>
      </w:r>
    </w:p>
    <w:p w:rsidR="00000000" w:rsidDel="00000000" w:rsidP="00000000" w:rsidRDefault="00000000" w:rsidRPr="00000000" w14:paraId="00000EFE">
      <w:pPr>
        <w:spacing w:after="240" w:before="240" w:lineRule="auto"/>
        <w:jc w:val="both"/>
        <w:rPr/>
      </w:pPr>
      <w:r w:rsidDel="00000000" w:rsidR="00000000" w:rsidRPr="00000000">
        <w:rPr>
          <w:rtl w:val="0"/>
        </w:rPr>
        <w:t xml:space="preserve">Despite this simplicity, the results are striking. When trained on small, domain-specific datasets like </w:t>
      </w:r>
      <w:r w:rsidDel="00000000" w:rsidR="00000000" w:rsidRPr="00000000">
        <w:rPr>
          <w:i w:val="1"/>
          <w:iCs w:val="1"/>
          <w:rtl w:val="0"/>
        </w:rPr>
        <w:t xml:space="preserve">Galaxy10</w:t>
      </w:r>
      <w:r w:rsidDel="00000000" w:rsidR="00000000" w:rsidRPr="00000000">
        <w:rPr>
          <w:rtl w:val="0"/>
        </w:rPr>
        <w:t xml:space="preserve">, LeJEPA trained on 11k samples outperforms DINOv3 trained on billions of natural images. The framework also scales seamlessly to billion-parameter models while maintaining stable optimization.</w:t>
      </w:r>
    </w:p>
    <w:p w:rsidR="00000000" w:rsidDel="00000000" w:rsidP="00000000" w:rsidRDefault="00000000" w:rsidRPr="00000000" w14:paraId="00000EFF">
      <w:pPr>
        <w:spacing w:after="240" w:before="240" w:lineRule="auto"/>
        <w:jc w:val="both"/>
        <w:rPr/>
      </w:pPr>
      <w:r w:rsidDel="00000000" w:rsidR="00000000" w:rsidRPr="00000000">
        <w:rPr>
          <w:rtl w:val="0"/>
        </w:rPr>
        <w:t xml:space="preserve">In essence, LeJEPA revives an idea long championed by LeCun: that theoretical insight, not just scaling, can drive deep learning forward. By showing that self-supervised representations converge to a provably optimal Gaussian structure, this paper bridges mathematical rigor and practical efficiency, reasserting that deep learning’s future may still lie in </w:t>
      </w:r>
      <w:r w:rsidDel="00000000" w:rsidR="00000000" w:rsidRPr="00000000">
        <w:rPr>
          <w:i w:val="1"/>
          <w:iCs w:val="1"/>
          <w:rtl w:val="0"/>
        </w:rPr>
        <w:t xml:space="preserve">theory-informed simplicity</w:t>
      </w:r>
      <w:r w:rsidDel="00000000" w:rsidR="00000000" w:rsidRPr="00000000">
        <w:rPr>
          <w:rtl w:val="0"/>
        </w:rPr>
        <w:t xml:space="preserve"> rather than brute-force scale. Head over to the paper for the full proofs and experiments! </w:t>
      </w:r>
    </w:p>
    <w:p w:rsidR="00000000" w:rsidDel="00000000" w:rsidP="00000000" w:rsidRDefault="00000000" w:rsidRPr="00000000" w14:paraId="00000F00">
      <w:pPr>
        <w:spacing w:before="280" w:lineRule="auto"/>
        <w:jc w:val="both"/>
        <w:rPr/>
      </w:pPr>
      <w:r w:rsidDel="00000000" w:rsidR="00000000" w:rsidRPr="00000000">
        <w:rPr>
          <w:rtl w:val="0"/>
        </w:rPr>
        <w:t xml:space="preserve">https://arxiv.org/abs/2511.08544</w:t>
      </w:r>
    </w:p>
    <w:p w:rsidR="00000000" w:rsidDel="00000000" w:rsidP="00000000" w:rsidRDefault="00000000" w:rsidRPr="00000000" w14:paraId="00000F01">
      <w:pPr>
        <w:spacing w:after="240" w:before="240" w:lineRule="auto"/>
        <w:jc w:val="center"/>
        <w:rPr/>
      </w:pPr>
      <w:r w:rsidDel="00000000" w:rsidR="00000000" w:rsidRPr="00000000">
        <w:rPr/>
        <w:drawing>
          <wp:inline distB="114300" distT="114300" distL="114300" distR="114300">
            <wp:extent cx="3314700" cy="1876999"/>
            <wp:effectExtent b="0" l="0" r="0" t="0"/>
            <wp:docPr id="3" name="image13.png"/>
            <a:graphic>
              <a:graphicData uri="http://schemas.openxmlformats.org/drawingml/2006/picture">
                <pic:pic>
                  <pic:nvPicPr>
                    <pic:cNvPr id="0" name="image13.png"/>
                    <pic:cNvPicPr preferRelativeResize="0"/>
                  </pic:nvPicPr>
                  <pic:blipFill>
                    <a:blip r:embed="rId222"/>
                    <a:srcRect b="0" l="0" r="0" t="0"/>
                    <a:stretch>
                      <a:fillRect/>
                    </a:stretch>
                  </pic:blipFill>
                  <pic:spPr>
                    <a:xfrm>
                      <a:off x="0" y="0"/>
                      <a:ext cx="3314700" cy="1876999"/>
                    </a:xfrm>
                    <a:prstGeom prst="rect"/>
                    <a:ln/>
                  </pic:spPr>
                </pic:pic>
              </a:graphicData>
            </a:graphic>
          </wp:inline>
        </w:drawing>
      </w:r>
      <w:r w:rsidDel="00000000" w:rsidR="00000000" w:rsidRPr="00000000">
        <w:rPr>
          <w:rtl w:val="0"/>
        </w:rPr>
      </w:r>
    </w:p>
    <w:p w:rsidR="00000000" w:rsidDel="00000000" w:rsidP="00000000" w:rsidRDefault="00000000" w:rsidRPr="00000000" w14:paraId="00000F02">
      <w:pPr>
        <w:spacing w:after="240" w:before="240" w:lineRule="auto"/>
        <w:jc w:val="center"/>
        <w:rPr/>
      </w:pPr>
      <w:r w:rsidDel="00000000" w:rsidR="00000000" w:rsidRPr="00000000">
        <w:rPr/>
        <w:drawing>
          <wp:inline distB="114300" distT="114300" distL="114300" distR="114300">
            <wp:extent cx="2539725" cy="3081338"/>
            <wp:effectExtent b="0" l="0" r="0" t="0"/>
            <wp:docPr id="14" name="image10.png"/>
            <a:graphic>
              <a:graphicData uri="http://schemas.openxmlformats.org/drawingml/2006/picture">
                <pic:pic>
                  <pic:nvPicPr>
                    <pic:cNvPr id="0" name="image10.png"/>
                    <pic:cNvPicPr preferRelativeResize="0"/>
                  </pic:nvPicPr>
                  <pic:blipFill>
                    <a:blip r:embed="rId223"/>
                    <a:srcRect b="0" l="0" r="0" t="0"/>
                    <a:stretch>
                      <a:fillRect/>
                    </a:stretch>
                  </pic:blipFill>
                  <pic:spPr>
                    <a:xfrm>
                      <a:off x="0" y="0"/>
                      <a:ext cx="253972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F03">
      <w:pPr>
        <w:spacing w:after="240" w:before="240" w:lineRule="auto"/>
        <w:jc w:val="center"/>
        <w:rPr/>
      </w:pPr>
      <w:r w:rsidDel="00000000" w:rsidR="00000000" w:rsidRPr="00000000">
        <w:rPr/>
        <w:drawing>
          <wp:inline distB="114300" distT="114300" distL="114300" distR="114300">
            <wp:extent cx="3281363" cy="1707648"/>
            <wp:effectExtent b="0" l="0" r="0" t="0"/>
            <wp:docPr id="6" name="image15.png"/>
            <a:graphic>
              <a:graphicData uri="http://schemas.openxmlformats.org/drawingml/2006/picture">
                <pic:pic>
                  <pic:nvPicPr>
                    <pic:cNvPr id="0" name="image15.png"/>
                    <pic:cNvPicPr preferRelativeResize="0"/>
                  </pic:nvPicPr>
                  <pic:blipFill>
                    <a:blip r:embed="rId224"/>
                    <a:srcRect b="0" l="0" r="0" t="0"/>
                    <a:stretch>
                      <a:fillRect/>
                    </a:stretch>
                  </pic:blipFill>
                  <pic:spPr>
                    <a:xfrm>
                      <a:off x="0" y="0"/>
                      <a:ext cx="3281363" cy="1707648"/>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keepNext w:val="0"/>
        <w:keepLines w:val="0"/>
        <w:spacing w:before="280" w:lineRule="auto"/>
        <w:jc w:val="center"/>
        <w:rPr>
          <w:b w:val="1"/>
          <w:bCs w:val="1"/>
        </w:rPr>
      </w:pPr>
      <w:r w:rsidDel="00000000" w:rsidR="00000000" w:rsidRPr="00000000">
        <w:rPr>
          <w:rtl w:val="0"/>
        </w:rPr>
      </w:r>
    </w:p>
    <w:p w:rsidR="00000000" w:rsidDel="00000000" w:rsidP="00000000" w:rsidRDefault="00000000" w:rsidRPr="00000000" w14:paraId="00000F05">
      <w:pPr>
        <w:keepNext w:val="0"/>
        <w:keepLines w:val="0"/>
        <w:spacing w:before="280" w:lineRule="auto"/>
        <w:jc w:val="center"/>
        <w:rPr>
          <w:b w:val="1"/>
          <w:bCs w:val="1"/>
        </w:rPr>
      </w:pPr>
      <w:r w:rsidDel="00000000" w:rsidR="00000000" w:rsidRPr="00000000">
        <w:rPr>
          <w:b w:val="1"/>
          <w:bCs w:val="1"/>
          <w:rtl w:val="0"/>
        </w:rPr>
        <w:t xml:space="preserve">Can data be stolen from a language model via a side channel?</w:t>
      </w:r>
    </w:p>
    <w:p w:rsidR="00000000" w:rsidDel="00000000" w:rsidP="00000000" w:rsidRDefault="00000000" w:rsidRPr="00000000" w14:paraId="00000F06">
      <w:pPr>
        <w:spacing w:after="240" w:before="240" w:lineRule="auto"/>
        <w:jc w:val="center"/>
        <w:rPr>
          <w:b w:val="1"/>
          <w:bCs w:val="1"/>
        </w:rPr>
      </w:pPr>
      <w:r w:rsidDel="00000000" w:rsidR="00000000" w:rsidRPr="00000000">
        <w:rPr>
          <w:b w:val="1"/>
          <w:bCs w:val="1"/>
          <w:rtl w:val="0"/>
        </w:rPr>
        <w:t xml:space="preserve">Yonatan and Mike’s Daily Paper Review: 26.11.25</w:t>
        <w:br w:type="textWrapping"/>
        <w:t xml:space="preserve">Whisper Leak: a side-channel attack on Large Language Models</w:t>
      </w:r>
    </w:p>
    <w:p w:rsidR="00000000" w:rsidDel="00000000" w:rsidP="00000000" w:rsidRDefault="00000000" w:rsidRPr="00000000" w14:paraId="00000F07">
      <w:pPr>
        <w:spacing w:after="240" w:before="240" w:lineRule="auto"/>
        <w:jc w:val="both"/>
        <w:rPr/>
      </w:pPr>
      <w:r w:rsidDel="00000000" w:rsidR="00000000" w:rsidRPr="00000000">
        <w:rPr>
          <w:rtl w:val="0"/>
        </w:rPr>
        <w:t xml:space="preserve">In this paper, two researchers from Microsoft (the Israeli Jonathan Bar Or and the Canadian Geoff McDonald) describe a side-channel attack against Large Language Model (LLM) systems.</w:t>
      </w:r>
    </w:p>
    <w:p w:rsidR="00000000" w:rsidDel="00000000" w:rsidP="00000000" w:rsidRDefault="00000000" w:rsidRPr="00000000" w14:paraId="00000F08">
      <w:pPr>
        <w:spacing w:after="240" w:before="240" w:lineRule="auto"/>
        <w:jc w:val="both"/>
        <w:rPr/>
      </w:pPr>
      <w:r w:rsidDel="00000000" w:rsidR="00000000" w:rsidRPr="00000000">
        <w:rPr>
          <w:rtl w:val="0"/>
        </w:rPr>
        <w:t xml:space="preserve">The motivation is that cloud-based language models communicating with users, even if the communication is encrypted, may expose sensitive information through traffic patterns, specifically packet sizes and inter-packet arrival times. This information allows an attacker to obtain details about the prompt that was sent.</w:t>
      </w:r>
    </w:p>
    <w:p w:rsidR="00000000" w:rsidDel="00000000" w:rsidP="00000000" w:rsidRDefault="00000000" w:rsidRPr="00000000" w14:paraId="00000F09">
      <w:pPr>
        <w:spacing w:after="240" w:before="240" w:lineRule="auto"/>
        <w:jc w:val="both"/>
        <w:rPr/>
      </w:pPr>
      <w:r w:rsidDel="00000000" w:rsidR="00000000" w:rsidRPr="00000000">
        <w:rPr>
          <w:rtl w:val="0"/>
        </w:rPr>
        <w:t xml:space="preserve">The paper defines and describes an attack called "Whisper Leak." It demonstrates that it is possible to identify "sensitive topics" and "regular queries" from encrypted LLM traffic. Meaning: even without seeing the text of the prompt or the model's response, significant information can be inferred.</w:t>
      </w:r>
    </w:p>
    <w:p w:rsidR="00000000" w:rsidDel="00000000" w:rsidP="00000000" w:rsidRDefault="00000000" w:rsidRPr="00000000" w14:paraId="00000F0A">
      <w:pPr>
        <w:spacing w:after="240" w:before="240" w:lineRule="auto"/>
        <w:jc w:val="both"/>
        <w:rPr/>
      </w:pPr>
      <w:r w:rsidDel="00000000" w:rsidR="00000000" w:rsidRPr="00000000">
        <w:rPr>
          <w:rtl w:val="0"/>
        </w:rPr>
        <w:t xml:space="preserve">In the paper, the researchers describe how LLMs use the TLS protocol for end-to-end encryption. The TLS protocol performs a cryptographic key exchange and then switches to symmetric encryption, where the encryption key and the decryption key are identical. The symmetric encryption in all LLMs tested is a </w:t>
      </w:r>
      <w:r w:rsidDel="00000000" w:rsidR="00000000" w:rsidRPr="00000000">
        <w:rPr>
          <w:b w:val="1"/>
          <w:bCs w:val="1"/>
          <w:rtl w:val="0"/>
        </w:rPr>
        <w:t xml:space="preserve">Stream Cipher</w:t>
      </w:r>
      <w:r w:rsidDel="00000000" w:rsidR="00000000" w:rsidRPr="00000000">
        <w:rPr>
          <w:rtl w:val="0"/>
        </w:rPr>
        <w:t xml:space="preserve">, where the size of the encrypted message equals the size of the plaintext message. Therefore, a strong correlation is possible between the size of an encrypted token and the size of a visible (plaintext) token. Additionally, LLMs tend to return tokens to the user as quickly as possible, creating a correlation between the time differences of encrypted data packets and the time differences of token generation.</w:t>
      </w:r>
    </w:p>
    <w:p w:rsidR="00000000" w:rsidDel="00000000" w:rsidP="00000000" w:rsidRDefault="00000000" w:rsidRPr="00000000" w14:paraId="00000F0B">
      <w:pPr>
        <w:spacing w:after="240" w:before="240" w:lineRule="auto"/>
        <w:jc w:val="both"/>
        <w:rPr/>
      </w:pPr>
      <w:r w:rsidDel="00000000" w:rsidR="00000000" w:rsidRPr="00000000">
        <w:rPr>
          <w:rtl w:val="0"/>
        </w:rPr>
        <w:t xml:space="preserve">The paper reports on experiments conducted with 28 different LLMs, showing that an attack exploiting the aforementioned patterns exists and succeeds at significant rates. The attack relies on collecting features from the communication, such as packet sizes, duration between sending a prompt and receiving a response, etc. After collecting the data, statistical analysis or machine learning models are used to determine if the prompt belongs to a "sensitive" or "regular" topic. The paper tested three types of models:</w:t>
      </w:r>
    </w:p>
    <w:p w:rsidR="00000000" w:rsidDel="00000000" w:rsidP="00000000" w:rsidRDefault="00000000" w:rsidRPr="00000000" w14:paraId="00000F0C">
      <w:pPr>
        <w:numPr>
          <w:ilvl w:val="0"/>
          <w:numId w:val="154"/>
        </w:numPr>
        <w:spacing w:after="0" w:afterAutospacing="0" w:before="240" w:lineRule="auto"/>
        <w:ind w:left="720" w:hanging="360"/>
        <w:jc w:val="both"/>
      </w:pPr>
      <w:r w:rsidDel="00000000" w:rsidR="00000000" w:rsidRPr="00000000">
        <w:rPr>
          <w:b w:val="1"/>
          <w:bCs w:val="1"/>
          <w:rtl w:val="0"/>
        </w:rPr>
        <w:t xml:space="preserve">BERT Model:</w:t>
      </w:r>
      <w:r w:rsidDel="00000000" w:rsidR="00000000" w:rsidRPr="00000000">
        <w:rPr>
          <w:rtl w:val="0"/>
        </w:rPr>
        <w:t xml:space="preserve"> Implementing a large language model trained to handle sequential data.</w:t>
      </w:r>
    </w:p>
    <w:p w:rsidR="00000000" w:rsidDel="00000000" w:rsidP="00000000" w:rsidRDefault="00000000" w:rsidRPr="00000000" w14:paraId="00000F0D">
      <w:pPr>
        <w:numPr>
          <w:ilvl w:val="0"/>
          <w:numId w:val="154"/>
        </w:numPr>
        <w:spacing w:after="0" w:afterAutospacing="0" w:before="0" w:beforeAutospacing="0" w:lineRule="auto"/>
        <w:ind w:left="720" w:hanging="360"/>
        <w:jc w:val="both"/>
      </w:pPr>
      <w:r w:rsidDel="00000000" w:rsidR="00000000" w:rsidRPr="00000000">
        <w:rPr>
          <w:b w:val="1"/>
          <w:bCs w:val="1"/>
          <w:rtl w:val="0"/>
        </w:rPr>
        <w:t xml:space="preserve">LSTM Model:</w:t>
      </w:r>
      <w:r w:rsidDel="00000000" w:rsidR="00000000" w:rsidRPr="00000000">
        <w:rPr>
          <w:rtl w:val="0"/>
        </w:rPr>
        <w:t xml:space="preserve"> Implementing a neural network adapted for sequential data.</w:t>
      </w:r>
    </w:p>
    <w:p w:rsidR="00000000" w:rsidDel="00000000" w:rsidP="00000000" w:rsidRDefault="00000000" w:rsidRPr="00000000" w14:paraId="00000F0E">
      <w:pPr>
        <w:numPr>
          <w:ilvl w:val="0"/>
          <w:numId w:val="154"/>
        </w:numPr>
        <w:spacing w:after="240" w:before="0" w:beforeAutospacing="0" w:lineRule="auto"/>
        <w:ind w:left="720" w:hanging="360"/>
        <w:jc w:val="both"/>
      </w:pPr>
      <w:r w:rsidDel="00000000" w:rsidR="00000000" w:rsidRPr="00000000">
        <w:rPr>
          <w:b w:val="1"/>
          <w:bCs w:val="1"/>
          <w:rtl w:val="0"/>
        </w:rPr>
        <w:t xml:space="preserve">LightGBM Model:</w:t>
      </w:r>
      <w:r w:rsidDel="00000000" w:rsidR="00000000" w:rsidRPr="00000000">
        <w:rPr>
          <w:rtl w:val="0"/>
        </w:rPr>
        <w:t xml:space="preserve"> Based on decision trees.</w:t>
      </w:r>
    </w:p>
    <w:p w:rsidR="00000000" w:rsidDel="00000000" w:rsidP="00000000" w:rsidRDefault="00000000" w:rsidRPr="00000000" w14:paraId="00000F0F">
      <w:pPr>
        <w:spacing w:after="240" w:before="240" w:lineRule="auto"/>
        <w:jc w:val="both"/>
        <w:rPr/>
      </w:pPr>
      <w:r w:rsidDel="00000000" w:rsidR="00000000" w:rsidRPr="00000000">
        <w:rPr>
          <w:rtl w:val="0"/>
        </w:rPr>
        <w:t xml:space="preserve">These models were trained on sequential data based on packet sizes and the timing between packets. This data was collected from 10,000 different benign prompts sent to the attacked language model, as well as 1,000 different prompts containing a sensitive topic. In the paper, all three models achieved impressive results of approximately 98% success in classifying a "sensitive prompt" versus a "non-sensitive prompt," given only the sequential data based on packet sizes and inter-packet timing.</w:t>
      </w:r>
    </w:p>
    <w:p w:rsidR="00000000" w:rsidDel="00000000" w:rsidP="00000000" w:rsidRDefault="00000000" w:rsidRPr="00000000" w14:paraId="00000F10">
      <w:pPr>
        <w:spacing w:after="240" w:before="240" w:lineRule="auto"/>
        <w:jc w:val="both"/>
        <w:rPr/>
      </w:pPr>
      <w:r w:rsidDel="00000000" w:rsidR="00000000" w:rsidRPr="00000000">
        <w:rPr>
          <w:rtl w:val="0"/>
        </w:rPr>
        <w:t xml:space="preserve">The implication of such an attack is relevant to an attacker with the ability to eavesdrop on network traffic (such as governments or a hacker running code on a router), for example, the ability to identify regime opponents, terrorism, and various other activities.</w:t>
      </w:r>
    </w:p>
    <w:p w:rsidR="00000000" w:rsidDel="00000000" w:rsidP="00000000" w:rsidRDefault="00000000" w:rsidRPr="00000000" w14:paraId="00000F11">
      <w:pPr>
        <w:spacing w:after="240" w:before="240" w:lineRule="auto"/>
        <w:jc w:val="both"/>
        <w:rPr/>
      </w:pPr>
      <w:r w:rsidDel="00000000" w:rsidR="00000000" w:rsidRPr="00000000">
        <w:rPr>
          <w:rtl w:val="0"/>
        </w:rPr>
        <w:t xml:space="preserve">Finally, the paper suggests several ways to mitigate the problem. Microsoft worked with numerous industry leaders in a process lasting nearly a year, during which several companies (OpenAI, Mistral) added an option to their APIs to include </w:t>
      </w:r>
      <w:r w:rsidDel="00000000" w:rsidR="00000000" w:rsidRPr="00000000">
        <w:rPr>
          <w:b w:val="1"/>
          <w:bCs w:val="1"/>
          <w:rtl w:val="0"/>
        </w:rPr>
        <w:t xml:space="preserve">obfuscation</w:t>
      </w:r>
      <w:r w:rsidDel="00000000" w:rsidR="00000000" w:rsidRPr="00000000">
        <w:rPr>
          <w:rtl w:val="0"/>
        </w:rPr>
        <w:t xml:space="preserve">, random data generated between tokens that prevents the attack.</w:t>
      </w:r>
    </w:p>
    <w:p w:rsidR="00000000" w:rsidDel="00000000" w:rsidP="00000000" w:rsidRDefault="00000000" w:rsidRPr="00000000" w14:paraId="00000F12">
      <w:pPr>
        <w:spacing w:after="240" w:before="240" w:lineRule="auto"/>
        <w:jc w:val="both"/>
        <w:rPr/>
      </w:pPr>
      <w:r w:rsidDel="00000000" w:rsidR="00000000" w:rsidRPr="00000000">
        <w:rPr>
          <w:rtl w:val="0"/>
        </w:rPr>
        <w:t xml:space="preserve">The paper emphasizes the need to design LLMs and their surrounding systems to successfully minimize data leakage through such side channels.</w:t>
      </w:r>
    </w:p>
    <w:p w:rsidR="00000000" w:rsidDel="00000000" w:rsidP="00000000" w:rsidRDefault="00000000" w:rsidRPr="00000000" w14:paraId="00000F13">
      <w:pPr>
        <w:spacing w:after="240" w:before="240" w:lineRule="auto"/>
        <w:jc w:val="both"/>
        <w:rPr>
          <w:color w:val="1155cc"/>
          <w:u w:val="single"/>
        </w:rPr>
      </w:pPr>
      <w:hyperlink r:id="rId225">
        <w:r w:rsidDel="00000000" w:rsidR="00000000" w:rsidRPr="00000000">
          <w:rPr>
            <w:color w:val="1155cc"/>
            <w:u w:val="single"/>
            <w:rtl w:val="0"/>
          </w:rPr>
          <w:t xml:space="preserve">https://arxiv.org/abs/2511.03675</w:t>
        </w:r>
      </w:hyperlink>
      <w:r w:rsidDel="00000000" w:rsidR="00000000" w:rsidRPr="00000000">
        <w:rPr>
          <w:rtl w:val="0"/>
        </w:rPr>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rtl w:val="0"/>
        </w:rPr>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Blind Justice: Why Your LLM Benchmark is Statistically Invalid (and How to Fix It)</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w:t>
      </w:r>
      <w:r w:rsidDel="00000000" w:rsidR="00000000" w:rsidRPr="00000000">
        <w:rPr>
          <w:color w:val="1f1f1f"/>
          <w:rtl w:val="0"/>
        </w:rPr>
        <w:t xml:space="preserve"> </w:t>
      </w:r>
      <w:r w:rsidDel="00000000" w:rsidR="00000000" w:rsidRPr="00000000">
        <w:rPr>
          <w:b w:val="1"/>
          <w:bCs w:val="1"/>
          <w:color w:val="1f1f1f"/>
          <w:rtl w:val="0"/>
        </w:rPr>
        <w:t xml:space="preserve">28.11.25</w:t>
        <w:br w:type="textWrapping"/>
        <w:t xml:space="preserve">How to Correctly Report LLM-as-a-Judge Evaluations</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Using LLMs to evaluate other LLMs has become the default standard for scaling benchmarks. It is cheap, fast, and seemingly effective. It is also, as this paper strictly demonstrates, statistically broken.</w:t>
      </w:r>
    </w:p>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Most practitioners treat an LLM judge’s output as a proxy for ground truth, perhaps acknowledging some "noise". They calculate the pass rate (accuracy) on a test set and report it. This paper argues that this naive approach yields not just noisy estimates, but </w:t>
      </w:r>
      <w:r w:rsidDel="00000000" w:rsidR="00000000" w:rsidRPr="00000000">
        <w:rPr>
          <w:i w:val="1"/>
          <w:iCs w:val="1"/>
          <w:color w:val="1f1f1f"/>
          <w:rtl w:val="0"/>
        </w:rPr>
        <w:t xml:space="preserve">systematically biased</w:t>
      </w:r>
      <w:r w:rsidDel="00000000" w:rsidR="00000000" w:rsidRPr="00000000">
        <w:rPr>
          <w:color w:val="1f1f1f"/>
          <w:rtl w:val="0"/>
        </w:rPr>
        <w:t xml:space="preserve"> ones that do not converge to the true accuracy even with infinite test data.</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provide a rigorous statistical framework to correct this. They treat LLM-as-a-Judge not as a black-box oracle, but as a noisy diagnostic test with imperfect specificity and sensitivity. Their contribution is a complete pipeline for unbiased estimation, a novel confidence interval that captures propagated uncertainty, and an adaptive algorithm for allocating human annotation budgets.</w:t>
      </w:r>
    </w:p>
    <w:p w:rsidR="00000000" w:rsidDel="00000000" w:rsidP="00000000" w:rsidRDefault="00000000" w:rsidRPr="00000000" w14:paraId="00000F1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Mathematics of Judgment Bias</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core insight is that an LLM judge acts exactly like a medical screening test. It has two specific failure modes:</w:t>
      </w:r>
    </w:p>
    <w:p w:rsidR="00000000" w:rsidDel="00000000" w:rsidP="00000000" w:rsidRDefault="00000000" w:rsidRPr="00000000" w14:paraId="00000F1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False Positives: Judging an incorrect answer as correct (failure of specificity).</w:t>
      </w:r>
    </w:p>
    <w:p w:rsidR="00000000" w:rsidDel="00000000" w:rsidP="00000000" w:rsidRDefault="00000000" w:rsidRPr="00000000" w14:paraId="00000F1D">
      <w:pPr>
        <w:numPr>
          <w:ilvl w:val="0"/>
          <w:numId w:val="36"/>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False Negatives: Judging a correct answer as incorrect (failure of sensitivity).</w:t>
      </w:r>
    </w:p>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If these two error rates were perfectly symmetric, they might cancel out. In reality, they never are. An LLM might be sycophantic (prone to marking answers correct), leading to inflated scores, or overly pedantic, leading to deflated ones.</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demonstrate that the "naive accuracy" (what everyone reports on Leaderboards) is a mathematical function of the true accuracy mixed with the judge’s sensitivity and specificity. Crucially, this relationship is linear but skewed. If the judge’s specificity (ability to spot wrong answers) is low, it introduces a positive bias that inflates low-performing models. Conversely, if sensitivity is low, it penalizes high-performing models.</w:t>
      </w:r>
    </w:p>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fix this, the paper adapts the Rogan-Gladen estimator from epidemiology. Instead of taking the LLM’s word for it, we invert the probability matrix. We take the observed naive accuracy and essentially "subtract" the false positives and "add back" the false negatives, scaling the result by the judge’s total discriminatory power (the sum of its sensitivity and specificity minus one). This transformation recovers a statistically consistent estimator of the </w:t>
      </w:r>
      <w:r w:rsidDel="00000000" w:rsidR="00000000" w:rsidRPr="00000000">
        <w:rPr>
          <w:i w:val="1"/>
          <w:iCs w:val="1"/>
          <w:color w:val="1f1f1f"/>
          <w:rtl w:val="0"/>
        </w:rPr>
        <w:t xml:space="preserve">true</w:t>
      </w:r>
      <w:r w:rsidDel="00000000" w:rsidR="00000000" w:rsidRPr="00000000">
        <w:rPr>
          <w:color w:val="1f1f1f"/>
          <w:rtl w:val="0"/>
        </w:rPr>
        <w:t xml:space="preserve"> accuracy</w:t>
      </w:r>
    </w:p>
    <w:p w:rsidR="00000000" w:rsidDel="00000000" w:rsidP="00000000" w:rsidRDefault="00000000" w:rsidRPr="00000000" w14:paraId="00000F2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Novelty: Dual-Source Uncertainty</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Correcting the point estimate is standard epidemiology. The paper’s deeper novelty lies in how it handles confidence intervals (CIs).</w:t>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In a standard benchmark, we calculate error bars based solely on the size of the test set (using a binomial confidence interval). This assumes the judge is perfect. The authors point out that in the bias-corrected framework, uncertainty comes from </w:t>
      </w:r>
      <w:r w:rsidDel="00000000" w:rsidR="00000000" w:rsidRPr="00000000">
        <w:rPr>
          <w:i w:val="1"/>
          <w:iCs w:val="1"/>
          <w:color w:val="1f1f1f"/>
          <w:rtl w:val="0"/>
        </w:rPr>
        <w:t xml:space="preserve">two</w:t>
      </w:r>
      <w:r w:rsidDel="00000000" w:rsidR="00000000" w:rsidRPr="00000000">
        <w:rPr>
          <w:color w:val="1f1f1f"/>
          <w:rtl w:val="0"/>
        </w:rPr>
        <w:t xml:space="preserve"> distinct sources:</w:t>
      </w:r>
    </w:p>
    <w:p w:rsidR="00000000" w:rsidDel="00000000" w:rsidP="00000000" w:rsidRDefault="00000000" w:rsidRPr="00000000" w14:paraId="00000F24">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Test Set Variance: The randomness of the questions asked.</w:t>
      </w:r>
    </w:p>
    <w:p w:rsidR="00000000" w:rsidDel="00000000" w:rsidP="00000000" w:rsidRDefault="00000000" w:rsidRPr="00000000" w14:paraId="00000F25">
      <w:pPr>
        <w:numPr>
          <w:ilvl w:val="0"/>
          <w:numId w:val="210"/>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Calibration Set Variance: The uncertainty in our estimation of the judge’s own sensitivity and specificity.</w:t>
      </w:r>
    </w:p>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correct the bias, you need a "calibration set", a small batch of data labeled by humans to measure the LLM judge's performance. Because this human-labeled set is finite, our knowledge of the judge's parameters (q_0 and q_1) is imperfect.</w:t>
      </w:r>
    </w:p>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Existing methods often ignore the second source of error. This paper derives a Wald-type confidence interval that explicitly combines the variances from both the test set and the calibration set. They use a "add-two-successes-and-two-failures" adjustment (similar to the Agresti-Coull interval) to ensure the interval remains robust even when calibration sample sizes are small or probabilities are near the boundaries (0 or 1).</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is critical: if you have a massive test set (vanishing test variance) but a tiny calibration set, your confidence interval should remain wide, reflecting your ignorance about the judge's reliability. Standard metrics fail to capture this.</w:t>
      </w:r>
    </w:p>
    <w:p w:rsidR="00000000" w:rsidDel="00000000" w:rsidP="00000000" w:rsidRDefault="00000000" w:rsidRPr="00000000" w14:paraId="00000F2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Method: Adaptive Calibration Allocation</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final contribution is an operational one: Adaptive Allocation.</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If you have a budget for 500 human annotations to calibrate your LLM judge, how should you spend them? The intuitive answer is 50/50: show humans 250 model-generated answers the LLM thought were "correct" and 250 it thought were "incorrect.</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paper proves this is suboptimal. The variance of the final estimator depends heavily on the specific values of the judge’s sensitivity and specificity, and the current estimated accuracy of the model.</w:t>
      </w:r>
    </w:p>
    <w:p w:rsidR="00000000" w:rsidDel="00000000" w:rsidP="00000000" w:rsidRDefault="00000000" w:rsidRPr="00000000" w14:paraId="00000F2D">
      <w:pPr>
        <w:numPr>
          <w:ilvl w:val="0"/>
          <w:numId w:val="247"/>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If the LLM is very good at spotting correct answers but struggles with incorrect ones (high sensitivity, low specificity), the variance in the specificity term dominates the total uncertainty.</w:t>
      </w:r>
    </w:p>
    <w:p w:rsidR="00000000" w:rsidDel="00000000" w:rsidP="00000000" w:rsidRDefault="00000000" w:rsidRPr="00000000" w14:paraId="00000F2E">
      <w:pPr>
        <w:numPr>
          <w:ilvl w:val="0"/>
          <w:numId w:val="247"/>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To minimize the width of the final confidence interval, you should greedily allocate more human labels to the class where the judge is "noisier" or where the impact on the final formula is mathematically weighted higher.</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They propose a two-stage algorithm. First, run a tiny "pilot" calibration (e.g., 10 samples) to get a rough estimate of the judge’s error profile. Then, plug these rough estimates into their derived variance formula to calculate the optimal ratio of samples. Finally, spend the remaining budget according to this optimal ratio. This results in significantly tighter confidence intervals for the same cost, effectively squeezing more statistical power out of expensive human annotators.</w:t>
      </w:r>
    </w:p>
    <w:p w:rsidR="00000000" w:rsidDel="00000000" w:rsidP="00000000" w:rsidRDefault="00000000" w:rsidRPr="00000000" w14:paraId="00000F3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Validation and Results</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Empirical validation using Monte Carlo simulations confirmed the statistical soundness of the proposed framework. When using a judge with asymmetric errors (q_0=0.7, q_1=0.9), the naive estimator consistently failed, overestimating low-performing models and underestimating high-performing ones. In contrast, the bias-adjusted estimator tracked the true accuracy almost perfectly across the entire range. Crucially, the proposed confidence intervals maintained the nominal 95% coverage rate, whereas naive intervals frequently collapsed to near zero coverage, creating a dangerously false sense of certainty. Furthermore, the adaptive allocation strategy successfully reduced the confidence interval width compared to a standard equal split, particularly when the true accuracy deviated from the equilibrium point determined by the judge's error ratio.</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hyperlink r:id="rId226">
        <w:r w:rsidDel="00000000" w:rsidR="00000000" w:rsidRPr="00000000">
          <w:rPr>
            <w:color w:val="0b57d0"/>
            <w:u w:val="single"/>
            <w:rtl w:val="0"/>
          </w:rPr>
          <w:t xml:space="preserve">https://arxiv.org/abs/2511.21140</w:t>
        </w:r>
      </w:hyperlink>
      <w:r w:rsidDel="00000000" w:rsidR="00000000" w:rsidRPr="00000000">
        <w:rPr>
          <w:rtl w:val="0"/>
        </w:rPr>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rtl w:val="0"/>
        </w:rPr>
      </w:r>
    </w:p>
    <w:p w:rsidR="00000000" w:rsidDel="00000000" w:rsidP="00000000" w:rsidRDefault="00000000" w:rsidRPr="00000000" w14:paraId="00000F3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Unlocking Non-Linearity: The Gated SDPA Mechanism</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rtl w:val="0"/>
        </w:rPr>
        <w:t xml:space="preserve">Mike’s Daily Paper Review: 07.12.25</w:t>
        <w:br w:type="textWrapping"/>
        <w:t xml:space="preserve">Gated Attention for Large Language Models: Non-linearity, Sparsity, and Attention-Sink-Free</w:t>
      </w:r>
    </w:p>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standard multihead attention mechanism in the Transformer is, at its core, a "nearly linear sandwich" wrapped in a probability distribution. This sounds a bit unclear, but let's see what is inside: First, we project to V, mix them in a convex manner (with a vector normalized via Softmax), and project them once more with matrix W_O (after concatenating the outputs of all heads).</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authors of the paper argue that this architecture suffers from a low-rank bottleneck. Since the V projection and the W_O projection are essentially consecutive linear transformations operating on the weighted sum of tokens, the mechanism lacks inherent non-linearity between these stages. This structural limitation restricts the model's expressiveness and forces it to rely heavily on the Softmax bottleneck to filter information.</w:t>
      </w:r>
    </w:p>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innovation here is the introduction of Gated Attention, implemented specifically at the output of the Scaled Dot-Product Attention (or SDPA for short). While gating is common in FFNs and RNNs (such as LSTMs), its application directly onto the attention head output is the main novelty.</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As mentioned, the method works by splitting the computation path after the attention operation but before the final aggregation. One path follows the standard Q-K-V generation and Softmax aggregation. The parallel path computes a "gating score." This score is derived via a learned linear projection of Q, which is then passed through a Sigmoid (which ensures it falls between 0 and 1).</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gating score is calculated with the Q representation and does not consider the value of V; it looks at the representation of the current token to decide how much of the retrieved content should actually pass to the residual stream (remember that in Transformers, we compute an addition to the representation from the previous layer, not the representation itself). The operation is element-wise multiplication (or Hadamard product in mathematical parlance) between the standard SDPA output and the gate vector which underwent sigmoid activation.</w:t>
      </w:r>
    </w:p>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authors investigate different variants of this gate computation: head-shared vs. head-specific, and element-wise vs. a single coefficient per attention head. The most effective method identified is Head-Specific Element-wise Gating. This means that every attention head has its own unique gating parameters that modulate each dimension of that head's output vector independently. This resolution allows the model to suppress specific token dimensions within a specific head while allowing others to pass.</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Mathematically, this introduces two essential properties into the attention block.</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First, it injects non-linearity directly into the (potentially) low-rank mapping between the V and W_O matrices. The composition of the V projection, the attention aggregation, and the O projection is no longer a simple sequence of linear transformations; it is now modulated by a data-dependent non-linear mask. This increases the rank and expressiveness of the transformation without significantly increasing the number of parameters.</w:t>
      </w:r>
    </w:p>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Second, and perhaps more importantly, the sigmoid activation induces sparsity. Sigmoid functions naturally push values toward zero or one. This creates a situation where the model can actively zero out the output of an attention head if the retrieved information is deemed irrelevant to the current query context.</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This gating mechanism fundamentally changes the dynamics of "Attention Sinks." In standard Transformers, the Softmax function must sum to one. If a token does not find relevant information in the context, it is forced to dump its probability mass somewhere, usually on the first token or a delimiter. This creates massive activation spikes and "sinks" that distort the hidden states.</w:t>
      </w:r>
    </w:p>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rtl w:val="0"/>
        </w:rPr>
        <w:t xml:space="preserve">The Gated Attention mechanism decouples information selection (Softmax) from information intensity (Gating). Even if the Softmax forces a high probability on a sink token due to normalization constraints, the sigmoid can recognize that the retrieval is irrelevant and push the output intensity to zero. This action effectively filters the noise generated by the Softmax normalization constraint before it contaminates the residual stream. The result is cleaner signal propagation, where the model is not forced to process massive and irrelevant activations from sink tokens, thereby stabilizing the internal feature distribution without the need fo</w:t>
      </w:r>
      <w:r w:rsidDel="00000000" w:rsidR="00000000" w:rsidRPr="00000000">
        <w:rPr>
          <w:b w:val="1"/>
          <w:bCs w:val="1"/>
          <w:rtl w:val="0"/>
        </w:rPr>
        <w:t xml:space="preserve">r additional engineering of sink tokens.</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color w:val="1155cc"/>
          <w:u w:val="single"/>
        </w:rPr>
      </w:pPr>
      <w:hyperlink r:id="rId227">
        <w:r w:rsidDel="00000000" w:rsidR="00000000" w:rsidRPr="00000000">
          <w:rPr>
            <w:b w:val="1"/>
            <w:bCs w:val="1"/>
            <w:color w:val="1155cc"/>
            <w:u w:val="single"/>
            <w:rtl w:val="0"/>
          </w:rPr>
          <w:t xml:space="preserve">https://arxiv.org/abs/2412.15115</w:t>
        </w:r>
      </w:hyperlink>
      <w:r w:rsidDel="00000000" w:rsidR="00000000" w:rsidRPr="00000000">
        <w:rPr>
          <w:rtl w:val="0"/>
        </w:rPr>
      </w:r>
    </w:p>
    <w:p w:rsidR="00000000" w:rsidDel="00000000" w:rsidP="00000000" w:rsidRDefault="00000000" w:rsidRPr="00000000" w14:paraId="00000F44">
      <w:pPr>
        <w:jc w:val="center"/>
        <w:rPr>
          <w:b w:val="1"/>
          <w:bCs w:val="1"/>
        </w:rPr>
      </w:pPr>
      <w:r w:rsidDel="00000000" w:rsidR="00000000" w:rsidRPr="00000000">
        <w:rPr>
          <w:b w:val="1"/>
          <w:bCs w:val="1"/>
          <w:rtl w:val="0"/>
        </w:rPr>
        <w:t xml:space="preserve">Are LLMs Capable of Solving Multi-step Problems without Errors?</w:t>
        <w:br w:type="textWrapping"/>
      </w:r>
    </w:p>
    <w:p w:rsidR="00000000" w:rsidDel="00000000" w:rsidP="00000000" w:rsidRDefault="00000000" w:rsidRPr="00000000" w14:paraId="00000F45">
      <w:pPr>
        <w:jc w:val="center"/>
        <w:rPr>
          <w:b w:val="1"/>
          <w:bCs w:val="1"/>
        </w:rPr>
      </w:pPr>
      <w:r w:rsidDel="00000000" w:rsidR="00000000" w:rsidRPr="00000000">
        <w:rPr>
          <w:b w:val="1"/>
          <w:bCs w:val="1"/>
          <w:rtl w:val="0"/>
        </w:rPr>
        <w:t xml:space="preserve">Roy and Mike’s Daily Article Review: 08.12.25</w:t>
      </w:r>
    </w:p>
    <w:p w:rsidR="00000000" w:rsidDel="00000000" w:rsidP="00000000" w:rsidRDefault="00000000" w:rsidRPr="00000000" w14:paraId="00000F46">
      <w:pPr>
        <w:jc w:val="center"/>
        <w:rPr>
          <w:b w:val="1"/>
          <w:bCs w:val="1"/>
        </w:rPr>
      </w:pPr>
      <w:r w:rsidDel="00000000" w:rsidR="00000000" w:rsidRPr="00000000">
        <w:rPr>
          <w:b w:val="1"/>
          <w:bCs w:val="1"/>
          <w:rtl w:val="0"/>
        </w:rPr>
        <w:t xml:space="preserve">Solving a Million-Step LLM Task with Zero Errors</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jc w:val="both"/>
        <w:rPr/>
      </w:pPr>
      <w:r w:rsidDel="00000000" w:rsidR="00000000" w:rsidRPr="00000000">
        <w:rPr>
          <w:rtl w:val="0"/>
        </w:rPr>
        <w:t xml:space="preserve">In the last year or two, it seems the focus, at least in the industry, has shifted to developing agents. In just the last few months, many companies have raised massive sums and reached seed records with the promise of training (or building) agents for tasks like security, coding, etc. While many use agents on a daily basis (Cursor / Claude Code), others continue to argue vigorously that due to the breakdown into steps and cumulative errors[1], what actually works better in practice are structured workflows.</w:t>
      </w:r>
    </w:p>
    <w:p w:rsidR="00000000" w:rsidDel="00000000" w:rsidP="00000000" w:rsidRDefault="00000000" w:rsidRPr="00000000" w14:paraId="00000F49">
      <w:pPr>
        <w:jc w:val="both"/>
        <w:rPr/>
      </w:pPr>
      <w:r w:rsidDel="00000000" w:rsidR="00000000" w:rsidRPr="00000000">
        <w:rPr>
          <w:rtl w:val="0"/>
        </w:rPr>
      </w:r>
    </w:p>
    <w:p w:rsidR="00000000" w:rsidDel="00000000" w:rsidP="00000000" w:rsidRDefault="00000000" w:rsidRPr="00000000" w14:paraId="00000F4A">
      <w:pPr>
        <w:jc w:val="both"/>
        <w:rPr/>
      </w:pPr>
      <w:r w:rsidDel="00000000" w:rsidR="00000000" w:rsidRPr="00000000">
        <w:rPr>
          <w:rtl w:val="0"/>
        </w:rPr>
        <w:t xml:space="preserve">The problem of cumulative errors was addressed as early as 1991 in the context of rounding errors</w:t>
      </w:r>
      <w:r w:rsidDel="00000000" w:rsidR="00000000" w:rsidRPr="00000000">
        <w:rPr>
          <w:b w:val="1"/>
          <w:bCs w:val="1"/>
          <w:rtl w:val="0"/>
        </w:rPr>
        <w:t xml:space="preserve"> </w:t>
      </w:r>
      <w:r w:rsidDel="00000000" w:rsidR="00000000" w:rsidRPr="00000000">
        <w:rPr>
          <w:rtl w:val="0"/>
        </w:rPr>
        <w:t xml:space="preserve">in computation [2] and deep learning [3]</w:t>
      </w:r>
      <w:r w:rsidDel="00000000" w:rsidR="00000000" w:rsidRPr="00000000">
        <w:rPr>
          <w:b w:val="1"/>
          <w:bCs w:val="1"/>
          <w:rtl w:val="0"/>
        </w:rPr>
        <w:t xml:space="preserve"> </w:t>
      </w:r>
      <w:r w:rsidDel="00000000" w:rsidR="00000000" w:rsidRPr="00000000">
        <w:rPr>
          <w:rtl w:val="0"/>
        </w:rPr>
        <w:t xml:space="preserve">(Bengio) and in other fields. Here, the authors suggest (following Anthropic) that the key is an error correction mechanism.</w:t>
      </w:r>
    </w:p>
    <w:p w:rsidR="00000000" w:rsidDel="00000000" w:rsidP="00000000" w:rsidRDefault="00000000" w:rsidRPr="00000000" w14:paraId="00000F4B">
      <w:pPr>
        <w:jc w:val="both"/>
        <w:rPr/>
      </w:pPr>
      <w:r w:rsidDel="00000000" w:rsidR="00000000" w:rsidRPr="00000000">
        <w:rPr>
          <w:rtl w:val="0"/>
        </w:rPr>
      </w:r>
    </w:p>
    <w:p w:rsidR="00000000" w:rsidDel="00000000" w:rsidP="00000000" w:rsidRDefault="00000000" w:rsidRPr="00000000" w14:paraId="00000F4C">
      <w:pPr>
        <w:jc w:val="both"/>
        <w:rPr/>
      </w:pPr>
      <w:r w:rsidDel="00000000" w:rsidR="00000000" w:rsidRPr="00000000">
        <w:rPr>
          <w:rtl w:val="0"/>
        </w:rPr>
        <w:t xml:space="preserve">Using a beautiful analogy, they argue that complex systems involving many steps sensitive to errors usually have error correction mechanisms (DNA replication, error-correcting codes in hard drives and WiFi). They propose a sophisticated method to execute a large number of steps with zero errors (!).</w:t>
      </w:r>
    </w:p>
    <w:p w:rsidR="00000000" w:rsidDel="00000000" w:rsidP="00000000" w:rsidRDefault="00000000" w:rsidRPr="00000000" w14:paraId="00000F4D">
      <w:pPr>
        <w:jc w:val="both"/>
        <w:rPr/>
      </w:pPr>
      <w:r w:rsidDel="00000000" w:rsidR="00000000" w:rsidRPr="00000000">
        <w:rPr>
          <w:rtl w:val="0"/>
        </w:rPr>
      </w:r>
    </w:p>
    <w:p w:rsidR="00000000" w:rsidDel="00000000" w:rsidP="00000000" w:rsidRDefault="00000000" w:rsidRPr="00000000" w14:paraId="00000F4E">
      <w:pPr>
        <w:jc w:val="both"/>
        <w:rPr/>
      </w:pPr>
      <w:r w:rsidDel="00000000" w:rsidR="00000000" w:rsidRPr="00000000">
        <w:rPr>
          <w:rtl w:val="0"/>
        </w:rPr>
        <w:t xml:space="preserve">The paper proposes an extreme decomposition of a problem into subtasks and exploits (quite beautifully) several properties of language models to create an error correction mechanism. The method as a whole is called Massively Decomposed Agentic Processes (MDAP), and the authors offer an implementation named MAKER. They demonstrate new scaling laws and a genuine advantage for a multi-agent system.</w:t>
      </w:r>
    </w:p>
    <w:p w:rsidR="00000000" w:rsidDel="00000000" w:rsidP="00000000" w:rsidRDefault="00000000" w:rsidRPr="00000000" w14:paraId="00000F4F">
      <w:pPr>
        <w:jc w:val="both"/>
        <w:rPr/>
      </w:pPr>
      <w:r w:rsidDel="00000000" w:rsidR="00000000" w:rsidRPr="00000000">
        <w:rPr>
          <w:rtl w:val="0"/>
        </w:rPr>
      </w:r>
    </w:p>
    <w:p w:rsidR="00000000" w:rsidDel="00000000" w:rsidP="00000000" w:rsidRDefault="00000000" w:rsidRPr="00000000" w14:paraId="00000F50">
      <w:pPr>
        <w:jc w:val="both"/>
        <w:rPr/>
      </w:pPr>
      <w:r w:rsidDel="00000000" w:rsidR="00000000" w:rsidRPr="00000000">
        <w:rPr>
          <w:b w:val="1"/>
          <w:bCs w:val="1"/>
          <w:rtl w:val="0"/>
        </w:rPr>
        <w:t xml:space="preserve">The Fundamental Problem</w:t>
      </w:r>
      <w:r w:rsidDel="00000000" w:rsidR="00000000" w:rsidRPr="00000000">
        <w:rPr>
          <w:rtl w:val="0"/>
        </w:rPr>
        <w:t xml:space="preserve"> The fundamental problem with using Large Language Models (LLMs) in long-horizon processes is that even if the error rate per step is 1%, the probability of making a mistake after 1,000 steps is practically 1.</w:t>
      </w:r>
    </w:p>
    <w:p w:rsidR="00000000" w:rsidDel="00000000" w:rsidP="00000000" w:rsidRDefault="00000000" w:rsidRPr="00000000" w14:paraId="00000F51">
      <w:pPr>
        <w:jc w:val="both"/>
        <w:rPr/>
      </w:pPr>
      <w:r w:rsidDel="00000000" w:rsidR="00000000" w:rsidRPr="00000000">
        <w:rPr>
          <w:rtl w:val="0"/>
        </w:rPr>
      </w:r>
    </w:p>
    <w:p w:rsidR="00000000" w:rsidDel="00000000" w:rsidP="00000000" w:rsidRDefault="00000000" w:rsidRPr="00000000" w14:paraId="00000F52">
      <w:pPr>
        <w:jc w:val="both"/>
        <w:rPr/>
      </w:pPr>
      <w:r w:rsidDel="00000000" w:rsidR="00000000" w:rsidRPr="00000000">
        <w:rPr>
          <w:rFonts w:ascii="Arial Unicode MS" w:cs="Arial Unicode MS" w:eastAsia="Arial Unicode MS" w:hAnsi="Arial Unicode MS"/>
          <w:rtl w:val="0"/>
        </w:rPr>
        <w:t xml:space="preserve">In this paper, the authors chose to solve the Towers of Hanoi problem: involving three pegs and a number of disks, where the goal is to move all disks from the first to the third peg while strictly adhering to two rules: moving only one disk at a time and maintaining the condition that a larger disk is never placed on top of a smaller one. The number of steps in an optimal solution is 2D−1 (where D is the number of disks).</w:t>
      </w:r>
    </w:p>
    <w:p w:rsidR="00000000" w:rsidDel="00000000" w:rsidP="00000000" w:rsidRDefault="00000000" w:rsidRPr="00000000" w14:paraId="00000F53">
      <w:pPr>
        <w:jc w:val="both"/>
        <w:rPr/>
      </w:pPr>
      <w:r w:rsidDel="00000000" w:rsidR="00000000" w:rsidRPr="00000000">
        <w:rPr>
          <w:rtl w:val="0"/>
        </w:rPr>
      </w:r>
    </w:p>
    <w:p w:rsidR="00000000" w:rsidDel="00000000" w:rsidP="00000000" w:rsidRDefault="00000000" w:rsidRPr="00000000" w14:paraId="00000F54">
      <w:pPr>
        <w:jc w:val="both"/>
        <w:rPr/>
      </w:pPr>
      <w:r w:rsidDel="00000000" w:rsidR="00000000" w:rsidRPr="00000000">
        <w:rPr>
          <w:rFonts w:ascii="Arial Unicode MS" w:cs="Arial Unicode MS" w:eastAsia="Arial Unicode MS" w:hAnsi="Arial Unicode MS"/>
          <w:rtl w:val="0"/>
        </w:rPr>
        <w:t xml:space="preserve">This problem has a simple programmatic solution, but models fail to solve it when D ≥ 6. Here, we are talking only about "general" models, not those trained specifically for the task. The Solution – Error Correction via:</w:t>
      </w:r>
    </w:p>
    <w:p w:rsidR="00000000" w:rsidDel="00000000" w:rsidP="00000000" w:rsidRDefault="00000000" w:rsidRPr="00000000" w14:paraId="00000F55">
      <w:pPr>
        <w:jc w:val="both"/>
        <w:rPr/>
      </w:pPr>
      <w:r w:rsidDel="00000000" w:rsidR="00000000" w:rsidRPr="00000000">
        <w:rPr>
          <w:rtl w:val="0"/>
        </w:rPr>
      </w:r>
    </w:p>
    <w:p w:rsidR="00000000" w:rsidDel="00000000" w:rsidP="00000000" w:rsidRDefault="00000000" w:rsidRPr="00000000" w14:paraId="00000F56">
      <w:pPr>
        <w:jc w:val="both"/>
        <w:rPr/>
      </w:pPr>
      <w:r w:rsidDel="00000000" w:rsidR="00000000" w:rsidRPr="00000000">
        <w:rPr>
          <w:rtl w:val="0"/>
        </w:rPr>
        <w:t xml:space="preserve">1. Voting: At each step, the language model is queried repeatedly for the next move. The system counts how many "votes" each possible move receives until one option leads the second-place option by k votes (first-to-ahead-by-k).</w:t>
      </w:r>
    </w:p>
    <w:p w:rsidR="00000000" w:rsidDel="00000000" w:rsidP="00000000" w:rsidRDefault="00000000" w:rsidRPr="00000000" w14:paraId="00000F57">
      <w:pPr>
        <w:jc w:val="both"/>
        <w:rPr/>
      </w:pPr>
      <w:r w:rsidDel="00000000" w:rsidR="00000000" w:rsidRPr="00000000">
        <w:rPr>
          <w:rtl w:val="0"/>
        </w:rPr>
        <w:t xml:space="preserve">2. Decomposition: Breaking the task down into the smallest possible steps (maximal decomposition).</w:t>
      </w:r>
    </w:p>
    <w:p w:rsidR="00000000" w:rsidDel="00000000" w:rsidP="00000000" w:rsidRDefault="00000000" w:rsidRPr="00000000" w14:paraId="00000F58">
      <w:pPr>
        <w:jc w:val="both"/>
        <w:rPr/>
      </w:pPr>
      <w:r w:rsidDel="00000000" w:rsidR="00000000" w:rsidRPr="00000000">
        <w:rPr>
          <w:rtl w:val="0"/>
        </w:rPr>
        <w:t xml:space="preserve">3. Red-flagging:</w:t>
      </w:r>
    </w:p>
    <w:p w:rsidR="00000000" w:rsidDel="00000000" w:rsidP="00000000" w:rsidRDefault="00000000" w:rsidRPr="00000000" w14:paraId="00000F59">
      <w:pPr>
        <w:rPr/>
      </w:pPr>
      <w:r w:rsidDel="00000000" w:rsidR="00000000" w:rsidRPr="00000000">
        <w:rPr>
          <w:rtl w:val="0"/>
        </w:rPr>
        <w:t xml:space="preserve">    ◦ a. Correlated errors: We ask the model for two outputs (in this case, the move to be made </w:t>
      </w:r>
      <w:r w:rsidDel="00000000" w:rsidR="00000000" w:rsidRPr="00000000">
        <w:rPr>
          <w:i w:val="1"/>
          <w:iCs w:val="1"/>
          <w:rtl w:val="0"/>
        </w:rPr>
        <w:t xml:space="preserve">and</w:t>
      </w:r>
      <w:r w:rsidDel="00000000" w:rsidR="00000000" w:rsidRPr="00000000">
        <w:rPr>
          <w:rtl w:val="0"/>
        </w:rPr>
        <w:t xml:space="preserve"> the state following the move). If there is a contradiction between them (or if we simply receive invalid output, like unbalanced brackets), we discard this output and do not use it for the vote count.</w:t>
      </w:r>
    </w:p>
    <w:p w:rsidR="00000000" w:rsidDel="00000000" w:rsidP="00000000" w:rsidRDefault="00000000" w:rsidRPr="00000000" w14:paraId="00000F5A">
      <w:pPr>
        <w:rPr/>
      </w:pPr>
      <w:r w:rsidDel="00000000" w:rsidR="00000000" w:rsidRPr="00000000">
        <w:rPr>
          <w:rtl w:val="0"/>
        </w:rPr>
        <w:t xml:space="preserve">    ◦ b. Output too long: You know how models start getting tangled in loops? That. Similarly, we discard this output.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jc w:val="both"/>
        <w:rPr/>
      </w:pPr>
      <w:r w:rsidDel="00000000" w:rsidR="00000000" w:rsidRPr="00000000">
        <w:rPr>
          <w:rtl w:val="0"/>
        </w:rPr>
        <w:t xml:space="preserve">Diversity between outputs is achieved by setting the model's sampling temperature to 0.1. In the appendix, they indirectly show that by asking the model to provide an answer that must include (also) the next step and the post-step state, the model outputs quite a few tokens before answering, which also introduces significant diversity.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jc w:val="both"/>
        <w:rPr/>
      </w:pPr>
      <w:r w:rsidDel="00000000" w:rsidR="00000000" w:rsidRPr="00000000">
        <w:rPr>
          <w:b w:val="1"/>
          <w:bCs w:val="1"/>
          <w:rtl w:val="0"/>
        </w:rPr>
        <w:t xml:space="preserve">The Math</w:t>
      </w:r>
      <w:r w:rsidDel="00000000" w:rsidR="00000000" w:rsidRPr="00000000">
        <w:rPr>
          <w:rtl w:val="0"/>
        </w:rPr>
        <w:t xml:space="preserve"> Given that the probability that a single LLM call with a one-step prompt returns a correct answer is denoted by p (where p&gt;0.5; if the probability is less than half, there is no convergence to the correct solution), the use of the first-to-ahead-by-k voting mechanism allows for a better chance of a correct answer. The probability of executing the correct step can be developed as a function of the chosen parameter k:</w:t>
      </w:r>
    </w:p>
    <w:p w:rsidR="00000000" w:rsidDel="00000000" w:rsidP="00000000" w:rsidRDefault="00000000" w:rsidRPr="00000000" w14:paraId="00000F5F">
      <w:pPr>
        <w:bidi w:val="1"/>
        <w:jc w:val="center"/>
        <w:rPr/>
      </w:pPr>
      <w:r w:rsidDel="00000000" w:rsidR="00000000" w:rsidRPr="00000000">
        <w:rPr/>
        <w:drawing>
          <wp:inline distB="114300" distT="114300" distL="114300" distR="114300">
            <wp:extent cx="3678075" cy="921471"/>
            <wp:effectExtent b="0" l="0" r="0" t="0"/>
            <wp:docPr id="9" name="image2.png"/>
            <a:graphic>
              <a:graphicData uri="http://schemas.openxmlformats.org/drawingml/2006/picture">
                <pic:pic>
                  <pic:nvPicPr>
                    <pic:cNvPr id="0" name="image2.png"/>
                    <pic:cNvPicPr preferRelativeResize="0"/>
                  </pic:nvPicPr>
                  <pic:blipFill>
                    <a:blip r:embed="rId228"/>
                    <a:srcRect b="0" l="0" r="0" t="0"/>
                    <a:stretch>
                      <a:fillRect/>
                    </a:stretch>
                  </pic:blipFill>
                  <pic:spPr>
                    <a:xfrm>
                      <a:off x="0" y="0"/>
                      <a:ext cx="3678075" cy="921471"/>
                    </a:xfrm>
                    <a:prstGeom prst="rect"/>
                    <a:ln/>
                  </pic:spPr>
                </pic:pic>
              </a:graphicData>
            </a:graphic>
          </wp:inline>
        </w:drawing>
      </w:r>
      <w:r w:rsidDel="00000000" w:rsidR="00000000" w:rsidRPr="00000000">
        <w:rPr>
          <w:rtl w:val="0"/>
        </w:rPr>
      </w:r>
    </w:p>
    <w:p w:rsidR="00000000" w:rsidDel="00000000" w:rsidP="00000000" w:rsidRDefault="00000000" w:rsidRPr="00000000" w14:paraId="00000F60">
      <w:pPr>
        <w:jc w:val="both"/>
        <w:rPr>
          <w:vertAlign w:val="subscript"/>
        </w:rPr>
      </w:pPr>
      <w:r w:rsidDel="00000000" w:rsidR="00000000" w:rsidRPr="00000000">
        <w:rPr>
          <w:rtl w:val="0"/>
        </w:rPr>
        <w:t xml:space="preserve">When k is large, this probability approaches 1.</w:t>
      </w:r>
      <w:r w:rsidDel="00000000" w:rsidR="00000000" w:rsidRPr="00000000">
        <w:rPr>
          <w:rtl w:val="0"/>
        </w:rPr>
      </w:r>
    </w:p>
    <w:p w:rsidR="00000000" w:rsidDel="00000000" w:rsidP="00000000" w:rsidRDefault="00000000" w:rsidRPr="00000000" w14:paraId="00000F61">
      <w:pPr>
        <w:bidi w:val="1"/>
        <w:jc w:val="both"/>
        <w:rPr/>
      </w:pPr>
      <w:r w:rsidDel="00000000" w:rsidR="00000000" w:rsidRPr="00000000">
        <w:rPr>
          <w:rtl w:val="0"/>
        </w:rPr>
      </w:r>
    </w:p>
    <w:p w:rsidR="00000000" w:rsidDel="00000000" w:rsidP="00000000" w:rsidRDefault="00000000" w:rsidRPr="00000000" w14:paraId="00000F62">
      <w:pPr>
        <w:jc w:val="both"/>
        <w:rPr/>
      </w:pPr>
      <w:r w:rsidDel="00000000" w:rsidR="00000000" w:rsidRPr="00000000">
        <w:rPr>
          <w:rtl w:val="0"/>
        </w:rPr>
        <w:t xml:space="preserve">What is the chance of getting one million correct steps using this mechanism? Given the probability p, we can choose a parameter k large enough so that such a mechanism will succeed even over a million steps. And if p approaches 1, the number of required calls decays.</w:t>
      </w:r>
    </w:p>
    <w:p w:rsidR="00000000" w:rsidDel="00000000" w:rsidP="00000000" w:rsidRDefault="00000000" w:rsidRPr="00000000" w14:paraId="00000F63">
      <w:pPr>
        <w:bidi w:val="1"/>
        <w:jc w:val="center"/>
        <w:rPr/>
      </w:pPr>
      <w:r w:rsidDel="00000000" w:rsidR="00000000" w:rsidRPr="00000000">
        <w:rPr/>
        <w:drawing>
          <wp:inline distB="114300" distT="114300" distL="114300" distR="114300">
            <wp:extent cx="3266223" cy="2092424"/>
            <wp:effectExtent b="0" l="0" r="0" t="0"/>
            <wp:docPr id="11" name="image5.png"/>
            <a:graphic>
              <a:graphicData uri="http://schemas.openxmlformats.org/drawingml/2006/picture">
                <pic:pic>
                  <pic:nvPicPr>
                    <pic:cNvPr id="0" name="image5.png"/>
                    <pic:cNvPicPr preferRelativeResize="0"/>
                  </pic:nvPicPr>
                  <pic:blipFill>
                    <a:blip r:embed="rId229"/>
                    <a:srcRect b="0" l="0" r="0" t="0"/>
                    <a:stretch>
                      <a:fillRect/>
                    </a:stretch>
                  </pic:blipFill>
                  <pic:spPr>
                    <a:xfrm>
                      <a:off x="0" y="0"/>
                      <a:ext cx="3266223" cy="2092424"/>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bidi w:val="1"/>
        <w:jc w:val="center"/>
        <w:rPr/>
      </w:pPr>
      <w:r w:rsidDel="00000000" w:rsidR="00000000" w:rsidRPr="00000000">
        <w:rPr>
          <w:rtl w:val="0"/>
        </w:rPr>
      </w:r>
    </w:p>
    <w:p w:rsidR="00000000" w:rsidDel="00000000" w:rsidP="00000000" w:rsidRDefault="00000000" w:rsidRPr="00000000" w14:paraId="00000F65">
      <w:pPr>
        <w:jc w:val="both"/>
        <w:rPr/>
      </w:pPr>
      <w:r w:rsidDel="00000000" w:rsidR="00000000" w:rsidRPr="00000000">
        <w:rPr>
          <w:rtl w:val="0"/>
        </w:rPr>
        <w:t xml:space="preserve">All of this assumes a worst-case scenario where all votes that are </w:t>
      </w:r>
      <w:r w:rsidDel="00000000" w:rsidR="00000000" w:rsidRPr="00000000">
        <w:rPr>
          <w:i w:val="1"/>
          <w:iCs w:val="1"/>
          <w:rtl w:val="0"/>
        </w:rPr>
        <w:t xml:space="preserve">not</w:t>
      </w:r>
      <w:r w:rsidDel="00000000" w:rsidR="00000000" w:rsidRPr="00000000">
        <w:rPr>
          <w:rtl w:val="0"/>
        </w:rPr>
        <w:t xml:space="preserve"> for the correct step go to a single competing alternative (meaning if p = 0.6, then 0.4 of the calls are votes for a specific incorrect solution). If the number of error possibilities is larger, one reaches a probability of 1 for a correct solution with fewer calls (or a smaller k).</w:t>
      </w:r>
    </w:p>
    <w:p w:rsidR="00000000" w:rsidDel="00000000" w:rsidP="00000000" w:rsidRDefault="00000000" w:rsidRPr="00000000" w14:paraId="00000F66">
      <w:pPr>
        <w:jc w:val="both"/>
        <w:rPr/>
      </w:pPr>
      <w:r w:rsidDel="00000000" w:rsidR="00000000" w:rsidRPr="00000000">
        <w:rPr>
          <w:rtl w:val="0"/>
        </w:rPr>
      </w:r>
    </w:p>
    <w:p w:rsidR="00000000" w:rsidDel="00000000" w:rsidP="00000000" w:rsidRDefault="00000000" w:rsidRPr="00000000" w14:paraId="00000F67">
      <w:pPr>
        <w:jc w:val="both"/>
        <w:rPr/>
      </w:pPr>
      <w:r w:rsidDel="00000000" w:rsidR="00000000" w:rsidRPr="00000000">
        <w:rPr>
          <w:rtl w:val="0"/>
        </w:rPr>
        <w:t xml:space="preserve">Additionally, the authors develop a formula for estimating the minimal k (k</w:t>
      </w:r>
      <w:r w:rsidDel="00000000" w:rsidR="00000000" w:rsidRPr="00000000">
        <w:rPr>
          <w:vertAlign w:val="subscript"/>
          <w:rtl w:val="0"/>
        </w:rPr>
        <w:t xml:space="preserve">min</w:t>
      </w:r>
      <w:r w:rsidDel="00000000" w:rsidR="00000000" w:rsidRPr="00000000">
        <w:rPr>
          <w:rtl w:val="0"/>
        </w:rPr>
        <w:t xml:space="preserve">​) required to solve the task with probability t, given p, total steps s, and the number of steps per call m.</w:t>
      </w:r>
    </w:p>
    <w:p w:rsidR="00000000" w:rsidDel="00000000" w:rsidP="00000000" w:rsidRDefault="00000000" w:rsidRPr="00000000" w14:paraId="00000F68">
      <w:pPr>
        <w:jc w:val="both"/>
        <w:rPr/>
      </w:pPr>
      <w:r w:rsidDel="00000000" w:rsidR="00000000" w:rsidRPr="00000000">
        <w:rPr>
          <w:rtl w:val="0"/>
        </w:rPr>
      </w:r>
    </w:p>
    <w:p w:rsidR="00000000" w:rsidDel="00000000" w:rsidP="00000000" w:rsidRDefault="00000000" w:rsidRPr="00000000" w14:paraId="00000F69">
      <w:pPr>
        <w:bidi w:val="1"/>
        <w:jc w:val="center"/>
        <w:rPr/>
      </w:pPr>
      <w:r w:rsidDel="00000000" w:rsidR="00000000" w:rsidRPr="00000000">
        <w:rPr/>
        <w:drawing>
          <wp:inline distB="114300" distT="114300" distL="114300" distR="114300">
            <wp:extent cx="2973225" cy="745970"/>
            <wp:effectExtent b="0" l="0" r="0" t="0"/>
            <wp:docPr id="17" name="image9.png"/>
            <a:graphic>
              <a:graphicData uri="http://schemas.openxmlformats.org/drawingml/2006/picture">
                <pic:pic>
                  <pic:nvPicPr>
                    <pic:cNvPr id="0" name="image9.png"/>
                    <pic:cNvPicPr preferRelativeResize="0"/>
                  </pic:nvPicPr>
                  <pic:blipFill>
                    <a:blip r:embed="rId230"/>
                    <a:srcRect b="0" l="0" r="0" t="0"/>
                    <a:stretch>
                      <a:fillRect/>
                    </a:stretch>
                  </pic:blipFill>
                  <pic:spPr>
                    <a:xfrm>
                      <a:off x="0" y="0"/>
                      <a:ext cx="2973225" cy="745970"/>
                    </a:xfrm>
                    <a:prstGeom prst="rect"/>
                    <a:ln/>
                  </pic:spPr>
                </pic:pic>
              </a:graphicData>
            </a:graphic>
          </wp:inline>
        </w:drawing>
      </w:r>
      <w:r w:rsidDel="00000000" w:rsidR="00000000" w:rsidRPr="00000000">
        <w:rPr>
          <w:rtl w:val="0"/>
        </w:rPr>
      </w:r>
    </w:p>
    <w:p w:rsidR="00000000" w:rsidDel="00000000" w:rsidP="00000000" w:rsidRDefault="00000000" w:rsidRPr="00000000" w14:paraId="00000F6A">
      <w:pPr>
        <w:jc w:val="both"/>
        <w:rPr/>
      </w:pPr>
      <w:r w:rsidDel="00000000" w:rsidR="00000000" w:rsidRPr="00000000">
        <w:rPr>
          <w:rtl w:val="0"/>
        </w:rPr>
      </w:r>
    </w:p>
    <w:p w:rsidR="00000000" w:rsidDel="00000000" w:rsidP="00000000" w:rsidRDefault="00000000" w:rsidRPr="00000000" w14:paraId="00000F6B">
      <w:pPr>
        <w:jc w:val="both"/>
        <w:rPr/>
      </w:pPr>
      <w:r w:rsidDel="00000000" w:rsidR="00000000" w:rsidRPr="00000000">
        <w:rPr>
          <w:rtl w:val="0"/>
        </w:rPr>
        <w:t xml:space="preserve">They use this to calculate how much it would cost to solve the task, and then conduct an experiment comparing models—on a benchmark that no company has yet overfit (!). Each model has a token cost, a base probability of being correct (p), and an average number of tokens it outputs (in this task).</w:t>
      </w:r>
    </w:p>
    <w:p w:rsidR="00000000" w:rsidDel="00000000" w:rsidP="00000000" w:rsidRDefault="00000000" w:rsidRPr="00000000" w14:paraId="00000F6C">
      <w:pPr>
        <w:bidi w:val="1"/>
        <w:jc w:val="center"/>
        <w:rPr/>
      </w:pPr>
      <w:r w:rsidDel="00000000" w:rsidR="00000000" w:rsidRPr="00000000">
        <w:rPr/>
        <w:drawing>
          <wp:inline distB="114300" distT="114300" distL="114300" distR="114300">
            <wp:extent cx="3893812" cy="2464356"/>
            <wp:effectExtent b="0" l="0" r="0" t="0"/>
            <wp:docPr id="10" name="image11.png"/>
            <a:graphic>
              <a:graphicData uri="http://schemas.openxmlformats.org/drawingml/2006/picture">
                <pic:pic>
                  <pic:nvPicPr>
                    <pic:cNvPr id="0" name="image11.png"/>
                    <pic:cNvPicPr preferRelativeResize="0"/>
                  </pic:nvPicPr>
                  <pic:blipFill>
                    <a:blip r:embed="rId231"/>
                    <a:srcRect b="0" l="0" r="0" t="0"/>
                    <a:stretch>
                      <a:fillRect/>
                    </a:stretch>
                  </pic:blipFill>
                  <pic:spPr>
                    <a:xfrm>
                      <a:off x="0" y="0"/>
                      <a:ext cx="3893812" cy="2464356"/>
                    </a:xfrm>
                    <a:prstGeom prst="rect"/>
                    <a:ln/>
                  </pic:spPr>
                </pic:pic>
              </a:graphicData>
            </a:graphic>
          </wp:inline>
        </w:drawing>
      </w:r>
      <w:r w:rsidDel="00000000" w:rsidR="00000000" w:rsidRPr="00000000">
        <w:rPr>
          <w:rtl w:val="0"/>
        </w:rPr>
      </w:r>
    </w:p>
    <w:p w:rsidR="00000000" w:rsidDel="00000000" w:rsidP="00000000" w:rsidRDefault="00000000" w:rsidRPr="00000000" w14:paraId="00000F6D">
      <w:pPr>
        <w:jc w:val="both"/>
        <w:rPr/>
      </w:pPr>
      <w:r w:rsidDel="00000000" w:rsidR="00000000" w:rsidRPr="00000000">
        <w:rPr>
          <w:rtl w:val="0"/>
        </w:rPr>
        <w:t xml:space="preserve">The most cost-effective model is gpt-4.1-mini, quite unsurprisingly. This happens even though the chance of being correct is much higher in o3-mini and there are models that cost much, much less.</w:t>
      </w:r>
    </w:p>
    <w:p w:rsidR="00000000" w:rsidDel="00000000" w:rsidP="00000000" w:rsidRDefault="00000000" w:rsidRPr="00000000" w14:paraId="00000F6E">
      <w:pPr>
        <w:jc w:val="both"/>
        <w:rPr/>
      </w:pPr>
      <w:r w:rsidDel="00000000" w:rsidR="00000000" w:rsidRPr="00000000">
        <w:rPr>
          <w:rtl w:val="0"/>
        </w:rPr>
      </w:r>
    </w:p>
    <w:p w:rsidR="00000000" w:rsidDel="00000000" w:rsidP="00000000" w:rsidRDefault="00000000" w:rsidRPr="00000000" w14:paraId="00000F6F">
      <w:pPr>
        <w:jc w:val="both"/>
        <w:rPr/>
      </w:pPr>
      <w:r w:rsidDel="00000000" w:rsidR="00000000" w:rsidRPr="00000000">
        <w:rPr>
          <w:b w:val="1"/>
          <w:bCs w:val="1"/>
          <w:rtl w:val="0"/>
        </w:rPr>
        <w:t xml:space="preserve">Details on Correction Mechanisms: </w:t>
      </w:r>
      <w:r w:rsidDel="00000000" w:rsidR="00000000" w:rsidRPr="00000000">
        <w:rPr>
          <w:rtl w:val="0"/>
        </w:rPr>
        <w:t xml:space="preserve">They nicely show the correlation between output length and the chance of being correct (and by the way, also between output length and the chance that the two outputs will contain a contradiction).</w:t>
      </w:r>
    </w:p>
    <w:p w:rsidR="00000000" w:rsidDel="00000000" w:rsidP="00000000" w:rsidRDefault="00000000" w:rsidRPr="00000000" w14:paraId="00000F70">
      <w:pPr>
        <w:jc w:val="both"/>
        <w:rPr/>
      </w:pPr>
      <w:r w:rsidDel="00000000" w:rsidR="00000000" w:rsidRPr="00000000">
        <w:rPr>
          <w:rtl w:val="0"/>
        </w:rPr>
      </w:r>
    </w:p>
    <w:p w:rsidR="00000000" w:rsidDel="00000000" w:rsidP="00000000" w:rsidRDefault="00000000" w:rsidRPr="00000000" w14:paraId="00000F71">
      <w:pPr>
        <w:jc w:val="both"/>
        <w:rPr/>
      </w:pPr>
      <w:r w:rsidDel="00000000" w:rsidR="00000000" w:rsidRPr="00000000">
        <w:rPr>
          <w:rtl w:val="0"/>
        </w:rPr>
        <w:t xml:space="preserve">Finally, the authors get a bit carried away in a discussion about superintelligence, emphasize the importance of decorrelation of errors, and show a parallel to microservices architecture. Fair enough.</w:t>
      </w:r>
    </w:p>
    <w:p w:rsidR="00000000" w:rsidDel="00000000" w:rsidP="00000000" w:rsidRDefault="00000000" w:rsidRPr="00000000" w14:paraId="00000F72">
      <w:pPr>
        <w:jc w:val="both"/>
        <w:rPr/>
      </w:pPr>
      <w:r w:rsidDel="00000000" w:rsidR="00000000" w:rsidRPr="00000000">
        <w:rPr>
          <w:rtl w:val="0"/>
        </w:rPr>
      </w:r>
    </w:p>
    <w:p w:rsidR="00000000" w:rsidDel="00000000" w:rsidP="00000000" w:rsidRDefault="00000000" w:rsidRPr="00000000" w14:paraId="00000F73">
      <w:pPr>
        <w:jc w:val="both"/>
        <w:rPr/>
      </w:pPr>
      <w:r w:rsidDel="00000000" w:rsidR="00000000" w:rsidRPr="00000000">
        <w:rPr>
          <w:b w:val="1"/>
          <w:bCs w:val="1"/>
          <w:rtl w:val="0"/>
        </w:rPr>
        <w:t xml:space="preserve">Critique: </w:t>
      </w:r>
      <w:r w:rsidDel="00000000" w:rsidR="00000000" w:rsidRPr="00000000">
        <w:rPr>
          <w:rtl w:val="0"/>
        </w:rPr>
        <w:t xml:space="preserve">Towers of Hanoi is about the only problem that can be decomposed into steps like this; it doesn't represent much, and one can write code to solve it (in the third lesson of Intro to CS, if I recall correctly). In the appendix, they also show improvement on long multiplication (the problem must be decomposable into small steps).</w:t>
      </w:r>
    </w:p>
    <w:p w:rsidR="00000000" w:rsidDel="00000000" w:rsidP="00000000" w:rsidRDefault="00000000" w:rsidRPr="00000000" w14:paraId="00000F74">
      <w:pPr>
        <w:jc w:val="both"/>
        <w:rPr/>
      </w:pPr>
      <w:r w:rsidDel="00000000" w:rsidR="00000000" w:rsidRPr="00000000">
        <w:rPr>
          <w:rtl w:val="0"/>
        </w:rPr>
      </w:r>
    </w:p>
    <w:p w:rsidR="00000000" w:rsidDel="00000000" w:rsidP="00000000" w:rsidRDefault="00000000" w:rsidRPr="00000000" w14:paraId="00000F75">
      <w:pPr>
        <w:jc w:val="both"/>
        <w:rPr/>
      </w:pPr>
      <w:r w:rsidDel="00000000" w:rsidR="00000000" w:rsidRPr="00000000">
        <w:rPr>
          <w:rtl w:val="0"/>
        </w:rPr>
      </w:r>
    </w:p>
    <w:p w:rsidR="00000000" w:rsidDel="00000000" w:rsidP="00000000" w:rsidRDefault="00000000" w:rsidRPr="00000000" w14:paraId="00000F76">
      <w:pPr>
        <w:jc w:val="both"/>
        <w:rPr>
          <w:b w:val="1"/>
          <w:bCs w:val="1"/>
          <w:color w:val="1155cc"/>
          <w:u w:val="single"/>
        </w:rPr>
      </w:pPr>
      <w:r w:rsidDel="00000000" w:rsidR="00000000" w:rsidRPr="00000000">
        <w:rPr>
          <w:rtl w:val="0"/>
        </w:rPr>
        <w:t xml:space="preserve">Overall, a very beautiful idea. It takes the most annoying thing about models, their non-determinism (in practice),and leverages it to create a voting and error correction mechanism.</w:t>
      </w:r>
      <w:r w:rsidDel="00000000" w:rsidR="00000000" w:rsidRPr="00000000">
        <w:rPr>
          <w:rtl w:val="0"/>
        </w:rPr>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rtl w:val="0"/>
        </w:rPr>
      </w:r>
    </w:p>
    <w:p w:rsidR="00000000" w:rsidDel="00000000" w:rsidP="00000000" w:rsidRDefault="00000000" w:rsidRPr="00000000" w14:paraId="00000F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srtbjx2hnym7" w:id="237"/>
      <w:bookmarkEnd w:id="237"/>
      <w:r w:rsidDel="00000000" w:rsidR="00000000" w:rsidRPr="00000000">
        <w:rPr>
          <w:b w:val="1"/>
          <w:bCs w:val="1"/>
          <w:color w:val="000000"/>
          <w:sz w:val="26"/>
          <w:szCs w:val="26"/>
          <w:rtl w:val="0"/>
        </w:rPr>
        <w:t xml:space="preserve">How can the same principles powering cellular communication lead to robust watermarks in language models?</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b w:val="1"/>
          <w:bCs w:val="1"/>
          <w:rtl w:val="0"/>
        </w:rPr>
        <w:t xml:space="preserve">Dor and Mike’s Daily Paper Review: Nov 14, 2025, Review #549, 475 reviews to go until 1024</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b w:val="1"/>
          <w:bCs w:val="1"/>
          <w:rtl w:val="0"/>
        </w:rPr>
        <w:t xml:space="preserve">HeavyWater and SimplexWater: Watermarking Low‑Entropy Text Distributions</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proposes a new theoretical framework for analyzing and developing watermarks for large language models (LLMs), introducing two new schemes within it: HeavyWater and SimplexWater. The paper focuses on one of the most difficult problems in this field: embedding watermarks in tasks where most of the probability mass is concentrated on a small portion of the vocabulary during generation, as typically happens in cases like code generation or solving mathematical equations. Such texts possess low entropy. In images, a watermark is embedded either on the image itself or in some latent space where "creation occurs." In contrast, in language models, most watermarks are embedded on the token distribution (i.e., on the logits).</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step in the paper is creating a "shared language." The authors formulate an optimization problem describing the following scenario: assume there are two people trying to communicate the existence of a watermark—one embedding the watermark and the other trying to detect it. All they share is a secret key (some integer), which serves as a random seed on both their computers and allows both to sample the same values given some predetermined distribution. Additionally, they share a function that assigns a score to each token. The scoring function constitutes a sort of "shared language" via a rule of thumb: tokens that received a higher score will receive a higher probability after the distribution update, ensuring that at the detection stage, a sequence of high-scoring tokens will be effectively watermarked. The reason for the key's secrecy is to prevent hostile interference in the process—a third party aware of the algorithm and the key would be able to easily remove or steal the watermark from the text. In the paper, the authors focus on the trade-off between creating a watermark that is easy to detect on one hand, but does not harm the quality of the generated text on the other. Based on the mathematical model, the authors propose two new solutions to the problem, distinguished by the nature of the scoring function:</w:t>
      </w:r>
    </w:p>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watermark (named SimplexWater) stems from a surprising connection to Coding Theory: the research field at the foundation of the digital communication world. Under the mathematical model the authors propose, one can view the scoring function as a collection of binary vectors. Under this view, the optimization problem transforms into a search for a collection of binary vectors with maximal Hamming distance. This is a classic problem from coding theory, with a variety of theoretical performance analyses and sophisticated algorithms. The equivalence that emerged opens a gate to "import" these results and the algorithms that have proven themselves for decades to solve a seemingly unrelated problem—embedding watermarks in a language model. The name of the watermark comes from a well-known algorithm from coding theory that the authors use, called Simplex Code.</w:t>
      </w:r>
    </w:p>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second watermark (named HeavyWater) comes from a different direction. The authors analyze the watermark created by researchers from OpenAI. The method relies on sampling from a distribution called Gumbel (the same one from the Gumbel trick) and deciding which tokens to sample according to the sampling result. The authors show that this method is essentially a special case of the model they built. What does this yield? The model helps understand what makes this watermark strong; it turns out that what determines the watermark's strength is the tail of the distribution—how fast the probability density decays at the limit. Consequently, by sampling the scoring function from a distribution with a heavier tail than Gumbel, the authors succeed in surpassing the performance of the popular method at a negligible cost.</w:t>
      </w:r>
    </w:p>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model the authors propose formalizes watermark embedding as an optimal-transport problem. Beyond the fact that this formulation allows them to use efficient algorithms to embed watermarks, the resulting watermarks do not harm text quality (on average, the token distribution does not change!).</w:t>
      </w:r>
    </w:p>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combines theory and practice. On one hand, the mathematical formulation and the use of fields like coding theory and optimal transport (for calculating distance between distributions) give the authors tools to prove optimality. On the other hand, the algorithms created in practice are very strong and beat the existing popular methods in the field.</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Something we love about this work is that we succeeded in taking results developed by those greater and smarter than us over the last decades and applying them to quite relevant problems that interest the community.</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155cc"/>
          <w:u w:val="single"/>
        </w:rPr>
      </w:pPr>
      <w:hyperlink r:id="rId232">
        <w:r w:rsidDel="00000000" w:rsidR="00000000" w:rsidRPr="00000000">
          <w:rPr>
            <w:color w:val="1155cc"/>
            <w:u w:val="single"/>
            <w:rtl w:val="0"/>
          </w:rPr>
          <w:t xml:space="preserve">https://arxiv.org/pdf/2506.06409</w:t>
        </w:r>
      </w:hyperlink>
      <w:r w:rsidDel="00000000" w:rsidR="00000000" w:rsidRPr="00000000">
        <w:rPr>
          <w:rtl w:val="0"/>
        </w:rPr>
      </w:r>
    </w:p>
    <w:p w:rsidR="00000000" w:rsidDel="00000000" w:rsidP="00000000" w:rsidRDefault="00000000" w:rsidRPr="00000000" w14:paraId="00000F83">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How can the same principles powering cellular communication lead to robust watermarks in language models?</w:t>
      </w:r>
    </w:p>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Dor and Mike’s Daily Paper Review: Dec 09, 2025</w:t>
        <w:br w:type="textWrapping"/>
        <w:t xml:space="preserve">HeavyWater and SimplexWater: Watermarking Low‑Entropy Text Distributions</w:t>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b w:val="1"/>
          <w:bCs w:val="1"/>
        </w:rPr>
      </w:pPr>
      <w:r w:rsidDel="00000000" w:rsidR="00000000" w:rsidRPr="00000000">
        <w:rPr>
          <w:b w:val="1"/>
          <w:bCs w:val="1"/>
          <w:rtl w:val="0"/>
        </w:rPr>
        <w:t xml:space="preserve">** Some quite tough math within - no formulas though</w:t>
      </w:r>
    </w:p>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proposes a new theoretical framework for analyzing and developing watermarks for large language models (LLMs), introducing two new schemes within it: HeavyWater and SimplexWater. The paper focuses on one of the most difficult problems in this field: embedding watermarks in tasks where most of the probability mass is concentrated on a small portion of the vocabulary during generation, as typically happens in cases like code generation or solving mathematical equations. Such texts possess low entropy. In images, a watermark is embedded either on the image itself or in some latent space where "creation occurs." In contrast, in language models, most watermarks are embedded on the token distribution (i.e., on the logits).</w:t>
      </w:r>
    </w:p>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step in the paper is creating a "shared language." The authors formulate an optimization problem describing the following scenario: assume there are two people trying to communicate the existence of a watermark, one embedding the watermark and the other trying to detect it. All they share is a secret key (some integer), which serves as a random seed on both their computers and allows both to sample the same values given some predetermined distribution. Additionally, they share a function that assigns a score to each token. The scoring function constitutes a sort of "shared language" via a rule of thumb: tokens that received a higher score will receive a higher probability after the distribution update, ensuring that at the detection stage, a sequence of high-scoring tokens will be effectively watermarked. The reason for the key's secrecy is to prevent hostile interference in the process, a third party aware of the algorithm and the key would be able to easily remove or steal the watermark from the text. In the paper, the authors focus on the trade-off between creating a watermark that is easy to detect on one hand, but does not harm the quality of the generated text on the other. Based on the mathematical model, the authors propose two new solutions to the problem, distinguished by the nature of the scoring function:</w:t>
      </w:r>
    </w:p>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watermark (named SimplexWater) stems from a surprising connection to Coding Theory: the research field at the foundation of the digital communication world. Under the mathematical model the authors propose, one can view the scoring function as a collection of binary vectors. Under this view, the optimization problem transforms into a search for a collection of binary vectors with maximal Hamming distance. This is a classic problem from coding theory, with a variety of theoretical performance analyses and sophisticated algorithms. The equivalence that emerged opens a gate to "import" these results and the algorithms that have proven themselves for decades to solve a seemingly unrelated problem - embedding watermarks in a language model. The name of the watermark comes from a well-known algorithm from coding theory that the authors use, called Simplex Code.</w:t>
      </w:r>
    </w:p>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second watermark (named HeavyWater) comes from a different direction. The authors analyze the watermark created by researchers from OpenAI. The method relies on sampling from a distribution called Gumbel (the same one from the Gumbel trick) and deciding which tokens to sample according to the sampling result. The authors show that this method is essentially a special case of the model they built. What does this yield? The model helps understand what makes this watermark strong; it turns out that what determines the watermark's strength is the tail of the distribution; how fast the probability density decays at the limit. Consequently, by sampling the scoring function from a distribution with a heavier tail than Gumbel, the authors succeed in surpassing the performance of the popular method at a negligible cost.</w:t>
      </w:r>
    </w:p>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model the authors propose formalizes watermark embedding as an optimal-transport problem. Beyond the fact that this formulation allows them to use efficient algorithms to embed watermarks, the resulting watermarks do not harm text quality (on average, the token distribution does not change!).</w:t>
      </w:r>
    </w:p>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combines theory and practice. On one hand, the mathematical formulation and the use of fields like coding theory and optimal transport (for calculating distance between distributions) give the authors tools to prove optimality. On the other hand, the algorithms created in practice are very strong and beat the existing popular methods in the field.</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Something we love about this work is that we succeeded in taking results developed by those greater and smarter than us over the last decades and applying them to quite relevant problems that interest the community.</w:t>
      </w:r>
    </w:p>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hyperlink r:id="rId233">
        <w:r w:rsidDel="00000000" w:rsidR="00000000" w:rsidRPr="00000000">
          <w:rPr>
            <w:color w:val="1155cc"/>
            <w:u w:val="single"/>
            <w:rtl w:val="0"/>
          </w:rPr>
          <w:t xml:space="preserve">https://arxiv.org/pdf/2506.06409</w:t>
        </w:r>
      </w:hyperlink>
      <w:r w:rsidDel="00000000" w:rsidR="00000000" w:rsidRPr="00000000">
        <w:rPr>
          <w:rtl w:val="0"/>
        </w:rPr>
      </w:r>
    </w:p>
    <w:p w:rsidR="00000000" w:rsidDel="00000000" w:rsidP="00000000" w:rsidRDefault="00000000" w:rsidRPr="00000000" w14:paraId="00000F8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Orchestrating the Heterogeneous Swarm</w:t>
        <w:br w:type="textWrapping"/>
      </w:r>
    </w:p>
    <w:p w:rsidR="00000000" w:rsidDel="00000000" w:rsidP="00000000" w:rsidRDefault="00000000" w:rsidRPr="00000000" w14:paraId="00000F8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center"/>
        <w:rPr>
          <w:b w:val="1"/>
          <w:bCs w:val="1"/>
          <w:color w:val="1f1f1f"/>
        </w:rPr>
      </w:pPr>
      <w:r w:rsidDel="00000000" w:rsidR="00000000" w:rsidRPr="00000000">
        <w:rPr>
          <w:b w:val="1"/>
          <w:bCs w:val="1"/>
          <w:color w:val="1f1f1f"/>
          <w:sz w:val="22"/>
          <w:szCs w:val="22"/>
          <w:rtl w:val="0"/>
        </w:rPr>
        <w:t xml:space="preserve">Mike's daily paper review: 1</w:t>
      </w:r>
      <w:r w:rsidDel="00000000" w:rsidR="00000000" w:rsidRPr="00000000">
        <w:rPr>
          <w:b w:val="1"/>
          <w:bCs w:val="1"/>
          <w:color w:val="1f1f1f"/>
          <w:rtl w:val="0"/>
        </w:rPr>
        <w:t xml:space="preserve">3</w:t>
      </w:r>
      <w:r w:rsidDel="00000000" w:rsidR="00000000" w:rsidRPr="00000000">
        <w:rPr>
          <w:b w:val="1"/>
          <w:bCs w:val="1"/>
          <w:color w:val="1f1f1f"/>
          <w:sz w:val="22"/>
          <w:szCs w:val="22"/>
          <w:rtl w:val="0"/>
        </w:rPr>
        <w:t xml:space="preserve">.12.25</w:t>
      </w:r>
      <w:r w:rsidDel="00000000" w:rsidR="00000000" w:rsidRPr="00000000">
        <w:rPr>
          <w:b w:val="1"/>
          <w:bCs w:val="1"/>
          <w:color w:val="1f1f1f"/>
          <w:rtl w:val="0"/>
        </w:rPr>
        <w:br w:type="textWrapping"/>
        <w:t xml:space="preserve">ToolOrchestra: Elevating Intelligence via Efficient Model and Tool Orchestration</w:t>
      </w:r>
    </w:p>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prevailing "Agentic AI" architecture is economically flawed. It relies on monolithic generalist models to handle every step of a reasoning chain, regardless of complexity. The authors of ToolOrchestra dismantle this inefficient structure, proposing a composite system where a lightweight 8B-parameter Orchestrator manages a heterogeneous swarm of specialized tools and frontier models. This is not merely advanced prompting; it is a rigorous Reinforcement Learning (RL) framework that reframes model orchestration as a resource-allocation problem, balancing intelligence against cost and latency.</w:t>
      </w:r>
    </w:p>
    <w:p w:rsidR="00000000" w:rsidDel="00000000" w:rsidP="00000000" w:rsidRDefault="00000000" w:rsidRPr="00000000" w14:paraId="00000F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htmoveyh25jt" w:id="238"/>
      <w:bookmarkEnd w:id="238"/>
      <w:r w:rsidDel="00000000" w:rsidR="00000000" w:rsidRPr="00000000">
        <w:rPr>
          <w:color w:val="1f1f1f"/>
          <w:sz w:val="26"/>
          <w:szCs w:val="26"/>
          <w:rtl w:val="0"/>
        </w:rPr>
        <w:t xml:space="preserve">The Agentic Decision Process</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formalize the tool-use problem as a Markov Decision Process (MDP) where the cost of intelligence is an intrinsic variable. Unlike standard RLHF, which typically optimizes for a single scalar reward like "helpfulness," this framework operates in a multi-dimensional state-action space.</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Orchestrator's policy does not simply generate text; it selects an action, specifically a tool call, based on the entire interaction history. Crucially, every action carries specific attributes: a monetary cost and an operational latency. The environment's transition function represents the response from these tools (e.g., a database query result or a generated answer from GPT-5), creating a closed feedback loop where the Orchestrator must learn the utility-per-dollar of every available resource.</w:t>
      </w:r>
    </w:p>
    <w:p w:rsidR="00000000" w:rsidDel="00000000" w:rsidP="00000000" w:rsidRDefault="00000000" w:rsidRPr="00000000" w14:paraId="00000F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9aksnejgbrlg" w:id="239"/>
      <w:bookmarkEnd w:id="239"/>
      <w:r w:rsidDel="00000000" w:rsidR="00000000" w:rsidRPr="00000000">
        <w:rPr>
          <w:color w:val="1f1f1f"/>
          <w:sz w:val="26"/>
          <w:szCs w:val="26"/>
          <w:rtl w:val="0"/>
        </w:rPr>
        <w:t xml:space="preserve">Multi-Objective Reward Engineering</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most significant technical contribution is the construction of a dynamic, multi-objective reward function. The system does not optimize a static goal; it optimizes adherence to a user's specific preference profile.</w:t>
      </w:r>
    </w:p>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For every reasoning trajectory, the system constructs a detailed feature vector that tracks four distinct metrics:</w:t>
      </w:r>
    </w:p>
    <w:p w:rsidR="00000000" w:rsidDel="00000000" w:rsidP="00000000" w:rsidRDefault="00000000" w:rsidRPr="00000000" w14:paraId="00000F97">
      <w:pPr>
        <w:numPr>
          <w:ilvl w:val="0"/>
          <w:numId w:val="1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Invocation Counts: How many times each specific tool was called.</w:t>
      </w:r>
    </w:p>
    <w:p w:rsidR="00000000" w:rsidDel="00000000" w:rsidP="00000000" w:rsidRDefault="00000000" w:rsidRPr="00000000" w14:paraId="00000F98">
      <w:pPr>
        <w:numPr>
          <w:ilvl w:val="0"/>
          <w:numId w:val="1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Outcome: A binary correctness score verified by a strong judge model (GPT-5.</w:t>
      </w:r>
    </w:p>
    <w:p w:rsidR="00000000" w:rsidDel="00000000" w:rsidP="00000000" w:rsidRDefault="00000000" w:rsidRPr="00000000" w14:paraId="00000F99">
      <w:pPr>
        <w:numPr>
          <w:ilvl w:val="0"/>
          <w:numId w:val="1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Cost: The total monetary expense of the tools used.</w:t>
      </w:r>
    </w:p>
    <w:p w:rsidR="00000000" w:rsidDel="00000000" w:rsidP="00000000" w:rsidRDefault="00000000" w:rsidRPr="00000000" w14:paraId="00000F9A">
      <w:pPr>
        <w:numPr>
          <w:ilvl w:val="0"/>
          <w:numId w:val="19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Latency: The total wall-clock time consumed.</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enable stable learning, these raw metrics are normalized across the generated batch. This step is critical because it reconciles the vast magnitude differences between dollar costs (often fractions of a cent) and token counts or binary scores.</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final reward signal is computed by taking the dot product of this normalized feature vector and a user-defined "preference vector". This effectively makes the reward function modular. By altering the preference vector, the system can be trained to prioritize "lowest latency" for one user and "highest accuracy" for another, without changing the underlying model architecture.</w:t>
      </w:r>
    </w:p>
    <w:p w:rsidR="00000000" w:rsidDel="00000000" w:rsidP="00000000" w:rsidRDefault="00000000" w:rsidRPr="00000000" w14:paraId="00000F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p9llncbkcqd7" w:id="240"/>
      <w:bookmarkEnd w:id="240"/>
      <w:r w:rsidDel="00000000" w:rsidR="00000000" w:rsidRPr="00000000">
        <w:rPr>
          <w:color w:val="1f1f1f"/>
          <w:sz w:val="26"/>
          <w:szCs w:val="26"/>
          <w:rtl w:val="0"/>
        </w:rPr>
        <w:t xml:space="preserve">Policy Optimization without a Critic</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training employs Group Relative Policy Optimization (GRPO), a policy gradient method that removes the need for a separate value network (or "critic").</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Instead of predicting the expected value of a state, the model generates a group of multiple trajectories for the same query. The "advantage" of any single trajectory is calculated by comparing its reward against the average reward of that specific group. If a trajectory performs better than its peers, it is reinforced; if worse, it is discouraged. This reduces memory overhead and stabilizes training by using the group mean as a dynamic baseline.</w:t>
      </w:r>
    </w:p>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further prevent collapse, the authors implement homogeneity filtering during the backward pass. If the rewards within a batch are too similar (low standard deviation), the batch is discarded. This prevents the model from training on data where it has already converged to a single behavior, ensuring gradients are only updated when there is meaningful differentiation to learn from.</w:t>
      </w:r>
    </w:p>
    <w:p w:rsidR="00000000" w:rsidDel="00000000" w:rsidP="00000000" w:rsidRDefault="00000000" w:rsidRPr="00000000" w14:paraId="00000F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ivclzxy7jfjs" w:id="241"/>
      <w:bookmarkEnd w:id="241"/>
      <w:r w:rsidDel="00000000" w:rsidR="00000000" w:rsidRPr="00000000">
        <w:rPr>
          <w:color w:val="1f1f1f"/>
          <w:sz w:val="26"/>
          <w:szCs w:val="26"/>
          <w:rtl w:val="0"/>
        </w:rPr>
        <w:t xml:space="preserve">ToolScale: Synthetic Environment Generation</w:t>
      </w:r>
    </w:p>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Deep reasoning requires verifiable training data, which is scarce for complex tool use. The authors introduce ToolScale, a synthesis pipeline that reverses the standard generation order.</w:t>
      </w:r>
    </w:p>
    <w:p w:rsidR="00000000" w:rsidDel="00000000" w:rsidP="00000000" w:rsidRDefault="00000000" w:rsidRPr="00000000" w14:paraId="00000FA3">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Environment Simulation: Instead of starting with a question, the system first </w:t>
      </w:r>
      <w:r w:rsidDel="00000000" w:rsidR="00000000" w:rsidRPr="00000000">
        <w:rPr>
          <w:color w:val="1f1f1f"/>
          <w:rtl w:val="0"/>
        </w:rPr>
        <w:t xml:space="preserve">creates the world. An LLM generates a domain-specific database schema, populates it with consistent entries, and defines the API specifications (tools) relevant to that schema.</w:t>
      </w:r>
    </w:p>
    <w:p w:rsidR="00000000" w:rsidDel="00000000" w:rsidP="00000000" w:rsidRDefault="00000000" w:rsidRPr="00000000" w14:paraId="00000FA4">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Intent-to-Task Evolution: A separate model proposes user "intents" that are feasible within that specific environment. These intents are converted into ground-truth trajectories (gold actions).</w:t>
      </w:r>
    </w:p>
    <w:p w:rsidR="00000000" w:rsidDel="00000000" w:rsidP="00000000" w:rsidRDefault="00000000" w:rsidRPr="00000000" w14:paraId="00000FA5">
      <w:pPr>
        <w:numPr>
          <w:ilvl w:val="0"/>
          <w:numId w:val="4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Adversarial Complexity: To prevent the Orchestrator from learning trivial shortcuts, a third stage "evolves" the tasks, adding constraints and logical twists to force multi-step reasoning.</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Quality is rigorously enforced: a generated task is discarded if the gold actions fail to execute cleanly or if the task is solvable without any tool use at all, ensuring the dataset only contains problems that genuinely require orchestration.</w:t>
      </w:r>
    </w:p>
    <w:p w:rsidR="00000000" w:rsidDel="00000000" w:rsidP="00000000" w:rsidRDefault="00000000" w:rsidRPr="00000000" w14:paraId="00000F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eef5qi5ph5n5" w:id="242"/>
      <w:bookmarkEnd w:id="242"/>
      <w:r w:rsidDel="00000000" w:rsidR="00000000" w:rsidRPr="00000000">
        <w:rPr>
          <w:color w:val="1f1f1f"/>
          <w:sz w:val="26"/>
          <w:szCs w:val="26"/>
          <w:rtl w:val="0"/>
        </w:rPr>
        <w:t xml:space="preserve">Unified Tool Abstraction</w:t>
      </w:r>
    </w:p>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Finally, the paper proposes a unified interface where specialized LLMs are wrapped as standard tools. A "Math Model" or a "Coding Model" is presented to the Orchestrator via a JSON schema that is indistinguishable from a web search API.</w:t>
      </w:r>
    </w:p>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description for each model-tool is synthetically generated based on its actual performance on sample tasks. This grounded description allows the Orchestrator to learn a general routing policy: it delegates sub-problems to the cheapest tool that satisfies the difficulty constraint, effectively solving the efficiency-intelligence trade-off through learned delegation rather than brute force.</w:t>
      </w:r>
    </w:p>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34">
        <w:r w:rsidDel="00000000" w:rsidR="00000000" w:rsidRPr="00000000">
          <w:rPr>
            <w:color w:val="0b57d0"/>
            <w:u w:val="single"/>
            <w:rtl w:val="0"/>
          </w:rPr>
          <w:t xml:space="preserve">https://arxiv.org/abs/2511.21689</w:t>
        </w:r>
      </w:hyperlink>
      <w:r w:rsidDel="00000000" w:rsidR="00000000" w:rsidRPr="00000000">
        <w:rPr>
          <w:rtl w:val="0"/>
        </w:rPr>
      </w:r>
    </w:p>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0b57d0"/>
        </w:rPr>
      </w:pPr>
      <w:r w:rsidDel="00000000" w:rsidR="00000000" w:rsidRPr="00000000">
        <w:rPr>
          <w:rtl w:val="0"/>
        </w:rPr>
      </w:r>
    </w:p>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MOETUNER: Orchestrating the Chaos of Expert Parallelism</w:t>
        <w:br w:type="textWrapping"/>
        <w:t xml:space="preserve">Mike's daily paper review: 16.12.25</w:t>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MOETUNER: OPTIMIZED MIXTURE OF EXPERT SERVING WITH BALANCED EXPERT PLACEMENT AND TOKEN ROUTING</w:t>
      </w:r>
    </w:p>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Today we will review a paper on inference optimization for LLMs in multi-GPU systems. You have surely heard that these models have become so large that they do not fit into the memory of a single GPU, so we start splitting model weight matrices across different GPUs. This is called parallelism, and in this review, we will discuss how to do this optimally (sort of).</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standard narrative in Mixture-of-Experts (MoE) scaling is that we have solved the memory problem but hit a communication wall. We split experts across GPUs (Expert Parallelism) to fit the model parameters into VRAM, yet we pay a heavy tax in the form of "all-to-all" communication latencies as tokens bounce between devices. However, the authors of </w:t>
      </w:r>
      <w:r w:rsidDel="00000000" w:rsidR="00000000" w:rsidRPr="00000000">
        <w:rPr>
          <w:i w:val="1"/>
          <w:iCs w:val="1"/>
          <w:color w:val="1f1f1f"/>
          <w:rtl w:val="0"/>
        </w:rPr>
        <w:t xml:space="preserve">MOETUNER</w:t>
      </w:r>
      <w:r w:rsidDel="00000000" w:rsidR="00000000" w:rsidRPr="00000000">
        <w:rPr>
          <w:color w:val="1f1f1f"/>
          <w:rtl w:val="0"/>
        </w:rPr>
        <w:t xml:space="preserve"> argue that the current approach to Expert Parallelism is fundamentally flawed because it treats experts as static blocks of memory rather than dynamic units of computation.</w:t>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Standard frameworks like DeepSpeed or Megatron-LM assign experts to GPUs sequentially (e.g., Experts 0-1 to GPU0, Experts 2-3 to GPU1). This assumes uniform workload distribution. This paper dismantles that assumption by proving that token routing is highly skewed; some experts effectively do all the heavy lifting while others idle. Consequently, the system is only as fast as its slowest (most overloaded) GPU.</w:t>
      </w:r>
    </w:p>
    <w:p w:rsidR="00000000" w:rsidDel="00000000" w:rsidP="00000000" w:rsidRDefault="00000000" w:rsidRPr="00000000" w14:paraId="00000F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m2c3r9alr9tt" w:id="243"/>
      <w:bookmarkEnd w:id="243"/>
      <w:r w:rsidDel="00000000" w:rsidR="00000000" w:rsidRPr="00000000">
        <w:rPr>
          <w:color w:val="1f1f1f"/>
          <w:sz w:val="26"/>
          <w:szCs w:val="26"/>
          <w:rtl w:val="0"/>
        </w:rPr>
        <w:t xml:space="preserve">The Primer: MoE, Expert Parallelism, and All-to-All</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understand the optimization, one must first grasp the underlying mechanics. In a Mixture-of-Experts (MoE) model, layers are replaced by a "router" and a set of "experts" (small feed-forward networks). For every input token, the router selects only a few experts (e.g., top-2) to process it, keeping computation costs low despite a massive total parameter count. Expert Parallelism (EP) scales this by distributing these experts across different GPUs. This introduces a necessary evil: if a token on GPU A needs an expert located on GPU B, it must be transferred. This shuffling happens via an "all-to-all" collective communication operation, where every GPU simultaneously sends tokens to and receives tokens from every other GPU. If not managed perfectly, this all-to-all step becomes a bottleneck, forcing GPUs to stall while waiting for incoming data.</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novelty of MOETUNER lies in its rejection of heuristic-based load balancing in favor of a rigorous, two-stage Integer Linear Programming (ILP) formulation. The authors propose a global expert placement framework that optimizes for two competing objectives simultaneously: balancing the compute load on every GPU and minimizing the cross-device traffic that clogs the interconnect.</w:t>
      </w:r>
    </w:p>
    <w:p w:rsidR="00000000" w:rsidDel="00000000" w:rsidP="00000000" w:rsidRDefault="00000000" w:rsidRPr="00000000" w14:paraId="00000F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9ipqrqjd8vdc" w:id="244"/>
      <w:bookmarkEnd w:id="244"/>
      <w:r w:rsidDel="00000000" w:rsidR="00000000" w:rsidRPr="00000000">
        <w:rPr>
          <w:color w:val="1f1f1f"/>
          <w:sz w:val="26"/>
          <w:szCs w:val="26"/>
          <w:rtl w:val="0"/>
        </w:rPr>
        <w:t xml:space="preserve">The Core Intuition: Deterministic Affinity</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methodological backbone of this work is the observation of "Inter-layer Token Routing Dependency". Token paths through an MoE are not random walks. If a token is processed by a specific expert in layer L, there is a high statistical probability it will be routed to a specific subset of experts in layer L+1. The authors exploit this "affinity" to physically place frequently interacting experts on the same device, or at least on devices with high-bandwidth connections.</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 operates in 2 distinct phases: Profiling and Optimization (via ILP).</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6"/>
          <w:szCs w:val="26"/>
        </w:rPr>
      </w:pPr>
      <w:r w:rsidDel="00000000" w:rsidR="00000000" w:rsidRPr="00000000">
        <w:rPr>
          <w:color w:val="1f1f1f"/>
          <w:sz w:val="26"/>
          <w:szCs w:val="26"/>
          <w:rtl w:val="0"/>
        </w:rPr>
        <w:t xml:space="preserve">Phase 1: Profiling via Sampling</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Optimization requires data. The authors first conduct a profiling step using a small subset of the dataset. They validate that routing patterns are invariant across batches; the "hot" experts for a specific task remain consistent over time. This allows them to build a "routing history table" that quantifies two things: the compute load (token count) per expert and the transition frequency (token volume) between every pair of experts across adjacent layers.</w:t>
      </w:r>
    </w:p>
    <w:p w:rsidR="00000000" w:rsidDel="00000000" w:rsidP="00000000" w:rsidRDefault="00000000" w:rsidRPr="00000000" w14:paraId="00000F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otmmom4dkcl7" w:id="245"/>
      <w:bookmarkEnd w:id="245"/>
      <w:r w:rsidDel="00000000" w:rsidR="00000000" w:rsidRPr="00000000">
        <w:rPr>
          <w:color w:val="1f1f1f"/>
          <w:sz w:val="26"/>
          <w:szCs w:val="26"/>
          <w:rtl w:val="0"/>
        </w:rPr>
        <w:t xml:space="preserve">Phase 2: The ILP Optimization Engine</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is where the paper diverges from locality-aware heuristics. They formulate the placement problem as two sequential Integer Linear Programs.</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ILP 1: Load-Balanced Expert Clustering</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first ILP tackles the computational imbalance. The objective function minimizes the absolute deviation between the load of a specific cluster and the average load across the layer. The solver groups experts into clusters, not based on their numerical index, but based on their profiled token demand. If Expert0 is extremely heavy and Expert1 is light, they might be clustered together to offset a medium-load pair. The constraint here is purely computational balance; communication cost is ignored at this stage to ensure no GPU becomes a straggler during the compute phase.</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ILP 2: Communication-Aware Cluster Placement</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Once experts are clustered to ensure equal compute time, the second ILP assigns these clusters to physical GPUs27. The inputs here are the inter-cluster traffic volumes (derived from the routing history) and the physical bandwidth matrix of the hardware interconnect.</w:t>
      </w:r>
    </w:p>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objective function specifically targets the "tail latency" of the all-to-all operation. It minimizes the maximum communication cost across any GPU pair. The formulation mathematically penalizes the assignment of two highly correlated clusters (where Cluster A feeds many tokens to Cluster B) to GPUs that have a slow connection or reside on different nodes. By dividing the traffic volume by the available bandwidth, the solver finds a topology-aware placement that keeps heavy traffic local or on high-speed NVLink lanes.</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In summary, MOETUNER replaces the static, memory-centric view of Expert Parallelism with a dynamic, flow-centric view. By treating expert placement as a resource allocation problem solvable via ILP, it provides a deterministic method to shave down tail latencies that traditionally plague large-scale sparse models.</w:t>
      </w:r>
    </w:p>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rPr>
      </w:pPr>
      <w:hyperlink r:id="rId235">
        <w:r w:rsidDel="00000000" w:rsidR="00000000" w:rsidRPr="00000000">
          <w:rPr>
            <w:color w:val="1155cc"/>
            <w:u w:val="single"/>
            <w:rtl w:val="0"/>
          </w:rPr>
          <w:t xml:space="preserve">https://arxiv.org/abs/2502.06643</w:t>
        </w:r>
      </w:hyperlink>
      <w:r w:rsidDel="00000000" w:rsidR="00000000" w:rsidRPr="00000000">
        <w:rPr>
          <w:rtl w:val="0"/>
        </w:rPr>
      </w:r>
    </w:p>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rPr>
      </w:pPr>
      <w:r w:rsidDel="00000000" w:rsidR="00000000" w:rsidRPr="00000000">
        <w:rPr>
          <w:rtl w:val="0"/>
        </w:rPr>
      </w:r>
    </w:p>
    <w:p w:rsidR="00000000" w:rsidDel="00000000" w:rsidP="00000000" w:rsidRDefault="00000000" w:rsidRPr="00000000" w14:paraId="00000FC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HybridEP: The Great Dilemma—Should We Move Tokens or Move Experts?</w:t>
        <w:br w:type="textWrapping"/>
      </w:r>
      <w:r w:rsidDel="00000000" w:rsidR="00000000" w:rsidRPr="00000000">
        <w:rPr>
          <w:b w:val="1"/>
          <w:bCs w:val="1"/>
          <w:rtl w:val="0"/>
        </w:rPr>
        <w:t xml:space="preserve">Mike's Daily Paper Review: 17.12.25</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155cc"/>
          <w:u w:val="single"/>
        </w:rPr>
      </w:pPr>
      <w:r w:rsidDel="00000000" w:rsidR="00000000" w:rsidRPr="00000000">
        <w:rPr>
          <w:rtl w:val="0"/>
        </w:rPr>
        <w:t xml:space="preserve">H</w:t>
      </w:r>
      <w:r w:rsidDel="00000000" w:rsidR="00000000" w:rsidRPr="00000000">
        <w:rPr>
          <w:rtl w:val="0"/>
        </w:rPr>
        <w:t xml:space="preserve">YBRIDEP: SCALING EXPERT PARALLELISM TO CROSS-DATACENTER SCENARIO VIA HYBRID EXPERT/DATA TRANSMISSION</w:t>
      </w:r>
      <w:r w:rsidDel="00000000" w:rsidR="00000000" w:rsidRPr="00000000">
        <w:rPr>
          <w:rtl w:val="0"/>
        </w:rPr>
      </w:r>
    </w:p>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We all know the superpower of </w:t>
      </w:r>
      <w:r w:rsidDel="00000000" w:rsidR="00000000" w:rsidRPr="00000000">
        <w:rPr>
          <w:b w:val="1"/>
          <w:bCs w:val="1"/>
          <w:rtl w:val="0"/>
        </w:rPr>
        <w:t xml:space="preserve">Mixture-of-Experts (MoE) </w:t>
      </w:r>
      <w:r w:rsidDel="00000000" w:rsidR="00000000" w:rsidRPr="00000000">
        <w:rPr>
          <w:rtl w:val="0"/>
        </w:rPr>
        <w:t xml:space="preserve">architectures. By replacing standard feed-forward layers with specialized "experts" and using a gate to pick just the top-1 or top-2 for every token, we can scale models to trillions of parameters while keeping compute costs sane.</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But there is a catch. In standard training, experts are sharded across GPUs, and tokens have to travel across the network (via All-to-All) to find their assigned expert. Inside a single, high-speed Datacenter (DC), this is fine. But try to train a model across multiple bandwidth-starved Datacenters? That token traffic becomes a disaster.</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Enter HybridEP. The core insight is simple but revolutionary: Why are we only moving tokens? Why don't we make the experts movable too?</w:t>
      </w:r>
    </w:p>
    <w:p w:rsidR="00000000" w:rsidDel="00000000" w:rsidP="00000000" w:rsidRDefault="00000000" w:rsidRPr="00000000" w14:paraId="00000F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qnery9gqiqxz" w:id="246"/>
      <w:bookmarkEnd w:id="246"/>
      <w:r w:rsidDel="00000000" w:rsidR="00000000" w:rsidRPr="00000000">
        <w:rPr>
          <w:color w:val="000000"/>
          <w:sz w:val="26"/>
          <w:szCs w:val="26"/>
          <w:rtl w:val="0"/>
        </w:rPr>
        <w:t xml:space="preserve">The Gate and the Traffic Jam</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MoE Gate is the traffic controller. It takes a token and decides which experts handle it. In standard Expert Parallelism (EP), the experts are stationary. If a token on GPU A needs an expert on GPU B, the token must travel. This creates an All-to-All communication pattern—a massive shuffle of data that chokes cross-DC connections.</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HybridEP keeps the gate logic unchanged but fundamentally rethinks the </w:t>
      </w:r>
      <w:r w:rsidDel="00000000" w:rsidR="00000000" w:rsidRPr="00000000">
        <w:rPr>
          <w:i w:val="1"/>
          <w:iCs w:val="1"/>
          <w:rtl w:val="0"/>
        </w:rPr>
        <w:t xml:space="preserve">physics</w:t>
      </w:r>
      <w:r w:rsidDel="00000000" w:rsidR="00000000" w:rsidRPr="00000000">
        <w:rPr>
          <w:rtl w:val="0"/>
        </w:rPr>
        <w:t xml:space="preserve"> of the system. It introduces a flexible strategy to reduce that expensive cross-DC token movement.</w:t>
      </w:r>
    </w:p>
    <w:p w:rsidR="00000000" w:rsidDel="00000000" w:rsidP="00000000" w:rsidRDefault="00000000" w:rsidRPr="00000000" w14:paraId="00000F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72gv9svfsrw" w:id="247"/>
      <w:bookmarkEnd w:id="247"/>
      <w:r w:rsidDel="00000000" w:rsidR="00000000" w:rsidRPr="00000000">
        <w:rPr>
          <w:color w:val="000000"/>
          <w:sz w:val="26"/>
          <w:szCs w:val="26"/>
          <w:rtl w:val="0"/>
        </w:rPr>
        <w:t xml:space="preserve">The Magic Knob: Parameter p</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heart of the paper is a single tunable parameter, p (ranging from 0 to 1), which controls the mix of movement:</w:t>
      </w:r>
    </w:p>
    <w:p w:rsidR="00000000" w:rsidDel="00000000" w:rsidP="00000000" w:rsidRDefault="00000000" w:rsidRPr="00000000" w14:paraId="00000FCD">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rtl w:val="0"/>
        </w:rPr>
        <w:t xml:space="preserve">Fraction p of tokens follow the classic path: they travel via All-to-All to the static experts.</w:t>
      </w:r>
    </w:p>
    <w:p w:rsidR="00000000" w:rsidDel="00000000" w:rsidP="00000000" w:rsidRDefault="00000000" w:rsidRPr="00000000" w14:paraId="00000FCE">
      <w:pPr>
        <w:numPr>
          <w:ilvl w:val="0"/>
          <w:numId w:val="4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pPr>
      <w:r w:rsidDel="00000000" w:rsidR="00000000" w:rsidRPr="00000000">
        <w:rPr>
          <w:rtl w:val="0"/>
        </w:rPr>
        <w:t xml:space="preserve">Fraction 1-p of tokens stay local. Instead of the tokens moving, the necessary experts are fetched to them via All-Gather.</w:t>
      </w:r>
    </w:p>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Why not just always move experts?</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It’s a trade-off game. Token traffic per GPU is roughly constant (reshuffling a fixed batch size). However, fetching expert weights grows linearly with the number of GPUs (G). You have to find the sweet spot.</w:t>
      </w:r>
    </w:p>
    <w:p w:rsidR="00000000" w:rsidDel="00000000" w:rsidP="00000000" w:rsidRDefault="00000000" w:rsidRPr="00000000" w14:paraId="00000F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suz5xxih08is" w:id="248"/>
      <w:bookmarkEnd w:id="248"/>
      <w:r w:rsidDel="00000000" w:rsidR="00000000" w:rsidRPr="00000000">
        <w:rPr>
          <w:color w:val="000000"/>
          <w:sz w:val="26"/>
          <w:szCs w:val="26"/>
          <w:rtl w:val="0"/>
        </w:rPr>
        <w:t xml:space="preserve">The Math: Two Regimes</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model minimizes latency by comparing the cost of moving data (D) vs. moving expert weights (PE). It identifies two distinct regimes:</w:t>
      </w:r>
    </w:p>
    <w:p w:rsidR="00000000" w:rsidDel="00000000" w:rsidP="00000000" w:rsidRDefault="00000000" w:rsidRPr="00000000" w14:paraId="00000FD3">
      <w:pPr>
        <w:numPr>
          <w:ilvl w:val="0"/>
          <w:numId w:val="2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rtl w:val="0"/>
        </w:rPr>
        <w:t xml:space="preserve">The Mixed Regime (2D &gt; G * PE):</w:t>
        <w:br w:type="textWrapping"/>
        <w:t xml:space="preserve">If tokens are "heavy" relative to the cost of broadcasting experts, the optimal strategy is 0 &lt; p &lt; 1. You migrate some experts to cut down the massive token traffic, but you don't migrate all of them to avoid exploding the All-Gather costs.</w:t>
      </w:r>
    </w:p>
    <w:p w:rsidR="00000000" w:rsidDel="00000000" w:rsidP="00000000" w:rsidRDefault="00000000" w:rsidRPr="00000000" w14:paraId="00000FD4">
      <w:pPr>
        <w:numPr>
          <w:ilvl w:val="0"/>
          <w:numId w:val="24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pPr>
      <w:r w:rsidDel="00000000" w:rsidR="00000000" w:rsidRPr="00000000">
        <w:rPr>
          <w:rtl w:val="0"/>
        </w:rPr>
        <w:t xml:space="preserve">The "Mobile Experts" Regime (2D &lt;= G * PE):</w:t>
        <w:br w:type="textWrapping"/>
        <w:t xml:space="preserve">If experts are "cheap" to move relative to the token volume, the optimal setting is p=0. You fetch all necessary experts, keeping tokens entirely local and eliminating the expensive All-to-All token shuffle.</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Standard EP is simply the edge case where p=1.</w:t>
      </w:r>
    </w:p>
    <w:p w:rsidR="00000000" w:rsidDel="00000000" w:rsidP="00000000" w:rsidRDefault="00000000" w:rsidRPr="00000000" w14:paraId="00000F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ewnhaalrny6u" w:id="249"/>
      <w:bookmarkEnd w:id="249"/>
      <w:r w:rsidDel="00000000" w:rsidR="00000000" w:rsidRPr="00000000">
        <w:rPr>
          <w:color w:val="000000"/>
          <w:sz w:val="26"/>
          <w:szCs w:val="26"/>
          <w:rtl w:val="0"/>
        </w:rPr>
        <w:t xml:space="preserve">Under the Hood: Implementation Details</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paper backs this theory up with some clever engineering to make it practical:</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1. Expert Domains (Topology Awareness)</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p gives us the proportions, but "Expert Domains" decide who talks to whom. The system groups workers (DCs/Nodes) into domains. Within a domain, they share experts via All-Gather. Between domains, they use All-to-All. This creates a communication schedule that perfectly matches the hardware hierarchy.</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2. Shrinking the Payload (Shared Expert + Sparse Residual)</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To make moving experts cheaper, HybridEP uses a compression trick. Since experts often share structure, the authors compute a "mean" expert (Shared) and subtract it from specific experts to get "residuals."</w:t>
      </w:r>
    </w:p>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They only transmit the sparse residuals (top-k values) over the network. The receiver reconstructs the full expert on the fly (Shared + Residual). This drastically cuts the bandwidth required for moving experts, pushing the optimal p lower.</w:t>
      </w:r>
    </w:p>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3. Async Overlap</w:t>
      </w:r>
    </w:p>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Finally, nothing waits. While the GPU is crunching the pre-expert layers (Attention), the system is already asynchronously All-Gathering the expert residuals for the next step. By the time the compute is ready, the experts are there.</w:t>
      </w:r>
    </w:p>
    <w:p w:rsidR="00000000" w:rsidDel="00000000" w:rsidP="00000000" w:rsidRDefault="00000000" w:rsidRPr="00000000" w14:paraId="00000F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000000"/>
          <w:sz w:val="26"/>
          <w:szCs w:val="26"/>
        </w:rPr>
      </w:pPr>
      <w:bookmarkStart w:colFirst="0" w:colLast="0" w:name="_th8nsvlbqp09" w:id="250"/>
      <w:bookmarkEnd w:id="250"/>
      <w:r w:rsidDel="00000000" w:rsidR="00000000" w:rsidRPr="00000000">
        <w:rPr>
          <w:b w:val="1"/>
          <w:bCs w:val="1"/>
          <w:color w:val="000000"/>
          <w:sz w:val="26"/>
          <w:szCs w:val="26"/>
          <w:rtl w:val="0"/>
        </w:rPr>
        <w:t xml:space="preserve">The Takeaway</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HybridEP transforms Expert Parallelism from a rigid, "tokens-must-move" protocol into a tunable family of strategies. By using closed-form math to pick the optimal p and employing smart compression, it solves the bandwidth bottleneck of Cross-DC training. For the era of trillion-parameter models, the rule is no longer "always route the data." Sometimes, you have to bring the compute to the data.</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155cc"/>
          <w:u w:val="single"/>
        </w:rPr>
      </w:pPr>
      <w:hyperlink r:id="rId236">
        <w:r w:rsidDel="00000000" w:rsidR="00000000" w:rsidRPr="00000000">
          <w:rPr>
            <w:color w:val="1155cc"/>
            <w:u w:val="single"/>
            <w:rtl w:val="0"/>
          </w:rPr>
          <w:t xml:space="preserve">https://arxiv.org/abs/2510.19470</w:t>
        </w:r>
      </w:hyperlink>
      <w:r w:rsidDel="00000000" w:rsidR="00000000" w:rsidRPr="00000000">
        <w:rPr>
          <w:rtl w:val="0"/>
        </w:rPr>
      </w:r>
    </w:p>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155cc"/>
        </w:rPr>
      </w:pPr>
      <w:r w:rsidDel="00000000" w:rsidR="00000000" w:rsidRPr="00000000">
        <w:rPr>
          <w:rtl w:val="0"/>
        </w:rPr>
      </w:r>
    </w:p>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qTTT: Rescuing Attention from Score Dilution</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 19.12.25</w:t>
        <w:br w:type="textWrapping"/>
        <w:t xml:space="preserve">Let's (not) just put things in Context: Test-Time Training for Long-Context LLMs</w:t>
      </w:r>
    </w:p>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We have been conditioned to believe that the solution to long-context reasoning is architectural: better rotary embeddings, larger context windows, or linearized attention. We also assume that if a model struggles, we should let it "think" longer by generating Chain-of-Thought tokens. This paper dismantles both assumptions with a precise, theoretical diagnosis of why Transformers fail at retrieval, and proposes a surgical intervention that fundamentally changes how inference compute is allocated.</w:t>
      </w:r>
    </w:p>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ind w:left="0" w:right="40" w:firstLine="0"/>
        <w:jc w:val="both"/>
        <w:rPr>
          <w:color w:val="1f1f1f"/>
        </w:rPr>
      </w:pPr>
      <w:r w:rsidDel="00000000" w:rsidR="00000000" w:rsidRPr="00000000">
        <w:rPr>
          <w:color w:val="1f1f1f"/>
          <w:rtl w:val="0"/>
        </w:rPr>
        <w:t xml:space="preserve">The authors identify a structural pathology in the Softmax mechanism termed Score Dilution. The proposed cure, Query-only Test-Time Training (qTTT), is not a new architecture but a dynamic inference strategy. It trades the compute usually spent on generating "thinking" tokens for a transient, context-specific gradient update that rewires the model's attention mechanism on the fly.</w:t>
      </w:r>
    </w:p>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ind w:left="100" w:right="40" w:firstLine="0"/>
        <w:jc w:val="both"/>
        <w:rPr>
          <w:color w:val="1f1f1f"/>
        </w:rPr>
      </w:pPr>
      <w:r w:rsidDel="00000000" w:rsidR="00000000" w:rsidRPr="00000000">
        <w:rPr>
          <w:rtl w:val="0"/>
        </w:rPr>
      </w:r>
    </w:p>
    <w:p w:rsidR="00000000" w:rsidDel="00000000" w:rsidP="00000000" w:rsidRDefault="00000000" w:rsidRPr="00000000" w14:paraId="00000FE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Mathematical Diagnosis: Score Dilution</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understand the novelty of qTTT, one must first understand the fatality of static attention. In a standard Transformer, the attention weight for a relevant "needle" token against a backdrop of irrelevant "haystack" tokens (distractors) is determined by the Softmax function.</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The paper formalizes a Logarithmic Margin Requirement. As the context length T grows, the number of distractors increases. Even if the distractor logits are slightly lower than the target logit, their sheer quantity inflates the denominator of the Softmax function. To prevent the probability mass of the needle from vanishing (approaching 0), the gap (margin) between the target logit and the distractor logits must grow logarithmically with T.</w:t>
      </w:r>
      <w:r w:rsidDel="00000000" w:rsidR="00000000" w:rsidRPr="00000000">
        <w:rPr>
          <w:rtl w:val="0"/>
        </w:rPr>
      </w:r>
    </w:p>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Static weights, learned during pre-training, cannot guarantee this margin dynamically for every arbitrary context. They produce fixed projection geometries. Consequently, as context expands, the signal drowns in the noise of the denominator. The authors prove that "thinking" tokens cannot recover this signal. Since generated tokens utilize the same frozen, diluted attention mechanism, they are subject to a Needle-Signal Bound: the amount of relevant information a generated token can retrieve is capped by the very attention mass that has already been diluted. You cannot think your way out of a deficit of attention if the mechanism of thought is the one failing to attend.</w:t>
      </w:r>
      <w:r w:rsidDel="00000000" w:rsidR="00000000" w:rsidRPr="00000000">
        <w:rPr>
          <w:rtl w:val="0"/>
        </w:rPr>
      </w:r>
    </w:p>
    <w:p w:rsidR="00000000" w:rsidDel="00000000" w:rsidP="00000000" w:rsidRDefault="00000000" w:rsidRPr="00000000" w14:paraId="00000FE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w:t>
      </w:r>
      <w:r w:rsidDel="00000000" w:rsidR="00000000" w:rsidRPr="00000000">
        <w:rPr>
          <w:b w:val="1"/>
          <w:bCs w:val="1"/>
          <w:rtl w:val="0"/>
        </w:rPr>
        <w:t xml:space="preserve">he Method: Query-Only Test-Time Training (qTTT)</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The authors propose shifting the paradigm from generating more tokens to adapting the model. Test-Time Training (TTT) fundamentally reimagines inference not as a static pass, but as a dynamic learning event where the model updates its parameters on the test input itself. By optimizing a self-supervised objective, such as next-token prediction, on the specific prompt at hand, the model adapts to the instance's unique distribution before generating a final response. </w:t>
      </w:r>
      <w:r w:rsidDel="00000000" w:rsidR="00000000" w:rsidRPr="00000000">
        <w:rPr>
          <w:rtl w:val="0"/>
        </w:rPr>
      </w:r>
    </w:p>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 qTTT, effectively repurposes the inference-time compute budget usually reserved for generation and invests it in optimization. The procedure is elegant in its constraints. Full test-time training (updating all weights) is infeasible because updating Key (K) and Value (V) projections would invalidate the KV cache, necessitating an expensive re-computation of the entire context for every gradient step.</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ind w:left="100" w:right="40" w:firstLine="0"/>
        <w:jc w:val="both"/>
        <w:rPr>
          <w:color w:val="1f1f1f"/>
        </w:rPr>
      </w:pPr>
      <w:r w:rsidDel="00000000" w:rsidR="00000000" w:rsidRPr="00000000">
        <w:rPr>
          <w:color w:val="1f1f1f"/>
          <w:rtl w:val="0"/>
        </w:rPr>
        <w:t xml:space="preserve">qTTT circumvents this by strictly freezing the KV cache after a single prefill pass. The "evidence" (Keys and Values) remains static. The method only updates the Query projections (W_Q).</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ind w:left="100" w:right="40" w:firstLine="0"/>
        <w:jc w:val="both"/>
        <w:rPr>
          <w:color w:val="1f1f1f"/>
        </w:rPr>
      </w:pPr>
      <w:r w:rsidDel="00000000" w:rsidR="00000000" w:rsidRPr="00000000">
        <w:rPr>
          <w:rtl w:val="0"/>
        </w:rPr>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120" w:lineRule="auto"/>
        <w:jc w:val="both"/>
        <w:rPr>
          <w:b w:val="1"/>
          <w:bCs w:val="1"/>
          <w:color w:val="1f1f1f"/>
        </w:rPr>
      </w:pPr>
      <w:r w:rsidDel="00000000" w:rsidR="00000000" w:rsidRPr="00000000">
        <w:rPr>
          <w:b w:val="1"/>
          <w:bCs w:val="1"/>
          <w:color w:val="1f1f1f"/>
          <w:rtl w:val="0"/>
        </w:rPr>
        <w:t xml:space="preserve">The Process:</w:t>
      </w:r>
    </w:p>
    <w:p w:rsidR="00000000" w:rsidDel="00000000" w:rsidP="00000000" w:rsidRDefault="00000000" w:rsidRPr="00000000" w14:paraId="00000FF2">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Single Prefill:</w:t>
      </w:r>
      <w:r w:rsidDel="00000000" w:rsidR="00000000" w:rsidRPr="00000000">
        <w:rPr>
          <w:color w:val="1f1f1f"/>
          <w:rtl w:val="0"/>
        </w:rPr>
        <w:t xml:space="preserve"> The model processes the long context x_{1:T} once. The resulting Key and Value tensors are cached and locked.</w:t>
      </w:r>
    </w:p>
    <w:p w:rsidR="00000000" w:rsidDel="00000000" w:rsidP="00000000" w:rsidRDefault="00000000" w:rsidRPr="00000000" w14:paraId="00000FF3">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Span Sampling:</w:t>
      </w:r>
      <w:r w:rsidDel="00000000" w:rsidR="00000000" w:rsidRPr="00000000">
        <w:rPr>
          <w:color w:val="1f1f1f"/>
          <w:rtl w:val="0"/>
        </w:rPr>
        <w:t xml:space="preserve"> The model samples a short, contiguous span of tokens from the context (e.g., 128 tokens).</w:t>
      </w:r>
    </w:p>
    <w:p w:rsidR="00000000" w:rsidDel="00000000" w:rsidP="00000000" w:rsidRDefault="00000000" w:rsidRPr="00000000" w14:paraId="00000FF4">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Local Objective:</w:t>
      </w:r>
      <w:r w:rsidDel="00000000" w:rsidR="00000000" w:rsidRPr="00000000">
        <w:rPr>
          <w:color w:val="1f1f1f"/>
          <w:rtl w:val="0"/>
        </w:rPr>
        <w:t xml:space="preserve"> It attempts to predict the next tokens within this span using the standard cross-entropy loss.</w:t>
      </w:r>
    </w:p>
    <w:p w:rsidR="00000000" w:rsidDel="00000000" w:rsidP="00000000" w:rsidRDefault="00000000" w:rsidRPr="00000000" w14:paraId="00000FF5">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Targeted Update:</w:t>
      </w:r>
      <w:r w:rsidDel="00000000" w:rsidR="00000000" w:rsidRPr="00000000">
        <w:rPr>
          <w:color w:val="1f1f1f"/>
          <w:rtl w:val="0"/>
        </w:rPr>
        <w:t xml:space="preserve"> The gradients are backpropagated, but updates are applied exclusively to the Query projection matrices (W_Q).</w:t>
      </w:r>
    </w:p>
    <w:p w:rsidR="00000000" w:rsidDel="00000000" w:rsidP="00000000" w:rsidRDefault="00000000" w:rsidRPr="00000000" w14:paraId="00000FF6">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Iteration:</w:t>
      </w:r>
      <w:r w:rsidDel="00000000" w:rsidR="00000000" w:rsidRPr="00000000">
        <w:rPr>
          <w:color w:val="1f1f1f"/>
          <w:rtl w:val="0"/>
        </w:rPr>
        <w:t xml:space="preserve"> This cycle repeats for a few dozen steps.</w:t>
      </w:r>
      <w:r w:rsidDel="00000000" w:rsidR="00000000" w:rsidRPr="00000000">
        <w:rPr>
          <w:rtl w:val="0"/>
        </w:rPr>
      </w:r>
    </w:p>
    <w:p w:rsidR="00000000" w:rsidDel="00000000" w:rsidP="00000000" w:rsidRDefault="00000000" w:rsidRPr="00000000" w14:paraId="00000FF7">
      <w:pPr>
        <w:numPr>
          <w:ilvl w:val="0"/>
          <w:numId w:val="4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b w:val="1"/>
          <w:bCs w:val="1"/>
          <w:color w:val="1f1f1f"/>
          <w:rtl w:val="0"/>
        </w:rPr>
        <w:t xml:space="preserve">Inference:</w:t>
      </w:r>
      <w:r w:rsidDel="00000000" w:rsidR="00000000" w:rsidRPr="00000000">
        <w:rPr>
          <w:color w:val="1f1f1f"/>
          <w:rtl w:val="0"/>
        </w:rPr>
        <w:t xml:space="preserve"> The adapted model, now possessing a modified W_Q tailored specifically to the current context, generates the final answer.</w:t>
      </w:r>
    </w:p>
    <w:p w:rsidR="00000000" w:rsidDel="00000000" w:rsidP="00000000" w:rsidRDefault="00000000" w:rsidRPr="00000000" w14:paraId="00000FF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Why It Works: Geometric Steering</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The intuition behind updating only the Queries is geometric steering. The paper provides a theoretical proof that the gradient update on the query projection specifically increases the margin between the target and the distractors.</w:t>
      </w:r>
      <w:r w:rsidDel="00000000" w:rsidR="00000000" w:rsidRPr="00000000">
        <w:rPr>
          <w:rtl w:val="0"/>
        </w:rPr>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When the model calculates the loss on a text span, the gradient descent step moves the query vector q_i closer to the key vector of the correct token k_{j*} (the needle) and pushes it away from the average attention centroid (the distractors).</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While static attention suffers from a fixed geometry that creates "near-ties" among millions of tokens, qTTT dynamically warps the query space. It forces the query projections to become more discriminative for the specific patterns found in the current document. It is not learning new knowledge; it is sharpening the retrieval instrument. By modifying the query to align better with the cached keys, the method artificially manufactures the logarithmic margin required to overcome score dilution.</w:t>
      </w:r>
      <w:r w:rsidDel="00000000" w:rsidR="00000000" w:rsidRPr="00000000">
        <w:rPr>
          <w:rtl w:val="0"/>
        </w:rPr>
      </w:r>
    </w:p>
    <w:p w:rsidR="00000000" w:rsidDel="00000000" w:rsidP="00000000" w:rsidRDefault="00000000" w:rsidRPr="00000000" w14:paraId="00000FF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FLOP Equivalence</w:t>
      </w:r>
    </w:p>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brilliance of the method lies in its resource management. The authors establish an equivalence between the FLOPs required for qTTT and the FLOPs required for generating thinking tokens. They show that a few dozen steps of gradient updates on short spans consume roughly the same computational budget as generating a few thousand intermediate tokens.</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However, the utility is vastly different. Thinking tokens add depth to the reasoning trace but rely on the existing, diluted attention. qTTT keeps the sequence length constant but increases the quality of the attention mechanism itself. It is an argument for quality of weights over quantity of tokens.</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ind w:left="0" w:right="40" w:firstLine="0"/>
        <w:jc w:val="both"/>
        <w:rPr>
          <w:color w:val="444746"/>
          <w:sz w:val="20"/>
          <w:szCs w:val="20"/>
          <w:shd w:fill="f0f4f9" w:val="clear"/>
        </w:rPr>
      </w:pPr>
      <w:r w:rsidDel="00000000" w:rsidR="00000000" w:rsidRPr="00000000">
        <w:rPr>
          <w:rtl w:val="0"/>
        </w:rPr>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In summary, qTTT posits that for long-context tasks, the bottleneck is not reasoning capability but retrieval precision. By freezing the evidence (KV cache) and fluidly adapting the inquiry mechanism (Query weights) via gradient descent at test time, the method mathematically guarantees a reversal of the score dilution that plagues static LLMs.</w:t>
      </w:r>
      <w:r w:rsidDel="00000000" w:rsidR="00000000" w:rsidRPr="00000000">
        <w:rPr>
          <w:rtl w:val="0"/>
        </w:rPr>
      </w:r>
    </w:p>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rPr>
      </w:pPr>
      <w:hyperlink r:id="rId237">
        <w:r w:rsidDel="00000000" w:rsidR="00000000" w:rsidRPr="00000000">
          <w:rPr>
            <w:color w:val="0b57d0"/>
            <w:rtl w:val="0"/>
          </w:rPr>
          <w:t xml:space="preserve">https://arxiv.org/abs/2512.13898v1</w:t>
        </w:r>
      </w:hyperlink>
      <w:r w:rsidDel="00000000" w:rsidR="00000000" w:rsidRPr="00000000">
        <w:rPr>
          <w:rtl w:val="0"/>
        </w:rPr>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When Models Judge Themselves</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f1f1f"/>
          <w:rtl w:val="0"/>
        </w:rPr>
        <w:t xml:space="preserve">Omri and Mike's daily paper review: 22.12.25</w:t>
      </w:r>
      <w:r w:rsidDel="00000000" w:rsidR="00000000" w:rsidRPr="00000000">
        <w:rPr>
          <w:color w:val="0b57d0"/>
          <w:rtl w:val="0"/>
        </w:rPr>
        <w:br w:type="textWrapping"/>
      </w:r>
      <w:r w:rsidDel="00000000" w:rsidR="00000000" w:rsidRPr="00000000">
        <w:rPr>
          <w:b w:val="1"/>
          <w:bCs w:val="1"/>
          <w:rtl w:val="0"/>
        </w:rPr>
        <w:t xml:space="preserve">Beyond Final Answers: DeepSeekMath-V2 and the Rise of Self-Verifiable Reasoning</w:t>
      </w:r>
    </w:p>
    <w:p w:rsidR="00000000" w:rsidDel="00000000" w:rsidP="00000000" w:rsidRDefault="00000000" w:rsidRPr="00000000" w14:paraId="00001004">
      <w:pPr>
        <w:spacing w:after="240" w:before="240" w:lineRule="auto"/>
        <w:jc w:val="both"/>
        <w:rPr/>
      </w:pPr>
      <w:r w:rsidDel="00000000" w:rsidR="00000000" w:rsidRPr="00000000">
        <w:rPr>
          <w:rtl w:val="0"/>
        </w:rPr>
        <w:t xml:space="preserve">In recent years, most work on solving math problems with LLMs has relied on reinforcement learning (RL) methods where the reward is based almost entirely on one thing: whether the final answer is correct or not. This approach has already led to impressive breakthroughs on competitions like AIME, but it leaves an uncomfortable question in the air: do these models actually understand the proofs they write, or do they simply learn to game the scoring system (reward hacking) and sometimes land on the correct answer by chance?</w:t>
      </w:r>
    </w:p>
    <w:p w:rsidR="00000000" w:rsidDel="00000000" w:rsidP="00000000" w:rsidRDefault="00000000" w:rsidRPr="00000000" w14:paraId="00001005">
      <w:pPr>
        <w:spacing w:after="240" w:before="240" w:lineRule="auto"/>
        <w:jc w:val="both"/>
        <w:rPr/>
      </w:pPr>
      <w:r w:rsidDel="00000000" w:rsidR="00000000" w:rsidRPr="00000000">
        <w:rPr>
          <w:rtl w:val="0"/>
        </w:rPr>
        <w:t xml:space="preserve">In this DeepSeek paper, the authors argue that we can and should aim much higher: not just a “correct answer,” but self-verifiable reasoning. To do this, they build a fairly complex system: three different models (a proof generator, a proof verifier, and a meta-verifier that checks the verifier), trained through six staged training steps. The end result is not just a model that can “solve” problems, but a system that generates proofs, critiques itself, and attempts to ensure the reasoning actually holds mathematically.</w:t>
      </w:r>
    </w:p>
    <w:p w:rsidR="00000000" w:rsidDel="00000000" w:rsidP="00000000" w:rsidRDefault="00000000" w:rsidRPr="00000000" w14:paraId="00001006">
      <w:pPr>
        <w:spacing w:after="240" w:before="240" w:lineRule="auto"/>
        <w:jc w:val="both"/>
        <w:rPr/>
      </w:pPr>
      <w:r w:rsidDel="00000000" w:rsidR="00000000" w:rsidRPr="00000000">
        <w:rPr>
          <w:rtl w:val="0"/>
        </w:rPr>
        <w:t xml:space="preserve">They start from a dataset of about 17.5K proof-required math problems from AoPS. This is the problem pool, and the paper does not specify exactly how many of the 17.5K were manually labeled in practice. For these problems, they generate initial proofs using a strong base model, DeepSeek-V3.2-Exp-Base, and then manually label each proof with a score s_i according to the following rules: 1 for a complete and rigorous proof, 0.5 for a partially correct proof with small gaps, and 0 for a fundamentally incorrect proof.</w:t>
      </w:r>
    </w:p>
    <w:p w:rsidR="00000000" w:rsidDel="00000000" w:rsidP="00000000" w:rsidRDefault="00000000" w:rsidRPr="00000000" w14:paraId="00001007">
      <w:pPr>
        <w:spacing w:after="240" w:before="240" w:lineRule="auto"/>
        <w:jc w:val="both"/>
        <w:rPr/>
      </w:pPr>
      <w:r w:rsidDel="00000000" w:rsidR="00000000" w:rsidRPr="00000000">
        <w:rPr>
          <w:rtl w:val="0"/>
        </w:rPr>
        <w:t xml:space="preserve">Using this data, they train the Verifier model with GRPO: it takes a problem and a proof as input, and produces a natural-language critique of the proof, ending with a numeric score. Choosing a language model (rather than a classic discriminative encoder) enables not only producing a score, but also explaining why the proof is good or flawed, which is critical because later they want to measure the quality of the critique itself, not just the final number. To make the score usable as a reward signal, they also enforce a fixed output format (including a final score in a predefined template), so the model not only “understands” but communicates its decision consistently and clearly. From there, they define the scoring-accuracy reward component: they compare the score predicted by the Verifier ′s'_i′​ to the human label s_i, and reward it more as the gap between them shrinks, according to:</w:t>
      </w:r>
    </w:p>
    <w:p w:rsidR="00000000" w:rsidDel="00000000" w:rsidP="00000000" w:rsidRDefault="00000000" w:rsidRPr="00000000" w14:paraId="00001008">
      <w:pPr>
        <w:spacing w:after="240" w:before="240" w:lineRule="auto"/>
        <w:jc w:val="center"/>
        <w:rPr/>
      </w:pPr>
      <w:r w:rsidDel="00000000" w:rsidR="00000000" w:rsidRPr="00000000">
        <w:rPr>
          <w:rFonts w:ascii="Arial Unicode MS" w:cs="Arial Unicode MS" w:eastAsia="Arial Unicode MS" w:hAnsi="Arial Unicode MS"/>
          <w:rtl w:val="0"/>
        </w:rPr>
        <w:t xml:space="preserve">Rscore(s′i, si) = 1 − |s′i − s_i|.</w:t>
      </w:r>
    </w:p>
    <w:p w:rsidR="00000000" w:rsidDel="00000000" w:rsidP="00000000" w:rsidRDefault="00000000" w:rsidRPr="00000000" w14:paraId="00001009">
      <w:pPr>
        <w:spacing w:after="240" w:before="240" w:lineRule="auto"/>
        <w:jc w:val="both"/>
        <w:rPr/>
      </w:pPr>
      <w:r w:rsidDel="00000000" w:rsidR="00000000" w:rsidRPr="00000000">
        <w:rPr>
          <w:rtl w:val="0"/>
        </w:rPr>
        <w:t xml:space="preserve">Next, they observe that the Verifier only sometimes “hits” the correct score, and along the way it may invent issues that are not actually present in the text. To address this, they train a second model, the Meta-Verifier, which receives the problem, the proof, and the Verifier’s critique, and then rates whether the critique is reasonable and faithful to what is actually written in the proof. This training also uses GRPO, but now the objective is the quality of the critique rather than the quality of the proof. Once they have the Meta-Verifier, they retrain the Verifier with a combined reward:</w:t>
      </w:r>
    </w:p>
    <w:p w:rsidR="00000000" w:rsidDel="00000000" w:rsidP="00000000" w:rsidRDefault="00000000" w:rsidRPr="00000000" w14:paraId="0000100A">
      <w:pPr>
        <w:spacing w:after="240" w:before="240" w:lineRule="auto"/>
        <w:jc w:val="center"/>
        <w:rPr/>
      </w:pPr>
      <w:r w:rsidDel="00000000" w:rsidR="00000000" w:rsidRPr="00000000">
        <w:rPr>
          <w:rtl w:val="0"/>
        </w:rPr>
        <w:t xml:space="preserve">RV = R_format · R_score · R_meta,</w:t>
      </w:r>
    </w:p>
    <w:p w:rsidR="00000000" w:rsidDel="00000000" w:rsidP="00000000" w:rsidRDefault="00000000" w:rsidRPr="00000000" w14:paraId="0000100B">
      <w:pPr>
        <w:spacing w:after="240" w:before="240" w:lineRule="auto"/>
        <w:jc w:val="both"/>
        <w:rPr/>
      </w:pPr>
      <w:r w:rsidDel="00000000" w:rsidR="00000000" w:rsidRPr="00000000">
        <w:rPr>
          <w:rtl w:val="0"/>
        </w:rPr>
        <w:t xml:space="preserve">where R_format checks that the output matches the required template (including a final score in a fixed format), R_score rewards score accuracy relative to the human label, and R_meta is the score the Meta-Verifier assigns to the quality of the explanation/critique itself (i.e., whether the issues the Verifier pointed out truly exist and are reasonably stated).</w:t>
      </w:r>
    </w:p>
    <w:p w:rsidR="00000000" w:rsidDel="00000000" w:rsidP="00000000" w:rsidRDefault="00000000" w:rsidRPr="00000000" w14:paraId="0000100C">
      <w:pPr>
        <w:spacing w:after="240" w:before="240" w:lineRule="auto"/>
        <w:jc w:val="both"/>
        <w:rPr/>
      </w:pPr>
      <w:r w:rsidDel="00000000" w:rsidR="00000000" w:rsidRPr="00000000">
        <w:rPr>
          <w:rtl w:val="0"/>
        </w:rPr>
        <w:t xml:space="preserve">In the next stage, they introduce the proof generator model, the Generator. It is given only the problem and produces a proof. The Verifier reads the proof and returns a score, which serves as the Generator’s reward during training. This is the moment the system transitions, for the first time, into a setup where one model provides reward to another without humans in the loop.</w:t>
      </w:r>
    </w:p>
    <w:p w:rsidR="00000000" w:rsidDel="00000000" w:rsidP="00000000" w:rsidRDefault="00000000" w:rsidRPr="00000000" w14:paraId="0000100D">
      <w:pPr>
        <w:spacing w:after="240" w:before="240" w:lineRule="auto"/>
        <w:jc w:val="both"/>
        <w:rPr/>
      </w:pPr>
      <w:r w:rsidDel="00000000" w:rsidR="00000000" w:rsidRPr="00000000">
        <w:rPr>
          <w:rtl w:val="0"/>
        </w:rPr>
        <w:t xml:space="preserve">Then comes the critical self-verification stage: the Generator no longer produces only a proof, but also writes a “Self Evaluation”, its own critique of the proof and the score it believes it deserves. The Verifier and Meta-Verifier evaluate both the proof and the self-evaluation. The Generator’s reward combines proof quality with how honest, accurate, and aligned its self-critique is with what an external verifier would say, according to:</w:t>
      </w:r>
    </w:p>
    <w:p w:rsidR="00000000" w:rsidDel="00000000" w:rsidP="00000000" w:rsidRDefault="00000000" w:rsidRPr="00000000" w14:paraId="0000100E">
      <w:pPr>
        <w:spacing w:after="240" w:before="240" w:lineRule="auto"/>
        <w:jc w:val="center"/>
        <w:rPr/>
      </w:pPr>
      <w:r w:rsidDel="00000000" w:rsidR="00000000" w:rsidRPr="00000000">
        <w:rPr>
          <w:rtl w:val="0"/>
        </w:rPr>
        <w:t xml:space="preserve">R = R_format(Y, Z) · (α · R_Y + β · R_Z), and R_Z = R_score(s′, s) · R_meta(Z).</w:t>
      </w:r>
    </w:p>
    <w:p w:rsidR="00000000" w:rsidDel="00000000" w:rsidP="00000000" w:rsidRDefault="00000000" w:rsidRPr="00000000" w14:paraId="0000100F">
      <w:pPr>
        <w:spacing w:after="240" w:before="240" w:lineRule="auto"/>
        <w:jc w:val="both"/>
        <w:rPr/>
      </w:pPr>
      <w:r w:rsidDel="00000000" w:rsidR="00000000" w:rsidRPr="00000000">
        <w:rPr>
          <w:rtl w:val="0"/>
        </w:rPr>
        <w:t xml:space="preserve">Here, Y is the proof produced by the Generator and Z is the Self Evaluation it writes; R_format checks that the output matches the required format, R_Y is the score the Verifier assigns to the proof, and α, β are weights balancing proof quality versus self-critique quality. In addition, R_Z is the reward for the self-critique: s′ is the score the Generator assigns to itself, s is the score the Verifier assigns to the proof, R_score measures how close the scores are, and R_meta is the Meta-Verifier’s score for the quality/faithfulness of the explanation in Z (i.e., whether it points to real issues and argues them reasonably).</w:t>
      </w:r>
    </w:p>
    <w:p w:rsidR="00000000" w:rsidDel="00000000" w:rsidP="00000000" w:rsidRDefault="00000000" w:rsidRPr="00000000" w14:paraId="00001010">
      <w:pPr>
        <w:spacing w:after="240" w:before="240" w:lineRule="auto"/>
        <w:jc w:val="both"/>
        <w:rPr/>
      </w:pPr>
      <w:r w:rsidDel="00000000" w:rsidR="00000000" w:rsidRPr="00000000">
        <w:rPr>
          <w:rtl w:val="0"/>
        </w:rPr>
        <w:t xml:space="preserve">In the final stage, the system becomes a fully closed loop with no humans: the Generator produces large volumes of new proofs, the Verifier runs multiple parallel critiques on them, and the Meta-Verifier filters which critiques truly reflect issues that exist in the proof versus “invented” claims or unsupported assertions. Then, via voting, they decide a final score for each proof. This automatically labeled data is used to retrain the Verifier again and now fully automatically. The result is a bootstrap process where the generator and verifier improve together, each pushing the other forward, without needing human annotators in the later phase.</w:t>
      </w:r>
    </w:p>
    <w:p w:rsidR="00000000" w:rsidDel="00000000" w:rsidP="00000000" w:rsidRDefault="00000000" w:rsidRPr="00000000" w14:paraId="00001011">
      <w:pPr>
        <w:spacing w:after="240" w:before="240" w:lineRule="auto"/>
        <w:jc w:val="both"/>
        <w:rPr/>
      </w:pPr>
      <w:r w:rsidDel="00000000" w:rsidR="00000000" w:rsidRPr="00000000">
        <w:rPr>
          <w:rtl w:val="0"/>
        </w:rPr>
        <w:t xml:space="preserve">In terms of results, DeepSeekMath-V2 is compared directly to today’s strongest models, such as GPT-5-Thinking, Gemini 2.5 Pro, and DeepThink and achieves particularly impressive outcomes: solving most of the IMO 2025 and CMO 2024 problems, and achieving a near-perfect score on Putnam 2024 (118 out of 120). But beyond the numbers, the strongest conceptual claim of the paper is much deeper: the authors argue that LLMs can be trained to develop genuine self-evaluation ability for complex reasoning tasks. Not only to generate solutions, but to meaningfully judge themselves, detect mistakes, and know when a proof is truly valid. That claim goes far beyond “we got a high score” but proposes a new direction in which models do not merely imitate solution patterns, but develop an internal control mechanism over the quality of their own thinking.</w:t>
      </w:r>
    </w:p>
    <w:p w:rsidR="00000000" w:rsidDel="00000000" w:rsidP="00000000" w:rsidRDefault="00000000" w:rsidRPr="00000000" w14:paraId="00001012">
      <w:pPr>
        <w:spacing w:after="240" w:before="240" w:lineRule="auto"/>
        <w:jc w:val="both"/>
        <w:rPr>
          <w:b w:val="1"/>
          <w:bCs w:val="1"/>
        </w:rPr>
      </w:pPr>
      <w:hyperlink r:id="rId238">
        <w:r w:rsidDel="00000000" w:rsidR="00000000" w:rsidRPr="00000000">
          <w:rPr>
            <w:color w:val="1155cc"/>
            <w:u w:val="single"/>
            <w:rtl w:val="0"/>
          </w:rPr>
          <w:t xml:space="preserve">https://arxiv.org/abs/2511.22570</w:t>
        </w:r>
      </w:hyperlink>
      <w:r w:rsidDel="00000000" w:rsidR="00000000" w:rsidRPr="00000000">
        <w:rPr>
          <w:b w:val="1"/>
          <w:bCs w:val="1"/>
          <w:rtl w:val="0"/>
        </w:rPr>
        <w:t xml:space="preserve">=</w:t>
      </w:r>
    </w:p>
    <w:p w:rsidR="00000000" w:rsidDel="00000000" w:rsidP="00000000" w:rsidRDefault="00000000" w:rsidRPr="00000000" w14:paraId="00001013">
      <w:pPr>
        <w:spacing w:after="240" w:before="240" w:lineRule="auto"/>
        <w:jc w:val="center"/>
        <w:rPr>
          <w:b w:val="1"/>
          <w:bCs w:val="1"/>
        </w:rPr>
      </w:pPr>
      <w:r w:rsidDel="00000000" w:rsidR="00000000" w:rsidRPr="00000000">
        <w:rPr>
          <w:b w:val="1"/>
          <w:bCs w:val="1"/>
          <w:rtl w:val="0"/>
        </w:rPr>
        <w:t xml:space="preserve">Unveiling the Squeezing Effect in LLM Alignment </w:t>
      </w:r>
    </w:p>
    <w:p w:rsidR="00000000" w:rsidDel="00000000" w:rsidP="00000000" w:rsidRDefault="00000000" w:rsidRPr="00000000" w14:paraId="00001014">
      <w:pPr>
        <w:spacing w:after="240" w:before="240" w:lineRule="auto"/>
        <w:jc w:val="center"/>
        <w:rPr>
          <w:b w:val="1"/>
          <w:bCs w:val="1"/>
        </w:rPr>
      </w:pPr>
      <w:r w:rsidDel="00000000" w:rsidR="00000000" w:rsidRPr="00000000">
        <w:rPr>
          <w:b w:val="1"/>
          <w:bCs w:val="1"/>
          <w:rtl w:val="0"/>
        </w:rPr>
        <w:t xml:space="preserve">Mike's daily paper review: 25.12.25 </w:t>
        <w:br w:type="textWrapping"/>
        <w:t xml:space="preserve">LEARNING DYNAMICS OF LLM FINETUNING </w:t>
      </w:r>
    </w:p>
    <w:p w:rsidR="00000000" w:rsidDel="00000000" w:rsidP="00000000" w:rsidRDefault="00000000" w:rsidRPr="00000000" w14:paraId="00001015">
      <w:pPr>
        <w:spacing w:after="240" w:before="240" w:lineRule="auto"/>
        <w:jc w:val="both"/>
        <w:rPr/>
      </w:pPr>
      <w:r w:rsidDel="00000000" w:rsidR="00000000" w:rsidRPr="00000000">
        <w:rPr>
          <w:rtl w:val="0"/>
        </w:rPr>
        <w:t xml:space="preserve">This paper departs from the static analysis of loss landscapes and instead formalizes the </w:t>
      </w:r>
      <w:r w:rsidDel="00000000" w:rsidR="00000000" w:rsidRPr="00000000">
        <w:rPr>
          <w:i w:val="1"/>
          <w:iCs w:val="1"/>
          <w:rtl w:val="0"/>
        </w:rPr>
        <w:t xml:space="preserve">learning dynamics</w:t>
      </w:r>
      <w:r w:rsidDel="00000000" w:rsidR="00000000" w:rsidRPr="00000000">
        <w:rPr>
          <w:rtl w:val="0"/>
        </w:rPr>
        <w:t xml:space="preserve"> of LLMs. Rather than asking where the model ends up, the authors ask how a single gradient descent step on a specific training example alters the probability landscape for all other potential responses. By rigorously decomposing the update rule of finetuning algorithms, they uncover a structural pathology in Direct Preference Optimization (DPO) termed the "squeezing effect." This theoretical mechanism explains why off-policy alignment can inadvertently degrade model diversity and confidence, and it motivates a counter-intuitive modification to the supervised finetuning stage.</w:t>
      </w:r>
    </w:p>
    <w:p w:rsidR="00000000" w:rsidDel="00000000" w:rsidP="00000000" w:rsidRDefault="00000000" w:rsidRPr="00000000" w14:paraId="00001016">
      <w:pPr>
        <w:spacing w:after="240" w:before="240" w:lineRule="auto"/>
        <w:jc w:val="both"/>
        <w:rPr>
          <w:b w:val="1"/>
          <w:bCs w:val="1"/>
        </w:rPr>
      </w:pPr>
      <w:r w:rsidDel="00000000" w:rsidR="00000000" w:rsidRPr="00000000">
        <w:rPr>
          <w:b w:val="1"/>
          <w:bCs w:val="1"/>
          <w:rtl w:val="0"/>
        </w:rPr>
        <w:t xml:space="preserve">The Influence Decomposition Framework</w:t>
      </w:r>
    </w:p>
    <w:p w:rsidR="00000000" w:rsidDel="00000000" w:rsidP="00000000" w:rsidRDefault="00000000" w:rsidRPr="00000000" w14:paraId="00001017">
      <w:pPr>
        <w:spacing w:after="240" w:before="240" w:lineRule="auto"/>
        <w:jc w:val="both"/>
        <w:rPr/>
      </w:pPr>
      <w:r w:rsidDel="00000000" w:rsidR="00000000" w:rsidRPr="00000000">
        <w:rPr>
          <w:rtl w:val="0"/>
        </w:rPr>
        <w:t xml:space="preserve">The core novelty lies in adapting the theory of Neural Tangent Kernels (NTK) to the auto-regressive nature of LLMs. The authors propose a framework where the change in the log-probability of a specific response sequence is decomposed into the product of three distinct matrices.</w:t>
      </w:r>
    </w:p>
    <w:p w:rsidR="00000000" w:rsidDel="00000000" w:rsidP="00000000" w:rsidRDefault="00000000" w:rsidRPr="00000000" w14:paraId="00001018">
      <w:pPr>
        <w:spacing w:after="240" w:before="240" w:lineRule="auto"/>
        <w:jc w:val="both"/>
        <w:rPr/>
      </w:pPr>
      <w:r w:rsidDel="00000000" w:rsidR="00000000" w:rsidRPr="00000000">
        <w:rPr>
          <w:rtl w:val="0"/>
        </w:rPr>
        <w:t xml:space="preserve">First is the </w:t>
      </w:r>
      <w:r w:rsidDel="00000000" w:rsidR="00000000" w:rsidRPr="00000000">
        <w:rPr>
          <w:i w:val="1"/>
          <w:iCs w:val="1"/>
          <w:rtl w:val="0"/>
        </w:rPr>
        <w:t xml:space="preserve">Architecture term</w:t>
      </w:r>
      <w:r w:rsidDel="00000000" w:rsidR="00000000" w:rsidRPr="00000000">
        <w:rPr>
          <w:rtl w:val="0"/>
        </w:rPr>
        <w:t xml:space="preserve">, which depends solely on the model’s current predictive distribution (specifically, the deviation of probabilities from the identity matrix). This term dictates the stiffness of the probability mass; a highly confident model resists change differently than an uncertain one.</w:t>
      </w:r>
    </w:p>
    <w:p w:rsidR="00000000" w:rsidDel="00000000" w:rsidP="00000000" w:rsidRDefault="00000000" w:rsidRPr="00000000" w14:paraId="00001019">
      <w:pPr>
        <w:spacing w:after="240" w:before="240" w:lineRule="auto"/>
        <w:jc w:val="both"/>
        <w:rPr/>
      </w:pPr>
      <w:r w:rsidDel="00000000" w:rsidR="00000000" w:rsidRPr="00000000">
        <w:rPr>
          <w:rtl w:val="0"/>
        </w:rPr>
        <w:t xml:space="preserve">Second is the </w:t>
      </w:r>
      <w:r w:rsidDel="00000000" w:rsidR="00000000" w:rsidRPr="00000000">
        <w:rPr>
          <w:i w:val="1"/>
          <w:iCs w:val="1"/>
          <w:rtl w:val="0"/>
        </w:rPr>
        <w:t xml:space="preserve">Similarity term</w:t>
      </w:r>
      <w:r w:rsidDel="00000000" w:rsidR="00000000" w:rsidRPr="00000000">
        <w:rPr>
          <w:rtl w:val="0"/>
        </w:rPr>
        <w:t xml:space="preserve">, represented by the empirical Neural Tangent Kernel (eNTK). This is the engine of generalization. It measures the inner product of the gradients for the training example and the observing example. If the gradient vectors of two different prompts or responses align in the high-dimensional parameter space, updating on one essentially "pulls up" the other. This explains the inductive bias of the model: learning a specific response to a prompt simultaneously increases the likelihood of semantically or stylistically similar responses, even if they were never seen.</w:t>
      </w:r>
    </w:p>
    <w:p w:rsidR="00000000" w:rsidDel="00000000" w:rsidP="00000000" w:rsidRDefault="00000000" w:rsidRPr="00000000" w14:paraId="0000101A">
      <w:pPr>
        <w:spacing w:after="240" w:before="240" w:lineRule="auto"/>
        <w:jc w:val="both"/>
        <w:rPr/>
      </w:pPr>
      <w:r w:rsidDel="00000000" w:rsidR="00000000" w:rsidRPr="00000000">
        <w:rPr>
          <w:rtl w:val="0"/>
        </w:rPr>
        <w:t xml:space="preserve">Third is the </w:t>
      </w:r>
      <w:r w:rsidDel="00000000" w:rsidR="00000000" w:rsidRPr="00000000">
        <w:rPr>
          <w:i w:val="1"/>
          <w:iCs w:val="1"/>
          <w:rtl w:val="0"/>
        </w:rPr>
        <w:t xml:space="preserve">Residual term</w:t>
      </w:r>
      <w:r w:rsidDel="00000000" w:rsidR="00000000" w:rsidRPr="00000000">
        <w:rPr>
          <w:rtl w:val="0"/>
        </w:rPr>
        <w:t xml:space="preserve">, or the error signal. This vector represents the gap between the current prediction and the target supervision. In Supervised Finetuning (SFT), this vector simply points toward the target token. In preference optimization, however, this term becomes a composite force, pushing toward the chosen response and pulling away from the rejected one.</w:t>
      </w:r>
    </w:p>
    <w:p w:rsidR="00000000" w:rsidDel="00000000" w:rsidP="00000000" w:rsidRDefault="00000000" w:rsidRPr="00000000" w14:paraId="0000101B">
      <w:pPr>
        <w:spacing w:after="240" w:before="240" w:lineRule="auto"/>
        <w:jc w:val="both"/>
        <w:rPr>
          <w:b w:val="1"/>
          <w:bCs w:val="1"/>
        </w:rPr>
      </w:pPr>
      <w:r w:rsidDel="00000000" w:rsidR="00000000" w:rsidRPr="00000000">
        <w:rPr>
          <w:b w:val="1"/>
          <w:bCs w:val="1"/>
          <w:rtl w:val="0"/>
        </w:rPr>
        <w:t xml:space="preserve">The Squeezing Effect</w:t>
      </w:r>
    </w:p>
    <w:p w:rsidR="00000000" w:rsidDel="00000000" w:rsidP="00000000" w:rsidRDefault="00000000" w:rsidRPr="00000000" w14:paraId="0000101C">
      <w:pPr>
        <w:spacing w:after="240" w:before="240" w:lineRule="auto"/>
        <w:jc w:val="both"/>
        <w:rPr/>
      </w:pPr>
      <w:r w:rsidDel="00000000" w:rsidR="00000000" w:rsidRPr="00000000">
        <w:rPr>
          <w:rtl w:val="0"/>
        </w:rPr>
        <w:t xml:space="preserve">The most profound contribution of this dynamics analysis is the identification of the "squeezing effect." This phenomenon emerges when the model is subjected to a negative gradient, specifically, when DPO tries to decrease the probability of a rejected response.</w:t>
      </w:r>
    </w:p>
    <w:p w:rsidR="00000000" w:rsidDel="00000000" w:rsidP="00000000" w:rsidRDefault="00000000" w:rsidRPr="00000000" w14:paraId="0000101D">
      <w:pPr>
        <w:spacing w:after="240" w:before="240" w:lineRule="auto"/>
        <w:jc w:val="both"/>
        <w:rPr/>
      </w:pPr>
      <w:r w:rsidDel="00000000" w:rsidR="00000000" w:rsidRPr="00000000">
        <w:rPr>
          <w:rtl w:val="0"/>
        </w:rPr>
        <w:t xml:space="preserve">The authors analyze the derivative of the Softmax function under gradient ascent (unlearning). They mathematically demonstrate that when a negative gradient is applied to a token that is already in a low-probability "valley" of the distribution, the probability mass is not redistributed evenly among the remaining options. Instead, the mechanics of the Softmax gradient dictate that the displaced mass is disproportionately squeezed into the single token with the highest existing confidence (the argmax).</w:t>
      </w:r>
    </w:p>
    <w:p w:rsidR="00000000" w:rsidDel="00000000" w:rsidP="00000000" w:rsidRDefault="00000000" w:rsidRPr="00000000" w14:paraId="0000101E">
      <w:pPr>
        <w:spacing w:after="240" w:before="240" w:lineRule="auto"/>
        <w:jc w:val="both"/>
        <w:rPr/>
      </w:pPr>
      <w:r w:rsidDel="00000000" w:rsidR="00000000" w:rsidRPr="00000000">
        <w:rPr>
          <w:rtl w:val="0"/>
        </w:rPr>
        <w:t xml:space="preserve">In off-policy DPO, the rejected response often comes from a distribution the model has already moved away from, or is simply distinct from the model's current preferences. Consequently, the model is punished for a response it already considers unlikely. This triggers the squeezing effect: the probability of the rejected token drops further, and the probability of the current top-choice token skyrockets.</w:t>
      </w:r>
    </w:p>
    <w:p w:rsidR="00000000" w:rsidDel="00000000" w:rsidP="00000000" w:rsidRDefault="00000000" w:rsidRPr="00000000" w14:paraId="0000101F">
      <w:pPr>
        <w:spacing w:after="240" w:before="240" w:lineRule="auto"/>
        <w:jc w:val="both"/>
        <w:rPr/>
      </w:pPr>
      <w:r w:rsidDel="00000000" w:rsidR="00000000" w:rsidRPr="00000000">
        <w:rPr>
          <w:rtl w:val="0"/>
        </w:rPr>
        <w:t xml:space="preserve">This creates a "rich-get-richer" dynamic where the model becomes pathologically peaky around its argmax predictions. The authors argue this is the dynamical root of the "repeater" phenomenon and the degradation of generation quality often observed in long DPO runs. The negative pressure doesn't teach the model nuance; it simply forces it to retreat into its most confident, often repetitive, patterns.</w:t>
      </w:r>
    </w:p>
    <w:p w:rsidR="00000000" w:rsidDel="00000000" w:rsidP="00000000" w:rsidRDefault="00000000" w:rsidRPr="00000000" w14:paraId="00001020">
      <w:pPr>
        <w:spacing w:after="240" w:before="240" w:lineRule="auto"/>
        <w:jc w:val="both"/>
        <w:rPr>
          <w:b w:val="1"/>
          <w:bCs w:val="1"/>
        </w:rPr>
      </w:pPr>
      <w:r w:rsidDel="00000000" w:rsidR="00000000" w:rsidRPr="00000000">
        <w:rPr>
          <w:b w:val="1"/>
          <w:bCs w:val="1"/>
          <w:rtl w:val="0"/>
        </w:rPr>
        <w:t xml:space="preserve">Mitigation via SFT Extension</w:t>
      </w:r>
    </w:p>
    <w:p w:rsidR="00000000" w:rsidDel="00000000" w:rsidP="00000000" w:rsidRDefault="00000000" w:rsidRPr="00000000" w14:paraId="00001021">
      <w:pPr>
        <w:spacing w:after="240" w:before="240" w:lineRule="auto"/>
        <w:jc w:val="both"/>
        <w:rPr/>
      </w:pPr>
      <w:r w:rsidDel="00000000" w:rsidR="00000000" w:rsidRPr="00000000">
        <w:rPr>
          <w:rtl w:val="0"/>
        </w:rPr>
        <w:t xml:space="preserve">The analytical framework implies a direct, if paradoxical, solution. The squeezing effect is contingent on the rejected response being in a probability valley. To mitigate it, one must alter the initial conditions of the preference tuning phase.</w:t>
      </w:r>
    </w:p>
    <w:p w:rsidR="00000000" w:rsidDel="00000000" w:rsidP="00000000" w:rsidRDefault="00000000" w:rsidRPr="00000000" w14:paraId="00001022">
      <w:pPr>
        <w:spacing w:after="240" w:before="240" w:lineRule="auto"/>
        <w:jc w:val="both"/>
        <w:rPr/>
      </w:pPr>
      <w:r w:rsidDel="00000000" w:rsidR="00000000" w:rsidRPr="00000000">
        <w:rPr>
          <w:rtl w:val="0"/>
        </w:rPr>
        <w:t xml:space="preserve">The authors propose augmenting the Supervised Finetuning (SFT) stage to include not just the chosen responses, but also the </w:t>
      </w:r>
      <w:r w:rsidDel="00000000" w:rsidR="00000000" w:rsidRPr="00000000">
        <w:rPr>
          <w:i w:val="1"/>
          <w:iCs w:val="1"/>
          <w:rtl w:val="0"/>
        </w:rPr>
        <w:t xml:space="preserve">rejected</w:t>
      </w:r>
      <w:r w:rsidDel="00000000" w:rsidR="00000000" w:rsidRPr="00000000">
        <w:rPr>
          <w:rtl w:val="0"/>
        </w:rPr>
        <w:t xml:space="preserve"> responses. By training on the rejected responses using a standard maximum likelihood objective during SFT, the model "pulls up" these sequences out of the valley and into a region of higher probability.</w:t>
      </w:r>
    </w:p>
    <w:p w:rsidR="00000000" w:rsidDel="00000000" w:rsidP="00000000" w:rsidRDefault="00000000" w:rsidRPr="00000000" w14:paraId="00001023">
      <w:pPr>
        <w:spacing w:after="240" w:before="240" w:lineRule="auto"/>
        <w:jc w:val="both"/>
        <w:rPr/>
      </w:pPr>
      <w:r w:rsidDel="00000000" w:rsidR="00000000" w:rsidRPr="00000000">
        <w:rPr>
          <w:rtl w:val="0"/>
        </w:rPr>
        <w:t xml:space="preserve">When DPO begins, the negative gradient is then applied to a target that has significant probability mass (a "peak" rather than a "valley"). Under these conditions, the mathematical derivation shows that the probability redistribution is far more balanced. The negative signal provides a constructive contrast rather than triggering the degenerative squeezing into the argmax. This method effectively primes the geometry of the probability distribution to receive the alignment signal without structural collapse. </w:t>
      </w:r>
    </w:p>
    <w:p w:rsidR="00000000" w:rsidDel="00000000" w:rsidP="00000000" w:rsidRDefault="00000000" w:rsidRPr="00000000" w14:paraId="00001024">
      <w:pPr>
        <w:spacing w:after="240" w:before="240" w:lineRule="auto"/>
        <w:jc w:val="both"/>
        <w:rPr>
          <w:color w:val="1155cc"/>
          <w:u w:val="single"/>
        </w:rPr>
      </w:pPr>
      <w:hyperlink r:id="rId239">
        <w:r w:rsidDel="00000000" w:rsidR="00000000" w:rsidRPr="00000000">
          <w:rPr>
            <w:rtl w:val="0"/>
          </w:rPr>
          <w:t xml:space="preserve"> </w:t>
        </w:r>
      </w:hyperlink>
      <w:hyperlink r:id="rId240">
        <w:r w:rsidDel="00000000" w:rsidR="00000000" w:rsidRPr="00000000">
          <w:rPr>
            <w:color w:val="1155cc"/>
            <w:u w:val="single"/>
            <w:rtl w:val="0"/>
          </w:rPr>
          <w:t xml:space="preserve">https://arxiv.org/abs/2407.10490</w:t>
        </w:r>
      </w:hyperlink>
      <w:r w:rsidDel="00000000" w:rsidR="00000000" w:rsidRPr="00000000">
        <w:rPr>
          <w:rtl w:val="0"/>
        </w:rPr>
      </w:r>
    </w:p>
    <w:p w:rsidR="00000000" w:rsidDel="00000000" w:rsidP="00000000" w:rsidRDefault="00000000" w:rsidRPr="00000000" w14:paraId="00001025">
      <w:pPr>
        <w:spacing w:after="240" w:before="240" w:lineRule="auto"/>
        <w:jc w:val="both"/>
        <w:rPr/>
      </w:pPr>
      <w:r w:rsidDel="00000000" w:rsidR="00000000" w:rsidRPr="00000000">
        <w:rPr>
          <w:rtl w:val="0"/>
        </w:rPr>
      </w:r>
    </w:p>
    <w:p w:rsidR="00000000" w:rsidDel="00000000" w:rsidP="00000000" w:rsidRDefault="00000000" w:rsidRPr="00000000" w14:paraId="00001026">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The Artificial Hivemind: Quantifying the Collapse of Creative Divergence</w:t>
      </w:r>
    </w:p>
    <w:p w:rsidR="00000000" w:rsidDel="00000000" w:rsidP="00000000" w:rsidRDefault="00000000" w:rsidRPr="00000000" w14:paraId="00001027">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Mike's daily paper review: 28.12.25</w:t>
      </w:r>
    </w:p>
    <w:p w:rsidR="00000000" w:rsidDel="00000000" w:rsidP="00000000" w:rsidRDefault="00000000" w:rsidRPr="00000000" w14:paraId="00001028">
      <w:pPr>
        <w:spacing w:after="240" w:before="240" w:lineRule="auto"/>
        <w:jc w:val="center"/>
        <w:rPr>
          <w:sz w:val="23"/>
          <w:szCs w:val="23"/>
          <w:highlight w:val="white"/>
        </w:rPr>
      </w:pPr>
      <w:r w:rsidDel="00000000" w:rsidR="00000000" w:rsidRPr="00000000">
        <w:rPr>
          <w:b w:val="1"/>
          <w:bCs w:val="1"/>
          <w:sz w:val="23"/>
          <w:szCs w:val="23"/>
          <w:highlight w:val="white"/>
          <w:rtl w:val="0"/>
        </w:rPr>
        <w:t xml:space="preserve">Artificial Hivemind: The Open-Ended Homogeneity of Language Models (and Beyond</w:t>
      </w:r>
      <w:r w:rsidDel="00000000" w:rsidR="00000000" w:rsidRPr="00000000">
        <w:rPr>
          <w:sz w:val="23"/>
          <w:szCs w:val="23"/>
          <w:highlight w:val="white"/>
          <w:rtl w:val="0"/>
        </w:rPr>
        <w:t xml:space="preserve">)</w:t>
      </w:r>
    </w:p>
    <w:p w:rsidR="00000000" w:rsidDel="00000000" w:rsidP="00000000" w:rsidRDefault="00000000" w:rsidRPr="00000000" w14:paraId="00001029">
      <w:pPr>
        <w:spacing w:after="240" w:before="240" w:lineRule="auto"/>
        <w:jc w:val="both"/>
        <w:rPr>
          <w:sz w:val="23"/>
          <w:szCs w:val="23"/>
          <w:highlight w:val="white"/>
        </w:rPr>
      </w:pPr>
      <w:r w:rsidDel="00000000" w:rsidR="00000000" w:rsidRPr="00000000">
        <w:rPr>
          <w:sz w:val="23"/>
          <w:szCs w:val="23"/>
          <w:highlight w:val="white"/>
          <w:rtl w:val="0"/>
        </w:rPr>
        <w:t xml:space="preserve">The trajectory of modern AI research has largely been defined by a pursuit of convergence. We train models to converge on the "correct" answer, the "optimal" policy, or the "ground truth" distribution. But what happens when the task demands divergence? The paper Artificial Hivemind tackles the uncomfortable reality that our pursuit of alignment and correctness may be engineering a collapse in creative variance. This is not merely a study of repetitive text; it is a methodological blueprint for quantifying the homogenization of machine thought in high-dimensional embedding spaces.</w:t>
      </w:r>
    </w:p>
    <w:p w:rsidR="00000000" w:rsidDel="00000000" w:rsidP="00000000" w:rsidRDefault="00000000" w:rsidRPr="00000000" w14:paraId="0000102A">
      <w:pPr>
        <w:spacing w:after="240" w:before="240" w:lineRule="auto"/>
        <w:jc w:val="both"/>
        <w:rPr>
          <w:sz w:val="23"/>
          <w:szCs w:val="23"/>
          <w:highlight w:val="white"/>
        </w:rPr>
      </w:pPr>
      <w:r w:rsidDel="00000000" w:rsidR="00000000" w:rsidRPr="00000000">
        <w:rPr>
          <w:sz w:val="23"/>
          <w:szCs w:val="23"/>
          <w:highlight w:val="white"/>
          <w:rtl w:val="0"/>
        </w:rPr>
        <w:t xml:space="preserve">This research distinguishes itself through a rigorous, mathematically grounded framework for evaluating open-endedness. It moves beyond the anecdotal observation that "LLMs sound the same" and constructs a robust statistical apparatus to measure exactly how much they sound the same, even across different architectures and providers. The novelty here lies not just in the diagnosis but in the instrumentation built to detect it.</w:t>
      </w:r>
    </w:p>
    <w:p w:rsidR="00000000" w:rsidDel="00000000" w:rsidP="00000000" w:rsidRDefault="00000000" w:rsidRPr="00000000" w14:paraId="0000102B">
      <w:pPr>
        <w:spacing w:after="240" w:before="240" w:lineRule="auto"/>
        <w:jc w:val="both"/>
        <w:rPr>
          <w:sz w:val="23"/>
          <w:szCs w:val="23"/>
          <w:highlight w:val="white"/>
        </w:rPr>
      </w:pPr>
      <w:r w:rsidDel="00000000" w:rsidR="00000000" w:rsidRPr="00000000">
        <w:rPr>
          <w:sz w:val="23"/>
          <w:szCs w:val="23"/>
          <w:highlight w:val="white"/>
          <w:rtl w:val="0"/>
        </w:rPr>
        <w:t xml:space="preserve">The INFINITY-CHAT Protocol and Taxonomy Construction</w:t>
      </w:r>
    </w:p>
    <w:p w:rsidR="00000000" w:rsidDel="00000000" w:rsidP="00000000" w:rsidRDefault="00000000" w:rsidRPr="00000000" w14:paraId="0000102C">
      <w:pPr>
        <w:spacing w:after="240" w:before="240" w:lineRule="auto"/>
        <w:jc w:val="both"/>
        <w:rPr/>
      </w:pPr>
      <w:r w:rsidDel="00000000" w:rsidR="00000000" w:rsidRPr="00000000">
        <w:rPr>
          <w:sz w:val="23"/>
          <w:szCs w:val="23"/>
          <w:highlight w:val="white"/>
          <w:rtl w:val="0"/>
        </w:rPr>
        <w:t xml:space="preserve">The authors reject standard synthetic benchmarks in favor of an empirically derived dataset, INFINITY-CHAT. The methodology for its creation is a study in filtration and semantic rigorousness. Starting with the WildChat corpus, they apply a multi-stage sieve to isolate true open-endedness. This is not simple keyword matching. They deploy a classifier (specifically GPT-4o) to evaluate queries against three distinct topological criteria: meaningful information seeking, the absence of greeting-like phatic expressions, and, crucially, the potential for "pluralistic" responses.</w:t>
      </w:r>
      <w:r w:rsidDel="00000000" w:rsidR="00000000" w:rsidRPr="00000000">
        <w:rPr>
          <w:rtl w:val="0"/>
        </w:rPr>
      </w:r>
    </w:p>
    <w:p w:rsidR="00000000" w:rsidDel="00000000" w:rsidP="00000000" w:rsidRDefault="00000000" w:rsidRPr="00000000" w14:paraId="0000102D">
      <w:pPr>
        <w:spacing w:after="240" w:before="240" w:lineRule="auto"/>
        <w:jc w:val="both"/>
        <w:rPr/>
      </w:pPr>
      <w:r w:rsidDel="00000000" w:rsidR="00000000" w:rsidRPr="00000000">
        <w:rPr>
          <w:sz w:val="23"/>
          <w:szCs w:val="23"/>
          <w:highlight w:val="white"/>
          <w:rtl w:val="0"/>
        </w:rPr>
        <w:t xml:space="preserve">This last criterion is the mathematical heart of the dataset. A query is only included if it maps to a non-deterministic output space, a question where the "correct" answer is a distribution, not a point. To structure this unstructured space, they employ a semi-automatic taxonomy generation. They bootstrap a hierarchy from a seed set of 100 queries, iteratively refining categories like "Counterfactual Reasoning" or "Abstract Ideation" before scaling the classification across the full 26,000-item corpus. This ensures the dataset covers the full manifold of user intent rather than overfitting to narrow creative writing prompts.</w:t>
      </w:r>
      <w:r w:rsidDel="00000000" w:rsidR="00000000" w:rsidRPr="00000000">
        <w:rPr>
          <w:rtl w:val="0"/>
        </w:rPr>
      </w:r>
    </w:p>
    <w:p w:rsidR="00000000" w:rsidDel="00000000" w:rsidP="00000000" w:rsidRDefault="00000000" w:rsidRPr="00000000" w14:paraId="0000102E">
      <w:pPr>
        <w:spacing w:after="240" w:before="240" w:lineRule="auto"/>
        <w:jc w:val="both"/>
        <w:rPr>
          <w:sz w:val="23"/>
          <w:szCs w:val="23"/>
          <w:highlight w:val="white"/>
        </w:rPr>
      </w:pPr>
      <w:r w:rsidDel="00000000" w:rsidR="00000000" w:rsidRPr="00000000">
        <w:rPr>
          <w:sz w:val="23"/>
          <w:szCs w:val="23"/>
          <w:highlight w:val="white"/>
          <w:rtl w:val="0"/>
        </w:rPr>
        <w:t xml:space="preserve">Geometric Quantification of Homogeneity</w:t>
      </w:r>
    </w:p>
    <w:p w:rsidR="00000000" w:rsidDel="00000000" w:rsidP="00000000" w:rsidRDefault="00000000" w:rsidRPr="00000000" w14:paraId="0000102F">
      <w:pPr>
        <w:spacing w:after="240" w:before="240" w:lineRule="auto"/>
        <w:jc w:val="both"/>
        <w:rPr>
          <w:sz w:val="23"/>
          <w:szCs w:val="23"/>
          <w:highlight w:val="white"/>
        </w:rPr>
      </w:pPr>
      <w:r w:rsidDel="00000000" w:rsidR="00000000" w:rsidRPr="00000000">
        <w:rPr>
          <w:sz w:val="23"/>
          <w:szCs w:val="23"/>
          <w:highlight w:val="white"/>
          <w:rtl w:val="0"/>
        </w:rPr>
        <w:t xml:space="preserve">The paper’s primary methodological contribution is its translation of "creativity" into vector geometry. To measure the "Hivemind" effect, the authors utilize high-dimensiona embeddings. They treat every model response as a vector in an embedding space.</w:t>
      </w:r>
    </w:p>
    <w:p w:rsidR="00000000" w:rsidDel="00000000" w:rsidP="00000000" w:rsidRDefault="00000000" w:rsidRPr="00000000" w14:paraId="00001030">
      <w:pPr>
        <w:spacing w:after="240" w:before="240" w:lineRule="auto"/>
        <w:jc w:val="both"/>
        <w:rPr/>
      </w:pPr>
      <w:r w:rsidDel="00000000" w:rsidR="00000000" w:rsidRPr="00000000">
        <w:rPr>
          <w:rtl w:val="0"/>
        </w:rPr>
      </w:r>
    </w:p>
    <w:p w:rsidR="00000000" w:rsidDel="00000000" w:rsidP="00000000" w:rsidRDefault="00000000" w:rsidRPr="00000000" w14:paraId="00001031">
      <w:pPr>
        <w:spacing w:after="240" w:before="240" w:lineRule="auto"/>
        <w:jc w:val="both"/>
        <w:rPr>
          <w:sz w:val="23"/>
          <w:szCs w:val="23"/>
          <w:highlight w:val="white"/>
        </w:rPr>
      </w:pPr>
      <w:r w:rsidDel="00000000" w:rsidR="00000000" w:rsidRPr="00000000">
        <w:rPr>
          <w:sz w:val="23"/>
          <w:szCs w:val="23"/>
          <w:highlight w:val="white"/>
          <w:rtl w:val="0"/>
        </w:rPr>
        <w:t xml:space="preserve">For Intra-Model Repetition, they do not rely on n-gram overlap or surface-level lexical statistics, which are brittle and miss semantic paraphrasing. Instead, they compute the pairwise cosine similarity between embeddings of 50 independent generations for the same prompt. By analyzing the density of these clusters, they quantify how tightly a model’s "imagination" is bounded. If the hypersphere of generated responses has a negligible radius, the model has suffered mode collapse.</w:t>
      </w:r>
    </w:p>
    <w:p w:rsidR="00000000" w:rsidDel="00000000" w:rsidP="00000000" w:rsidRDefault="00000000" w:rsidRPr="00000000" w14:paraId="00001032">
      <w:pPr>
        <w:spacing w:after="240" w:before="240" w:lineRule="auto"/>
        <w:jc w:val="both"/>
        <w:rPr/>
      </w:pPr>
      <w:r w:rsidDel="00000000" w:rsidR="00000000" w:rsidRPr="00000000">
        <w:rPr>
          <w:rtl w:val="0"/>
        </w:rPr>
      </w:r>
    </w:p>
    <w:p w:rsidR="00000000" w:rsidDel="00000000" w:rsidP="00000000" w:rsidRDefault="00000000" w:rsidRPr="00000000" w14:paraId="00001033">
      <w:pPr>
        <w:spacing w:after="240" w:before="240" w:lineRule="auto"/>
        <w:jc w:val="both"/>
        <w:rPr>
          <w:sz w:val="23"/>
          <w:szCs w:val="23"/>
          <w:highlight w:val="white"/>
        </w:rPr>
      </w:pPr>
      <w:r w:rsidDel="00000000" w:rsidR="00000000" w:rsidRPr="00000000">
        <w:rPr>
          <w:sz w:val="23"/>
          <w:szCs w:val="23"/>
          <w:highlight w:val="white"/>
          <w:rtl w:val="0"/>
        </w:rPr>
        <w:t xml:space="preserve">For Inter-Model Homogeneity, the methodology expands to compare the centroids and distributions of response vectors across different models. They introduce a "Unique Source Model" metric. For a given query, they pool responses from all models and identify the N nearest neighbors in vector space. If diversity existed, the nearest neighbors to a specific response would be distributed across various source models. If the neighbors are dominated by the same model or a tight cluster of aligned models, it indicates a cross-model convergence—a homogenization of the alignment prior itself.</w:t>
      </w:r>
    </w:p>
    <w:p w:rsidR="00000000" w:rsidDel="00000000" w:rsidP="00000000" w:rsidRDefault="00000000" w:rsidRPr="00000000" w14:paraId="00001034">
      <w:pPr>
        <w:spacing w:after="240" w:before="240" w:lineRule="auto"/>
        <w:jc w:val="both"/>
        <w:rPr>
          <w:sz w:val="23"/>
          <w:szCs w:val="23"/>
          <w:highlight w:val="white"/>
        </w:rPr>
      </w:pPr>
      <w:r w:rsidDel="00000000" w:rsidR="00000000" w:rsidRPr="00000000">
        <w:rPr>
          <w:sz w:val="23"/>
          <w:szCs w:val="23"/>
          <w:highlight w:val="white"/>
          <w:rtl w:val="0"/>
        </w:rPr>
        <w:t xml:space="preserve">To visualize this high-dimensional collapse, they employ Principal Component Analysis (PCA). By projecting the 1536-dimensional embedding vectors onto a 2D plane defined by the two axes of maximum variance, they demonstrate how responses from nominally different models (e.g., Llama vs. Claude vs. GPT) collapse into identical clusters. This geometric approach provides a formula-free yet mathematically rigorous proof that distinct models are converging on the same local minima of expression.</w:t>
      </w:r>
    </w:p>
    <w:p w:rsidR="00000000" w:rsidDel="00000000" w:rsidP="00000000" w:rsidRDefault="00000000" w:rsidRPr="00000000" w14:paraId="00001035">
      <w:pPr>
        <w:spacing w:after="240" w:before="240" w:lineRule="auto"/>
        <w:jc w:val="both"/>
        <w:rPr>
          <w:sz w:val="23"/>
          <w:szCs w:val="23"/>
          <w:highlight w:val="white"/>
        </w:rPr>
      </w:pPr>
      <w:r w:rsidDel="00000000" w:rsidR="00000000" w:rsidRPr="00000000">
        <w:rPr>
          <w:sz w:val="23"/>
          <w:szCs w:val="23"/>
          <w:highlight w:val="white"/>
          <w:rtl w:val="0"/>
        </w:rPr>
        <w:t xml:space="preserve">Calibrating for Pluralism: Entropy and Tukey’s Fences</w:t>
      </w:r>
    </w:p>
    <w:p w:rsidR="00000000" w:rsidDel="00000000" w:rsidP="00000000" w:rsidRDefault="00000000" w:rsidRPr="00000000" w14:paraId="00001036">
      <w:pPr>
        <w:spacing w:after="240" w:before="240" w:lineRule="auto"/>
        <w:jc w:val="both"/>
        <w:rPr>
          <w:sz w:val="23"/>
          <w:szCs w:val="23"/>
          <w:highlight w:val="white"/>
        </w:rPr>
      </w:pPr>
      <w:r w:rsidDel="00000000" w:rsidR="00000000" w:rsidRPr="00000000">
        <w:rPr>
          <w:sz w:val="23"/>
          <w:szCs w:val="23"/>
          <w:highlight w:val="white"/>
          <w:rtl w:val="0"/>
        </w:rPr>
        <w:t xml:space="preserve">Perhaps the most sophisticated aspect of their methodology is how they evaluate the evaluation of these models. Recognizing that a single scalar "reward" is insufficient for open-ended tasks, they collected dense human annotations, 25 separate human ratings per response.</w:t>
      </w:r>
    </w:p>
    <w:p w:rsidR="00000000" w:rsidDel="00000000" w:rsidP="00000000" w:rsidRDefault="00000000" w:rsidRPr="00000000" w14:paraId="00001037">
      <w:pPr>
        <w:spacing w:after="240" w:before="240" w:lineRule="auto"/>
        <w:jc w:val="both"/>
        <w:rPr>
          <w:sz w:val="23"/>
          <w:szCs w:val="23"/>
          <w:highlight w:val="white"/>
        </w:rPr>
      </w:pPr>
      <w:r w:rsidDel="00000000" w:rsidR="00000000" w:rsidRPr="00000000">
        <w:rPr>
          <w:sz w:val="23"/>
          <w:szCs w:val="23"/>
          <w:highlight w:val="white"/>
          <w:rtl w:val="0"/>
        </w:rPr>
        <w:t xml:space="preserve">This density allows them to treat human preference not as a ground truth label but as a probability distribution. They calculate the Shannon entropy of these 25 ratings to quantify "disagreement." High entropy implies that the quality of the response is subjective and idiosyncratic; low entropy implies consensus.</w:t>
      </w:r>
    </w:p>
    <w:p w:rsidR="00000000" w:rsidDel="00000000" w:rsidP="00000000" w:rsidRDefault="00000000" w:rsidRPr="00000000" w14:paraId="00001038">
      <w:pPr>
        <w:spacing w:after="240" w:before="240" w:lineRule="auto"/>
        <w:jc w:val="both"/>
        <w:rPr>
          <w:sz w:val="23"/>
          <w:szCs w:val="23"/>
          <w:highlight w:val="white"/>
        </w:rPr>
      </w:pPr>
      <w:r w:rsidDel="00000000" w:rsidR="00000000" w:rsidRPr="00000000">
        <w:rPr>
          <w:sz w:val="23"/>
          <w:szCs w:val="23"/>
          <w:highlight w:val="white"/>
          <w:rtl w:val="0"/>
        </w:rPr>
        <w:t xml:space="preserve">To test if Reward Models and LLM-as-a-Judge systems are calibrated to this variance, they employ robust statistical filtering techniques. They isolate subsets of responses that are "statistically indistinguishable" in quality. They achieve this using Tukey’s Fences, a method for outlier detection based on the interquartile range (IQR). By filtering out responses that lie outside the standard statistical dispersion, they create a "hard" evaluation set where one response is not obviously better than another.</w:t>
      </w:r>
    </w:p>
    <w:p w:rsidR="00000000" w:rsidDel="00000000" w:rsidP="00000000" w:rsidRDefault="00000000" w:rsidRPr="00000000" w14:paraId="00001039">
      <w:pPr>
        <w:spacing w:after="240" w:before="240" w:lineRule="auto"/>
        <w:jc w:val="both"/>
        <w:rPr>
          <w:sz w:val="23"/>
          <w:szCs w:val="23"/>
          <w:highlight w:val="white"/>
        </w:rPr>
      </w:pPr>
      <w:r w:rsidDel="00000000" w:rsidR="00000000" w:rsidRPr="00000000">
        <w:rPr>
          <w:sz w:val="23"/>
          <w:szCs w:val="23"/>
          <w:highlight w:val="white"/>
          <w:rtl w:val="0"/>
        </w:rPr>
        <w:t xml:space="preserve">They then compute correlation coefficients (Spearman and Pearson) between the model’s predicted scores and the human average. The methodology here is designed to stress-test the models: can a Reward Model distinguish between two high-quality but distinct poems? Or does it fail when the signal-to-noise ratio decreases? By focusing on these high-entropy and low-variance subsets, the authors expose the inability of current reward architectures to model pluralism. They prove that our current alignment algorithms are optimized for the mean of the human preference distribution, aggressively pruning the tails where creativity actually lives.</w:t>
      </w:r>
    </w:p>
    <w:p w:rsidR="00000000" w:rsidDel="00000000" w:rsidP="00000000" w:rsidRDefault="00000000" w:rsidRPr="00000000" w14:paraId="0000103A">
      <w:pPr>
        <w:spacing w:after="240" w:before="240" w:lineRule="auto"/>
        <w:jc w:val="both"/>
        <w:rPr>
          <w:sz w:val="23"/>
          <w:szCs w:val="23"/>
          <w:highlight w:val="white"/>
        </w:rPr>
      </w:pPr>
      <w:hyperlink r:id="rId241">
        <w:r w:rsidDel="00000000" w:rsidR="00000000" w:rsidRPr="00000000">
          <w:rPr>
            <w:color w:val="1155cc"/>
            <w:sz w:val="23"/>
            <w:szCs w:val="23"/>
            <w:highlight w:val="white"/>
            <w:u w:val="single"/>
            <w:rtl w:val="0"/>
          </w:rPr>
          <w:t xml:space="preserve">https://arxiv.org/abs/2510.22954</w:t>
        </w:r>
      </w:hyperlink>
      <w:r w:rsidDel="00000000" w:rsidR="00000000" w:rsidRPr="00000000">
        <w:rPr>
          <w:rtl w:val="0"/>
        </w:rPr>
      </w:r>
    </w:p>
    <w:p w:rsidR="00000000" w:rsidDel="00000000" w:rsidP="00000000" w:rsidRDefault="00000000" w:rsidRPr="00000000" w14:paraId="0000103B">
      <w:pPr>
        <w:spacing w:after="240" w:before="240" w:lineRule="auto"/>
        <w:jc w:val="both"/>
        <w:rPr>
          <w:sz w:val="23"/>
          <w:szCs w:val="23"/>
          <w:highlight w:val="white"/>
        </w:rPr>
      </w:pPr>
      <w:r w:rsidDel="00000000" w:rsidR="00000000" w:rsidRPr="00000000">
        <w:rPr>
          <w:rtl w:val="0"/>
        </w:rPr>
      </w:r>
    </w:p>
    <w:p w:rsidR="00000000" w:rsidDel="00000000" w:rsidP="00000000" w:rsidRDefault="00000000" w:rsidRPr="00000000" w14:paraId="0000103C">
      <w:pPr>
        <w:spacing w:after="80" w:lineRule="auto"/>
        <w:jc w:val="center"/>
        <w:rPr>
          <w:b w:val="1"/>
          <w:bCs w:val="1"/>
        </w:rPr>
      </w:pPr>
      <w:r w:rsidDel="00000000" w:rsidR="00000000" w:rsidRPr="00000000">
        <w:rPr>
          <w:rtl w:val="0"/>
        </w:rPr>
      </w:r>
    </w:p>
    <w:p w:rsidR="00000000" w:rsidDel="00000000" w:rsidP="00000000" w:rsidRDefault="00000000" w:rsidRPr="00000000" w14:paraId="0000103D">
      <w:pPr>
        <w:spacing w:after="80" w:lineRule="auto"/>
        <w:jc w:val="center"/>
        <w:rPr>
          <w:b w:val="1"/>
          <w:bCs w:val="1"/>
        </w:rPr>
      </w:pPr>
      <w:r w:rsidDel="00000000" w:rsidR="00000000" w:rsidRPr="00000000">
        <w:rPr>
          <w:rtl w:val="0"/>
        </w:rPr>
      </w:r>
    </w:p>
    <w:p w:rsidR="00000000" w:rsidDel="00000000" w:rsidP="00000000" w:rsidRDefault="00000000" w:rsidRPr="00000000" w14:paraId="0000103E">
      <w:pPr>
        <w:spacing w:after="80" w:lineRule="auto"/>
        <w:jc w:val="center"/>
        <w:rPr>
          <w:b w:val="1"/>
          <w:bCs w:val="1"/>
        </w:rPr>
      </w:pPr>
      <w:r w:rsidDel="00000000" w:rsidR="00000000" w:rsidRPr="00000000">
        <w:rPr>
          <w:b w:val="1"/>
          <w:bCs w:val="1"/>
          <w:rtl w:val="0"/>
        </w:rPr>
        <w:t xml:space="preserve">Can Language Models Learn How to Teach Themselves?</w:t>
      </w:r>
    </w:p>
    <w:p w:rsidR="00000000" w:rsidDel="00000000" w:rsidP="00000000" w:rsidRDefault="00000000" w:rsidRPr="00000000" w14:paraId="0000103F">
      <w:pPr>
        <w:spacing w:after="240" w:before="240" w:lineRule="auto"/>
        <w:jc w:val="center"/>
        <w:rPr>
          <w:b w:val="1"/>
          <w:bCs w:val="1"/>
        </w:rPr>
      </w:pPr>
      <w:r w:rsidDel="00000000" w:rsidR="00000000" w:rsidRPr="00000000">
        <w:rPr>
          <w:b w:val="1"/>
          <w:bCs w:val="1"/>
          <w:rtl w:val="0"/>
        </w:rPr>
        <w:t xml:space="preserve">Eden and Mike’s Daily Paper, 28.12.25</w:t>
        <w:br w:type="textWrapping"/>
        <w:t xml:space="preserve">SEAL: Self-Adapting Language Models</w:t>
      </w:r>
    </w:p>
    <w:p w:rsidR="00000000" w:rsidDel="00000000" w:rsidP="00000000" w:rsidRDefault="00000000" w:rsidRPr="00000000" w14:paraId="00001040">
      <w:pPr>
        <w:spacing w:after="240" w:before="240" w:lineRule="auto"/>
        <w:ind w:left="360" w:firstLine="0"/>
        <w:rPr/>
      </w:pPr>
      <w:r w:rsidDel="00000000" w:rsidR="00000000" w:rsidRPr="00000000">
        <w:rPr>
          <w:rtl w:val="0"/>
        </w:rPr>
      </w:r>
    </w:p>
    <w:p w:rsidR="00000000" w:rsidDel="00000000" w:rsidP="00000000" w:rsidRDefault="00000000" w:rsidRPr="00000000" w14:paraId="00001041">
      <w:pPr>
        <w:pStyle w:val="Heading3"/>
        <w:keepNext w:val="0"/>
        <w:keepLines w:val="0"/>
        <w:spacing w:before="280" w:lineRule="auto"/>
        <w:rPr>
          <w:b w:val="1"/>
          <w:bCs w:val="1"/>
          <w:color w:val="000000"/>
          <w:sz w:val="26"/>
          <w:szCs w:val="26"/>
        </w:rPr>
      </w:pPr>
      <w:bookmarkStart w:colFirst="0" w:colLast="0" w:name="_bjxfap3wgd3" w:id="251"/>
      <w:bookmarkEnd w:id="251"/>
      <w:r w:rsidDel="00000000" w:rsidR="00000000" w:rsidRPr="00000000">
        <w:rPr>
          <w:b w:val="1"/>
          <w:bCs w:val="1"/>
          <w:color w:val="000000"/>
          <w:sz w:val="26"/>
          <w:szCs w:val="26"/>
          <w:rtl w:val="0"/>
        </w:rPr>
        <w:t xml:space="preserve">Introduction</w:t>
      </w:r>
    </w:p>
    <w:p w:rsidR="00000000" w:rsidDel="00000000" w:rsidP="00000000" w:rsidRDefault="00000000" w:rsidRPr="00000000" w14:paraId="00001042">
      <w:pPr>
        <w:spacing w:after="240" w:before="240" w:lineRule="auto"/>
        <w:rPr/>
      </w:pPr>
      <w:r w:rsidDel="00000000" w:rsidR="00000000" w:rsidRPr="00000000">
        <w:rPr>
          <w:rtl w:val="0"/>
        </w:rPr>
        <w:t xml:space="preserve">LLMs are trained on massive amounts of data and, as a result, exhibit excellent capabilities across a wide range of tasks and domains. However, despite this, these models show poor performance on tasks that require new information. Consequently, the authors of the paper pose the following question:</w:t>
      </w:r>
    </w:p>
    <w:p w:rsidR="00000000" w:rsidDel="00000000" w:rsidP="00000000" w:rsidRDefault="00000000" w:rsidRPr="00000000" w14:paraId="00001043">
      <w:pPr>
        <w:spacing w:after="240" w:before="240" w:lineRule="auto"/>
        <w:rPr/>
      </w:pPr>
      <w:r w:rsidDel="00000000" w:rsidR="00000000" w:rsidRPr="00000000">
        <w:rPr>
          <w:b w:val="1"/>
          <w:bCs w:val="1"/>
          <w:rtl w:val="0"/>
        </w:rPr>
        <w:t xml:space="preserve">Is there a way for the models themselves to generate the training data they need for a task and decide how to train/teach themselves using that information?</w:t>
      </w:r>
      <w:r w:rsidDel="00000000" w:rsidR="00000000" w:rsidRPr="00000000">
        <w:rPr>
          <w:rtl w:val="0"/>
        </w:rPr>
        <w:t xml:space="preserve"> The researchers investigate the answer to this question in this paper. They argue that just as humans studying for an exam know how to organize information in the way most convenient for them to learn (e.g., in a diagram, table, etc.), language models should be given the same capability. The researchers frame this ability as a </w:t>
      </w:r>
      <w:r w:rsidDel="00000000" w:rsidR="00000000" w:rsidRPr="00000000">
        <w:rPr>
          <w:b w:val="1"/>
          <w:bCs w:val="1"/>
          <w:rtl w:val="0"/>
        </w:rPr>
        <w:t xml:space="preserve">Reinforcement Learning (RL)</w:t>
      </w:r>
      <w:r w:rsidDel="00000000" w:rsidR="00000000" w:rsidRPr="00000000">
        <w:rPr>
          <w:rtl w:val="0"/>
        </w:rPr>
        <w:t xml:space="preserve"> problem, where an RL algorithm learns—given new information—the best way to teach the language model. In this context, "learning" refers to updating the model's weights. They call this method </w:t>
      </w:r>
      <w:r w:rsidDel="00000000" w:rsidR="00000000" w:rsidRPr="00000000">
        <w:rPr>
          <w:b w:val="1"/>
          <w:bCs w:val="1"/>
          <w:rtl w:val="0"/>
        </w:rPr>
        <w:t xml:space="preserve">SEAL</w:t>
      </w:r>
      <w:r w:rsidDel="00000000" w:rsidR="00000000" w:rsidRPr="00000000">
        <w:rPr>
          <w:rtl w:val="0"/>
        </w:rPr>
        <w:t xml:space="preserve">.</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g94jqp6ximyj" w:id="252"/>
      <w:bookmarkEnd w:id="252"/>
      <w:r w:rsidDel="00000000" w:rsidR="00000000" w:rsidRPr="00000000">
        <w:rPr>
          <w:b w:val="1"/>
          <w:bCs w:val="1"/>
          <w:color w:val="000000"/>
          <w:sz w:val="26"/>
          <w:szCs w:val="26"/>
          <w:rtl w:val="0"/>
        </w:rPr>
        <w:t xml:space="preserve">The Method</w:t>
      </w:r>
    </w:p>
    <w:p w:rsidR="00000000" w:rsidDel="00000000" w:rsidP="00000000" w:rsidRDefault="00000000" w:rsidRPr="00000000" w14:paraId="00001045">
      <w:pPr>
        <w:spacing w:after="240" w:before="240" w:lineRule="auto"/>
        <w:rPr/>
      </w:pPr>
      <w:r w:rsidDel="00000000" w:rsidR="00000000" w:rsidRPr="00000000">
        <w:rPr>
          <w:rtl w:val="0"/>
        </w:rPr>
        <w:t xml:space="preserve">The method operates given a task context and a method used for the evaluation of the task solution. An example of this is the </w:t>
      </w:r>
      <w:r w:rsidDel="00000000" w:rsidR="00000000" w:rsidRPr="00000000">
        <w:rPr>
          <w:b w:val="1"/>
          <w:bCs w:val="1"/>
          <w:rtl w:val="0"/>
        </w:rPr>
        <w:t xml:space="preserve">ARC benchmark</w:t>
      </w:r>
      <w:r w:rsidDel="00000000" w:rsidR="00000000" w:rsidRPr="00000000">
        <w:rPr>
          <w:rtl w:val="0"/>
        </w:rPr>
        <w:t xml:space="preserve">, where the context consists of the few-shot examples provided for each question.</w:t>
      </w:r>
    </w:p>
    <w:p w:rsidR="00000000" w:rsidDel="00000000" w:rsidP="00000000" w:rsidRDefault="00000000" w:rsidRPr="00000000" w14:paraId="00001046">
      <w:pPr>
        <w:spacing w:after="240" w:before="240" w:lineRule="auto"/>
        <w:rPr/>
      </w:pPr>
      <w:r w:rsidDel="00000000" w:rsidR="00000000" w:rsidRPr="00000000">
        <w:rPr>
          <w:rtl w:val="0"/>
        </w:rPr>
        <w:t xml:space="preserve">At the heart of the method lies the concept of </w:t>
      </w:r>
      <w:r w:rsidDel="00000000" w:rsidR="00000000" w:rsidRPr="00000000">
        <w:rPr>
          <w:b w:val="1"/>
          <w:bCs w:val="1"/>
          <w:rtl w:val="0"/>
        </w:rPr>
        <w:t xml:space="preserve">Self-edits (SE)</w:t>
      </w:r>
      <w:r w:rsidDel="00000000" w:rsidR="00000000" w:rsidRPr="00000000">
        <w:rPr>
          <w:rtl w:val="0"/>
        </w:rPr>
        <w:t xml:space="preserve">. This term describes the action the model can perform: editing the context itself to improve its own solution to the task. For example, given a context of a paragraph about which questions are asked, the model can edit the paragraph into a different format (based on a specific instruction from the researcher) and use this form (SE) if it leads to improved performance.</w:t>
      </w:r>
    </w:p>
    <w:p w:rsidR="00000000" w:rsidDel="00000000" w:rsidP="00000000" w:rsidRDefault="00000000" w:rsidRPr="00000000" w14:paraId="00001047">
      <w:pPr>
        <w:spacing w:after="240" w:before="240" w:lineRule="auto"/>
        <w:rPr/>
      </w:pPr>
      <w:r w:rsidDel="00000000" w:rsidR="00000000" w:rsidRPr="00000000">
        <w:rPr>
          <w:rtl w:val="0"/>
        </w:rPr>
        <w:t xml:space="preserve">The researchers also experimented with creating SEs in other ways, such as rewriting the paragraph or writing questions and answers based on the paragraph.</w:t>
      </w:r>
    </w:p>
    <w:p w:rsidR="00000000" w:rsidDel="00000000" w:rsidP="00000000" w:rsidRDefault="00000000" w:rsidRPr="00000000" w14:paraId="00001048">
      <w:pPr>
        <w:pStyle w:val="Heading4"/>
        <w:keepNext w:val="0"/>
        <w:keepLines w:val="0"/>
        <w:spacing w:after="40" w:before="240" w:lineRule="auto"/>
        <w:ind w:left="720" w:hanging="360"/>
        <w:rPr>
          <w:b w:val="1"/>
          <w:bCs w:val="1"/>
          <w:color w:val="000000"/>
          <w:sz w:val="22"/>
          <w:szCs w:val="22"/>
        </w:rPr>
      </w:pPr>
      <w:bookmarkStart w:colFirst="0" w:colLast="0" w:name="_ghwrfpvarova" w:id="253"/>
      <w:bookmarkEnd w:id="253"/>
      <w:r w:rsidDel="00000000" w:rsidR="00000000" w:rsidRPr="00000000">
        <w:rPr>
          <w:b w:val="1"/>
          <w:bCs w:val="1"/>
          <w:color w:val="000000"/>
          <w:sz w:val="22"/>
          <w:szCs w:val="22"/>
          <w:rtl w:val="0"/>
        </w:rPr>
        <w:t xml:space="preserve">Technical Implementation:</w:t>
      </w:r>
    </w:p>
    <w:p w:rsidR="00000000" w:rsidDel="00000000" w:rsidP="00000000" w:rsidRDefault="00000000" w:rsidRPr="00000000" w14:paraId="00001049">
      <w:pPr>
        <w:numPr>
          <w:ilvl w:val="0"/>
          <w:numId w:val="39"/>
        </w:numPr>
        <w:spacing w:after="0" w:afterAutospacing="0" w:before="240" w:lineRule="auto"/>
        <w:ind w:left="720" w:hanging="360"/>
      </w:pPr>
      <w:r w:rsidDel="00000000" w:rsidR="00000000" w:rsidRPr="00000000">
        <w:rPr>
          <w:b w:val="1"/>
          <w:bCs w:val="1"/>
          <w:rtl w:val="0"/>
        </w:rPr>
        <w:t xml:space="preserve">Parallel Processing:</w:t>
      </w:r>
      <w:r w:rsidDel="00000000" w:rsidR="00000000" w:rsidRPr="00000000">
        <w:rPr>
          <w:rtl w:val="0"/>
        </w:rPr>
        <w:t xml:space="preserve"> The authors perform several actions simultaneously, creating numerous SEs for a given context.</w:t>
      </w:r>
    </w:p>
    <w:p w:rsidR="00000000" w:rsidDel="00000000" w:rsidP="00000000" w:rsidRDefault="00000000" w:rsidRPr="00000000" w14:paraId="0000104A">
      <w:pPr>
        <w:numPr>
          <w:ilvl w:val="0"/>
          <w:numId w:val="39"/>
        </w:numPr>
        <w:spacing w:after="0" w:afterAutospacing="0" w:before="0" w:beforeAutospacing="0" w:lineRule="auto"/>
        <w:ind w:left="720" w:hanging="360"/>
      </w:pPr>
      <w:r w:rsidDel="00000000" w:rsidR="00000000" w:rsidRPr="00000000">
        <w:rPr>
          <w:b w:val="1"/>
          <w:bCs w:val="1"/>
          <w:rtl w:val="0"/>
        </w:rPr>
        <w:t xml:space="preserve">LoRA:</w:t>
      </w:r>
      <w:r w:rsidDel="00000000" w:rsidR="00000000" w:rsidRPr="00000000">
        <w:rPr>
          <w:rtl w:val="0"/>
        </w:rPr>
        <w:t xml:space="preserve"> they use </w:t>
      </w:r>
      <w:r w:rsidDel="00000000" w:rsidR="00000000" w:rsidRPr="00000000">
        <w:rPr>
          <w:b w:val="1"/>
          <w:bCs w:val="1"/>
          <w:rtl w:val="0"/>
        </w:rPr>
        <w:t xml:space="preserve">LoRA</w:t>
      </w:r>
      <w:r w:rsidDel="00000000" w:rsidR="00000000" w:rsidRPr="00000000">
        <w:rPr>
          <w:rtl w:val="0"/>
        </w:rPr>
        <w:t xml:space="preserve"> (a fast and memory-efficient fine-tuning algorithm) to perform a single training step (including both SFT and RL) for each SE separately. This creates a large number of different versions of the same model (each corresponding to one training step for its specific SE).</w:t>
      </w:r>
    </w:p>
    <w:p w:rsidR="00000000" w:rsidDel="00000000" w:rsidP="00000000" w:rsidRDefault="00000000" w:rsidRPr="00000000" w14:paraId="0000104B">
      <w:pPr>
        <w:numPr>
          <w:ilvl w:val="0"/>
          <w:numId w:val="39"/>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Each version undergoes an evaluation phase and receives a score based on its defined task.</w:t>
      </w:r>
    </w:p>
    <w:p w:rsidR="00000000" w:rsidDel="00000000" w:rsidP="00000000" w:rsidRDefault="00000000" w:rsidRPr="00000000" w14:paraId="0000104C">
      <w:pPr>
        <w:pStyle w:val="Heading4"/>
        <w:keepNext w:val="0"/>
        <w:keepLines w:val="0"/>
        <w:spacing w:after="40" w:before="240" w:lineRule="auto"/>
        <w:rPr>
          <w:b w:val="1"/>
          <w:bCs w:val="1"/>
          <w:color w:val="000000"/>
          <w:sz w:val="22"/>
          <w:szCs w:val="22"/>
        </w:rPr>
      </w:pPr>
      <w:bookmarkStart w:colFirst="0" w:colLast="0" w:name="_z4kgdtmib22l" w:id="254"/>
      <w:bookmarkEnd w:id="254"/>
      <w:r w:rsidDel="00000000" w:rsidR="00000000" w:rsidRPr="00000000">
        <w:rPr>
          <w:b w:val="1"/>
          <w:bCs w:val="1"/>
          <w:color w:val="000000"/>
          <w:sz w:val="22"/>
          <w:szCs w:val="22"/>
          <w:rtl w:val="0"/>
        </w:rPr>
        <w:t xml:space="preserve">The Reward System:</w:t>
      </w:r>
    </w:p>
    <w:p w:rsidR="00000000" w:rsidDel="00000000" w:rsidP="00000000" w:rsidRDefault="00000000" w:rsidRPr="00000000" w14:paraId="0000104D">
      <w:pPr>
        <w:spacing w:after="240" w:before="240" w:lineRule="auto"/>
        <w:rPr/>
      </w:pPr>
      <w:r w:rsidDel="00000000" w:rsidR="00000000" w:rsidRPr="00000000">
        <w:rPr>
          <w:rtl w:val="0"/>
        </w:rPr>
        <w:t xml:space="preserve">The training reward was defined as binary:</w:t>
      </w:r>
    </w:p>
    <w:p w:rsidR="00000000" w:rsidDel="00000000" w:rsidP="00000000" w:rsidRDefault="00000000" w:rsidRPr="00000000" w14:paraId="0000104E">
      <w:pPr>
        <w:numPr>
          <w:ilvl w:val="0"/>
          <w:numId w:val="199"/>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If using the SE led to a model update (via Fine-Tuning) that improved results (based on the evaluation performed).</w:t>
      </w:r>
    </w:p>
    <w:p w:rsidR="00000000" w:rsidDel="00000000" w:rsidP="00000000" w:rsidRDefault="00000000" w:rsidRPr="00000000" w14:paraId="0000104F">
      <w:pPr>
        <w:numPr>
          <w:ilvl w:val="0"/>
          <w:numId w:val="199"/>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If the SE did not lead to improvement.</w:t>
      </w:r>
    </w:p>
    <w:p w:rsidR="00000000" w:rsidDel="00000000" w:rsidP="00000000" w:rsidRDefault="00000000" w:rsidRPr="00000000" w14:paraId="00001050">
      <w:pPr>
        <w:spacing w:after="240" w:before="240" w:lineRule="auto"/>
        <w:rPr/>
      </w:pPr>
      <w:r w:rsidDel="00000000" w:rsidR="00000000" w:rsidRPr="00000000">
        <w:rPr>
          <w:rtl w:val="0"/>
        </w:rPr>
        <w:t xml:space="preserve">This reward is used by the RL algorithm to learn the optimal way to write an SE so that it serves the model best during the Fine-Tuning (FT) stage.</w:t>
      </w:r>
    </w:p>
    <w:p w:rsidR="00000000" w:rsidDel="00000000" w:rsidP="00000000" w:rsidRDefault="00000000" w:rsidRPr="00000000" w14:paraId="00001051">
      <w:pPr>
        <w:pStyle w:val="Heading4"/>
        <w:keepNext w:val="0"/>
        <w:keepLines w:val="0"/>
        <w:spacing w:after="40" w:before="240" w:lineRule="auto"/>
        <w:rPr>
          <w:b w:val="1"/>
          <w:bCs w:val="1"/>
          <w:color w:val="000000"/>
          <w:sz w:val="22"/>
          <w:szCs w:val="22"/>
        </w:rPr>
      </w:pPr>
      <w:bookmarkStart w:colFirst="0" w:colLast="0" w:name="_7gox8yfiwfl4" w:id="255"/>
      <w:bookmarkEnd w:id="255"/>
      <w:r w:rsidDel="00000000" w:rsidR="00000000" w:rsidRPr="00000000">
        <w:rPr>
          <w:b w:val="1"/>
          <w:bCs w:val="1"/>
          <w:color w:val="000000"/>
          <w:sz w:val="22"/>
          <w:szCs w:val="22"/>
          <w:rtl w:val="0"/>
        </w:rPr>
        <w:t xml:space="preserve">RL Algorithm:</w:t>
      </w:r>
    </w:p>
    <w:p w:rsidR="00000000" w:rsidDel="00000000" w:rsidP="00000000" w:rsidRDefault="00000000" w:rsidRPr="00000000" w14:paraId="00001052">
      <w:pPr>
        <w:spacing w:after="240" w:before="240" w:lineRule="auto"/>
        <w:rPr/>
      </w:pPr>
      <w:r w:rsidDel="00000000" w:rsidR="00000000" w:rsidRPr="00000000">
        <w:rPr>
          <w:rtl w:val="0"/>
        </w:rPr>
        <w:t xml:space="preserve">The authors chose the </w:t>
      </w:r>
      <w:r w:rsidDel="00000000" w:rsidR="00000000" w:rsidRPr="00000000">
        <w:rPr>
          <w:b w:val="1"/>
          <w:bCs w:val="1"/>
          <w:rtl w:val="0"/>
        </w:rPr>
        <w:t xml:space="preserve">ReST</w:t>
      </w:r>
      <w:r w:rsidDel="00000000" w:rsidR="00000000" w:rsidRPr="00000000">
        <w:rPr>
          <w:rtl w:val="0"/>
        </w:rPr>
        <w:t xml:space="preserve"> (Reinforcement Learning from Self-Play) method as their RL algorithm. In this approach, the model generates several examples (candidates) in its current version and then uses only the examples that yielded a positive reward for the learning process.</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kzqxay1t2dpw" w:id="256"/>
      <w:bookmarkEnd w:id="256"/>
      <w:r w:rsidDel="00000000" w:rsidR="00000000" w:rsidRPr="00000000">
        <w:rPr>
          <w:b w:val="1"/>
          <w:bCs w:val="1"/>
          <w:color w:val="000000"/>
          <w:sz w:val="26"/>
          <w:szCs w:val="26"/>
          <w:rtl w:val="0"/>
        </w:rPr>
        <w:t xml:space="preserve">Self-Improving Capabilities</w:t>
      </w:r>
    </w:p>
    <w:p w:rsidR="00000000" w:rsidDel="00000000" w:rsidP="00000000" w:rsidRDefault="00000000" w:rsidRPr="00000000" w14:paraId="00001054">
      <w:pPr>
        <w:spacing w:after="240" w:before="240" w:lineRule="auto"/>
        <w:rPr/>
      </w:pPr>
      <w:r w:rsidDel="00000000" w:rsidR="00000000" w:rsidRPr="00000000">
        <w:rPr>
          <w:rtl w:val="0"/>
        </w:rPr>
        <w:t xml:space="preserve">The researchers demonstrate how the method can also be used when the context consists of several solved examples for the task (i.e., </w:t>
      </w:r>
      <w:r w:rsidDel="00000000" w:rsidR="00000000" w:rsidRPr="00000000">
        <w:rPr>
          <w:b w:val="1"/>
          <w:bCs w:val="1"/>
          <w:rtl w:val="0"/>
        </w:rPr>
        <w:t xml:space="preserve">few-shot</w:t>
      </w:r>
      <w:r w:rsidDel="00000000" w:rsidR="00000000" w:rsidRPr="00000000">
        <w:rPr>
          <w:rtl w:val="0"/>
        </w:rPr>
        <w:t xml:space="preserve">). They use the </w:t>
      </w:r>
      <w:r w:rsidDel="00000000" w:rsidR="00000000" w:rsidRPr="00000000">
        <w:rPr>
          <w:b w:val="1"/>
          <w:bCs w:val="1"/>
          <w:rtl w:val="0"/>
        </w:rPr>
        <w:t xml:space="preserve">ARC benchmark</w:t>
      </w:r>
      <w:r w:rsidDel="00000000" w:rsidR="00000000" w:rsidRPr="00000000">
        <w:rPr>
          <w:rtl w:val="0"/>
        </w:rPr>
        <w:t xml:space="preserve"> as an example, where the model must demonstrate reasoning and generalization to answer various tasks using a small set of solved examples.</w:t>
      </w:r>
    </w:p>
    <w:p w:rsidR="00000000" w:rsidDel="00000000" w:rsidP="00000000" w:rsidRDefault="00000000" w:rsidRPr="00000000" w14:paraId="00001055">
      <w:pPr>
        <w:spacing w:after="240" w:before="240" w:lineRule="auto"/>
        <w:rPr/>
      </w:pPr>
      <w:r w:rsidDel="00000000" w:rsidR="00000000" w:rsidRPr="00000000">
        <w:rPr>
          <w:rtl w:val="0"/>
        </w:rPr>
        <w:t xml:space="preserve">In this environment, the SEs the model could create included:</w:t>
      </w:r>
    </w:p>
    <w:p w:rsidR="00000000" w:rsidDel="00000000" w:rsidP="00000000" w:rsidRDefault="00000000" w:rsidRPr="00000000" w14:paraId="00001056">
      <w:pPr>
        <w:numPr>
          <w:ilvl w:val="0"/>
          <w:numId w:val="59"/>
        </w:numPr>
        <w:spacing w:after="0" w:afterAutospacing="0" w:before="240" w:lineRule="auto"/>
        <w:ind w:left="720" w:hanging="360"/>
      </w:pPr>
      <w:r w:rsidDel="00000000" w:rsidR="00000000" w:rsidRPr="00000000">
        <w:rPr>
          <w:b w:val="1"/>
          <w:bCs w:val="1"/>
          <w:rtl w:val="0"/>
        </w:rPr>
        <w:t xml:space="preserve">Tool Use:</w:t>
      </w:r>
      <w:r w:rsidDel="00000000" w:rsidR="00000000" w:rsidRPr="00000000">
        <w:rPr>
          <w:rtl w:val="0"/>
        </w:rPr>
        <w:t xml:space="preserve"> Applying tools to augment the context examples to create additional examples (e.g., inversion, grouping, etc.).</w:t>
      </w:r>
    </w:p>
    <w:p w:rsidR="00000000" w:rsidDel="00000000" w:rsidP="00000000" w:rsidRDefault="00000000" w:rsidRPr="00000000" w14:paraId="00001057">
      <w:pPr>
        <w:numPr>
          <w:ilvl w:val="0"/>
          <w:numId w:val="59"/>
        </w:numPr>
        <w:spacing w:after="240" w:before="0" w:beforeAutospacing="0" w:lineRule="auto"/>
        <w:ind w:left="720" w:hanging="360"/>
      </w:pPr>
      <w:r w:rsidDel="00000000" w:rsidR="00000000" w:rsidRPr="00000000">
        <w:rPr>
          <w:b w:val="1"/>
          <w:bCs w:val="1"/>
          <w:rtl w:val="0"/>
        </w:rPr>
        <w:t xml:space="preserve">Training Parameters:</w:t>
      </w:r>
      <w:r w:rsidDel="00000000" w:rsidR="00000000" w:rsidRPr="00000000">
        <w:rPr>
          <w:rtl w:val="0"/>
        </w:rPr>
        <w:t xml:space="preserve"> Optimizing parameters for its own training, such as the number of epochs, learning rate, and more.</w:t>
      </w:r>
    </w:p>
    <w:p w:rsidR="00000000" w:rsidDel="00000000" w:rsidP="00000000" w:rsidRDefault="00000000" w:rsidRPr="00000000" w14:paraId="00001058">
      <w:pPr>
        <w:spacing w:after="240" w:before="240" w:lineRule="auto"/>
        <w:rPr/>
      </w:pPr>
      <w:r w:rsidDel="00000000" w:rsidR="00000000" w:rsidRPr="00000000">
        <w:rPr>
          <w:rtl w:val="0"/>
        </w:rPr>
        <w:t xml:space="preserve">This creates a scenario where the model can learn how to optimize its own training process for a task to improve its performance. In other words, we obtain a type of </w:t>
      </w:r>
      <w:r w:rsidDel="00000000" w:rsidR="00000000" w:rsidRPr="00000000">
        <w:rPr>
          <w:b w:val="1"/>
          <w:bCs w:val="1"/>
          <w:rtl w:val="0"/>
        </w:rPr>
        <w:t xml:space="preserve">self-improving model</w:t>
      </w:r>
      <w:r w:rsidDel="00000000" w:rsidR="00000000" w:rsidRPr="00000000">
        <w:rPr>
          <w:rtl w:val="0"/>
        </w:rPr>
        <w:t xml:space="preserve">.</w:t>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y322tldbdxf4" w:id="257"/>
      <w:bookmarkEnd w:id="257"/>
      <w:r w:rsidDel="00000000" w:rsidR="00000000" w:rsidRPr="00000000">
        <w:rPr>
          <w:b w:val="1"/>
          <w:bCs w:val="1"/>
          <w:color w:val="000000"/>
          <w:sz w:val="26"/>
          <w:szCs w:val="26"/>
          <w:rtl w:val="0"/>
        </w:rPr>
        <w:t xml:space="preserve">Results</w:t>
      </w:r>
    </w:p>
    <w:p w:rsidR="00000000" w:rsidDel="00000000" w:rsidP="00000000" w:rsidRDefault="00000000" w:rsidRPr="00000000" w14:paraId="0000105A">
      <w:pPr>
        <w:spacing w:after="240" w:before="240" w:lineRule="auto"/>
        <w:rPr/>
      </w:pPr>
      <w:r w:rsidDel="00000000" w:rsidR="00000000" w:rsidRPr="00000000">
        <w:rPr>
          <w:rtl w:val="0"/>
        </w:rPr>
        <w:t xml:space="preserve">To test their method on ARC, the researchers used the </w:t>
      </w:r>
      <w:r w:rsidDel="00000000" w:rsidR="00000000" w:rsidRPr="00000000">
        <w:rPr>
          <w:b w:val="1"/>
          <w:bCs w:val="1"/>
          <w:rtl w:val="0"/>
        </w:rPr>
        <w:t xml:space="preserve">Llama-3.2-1B</w:t>
      </w:r>
      <w:r w:rsidDel="00000000" w:rsidR="00000000" w:rsidRPr="00000000">
        <w:rPr>
          <w:rtl w:val="0"/>
        </w:rPr>
        <w:t xml:space="preserve"> model. They successfully showed that even though the model encounters a task (ARC) it has never seen before, it learns and improves using the proposed method. The paper claims that no ARC data was used for the initial training.</w:t>
      </w:r>
    </w:p>
    <w:p w:rsidR="00000000" w:rsidDel="00000000" w:rsidP="00000000" w:rsidRDefault="00000000" w:rsidRPr="00000000" w14:paraId="0000105B">
      <w:pPr>
        <w:spacing w:after="240" w:before="240" w:lineRule="auto"/>
        <w:rPr/>
      </w:pPr>
      <w:r w:rsidDel="00000000" w:rsidR="00000000" w:rsidRPr="00000000">
        <w:rPr>
          <w:rtl w:val="0"/>
        </w:rPr>
        <w:t xml:space="preserve">They compared their method against the following approaches:</w:t>
      </w:r>
    </w:p>
    <w:p w:rsidR="00000000" w:rsidDel="00000000" w:rsidP="00000000" w:rsidRDefault="00000000" w:rsidRPr="00000000" w14:paraId="0000105C">
      <w:pPr>
        <w:numPr>
          <w:ilvl w:val="0"/>
          <w:numId w:val="66"/>
        </w:numPr>
        <w:spacing w:after="0" w:afterAutospacing="0" w:before="240" w:lineRule="auto"/>
        <w:ind w:left="720" w:hanging="360"/>
      </w:pPr>
      <w:r w:rsidDel="00000000" w:rsidR="00000000" w:rsidRPr="00000000">
        <w:rPr>
          <w:b w:val="1"/>
          <w:bCs w:val="1"/>
          <w:rtl w:val="0"/>
        </w:rPr>
        <w:t xml:space="preserve">In-context learning (ICL)</w:t>
      </w:r>
    </w:p>
    <w:p w:rsidR="00000000" w:rsidDel="00000000" w:rsidP="00000000" w:rsidRDefault="00000000" w:rsidRPr="00000000" w14:paraId="0000105D">
      <w:pPr>
        <w:numPr>
          <w:ilvl w:val="0"/>
          <w:numId w:val="66"/>
        </w:numPr>
        <w:spacing w:after="240" w:before="0" w:beforeAutospacing="0" w:lineRule="auto"/>
        <w:ind w:left="720" w:hanging="360"/>
      </w:pPr>
      <w:r w:rsidDel="00000000" w:rsidR="00000000" w:rsidRPr="00000000">
        <w:rPr>
          <w:b w:val="1"/>
          <w:bCs w:val="1"/>
          <w:rtl w:val="0"/>
        </w:rPr>
        <w:t xml:space="preserve">SEAL without RL</w:t>
      </w:r>
      <w:r w:rsidDel="00000000" w:rsidR="00000000" w:rsidRPr="00000000">
        <w:rPr>
          <w:rtl w:val="0"/>
        </w:rPr>
        <w:t xml:space="preserve"> (i.e., including only the SFT stage)</w:t>
      </w:r>
    </w:p>
    <w:p w:rsidR="00000000" w:rsidDel="00000000" w:rsidP="00000000" w:rsidRDefault="00000000" w:rsidRPr="00000000" w14:paraId="0000105E">
      <w:pPr>
        <w:spacing w:after="240" w:before="240" w:lineRule="auto"/>
        <w:rPr/>
      </w:pPr>
      <w:r w:rsidDel="00000000" w:rsidR="00000000" w:rsidRPr="00000000">
        <w:rPr>
          <w:rtl w:val="0"/>
        </w:rPr>
        <w:t xml:space="preserve">The results achieved using </w:t>
      </w:r>
      <w:r w:rsidDel="00000000" w:rsidR="00000000" w:rsidRPr="00000000">
        <w:rPr>
          <w:b w:val="1"/>
          <w:bCs w:val="1"/>
          <w:rtl w:val="0"/>
        </w:rPr>
        <w:t xml:space="preserve">SEAL</w:t>
      </w:r>
      <w:r w:rsidDel="00000000" w:rsidR="00000000" w:rsidRPr="00000000">
        <w:rPr>
          <w:rtl w:val="0"/>
        </w:rPr>
        <w:t xml:space="preserve"> were superior to the other methods.</w:t>
      </w:r>
    </w:p>
    <w:p w:rsidR="00000000" w:rsidDel="00000000" w:rsidP="00000000" w:rsidRDefault="00000000" w:rsidRPr="00000000" w14:paraId="0000105F">
      <w:pPr>
        <w:spacing w:after="240" w:before="240" w:lineRule="auto"/>
        <w:jc w:val="both"/>
        <w:rPr/>
      </w:pPr>
      <w:r w:rsidDel="00000000" w:rsidR="00000000" w:rsidRPr="00000000">
        <w:rPr>
          <w:rtl w:val="0"/>
        </w:rPr>
        <w:t xml:space="preserve">For the first example involving paragraphs, they performed a comparison using the </w:t>
      </w:r>
      <w:r w:rsidDel="00000000" w:rsidR="00000000" w:rsidRPr="00000000">
        <w:rPr>
          <w:b w:val="1"/>
          <w:bCs w:val="1"/>
          <w:rtl w:val="0"/>
        </w:rPr>
        <w:t xml:space="preserve">SQuAD</w:t>
      </w:r>
      <w:r w:rsidDel="00000000" w:rsidR="00000000" w:rsidRPr="00000000">
        <w:rPr>
          <w:rtl w:val="0"/>
        </w:rPr>
        <w:t xml:space="preserve"> dataset. Here, they used </w:t>
      </w:r>
      <w:r w:rsidDel="00000000" w:rsidR="00000000" w:rsidRPr="00000000">
        <w:rPr>
          <w:b w:val="1"/>
          <w:bCs w:val="1"/>
          <w:rtl w:val="0"/>
        </w:rPr>
        <w:t xml:space="preserve">Qwen-2.5-7B</w:t>
      </w:r>
      <w:r w:rsidDel="00000000" w:rsidR="00000000" w:rsidRPr="00000000">
        <w:rPr>
          <w:rtl w:val="0"/>
        </w:rPr>
        <w:t xml:space="preserve"> models and tested their method against others, including one that uses </w:t>
      </w:r>
      <w:r w:rsidDel="00000000" w:rsidR="00000000" w:rsidRPr="00000000">
        <w:rPr>
          <w:b w:val="1"/>
          <w:bCs w:val="1"/>
          <w:rtl w:val="0"/>
        </w:rPr>
        <w:t xml:space="preserve">GPT-4o</w:t>
      </w:r>
      <w:r w:rsidDel="00000000" w:rsidR="00000000" w:rsidRPr="00000000">
        <w:rPr>
          <w:rtl w:val="0"/>
        </w:rPr>
        <w:t xml:space="preserve"> (referred to in the text as 4.1) as a "teacher model" to create the SE (without using RL). In some cases, SEAL yielded better results, while in others, the teacher model approach performed better.</w:t>
      </w:r>
    </w:p>
    <w:p w:rsidR="00000000" w:rsidDel="00000000" w:rsidP="00000000" w:rsidRDefault="00000000" w:rsidRPr="00000000" w14:paraId="00001060">
      <w:pPr>
        <w:spacing w:after="240" w:before="240" w:lineRule="auto"/>
        <w:rPr/>
      </w:pPr>
      <w:hyperlink r:id="rId242">
        <w:r w:rsidDel="00000000" w:rsidR="00000000" w:rsidRPr="00000000">
          <w:rPr>
            <w:rFonts w:ascii="Roboto" w:cs="Roboto" w:eastAsia="Roboto" w:hAnsi="Roboto"/>
            <w:color w:val="0056b3"/>
            <w:sz w:val="23"/>
            <w:szCs w:val="23"/>
            <w:highlight w:val="white"/>
            <w:u w:val="single"/>
            <w:rtl w:val="0"/>
          </w:rPr>
          <w:t xml:space="preserve">https://arxiv.org/abs/2506.10943</w:t>
        </w:r>
      </w:hyperlink>
      <w:r w:rsidDel="00000000" w:rsidR="00000000" w:rsidRPr="00000000">
        <w:rPr>
          <w:rtl w:val="0"/>
        </w:rPr>
      </w:r>
    </w:p>
    <w:p w:rsidR="00000000" w:rsidDel="00000000" w:rsidP="00000000" w:rsidRDefault="00000000" w:rsidRPr="00000000" w14:paraId="00001061">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rtl w:val="0"/>
        </w:rPr>
        <w:t xml:space="preserve">Agent-R1: Redefining the Markov Decision Process for Autonomous Agents</w:t>
      </w:r>
    </w:p>
    <w:p w:rsidR="00000000" w:rsidDel="00000000" w:rsidP="00000000" w:rsidRDefault="00000000" w:rsidRPr="00000000" w14:paraId="00001062">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rtl w:val="0"/>
        </w:rPr>
        <w:t xml:space="preserve">Mike's daily paper review: 02.01.26</w:t>
        <w:br w:type="textWrapping"/>
        <w:t xml:space="preserve">Agent-R1: Training Powerful LLM Agents with End-to-End Reinforcement Learning</w:t>
      </w:r>
    </w:p>
    <w:p w:rsidR="00000000" w:rsidDel="00000000" w:rsidP="00000000" w:rsidRDefault="00000000" w:rsidRPr="00000000" w14:paraId="00001063">
      <w:pPr>
        <w:spacing w:after="240" w:lineRule="auto"/>
        <w:jc w:val="both"/>
        <w:rPr/>
      </w:pPr>
      <w:r w:rsidDel="00000000" w:rsidR="00000000" w:rsidRPr="00000000">
        <w:rPr>
          <w:rtl w:val="0"/>
        </w:rPr>
        <w:t xml:space="preserve">Reinforcement Learning (RL) for Large Language Models has traditionally been treated as a static optimization problem. In standard RLHF, the model generates a complete response, receives a reward, and updates its policy. This assumes a deterministic transition: the next state is simply the current text plus the new token. However, this collapses when we move to Agents. Agents do not just generate text; they interact with stochastic environments, use tools, and process external feedback.</w:t>
      </w:r>
    </w:p>
    <w:p w:rsidR="00000000" w:rsidDel="00000000" w:rsidP="00000000" w:rsidRDefault="00000000" w:rsidRPr="00000000" w14:paraId="00001064">
      <w:pPr>
        <w:spacing w:after="240" w:lineRule="auto"/>
        <w:jc w:val="both"/>
        <w:rPr/>
      </w:pPr>
      <w:r w:rsidDel="00000000" w:rsidR="00000000" w:rsidRPr="00000000">
        <w:rPr>
          <w:rtl w:val="0"/>
        </w:rPr>
        <w:t xml:space="preserve">Agent-R1 proposes a fundamental restructuring of the RL framework to accommodate this shift. The authors argue that training agents requires a mathematically distinct formulation of the Markov Decision Process (MDP) compared to static LLMs.</w:t>
      </w:r>
    </w:p>
    <w:p w:rsidR="00000000" w:rsidDel="00000000" w:rsidP="00000000" w:rsidRDefault="00000000" w:rsidRPr="00000000" w14:paraId="00001065">
      <w:pPr>
        <w:keepNext w:val="0"/>
        <w:keepLines w:val="0"/>
        <w:spacing w:before="0" w:lineRule="auto"/>
        <w:jc w:val="both"/>
        <w:rPr>
          <w:b w:val="1"/>
          <w:bCs w:val="1"/>
        </w:rPr>
      </w:pPr>
      <w:r w:rsidDel="00000000" w:rsidR="00000000" w:rsidRPr="00000000">
        <w:rPr>
          <w:b w:val="1"/>
          <w:bCs w:val="1"/>
          <w:rtl w:val="0"/>
        </w:rPr>
        <w:t xml:space="preserve">The Agent-MDP Formulation</w:t>
      </w:r>
    </w:p>
    <w:p w:rsidR="00000000" w:rsidDel="00000000" w:rsidP="00000000" w:rsidRDefault="00000000" w:rsidRPr="00000000" w14:paraId="00001066">
      <w:pPr>
        <w:spacing w:after="240" w:lineRule="auto"/>
        <w:jc w:val="both"/>
        <w:rPr/>
      </w:pPr>
      <w:r w:rsidDel="00000000" w:rsidR="00000000" w:rsidRPr="00000000">
        <w:rPr>
          <w:rtl w:val="0"/>
        </w:rPr>
        <w:t xml:space="preserve">The paper's primary conceptual novelty lies in redefining the tuple (S, A, P, R) for agentic workflows.</w:t>
      </w:r>
    </w:p>
    <w:p w:rsidR="00000000" w:rsidDel="00000000" w:rsidP="00000000" w:rsidRDefault="00000000" w:rsidRPr="00000000" w14:paraId="00001067">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1. The Comprehensive State Space S:</w:t>
      </w:r>
    </w:p>
    <w:p w:rsidR="00000000" w:rsidDel="00000000" w:rsidP="00000000" w:rsidRDefault="00000000" w:rsidRPr="00000000" w14:paraId="00001068">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In static LLMs, the state is merely the sequence of tokens generated so far. In Agent-R1, the state S_t is expanded to include the entire history of interaction turns. A "turn" is no longer just text; it is a composite object T containing the agent's reasoning, the specific tool call, and the raw environmental feedback. This distinction is critical because the state now encapsulates external world states, not just internal linguistic context.</w:t>
      </w:r>
    </w:p>
    <w:p w:rsidR="00000000" w:rsidDel="00000000" w:rsidP="00000000" w:rsidRDefault="00000000" w:rsidRPr="00000000" w14:paraId="00001069">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2. The Hybrid State Transition P:</w:t>
      </w:r>
    </w:p>
    <w:p w:rsidR="00000000" w:rsidDel="00000000" w:rsidP="00000000" w:rsidRDefault="00000000" w:rsidRPr="00000000" w14:paraId="0000106A">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This is the most mathematically significant deviation from standard LLM training. The authors split the state transition probability P into two distinct modes:</w:t>
      </w:r>
    </w:p>
    <w:p w:rsidR="00000000" w:rsidDel="00000000" w:rsidP="00000000" w:rsidRDefault="00000000" w:rsidRPr="00000000" w14:paraId="0000106B">
      <w:pPr>
        <w:numPr>
          <w:ilvl w:val="0"/>
          <w:numId w:val="93"/>
        </w:numPr>
        <w:spacing w:after="0" w:afterAutospacing="0" w:lineRule="auto"/>
        <w:ind w:left="720" w:hanging="360"/>
        <w:jc w:val="both"/>
      </w:pPr>
      <w:r w:rsidDel="00000000" w:rsidR="00000000" w:rsidRPr="00000000">
        <w:rPr>
          <w:b w:val="1"/>
          <w:bCs w:val="1"/>
          <w:rtl w:val="0"/>
        </w:rPr>
        <w:t xml:space="preserve">Generative Transition (P_G):</w:t>
      </w:r>
      <w:r w:rsidDel="00000000" w:rsidR="00000000" w:rsidRPr="00000000">
        <w:rPr>
          <w:rtl w:val="0"/>
        </w:rPr>
        <w:t xml:space="preserve"> Deterministic. When the agent is reasoning or formatting an answer, s_{t+1} is just s_t appended with action a_t (the token).</w:t>
      </w:r>
    </w:p>
    <w:p w:rsidR="00000000" w:rsidDel="00000000" w:rsidP="00000000" w:rsidRDefault="00000000" w:rsidRPr="00000000" w14:paraId="0000106C">
      <w:pPr>
        <w:numPr>
          <w:ilvl w:val="0"/>
          <w:numId w:val="93"/>
        </w:numPr>
        <w:spacing w:after="240" w:lineRule="auto"/>
        <w:ind w:left="720" w:hanging="360"/>
        <w:jc w:val="both"/>
      </w:pPr>
      <w:r w:rsidDel="00000000" w:rsidR="00000000" w:rsidRPr="00000000">
        <w:rPr>
          <w:rtl w:val="0"/>
        </w:rPr>
        <w:t xml:space="preserve">Environmental Transition (P_E): Stochastic. When the agent emits a "tool call" sequence, the next state depends on the environment's response (e.g., a search engine result or API return).</w:t>
        <w:br w:type="textWrapping"/>
        <w:t xml:space="preserve">Standard RL pipelines assume P_G everywhere. Agent-R1 explicitly models P_E, acknowledging that the agent's action (calling a tool) leads to a non-deterministic next state determined by the ToolEnv.</w:t>
      </w:r>
    </w:p>
    <w:p w:rsidR="00000000" w:rsidDel="00000000" w:rsidP="00000000" w:rsidRDefault="00000000" w:rsidRPr="00000000" w14:paraId="0000106D">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3. Dense Reward Structure (R):</w:t>
      </w:r>
    </w:p>
    <w:p w:rsidR="00000000" w:rsidDel="00000000" w:rsidP="00000000" w:rsidRDefault="00000000" w:rsidRPr="00000000" w14:paraId="0000106E">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Instead of a sparse reward at the end of a trajectory (terminal state), Agent-R1 introduces Process Rewards (r_p). These are intermediate signals triggered by specific atomic actions, such as successfully executing a valid tool call. The total reward function becomes a summation of the final outcome reward (r_f) and these intermediate process rewards, allowing the model to learn correct tool usage syntax and logic even if the final answer is incorrect.</w:t>
      </w:r>
    </w:p>
    <w:p w:rsidR="00000000" w:rsidDel="00000000" w:rsidP="00000000" w:rsidRDefault="00000000" w:rsidRPr="00000000" w14:paraId="0000106F">
      <w:pPr>
        <w:keepNext w:val="0"/>
        <w:keepLines w:val="0"/>
        <w:spacing w:before="0" w:lineRule="auto"/>
        <w:jc w:val="both"/>
        <w:rPr>
          <w:b w:val="1"/>
          <w:bCs w:val="1"/>
        </w:rPr>
      </w:pPr>
      <w:r w:rsidDel="00000000" w:rsidR="00000000" w:rsidRPr="00000000">
        <w:rPr>
          <w:b w:val="1"/>
          <w:bCs w:val="1"/>
          <w:rtl w:val="0"/>
        </w:rPr>
        <w:t xml:space="preserve">The Agent-R1 Training Framework</w:t>
      </w:r>
    </w:p>
    <w:p w:rsidR="00000000" w:rsidDel="00000000" w:rsidP="00000000" w:rsidRDefault="00000000" w:rsidRPr="00000000" w14:paraId="00001070">
      <w:pPr>
        <w:spacing w:after="240" w:lineRule="auto"/>
        <w:jc w:val="both"/>
        <w:rPr/>
      </w:pPr>
      <w:r w:rsidDel="00000000" w:rsidR="00000000" w:rsidRPr="00000000">
        <w:rPr>
          <w:rtl w:val="0"/>
        </w:rPr>
        <w:t xml:space="preserve">To operationalize this MDP, the authors introduce a modular framework split into Tool and ToolEnv.</w:t>
      </w:r>
    </w:p>
    <w:p w:rsidR="00000000" w:rsidDel="00000000" w:rsidP="00000000" w:rsidRDefault="00000000" w:rsidRPr="00000000" w14:paraId="00001071">
      <w:pPr>
        <w:numPr>
          <w:ilvl w:val="0"/>
          <w:numId w:val="151"/>
        </w:numPr>
        <w:spacing w:after="0" w:afterAutospacing="0" w:lineRule="auto"/>
        <w:ind w:left="720" w:hanging="360"/>
        <w:jc w:val="both"/>
      </w:pPr>
      <w:r w:rsidDel="00000000" w:rsidR="00000000" w:rsidRPr="00000000">
        <w:rPr>
          <w:b w:val="1"/>
          <w:bCs w:val="1"/>
          <w:rtl w:val="0"/>
        </w:rPr>
        <w:t xml:space="preserve">Tool:</w:t>
      </w:r>
      <w:r w:rsidDel="00000000" w:rsidR="00000000" w:rsidRPr="00000000">
        <w:rPr>
          <w:rtl w:val="0"/>
        </w:rPr>
        <w:t xml:space="preserve"> This is the atomic executor. It performs the action (e.g., Python execution) and returns raw factual output. It is stateless and purely functional.</w:t>
      </w:r>
    </w:p>
    <w:p w:rsidR="00000000" w:rsidDel="00000000" w:rsidP="00000000" w:rsidRDefault="00000000" w:rsidRPr="00000000" w14:paraId="00001072">
      <w:pPr>
        <w:numPr>
          <w:ilvl w:val="0"/>
          <w:numId w:val="151"/>
        </w:numPr>
        <w:spacing w:after="240" w:lineRule="auto"/>
        <w:ind w:left="720" w:hanging="360"/>
        <w:jc w:val="both"/>
      </w:pPr>
      <w:r w:rsidDel="00000000" w:rsidR="00000000" w:rsidRPr="00000000">
        <w:rPr>
          <w:b w:val="1"/>
          <w:bCs w:val="1"/>
          <w:rtl w:val="0"/>
        </w:rPr>
        <w:t xml:space="preserve">ToolEnv:</w:t>
      </w:r>
      <w:r w:rsidDel="00000000" w:rsidR="00000000" w:rsidRPr="00000000">
        <w:rPr>
          <w:rtl w:val="0"/>
        </w:rPr>
        <w:t xml:space="preserve"> This is the RL environment wrapper. It interprets the raw output from the Tool, manages the state transition logic, and calculates the reward. It converts the "fact" of the tool output into a "state" for the agent.</w:t>
      </w:r>
    </w:p>
    <w:p w:rsidR="00000000" w:rsidDel="00000000" w:rsidP="00000000" w:rsidRDefault="00000000" w:rsidRPr="00000000" w14:paraId="00001073">
      <w:pPr>
        <w:keepNext w:val="0"/>
        <w:keepLines w:val="0"/>
        <w:spacing w:before="0" w:lineRule="auto"/>
        <w:jc w:val="both"/>
        <w:rPr>
          <w:b w:val="1"/>
          <w:bCs w:val="1"/>
        </w:rPr>
      </w:pPr>
      <w:r w:rsidDel="00000000" w:rsidR="00000000" w:rsidRPr="00000000">
        <w:rPr>
          <w:b w:val="1"/>
          <w:bCs w:val="1"/>
          <w:rtl w:val="0"/>
        </w:rPr>
        <w:t xml:space="preserve">Optimization: Masking and Alignment</w:t>
      </w:r>
    </w:p>
    <w:p w:rsidR="00000000" w:rsidDel="00000000" w:rsidP="00000000" w:rsidRDefault="00000000" w:rsidRPr="00000000" w14:paraId="00001074">
      <w:pPr>
        <w:spacing w:after="240" w:lineRule="auto"/>
        <w:jc w:val="both"/>
        <w:rPr/>
      </w:pPr>
      <w:r w:rsidDel="00000000" w:rsidR="00000000" w:rsidRPr="00000000">
        <w:rPr>
          <w:rtl w:val="0"/>
        </w:rPr>
        <w:t xml:space="preserve">The implementation of the learning phase addresses the "credit assignment" problem in multi-turn trajectories. A raw trajectory contains mixed tokens: user instructions, agent reasoning, tool calls, tool outputs (environment), and final answers.</w:t>
      </w:r>
    </w:p>
    <w:p w:rsidR="00000000" w:rsidDel="00000000" w:rsidP="00000000" w:rsidRDefault="00000000" w:rsidRPr="00000000" w14:paraId="00001075">
      <w:pPr>
        <w:spacing w:after="240" w:lineRule="auto"/>
        <w:jc w:val="both"/>
        <w:rPr/>
      </w:pPr>
      <w:r w:rsidDel="00000000" w:rsidR="00000000" w:rsidRPr="00000000">
        <w:rPr>
          <w:rtl w:val="0"/>
        </w:rPr>
        <w:t xml:space="preserve">Standard policy gradient methods (like PPO and GRPO) would naively try to optimize the probability of all tokens in the sequence. Agent-R1 implements a strict Action Masking mechanism. The loss function is applied </w:t>
      </w:r>
      <w:r w:rsidDel="00000000" w:rsidR="00000000" w:rsidRPr="00000000">
        <w:rPr>
          <w:i w:val="1"/>
          <w:iCs w:val="1"/>
          <w:rtl w:val="0"/>
        </w:rPr>
        <w:t xml:space="preserve">only</w:t>
      </w:r>
      <w:r w:rsidDel="00000000" w:rsidR="00000000" w:rsidRPr="00000000">
        <w:rPr>
          <w:rtl w:val="0"/>
        </w:rPr>
        <w:t xml:space="preserve"> to tokens generated by the agent (thoughts and tool calls). The tokens representing environmental feedback (the tool outputs) are masked out. You cannot update the policy to "generate" the environment's response better; you can only update the policy to react to it.</w:t>
      </w:r>
    </w:p>
    <w:p w:rsidR="00000000" w:rsidDel="00000000" w:rsidP="00000000" w:rsidRDefault="00000000" w:rsidRPr="00000000" w14:paraId="00001076">
      <w:pPr>
        <w:spacing w:after="240" w:lineRule="auto"/>
        <w:jc w:val="both"/>
        <w:rPr/>
      </w:pPr>
      <w:r w:rsidDel="00000000" w:rsidR="00000000" w:rsidRPr="00000000">
        <w:rPr>
          <w:rtl w:val="0"/>
        </w:rPr>
        <w:t xml:space="preserve">Crucially, the paper introduces Advantage Alignment. When calculating Advantages (using Generalized Advantage Estimation), the system must align the reward signal (which comes </w:t>
      </w:r>
      <w:r w:rsidDel="00000000" w:rsidR="00000000" w:rsidRPr="00000000">
        <w:rPr>
          <w:i w:val="1"/>
          <w:iCs w:val="1"/>
          <w:rtl w:val="0"/>
        </w:rPr>
        <w:t xml:space="preserve">after</w:t>
      </w:r>
      <w:r w:rsidDel="00000000" w:rsidR="00000000" w:rsidRPr="00000000">
        <w:rPr>
          <w:rtl w:val="0"/>
        </w:rPr>
        <w:t xml:space="preserve"> the environment acts) with the agent's specific action (the tool call) that triggered it. The framework calculates advantages based on the full trajectory (including environment rewards) but filters the backpropagation using the Action Mask. This ensures that the credit for a positive environmental outcome is assigned strictly to the decision to call the tool, not the tool's output itself.</w:t>
      </w:r>
    </w:p>
    <w:p w:rsidR="00000000" w:rsidDel="00000000" w:rsidP="00000000" w:rsidRDefault="00000000" w:rsidRPr="00000000" w14:paraId="00001077">
      <w:pPr>
        <w:spacing w:after="240" w:lineRule="auto"/>
        <w:jc w:val="both"/>
        <w:rPr/>
      </w:pPr>
      <w:r w:rsidDel="00000000" w:rsidR="00000000" w:rsidRPr="00000000">
        <w:rPr>
          <w:rtl w:val="0"/>
        </w:rPr>
        <w:t xml:space="preserve">This end-to-end approach moves beyond "prompt engineering" or static RAG by treating the tool-use loop as a differentiable, optimizable decision process where the agent learns to navigate stochastic transitions to maximize long-term rewards.</w:t>
      </w:r>
    </w:p>
    <w:p w:rsidR="00000000" w:rsidDel="00000000" w:rsidP="00000000" w:rsidRDefault="00000000" w:rsidRPr="00000000" w14:paraId="00001078">
      <w:pPr>
        <w:spacing w:after="240" w:lineRule="auto"/>
        <w:jc w:val="both"/>
        <w:rPr>
          <w:color w:val="1155cc"/>
          <w:u w:val="single"/>
        </w:rPr>
      </w:pPr>
      <w:hyperlink r:id="rId243">
        <w:r w:rsidDel="00000000" w:rsidR="00000000" w:rsidRPr="00000000">
          <w:rPr>
            <w:color w:val="1155cc"/>
            <w:u w:val="single"/>
            <w:rtl w:val="0"/>
          </w:rPr>
          <w:t xml:space="preserve">https://arxiv.org/abs/2511.14460</w:t>
        </w:r>
      </w:hyperlink>
      <w:r w:rsidDel="00000000" w:rsidR="00000000" w:rsidRPr="00000000">
        <w:rPr>
          <w:rtl w:val="0"/>
        </w:rPr>
      </w:r>
    </w:p>
    <w:p w:rsidR="00000000" w:rsidDel="00000000" w:rsidP="00000000" w:rsidRDefault="00000000" w:rsidRPr="00000000" w14:paraId="00001079">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Infinite Context via Symbolic Decomposition</w:t>
      </w:r>
    </w:p>
    <w:p w:rsidR="00000000" w:rsidDel="00000000" w:rsidP="00000000" w:rsidRDefault="00000000" w:rsidRPr="00000000" w14:paraId="0000107A">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Mike's daily paper review: 04.01.26</w:t>
        <w:br w:type="textWrapping"/>
        <w:t xml:space="preserve">RECURSIVE LANGUAGE MODELS</w:t>
      </w:r>
    </w:p>
    <w:p w:rsidR="00000000" w:rsidDel="00000000" w:rsidP="00000000" w:rsidRDefault="00000000" w:rsidRPr="00000000" w14:paraId="0000107B">
      <w:pPr>
        <w:spacing w:after="240" w:before="240" w:lineRule="auto"/>
        <w:jc w:val="both"/>
        <w:rPr/>
      </w:pPr>
      <w:r w:rsidDel="00000000" w:rsidR="00000000" w:rsidRPr="00000000">
        <w:rPr>
          <w:rtl w:val="0"/>
        </w:rPr>
        <w:t xml:space="preserve">I don't say this often, but I hope I've understood this paper correctly. If not, correct me....</w:t>
      </w:r>
    </w:p>
    <w:p w:rsidR="00000000" w:rsidDel="00000000" w:rsidP="00000000" w:rsidRDefault="00000000" w:rsidRPr="00000000" w14:paraId="0000107C">
      <w:pPr>
        <w:spacing w:after="240" w:before="240" w:lineRule="auto"/>
        <w:jc w:val="both"/>
        <w:rPr/>
      </w:pPr>
      <w:r w:rsidDel="00000000" w:rsidR="00000000" w:rsidRPr="00000000">
        <w:rPr>
          <w:rtl w:val="0"/>
        </w:rPr>
      </w:r>
    </w:p>
    <w:p w:rsidR="00000000" w:rsidDel="00000000" w:rsidP="00000000" w:rsidRDefault="00000000" w:rsidRPr="00000000" w14:paraId="0000107D">
      <w:pPr>
        <w:spacing w:after="240" w:before="240" w:lineRule="auto"/>
        <w:jc w:val="both"/>
        <w:rPr/>
      </w:pPr>
      <w:r w:rsidDel="00000000" w:rsidR="00000000" w:rsidRPr="00000000">
        <w:rPr>
          <w:rtl w:val="0"/>
        </w:rPr>
        <w:t xml:space="preserve">I'll start with a slightly controversial claim (or perhaps not). The main bottleneck of the Transformer architecture is arguably not its quadratic complexity, but its implicit reliance on a monolithic context window. Even with architectural approximations like linear attention or Ring Attention, the model is forced to hold the entire state in activation memory. Moreover, empirical evidence points to a phenomenon of "context rot," where reasoning capabilities degrade non-linearly as the prompt length increases, regardless of the theoretical window size.</w:t>
      </w:r>
    </w:p>
    <w:p w:rsidR="00000000" w:rsidDel="00000000" w:rsidP="00000000" w:rsidRDefault="00000000" w:rsidRPr="00000000" w14:paraId="0000107E">
      <w:pPr>
        <w:spacing w:after="240" w:before="240" w:lineRule="auto"/>
        <w:jc w:val="both"/>
        <w:rPr/>
      </w:pPr>
      <w:r w:rsidDel="00000000" w:rsidR="00000000" w:rsidRPr="00000000">
        <w:rPr>
          <w:rtl w:val="0"/>
        </w:rPr>
      </w:r>
    </w:p>
    <w:p w:rsidR="00000000" w:rsidDel="00000000" w:rsidP="00000000" w:rsidRDefault="00000000" w:rsidRPr="00000000" w14:paraId="0000107F">
      <w:pPr>
        <w:spacing w:after="240" w:before="240" w:lineRule="auto"/>
        <w:jc w:val="both"/>
        <w:rPr/>
      </w:pPr>
      <w:r w:rsidDel="00000000" w:rsidR="00000000" w:rsidRPr="00000000">
        <w:rPr>
          <w:rtl w:val="0"/>
        </w:rPr>
        <w:t xml:space="preserve">In Recursive Language Models (RLMs), Zhang et al. propose a radical shift in how we conceptualize the input prompt. Instead of treating the prompt as a sequence of tokens to be fed directly into the neural network's embedding layer, RLMs treat the prompt as external data—specifically, as a string variable residing in an external computational environment. This is a move from in-context learning to out-of-core inference.</w:t>
      </w:r>
    </w:p>
    <w:p w:rsidR="00000000" w:rsidDel="00000000" w:rsidP="00000000" w:rsidRDefault="00000000" w:rsidRPr="00000000" w14:paraId="00001080">
      <w:pPr>
        <w:spacing w:after="240" w:before="240" w:lineRule="auto"/>
        <w:jc w:val="both"/>
        <w:rPr/>
      </w:pPr>
      <w:r w:rsidDel="00000000" w:rsidR="00000000" w:rsidRPr="00000000">
        <w:rPr>
          <w:rtl w:val="0"/>
        </w:rPr>
      </w:r>
    </w:p>
    <w:p w:rsidR="00000000" w:rsidDel="00000000" w:rsidP="00000000" w:rsidRDefault="00000000" w:rsidRPr="00000000" w14:paraId="00001081">
      <w:pPr>
        <w:spacing w:after="240" w:before="240" w:lineRule="auto"/>
        <w:jc w:val="both"/>
        <w:rPr/>
      </w:pPr>
      <w:r w:rsidDel="00000000" w:rsidR="00000000" w:rsidRPr="00000000">
        <w:rPr>
          <w:rtl w:val="0"/>
        </w:rPr>
        <w:t xml:space="preserve">The methodology effectively decouples the "problem size" (prompt length) from the "working memory" (context window). The authors implement this by embedding the LLM within a Read-Eval-Print Loop (REPL) environment, typically Python. When a user submits a query Q and a massive context P, the RLM does not ingest P. Instead, it initializes a session where P is loaded into memory as a variable. The LLM is then presented with a system prompt that describes the environment, the length of P, and the available tools.</w:t>
      </w:r>
    </w:p>
    <w:p w:rsidR="00000000" w:rsidDel="00000000" w:rsidP="00000000" w:rsidRDefault="00000000" w:rsidRPr="00000000" w14:paraId="00001082">
      <w:pPr>
        <w:spacing w:after="240" w:before="240" w:lineRule="auto"/>
        <w:jc w:val="both"/>
        <w:rPr/>
      </w:pPr>
      <w:r w:rsidDel="00000000" w:rsidR="00000000" w:rsidRPr="00000000">
        <w:rPr>
          <w:rtl w:val="0"/>
        </w:rPr>
      </w:r>
    </w:p>
    <w:p w:rsidR="00000000" w:rsidDel="00000000" w:rsidP="00000000" w:rsidRDefault="00000000" w:rsidRPr="00000000" w14:paraId="00001083">
      <w:pPr>
        <w:spacing w:after="240" w:before="240" w:lineRule="auto"/>
        <w:jc w:val="both"/>
        <w:rPr/>
      </w:pPr>
      <w:r w:rsidDel="00000000" w:rsidR="00000000" w:rsidRPr="00000000">
        <w:rPr>
          <w:rtl w:val="0"/>
        </w:rPr>
        <w:t xml:space="preserve">The primary novelty lies in the set of operations available to the model. The LLM acts as a controller, interacting with the prompt P strictly through code execution. It can inspect P by printing slices (e.g., print(P[:1000])), but more importantly, it can programmatically decompose P using standard string manipulation or regular expressions.</w:t>
      </w:r>
    </w:p>
    <w:p w:rsidR="00000000" w:rsidDel="00000000" w:rsidP="00000000" w:rsidRDefault="00000000" w:rsidRPr="00000000" w14:paraId="00001084">
      <w:pPr>
        <w:spacing w:after="240" w:before="240" w:lineRule="auto"/>
        <w:jc w:val="both"/>
        <w:rPr/>
      </w:pPr>
      <w:r w:rsidDel="00000000" w:rsidR="00000000" w:rsidRPr="00000000">
        <w:rPr>
          <w:rtl w:val="0"/>
        </w:rPr>
      </w:r>
    </w:p>
    <w:p w:rsidR="00000000" w:rsidDel="00000000" w:rsidP="00000000" w:rsidRDefault="00000000" w:rsidRPr="00000000" w14:paraId="00001085">
      <w:pPr>
        <w:spacing w:after="240" w:before="240" w:lineRule="auto"/>
        <w:jc w:val="both"/>
        <w:rPr/>
      </w:pPr>
      <w:r w:rsidDel="00000000" w:rsidR="00000000" w:rsidRPr="00000000">
        <w:rPr>
          <w:rtl w:val="0"/>
        </w:rPr>
        <w:t xml:space="preserve">This decomposition enables the second, and most critical, component of the methodology: recursive self-invocation. The REPL environment provides a specific function, denoted as llm_query, which allows the model to call itself (or a smaller, faster sub-model) on a specific subset of data.</w:t>
      </w:r>
    </w:p>
    <w:p w:rsidR="00000000" w:rsidDel="00000000" w:rsidP="00000000" w:rsidRDefault="00000000" w:rsidRPr="00000000" w14:paraId="00001086">
      <w:pPr>
        <w:spacing w:after="240" w:before="240" w:lineRule="auto"/>
        <w:jc w:val="both"/>
        <w:rPr/>
      </w:pPr>
      <w:r w:rsidDel="00000000" w:rsidR="00000000" w:rsidRPr="00000000">
        <w:rPr>
          <w:rtl w:val="0"/>
        </w:rPr>
      </w:r>
    </w:p>
    <w:p w:rsidR="00000000" w:rsidDel="00000000" w:rsidP="00000000" w:rsidRDefault="00000000" w:rsidRPr="00000000" w14:paraId="00001087">
      <w:pPr>
        <w:spacing w:after="240" w:before="240" w:lineRule="auto"/>
        <w:jc w:val="both"/>
        <w:rPr/>
      </w:pPr>
      <w:r w:rsidDel="00000000" w:rsidR="00000000" w:rsidRPr="00000000">
        <w:rPr>
          <w:rtl w:val="0"/>
        </w:rPr>
        <w:t xml:space="preserve">This structure transforms the inference process from a single forward pass over a long sequence into a recursive tree of function calls. The root model might analyze the metadata of P and decide to split the text by chapter or semantic delimiters. It then writes a loop in Python to iterate through these chunks, passing each one to a sub-instance of the LLM via llm_query along with a specific sub-task (e.g., "Summarize the key entities in this chunk").</w:t>
      </w:r>
    </w:p>
    <w:p w:rsidR="00000000" w:rsidDel="00000000" w:rsidP="00000000" w:rsidRDefault="00000000" w:rsidRPr="00000000" w14:paraId="00001088">
      <w:pPr>
        <w:spacing w:after="240" w:before="240" w:lineRule="auto"/>
        <w:jc w:val="both"/>
        <w:rPr/>
      </w:pPr>
      <w:r w:rsidDel="00000000" w:rsidR="00000000" w:rsidRPr="00000000">
        <w:rPr>
          <w:rtl w:val="0"/>
        </w:rPr>
      </w:r>
    </w:p>
    <w:p w:rsidR="00000000" w:rsidDel="00000000" w:rsidP="00000000" w:rsidRDefault="00000000" w:rsidRPr="00000000" w14:paraId="00001089">
      <w:pPr>
        <w:spacing w:after="240" w:before="240" w:lineRule="auto"/>
        <w:jc w:val="both"/>
        <w:rPr/>
      </w:pPr>
      <w:r w:rsidDel="00000000" w:rsidR="00000000" w:rsidRPr="00000000">
        <w:rPr>
          <w:rtl w:val="0"/>
        </w:rPr>
        <w:t xml:space="preserve">The results of these recursive calls are returned to the root model's environment as variables. The root model can then aggregate these intermediate outputs—effectively performing a "reduce" operation after the "map" phase—to synthesize a final answer. This allows the model to perform complex reasoning over contexts that are orders of magnitude larger than its training window, limited only by the memory available to the Python runtime and the recursion depth allowed by the system.</w:t>
      </w:r>
    </w:p>
    <w:p w:rsidR="00000000" w:rsidDel="00000000" w:rsidP="00000000" w:rsidRDefault="00000000" w:rsidRPr="00000000" w14:paraId="0000108A">
      <w:pPr>
        <w:spacing w:after="240" w:before="240" w:lineRule="auto"/>
        <w:jc w:val="both"/>
        <w:rPr/>
      </w:pPr>
      <w:r w:rsidDel="00000000" w:rsidR="00000000" w:rsidRPr="00000000">
        <w:rPr>
          <w:rtl w:val="0"/>
        </w:rPr>
      </w:r>
    </w:p>
    <w:p w:rsidR="00000000" w:rsidDel="00000000" w:rsidP="00000000" w:rsidRDefault="00000000" w:rsidRPr="00000000" w14:paraId="0000108B">
      <w:pPr>
        <w:spacing w:after="240" w:before="240" w:lineRule="auto"/>
        <w:jc w:val="both"/>
        <w:rPr/>
      </w:pPr>
      <w:r w:rsidDel="00000000" w:rsidR="00000000" w:rsidRPr="00000000">
        <w:rPr>
          <w:rtl w:val="0"/>
        </w:rPr>
        <w:t xml:space="preserve">Methodologically, this mimics the structure of classic divide-and-conquer algorithms. By offloading the "storage" of the context to the RAM of the interpreter and using the LLM only for "processing" manageable chunks, the approach enforces a hard limit on the noise introduced by irrelevant tokens. The model never sees the haystack; it only sees the needles it explicitly mined via code.</w:t>
      </w:r>
    </w:p>
    <w:p w:rsidR="00000000" w:rsidDel="00000000" w:rsidP="00000000" w:rsidRDefault="00000000" w:rsidRPr="00000000" w14:paraId="0000108C">
      <w:pPr>
        <w:spacing w:after="240" w:before="240" w:lineRule="auto"/>
        <w:jc w:val="both"/>
        <w:rPr/>
      </w:pPr>
      <w:r w:rsidDel="00000000" w:rsidR="00000000" w:rsidRPr="00000000">
        <w:rPr>
          <w:rtl w:val="0"/>
        </w:rPr>
      </w:r>
    </w:p>
    <w:p w:rsidR="00000000" w:rsidDel="00000000" w:rsidP="00000000" w:rsidRDefault="00000000" w:rsidRPr="00000000" w14:paraId="0000108D">
      <w:pPr>
        <w:spacing w:after="240" w:before="240" w:lineRule="auto"/>
        <w:jc w:val="both"/>
        <w:rPr/>
      </w:pPr>
      <w:r w:rsidDel="00000000" w:rsidR="00000000" w:rsidRPr="00000000">
        <w:rPr>
          <w:rtl w:val="0"/>
        </w:rPr>
        <w:t xml:space="preserve">Furthermore, the authors introduce a mechanism for state persistence across the recursion. Because the interaction happens within a REPL, the model can store findings in lists, dictionaries, or custom data structures. This explicit state management contrasts sharply with the implicit state management of attention heads, offering a form of interpretable, symbolic working memory. The trajectory of reasoning becomes a trace of code executions, making the logic transparent and debuggable.</w:t>
      </w:r>
    </w:p>
    <w:p w:rsidR="00000000" w:rsidDel="00000000" w:rsidP="00000000" w:rsidRDefault="00000000" w:rsidRPr="00000000" w14:paraId="0000108E">
      <w:pPr>
        <w:spacing w:after="240" w:before="240" w:lineRule="auto"/>
        <w:jc w:val="both"/>
        <w:rPr/>
      </w:pPr>
      <w:r w:rsidDel="00000000" w:rsidR="00000000" w:rsidRPr="00000000">
        <w:rPr>
          <w:rtl w:val="0"/>
        </w:rPr>
      </w:r>
    </w:p>
    <w:p w:rsidR="00000000" w:rsidDel="00000000" w:rsidP="00000000" w:rsidRDefault="00000000" w:rsidRPr="00000000" w14:paraId="0000108F">
      <w:pPr>
        <w:spacing w:after="240" w:before="240" w:lineRule="auto"/>
        <w:jc w:val="both"/>
        <w:rPr/>
      </w:pPr>
      <w:r w:rsidDel="00000000" w:rsidR="00000000" w:rsidRPr="00000000">
        <w:rPr>
          <w:rtl w:val="0"/>
        </w:rPr>
        <w:t xml:space="preserve">The approach also handles output scaling. Standard models are limited by max output tokens. Because the RLM constructs its answer within the REPL environment, it can build outputs that far exceed the single-pass generation limit by stitching together strings stored in variables over multiple turns, finally releasing the result only when the symbolic construction is complete.</w:t>
      </w:r>
    </w:p>
    <w:p w:rsidR="00000000" w:rsidDel="00000000" w:rsidP="00000000" w:rsidRDefault="00000000" w:rsidRPr="00000000" w14:paraId="00001090">
      <w:pPr>
        <w:spacing w:after="240" w:before="240" w:lineRule="auto"/>
        <w:jc w:val="both"/>
        <w:rPr/>
      </w:pPr>
      <w:r w:rsidDel="00000000" w:rsidR="00000000" w:rsidRPr="00000000">
        <w:rPr>
          <w:rtl w:val="0"/>
        </w:rPr>
      </w:r>
    </w:p>
    <w:p w:rsidR="00000000" w:rsidDel="00000000" w:rsidP="00000000" w:rsidRDefault="00000000" w:rsidRPr="00000000" w14:paraId="00001091">
      <w:pPr>
        <w:spacing w:after="240" w:before="240" w:lineRule="auto"/>
        <w:jc w:val="both"/>
        <w:rPr/>
      </w:pPr>
      <w:r w:rsidDel="00000000" w:rsidR="00000000" w:rsidRPr="00000000">
        <w:rPr>
          <w:rtl w:val="0"/>
        </w:rPr>
        <w:t xml:space="preserve">In summary, the RLM framework redefines the LLM as a kernel for a recursive operating system. It substitutes the probabilistic retrieval of attention mechanisms with the deterministic, verifiable retrieval of code execution, allowing inference-time compute to scale dynamically with the complexity of the task rather than the length of the input.</w:t>
      </w:r>
    </w:p>
    <w:p w:rsidR="00000000" w:rsidDel="00000000" w:rsidP="00000000" w:rsidRDefault="00000000" w:rsidRPr="00000000" w14:paraId="00001092">
      <w:pPr>
        <w:spacing w:after="240" w:before="240" w:lineRule="auto"/>
        <w:jc w:val="both"/>
        <w:rPr/>
      </w:pPr>
      <w:r w:rsidDel="00000000" w:rsidR="00000000" w:rsidRPr="00000000">
        <w:rPr>
          <w:rtl w:val="0"/>
        </w:rPr>
      </w:r>
    </w:p>
    <w:p w:rsidR="00000000" w:rsidDel="00000000" w:rsidP="00000000" w:rsidRDefault="00000000" w:rsidRPr="00000000" w14:paraId="00001093">
      <w:pPr>
        <w:spacing w:after="240" w:before="240" w:lineRule="auto"/>
        <w:jc w:val="both"/>
        <w:rPr/>
      </w:pPr>
      <w:r w:rsidDel="00000000" w:rsidR="00000000" w:rsidRPr="00000000">
        <w:rPr>
          <w:rtl w:val="0"/>
        </w:rPr>
        <w:t xml:space="preserve">https://arxiv.org/abs/2512.24601</w:t>
      </w:r>
    </w:p>
    <w:p w:rsidR="00000000" w:rsidDel="00000000" w:rsidP="00000000" w:rsidRDefault="00000000" w:rsidRPr="00000000" w14:paraId="00001094">
      <w:pPr>
        <w:spacing w:after="240" w:before="240" w:lineRule="auto"/>
        <w:jc w:val="both"/>
        <w:rPr/>
      </w:pPr>
      <w:r w:rsidDel="00000000" w:rsidR="00000000" w:rsidRPr="00000000">
        <w:rPr>
          <w:rtl w:val="0"/>
        </w:rPr>
      </w:r>
    </w:p>
    <w:p w:rsidR="00000000" w:rsidDel="00000000" w:rsidP="00000000" w:rsidRDefault="00000000" w:rsidRPr="00000000" w14:paraId="00001095">
      <w:pPr>
        <w:widowControl w:val="0"/>
        <w:spacing w:after="240" w:before="240" w:line="240" w:lineRule="auto"/>
        <w:jc w:val="center"/>
        <w:rPr>
          <w:b w:val="1"/>
          <w:bCs w:val="1"/>
        </w:rPr>
      </w:pPr>
      <w:r w:rsidDel="00000000" w:rsidR="00000000" w:rsidRPr="00000000">
        <w:rPr>
          <w:b w:val="1"/>
          <w:bCs w:val="1"/>
          <w:rtl w:val="0"/>
        </w:rPr>
        <w:t xml:space="preserve">The Speed Paradox Resolved: </w:t>
      </w:r>
      <w:r w:rsidDel="00000000" w:rsidR="00000000" w:rsidRPr="00000000">
        <w:rPr>
          <w:b w:val="1"/>
          <w:bCs w:val="1"/>
          <w:rtl w:val="0"/>
        </w:rPr>
        <w:t xml:space="preserve">Paraformer’s</w:t>
      </w:r>
      <w:r w:rsidDel="00000000" w:rsidR="00000000" w:rsidRPr="00000000">
        <w:rPr>
          <w:b w:val="1"/>
          <w:bCs w:val="1"/>
          <w:rtl w:val="0"/>
        </w:rPr>
        <w:t xml:space="preserve"> Parallel Revolution</w:t>
      </w:r>
    </w:p>
    <w:p w:rsidR="00000000" w:rsidDel="00000000" w:rsidP="00000000" w:rsidRDefault="00000000" w:rsidRPr="00000000" w14:paraId="00001096">
      <w:pPr>
        <w:widowControl w:val="0"/>
        <w:spacing w:after="240" w:before="240" w:line="240" w:lineRule="auto"/>
        <w:jc w:val="center"/>
        <w:rPr>
          <w:color w:val="1f1f1f"/>
        </w:rPr>
      </w:pPr>
      <w:r w:rsidDel="00000000" w:rsidR="00000000" w:rsidRPr="00000000">
        <w:rPr>
          <w:b w:val="1"/>
          <w:bCs w:val="1"/>
          <w:rtl w:val="0"/>
        </w:rPr>
        <w:br w:type="textWrapping"/>
        <w:t xml:space="preserve"> Netanel &amp; Mike’s Daily Paper - 05.01.26</w:t>
        <w:br w:type="textWrapping"/>
        <w:t xml:space="preserve"> </w:t>
      </w:r>
      <w:r w:rsidDel="00000000" w:rsidR="00000000" w:rsidRPr="00000000">
        <w:rPr>
          <w:b w:val="1"/>
          <w:bCs w:val="1"/>
          <w:rtl w:val="0"/>
        </w:rPr>
        <w:t xml:space="preserve">Paraformer-v2</w:t>
      </w:r>
      <w:r w:rsidDel="00000000" w:rsidR="00000000" w:rsidRPr="00000000">
        <w:rPr>
          <w:b w:val="1"/>
          <w:bCs w:val="1"/>
          <w:rtl w:val="0"/>
        </w:rPr>
        <w:t xml:space="preserve">: An improved non-autoregressive transformer for noise-robust speech recognition</w:t>
      </w:r>
      <w:r w:rsidDel="00000000" w:rsidR="00000000" w:rsidRPr="00000000">
        <w:rPr>
          <w:rtl w:val="0"/>
        </w:rPr>
      </w:r>
    </w:p>
    <w:p w:rsidR="00000000" w:rsidDel="00000000" w:rsidP="00000000" w:rsidRDefault="00000000" w:rsidRPr="00000000" w14:paraId="00001097">
      <w:pPr>
        <w:widowControl w:val="0"/>
        <w:spacing w:after="240" w:before="240" w:line="276" w:lineRule="auto"/>
        <w:jc w:val="both"/>
        <w:rPr>
          <w:color w:val="1f1f1f"/>
        </w:rPr>
      </w:pPr>
      <w:r w:rsidDel="00000000" w:rsidR="00000000" w:rsidRPr="00000000">
        <w:rPr>
          <w:color w:val="1f1f1f"/>
          <w:rtl w:val="0"/>
        </w:rPr>
        <w:t xml:space="preserve">In recent years, most leading work in Automatic Speech Recognition (ASR) has relied on autoregressive architectures (such as </w:t>
      </w:r>
      <w:hyperlink r:id="rId244">
        <w:r w:rsidDel="00000000" w:rsidR="00000000" w:rsidRPr="00000000">
          <w:rPr>
            <w:color w:val="1155cc"/>
            <w:u w:val="single"/>
            <w:rtl w:val="0"/>
          </w:rPr>
          <w:t xml:space="preserve">Conformer</w:t>
        </w:r>
      </w:hyperlink>
      <w:r w:rsidDel="00000000" w:rsidR="00000000" w:rsidRPr="00000000">
        <w:rPr>
          <w:color w:val="1f1f1f"/>
          <w:rtl w:val="0"/>
        </w:rPr>
        <w:t xml:space="preserve">). In these models, the system generates its output token by token, each token depending on everything generated before it. This approach has already delivered impressive results and completely dominated Leaderboard tables - but it leaves an uncomfortable question hanging in the air: do we really have to wait for the model to recognize the first syllable before it can understand the tenth? Or is this simply a limitation of an architecture we’ve grown used to, one that prevents us from fully leveraging the GPU’s parallel computation power?</w:t>
      </w:r>
    </w:p>
    <w:p w:rsidR="00000000" w:rsidDel="00000000" w:rsidP="00000000" w:rsidRDefault="00000000" w:rsidRPr="00000000" w14:paraId="00001098">
      <w:pPr>
        <w:widowControl w:val="0"/>
        <w:spacing w:after="240" w:before="240" w:line="276" w:lineRule="auto"/>
        <w:jc w:val="both"/>
        <w:rPr>
          <w:color w:val="1f1f1f"/>
        </w:rPr>
      </w:pPr>
      <w:r w:rsidDel="00000000" w:rsidR="00000000" w:rsidRPr="00000000">
        <w:rPr>
          <w:color w:val="1f1f1f"/>
          <w:rtl w:val="0"/>
        </w:rPr>
        <w:t xml:space="preserve">In the work from Alibaba’s Speech Lab, the authors claim we can and should aim much higher: not just “high accuracy,” but fully parallel (that is, non-autoregressive) decoding, without sacrificing the performance of today’s computationally intensive autoregressive models. To achieve that, the authors build a fairly elaborate system: the </w:t>
      </w:r>
      <w:r w:rsidDel="00000000" w:rsidR="00000000" w:rsidRPr="00000000">
        <w:rPr>
          <w:color w:val="1f1f1f"/>
          <w:rtl w:val="0"/>
        </w:rPr>
        <w:t xml:space="preserve">Paraformer</w:t>
      </w:r>
      <w:r w:rsidDel="00000000" w:rsidR="00000000" w:rsidRPr="00000000">
        <w:rPr>
          <w:color w:val="1f1f1f"/>
          <w:rtl w:val="0"/>
        </w:rPr>
        <w:t xml:space="preserve"> architecture, which breaks the classical structure into four different modules (encoder, predictor, sampler, and decoder), all working together to crack the biggest challenge of parallel speech recognition: how do you know how many words to generate, and how they relate to each other, without relying on chronological order?</w:t>
      </w:r>
    </w:p>
    <w:p w:rsidR="00000000" w:rsidDel="00000000" w:rsidP="00000000" w:rsidRDefault="00000000" w:rsidRPr="00000000" w14:paraId="00001099">
      <w:pPr>
        <w:widowControl w:val="0"/>
        <w:spacing w:after="240" w:before="240" w:line="276" w:lineRule="auto"/>
        <w:jc w:val="both"/>
        <w:rPr>
          <w:color w:val="1f1f1f"/>
        </w:rPr>
      </w:pPr>
      <w:r w:rsidDel="00000000" w:rsidR="00000000" w:rsidRPr="00000000">
        <w:rPr>
          <w:color w:val="1f1f1f"/>
          <w:rtl w:val="0"/>
        </w:rPr>
        <w:t xml:space="preserve">They start from the strongest foundation available today: the encoder. Here they don’t reinvent the wheel - they use a Conformer, a network capable of extracting rich audio representations. But unlike standard models that just throw these representations straight into the decoder, Paraformer recognizes a critical missing piece in the middle: the predictor.</w:t>
      </w:r>
    </w:p>
    <w:p w:rsidR="00000000" w:rsidDel="00000000" w:rsidP="00000000" w:rsidRDefault="00000000" w:rsidRPr="00000000" w14:paraId="0000109A">
      <w:pPr>
        <w:widowControl w:val="0"/>
        <w:spacing w:after="240" w:before="240" w:line="276" w:lineRule="auto"/>
        <w:jc w:val="both"/>
        <w:rPr>
          <w:color w:val="1f1f1f"/>
        </w:rPr>
      </w:pPr>
      <w:r w:rsidDel="00000000" w:rsidR="00000000" w:rsidRPr="00000000">
        <w:rPr>
          <w:color w:val="1f1f1f"/>
          <w:rtl w:val="0"/>
        </w:rPr>
        <w:t xml:space="preserve">In version one (v1), they introduced the CIF mechanism (Continuous Integrate-and-Fire). The model assigns a numeric value (weight) to every tiny slice of audio. These weights are determined by a dedicated network trained to distinguish syllables from silence - for instance, a clear syllable fragment might get a weight of 0.8, while silence might get something negligible like 0.01. The model sweeps through the audio and sums these weights (0.01 + 0.8 + …), under the idea that the final total should equal the number of tokens in the utterance (for example, a sentence with 5 words should sum to 5.0). This allows the model to learn how many words to generate without knowing the length in advance. Once the cumulative sum crosses a threshold (meaning enough information has accumulated), the model recognizes that a pronunciation unit has completed and “fires out” a textual token.</w:t>
      </w:r>
    </w:p>
    <w:p w:rsidR="00000000" w:rsidDel="00000000" w:rsidP="00000000" w:rsidRDefault="00000000" w:rsidRPr="00000000" w14:paraId="0000109B">
      <w:pPr>
        <w:widowControl w:val="0"/>
        <w:spacing w:after="240" w:before="240" w:line="276" w:lineRule="auto"/>
        <w:jc w:val="both"/>
        <w:rPr>
          <w:color w:val="1f1f1f"/>
        </w:rPr>
      </w:pPr>
      <w:r w:rsidDel="00000000" w:rsidR="00000000" w:rsidRPr="00000000">
        <w:rPr>
          <w:color w:val="1f1f1f"/>
          <w:rtl w:val="0"/>
        </w:rPr>
        <w:t xml:space="preserve">This worked beautifully for Mandarin - but when moving to languages like English or to noisy environments, they found CIF tended to “drift” and produce tokens simply due to background noise. To fix this, </w:t>
      </w:r>
      <w:r w:rsidDel="00000000" w:rsidR="00000000" w:rsidRPr="00000000">
        <w:rPr>
          <w:color w:val="1f1f1f"/>
          <w:rtl w:val="0"/>
        </w:rPr>
        <w:t xml:space="preserve">Paraformer-v2</w:t>
      </w:r>
      <w:r w:rsidDel="00000000" w:rsidR="00000000" w:rsidRPr="00000000">
        <w:rPr>
          <w:color w:val="1f1f1f"/>
          <w:rtl w:val="0"/>
        </w:rPr>
        <w:t xml:space="preserve"> makes a dramatic move and replaces the heart of the system: instead of CIF, they switch to CTC as the predictor. The model performs a fast prediction pass, identifies “strong” tokens, and compresses the sequence in a way that filters out silence and noise. The decoder now receives a far more refined and accurate input.</w:t>
      </w:r>
    </w:p>
    <w:p w:rsidR="00000000" w:rsidDel="00000000" w:rsidP="00000000" w:rsidRDefault="00000000" w:rsidRPr="00000000" w14:paraId="0000109C">
      <w:pPr>
        <w:widowControl w:val="0"/>
        <w:spacing w:after="240" w:before="240" w:line="276" w:lineRule="auto"/>
        <w:jc w:val="both"/>
        <w:rPr>
          <w:color w:val="1f1f1f"/>
        </w:rPr>
      </w:pPr>
      <w:r w:rsidDel="00000000" w:rsidR="00000000" w:rsidRPr="00000000">
        <w:rPr>
          <w:color w:val="1f1f1f"/>
          <w:rtl w:val="0"/>
        </w:rPr>
        <w:t xml:space="preserve">Then comes the critical stage of “understanding without order.” First, the predictor makes its guesses based on the graphical shape of the sound (the spectrogram) at each tiny time slice, almost “blind” to broader linguistic context. It runs once and outputs all tokens at once (say, 100 tokens) as an initial guess. The decoder receives all 100 simultaneously and performs one massive computation to refine them all together. But how does the decoder build a meaningful sentence in a single computation if it doesn’t have previous-word context? In a regular Transformer, “apple” is predicted because the model first generated “the boy ate.” Here, to compensate, they introduce the Sampler with the GLM technique (Glancing Language Model). This trick happens only during training: the model “peeks” at the correct answer and plants some of the real words inside the decoder’s input. The decoder must then fill in the missing words using the partially revealed truth plus the audio. This forces it to learn deep semantic dependencies - it learns that “ate” and “apple” belong together, even without generating them sequentially.</w:t>
      </w:r>
    </w:p>
    <w:p w:rsidR="00000000" w:rsidDel="00000000" w:rsidP="00000000" w:rsidRDefault="00000000" w:rsidRPr="00000000" w14:paraId="0000109D">
      <w:pPr>
        <w:widowControl w:val="0"/>
        <w:spacing w:after="240" w:before="240" w:line="276" w:lineRule="auto"/>
        <w:jc w:val="both"/>
        <w:rPr>
          <w:color w:val="1f1f1f"/>
        </w:rPr>
      </w:pPr>
      <w:r w:rsidDel="00000000" w:rsidR="00000000" w:rsidRPr="00000000">
        <w:rPr>
          <w:color w:val="1f1f1f"/>
          <w:rtl w:val="0"/>
        </w:rPr>
        <w:t xml:space="preserve">In terms of results, </w:t>
      </w:r>
      <w:r w:rsidDel="00000000" w:rsidR="00000000" w:rsidRPr="00000000">
        <w:rPr>
          <w:color w:val="1f1f1f"/>
          <w:rtl w:val="0"/>
        </w:rPr>
        <w:t xml:space="preserve">Paraformer-v2</w:t>
      </w:r>
      <w:r w:rsidDel="00000000" w:rsidR="00000000" w:rsidRPr="00000000">
        <w:rPr>
          <w:color w:val="1f1f1f"/>
          <w:rtl w:val="0"/>
        </w:rPr>
        <w:t xml:space="preserve"> is compared directly with today’s strongest models and delivers numbers that genuinely shift the landscape: on LibriSpeech and AISHELL, it matches the accuracy of state-of-the-art autoregressive Conformer models - but does so at 20× the speed. Moreover, switching to CTC in v2 boosted noise robustness from 54.5% to 77.7%, making it viable for real-world environments. But beyond the numbers, the paper’s most powerful conceptual claim runs much deeper: the authors demonstrate that the deep connection between “strong language understanding” and “sequential generation” can be broken. Neural networks are capable of “grasping” entire sentences in one shot - just like humans read a sign - not only word-by-word like a typewriter.</w:t>
      </w:r>
    </w:p>
    <w:p w:rsidR="00000000" w:rsidDel="00000000" w:rsidP="00000000" w:rsidRDefault="00000000" w:rsidRPr="00000000" w14:paraId="0000109E">
      <w:pPr>
        <w:widowControl w:val="0"/>
        <w:spacing w:line="240" w:lineRule="auto"/>
        <w:jc w:val="both"/>
        <w:rPr/>
      </w:pPr>
      <w:hyperlink r:id="rId245">
        <w:r w:rsidDel="00000000" w:rsidR="00000000" w:rsidRPr="00000000">
          <w:rPr>
            <w:color w:val="0000ee"/>
            <w:u w:val="single"/>
            <w:rtl w:val="0"/>
          </w:rPr>
          <w:t xml:space="preserve">https://arxiv.org/pdf/2409.17746</w:t>
        </w:r>
      </w:hyperlink>
      <w:r w:rsidDel="00000000" w:rsidR="00000000" w:rsidRPr="00000000">
        <w:rPr>
          <w:rtl w:val="0"/>
        </w:rPr>
      </w:r>
    </w:p>
    <w:p w:rsidR="00000000" w:rsidDel="00000000" w:rsidP="00000000" w:rsidRDefault="00000000" w:rsidRPr="00000000" w14:paraId="0000109F">
      <w:pPr>
        <w:widowControl w:val="0"/>
        <w:spacing w:line="240" w:lineRule="auto"/>
        <w:jc w:val="both"/>
        <w:rPr/>
      </w:pPr>
      <w:r w:rsidDel="00000000" w:rsidR="00000000" w:rsidRPr="00000000">
        <w:rPr>
          <w:rtl w:val="0"/>
        </w:rPr>
      </w:r>
    </w:p>
    <w:p w:rsidR="00000000" w:rsidDel="00000000" w:rsidP="00000000" w:rsidRDefault="00000000" w:rsidRPr="00000000" w14:paraId="000010A0">
      <w:pPr>
        <w:spacing w:after="240" w:before="240" w:lineRule="auto"/>
        <w:jc w:val="center"/>
        <w:rPr>
          <w:b w:val="1"/>
          <w:bCs w:val="1"/>
        </w:rPr>
      </w:pPr>
      <w:r w:rsidDel="00000000" w:rsidR="00000000" w:rsidRPr="00000000">
        <w:rPr>
          <w:b w:val="1"/>
          <w:bCs w:val="1"/>
          <w:rtl w:val="0"/>
        </w:rPr>
        <w:t xml:space="preserve">Are Small Language Models the Future of Agentic AI?</w:t>
      </w:r>
    </w:p>
    <w:p w:rsidR="00000000" w:rsidDel="00000000" w:rsidP="00000000" w:rsidRDefault="00000000" w:rsidRPr="00000000" w14:paraId="000010A1">
      <w:pPr>
        <w:spacing w:after="240" w:before="240" w:lineRule="auto"/>
        <w:jc w:val="center"/>
        <w:rPr>
          <w:b w:val="1"/>
          <w:bCs w:val="1"/>
          <w:i w:val="1"/>
          <w:iCs w:val="1"/>
        </w:rPr>
      </w:pPr>
      <w:r w:rsidDel="00000000" w:rsidR="00000000" w:rsidRPr="00000000">
        <w:rPr>
          <w:b w:val="1"/>
          <w:bCs w:val="1"/>
          <w:rtl w:val="0"/>
        </w:rPr>
        <w:t xml:space="preserve">Michael &amp; Mike’s Daily Paper, 07.01.26</w:t>
        <w:br w:type="textWrapping"/>
        <w:t xml:space="preserve">Small Language Models are the Future of Agentic AI</w:t>
      </w:r>
      <w:r w:rsidDel="00000000" w:rsidR="00000000" w:rsidRPr="00000000">
        <w:rPr>
          <w:rtl w:val="0"/>
        </w:rPr>
      </w:r>
    </w:p>
    <w:p w:rsidR="00000000" w:rsidDel="00000000" w:rsidP="00000000" w:rsidRDefault="00000000" w:rsidRPr="00000000" w14:paraId="000010A2">
      <w:pPr>
        <w:spacing w:after="240" w:before="240" w:lineRule="auto"/>
        <w:jc w:val="both"/>
        <w:rPr/>
      </w:pPr>
      <w:r w:rsidDel="00000000" w:rsidR="00000000" w:rsidRPr="00000000">
        <w:rPr>
          <w:rtl w:val="0"/>
        </w:rPr>
        <w:t xml:space="preserve">The past year has undoubtedly been the year of Agentic AI. It is therefore natural that the question resurfaces: should agentic applications increasingly rely on Small Language Models (SLMs), models with on the order of ~10B parameters that can be executed on edge devices? The paper surveys the relevant design considerations for this direction and frames it as a trend likely to shape the next steps in the field.</w:t>
      </w:r>
    </w:p>
    <w:p w:rsidR="00000000" w:rsidDel="00000000" w:rsidP="00000000" w:rsidRDefault="00000000" w:rsidRPr="00000000" w14:paraId="000010A3">
      <w:pPr>
        <w:pStyle w:val="Heading3"/>
        <w:keepNext w:val="0"/>
        <w:keepLines w:val="0"/>
        <w:spacing w:before="280" w:lineRule="auto"/>
        <w:jc w:val="both"/>
        <w:rPr>
          <w:color w:val="000000"/>
          <w:sz w:val="26"/>
          <w:szCs w:val="26"/>
        </w:rPr>
      </w:pPr>
      <w:bookmarkStart w:colFirst="0" w:colLast="0" w:name="_f8y4j314i6wv" w:id="258"/>
      <w:bookmarkEnd w:id="258"/>
      <w:r w:rsidDel="00000000" w:rsidR="00000000" w:rsidRPr="00000000">
        <w:rPr>
          <w:color w:val="000000"/>
          <w:sz w:val="26"/>
          <w:szCs w:val="26"/>
          <w:rtl w:val="0"/>
        </w:rPr>
        <w:t xml:space="preserve">Key Claims</w:t>
      </w:r>
    </w:p>
    <w:p w:rsidR="00000000" w:rsidDel="00000000" w:rsidP="00000000" w:rsidRDefault="00000000" w:rsidRPr="00000000" w14:paraId="000010A4">
      <w:pPr>
        <w:numPr>
          <w:ilvl w:val="0"/>
          <w:numId w:val="166"/>
        </w:numPr>
        <w:spacing w:after="0" w:afterAutospacing="0" w:before="240" w:lineRule="auto"/>
        <w:ind w:left="720" w:hanging="360"/>
        <w:jc w:val="both"/>
        <w:rPr/>
      </w:pPr>
      <w:r w:rsidDel="00000000" w:rsidR="00000000" w:rsidRPr="00000000">
        <w:rPr>
          <w:rtl w:val="0"/>
        </w:rPr>
        <w:t xml:space="preserve">SLMs are sufficiently capable for the repetitive, well-defined tasks that characterize many agent-based applications.</w:t>
      </w:r>
    </w:p>
    <w:p w:rsidR="00000000" w:rsidDel="00000000" w:rsidP="00000000" w:rsidRDefault="00000000" w:rsidRPr="00000000" w14:paraId="000010A5">
      <w:pPr>
        <w:numPr>
          <w:ilvl w:val="0"/>
          <w:numId w:val="166"/>
        </w:numPr>
        <w:spacing w:after="0" w:afterAutospacing="0" w:before="0" w:beforeAutospacing="0" w:lineRule="auto"/>
        <w:ind w:left="720" w:hanging="360"/>
        <w:jc w:val="both"/>
        <w:rPr/>
      </w:pPr>
      <w:r w:rsidDel="00000000" w:rsidR="00000000" w:rsidRPr="00000000">
        <w:rPr>
          <w:rtl w:val="0"/>
        </w:rPr>
        <w:t xml:space="preserve">They represent a more suitable operational solution due to their predictability and efficiency. For cases that require complex dialogue or advanced reasoning, an LLM can still be invoked selectively, on demand.</w:t>
      </w:r>
    </w:p>
    <w:p w:rsidR="00000000" w:rsidDel="00000000" w:rsidP="00000000" w:rsidRDefault="00000000" w:rsidRPr="00000000" w14:paraId="000010A6">
      <w:pPr>
        <w:numPr>
          <w:ilvl w:val="0"/>
          <w:numId w:val="166"/>
        </w:numPr>
        <w:spacing w:after="240" w:before="0" w:beforeAutospacing="0" w:lineRule="auto"/>
        <w:ind w:left="720" w:hanging="360"/>
        <w:jc w:val="both"/>
        <w:rPr/>
      </w:pPr>
      <w:r w:rsidDel="00000000" w:rsidR="00000000" w:rsidRPr="00000000">
        <w:rPr>
          <w:rtl w:val="0"/>
        </w:rPr>
        <w:t xml:space="preserve">Cost and energy efficiency: SLMs are significantly more economical than large, general-purpose models, both in monetary cost and energy consumption (with an explicit ethical consideration raised around sustainability).</w:t>
      </w:r>
    </w:p>
    <w:p w:rsidR="00000000" w:rsidDel="00000000" w:rsidP="00000000" w:rsidRDefault="00000000" w:rsidRPr="00000000" w14:paraId="000010A7">
      <w:pPr>
        <w:pStyle w:val="Heading3"/>
        <w:keepNext w:val="0"/>
        <w:keepLines w:val="0"/>
        <w:spacing w:before="280" w:lineRule="auto"/>
        <w:jc w:val="both"/>
        <w:rPr>
          <w:color w:val="000000"/>
          <w:sz w:val="26"/>
          <w:szCs w:val="26"/>
        </w:rPr>
      </w:pPr>
      <w:bookmarkStart w:colFirst="0" w:colLast="0" w:name="_pcybob2k1ad0" w:id="259"/>
      <w:bookmarkEnd w:id="259"/>
      <w:r w:rsidDel="00000000" w:rsidR="00000000" w:rsidRPr="00000000">
        <w:rPr>
          <w:color w:val="000000"/>
          <w:sz w:val="26"/>
          <w:szCs w:val="26"/>
          <w:rtl w:val="0"/>
        </w:rPr>
        <w:t xml:space="preserve">Performance Considerations</w:t>
      </w:r>
    </w:p>
    <w:p w:rsidR="00000000" w:rsidDel="00000000" w:rsidP="00000000" w:rsidRDefault="00000000" w:rsidRPr="00000000" w14:paraId="000010A8">
      <w:pPr>
        <w:spacing w:after="240" w:before="240" w:lineRule="auto"/>
        <w:jc w:val="both"/>
        <w:rPr/>
      </w:pPr>
      <w:r w:rsidDel="00000000" w:rsidR="00000000" w:rsidRPr="00000000">
        <w:rPr>
          <w:rtl w:val="0"/>
        </w:rPr>
        <w:t xml:space="preserve">The paper provides examples of modern small models that demonstrate performance on par with much larger models across various applications. Examples include Microsoft Phi, NVIDIA Nemotron-H, and Hugging Face’s SmolLM2, among others. These models are built on classical Transformer architectures, hybrid Transformer-MAMBAdesigns, and RETRO-style architectures (Transformers augmented with retrieval from large external databases).</w:t>
      </w:r>
    </w:p>
    <w:p w:rsidR="00000000" w:rsidDel="00000000" w:rsidP="00000000" w:rsidRDefault="00000000" w:rsidRPr="00000000" w14:paraId="000010A9">
      <w:pPr>
        <w:pStyle w:val="Heading3"/>
        <w:keepNext w:val="0"/>
        <w:keepLines w:val="0"/>
        <w:spacing w:before="280" w:lineRule="auto"/>
        <w:jc w:val="both"/>
        <w:rPr>
          <w:color w:val="000000"/>
          <w:sz w:val="26"/>
          <w:szCs w:val="26"/>
        </w:rPr>
      </w:pPr>
      <w:bookmarkStart w:colFirst="0" w:colLast="0" w:name="_z7eoirrozbpw" w:id="260"/>
      <w:bookmarkEnd w:id="260"/>
      <w:r w:rsidDel="00000000" w:rsidR="00000000" w:rsidRPr="00000000">
        <w:rPr>
          <w:color w:val="000000"/>
          <w:sz w:val="26"/>
          <w:szCs w:val="26"/>
          <w:rtl w:val="0"/>
        </w:rPr>
        <w:t xml:space="preserve">Efficiency and Modularity</w:t>
      </w:r>
    </w:p>
    <w:p w:rsidR="00000000" w:rsidDel="00000000" w:rsidP="00000000" w:rsidRDefault="00000000" w:rsidRPr="00000000" w14:paraId="000010AA">
      <w:pPr>
        <w:spacing w:after="240" w:before="240" w:lineRule="auto"/>
        <w:jc w:val="both"/>
        <w:rPr/>
      </w:pPr>
      <w:r w:rsidDel="00000000" w:rsidR="00000000" w:rsidRPr="00000000">
        <w:rPr>
          <w:rtl w:val="0"/>
        </w:rPr>
        <w:t xml:space="preserve">Beyond the obvious gains in inference latency, memory footprint, and hardware requirements, fine-tuning SLMs is substantially faster, often requiring only a few hours. This enables high flexibility and supports modular system design, where independent components can be optimized in isolation, aligning well with modern agentic architectures. An additional source of efficiency is the use of a single, fixed output format, in contrast to LLMs that are required to generate across a wide variety of output schemas.</w:t>
      </w:r>
    </w:p>
    <w:p w:rsidR="00000000" w:rsidDel="00000000" w:rsidP="00000000" w:rsidRDefault="00000000" w:rsidRPr="00000000" w14:paraId="000010AB">
      <w:pPr>
        <w:pStyle w:val="Heading3"/>
        <w:keepNext w:val="0"/>
        <w:keepLines w:val="0"/>
        <w:spacing w:before="280" w:lineRule="auto"/>
        <w:jc w:val="both"/>
        <w:rPr>
          <w:color w:val="000000"/>
          <w:sz w:val="26"/>
          <w:szCs w:val="26"/>
        </w:rPr>
      </w:pPr>
      <w:bookmarkStart w:colFirst="0" w:colLast="0" w:name="_93jbo052cxqr" w:id="261"/>
      <w:bookmarkEnd w:id="261"/>
      <w:r w:rsidDel="00000000" w:rsidR="00000000" w:rsidRPr="00000000">
        <w:rPr>
          <w:color w:val="000000"/>
          <w:sz w:val="26"/>
          <w:szCs w:val="26"/>
          <w:rtl w:val="0"/>
        </w:rPr>
        <w:t xml:space="preserve">Counterarguments and Limitations</w:t>
      </w:r>
    </w:p>
    <w:p w:rsidR="00000000" w:rsidDel="00000000" w:rsidP="00000000" w:rsidRDefault="00000000" w:rsidRPr="00000000" w14:paraId="000010AC">
      <w:pPr>
        <w:spacing w:after="240" w:before="240" w:lineRule="auto"/>
        <w:jc w:val="both"/>
        <w:rPr/>
      </w:pPr>
      <w:r w:rsidDel="00000000" w:rsidR="00000000" w:rsidRPr="00000000">
        <w:rPr>
          <w:rtl w:val="0"/>
        </w:rPr>
        <w:t xml:space="preserve">The paper also presents alternative viewpoints emphasizing the inherent advantages of LLMs in language understanding, semantic richness, and their ability to generalize across domains and modalities. These arguments are largely countered by pointing to the relative simplicity and task-specific nature of agentic systems, where such generality is often unnecessary. Another counterpoint is that LLM costs are expected to decline with scale, potentially narrowing the gap.</w:t>
      </w:r>
    </w:p>
    <w:p w:rsidR="00000000" w:rsidDel="00000000" w:rsidP="00000000" w:rsidRDefault="00000000" w:rsidRPr="00000000" w14:paraId="000010AD">
      <w:pPr>
        <w:spacing w:after="240" w:before="240" w:lineRule="auto"/>
        <w:jc w:val="both"/>
        <w:rPr/>
      </w:pPr>
      <w:r w:rsidDel="00000000" w:rsidR="00000000" w:rsidRPr="00000000">
        <w:rPr>
          <w:rtl w:val="0"/>
        </w:rPr>
        <w:t xml:space="preserve">Identified barriers to broader SLM adoption include:</w:t>
      </w:r>
    </w:p>
    <w:p w:rsidR="00000000" w:rsidDel="00000000" w:rsidP="00000000" w:rsidRDefault="00000000" w:rsidRPr="00000000" w14:paraId="000010AE">
      <w:pPr>
        <w:numPr>
          <w:ilvl w:val="0"/>
          <w:numId w:val="223"/>
        </w:numPr>
        <w:spacing w:after="0" w:afterAutospacing="0" w:before="240" w:lineRule="auto"/>
        <w:ind w:left="720" w:hanging="360"/>
        <w:jc w:val="both"/>
        <w:rPr/>
      </w:pPr>
      <w:r w:rsidDel="00000000" w:rsidR="00000000" w:rsidRPr="00000000">
        <w:rPr>
          <w:rtl w:val="0"/>
        </w:rPr>
        <w:t xml:space="preserve">Existing organizational and infrastructural investment in LLM-based systems.</w:t>
      </w:r>
    </w:p>
    <w:p w:rsidR="00000000" w:rsidDel="00000000" w:rsidP="00000000" w:rsidRDefault="00000000" w:rsidRPr="00000000" w14:paraId="000010AF">
      <w:pPr>
        <w:numPr>
          <w:ilvl w:val="0"/>
          <w:numId w:val="223"/>
        </w:numPr>
        <w:spacing w:after="0" w:afterAutospacing="0" w:before="0" w:beforeAutospacing="0" w:lineRule="auto"/>
        <w:ind w:left="720" w:hanging="360"/>
        <w:jc w:val="both"/>
        <w:rPr/>
      </w:pPr>
      <w:r w:rsidDel="00000000" w:rsidR="00000000" w:rsidRPr="00000000">
        <w:rPr>
          <w:rtl w:val="0"/>
        </w:rPr>
        <w:t xml:space="preserve">A focus on broad, generalized benchmarks, rather than application-specific metrics more relevant to agentic use cases.</w:t>
      </w:r>
    </w:p>
    <w:p w:rsidR="00000000" w:rsidDel="00000000" w:rsidP="00000000" w:rsidRDefault="00000000" w:rsidRPr="00000000" w14:paraId="000010B0">
      <w:pPr>
        <w:numPr>
          <w:ilvl w:val="0"/>
          <w:numId w:val="223"/>
        </w:numPr>
        <w:spacing w:after="240" w:before="0" w:beforeAutospacing="0" w:lineRule="auto"/>
        <w:ind w:left="720" w:hanging="360"/>
        <w:jc w:val="both"/>
        <w:rPr/>
      </w:pPr>
      <w:r w:rsidDel="00000000" w:rsidR="00000000" w:rsidRPr="00000000">
        <w:rPr>
          <w:rtl w:val="0"/>
        </w:rPr>
        <w:t xml:space="preserve">Lack of awareness and marketing around small models, resulting in limited mindshare.</w:t>
      </w:r>
    </w:p>
    <w:p w:rsidR="00000000" w:rsidDel="00000000" w:rsidP="00000000" w:rsidRDefault="00000000" w:rsidRPr="00000000" w14:paraId="000010B1">
      <w:pPr>
        <w:pStyle w:val="Heading3"/>
        <w:keepNext w:val="0"/>
        <w:keepLines w:val="0"/>
        <w:spacing w:before="280" w:lineRule="auto"/>
        <w:jc w:val="both"/>
        <w:rPr>
          <w:color w:val="000000"/>
          <w:sz w:val="26"/>
          <w:szCs w:val="26"/>
        </w:rPr>
      </w:pPr>
      <w:bookmarkStart w:colFirst="0" w:colLast="0" w:name="_xzer9fdizhva" w:id="262"/>
      <w:bookmarkEnd w:id="262"/>
      <w:r w:rsidDel="00000000" w:rsidR="00000000" w:rsidRPr="00000000">
        <w:rPr>
          <w:color w:val="000000"/>
          <w:sz w:val="26"/>
          <w:szCs w:val="26"/>
          <w:rtl w:val="0"/>
        </w:rPr>
        <w:t xml:space="preserve">Migration Blueprint</w:t>
      </w:r>
    </w:p>
    <w:p w:rsidR="00000000" w:rsidDel="00000000" w:rsidP="00000000" w:rsidRDefault="00000000" w:rsidRPr="00000000" w14:paraId="000010B2">
      <w:pPr>
        <w:spacing w:after="240" w:before="240" w:lineRule="auto"/>
        <w:jc w:val="both"/>
        <w:rPr/>
      </w:pPr>
      <w:r w:rsidDel="00000000" w:rsidR="00000000" w:rsidRPr="00000000">
        <w:rPr>
          <w:rtl w:val="0"/>
        </w:rPr>
        <w:t xml:space="preserve">Finally, the paper proposes a blueprint for migrating an agent from an LLM-based design to an SLM-based one. This includes systematic logging and data collection for fine-tuning, along with removal and anonymization of personal information for safety. A particularly compelling idea is the use of unsupervised clustering of prompts to better understand which types of SLMs are needed for different task categories. From there, standard fine-tuning or distillation pipelines are applied to mimic the behavior of the original LLM.</w:t>
      </w:r>
    </w:p>
    <w:p w:rsidR="00000000" w:rsidDel="00000000" w:rsidP="00000000" w:rsidRDefault="00000000" w:rsidRPr="00000000" w14:paraId="000010B3">
      <w:pPr>
        <w:pStyle w:val="Heading3"/>
        <w:keepNext w:val="0"/>
        <w:keepLines w:val="0"/>
        <w:spacing w:before="280" w:lineRule="auto"/>
        <w:jc w:val="both"/>
        <w:rPr>
          <w:color w:val="000000"/>
          <w:sz w:val="26"/>
          <w:szCs w:val="26"/>
        </w:rPr>
      </w:pPr>
      <w:bookmarkStart w:colFirst="0" w:colLast="0" w:name="_8112n1w77g17" w:id="263"/>
      <w:bookmarkEnd w:id="263"/>
      <w:r w:rsidDel="00000000" w:rsidR="00000000" w:rsidRPr="00000000">
        <w:rPr>
          <w:color w:val="000000"/>
          <w:sz w:val="26"/>
          <w:szCs w:val="26"/>
          <w:rtl w:val="0"/>
        </w:rPr>
        <w:t xml:space="preserve">Our Perspective</w:t>
      </w:r>
    </w:p>
    <w:p w:rsidR="00000000" w:rsidDel="00000000" w:rsidP="00000000" w:rsidRDefault="00000000" w:rsidRPr="00000000" w14:paraId="000010B4">
      <w:pPr>
        <w:spacing w:after="240" w:before="240" w:lineRule="auto"/>
        <w:jc w:val="both"/>
        <w:rPr/>
      </w:pPr>
      <w:r w:rsidDel="00000000" w:rsidR="00000000" w:rsidRPr="00000000">
        <w:rPr>
          <w:rtl w:val="0"/>
        </w:rPr>
        <w:t xml:space="preserve">We tend to agree with most, if not all, of the paper’s arguments. The strongest insight is the recognition that agentic tasks are typically simple and low-context, making small models especially well-suited due to their repeatability and predictability. Equally important, from practical experience, debugging AI workflows composed of multiple small model calls is often easier, a clear application of the classic </w:t>
      </w:r>
      <w:r w:rsidDel="00000000" w:rsidR="00000000" w:rsidRPr="00000000">
        <w:rPr>
          <w:i w:val="1"/>
          <w:iCs w:val="1"/>
          <w:rtl w:val="0"/>
        </w:rPr>
        <w:t xml:space="preserve">divide-and-conquer</w:t>
      </w:r>
      <w:r w:rsidDel="00000000" w:rsidR="00000000" w:rsidRPr="00000000">
        <w:rPr>
          <w:rtl w:val="0"/>
        </w:rPr>
        <w:t xml:space="preserve"> principle. It would be particularly valuable to see future work in this direction supported by large-scale empirical evaluations, systematically quantifying the performance, cost, and reliability trade-offs between SLM- and LLM-based agentic systems.</w:t>
      </w:r>
    </w:p>
    <w:p w:rsidR="00000000" w:rsidDel="00000000" w:rsidP="00000000" w:rsidRDefault="00000000" w:rsidRPr="00000000" w14:paraId="000010B5">
      <w:pPr>
        <w:rPr/>
      </w:pPr>
      <w:hyperlink r:id="rId246">
        <w:r w:rsidDel="00000000" w:rsidR="00000000" w:rsidRPr="00000000">
          <w:rPr>
            <w:color w:val="1155cc"/>
            <w:u w:val="single"/>
            <w:rtl w:val="0"/>
          </w:rPr>
          <w:t xml:space="preserve">https://arxiv.org/abs/2506.02153</w:t>
        </w:r>
      </w:hyperlink>
      <w:r w:rsidDel="00000000" w:rsidR="00000000" w:rsidRPr="00000000">
        <w:rPr>
          <w:rtl w:val="0"/>
        </w:rPr>
      </w:r>
    </w:p>
    <w:p w:rsidR="00000000" w:rsidDel="00000000" w:rsidP="00000000" w:rsidRDefault="00000000" w:rsidRPr="00000000" w14:paraId="000010B6">
      <w:pPr>
        <w:widowControl w:val="0"/>
        <w:spacing w:line="276" w:lineRule="auto"/>
        <w:jc w:val="both"/>
        <w:rPr/>
      </w:pPr>
      <w:r w:rsidDel="00000000" w:rsidR="00000000" w:rsidRPr="00000000">
        <w:rPr>
          <w:rtl w:val="0"/>
        </w:rPr>
      </w:r>
    </w:p>
    <w:p w:rsidR="00000000" w:rsidDel="00000000" w:rsidP="00000000" w:rsidRDefault="00000000" w:rsidRPr="00000000" w14:paraId="000010B7">
      <w:pPr>
        <w:widowControl w:val="0"/>
        <w:spacing w:line="276" w:lineRule="auto"/>
        <w:jc w:val="both"/>
        <w:rPr/>
      </w:pPr>
      <w:r w:rsidDel="00000000" w:rsidR="00000000" w:rsidRPr="00000000">
        <w:rPr>
          <w:rtl w:val="0"/>
        </w:rPr>
      </w:r>
    </w:p>
    <w:p w:rsidR="00000000" w:rsidDel="00000000" w:rsidP="00000000" w:rsidRDefault="00000000" w:rsidRPr="00000000" w14:paraId="000010B8">
      <w:pPr>
        <w:widowControl w:val="0"/>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f1f1f"/>
          <w:rtl w:val="0"/>
        </w:rPr>
        <w:t xml:space="preserve">Epiplexity: When Computation Creates Information</w:t>
      </w:r>
      <w:r w:rsidDel="00000000" w:rsidR="00000000" w:rsidRPr="00000000">
        <w:rPr>
          <w:rtl w:val="0"/>
        </w:rPr>
      </w:r>
    </w:p>
    <w:p w:rsidR="00000000" w:rsidDel="00000000" w:rsidP="00000000" w:rsidRDefault="00000000" w:rsidRPr="00000000" w14:paraId="000010B9">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 09.01.26</w:t>
        <w:br w:type="textWrapping"/>
        <w:t xml:space="preserve">From Entropy to Epiplexity: Rethinking Information for Computationally Bounded Intelligence</w:t>
      </w:r>
    </w:p>
    <w:p w:rsidR="00000000" w:rsidDel="00000000" w:rsidP="00000000" w:rsidRDefault="00000000" w:rsidRPr="00000000" w14:paraId="000010BA">
      <w:pPr>
        <w:widowControl w:val="0"/>
        <w:jc w:val="both"/>
        <w:rPr/>
      </w:pPr>
      <w:r w:rsidDel="00000000" w:rsidR="00000000" w:rsidRPr="00000000">
        <w:rPr>
          <w:rtl w:val="0"/>
        </w:rPr>
        <w:t xml:space="preserve">This is the most complex paper I have reviewed for some time (and this “some” is quite long). Let’s start with a loud claim: we have a crack in the foundations of learning theory.</w:t>
      </w:r>
    </w:p>
    <w:p w:rsidR="00000000" w:rsidDel="00000000" w:rsidP="00000000" w:rsidRDefault="00000000" w:rsidRPr="00000000" w14:paraId="000010BB">
      <w:pPr>
        <w:widowControl w:val="0"/>
        <w:pBdr>
          <w:top w:color="auto" w:space="0" w:sz="0" w:val="none"/>
          <w:bottom w:color="auto" w:space="0" w:sz="0" w:val="none"/>
          <w:between w:color="auto" w:space="0" w:sz="0" w:val="none"/>
        </w:pBdr>
        <w:spacing w:after="240" w:lineRule="auto"/>
        <w:jc w:val="both"/>
        <w:rPr>
          <w:b w:val="1"/>
          <w:bCs w:val="1"/>
          <w:color w:val="1f1f1f"/>
        </w:rPr>
      </w:pPr>
      <w:r w:rsidDel="00000000" w:rsidR="00000000" w:rsidRPr="00000000">
        <w:rPr>
          <w:rtl w:val="0"/>
        </w:rPr>
      </w:r>
    </w:p>
    <w:p w:rsidR="00000000" w:rsidDel="00000000" w:rsidP="00000000" w:rsidRDefault="00000000" w:rsidRPr="00000000" w14:paraId="000010B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Standard information theory, built on Shannon entropy and Kolmogorov complexity, assumes observers with unlimited computational power. To Shannon, a pseudorandom number generator is merely a deterministic function with zero entropy; to Kolmogorov, a fractally complex image generated by a short script is simple. Yet, for a neural network with a finite FLOPs budget, these distinctions are meaningless. A cryptographically secure sequence appears maximally random, and a complex game engine like Chess requires massive informational capacity to model.</w:t>
      </w:r>
    </w:p>
    <w:p w:rsidR="00000000" w:rsidDel="00000000" w:rsidP="00000000" w:rsidRDefault="00000000" w:rsidRPr="00000000" w14:paraId="000010B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paper proposes a paradigm shift: measuring information not by what exists in the abstract limit, but by what a computationally bounded observer can actually learn. The authors introduce Epiplexity (epistemic complexity), a metric that decouples "randomness" (unpredictable noise) from "structure" (learnable patterns) based strictly on the observer’s processing constraints.</w:t>
      </w:r>
    </w:p>
    <w:p w:rsidR="00000000" w:rsidDel="00000000" w:rsidP="00000000" w:rsidRDefault="00000000" w:rsidRPr="00000000" w14:paraId="000010BE">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Core Formalism: Time-Bounded MDL</w:t>
      </w:r>
    </w:p>
    <w:p w:rsidR="00000000" w:rsidDel="00000000" w:rsidP="00000000" w:rsidRDefault="00000000" w:rsidRPr="00000000" w14:paraId="000010B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ground their framework in a resource-constrained version of Minimum Description Length (MDL). In classical MDL, we seek the shortest program that outputs the data. Here, the authors restrict the search space to Time-Bounded Probabilistic Models: programs that can evaluate probabilities and sample data within a fixed time budget T.</w:t>
      </w:r>
    </w:p>
    <w:p w:rsidR="00000000" w:rsidDel="00000000" w:rsidP="00000000" w:rsidRDefault="00000000" w:rsidRPr="00000000" w14:paraId="000010C0">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They decompose the total description length of a dataset into two distinct components:</w:t>
      </w:r>
    </w:p>
    <w:p w:rsidR="00000000" w:rsidDel="00000000" w:rsidP="00000000" w:rsidRDefault="00000000" w:rsidRPr="00000000" w14:paraId="000010C1">
      <w:pPr>
        <w:widowControl w:val="0"/>
        <w:numPr>
          <w:ilvl w:val="0"/>
          <w:numId w:val="112"/>
        </w:numPr>
        <w:pBdr>
          <w:top w:color="auto" w:space="0" w:sz="0" w:val="none"/>
          <w:bottom w:color="auto" w:space="0" w:sz="0" w:val="none"/>
          <w:right w:color="auto" w:space="0" w:sz="0" w:val="none"/>
          <w:between w:color="auto" w:space="0" w:sz="0" w:val="none"/>
        </w:pBdr>
        <w:spacing w:after="0" w:afterAutospacing="0" w:lineRule="auto"/>
        <w:ind w:left="780" w:hanging="360"/>
        <w:jc w:val="both"/>
        <w:rPr/>
      </w:pPr>
      <w:r w:rsidDel="00000000" w:rsidR="00000000" w:rsidRPr="00000000">
        <w:rPr>
          <w:color w:val="1f1f1f"/>
          <w:rtl w:val="0"/>
        </w:rPr>
        <w:t xml:space="preserve">Epiplexity (S_T): The length of the shortest program that minimizes the total code length within time T. This represents the structural info, the rules, patterns, and logic the model has successfully encoded into its weights.</w:t>
      </w:r>
    </w:p>
    <w:p w:rsidR="00000000" w:rsidDel="00000000" w:rsidP="00000000" w:rsidRDefault="00000000" w:rsidRPr="00000000" w14:paraId="000010C2">
      <w:pPr>
        <w:widowControl w:val="0"/>
        <w:numPr>
          <w:ilvl w:val="0"/>
          <w:numId w:val="112"/>
        </w:numPr>
        <w:pBdr>
          <w:top w:color="auto" w:space="0" w:sz="0" w:val="none"/>
          <w:bottom w:color="auto" w:space="0" w:sz="0" w:val="none"/>
          <w:right w:color="auto" w:space="0" w:sz="0" w:val="none"/>
          <w:between w:color="auto" w:space="0" w:sz="0" w:val="none"/>
        </w:pBdr>
        <w:spacing w:after="360" w:lineRule="auto"/>
        <w:ind w:left="780" w:hanging="360"/>
        <w:jc w:val="both"/>
        <w:rPr/>
      </w:pPr>
      <w:r w:rsidDel="00000000" w:rsidR="00000000" w:rsidRPr="00000000">
        <w:rPr>
          <w:color w:val="1f1f1f"/>
          <w:rtl w:val="0"/>
        </w:rPr>
        <w:t xml:space="preserve">Time-Bounded Entropy (H_T): The expected code length of the data </w:t>
      </w:r>
      <w:r w:rsidDel="00000000" w:rsidR="00000000" w:rsidRPr="00000000">
        <w:rPr>
          <w:i w:val="1"/>
          <w:iCs w:val="1"/>
          <w:color w:val="1f1f1f"/>
          <w:rtl w:val="0"/>
        </w:rPr>
        <w:t xml:space="preserve">given</w:t>
      </w:r>
      <w:r w:rsidDel="00000000" w:rsidR="00000000" w:rsidRPr="00000000">
        <w:rPr>
          <w:color w:val="1f1f1f"/>
          <w:rtl w:val="0"/>
        </w:rPr>
        <w:t xml:space="preserve"> that optimal program. This represents the residual unpredictability or "apparent randomness" relative to the observer's constraints.</w:t>
      </w:r>
    </w:p>
    <w:p w:rsidR="00000000" w:rsidDel="00000000" w:rsidP="00000000" w:rsidRDefault="00000000" w:rsidRPr="00000000" w14:paraId="000010C3">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novelty here is the shift from objective complexity to subjective complexity. A ciphertext has low Kolmogorov complexity (it's just a key plus a message) but maximal Time-Bounded Entropy because no efficient program can decrypt it. Conversely, "structural" data is defined as data where investing more compute allows for a shorter description length.</w:t>
      </w:r>
    </w:p>
    <w:p w:rsidR="00000000" w:rsidDel="00000000" w:rsidP="00000000" w:rsidRDefault="00000000" w:rsidRPr="00000000" w14:paraId="000010C4">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b w:val="1"/>
          <w:bCs w:val="1"/>
        </w:rPr>
      </w:pPr>
      <w:r w:rsidDel="00000000" w:rsidR="00000000" w:rsidRPr="00000000">
        <w:rPr>
          <w:b w:val="1"/>
          <w:bCs w:val="1"/>
          <w:rtl w:val="0"/>
        </w:rPr>
        <w:t xml:space="preserve">Measuring the Unmeasurable</w:t>
      </w:r>
    </w:p>
    <w:p w:rsidR="00000000" w:rsidDel="00000000" w:rsidP="00000000" w:rsidRDefault="00000000" w:rsidRPr="00000000" w14:paraId="000010C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Since we cannot search the space of all Turing machines, the authors propose two distinct, highly technical methods to estimate epiplexity using neural networks as the function class.</w:t>
      </w:r>
    </w:p>
    <w:p w:rsidR="00000000" w:rsidDel="00000000" w:rsidP="00000000" w:rsidRDefault="00000000" w:rsidRPr="00000000" w14:paraId="000010C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1. Prequential Coding (The Heuristic Approach)</w:t>
      </w:r>
    </w:p>
    <w:p w:rsidR="00000000" w:rsidDel="00000000" w:rsidP="00000000" w:rsidRDefault="00000000" w:rsidRPr="00000000" w14:paraId="000010C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This method leverages the concept of "predictive coding" to estimate the information stored in model weights. Rather than encoding the weights explicitly (which is inefficient for large nets), the authors utilize a "prequential" transmission protocol: the sender and receiver train a model in sync on the data stream..</w:t>
      </w:r>
    </w:p>
    <w:p w:rsidR="00000000" w:rsidDel="00000000" w:rsidP="00000000" w:rsidRDefault="00000000" w:rsidRPr="00000000" w14:paraId="000010C8">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insight is mathematical: the description length of the model is approximated by the accumulated generalization gain during training. Specifically, it is the integral of the difference between the "online" loss (loss at step t before training on step t) and the "offline" loss (loss of the final converged model). Visually, this is the area under the loss curve above the convergence baseline. If a model rapidly drops its loss, it has "absorbed" a massive amount of structural information (high epiplexity). If the loss curve is flat (like on random noise), no structure is learned, and epiplexity is zero.</w:t>
      </w:r>
    </w:p>
    <w:p w:rsidR="00000000" w:rsidDel="00000000" w:rsidP="00000000" w:rsidRDefault="00000000" w:rsidRPr="00000000" w14:paraId="000010C9">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2. Requential Coding (The Rigorous Approach)</w:t>
      </w:r>
    </w:p>
    <w:p w:rsidR="00000000" w:rsidDel="00000000" w:rsidP="00000000" w:rsidRDefault="00000000" w:rsidRPr="00000000" w14:paraId="000010CA">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To address theoretical looseness in the prequential approach, the authors introduce Requential Coding. This is a novel encoding scheme where the "student" model is explicitly coded by transmitting its training trajectory relative to a "teacher" model.</w:t>
      </w:r>
    </w:p>
    <w:p w:rsidR="00000000" w:rsidDel="00000000" w:rsidP="00000000" w:rsidRDefault="00000000" w:rsidRPr="00000000" w14:paraId="000010C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Using Relative Entropy Coding (REC), the authors treat the weights not as static floats, but as the result of an optimization process on synthetic data generated by a teacher. The cost to transmit the student model becomes the cumulative Kullback-Leibler (KL) divergence between the teacher and the student at every step of training. This effectively measures the "informational distance" the student travels to learn the structure. This method provides a constructive, computable upper bound on the complexity of the learned program without relying on asymptotic assumptions.</w:t>
      </w:r>
    </w:p>
    <w:p w:rsidR="00000000" w:rsidDel="00000000" w:rsidP="00000000" w:rsidRDefault="00000000" w:rsidRPr="00000000" w14:paraId="000010CC">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Compute-Optimal Frontier</w:t>
      </w:r>
    </w:p>
    <w:p w:rsidR="00000000" w:rsidDel="00000000" w:rsidP="00000000" w:rsidRDefault="00000000" w:rsidRPr="00000000" w14:paraId="000010C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critical methodological contribution is how they define the "optimal" observer. They don't just train one model. Instead, they sweep across hyperparameters (model size N and dataset size D) to find the Pareto frontier of compression vs. compute.</w:t>
      </w:r>
    </w:p>
    <w:p w:rsidR="00000000" w:rsidDel="00000000" w:rsidP="00000000" w:rsidRDefault="00000000" w:rsidRPr="00000000" w14:paraId="000010C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They explicitly couple the computational cost of </w:t>
      </w:r>
      <w:r w:rsidDel="00000000" w:rsidR="00000000" w:rsidRPr="00000000">
        <w:rPr>
          <w:i w:val="1"/>
          <w:iCs w:val="1"/>
          <w:color w:val="1f1f1f"/>
          <w:rtl w:val="0"/>
        </w:rPr>
        <w:t xml:space="preserve">finding</w:t>
      </w:r>
      <w:r w:rsidDel="00000000" w:rsidR="00000000" w:rsidRPr="00000000">
        <w:rPr>
          <w:color w:val="1f1f1f"/>
          <w:rtl w:val="0"/>
        </w:rPr>
        <w:t xml:space="preserve"> the model (training FLOPs) with the cost of </w:t>
      </w:r>
      <w:r w:rsidDel="00000000" w:rsidR="00000000" w:rsidRPr="00000000">
        <w:rPr>
          <w:i w:val="1"/>
          <w:iCs w:val="1"/>
          <w:color w:val="1f1f1f"/>
          <w:rtl w:val="0"/>
        </w:rPr>
        <w:t xml:space="preserve">using</w:t>
      </w:r>
      <w:r w:rsidDel="00000000" w:rsidR="00000000" w:rsidRPr="00000000">
        <w:rPr>
          <w:color w:val="1f1f1f"/>
          <w:rtl w:val="0"/>
        </w:rPr>
        <w:t xml:space="preserve"> the model (inference FLOPs). The "Time-Bounded" constraint T is defined as a linear combination of training compute and inference compute on the test set. The epiplexity is not just the size of any model; it is the size of the specific model that minimizes the total description length for that specific budget T.</w:t>
      </w:r>
    </w:p>
    <w:p w:rsidR="00000000" w:rsidDel="00000000" w:rsidP="00000000" w:rsidRDefault="00000000" w:rsidRPr="00000000" w14:paraId="000010CF">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Why This Matters</w:t>
      </w:r>
    </w:p>
    <w:p w:rsidR="00000000" w:rsidDel="00000000" w:rsidP="00000000" w:rsidRDefault="00000000" w:rsidRPr="00000000" w14:paraId="000010D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This framework resolves deep paradoxes in modern AI. It mathematically explains how deterministic transformations (like running a game engine or a cellular automaton) can create new information: they convert computational work into structural epiplexity that was implicit (but inaccessible) in the initial state. It also provides a formal basis for why data order matters: factorizing a joint distribution P(X,Y) one way might be computationally easy, while the reverse requires solving a cryptographic-hard inverse problem, necessitating a model with vastly higher epiplexity.</w:t>
      </w:r>
      <w:r w:rsidDel="00000000" w:rsidR="00000000" w:rsidRPr="00000000">
        <w:rPr>
          <w:rtl w:val="0"/>
        </w:rPr>
      </w:r>
    </w:p>
    <w:p w:rsidR="00000000" w:rsidDel="00000000" w:rsidP="00000000" w:rsidRDefault="00000000" w:rsidRPr="00000000" w14:paraId="000010D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By formalizing the "value" of data as the computational work required to compress it, Finzi et al. provide a rigorous language for what scaling laws are actually measuring: the conversion of FLOPs into structural information.</w:t>
      </w:r>
    </w:p>
    <w:p w:rsidR="00000000" w:rsidDel="00000000" w:rsidP="00000000" w:rsidRDefault="00000000" w:rsidRPr="00000000" w14:paraId="000010D2">
      <w:pPr>
        <w:widowControl w:val="0"/>
        <w:pBdr>
          <w:top w:color="auto" w:space="0" w:sz="0" w:val="none"/>
          <w:bottom w:color="auto" w:space="0" w:sz="0" w:val="none"/>
          <w:between w:color="auto" w:space="0" w:sz="0" w:val="none"/>
        </w:pBdr>
        <w:spacing w:after="240" w:lineRule="auto"/>
        <w:jc w:val="both"/>
        <w:rPr>
          <w:color w:val="1f1f1f"/>
        </w:rPr>
      </w:pPr>
      <w:hyperlink r:id="rId247">
        <w:r w:rsidDel="00000000" w:rsidR="00000000" w:rsidRPr="00000000">
          <w:rPr>
            <w:color w:val="1155cc"/>
            <w:u w:val="single"/>
            <w:rtl w:val="0"/>
          </w:rPr>
          <w:t xml:space="preserve">https://arxiv.org/abs/2601.03220v1</w:t>
        </w:r>
      </w:hyperlink>
      <w:r w:rsidDel="00000000" w:rsidR="00000000" w:rsidRPr="00000000">
        <w:rPr>
          <w:rtl w:val="0"/>
        </w:rPr>
      </w:r>
    </w:p>
    <w:p w:rsidR="00000000" w:rsidDel="00000000" w:rsidP="00000000" w:rsidRDefault="00000000" w:rsidRPr="00000000" w14:paraId="000010D3">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Loop Within a Loop: Why Reasoning Models Get Stuck and How Learning Errors Drive This</w:t>
      </w:r>
    </w:p>
    <w:p w:rsidR="00000000" w:rsidDel="00000000" w:rsidP="00000000" w:rsidRDefault="00000000" w:rsidRPr="00000000" w14:paraId="000010D4">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11.01.26</w:t>
        <w:br w:type="textWrapping"/>
        <w:t xml:space="preserve">WAIT, WAIT, WAIT... WHY DO REASONING MODELS LOOP?</w:t>
      </w:r>
    </w:p>
    <w:p w:rsidR="00000000" w:rsidDel="00000000" w:rsidP="00000000" w:rsidRDefault="00000000" w:rsidRPr="00000000" w14:paraId="000010D5">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Reasoning models like DeepSeek-R1 and Qwen have opened a new scaling axis: inference-time compute, by creating long Chain of Thought (CoT) sequences. However, this capability comes with a frustrating pathology: thought (or reasoning) loops. At low temperatures or under greedy decoding (sampling the token with the highest "probability"), these models often get stuck in thought cycles, endlessly repeating facts or retracing incorrect logical steps. While raising the temperature is the standard "fix," this paper argues that it is merely a stopgap that masks the underlying problem without solving it.</w:t>
      </w:r>
    </w:p>
    <w:p w:rsidR="00000000" w:rsidDel="00000000" w:rsidP="00000000" w:rsidRDefault="00000000" w:rsidRPr="00000000" w14:paraId="000010D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propose a novel theoretical approach to explain the phenomenon, identifying imperfect learning as the root cause. They argue that reasoning loops can stem from a misalignment between the training distribution (the teacher's reasoning) and what the student-model actually learns in a reasoning model scenario. To analyze this, they introduce a synthetic "graph reasoning" task that isolates different mechanisms driving these loops: Risk Aversion due to Hardness of Learning and Inductive Bias for Temporally Correlated Errors.</w:t>
      </w:r>
    </w:p>
    <w:p w:rsidR="00000000" w:rsidDel="00000000" w:rsidP="00000000" w:rsidRDefault="00000000" w:rsidRPr="00000000" w14:paraId="000010D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Unexpectedly, the authors train Transformers on a (synthetic) navigation task over star graphs to investigate reasoning loops in a controlled environment (drawing inspiration from a 2024 paper that failed to train a Transformer to perform this task). The graph consists of a central node (also called the root) connected to n disjoint "spoke" paths, each ending in a leaf. A "start" node connects only to the root. The goal is to generate a random walk path from the start node to a randomly selected target leaf.</w:t>
      </w:r>
    </w:p>
    <w:p w:rsidR="00000000" w:rsidDel="00000000" w:rsidP="00000000" w:rsidRDefault="00000000" w:rsidRPr="00000000" w14:paraId="000010D8">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training data does not consist only of the shortest path. It also mimics (sub-optimal) reasoning chains that include backtracking. At each node, the walk advances toward the target with probability 1-p or performs a reset back to the start node with probability p (a cyclic action). This setup creates an environment where "progressing" actions (choosing the correct edge) compete with "cyclic" actions..</w:t>
      </w:r>
    </w:p>
    <w:p w:rsidR="00000000" w:rsidDel="00000000" w:rsidP="00000000" w:rsidRDefault="00000000" w:rsidRPr="00000000" w14:paraId="000010D9">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Mechanism 1: Risk Aversion due to Hardness of Learning</w:t>
      </w:r>
    </w:p>
    <w:p w:rsidR="00000000" w:rsidDel="00000000" w:rsidP="00000000" w:rsidRDefault="00000000" w:rsidRPr="00000000" w14:paraId="000010DA">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first mechanism explains why models prefer loops over progress. The central insight is that "difficulty" causes a diffusion of probability mass. According to the authors, in the star graph, the transition from the root to the correct spoke is "hard" because the model needs to distinguish between n indistinguishable outgoing edges. In contrast, the "reset" action is "easy"; it is the same action regardless of the target.</w:t>
      </w:r>
    </w:p>
    <w:p w:rsidR="00000000" w:rsidDel="00000000" w:rsidP="00000000" w:rsidRDefault="00000000" w:rsidRPr="00000000" w14:paraId="000010DB">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explain this using the following proposition (which sounds logical overall, though still empirical): when a learner cannot distinguish between n competing "hard" actions, Maximum Likelihood Estimation forces it to distribute the probability mass uniformly among them (roughly 1/n for each). However, the "easy" cyclic action retains its full probability mass.</w:t>
      </w:r>
    </w:p>
    <w:p w:rsidR="00000000" w:rsidDel="00000000" w:rsidP="00000000" w:rsidRDefault="00000000" w:rsidRPr="00000000" w14:paraId="000010DC">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Consequently, even if the teacher-model performs the progressing action more often than the reset action (e.g., 0.7 vs. 0.3), the student-model sees the progress probability diluted (e.g., 0.7/n). If n is large enough, the probability of a single progress action drops below that of the cyclic action (0.3 &gt; 0.7/n). Under greedy sampling (temperature 0), the model consistently chooses the cyclic action, effectively "playing it safe" by entering a loop instead of risking a low-confidence progress step. This is a model for "risk aversion": the model enters a loop because it is the "safest" move (having the highest probability) that it learned.</w:t>
      </w:r>
    </w:p>
    <w:p w:rsidR="00000000" w:rsidDel="00000000" w:rsidP="00000000" w:rsidRDefault="00000000" w:rsidRPr="00000000" w14:paraId="000010DD">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I'd say the comparison here is a bit far-fetched, but at least the line of thinking is quite interesting...</w:t>
      </w:r>
    </w:p>
    <w:p w:rsidR="00000000" w:rsidDel="00000000" w:rsidP="00000000" w:rsidRDefault="00000000" w:rsidRPr="00000000" w14:paraId="000010DE">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Mechanism 2: Inductive Bias for Temporally Correlated Errors</w:t>
      </w:r>
    </w:p>
    <w:p w:rsidR="00000000" w:rsidDel="00000000" w:rsidP="00000000" w:rsidRDefault="00000000" w:rsidRPr="00000000" w14:paraId="000010DF">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second mechanism reveals why models enter a loop even without an aversion to excessive risk-taking. Here, the authors modify the task so that there is no "hard" choice at the root; the random walk simply chooses a child uniformly and randomly. Ideally, a perfect learner would assign uniform probability 1/n to all outgoing edges. However, Transformers develop temporally correlated errors. Small, random deviations in the learned probabilities (e.g., a slight preference for edge A over edge B) are not independent across time steps.</w:t>
      </w:r>
    </w:p>
    <w:p w:rsidR="00000000" w:rsidDel="00000000" w:rsidP="00000000" w:rsidRDefault="00000000" w:rsidRPr="00000000" w14:paraId="000010E0">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Since the Transformer conditions on the full history, if it preferred edge A during the first visit to the root, it tends to prefer edge A again when returning to the root later in the sequence. This correlation amplifies small initial errors into continuous loops. Under greedy sampling, the model "locks onto" a specific sub-optimal path, tries it repeatedly, fails, performs a reset, and then tries the exact same path again. This mirrors reasoning models where the system commits a logical error, backtracks, and then immediately repeats the exact same error.</w:t>
      </w:r>
    </w:p>
    <w:p w:rsidR="00000000" w:rsidDel="00000000" w:rsidP="00000000" w:rsidRDefault="00000000" w:rsidRPr="00000000" w14:paraId="000010E1">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Temperature: A Temporary Fix, Not a Complete Solution</w:t>
      </w:r>
    </w:p>
    <w:p w:rsidR="00000000" w:rsidDel="00000000" w:rsidP="00000000" w:rsidRDefault="00000000" w:rsidRPr="00000000" w14:paraId="000010E2">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critically evaluates the use of temperature. While high temperature breaks loops by forcing exploration, it does not fix the distorted "probability surface." The authors show that while temperature reduces loop counts, the resulting lengths of reasoning chains remain significantly longer than those of a perfect learner. This confirms that temperature is a "band-aid" that alleviates the situation but leaves the inefficient and confused underlying model structure in place.</w:t>
      </w:r>
    </w:p>
    <w:p w:rsidR="00000000" w:rsidDel="00000000" w:rsidP="00000000" w:rsidRDefault="00000000" w:rsidRPr="00000000" w14:paraId="000010E3">
      <w:pPr>
        <w:widowControl w:val="0"/>
        <w:pBdr>
          <w:top w:color="auto" w:space="0" w:sz="0" w:val="none"/>
          <w:bottom w:color="auto" w:space="0" w:sz="0" w:val="none"/>
          <w:between w:color="auto" w:space="0" w:sz="0" w:val="none"/>
        </w:pBdr>
        <w:spacing w:after="240" w:lineRule="auto"/>
        <w:jc w:val="both"/>
        <w:rPr>
          <w:color w:val="1155cc"/>
          <w:u w:val="single"/>
        </w:rPr>
      </w:pPr>
      <w:hyperlink r:id="rId248">
        <w:r w:rsidDel="00000000" w:rsidR="00000000" w:rsidRPr="00000000">
          <w:rPr>
            <w:color w:val="1155cc"/>
            <w:u w:val="single"/>
            <w:rtl w:val="0"/>
          </w:rPr>
          <w:t xml:space="preserve">https://arxiv.org/abs/2512.12895</w:t>
        </w:r>
      </w:hyperlink>
      <w:r w:rsidDel="00000000" w:rsidR="00000000" w:rsidRPr="00000000">
        <w:rPr>
          <w:rtl w:val="0"/>
        </w:rPr>
      </w:r>
    </w:p>
    <w:p w:rsidR="00000000" w:rsidDel="00000000" w:rsidP="00000000" w:rsidRDefault="00000000" w:rsidRPr="00000000" w14:paraId="000010E4">
      <w:pPr>
        <w:widowControl w:val="0"/>
        <w:pBdr>
          <w:top w:color="auto" w:space="0" w:sz="0" w:val="none"/>
          <w:bottom w:color="auto" w:space="0" w:sz="0" w:val="none"/>
          <w:between w:color="auto" w:space="0" w:sz="0" w:val="none"/>
        </w:pBdr>
        <w:spacing w:after="240" w:lineRule="auto"/>
        <w:jc w:val="both"/>
        <w:rPr>
          <w:color w:val="1155cc"/>
          <w:u w:val="single"/>
        </w:rPr>
      </w:pPr>
      <w:r w:rsidDel="00000000" w:rsidR="00000000" w:rsidRPr="00000000">
        <w:rPr>
          <w:rtl w:val="0"/>
        </w:rPr>
      </w:r>
    </w:p>
    <w:p w:rsidR="00000000" w:rsidDel="00000000" w:rsidP="00000000" w:rsidRDefault="00000000" w:rsidRPr="00000000" w14:paraId="000010E5">
      <w:pPr>
        <w:widowControl w:val="0"/>
        <w:pBdr>
          <w:top w:color="auto" w:space="0" w:sz="0" w:val="none"/>
          <w:bottom w:color="auto" w:space="0" w:sz="0" w:val="none"/>
          <w:between w:color="auto" w:space="0" w:sz="0" w:val="none"/>
        </w:pBdr>
        <w:spacing w:after="240" w:before="240" w:lineRule="auto"/>
        <w:jc w:val="center"/>
        <w:rPr>
          <w:b w:val="1"/>
          <w:bCs w:val="1"/>
          <w:color w:val="1f1f1f"/>
        </w:rPr>
      </w:pPr>
      <w:r w:rsidDel="00000000" w:rsidR="00000000" w:rsidRPr="00000000">
        <w:rPr>
          <w:b w:val="1"/>
          <w:bCs w:val="1"/>
          <w:color w:val="1f1f1f"/>
          <w:rtl w:val="0"/>
        </w:rPr>
        <w:t xml:space="preserve">The SSL Wars: Provable Benefits for the Joint Embedding Approach</w:t>
      </w:r>
      <w:r w:rsidDel="00000000" w:rsidR="00000000" w:rsidRPr="00000000">
        <w:rPr>
          <w:color w:val="1f1f1f"/>
          <w:rtl w:val="0"/>
        </w:rPr>
        <w:t xml:space="preserve"> </w:t>
      </w:r>
      <w:r w:rsidDel="00000000" w:rsidR="00000000" w:rsidRPr="00000000">
        <w:rPr>
          <w:b w:val="1"/>
          <w:bCs w:val="1"/>
          <w:color w:val="1f1f1f"/>
          <w:rtl w:val="0"/>
        </w:rPr>
        <w:t xml:space="preserve">Niv and Mike's Daily </w:t>
      </w:r>
    </w:p>
    <w:p w:rsidR="00000000" w:rsidDel="00000000" w:rsidP="00000000" w:rsidRDefault="00000000" w:rsidRPr="00000000" w14:paraId="000010E6">
      <w:pPr>
        <w:widowControl w:val="0"/>
        <w:pBdr>
          <w:top w:color="auto" w:space="0" w:sz="0" w:val="none"/>
          <w:bottom w:color="auto" w:space="0" w:sz="0" w:val="none"/>
          <w:between w:color="auto" w:space="0" w:sz="0" w:val="none"/>
        </w:pBdr>
        <w:spacing w:after="240" w:before="240" w:lineRule="auto"/>
        <w:jc w:val="center"/>
        <w:rPr>
          <w:b w:val="1"/>
          <w:bCs w:val="1"/>
          <w:color w:val="1f1f1f"/>
        </w:rPr>
      </w:pPr>
      <w:r w:rsidDel="00000000" w:rsidR="00000000" w:rsidRPr="00000000">
        <w:rPr>
          <w:b w:val="1"/>
          <w:bCs w:val="1"/>
          <w:color w:val="1f1f1f"/>
          <w:rtl w:val="0"/>
        </w:rPr>
        <w:t xml:space="preserve">Niv and Mike's Daily Paper 11.01.26</w:t>
        <w:br w:type="textWrapping"/>
        <w:t xml:space="preserve">Joint-Embedding vs Reconstruction: Provable Benefits of Latent Space Prediction for Self-Supervised Learning</w:t>
      </w:r>
    </w:p>
    <w:p w:rsidR="00000000" w:rsidDel="00000000" w:rsidP="00000000" w:rsidRDefault="00000000" w:rsidRPr="00000000" w14:paraId="000010E7">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The reviewed paper compares the two central paradigms in the field of Self-Supervised Learning (or SSL for short) in recent years: the Reconstruction model and the Joint</w:t>
      </w:r>
      <w:r w:rsidDel="00000000" w:rsidR="00000000" w:rsidRPr="00000000">
        <w:rPr>
          <w:b w:val="1"/>
          <w:bCs w:val="1"/>
          <w:color w:val="1f1f1f"/>
          <w:rtl w:val="0"/>
        </w:rPr>
        <w:t xml:space="preserve"> </w:t>
      </w:r>
      <w:r w:rsidDel="00000000" w:rsidR="00000000" w:rsidRPr="00000000">
        <w:rPr>
          <w:color w:val="1f1f1f"/>
          <w:rtl w:val="0"/>
        </w:rPr>
        <w:t xml:space="preserve">Embedding latent representation.</w:t>
      </w:r>
    </w:p>
    <w:p w:rsidR="00000000" w:rsidDel="00000000" w:rsidP="00000000" w:rsidRDefault="00000000" w:rsidRPr="00000000" w14:paraId="000010E8">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Comparisons of this type are particularly interesting in light of the heating race towards AGI in recent years and the general hype surrounding generative models. At the same time, in the past year, we are seeing a slowdown in the rate of improvement of language models; consequently, there is a concern that the current paradigm (i.e., architecture, training method, inference methods, etc.) of LLMs has reached a saturation point in capabilities, and we need to start looking for the next thing that will provide a leap in capabilities.</w:t>
      </w:r>
    </w:p>
    <w:p w:rsidR="00000000" w:rsidDel="00000000" w:rsidP="00000000" w:rsidRDefault="00000000" w:rsidRPr="00000000" w14:paraId="000010E9">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A particularly prominent criticism of the paradigm of using LLMs comes from Yann LeCun, considered one of the founding fathers of DL (Deep Learning) and until recently the Chief AI Scientist at Meta. When asked about AGI (which happens quite often), Yann claims that "LLMs are a dead end," and generally argues that no generative model will bring us to AGI (in the recent podcast with Ravid Ziv Schwartz, LeCun claimed that there is no such thing as AGI, only HLI, meaning Human-Level Intelligence). The alternative he presents to LLMs is World Models and learning under the Joint Embedding paradigm. (Clarification: The main training stage of LLMs is pre-training using </w:t>
      </w:r>
      <w:r w:rsidDel="00000000" w:rsidR="00000000" w:rsidRPr="00000000">
        <w:rPr>
          <w:i w:val="1"/>
          <w:iCs w:val="1"/>
          <w:color w:val="1f1f1f"/>
          <w:rtl w:val="0"/>
        </w:rPr>
        <w:t xml:space="preserve">next-token-prediction</w:t>
      </w:r>
      <w:r w:rsidDel="00000000" w:rsidR="00000000" w:rsidRPr="00000000">
        <w:rPr>
          <w:color w:val="1f1f1f"/>
          <w:rtl w:val="0"/>
        </w:rPr>
        <w:t xml:space="preserve">; therefore, LLMs fall under the category of "reconstruction tasks" and are, of course, generative models). For an expansion on the subject, you are invited to view the paper </w:t>
      </w:r>
      <w:r w:rsidDel="00000000" w:rsidR="00000000" w:rsidRPr="00000000">
        <w:rPr>
          <w:i w:val="1"/>
          <w:iCs w:val="1"/>
          <w:color w:val="1f1f1f"/>
          <w:rtl w:val="0"/>
        </w:rPr>
        <w:t xml:space="preserve">A Path Towards Autonomous Machine Intelligence</w:t>
      </w:r>
      <w:r w:rsidDel="00000000" w:rsidR="00000000" w:rsidRPr="00000000">
        <w:rPr>
          <w:color w:val="1f1f1f"/>
          <w:rtl w:val="0"/>
        </w:rPr>
        <w:t xml:space="preserve"> (2022) by LeCun.</w:t>
      </w:r>
    </w:p>
    <w:p w:rsidR="00000000" w:rsidDel="00000000" w:rsidP="00000000" w:rsidRDefault="00000000" w:rsidRPr="00000000" w14:paraId="000010EA">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Returning to the current paper, which deals with neither AGI nor HLI, but attempts to answer a much more modest question regarding SSL: Can one show an advantage for one SSL method over the other, or under what conditions is it preferable to use each one?</w:t>
      </w:r>
    </w:p>
    <w:p w:rsidR="00000000" w:rsidDel="00000000" w:rsidP="00000000" w:rsidRDefault="00000000" w:rsidRPr="00000000" w14:paraId="000010EB">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We will start with the conclusion reached in the paper, and then detail more for those interested in diving deeper. Interestingly, the analysis results divide into two main cases: in cases where the input is relatively "clean" (i.e., does not contain much noise), there is a preference for unsupervised learning using a reconstruction model; however, in cases where the input is "noisy," there is a preference for Joint Embedding methods. Regarding what input is considered "clean" and what input is considered "noisy," the authors offer a rough but likely not bad division: input emerging from an artificial simulation may be considered "clean," but any input related to the real world is likely "noisy" (the authors propose a relatively inclusive definition for the term "noise." Simply put, they define noise as components or features that appear in the input but are irrelevant. Under this definition, background in an image may also be considered noise).</w:t>
      </w:r>
    </w:p>
    <w:p w:rsidR="00000000" w:rsidDel="00000000" w:rsidP="00000000" w:rsidRDefault="00000000" w:rsidRPr="00000000" w14:paraId="000010EC">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Now for those interested in diving deeper, we will start by giving a short detail on each paradigm, and then detail the mathematical analysis performed in the paper.</w:t>
      </w:r>
    </w:p>
    <w:p w:rsidR="00000000" w:rsidDel="00000000" w:rsidP="00000000" w:rsidRDefault="00000000" w:rsidRPr="00000000" w14:paraId="000010ED">
      <w:pPr>
        <w:widowControl w:val="0"/>
        <w:numPr>
          <w:ilvl w:val="0"/>
          <w:numId w:val="145"/>
        </w:numPr>
        <w:pBdr>
          <w:top w:color="auto" w:space="0" w:sz="0" w:val="none"/>
          <w:bottom w:color="auto" w:space="0" w:sz="0" w:val="none"/>
          <w:between w:color="auto" w:space="0" w:sz="0" w:val="none"/>
        </w:pBdr>
        <w:spacing w:after="0" w:afterAutospacing="0" w:before="240" w:lineRule="auto"/>
        <w:ind w:left="720" w:hanging="360"/>
        <w:jc w:val="both"/>
        <w:rPr>
          <w:color w:val="1f1f1f"/>
        </w:rPr>
      </w:pPr>
      <w:r w:rsidDel="00000000" w:rsidR="00000000" w:rsidRPr="00000000">
        <w:rPr>
          <w:b w:val="1"/>
          <w:bCs w:val="1"/>
          <w:color w:val="1f1f1f"/>
          <w:rtl w:val="0"/>
        </w:rPr>
        <w:t xml:space="preserve">Reconstruction Task:</w:t>
      </w:r>
      <w:r w:rsidDel="00000000" w:rsidR="00000000" w:rsidRPr="00000000">
        <w:rPr>
          <w:color w:val="1f1f1f"/>
          <w:rtl w:val="0"/>
        </w:rPr>
        <w:t xml:space="preserve"> The well-known generative models fall under the category of models trained to perform reconstruction (GPT, Diffusion models, VAE), but there are additional model types (Denoising AutoEncoder, Masked AutoEncoder, etc.) trained to build an efficient vector representation (for a variety of data tasks). Briefly, these approaches can be described as methods attempting to reconstruct examples from partial information or from an example that underwent a certain transformation (noising, compression, partial masking, or other augmentation). Generative models are particularly useful in the case where the reconstruction problem is not single-valued, meaning there are multiple (or a sequence of) possible solutions (for example, completing a missing part of an image, or completing the next word in a text).</w:t>
      </w:r>
    </w:p>
    <w:p w:rsidR="00000000" w:rsidDel="00000000" w:rsidP="00000000" w:rsidRDefault="00000000" w:rsidRPr="00000000" w14:paraId="000010EE">
      <w:pPr>
        <w:widowControl w:val="0"/>
        <w:numPr>
          <w:ilvl w:val="0"/>
          <w:numId w:val="145"/>
        </w:numPr>
        <w:pBdr>
          <w:top w:color="auto" w:space="0" w:sz="0" w:val="none"/>
          <w:bottom w:color="auto" w:space="0" w:sz="0" w:val="none"/>
          <w:between w:color="auto" w:space="0" w:sz="0" w:val="none"/>
        </w:pBdr>
        <w:spacing w:after="240" w:before="0" w:beforeAutospacing="0" w:lineRule="auto"/>
        <w:ind w:left="720" w:hanging="360"/>
        <w:jc w:val="both"/>
        <w:rPr>
          <w:color w:val="1f1f1f"/>
        </w:rPr>
      </w:pPr>
      <w:r w:rsidDel="00000000" w:rsidR="00000000" w:rsidRPr="00000000">
        <w:rPr>
          <w:b w:val="1"/>
          <w:bCs w:val="1"/>
          <w:color w:val="1f1f1f"/>
          <w:rtl w:val="0"/>
        </w:rPr>
        <w:t xml:space="preserve">Joint Latent Representation Task:</w:t>
      </w:r>
      <w:r w:rsidDel="00000000" w:rsidR="00000000" w:rsidRPr="00000000">
        <w:rPr>
          <w:color w:val="1f1f1f"/>
          <w:rtl w:val="0"/>
        </w:rPr>
        <w:t xml:space="preserve"> Unlike reconstruction models, these models focus on the latent (hidden) space rather than the input space. Their goal is to learn similar latent representations for different versions of sufficiently "similar" input, and simultaneously encourage high variance in the latent space when the inputs are of "different" examples (the precise definition of "similar" or "different" is actually distinct for each model; this is essentially where much of the "wisdom" in developing such models lies). Examples of well-known models under this paradigm are: BYOL, DINO, CLIP, MOCO.</w:t>
      </w:r>
    </w:p>
    <w:p w:rsidR="00000000" w:rsidDel="00000000" w:rsidP="00000000" w:rsidRDefault="00000000" w:rsidRPr="00000000" w14:paraId="000010EF">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Let us now approach mathematical analysis. The central assumption underlying the analysis is that the input can be represented in a linear basis composed of 2 orthogonal components defined as "signal" and "noise" (this assumption is equivalent to the assumption that there exists a linear transformation that will clean the "noise" components from the input). The great advantage of this assumption is that now a network with a single linear layer has sufficient representation power to completely clean the input (in such a case, the network would essentially be equivalent to a diagonalization transformation involving multiplying all "noise" components by zero). This assumption simplifies the problem so that closed analytic solutions can be reached, which can then be investigated and analyzed.</w:t>
      </w:r>
    </w:p>
    <w:p w:rsidR="00000000" w:rsidDel="00000000" w:rsidP="00000000" w:rsidRDefault="00000000" w:rsidRPr="00000000" w14:paraId="000010F0">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 In total, 3 types of models were analyzed:</w:t>
      </w:r>
    </w:p>
    <w:p w:rsidR="00000000" w:rsidDel="00000000" w:rsidP="00000000" w:rsidRDefault="00000000" w:rsidRPr="00000000" w14:paraId="000010F1">
      <w:pPr>
        <w:widowControl w:val="0"/>
        <w:numPr>
          <w:ilvl w:val="0"/>
          <w:numId w:val="172"/>
        </w:numPr>
        <w:pBdr>
          <w:top w:color="auto" w:space="0" w:sz="0" w:val="none"/>
          <w:bottom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Reconstruction Based SSL (RC-SSL)</w:t>
      </w:r>
    </w:p>
    <w:p w:rsidR="00000000" w:rsidDel="00000000" w:rsidP="00000000" w:rsidRDefault="00000000" w:rsidRPr="00000000" w14:paraId="000010F2">
      <w:pPr>
        <w:widowControl w:val="0"/>
        <w:numPr>
          <w:ilvl w:val="0"/>
          <w:numId w:val="172"/>
        </w:numPr>
        <w:pBdr>
          <w:top w:color="auto" w:space="0" w:sz="0" w:val="none"/>
          <w:bottom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Supervised Learning (SL)</w:t>
      </w:r>
    </w:p>
    <w:p w:rsidR="00000000" w:rsidDel="00000000" w:rsidP="00000000" w:rsidRDefault="00000000" w:rsidRPr="00000000" w14:paraId="000010F3">
      <w:pPr>
        <w:widowControl w:val="0"/>
        <w:numPr>
          <w:ilvl w:val="0"/>
          <w:numId w:val="172"/>
        </w:numPr>
        <w:pBdr>
          <w:top w:color="auto" w:space="0" w:sz="0" w:val="none"/>
          <w:bottom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Joint-Embedding Based SSL (JE-SSL)</w:t>
      </w:r>
    </w:p>
    <w:p w:rsidR="00000000" w:rsidDel="00000000" w:rsidP="00000000" w:rsidRDefault="00000000" w:rsidRPr="00000000" w14:paraId="000010F4">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Where in the case of SL and JE-SSL the network consists of an encoder only, which is a single linear layer, and in the case of RC-SSL the network consists of two layers, a linear encoder layer and a linear decoder layer.</w:t>
      </w:r>
    </w:p>
    <w:p w:rsidR="00000000" w:rsidDel="00000000" w:rsidP="00000000" w:rsidRDefault="00000000" w:rsidRPr="00000000" w14:paraId="000010F5">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Let’s start with an interesting comparison between SL and SSL. The mathematical analysis showed that for a sufficiently large dataset, the solution of a linear SL model yields a transformation that provides a clean representation of the input (i.e., completely zeros out the noise components). Whereas for a linear SSL model, even in the limit of an infinitely large dataset, a clean representation of the input is obtained only under certain conditions. In the case where these conditions are not met, noise components will manage to leak into the encoder's output layer.</w:t>
      </w:r>
    </w:p>
    <w:p w:rsidR="00000000" w:rsidDel="00000000" w:rsidP="00000000" w:rsidRDefault="00000000" w:rsidRPr="00000000" w14:paraId="000010F6">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Now we arrive at the central point emphasized by the researchers in the paper. The condition for obtaining a clean representation of the input for linear SSL models is augmentations that sufficiently simulate the noise. Before we continue, we want to clarify the role of augmentations in the models examined here. Since for SSL, training is performed without labels, the SSL training method examined here essentially treats every single input as having its own unique label. This is exactly where augmentations come into the picture; they are essentially transformations aimed at generating a variety of training examples for each input in the dataset (after all, one cannot learn from a single example for each label). Now, back to the paper’s results. Quite interestingly, the condition obtained from the mathematical analysis for the augmentations is not identical for the two SSL models. Specifically, in the case where noise intensity is low, the condition for augmentations was more lenient for the linear RC-SSL model compared to JE-SSL. And in the case where noise intensity is high, the result was reversed. That is, the condition for augmentations was more lenient for the linear JE-SSL model compared to RC-SSL. The conclusion is that when the input noise intensity is high, we expect better performance from a JE-SSL model.</w:t>
      </w:r>
    </w:p>
    <w:p w:rsidR="00000000" w:rsidDel="00000000" w:rsidP="00000000" w:rsidRDefault="00000000" w:rsidRPr="00000000" w14:paraId="000010F7">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Okay, so the mathematical analysis showed interesting conclusions, but the analysis took into account only linear networks. Are these conclusions of any relevance to deep networks? To examine exactly this question, the researchers performed simulations on standard deep network architectures of types ViT and ResNet. The simulations were performed on the well-known dataset ImageNet-100. Additionally, use was made of the ImageNet-C dataset, which is a noisy version of ImageNet-100 and even includes a classification of the images into different noise levels. First, the results showed that models trained using the JE-SSL method presented better results on ImageNet-100 than models trained using the RC-SSL method (no surprise here yet, identical results were observed in the past). But in addition to this, for the noisy dataset ImageNet-C, the results showed that as images with higher noise levels were used, there was a sharp drop in the performance of RC-SSL models. In contrast, JE-SSL models managed to maintain good performance and did not experience a sharp drop in performance even at particularly high noise levels! These results support the conclusion that RC-SSL models are less robust under conditions of high-intensity noise input.</w:t>
      </w:r>
    </w:p>
    <w:p w:rsidR="00000000" w:rsidDel="00000000" w:rsidP="00000000" w:rsidRDefault="00000000" w:rsidRPr="00000000" w14:paraId="000010F8">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In this paper, the ability of SL and SSL models to deal with noisy input was examined, an ability the researchers define as critical for the success of models in the real world. The analysis focuses on a particularly ideal and simple case, where the "noise" components are orthogonal to the "signal" components, a significantly lenient assumption relative to the complexity of input in the real world. Nevertheless, even in this lenient scenario, it was found that SSL-type learning is limited and fails to yield clean representations of the input, not even in the theoretical limit of an infinite dataset.</w:t>
      </w:r>
    </w:p>
    <w:p w:rsidR="00000000" w:rsidDel="00000000" w:rsidP="00000000" w:rsidRDefault="00000000" w:rsidRPr="00000000" w14:paraId="000010F9">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Among the 2 sub-families of models included under the definition of SSL, models based on Joint Embedding proved superior performance. If one accepts the assumption that the real world provides inherently noisy input, the paper's conclusions can be interpreted as a claim that the currently prevailing training method for LLMs is not ideal. From this arises the possibility that LLMs, in their current format, constitute a dead end on the path to achieving HLI. Conversely, approaches based on Joint Embedding, such as those proposed by LeCun and others, appear to be a more promising research direction.</w:t>
      </w:r>
    </w:p>
    <w:p w:rsidR="00000000" w:rsidDel="00000000" w:rsidP="00000000" w:rsidRDefault="00000000" w:rsidRPr="00000000" w14:paraId="000010FA">
      <w:pPr>
        <w:widowControl w:val="0"/>
        <w:pBdr>
          <w:top w:color="auto" w:space="0" w:sz="0" w:val="none"/>
          <w:bottom w:color="auto" w:space="0" w:sz="0" w:val="none"/>
          <w:between w:color="auto" w:space="0" w:sz="0" w:val="none"/>
        </w:pBdr>
        <w:spacing w:after="240" w:before="240" w:lineRule="auto"/>
        <w:jc w:val="both"/>
        <w:rPr>
          <w:color w:val="1f1f1f"/>
        </w:rPr>
      </w:pPr>
      <w:hyperlink r:id="rId249">
        <w:r w:rsidDel="00000000" w:rsidR="00000000" w:rsidRPr="00000000">
          <w:rPr>
            <w:color w:val="1155cc"/>
            <w:u w:val="single"/>
            <w:rtl w:val="0"/>
          </w:rPr>
          <w:t xml:space="preserve">https://arxiv.org/pdf/2505.12477</w:t>
        </w:r>
      </w:hyperlink>
      <w:r w:rsidDel="00000000" w:rsidR="00000000" w:rsidRPr="00000000">
        <w:rPr>
          <w:rtl w:val="0"/>
        </w:rPr>
      </w:r>
    </w:p>
    <w:p w:rsidR="00000000" w:rsidDel="00000000" w:rsidP="00000000" w:rsidRDefault="00000000" w:rsidRPr="00000000" w14:paraId="000010F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The Transformer Goes on (Latent) Leave</w:t>
      </w:r>
    </w:p>
    <w:p w:rsidR="00000000" w:rsidDel="00000000" w:rsidP="00000000" w:rsidRDefault="00000000" w:rsidRPr="00000000" w14:paraId="000010F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Mike’s Daily Paper Review: 14.01.26</w:t>
        <w:br w:type="textWrapping"/>
        <w:t xml:space="preserve">The Free Transformer</w:t>
      </w:r>
      <w:r w:rsidDel="00000000" w:rsidR="00000000" w:rsidRPr="00000000">
        <w:rPr>
          <w:rtl w:val="0"/>
        </w:rPr>
      </w:r>
    </w:p>
    <w:p w:rsidR="00000000" w:rsidDel="00000000" w:rsidP="00000000" w:rsidRDefault="00000000" w:rsidRPr="00000000" w14:paraId="000010F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Despite its almost absolute dominance in the GenAI world, the standard decoder-only Transformer model (i.e., autoregressive) has several limitations. First of all, these models are pure autoregressive density (probability) estimators. They generate the next token based solely on the previous tokens. According to the paper's authors, this architecture lacks an explicit mechanism for "planning" or making high-level latent decisions, such as determining the sentiment of a review or the topic of syntax, before the first token is generated. Instead, the model must maintain these decisions implicitly within the latent representations of the tokens themselves, a process that is computationally inefficient and prone to "drifting" off course if the first tokens are ambiguous.</w:t>
      </w:r>
    </w:p>
    <w:p w:rsidR="00000000" w:rsidDel="00000000" w:rsidP="00000000" w:rsidRDefault="00000000" w:rsidRPr="00000000" w14:paraId="000010F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paper proposes the Free Transformer, an architecture that injects a Conditional Variational Autoencoder (or CVAE) directly into the LLM backbone. For those who don't remember, a VAE is a generative approach consisting of an encoder and a decoder, which are trained together to reconstruct data from the training set. The encoder maps the data to the latent space, and the decoder reconstructs it, where the distribution of the latent representations is induced by a given distribution, for example, a Gaussian. In data generation, one samples from this distribution and feeds the sampled representation into the decoder to generate data.</w:t>
      </w:r>
    </w:p>
    <w:p w:rsidR="00000000" w:rsidDel="00000000" w:rsidP="00000000" w:rsidRDefault="00000000" w:rsidRPr="00000000" w14:paraId="000010FF">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authors propose an efficient implementation that offloads almost all the computational burden of the variational encoder to the generative LLM decoder (the standard causal one), leading to a modest overhead of only about 3% in parameters in the transformer. The key innovation is the integration of the VAE's latent variable Z within the LLM. In a standard VAE, the encoder and decoder are usually separate and heavy networks. The Free Transformer, however, splits the standard decoder into two halves.</w:t>
      </w:r>
    </w:p>
    <w:p w:rsidR="00000000" w:rsidDel="00000000" w:rsidP="00000000" w:rsidRDefault="00000000" w:rsidRPr="00000000" w14:paraId="00001100">
      <w:pPr>
        <w:widowControl w:val="0"/>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The First Half, Causal: The input sequence is processed by the first half of the LLM decoder layers. This produces an intermediate representation of the sequence tokens.</w:t>
      </w:r>
    </w:p>
    <w:p w:rsidR="00000000" w:rsidDel="00000000" w:rsidP="00000000" w:rsidRDefault="00000000" w:rsidRPr="00000000" w14:paraId="00001101">
      <w:pPr>
        <w:widowControl w:val="0"/>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Between Halves, Encoder, Training: The intermediate output from layer L/2 serves as the K and V vectors for the VAE encoder block. This encoder block is non-causal (takes into account all tokens of the sequence, which is important), allowing it to compress everything "that was in the sequence" into the intermediate representations. The encoder uses several (hyperparameter) learned vectors as Qs to extract an intermediate representation of the entire sequence.</w:t>
      </w:r>
    </w:p>
    <w:p w:rsidR="00000000" w:rsidDel="00000000" w:rsidP="00000000" w:rsidRDefault="00000000" w:rsidRPr="00000000" w14:paraId="00001102">
      <w:pPr>
        <w:widowControl w:val="0"/>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Between Halves (Encoder), Inference: The encoder is not activated. The latent variable is sampled from a fixed uniform prior distribution (with which the VAE is trained).</w:t>
      </w:r>
    </w:p>
    <w:p w:rsidR="00000000" w:rsidDel="00000000" w:rsidP="00000000" w:rsidRDefault="00000000" w:rsidRPr="00000000" w14:paraId="00001103">
      <w:pPr>
        <w:widowControl w:val="0"/>
        <w:numPr>
          <w:ilvl w:val="0"/>
          <w:numId w:val="116"/>
        </w:numPr>
        <w:pBdr>
          <w:top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f1f1f"/>
          <w:rtl w:val="0"/>
        </w:rPr>
        <w:t xml:space="preserve">The Completion (Layers L/2 + 1 to L): The sampled latent Z representation passes through a linear layer and is added directly to the K and V vectors of the first layer in the second half of the decoder. The remaining layers then continue with standard autoregressive generation, now conditioned on the "plan" that was injected.</w:t>
      </w:r>
    </w:p>
    <w:p w:rsidR="00000000" w:rsidDel="00000000" w:rsidP="00000000" w:rsidRDefault="00000000" w:rsidRPr="00000000" w14:paraId="00001104">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does not use Gaussian latent variables typical of VAEs in the image domain, for instance. Instead, Z is constructed as discrete 1-hot vectors. To enable end-to-end training through this discrete bottleneck, the authors introduce a Binary Mapper..</w:t>
      </w:r>
    </w:p>
    <w:p w:rsidR="00000000" w:rsidDel="00000000" w:rsidP="00000000" w:rsidRDefault="00000000" w:rsidRPr="00000000" w14:paraId="0000110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encoder outputs parameters of a probability distribution corresponding to individual bits. These are sampled to produce a discrete integer index, which is then mapped to a multi-dimensional latent 1-hot vector (I couldn't quite get to the bottom of the authors' “reasoning chain” here 100%). In training, the authors use a gradient estimator combining the sampled value with probability gradients (similar to straight-through estimators) to allow the gradient to flow through the discrete decision (sampling) steps, similar to classic VAE.</w:t>
      </w:r>
    </w:p>
    <w:p w:rsidR="00000000" w:rsidDel="00000000" w:rsidP="00000000" w:rsidRDefault="00000000" w:rsidRPr="00000000" w14:paraId="00001106">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known failure in VAEs for text is "posterior collapse," where the decoder completely ignores the latent variable because the autoregressive prior is already too strong (essentially the reconstruction term in the loss). The authors mitigate its effect using the Free Bits method (specifically, hinge loss on the KL term). This forces the model to encode a minimal amount of information (defined by a threshold k) within the latent variable Z, ensuring that the decoder indeed uses the latent plan instead of bypassing it.</w:t>
      </w:r>
    </w:p>
    <w:p w:rsidR="00000000" w:rsidDel="00000000" w:rsidP="00000000" w:rsidRDefault="00000000" w:rsidRPr="00000000" w14:paraId="00001107">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Free Transformer is a kind of "split brain." It recognizes that while the autoregressive model is sufficient for probabilistic modeling, it is inefficient for inference or planning. By breaking the decoder in two and inserting a non-causal variational sampling step in the middle, it grants the model "freedom" to sample a high-level state Z independently of the immediate token history. This allows the model to lock onto a global decision (sort of), like the sign of the answer or the tone of a response, before generating a single word, thereby theoretically shifting part of the decision burden from long context to a latent variable.</w:t>
      </w:r>
    </w:p>
    <w:p w:rsidR="00000000" w:rsidDel="00000000" w:rsidP="00000000" w:rsidRDefault="00000000" w:rsidRPr="00000000" w14:paraId="00001108">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50">
        <w:r w:rsidDel="00000000" w:rsidR="00000000" w:rsidRPr="00000000">
          <w:rPr>
            <w:color w:val="0b57d0"/>
            <w:u w:val="single"/>
            <w:rtl w:val="0"/>
          </w:rPr>
          <w:t xml:space="preserve">https://arxiv.org/abs/2510.17558</w:t>
        </w:r>
      </w:hyperlink>
      <w:r w:rsidDel="00000000" w:rsidR="00000000" w:rsidRPr="00000000">
        <w:rPr>
          <w:rtl w:val="0"/>
        </w:rPr>
      </w:r>
    </w:p>
    <w:p w:rsidR="00000000" w:rsidDel="00000000" w:rsidP="00000000" w:rsidRDefault="00000000" w:rsidRPr="00000000" w14:paraId="00001109">
      <w:pPr>
        <w:spacing w:before="280" w:lineRule="auto"/>
        <w:jc w:val="center"/>
        <w:rPr>
          <w:b w:val="1"/>
          <w:bCs w:val="1"/>
        </w:rPr>
      </w:pPr>
      <w:r w:rsidDel="00000000" w:rsidR="00000000" w:rsidRPr="00000000">
        <w:rPr>
          <w:b w:val="1"/>
          <w:bCs w:val="1"/>
          <w:rtl w:val="0"/>
        </w:rPr>
        <w:t xml:space="preserve">The "RAG" of Time Series Analysis</w:t>
      </w:r>
    </w:p>
    <w:p w:rsidR="00000000" w:rsidDel="00000000" w:rsidP="00000000" w:rsidRDefault="00000000" w:rsidRPr="00000000" w14:paraId="0000110A">
      <w:pPr>
        <w:spacing w:before="280" w:lineRule="auto"/>
        <w:jc w:val="center"/>
        <w:rPr>
          <w:b w:val="1"/>
          <w:bCs w:val="1"/>
        </w:rPr>
      </w:pPr>
      <w:r w:rsidDel="00000000" w:rsidR="00000000" w:rsidRPr="00000000">
        <w:rPr>
          <w:b w:val="1"/>
          <w:bCs w:val="1"/>
          <w:rtl w:val="0"/>
        </w:rPr>
        <w:t xml:space="preserve">Andrey and Mike’s Daily Paper, 17.01.26</w:t>
        <w:br w:type="textWrapping"/>
        <w:t xml:space="preserve">RAFT: Retrieval-Augmented Time Series Forecasting</w:t>
      </w:r>
    </w:p>
    <w:p w:rsidR="00000000" w:rsidDel="00000000" w:rsidP="00000000" w:rsidRDefault="00000000" w:rsidRPr="00000000" w14:paraId="0000110B">
      <w:pPr>
        <w:pStyle w:val="Heading4"/>
        <w:keepNext w:val="0"/>
        <w:keepLines w:val="0"/>
        <w:spacing w:after="40" w:before="240" w:lineRule="auto"/>
        <w:jc w:val="both"/>
        <w:rPr>
          <w:color w:val="000000"/>
          <w:sz w:val="22"/>
          <w:szCs w:val="22"/>
        </w:rPr>
      </w:pPr>
      <w:bookmarkStart w:colFirst="0" w:colLast="0" w:name="_3w2f56sxk5vh" w:id="264"/>
      <w:bookmarkEnd w:id="264"/>
      <w:r w:rsidDel="00000000" w:rsidR="00000000" w:rsidRPr="00000000">
        <w:rPr>
          <w:color w:val="000000"/>
          <w:sz w:val="22"/>
          <w:szCs w:val="22"/>
          <w:rtl w:val="0"/>
        </w:rPr>
        <w:t xml:space="preserve">Introduction</w:t>
      </w:r>
    </w:p>
    <w:p w:rsidR="00000000" w:rsidDel="00000000" w:rsidP="00000000" w:rsidRDefault="00000000" w:rsidRPr="00000000" w14:paraId="0000110C">
      <w:pPr>
        <w:spacing w:after="240" w:before="240" w:lineRule="auto"/>
        <w:jc w:val="both"/>
        <w:rPr/>
      </w:pPr>
      <w:r w:rsidDel="00000000" w:rsidR="00000000" w:rsidRPr="00000000">
        <w:rPr>
          <w:rtl w:val="0"/>
        </w:rPr>
        <w:t xml:space="preserve">Traditional time series forecasting models typically rely on a parametric memorization approach; they attempt to encode and compress global temporal patterns into the model’s weights during the training phase. However, this paradigm faces two critical limitations:</w:t>
      </w:r>
    </w:p>
    <w:p w:rsidR="00000000" w:rsidDel="00000000" w:rsidP="00000000" w:rsidRDefault="00000000" w:rsidRPr="00000000" w14:paraId="0000110D">
      <w:pPr>
        <w:numPr>
          <w:ilvl w:val="0"/>
          <w:numId w:val="196"/>
        </w:numPr>
        <w:spacing w:after="0" w:afterAutospacing="0" w:before="240" w:lineRule="auto"/>
        <w:ind w:left="720" w:hanging="360"/>
        <w:jc w:val="both"/>
      </w:pPr>
      <w:r w:rsidDel="00000000" w:rsidR="00000000" w:rsidRPr="00000000">
        <w:rPr>
          <w:rtl w:val="0"/>
        </w:rPr>
        <w:t xml:space="preserve">Overfitting: The model may "memorize" stochastic noise that does not generalize to the inference phase.</w:t>
      </w:r>
    </w:p>
    <w:p w:rsidR="00000000" w:rsidDel="00000000" w:rsidP="00000000" w:rsidRDefault="00000000" w:rsidRPr="00000000" w14:paraId="0000110E">
      <w:pPr>
        <w:numPr>
          <w:ilvl w:val="0"/>
          <w:numId w:val="196"/>
        </w:numPr>
        <w:spacing w:after="240" w:before="0" w:beforeAutospacing="0" w:lineRule="auto"/>
        <w:ind w:left="720" w:hanging="360"/>
        <w:jc w:val="both"/>
      </w:pPr>
      <w:r w:rsidDel="00000000" w:rsidR="00000000" w:rsidRPr="00000000">
        <w:rPr>
          <w:rtl w:val="0"/>
        </w:rPr>
        <w:t xml:space="preserve">Long-tail/Rare Events: The model often fails to adequately capture infrequent events that are underrepresented in the training distribution.</w:t>
      </w:r>
    </w:p>
    <w:p w:rsidR="00000000" w:rsidDel="00000000" w:rsidP="00000000" w:rsidRDefault="00000000" w:rsidRPr="00000000" w14:paraId="0000110F">
      <w:pPr>
        <w:spacing w:after="240" w:before="240" w:lineRule="auto"/>
        <w:jc w:val="both"/>
        <w:rPr/>
      </w:pPr>
      <w:r w:rsidDel="00000000" w:rsidR="00000000" w:rsidRPr="00000000">
        <w:rPr>
          <w:rtl w:val="0"/>
        </w:rPr>
        <w:t xml:space="preserve">The authors of this paper propose a shift in paradigm: rather than forcing the model to internalize all data points, they implement an "open-book" architecture. In this framework, the model is granted access to an external historical database, allowing it to retrieve analogous past states to inform its future predictions.</w:t>
      </w:r>
    </w:p>
    <w:p w:rsidR="00000000" w:rsidDel="00000000" w:rsidP="00000000" w:rsidRDefault="00000000" w:rsidRPr="00000000" w14:paraId="00001110">
      <w:pPr>
        <w:spacing w:after="240" w:before="240" w:lineRule="auto"/>
        <w:jc w:val="both"/>
        <w:rPr/>
      </w:pPr>
      <w:r w:rsidDel="00000000" w:rsidR="00000000" w:rsidRPr="00000000">
        <w:rPr>
          <w:rtl w:val="0"/>
        </w:rPr>
        <w:t xml:space="preserve">This methodology synthesizes concepts from k-Nearest Neighbors (k-NN) and Retrieval-Augmented Generation (RAG). By integrating an external memory, the system learns to leverage historical data in inference time. This approach enables lightweight, computationally efficient models to achieve superior performance compared to massive, high-parameter architectures that attempt to compress all information into their internal latent space.</w:t>
      </w:r>
    </w:p>
    <w:p w:rsidR="00000000" w:rsidDel="00000000" w:rsidP="00000000" w:rsidRDefault="00000000" w:rsidRPr="00000000" w14:paraId="00001111">
      <w:pPr>
        <w:pStyle w:val="Heading4"/>
        <w:keepNext w:val="0"/>
        <w:keepLines w:val="0"/>
        <w:spacing w:after="40" w:before="240" w:lineRule="auto"/>
        <w:jc w:val="both"/>
        <w:rPr>
          <w:color w:val="000000"/>
          <w:sz w:val="22"/>
          <w:szCs w:val="22"/>
        </w:rPr>
      </w:pPr>
      <w:bookmarkStart w:colFirst="0" w:colLast="0" w:name="_hwdvvp5algdi" w:id="265"/>
      <w:bookmarkEnd w:id="265"/>
      <w:r w:rsidDel="00000000" w:rsidR="00000000" w:rsidRPr="00000000">
        <w:rPr>
          <w:color w:val="000000"/>
          <w:sz w:val="22"/>
          <w:szCs w:val="22"/>
          <w:rtl w:val="0"/>
        </w:rPr>
        <w:t xml:space="preserve">Methodology</w:t>
      </w:r>
    </w:p>
    <w:p w:rsidR="00000000" w:rsidDel="00000000" w:rsidP="00000000" w:rsidRDefault="00000000" w:rsidRPr="00000000" w14:paraId="00001112">
      <w:pPr>
        <w:spacing w:after="240" w:before="240" w:lineRule="auto"/>
        <w:jc w:val="both"/>
        <w:rPr/>
      </w:pPr>
      <w:r w:rsidDel="00000000" w:rsidR="00000000" w:rsidRPr="00000000">
        <w:rPr>
          <w:rtl w:val="0"/>
        </w:rPr>
        <w:t xml:space="preserve">The RAFT (Retrieval-Augmented Time Series Forecasting) framework combines classical signal processing techniques with neural networks. A core architectural principle utilized is Channel Independence, where each variable (e.g., temperature, stock price) is processed independently. This allows the model to learn generalized temporal dynamics without the need to deal with noisy inter-channel correlations.</w:t>
      </w:r>
    </w:p>
    <w:p w:rsidR="00000000" w:rsidDel="00000000" w:rsidP="00000000" w:rsidRDefault="00000000" w:rsidRPr="00000000" w14:paraId="00001113">
      <w:pPr>
        <w:spacing w:after="240" w:before="240" w:lineRule="auto"/>
        <w:jc w:val="both"/>
        <w:rPr/>
      </w:pPr>
      <w:r w:rsidDel="00000000" w:rsidR="00000000" w:rsidRPr="00000000">
        <w:rPr>
          <w:rtl w:val="0"/>
        </w:rPr>
        <w:t xml:space="preserve">The pipeline consists of four primary stages:</w:t>
      </w:r>
    </w:p>
    <w:p w:rsidR="00000000" w:rsidDel="00000000" w:rsidP="00000000" w:rsidRDefault="00000000" w:rsidRPr="00000000" w14:paraId="00001114">
      <w:pPr>
        <w:numPr>
          <w:ilvl w:val="0"/>
          <w:numId w:val="230"/>
        </w:numPr>
        <w:spacing w:after="0" w:afterAutospacing="0" w:before="240" w:lineRule="auto"/>
        <w:ind w:left="720" w:hanging="360"/>
        <w:jc w:val="both"/>
      </w:pPr>
      <w:r w:rsidDel="00000000" w:rsidR="00000000" w:rsidRPr="00000000">
        <w:rPr>
          <w:rtl w:val="0"/>
        </w:rPr>
        <w:t xml:space="preserve">Multi-Resolution Downsampling: Data is sampled at multiple temporal granularities (e.g., hourly and daily averages). This enriches the database and allows the model to capture structural similarities across different time scales.</w:t>
      </w:r>
    </w:p>
    <w:p w:rsidR="00000000" w:rsidDel="00000000" w:rsidP="00000000" w:rsidRDefault="00000000" w:rsidRPr="00000000" w14:paraId="00001115">
      <w:pPr>
        <w:numPr>
          <w:ilvl w:val="0"/>
          <w:numId w:val="230"/>
        </w:numPr>
        <w:spacing w:after="0" w:afterAutospacing="0" w:before="0" w:beforeAutospacing="0" w:lineRule="auto"/>
        <w:ind w:left="720" w:hanging="360"/>
        <w:jc w:val="both"/>
      </w:pPr>
      <w:r w:rsidDel="00000000" w:rsidR="00000000" w:rsidRPr="00000000">
        <w:rPr>
          <w:rtl w:val="0"/>
        </w:rPr>
        <w:t xml:space="preserve">Retrieval: This is the core mechanism, formulated as a Query-Key-Value (QKV) operation. The model treats the current lookback window as a Query, scans the historical training corpus (Keys) to identify similar temporal segments, and retrieves the subsequent actual realizations (Values) associated with those keys.</w:t>
      </w:r>
    </w:p>
    <w:p w:rsidR="00000000" w:rsidDel="00000000" w:rsidP="00000000" w:rsidRDefault="00000000" w:rsidRPr="00000000" w14:paraId="00001116">
      <w:pPr>
        <w:numPr>
          <w:ilvl w:val="1"/>
          <w:numId w:val="230"/>
        </w:numPr>
        <w:spacing w:after="0" w:afterAutospacing="0" w:before="0" w:beforeAutospacing="0" w:lineRule="auto"/>
        <w:ind w:left="1440" w:hanging="360"/>
        <w:jc w:val="both"/>
      </w:pPr>
      <w:r w:rsidDel="00000000" w:rsidR="00000000" w:rsidRPr="00000000">
        <w:rPr>
          <w:rtl w:val="0"/>
        </w:rPr>
        <w:t xml:space="preserve">To quantify similarity, the researchers employ Pearson Correlation. By focusing on morphological similarity (the "shape" of the signal) rather than absolute magnitudes, the model achieves scale invariance—recognizing patterns even if the absolute values differ from historical instances.</w:t>
      </w:r>
    </w:p>
    <w:p w:rsidR="00000000" w:rsidDel="00000000" w:rsidP="00000000" w:rsidRDefault="00000000" w:rsidRPr="00000000" w14:paraId="00001117">
      <w:pPr>
        <w:numPr>
          <w:ilvl w:val="0"/>
          <w:numId w:val="230"/>
        </w:numPr>
        <w:spacing w:after="0" w:afterAutospacing="0" w:before="0" w:beforeAutospacing="0" w:lineRule="auto"/>
        <w:ind w:left="720" w:hanging="360"/>
        <w:jc w:val="both"/>
      </w:pPr>
      <w:r w:rsidDel="00000000" w:rsidR="00000000" w:rsidRPr="00000000">
        <w:rPr>
          <w:rtl w:val="0"/>
        </w:rPr>
        <w:t xml:space="preserve">Retrieval Aggregation: Analogous to the "Generation" phase in RAG, the model aggregates the retrieved trajectories (Values) to produce a "Reference Forecast." This serves as a non-parametric baseline representing the outcome of similar historical signals.</w:t>
      </w:r>
    </w:p>
    <w:p w:rsidR="00000000" w:rsidDel="00000000" w:rsidP="00000000" w:rsidRDefault="00000000" w:rsidRPr="00000000" w14:paraId="00001118">
      <w:pPr>
        <w:numPr>
          <w:ilvl w:val="0"/>
          <w:numId w:val="230"/>
        </w:numPr>
        <w:spacing w:after="240" w:before="0" w:beforeAutospacing="0" w:lineRule="auto"/>
        <w:ind w:left="720" w:hanging="360"/>
        <w:jc w:val="both"/>
      </w:pPr>
      <w:r w:rsidDel="00000000" w:rsidR="00000000" w:rsidRPr="00000000">
        <w:rPr>
          <w:rtl w:val="0"/>
        </w:rPr>
        <w:t xml:space="preserve">Prediction: A shallow Multi-Layer Perceptron (MLP) receives a concatenated input consisting of the current observed sequence and the synthesized reference forecast. The network’s objective is not to memorize the data, but rather to learn a function determining how to balance current observations against historical precedents to produce the final, high-precision forecast.</w:t>
      </w:r>
    </w:p>
    <w:p w:rsidR="00000000" w:rsidDel="00000000" w:rsidP="00000000" w:rsidRDefault="00000000" w:rsidRPr="00000000" w14:paraId="00001119">
      <w:pPr>
        <w:pStyle w:val="Heading4"/>
        <w:keepNext w:val="0"/>
        <w:keepLines w:val="0"/>
        <w:spacing w:after="40" w:before="240" w:lineRule="auto"/>
        <w:jc w:val="both"/>
        <w:rPr>
          <w:color w:val="000000"/>
          <w:sz w:val="22"/>
          <w:szCs w:val="22"/>
        </w:rPr>
      </w:pPr>
      <w:bookmarkStart w:colFirst="0" w:colLast="0" w:name="_c72khy3u8ddm" w:id="266"/>
      <w:bookmarkEnd w:id="266"/>
      <w:r w:rsidDel="00000000" w:rsidR="00000000" w:rsidRPr="00000000">
        <w:rPr>
          <w:color w:val="000000"/>
          <w:sz w:val="22"/>
          <w:szCs w:val="22"/>
          <w:rtl w:val="0"/>
        </w:rPr>
        <w:t xml:space="preserve">Results and Evaluation</w:t>
      </w:r>
    </w:p>
    <w:p w:rsidR="00000000" w:rsidDel="00000000" w:rsidP="00000000" w:rsidRDefault="00000000" w:rsidRPr="00000000" w14:paraId="0000111A">
      <w:pPr>
        <w:spacing w:after="240" w:before="240" w:lineRule="auto"/>
        <w:jc w:val="both"/>
        <w:rPr/>
      </w:pPr>
      <w:r w:rsidDel="00000000" w:rsidR="00000000" w:rsidRPr="00000000">
        <w:rPr>
          <w:rtl w:val="0"/>
        </w:rPr>
        <w:t xml:space="preserve">The researchers benchmarked RAFT across 10 prominent datasets against current State-of-the-Art (SOTA) models such as PatchTST and DLinear.</w:t>
      </w:r>
    </w:p>
    <w:p w:rsidR="00000000" w:rsidDel="00000000" w:rsidP="00000000" w:rsidRDefault="00000000" w:rsidRPr="00000000" w14:paraId="0000111B">
      <w:pPr>
        <w:spacing w:after="240" w:before="240" w:lineRule="auto"/>
        <w:jc w:val="both"/>
        <w:rPr/>
      </w:pPr>
      <w:r w:rsidDel="00000000" w:rsidR="00000000" w:rsidRPr="00000000">
        <w:rPr>
          <w:rtl w:val="0"/>
        </w:rPr>
        <w:t xml:space="preserve">The empirical results were highly significant:</w:t>
      </w:r>
    </w:p>
    <w:p w:rsidR="00000000" w:rsidDel="00000000" w:rsidP="00000000" w:rsidRDefault="00000000" w:rsidRPr="00000000" w14:paraId="0000111C">
      <w:pPr>
        <w:numPr>
          <w:ilvl w:val="0"/>
          <w:numId w:val="34"/>
        </w:numPr>
        <w:spacing w:after="0" w:afterAutospacing="0" w:before="240" w:lineRule="auto"/>
        <w:ind w:left="720" w:hanging="360"/>
        <w:jc w:val="both"/>
      </w:pPr>
      <w:r w:rsidDel="00000000" w:rsidR="00000000" w:rsidRPr="00000000">
        <w:rPr>
          <w:rtl w:val="0"/>
        </w:rPr>
        <w:t xml:space="preserve">RAFT achieved a Win Ratio of 86% against competing SOTA models.</w:t>
      </w:r>
    </w:p>
    <w:p w:rsidR="00000000" w:rsidDel="00000000" w:rsidP="00000000" w:rsidRDefault="00000000" w:rsidRPr="00000000" w14:paraId="0000111D">
      <w:pPr>
        <w:numPr>
          <w:ilvl w:val="0"/>
          <w:numId w:val="34"/>
        </w:numPr>
        <w:spacing w:after="0" w:afterAutospacing="0" w:before="0" w:beforeAutospacing="0" w:lineRule="auto"/>
        <w:ind w:left="720" w:hanging="360"/>
        <w:jc w:val="both"/>
      </w:pPr>
      <w:r w:rsidDel="00000000" w:rsidR="00000000" w:rsidRPr="00000000">
        <w:rPr>
          <w:rtl w:val="0"/>
        </w:rPr>
        <w:t xml:space="preserve">The authors demonstrated that a simple MLP, when augmented with the RAFT retrieval mechanism, consistently outperforms significantly heavier and more complex architectures.</w:t>
      </w:r>
    </w:p>
    <w:p w:rsidR="00000000" w:rsidDel="00000000" w:rsidP="00000000" w:rsidRDefault="00000000" w:rsidRPr="00000000" w14:paraId="0000111E">
      <w:pPr>
        <w:numPr>
          <w:ilvl w:val="0"/>
          <w:numId w:val="34"/>
        </w:numPr>
        <w:spacing w:after="240" w:before="0" w:beforeAutospacing="0" w:lineRule="auto"/>
        <w:ind w:left="720" w:hanging="360"/>
        <w:jc w:val="both"/>
      </w:pPr>
      <w:r w:rsidDel="00000000" w:rsidR="00000000" w:rsidRPr="00000000">
        <w:rPr>
          <w:rtl w:val="0"/>
        </w:rPr>
        <w:t xml:space="preserve">The retrieval-based approach proved particularly robust in scenarios involving noisy data or distributional shifts (rare patterns), as the model can rely on specific historical anchors"</w:t>
      </w:r>
    </w:p>
    <w:p w:rsidR="00000000" w:rsidDel="00000000" w:rsidP="00000000" w:rsidRDefault="00000000" w:rsidRPr="00000000" w14:paraId="0000111F">
      <w:pPr>
        <w:spacing w:after="240" w:before="240" w:lineRule="auto"/>
        <w:jc w:val="both"/>
        <w:rPr/>
      </w:pPr>
      <w:r w:rsidDel="00000000" w:rsidR="00000000" w:rsidRPr="00000000">
        <w:rPr>
          <w:rtl w:val="0"/>
        </w:rPr>
        <w:t xml:space="preserve">Conclusion: </w:t>
        <w:br w:type="textWrapping"/>
        <w:t xml:space="preserve">The paper demonstrates that in the domain of time series forecasting, the capacity to retrieve relevant historical context is fundamentally more powerful than the attempt to compress all data into a monolithic model.</w:t>
      </w:r>
    </w:p>
    <w:p w:rsidR="00000000" w:rsidDel="00000000" w:rsidP="00000000" w:rsidRDefault="00000000" w:rsidRPr="00000000" w14:paraId="00001120">
      <w:pPr>
        <w:spacing w:after="240" w:before="240" w:lineRule="auto"/>
        <w:jc w:val="both"/>
        <w:rPr>
          <w:color w:val="1155cc"/>
          <w:u w:val="single"/>
        </w:rPr>
      </w:pPr>
      <w:r w:rsidDel="00000000" w:rsidR="00000000" w:rsidRPr="00000000">
        <w:rPr>
          <w:rtl w:val="0"/>
        </w:rPr>
        <w:t xml:space="preserve">Reference:</w:t>
      </w:r>
      <w:hyperlink r:id="rId251">
        <w:r w:rsidDel="00000000" w:rsidR="00000000" w:rsidRPr="00000000">
          <w:rPr>
            <w:rtl w:val="0"/>
          </w:rPr>
          <w:t xml:space="preserve"> </w:t>
        </w:r>
      </w:hyperlink>
      <w:hyperlink r:id="rId252">
        <w:r w:rsidDel="00000000" w:rsidR="00000000" w:rsidRPr="00000000">
          <w:rPr>
            <w:color w:val="1155cc"/>
            <w:u w:val="single"/>
            <w:rtl w:val="0"/>
          </w:rPr>
          <w:t xml:space="preserve">https://arxiv.org/abs/2505.04163v1</w:t>
        </w:r>
      </w:hyperlink>
      <w:r w:rsidDel="00000000" w:rsidR="00000000" w:rsidRPr="00000000">
        <w:rPr>
          <w:rtl w:val="0"/>
        </w:rPr>
      </w:r>
    </w:p>
    <w:p w:rsidR="00000000" w:rsidDel="00000000" w:rsidP="00000000" w:rsidRDefault="00000000" w:rsidRPr="00000000" w14:paraId="00001121">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rtl w:val="0"/>
        </w:rPr>
      </w:r>
    </w:p>
    <w:sectPr>
      <w:headerReference r:id="rId253" w:type="default"/>
      <w:footerReference r:id="rId2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406.06592" TargetMode="External"/><Relationship Id="rId190" Type="http://schemas.openxmlformats.org/officeDocument/2006/relationships/hyperlink" Target="https://www.arxiv.org/abs/2509.17196" TargetMode="External"/><Relationship Id="rId42" Type="http://schemas.openxmlformats.org/officeDocument/2006/relationships/hyperlink" Target="https://arxiv.org/abs/2303.06574" TargetMode="External"/><Relationship Id="rId41" Type="http://schemas.openxmlformats.org/officeDocument/2006/relationships/hyperlink" Target="https://arxiv.org/abs/2406.06592" TargetMode="External"/><Relationship Id="rId44" Type="http://schemas.openxmlformats.org/officeDocument/2006/relationships/image" Target="media/image8.png"/><Relationship Id="rId194" Type="http://schemas.openxmlformats.org/officeDocument/2006/relationships/hyperlink" Target="https://arxiv.org/abs/2509.24372" TargetMode="External"/><Relationship Id="rId43" Type="http://schemas.openxmlformats.org/officeDocument/2006/relationships/image" Target="media/image12.png"/><Relationship Id="rId193" Type="http://schemas.openxmlformats.org/officeDocument/2006/relationships/hyperlink" Target="https://www.google.com/search?q=https://arxiv.org/abs/2509.23808" TargetMode="External"/><Relationship Id="rId46" Type="http://schemas.openxmlformats.org/officeDocument/2006/relationships/image" Target="media/image17.png"/><Relationship Id="rId192" Type="http://schemas.openxmlformats.org/officeDocument/2006/relationships/hyperlink" Target="https://arxiv.org/pdf/2507.07996" TargetMode="External"/><Relationship Id="rId45" Type="http://schemas.openxmlformats.org/officeDocument/2006/relationships/image" Target="media/image1.png"/><Relationship Id="rId191" Type="http://schemas.openxmlformats.org/officeDocument/2006/relationships/hyperlink" Target="https://arxiv.org/abs/2507.12224" TargetMode="External"/><Relationship Id="rId48" Type="http://schemas.openxmlformats.org/officeDocument/2006/relationships/hyperlink" Target="https://arxiv.org/abs/2409.16280" TargetMode="External"/><Relationship Id="rId187" Type="http://schemas.openxmlformats.org/officeDocument/2006/relationships/hyperlink" Target="https://arxiv.org/abs/2507.14560" TargetMode="External"/><Relationship Id="rId47" Type="http://schemas.openxmlformats.org/officeDocument/2006/relationships/hyperlink" Target="https://arxiv.org/pdf/1803.03635" TargetMode="External"/><Relationship Id="rId186" Type="http://schemas.openxmlformats.org/officeDocument/2006/relationships/hyperlink" Target="https://www.arxiv.org/abs/2509.04575" TargetMode="External"/><Relationship Id="rId185" Type="http://schemas.openxmlformats.org/officeDocument/2006/relationships/hyperlink" Target="https://arxiv.org/abs/2508.21038" TargetMode="External"/><Relationship Id="rId49" Type="http://schemas.openxmlformats.org/officeDocument/2006/relationships/hyperlink" Target="https://arxiv.org/abs/2402.14740" TargetMode="External"/><Relationship Id="rId184" Type="http://schemas.openxmlformats.org/officeDocument/2006/relationships/hyperlink" Target="https://arxiv.org/abs/2508.21038" TargetMode="External"/><Relationship Id="rId189" Type="http://schemas.openxmlformats.org/officeDocument/2006/relationships/hyperlink" Target="https://arxiv.org/abs/2505.06708" TargetMode="External"/><Relationship Id="rId188" Type="http://schemas.openxmlformats.org/officeDocument/2006/relationships/hyperlink" Target="https://arxiv.org/abs/2506.06215" TargetMode="External"/><Relationship Id="rId31" Type="http://schemas.openxmlformats.org/officeDocument/2006/relationships/hyperlink" Target="https://arxiv.org/abs/2412.15287" TargetMode="External"/><Relationship Id="rId30" Type="http://schemas.openxmlformats.org/officeDocument/2006/relationships/hyperlink" Target="https://arxiv.org/abs/2402.16302" TargetMode="External"/><Relationship Id="rId33" Type="http://schemas.openxmlformats.org/officeDocument/2006/relationships/hyperlink" Target="https://arxiv.org/abs/2408.06266" TargetMode="External"/><Relationship Id="rId183" Type="http://schemas.openxmlformats.org/officeDocument/2006/relationships/hyperlink" Target="https://www.researchsquare.com/article/rs-7587964/v1" TargetMode="External"/><Relationship Id="rId32" Type="http://schemas.openxmlformats.org/officeDocument/2006/relationships/hyperlink" Target="https://arxiv.org/abs/2404.14294" TargetMode="External"/><Relationship Id="rId182" Type="http://schemas.openxmlformats.org/officeDocument/2006/relationships/hyperlink" Target="https://arxiv.org/abs/2508.13144" TargetMode="External"/><Relationship Id="rId35" Type="http://schemas.openxmlformats.org/officeDocument/2006/relationships/hyperlink" Target="https://en.wikipedia.org/wiki/AC0" TargetMode="External"/><Relationship Id="rId181" Type="http://schemas.openxmlformats.org/officeDocument/2006/relationships/hyperlink" Target="https://www.arxiv.org/abs/2507.18071" TargetMode="External"/><Relationship Id="rId34" Type="http://schemas.openxmlformats.org/officeDocument/2006/relationships/hyperlink" Target="https://arxiv.org/pdf/2407.15160" TargetMode="External"/><Relationship Id="rId180" Type="http://schemas.openxmlformats.org/officeDocument/2006/relationships/hyperlink" Target="https://arxiv.org/abs/2507.02618" TargetMode="External"/><Relationship Id="rId37" Type="http://schemas.openxmlformats.org/officeDocument/2006/relationships/hyperlink" Target="https://en.wikipedia.org/wiki/Automata_theory" TargetMode="External"/><Relationship Id="rId176" Type="http://schemas.openxmlformats.org/officeDocument/2006/relationships/hyperlink" Target="https://arxiv.org/pdf/2502.09110" TargetMode="External"/><Relationship Id="rId36" Type="http://schemas.openxmlformats.org/officeDocument/2006/relationships/hyperlink" Target="https://en.wikipedia.org/wiki/P/poly" TargetMode="External"/><Relationship Id="rId175" Type="http://schemas.openxmlformats.org/officeDocument/2006/relationships/hyperlink" Target="https://arxiv.org/abs/2505.22101" TargetMode="External"/><Relationship Id="rId39" Type="http://schemas.openxmlformats.org/officeDocument/2006/relationships/hyperlink" Target="https://arxiv.org/abs/2402.12875" TargetMode="External"/><Relationship Id="rId174" Type="http://schemas.openxmlformats.org/officeDocument/2006/relationships/image" Target="media/image14.png"/><Relationship Id="rId38" Type="http://schemas.openxmlformats.org/officeDocument/2006/relationships/hyperlink" Target="https://en.wikipedia.org/wiki/Krohn%E2%80%93Rhodes_theory" TargetMode="External"/><Relationship Id="rId173" Type="http://schemas.openxmlformats.org/officeDocument/2006/relationships/image" Target="media/image16.png"/><Relationship Id="rId179" Type="http://schemas.openxmlformats.org/officeDocument/2006/relationships/hyperlink" Target="https://arxiv.org/abs/2508.15260" TargetMode="External"/><Relationship Id="rId178" Type="http://schemas.openxmlformats.org/officeDocument/2006/relationships/hyperlink" Target="https://arxiv.org/abs/2508.15260" TargetMode="External"/><Relationship Id="rId177" Type="http://schemas.openxmlformats.org/officeDocument/2006/relationships/hyperlink" Target="http://arxiv.org/abs/2508.16153" TargetMode="External"/><Relationship Id="rId20" Type="http://schemas.openxmlformats.org/officeDocument/2006/relationships/hyperlink" Target="https://arxiv.org/abs/2412.08821" TargetMode="External"/><Relationship Id="rId22" Type="http://schemas.openxmlformats.org/officeDocument/2006/relationships/hyperlink" Target="https://arxiv.org/abs/2410.02675" TargetMode="External"/><Relationship Id="rId21" Type="http://schemas.openxmlformats.org/officeDocument/2006/relationships/hyperlink" Target="https://arxiv.org/abs/2410.02675" TargetMode="External"/><Relationship Id="rId24" Type="http://schemas.openxmlformats.org/officeDocument/2006/relationships/hyperlink" Target="https://arxiv.org/abs/2406.19223" TargetMode="External"/><Relationship Id="rId23" Type="http://schemas.openxmlformats.org/officeDocument/2006/relationships/hyperlink" Target="https://arxiv.org/abs/2407.02678" TargetMode="External"/><Relationship Id="rId26" Type="http://schemas.openxmlformats.org/officeDocument/2006/relationships/hyperlink" Target="https://arxiv.org/abs/2407.06581" TargetMode="External"/><Relationship Id="rId25" Type="http://schemas.openxmlformats.org/officeDocument/2006/relationships/hyperlink" Target="https://arxiv.org/abs/2406.19223" TargetMode="External"/><Relationship Id="rId28" Type="http://schemas.openxmlformats.org/officeDocument/2006/relationships/hyperlink" Target="https://arxiv.org/abs/2402.02287" TargetMode="External"/><Relationship Id="rId27" Type="http://schemas.openxmlformats.org/officeDocument/2006/relationships/hyperlink" Target="https://arxiv.org/abs/2404.03673" TargetMode="External"/><Relationship Id="rId29" Type="http://schemas.openxmlformats.org/officeDocument/2006/relationships/hyperlink" Target="https://arxiv.org/abs/2402.16302" TargetMode="External"/><Relationship Id="rId11" Type="http://schemas.openxmlformats.org/officeDocument/2006/relationships/hyperlink" Target="https://arxiv.org/abs/2405.05417" TargetMode="External"/><Relationship Id="rId10" Type="http://schemas.openxmlformats.org/officeDocument/2006/relationships/hyperlink" Target="https://arxiv.org/abs/2405.00200" TargetMode="External"/><Relationship Id="rId13" Type="http://schemas.openxmlformats.org/officeDocument/2006/relationships/hyperlink" Target="https://machinelearning.co.il/11009/vq-gan/" TargetMode="External"/><Relationship Id="rId12" Type="http://schemas.openxmlformats.org/officeDocument/2006/relationships/hyperlink" Target="https://arxiv.org/abs/2405.05417" TargetMode="External"/><Relationship Id="rId15" Type="http://schemas.openxmlformats.org/officeDocument/2006/relationships/hyperlink" Target="https://arxiv.org/abs/2406.06525" TargetMode="External"/><Relationship Id="rId198" Type="http://schemas.openxmlformats.org/officeDocument/2006/relationships/hyperlink" Target="https://arxiv.org/abs/2510.06557" TargetMode="External"/><Relationship Id="rId14" Type="http://schemas.openxmlformats.org/officeDocument/2006/relationships/hyperlink" Target="https://arxiv.org/abs/2406.06525" TargetMode="External"/><Relationship Id="rId197" Type="http://schemas.openxmlformats.org/officeDocument/2006/relationships/hyperlink" Target="http://arxiv.org/abs/2505.00127" TargetMode="External"/><Relationship Id="rId17" Type="http://schemas.openxmlformats.org/officeDocument/2006/relationships/hyperlink" Target="https://arxiv.org/pdf/2403.15042" TargetMode="External"/><Relationship Id="rId196" Type="http://schemas.openxmlformats.org/officeDocument/2006/relationships/hyperlink" Target="https://arxiv.org/abs/2508.17821" TargetMode="External"/><Relationship Id="rId16" Type="http://schemas.openxmlformats.org/officeDocument/2006/relationships/hyperlink" Target="https://arxiv.org/abs/2404.17723" TargetMode="External"/><Relationship Id="rId195" Type="http://schemas.openxmlformats.org/officeDocument/2006/relationships/hyperlink" Target="https://arxiv.org/abs/2510.04871" TargetMode="External"/><Relationship Id="rId19" Type="http://schemas.openxmlformats.org/officeDocument/2006/relationships/hyperlink" Target="https://arxiv.org/abs/2412.08821" TargetMode="External"/><Relationship Id="rId18" Type="http://schemas.openxmlformats.org/officeDocument/2006/relationships/hyperlink" Target="https://arxiv.org/abs/2412.09871" TargetMode="External"/><Relationship Id="rId199" Type="http://schemas.openxmlformats.org/officeDocument/2006/relationships/hyperlink" Target="https://arxiv.org/abs/2510.18234" TargetMode="External"/><Relationship Id="rId84" Type="http://schemas.openxmlformats.org/officeDocument/2006/relationships/hyperlink" Target="https://arxiv.org/abs/2410.01104" TargetMode="External"/><Relationship Id="rId83" Type="http://schemas.openxmlformats.org/officeDocument/2006/relationships/hyperlink" Target="https://arxiv.org/abs/2410.08020" TargetMode="External"/><Relationship Id="rId86" Type="http://schemas.openxmlformats.org/officeDocument/2006/relationships/hyperlink" Target="https://arxiv.org/abs/2411.00660" TargetMode="External"/><Relationship Id="rId85" Type="http://schemas.openxmlformats.org/officeDocument/2006/relationships/hyperlink" Target="https://arxiv.org/abs/2402.00795" TargetMode="External"/><Relationship Id="rId88" Type="http://schemas.openxmlformats.org/officeDocument/2006/relationships/hyperlink" Target="https://arxiv.org/abs/2304.09151" TargetMode="External"/><Relationship Id="rId150" Type="http://schemas.openxmlformats.org/officeDocument/2006/relationships/hyperlink" Target="https://arxiv.org/pdf/2501.18177" TargetMode="External"/><Relationship Id="rId87" Type="http://schemas.openxmlformats.org/officeDocument/2006/relationships/hyperlink" Target="https://arxiv.org/abs/2305.10429" TargetMode="External"/><Relationship Id="rId89" Type="http://schemas.openxmlformats.org/officeDocument/2006/relationships/hyperlink" Target="https://arxiv.org/abs/2304.09151" TargetMode="External"/><Relationship Id="rId80" Type="http://schemas.openxmlformats.org/officeDocument/2006/relationships/hyperlink" Target="https://arxiv.org/abs/2402.09906" TargetMode="External"/><Relationship Id="rId82" Type="http://schemas.openxmlformats.org/officeDocument/2006/relationships/hyperlink" Target="https://arxiv.org/abs/2411.07975" TargetMode="External"/><Relationship Id="rId81" Type="http://schemas.openxmlformats.org/officeDocument/2006/relationships/hyperlink" Target="https://arxiv.org/abs/2411.079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abs/2411.04983" TargetMode="External"/><Relationship Id="rId4" Type="http://schemas.openxmlformats.org/officeDocument/2006/relationships/numbering" Target="numbering.xml"/><Relationship Id="rId148" Type="http://schemas.openxmlformats.org/officeDocument/2006/relationships/hyperlink" Target="https://arxiv.org/pdf/2404.19094" TargetMode="External"/><Relationship Id="rId9" Type="http://schemas.openxmlformats.org/officeDocument/2006/relationships/hyperlink" Target="https://arxiv.org/abs/2405.00200" TargetMode="External"/><Relationship Id="rId143" Type="http://schemas.openxmlformats.org/officeDocument/2006/relationships/hyperlink" Target="https://arxiv.org/abs/2410.13848" TargetMode="External"/><Relationship Id="rId142" Type="http://schemas.openxmlformats.org/officeDocument/2006/relationships/hyperlink" Target="https://arxiv.org/abs/2505.12540" TargetMode="External"/><Relationship Id="rId141" Type="http://schemas.openxmlformats.org/officeDocument/2006/relationships/hyperlink" Target="https://arxiv.org/abs/2505.12540" TargetMode="External"/><Relationship Id="rId140" Type="http://schemas.openxmlformats.org/officeDocument/2006/relationships/hyperlink" Target="https://arxiv.org/abs/2401.10034" TargetMode="External"/><Relationship Id="rId5" Type="http://schemas.openxmlformats.org/officeDocument/2006/relationships/styles" Target="styles.xml"/><Relationship Id="rId147" Type="http://schemas.openxmlformats.org/officeDocument/2006/relationships/hyperlink" Target="https://arxiv.org/abs/2410.10934" TargetMode="External"/><Relationship Id="rId6" Type="http://schemas.openxmlformats.org/officeDocument/2006/relationships/hyperlink" Target="https://arxiv.org/abs/2403.17887" TargetMode="External"/><Relationship Id="rId146" Type="http://schemas.openxmlformats.org/officeDocument/2006/relationships/hyperlink" Target="https://arxiv.org/abs/2501.16496" TargetMode="External"/><Relationship Id="rId7" Type="http://schemas.openxmlformats.org/officeDocument/2006/relationships/hyperlink" Target="https://arxiv.org/abs/2404.08819" TargetMode="External"/><Relationship Id="rId145" Type="http://schemas.openxmlformats.org/officeDocument/2006/relationships/hyperlink" Target="https://arxiv.org/abs/2501.10970" TargetMode="External"/><Relationship Id="rId8" Type="http://schemas.openxmlformats.org/officeDocument/2006/relationships/hyperlink" Target="https://arxiv.org/abs/2405.03003" TargetMode="External"/><Relationship Id="rId144" Type="http://schemas.openxmlformats.org/officeDocument/2006/relationships/hyperlink" Target="https://arxiv.org/abs/2410.13848" TargetMode="External"/><Relationship Id="rId73" Type="http://schemas.openxmlformats.org/officeDocument/2006/relationships/hyperlink" Target="https://arxiv.org/abs/2410.19750" TargetMode="External"/><Relationship Id="rId72" Type="http://schemas.openxmlformats.org/officeDocument/2006/relationships/hyperlink" Target="https://arxiv.org/abs/1812.06162" TargetMode="External"/><Relationship Id="rId75" Type="http://schemas.openxmlformats.org/officeDocument/2006/relationships/hyperlink" Target="https://arxiv.org/abs/2411.02830" TargetMode="External"/><Relationship Id="rId74" Type="http://schemas.openxmlformats.org/officeDocument/2006/relationships/hyperlink" Target="https://arxiv.org/abs/2411.02830" TargetMode="External"/><Relationship Id="rId77" Type="http://schemas.openxmlformats.org/officeDocument/2006/relationships/hyperlink" Target="https://arxiv.org/abs/2411.08982" TargetMode="External"/><Relationship Id="rId76" Type="http://schemas.openxmlformats.org/officeDocument/2006/relationships/hyperlink" Target="https://arxiv.org/abs/2411.08982" TargetMode="External"/><Relationship Id="rId79" Type="http://schemas.openxmlformats.org/officeDocument/2006/relationships/hyperlink" Target="https://arxiv.org/pdf/2503.01776" TargetMode="External"/><Relationship Id="rId78" Type="http://schemas.openxmlformats.org/officeDocument/2006/relationships/hyperlink" Target="https://arxiv.org/abs/2411.03766" TargetMode="External"/><Relationship Id="rId71" Type="http://schemas.openxmlformats.org/officeDocument/2006/relationships/hyperlink" Target="https://arxiv.org/abs/2410.21228" TargetMode="External"/><Relationship Id="rId70" Type="http://schemas.openxmlformats.org/officeDocument/2006/relationships/hyperlink" Target="https://arxiv.org/abs/2502.18394" TargetMode="External"/><Relationship Id="rId139" Type="http://schemas.openxmlformats.org/officeDocument/2006/relationships/hyperlink" Target="https://arxiv.org/abs/2302.12091" TargetMode="External"/><Relationship Id="rId138" Type="http://schemas.openxmlformats.org/officeDocument/2006/relationships/hyperlink" Target="https://arxiv.org/abs/2501.08425" TargetMode="External"/><Relationship Id="rId137" Type="http://schemas.openxmlformats.org/officeDocument/2006/relationships/hyperlink" Target="https://arxiv.org/abs/2501.09732" TargetMode="External"/><Relationship Id="rId132" Type="http://schemas.openxmlformats.org/officeDocument/2006/relationships/hyperlink" Target="https://arxiv.org/abs/2412.07169" TargetMode="External"/><Relationship Id="rId253" Type="http://schemas.openxmlformats.org/officeDocument/2006/relationships/header" Target="header1.xml"/><Relationship Id="rId131" Type="http://schemas.openxmlformats.org/officeDocument/2006/relationships/hyperlink" Target="https://arxiv.org/abs/2412.00081" TargetMode="External"/><Relationship Id="rId252" Type="http://schemas.openxmlformats.org/officeDocument/2006/relationships/hyperlink" Target="https://www.google.com/search?q=https://arxiv.org/abs/2505.04163v1" TargetMode="External"/><Relationship Id="rId130" Type="http://schemas.openxmlformats.org/officeDocument/2006/relationships/hyperlink" Target="https://github.com/knoveleng/open-rs" TargetMode="External"/><Relationship Id="rId251" Type="http://schemas.openxmlformats.org/officeDocument/2006/relationships/hyperlink" Target="https://www.google.com/search?q=https://arxiv.org/abs/2505.04163v1" TargetMode="External"/><Relationship Id="rId250" Type="http://schemas.openxmlformats.org/officeDocument/2006/relationships/hyperlink" Target="https://arxiv.org/abs/2510.17558" TargetMode="External"/><Relationship Id="rId136" Type="http://schemas.openxmlformats.org/officeDocument/2006/relationships/hyperlink" Target="https://arxiv.org/abs/2501.06252" TargetMode="External"/><Relationship Id="rId135" Type="http://schemas.openxmlformats.org/officeDocument/2006/relationships/hyperlink" Target="https://github.com/ruixin31/Rethink_RLVR/blob/main/paper/rethink-rlvr.pdf" TargetMode="External"/><Relationship Id="rId134" Type="http://schemas.openxmlformats.org/officeDocument/2006/relationships/hyperlink" Target="https://arxiv.org/abs/2504.20571" TargetMode="External"/><Relationship Id="rId133" Type="http://schemas.openxmlformats.org/officeDocument/2006/relationships/hyperlink" Target="https://arxiv.org/abs/2504.20571" TargetMode="External"/><Relationship Id="rId254" Type="http://schemas.openxmlformats.org/officeDocument/2006/relationships/footer" Target="footer1.xml"/><Relationship Id="rId62" Type="http://schemas.openxmlformats.org/officeDocument/2006/relationships/hyperlink" Target="https://arxiv.org/abs/2410.06940" TargetMode="External"/><Relationship Id="rId61" Type="http://schemas.openxmlformats.org/officeDocument/2006/relationships/hyperlink" Target="https://arxiv.org/abs/2310.17813" TargetMode="External"/><Relationship Id="rId64" Type="http://schemas.openxmlformats.org/officeDocument/2006/relationships/hyperlink" Target="https://arxiv.org/abs/2410.08727" TargetMode="External"/><Relationship Id="rId63" Type="http://schemas.openxmlformats.org/officeDocument/2006/relationships/hyperlink" Target="https://arxiv.org/abs/2410.10630" TargetMode="External"/><Relationship Id="rId66" Type="http://schemas.openxmlformats.org/officeDocument/2006/relationships/hyperlink" Target="https://arxiv.org/abs/2410.10817" TargetMode="External"/><Relationship Id="rId172" Type="http://schemas.openxmlformats.org/officeDocument/2006/relationships/image" Target="media/image18.png"/><Relationship Id="rId65" Type="http://schemas.openxmlformats.org/officeDocument/2006/relationships/hyperlink" Target="https://arxiv.org/abs/2410.10817" TargetMode="External"/><Relationship Id="rId171" Type="http://schemas.openxmlformats.org/officeDocument/2006/relationships/image" Target="media/image7.png"/><Relationship Id="rId68" Type="http://schemas.openxmlformats.org/officeDocument/2006/relationships/hyperlink" Target="https://arxiv.org/abs/2407.06076" TargetMode="External"/><Relationship Id="rId170" Type="http://schemas.openxmlformats.org/officeDocument/2006/relationships/hyperlink" Target="https://arxiv.org/abs/2401.05605" TargetMode="External"/><Relationship Id="rId67" Type="http://schemas.openxmlformats.org/officeDocument/2006/relationships/hyperlink" Target="https://arxiv.org/abs/2410.00907" TargetMode="External"/><Relationship Id="rId60" Type="http://schemas.openxmlformats.org/officeDocument/2006/relationships/hyperlink" Target="https://arxiv.org/abs/2410.07170" TargetMode="External"/><Relationship Id="rId165" Type="http://schemas.openxmlformats.org/officeDocument/2006/relationships/hyperlink" Target="https://arxiv.org/abs/2507.11851" TargetMode="External"/><Relationship Id="rId69" Type="http://schemas.openxmlformats.org/officeDocument/2006/relationships/hyperlink" Target="https://arxiv.org/abs/2403.05300" TargetMode="External"/><Relationship Id="rId164" Type="http://schemas.openxmlformats.org/officeDocument/2006/relationships/hyperlink" Target="https://arxiv.org/abs/2507.19595" TargetMode="External"/><Relationship Id="rId163" Type="http://schemas.openxmlformats.org/officeDocument/2006/relationships/hyperlink" Target="https://arxiv.org/abs/2507.22887" TargetMode="External"/><Relationship Id="rId162" Type="http://schemas.openxmlformats.org/officeDocument/2006/relationships/hyperlink" Target="https://arxiv.org/abs/2507.02092" TargetMode="External"/><Relationship Id="rId169" Type="http://schemas.openxmlformats.org/officeDocument/2006/relationships/hyperlink" Target="https://arxiv.org/abs/2507.13338" TargetMode="External"/><Relationship Id="rId168" Type="http://schemas.openxmlformats.org/officeDocument/2006/relationships/hyperlink" Target="https://arxiv.org/pdf/2412.10047" TargetMode="External"/><Relationship Id="rId167" Type="http://schemas.openxmlformats.org/officeDocument/2006/relationships/hyperlink" Target="https://arxiv.org/abs/2507.13337" TargetMode="External"/><Relationship Id="rId166" Type="http://schemas.openxmlformats.org/officeDocument/2006/relationships/hyperlink" Target="https://arxiv.org/abs/2507.18624" TargetMode="External"/><Relationship Id="rId51" Type="http://schemas.openxmlformats.org/officeDocument/2006/relationships/hyperlink" Target="https://www.scribbr.com/methodology/likert-scale/" TargetMode="External"/><Relationship Id="rId50" Type="http://schemas.openxmlformats.org/officeDocument/2006/relationships/hyperlink" Target="https://arxiv.org/pdf/2410.00083" TargetMode="External"/><Relationship Id="rId53" Type="http://schemas.openxmlformats.org/officeDocument/2006/relationships/hyperlink" Target="https://arxiv.org/abs/2409.20370" TargetMode="External"/><Relationship Id="rId52" Type="http://schemas.openxmlformats.org/officeDocument/2006/relationships/hyperlink" Target="https://arxiv.org/abs/2409.19951" TargetMode="External"/><Relationship Id="rId55" Type="http://schemas.openxmlformats.org/officeDocument/2006/relationships/hyperlink" Target="https://arxiv.org/abs/2409.15790" TargetMode="External"/><Relationship Id="rId161" Type="http://schemas.openxmlformats.org/officeDocument/2006/relationships/hyperlink" Target="https://arxiv.org/abs/2506.21734" TargetMode="External"/><Relationship Id="rId54" Type="http://schemas.openxmlformats.org/officeDocument/2006/relationships/hyperlink" Target="https://arxiv.org/abs/2404.02954" TargetMode="External"/><Relationship Id="rId160" Type="http://schemas.openxmlformats.org/officeDocument/2006/relationships/hyperlink" Target="https://arxiv.org/abs/2409.01754" TargetMode="External"/><Relationship Id="rId57" Type="http://schemas.openxmlformats.org/officeDocument/2006/relationships/image" Target="media/image3.png"/><Relationship Id="rId56" Type="http://schemas.openxmlformats.org/officeDocument/2006/relationships/hyperlink" Target="https://arxiv.org/abs/2409.17439" TargetMode="External"/><Relationship Id="rId159" Type="http://schemas.openxmlformats.org/officeDocument/2006/relationships/hyperlink" Target="https://arxiv.org/abs/2502.07445" TargetMode="External"/><Relationship Id="rId59" Type="http://schemas.openxmlformats.org/officeDocument/2006/relationships/image" Target="media/image6.png"/><Relationship Id="rId154" Type="http://schemas.openxmlformats.org/officeDocument/2006/relationships/hyperlink" Target="https://arxiv.org/abs/2410.0819" TargetMode="External"/><Relationship Id="rId58" Type="http://schemas.openxmlformats.org/officeDocument/2006/relationships/image" Target="media/image4.png"/><Relationship Id="rId153" Type="http://schemas.openxmlformats.org/officeDocument/2006/relationships/hyperlink" Target="https://arxiv.org/abs/2501.19393" TargetMode="External"/><Relationship Id="rId152" Type="http://schemas.openxmlformats.org/officeDocument/2006/relationships/hyperlink" Target="https://arxiv.org/pdf/2412.04984" TargetMode="External"/><Relationship Id="rId151" Type="http://schemas.openxmlformats.org/officeDocument/2006/relationships/hyperlink" Target="https://arxiv.org/abs/2411.12580" TargetMode="External"/><Relationship Id="rId158" Type="http://schemas.openxmlformats.org/officeDocument/2006/relationships/hyperlink" Target="https://arxiv.org/abs/2502.04052" TargetMode="External"/><Relationship Id="rId157" Type="http://schemas.openxmlformats.org/officeDocument/2006/relationships/hyperlink" Target="https://arxiv.org/pdf/2502.02996" TargetMode="External"/><Relationship Id="rId156" Type="http://schemas.openxmlformats.org/officeDocument/2006/relationships/hyperlink" Target="https://arxiv.org/abs/2506.08007" TargetMode="External"/><Relationship Id="rId155" Type="http://schemas.openxmlformats.org/officeDocument/2006/relationships/hyperlink" Target="https://arxiv.org/abs/2506.08007" TargetMode="External"/><Relationship Id="rId107" Type="http://schemas.openxmlformats.org/officeDocument/2006/relationships/hyperlink" Target="https://arxiv.org/abs/2412.03782" TargetMode="External"/><Relationship Id="rId228" Type="http://schemas.openxmlformats.org/officeDocument/2006/relationships/image" Target="media/image2.png"/><Relationship Id="rId106" Type="http://schemas.openxmlformats.org/officeDocument/2006/relationships/hyperlink" Target="https://arxiv.org/abs/2412.06329" TargetMode="External"/><Relationship Id="rId227" Type="http://schemas.openxmlformats.org/officeDocument/2006/relationships/hyperlink" Target="https://arxiv.org/abs/2412.15115" TargetMode="External"/><Relationship Id="rId105" Type="http://schemas.openxmlformats.org/officeDocument/2006/relationships/hyperlink" Target="https://arxiv.org/abs/2412.06329" TargetMode="External"/><Relationship Id="rId226" Type="http://schemas.openxmlformats.org/officeDocument/2006/relationships/hyperlink" Target="https://arxiv.org/abs/2511.21140" TargetMode="External"/><Relationship Id="rId104" Type="http://schemas.openxmlformats.org/officeDocument/2006/relationships/hyperlink" Target="https://arxiv.org/abs/2411.19943" TargetMode="External"/><Relationship Id="rId225" Type="http://schemas.openxmlformats.org/officeDocument/2006/relationships/hyperlink" Target="https://arxiv.org/abs/2511.03675" TargetMode="External"/><Relationship Id="rId109" Type="http://schemas.openxmlformats.org/officeDocument/2006/relationships/hyperlink" Target="https://en.wikipedia.org/wiki/Double_descent" TargetMode="External"/><Relationship Id="rId108" Type="http://schemas.openxmlformats.org/officeDocument/2006/relationships/hyperlink" Target="https://arxiv.org/abs/2412.08635" TargetMode="External"/><Relationship Id="rId229" Type="http://schemas.openxmlformats.org/officeDocument/2006/relationships/image" Target="media/image5.png"/><Relationship Id="rId220" Type="http://schemas.openxmlformats.org/officeDocument/2006/relationships/hyperlink" Target="https://arxiv.org/abs/2511.05313" TargetMode="External"/><Relationship Id="rId103" Type="http://schemas.openxmlformats.org/officeDocument/2006/relationships/hyperlink" Target="https://openreview.net/forum?id=zVMMaVy2BY" TargetMode="External"/><Relationship Id="rId224" Type="http://schemas.openxmlformats.org/officeDocument/2006/relationships/image" Target="media/image15.png"/><Relationship Id="rId102" Type="http://schemas.openxmlformats.org/officeDocument/2006/relationships/hyperlink" Target="https://arxiv.org/abs/2411.16738" TargetMode="External"/><Relationship Id="rId223" Type="http://schemas.openxmlformats.org/officeDocument/2006/relationships/image" Target="media/image10.png"/><Relationship Id="rId101" Type="http://schemas.openxmlformats.org/officeDocument/2006/relationships/hyperlink" Target="https://arxiv.org/abs/2411.16738" TargetMode="External"/><Relationship Id="rId222" Type="http://schemas.openxmlformats.org/officeDocument/2006/relationships/image" Target="media/image13.png"/><Relationship Id="rId100" Type="http://schemas.openxmlformats.org/officeDocument/2006/relationships/hyperlink" Target="https://arxiv.org/abs/2411.16738" TargetMode="External"/><Relationship Id="rId221" Type="http://schemas.openxmlformats.org/officeDocument/2006/relationships/hyperlink" Target="https://arxiv.org/abs/2511.06221?utm_source=chatgpt.com" TargetMode="External"/><Relationship Id="rId217" Type="http://schemas.openxmlformats.org/officeDocument/2006/relationships/hyperlink" Target="https://arxiv.org/abs/2511.11062" TargetMode="External"/><Relationship Id="rId216" Type="http://schemas.openxmlformats.org/officeDocument/2006/relationships/hyperlink" Target="https://github.com/moonmath-ai/LiteAttention" TargetMode="External"/><Relationship Id="rId215" Type="http://schemas.openxmlformats.org/officeDocument/2006/relationships/hyperlink" Target="https://github.com/moonmath-ai/LiteAttention" TargetMode="External"/><Relationship Id="rId214" Type="http://schemas.openxmlformats.org/officeDocument/2006/relationships/hyperlink" Target="https://arxiv.org/abs/2510.18554" TargetMode="External"/><Relationship Id="rId219" Type="http://schemas.openxmlformats.org/officeDocument/2006/relationships/hyperlink" Target="https://moonmath-ai.github.io/LiteAttention/" TargetMode="External"/><Relationship Id="rId218" Type="http://schemas.openxmlformats.org/officeDocument/2006/relationships/hyperlink" Target="https://moonmath-ai.github.io/LiteAttention/" TargetMode="External"/><Relationship Id="rId213" Type="http://schemas.openxmlformats.org/officeDocument/2006/relationships/hyperlink" Target="https://research.google/blog/introducing-nested-learning-a-new-ml-paradigm-for-continual-learning/" TargetMode="External"/><Relationship Id="rId212" Type="http://schemas.openxmlformats.org/officeDocument/2006/relationships/hyperlink" Target="https://arxiv.org/abs/2511.01202" TargetMode="External"/><Relationship Id="rId211" Type="http://schemas.openxmlformats.org/officeDocument/2006/relationships/hyperlink" Target="https://arxiv.org/abs/2510.24256" TargetMode="External"/><Relationship Id="rId210" Type="http://schemas.openxmlformats.org/officeDocument/2006/relationships/hyperlink" Target="https://github.com/adielashrov/trust-ai-roma-for-llm" TargetMode="External"/><Relationship Id="rId129" Type="http://schemas.openxmlformats.org/officeDocument/2006/relationships/hyperlink" Target="https://github.com/knoveleng/open-rs" TargetMode="External"/><Relationship Id="rId128" Type="http://schemas.openxmlformats.org/officeDocument/2006/relationships/hyperlink" Target="https://arxiv.org/abs/2503.16219" TargetMode="External"/><Relationship Id="rId249" Type="http://schemas.openxmlformats.org/officeDocument/2006/relationships/hyperlink" Target="https://arxiv.org/pdf/2505.12477" TargetMode="External"/><Relationship Id="rId127" Type="http://schemas.openxmlformats.org/officeDocument/2006/relationships/hyperlink" Target="https://arxiv.org/abs/2503.16219" TargetMode="External"/><Relationship Id="rId248" Type="http://schemas.openxmlformats.org/officeDocument/2006/relationships/hyperlink" Target="https://arxiv.org/abs/2512.12895" TargetMode="External"/><Relationship Id="rId126" Type="http://schemas.openxmlformats.org/officeDocument/2006/relationships/hyperlink" Target="https://arxiv.org/abs/2503.16219" TargetMode="External"/><Relationship Id="rId247" Type="http://schemas.openxmlformats.org/officeDocument/2006/relationships/hyperlink" Target="https://arxiv.org/abs/2601.03220v1" TargetMode="External"/><Relationship Id="rId121" Type="http://schemas.openxmlformats.org/officeDocument/2006/relationships/hyperlink" Target="https://arxiv.org/abs/2501.04519" TargetMode="External"/><Relationship Id="rId242" Type="http://schemas.openxmlformats.org/officeDocument/2006/relationships/hyperlink" Target="https://arxiv.org/abs/2506.10943" TargetMode="External"/><Relationship Id="rId120" Type="http://schemas.openxmlformats.org/officeDocument/2006/relationships/hyperlink" Target="https://arxiv.org/abs/2505.04588" TargetMode="External"/><Relationship Id="rId241" Type="http://schemas.openxmlformats.org/officeDocument/2006/relationships/hyperlink" Target="https://arxiv.org/abs/2510.22954" TargetMode="External"/><Relationship Id="rId240" Type="http://schemas.openxmlformats.org/officeDocument/2006/relationships/hyperlink" Target="https://arxiv.org/abs/2407.10490" TargetMode="External"/><Relationship Id="rId125" Type="http://schemas.openxmlformats.org/officeDocument/2006/relationships/hyperlink" Target="https://arxiv.org/pdf/2501.06642" TargetMode="External"/><Relationship Id="rId246" Type="http://schemas.openxmlformats.org/officeDocument/2006/relationships/hyperlink" Target="https://arxiv.org/pdf/2506.02153" TargetMode="External"/><Relationship Id="rId124" Type="http://schemas.openxmlformats.org/officeDocument/2006/relationships/hyperlink" Target="https://arxiv.org/abs/2406.12050" TargetMode="External"/><Relationship Id="rId245" Type="http://schemas.openxmlformats.org/officeDocument/2006/relationships/hyperlink" Target="https://arxiv.org/pdf/2409.17746" TargetMode="External"/><Relationship Id="rId123" Type="http://schemas.openxmlformats.org/officeDocument/2006/relationships/hyperlink" Target="https://arxiv.org/abs/2406.12050" TargetMode="External"/><Relationship Id="rId244" Type="http://schemas.openxmlformats.org/officeDocument/2006/relationships/hyperlink" Target="https://arxiv.org/pdf/2005.08100" TargetMode="External"/><Relationship Id="rId122" Type="http://schemas.openxmlformats.org/officeDocument/2006/relationships/hyperlink" Target="https://arxiv.org/abs/2412.19048" TargetMode="External"/><Relationship Id="rId243" Type="http://schemas.openxmlformats.org/officeDocument/2006/relationships/hyperlink" Target="https://arxiv.org/abs/2511.14460" TargetMode="External"/><Relationship Id="rId95" Type="http://schemas.openxmlformats.org/officeDocument/2006/relationships/hyperlink" Target="https://arxiv.org/abs/2411.19722" TargetMode="External"/><Relationship Id="rId94" Type="http://schemas.openxmlformats.org/officeDocument/2006/relationships/hyperlink" Target="https://arxiv.org/pdf/2312.02116" TargetMode="External"/><Relationship Id="rId97" Type="http://schemas.openxmlformats.org/officeDocument/2006/relationships/hyperlink" Target="https://arxiv.org/abs/2412.00154?fbclid=IwZXh0bgNhZW0CMTAAAR42JSsabNhhmnNUPMNDwJ_J9Ni-UTHQxfouxL9rQsTpEAg1qh8yEELRMVMnDA_aem_lyVch59Ojf5jC5w93J0mXw" TargetMode="External"/><Relationship Id="rId96" Type="http://schemas.openxmlformats.org/officeDocument/2006/relationships/hyperlink" Target="https://arxiv.org/abs/2411.19722" TargetMode="External"/><Relationship Id="rId99" Type="http://schemas.openxmlformats.org/officeDocument/2006/relationships/hyperlink" Target="https://arxiv.org/abs/2410.12557" TargetMode="External"/><Relationship Id="rId98" Type="http://schemas.openxmlformats.org/officeDocument/2006/relationships/hyperlink" Target="https://arxiv.org/abs/2410.21272" TargetMode="External"/><Relationship Id="rId91" Type="http://schemas.openxmlformats.org/officeDocument/2006/relationships/hyperlink" Target="http://arxiv.org/abs/2501.11747" TargetMode="External"/><Relationship Id="rId90" Type="http://schemas.openxmlformats.org/officeDocument/2006/relationships/hyperlink" Target="https://arxiv.org/pdf/2312.02406" TargetMode="External"/><Relationship Id="rId93" Type="http://schemas.openxmlformats.org/officeDocument/2006/relationships/hyperlink" Target="https://arxiv.org/abs/2411.11909" TargetMode="External"/><Relationship Id="rId92" Type="http://schemas.openxmlformats.org/officeDocument/2006/relationships/hyperlink" Target="http://arxiv.org/abs/2501.11747" TargetMode="External"/><Relationship Id="rId118" Type="http://schemas.openxmlformats.org/officeDocument/2006/relationships/hyperlink" Target="https://arxiv.org/abs/2407.11062" TargetMode="External"/><Relationship Id="rId239" Type="http://schemas.openxmlformats.org/officeDocument/2006/relationships/hyperlink" Target="https://arxiv.org/abs/2407.10490" TargetMode="External"/><Relationship Id="rId117" Type="http://schemas.openxmlformats.org/officeDocument/2006/relationships/hyperlink" Target="https://arxiv.org/abs/2407.11062" TargetMode="External"/><Relationship Id="rId238" Type="http://schemas.openxmlformats.org/officeDocument/2006/relationships/hyperlink" Target="https://arxiv.org/abs/2511.22570" TargetMode="External"/><Relationship Id="rId116" Type="http://schemas.openxmlformats.org/officeDocument/2006/relationships/hyperlink" Target="https://arxiv.org/abs/2412.09764" TargetMode="External"/><Relationship Id="rId237" Type="http://schemas.openxmlformats.org/officeDocument/2006/relationships/hyperlink" Target="https://www.google.com/search?q=https://arxiv.org/abs/2512.13898v1" TargetMode="External"/><Relationship Id="rId115" Type="http://schemas.openxmlformats.org/officeDocument/2006/relationships/hyperlink" Target="https://arxiv.org/abs/2412.09764" TargetMode="External"/><Relationship Id="rId236" Type="http://schemas.openxmlformats.org/officeDocument/2006/relationships/hyperlink" Target="https://arxiv.org/abs/2510.19470" TargetMode="External"/><Relationship Id="rId119" Type="http://schemas.openxmlformats.org/officeDocument/2006/relationships/hyperlink" Target="https://arxiv.org/abs/2501.00070" TargetMode="External"/><Relationship Id="rId110" Type="http://schemas.openxmlformats.org/officeDocument/2006/relationships/hyperlink" Target="https://arxiv.org/abs/1803.03635" TargetMode="External"/><Relationship Id="rId231" Type="http://schemas.openxmlformats.org/officeDocument/2006/relationships/image" Target="media/image11.png"/><Relationship Id="rId230" Type="http://schemas.openxmlformats.org/officeDocument/2006/relationships/image" Target="media/image9.png"/><Relationship Id="rId114" Type="http://schemas.openxmlformats.org/officeDocument/2006/relationships/hyperlink" Target="https://arxiv.org/abs/2501.01073" TargetMode="External"/><Relationship Id="rId235" Type="http://schemas.openxmlformats.org/officeDocument/2006/relationships/hyperlink" Target="https://arxiv.org/abs/2502.06643" TargetMode="External"/><Relationship Id="rId113" Type="http://schemas.openxmlformats.org/officeDocument/2006/relationships/hyperlink" Target="https://arxiv.org/abs/2412.21187" TargetMode="External"/><Relationship Id="rId234" Type="http://schemas.openxmlformats.org/officeDocument/2006/relationships/hyperlink" Target="https://arxiv.org/abs/2511.21689" TargetMode="External"/><Relationship Id="rId112" Type="http://schemas.openxmlformats.org/officeDocument/2006/relationships/hyperlink" Target="https://arxiv.org/abs/2407.06172" TargetMode="External"/><Relationship Id="rId233" Type="http://schemas.openxmlformats.org/officeDocument/2006/relationships/hyperlink" Target="https://arxiv.org/pdf/2506.06409" TargetMode="External"/><Relationship Id="rId111" Type="http://schemas.openxmlformats.org/officeDocument/2006/relationships/hyperlink" Target="https://arxiv.org/abs/2412.09810" TargetMode="External"/><Relationship Id="rId232" Type="http://schemas.openxmlformats.org/officeDocument/2006/relationships/hyperlink" Target="https://arxiv.org/pdf/2506.06409" TargetMode="External"/><Relationship Id="rId206" Type="http://schemas.openxmlformats.org/officeDocument/2006/relationships/hyperlink" Target="https://arxiv.org/pdf/2504.17723" TargetMode="External"/><Relationship Id="rId205" Type="http://schemas.openxmlformats.org/officeDocument/2006/relationships/hyperlink" Target="https://arxiv.org/abs/2510.08558" TargetMode="External"/><Relationship Id="rId204" Type="http://schemas.openxmlformats.org/officeDocument/2006/relationships/hyperlink" Target="https://arxiv.org/abs/2508.19445" TargetMode="External"/><Relationship Id="rId203" Type="http://schemas.openxmlformats.org/officeDocument/2006/relationships/hyperlink" Target="https://arxiv.org/abs/2510.15511" TargetMode="External"/><Relationship Id="rId209" Type="http://schemas.openxmlformats.org/officeDocument/2006/relationships/hyperlink" Target="https://arxiv.org/pdf/2504.17723" TargetMode="External"/><Relationship Id="rId208" Type="http://schemas.openxmlformats.org/officeDocument/2006/relationships/hyperlink" Target="https://arxiv.org/abs/2502.07445" TargetMode="External"/><Relationship Id="rId207" Type="http://schemas.openxmlformats.org/officeDocument/2006/relationships/hyperlink" Target="https://arxiv.org/abs/2301.07068" TargetMode="External"/><Relationship Id="rId202" Type="http://schemas.openxmlformats.org/officeDocument/2006/relationships/hyperlink" Target="https://arxiv.org/abs/2510.15511" TargetMode="External"/><Relationship Id="rId201" Type="http://schemas.openxmlformats.org/officeDocument/2006/relationships/hyperlink" Target="https://arxiv.org/abs/2509.21519" TargetMode="External"/><Relationship Id="rId200" Type="http://schemas.openxmlformats.org/officeDocument/2006/relationships/hyperlink" Target="https://arxiv.org/abs/2510.19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