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771"/>
      </w:tblGrid>
      <w:tr w:rsidR="009151A1" w14:paraId="3515C164" w14:textId="77777777" w:rsidTr="00F14D23">
        <w:trPr>
          <w:trHeight w:val="1804"/>
        </w:trPr>
        <w:tc>
          <w:tcPr>
            <w:tcW w:w="3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567B" w14:textId="2CBA292B" w:rsidR="009151A1" w:rsidRDefault="00F14D23">
            <w:pPr>
              <w:pStyle w:val="Heading"/>
              <w:ind w:right="900"/>
            </w:pPr>
            <w:r>
              <w:rPr>
                <w:noProof/>
              </w:rPr>
              <w:drawing>
                <wp:inline distT="0" distB="0" distL="0" distR="0" wp14:anchorId="7CCA1495" wp14:editId="4FB292AA">
                  <wp:extent cx="1286934" cy="1286934"/>
                  <wp:effectExtent l="0" t="0" r="0" b="0"/>
                  <wp:docPr id="2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 and looking at the camera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09" cy="129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A0BF" w14:textId="77777777" w:rsidR="009151A1" w:rsidRDefault="00F54519">
            <w:pPr>
              <w:pStyle w:val="Heading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 w14:paraId="0DABED71" w14:textId="77777777" w:rsidR="00F14D23" w:rsidRPr="00F14D23" w:rsidRDefault="00F14D23">
            <w:pPr>
              <w:pStyle w:val="Standard"/>
              <w:rPr>
                <w:rFonts w:ascii="Arial" w:hAnsi="Arial" w:cs="Arial"/>
                <w:i/>
                <w:iCs/>
              </w:rPr>
            </w:pPr>
          </w:p>
          <w:p w14:paraId="2BF9DFD2" w14:textId="0A97F089" w:rsidR="009151A1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65 Highfield Road</w:t>
            </w:r>
          </w:p>
          <w:p w14:paraId="01F35BF7" w14:textId="12F0DD99" w:rsidR="00F14D23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Toronto, Ontario, Canada</w:t>
            </w:r>
          </w:p>
          <w:p w14:paraId="2C0C3330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gvwilson@third-bit.com</w:t>
            </w:r>
          </w:p>
          <w:p w14:paraId="6B147F3E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http://third-bit.com</w:t>
            </w:r>
          </w:p>
          <w:p w14:paraId="0C626051" w14:textId="77777777" w:rsidR="009151A1" w:rsidRPr="007C2528" w:rsidRDefault="00F54519" w:rsidP="00F14D23">
            <w:pPr>
              <w:pStyle w:val="Textbody"/>
              <w:rPr>
                <w:i/>
                <w:iCs/>
                <w:sz w:val="24"/>
                <w:lang w:val="it-IT"/>
              </w:rPr>
            </w:pPr>
            <w:r w:rsidRPr="007C2528"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 w14:paraId="1EA8FB7D" w14:textId="77777777" w:rsidR="009151A1" w:rsidRDefault="009151A1">
      <w:pPr>
        <w:pStyle w:val="Standard"/>
        <w:jc w:val="center"/>
        <w:rPr>
          <w:rFonts w:ascii="Arial" w:hAnsi="Arial" w:cs="Arial"/>
          <w:b/>
          <w:bCs/>
          <w:sz w:val="20"/>
          <w:lang w:val="it-IT"/>
        </w:rPr>
      </w:pPr>
    </w:p>
    <w:p w14:paraId="53C49BF0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Employment</w:t>
      </w:r>
    </w:p>
    <w:p w14:paraId="389F228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BFB59F2" w14:textId="221BE426" w:rsidR="009151A1" w:rsidRPr="00CD7C4E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2018–present</w:t>
      </w:r>
      <w:r>
        <w:rPr>
          <w:rFonts w:ascii="Arial" w:hAnsi="Arial" w:cs="Arial"/>
          <w:sz w:val="20"/>
        </w:rPr>
        <w:tab/>
      </w:r>
      <w:r w:rsidR="00CD7C4E">
        <w:rPr>
          <w:rFonts w:ascii="Arial" w:hAnsi="Arial" w:cs="Arial"/>
          <w:sz w:val="20"/>
        </w:rPr>
        <w:t>Head of Instructor Training at RStudio</w:t>
      </w:r>
      <w:r w:rsidR="001D5758">
        <w:rPr>
          <w:rFonts w:ascii="Arial" w:hAnsi="Arial" w:cs="Arial"/>
          <w:sz w:val="20"/>
        </w:rPr>
        <w:t xml:space="preserve"> PBC</w:t>
      </w:r>
      <w:r w:rsidR="00CD7C4E">
        <w:rPr>
          <w:rFonts w:ascii="Arial" w:hAnsi="Arial" w:cs="Arial"/>
          <w:sz w:val="20"/>
        </w:rPr>
        <w:t xml:space="preserve">; </w:t>
      </w:r>
      <w:r w:rsidR="00105202">
        <w:rPr>
          <w:rFonts w:ascii="Arial" w:hAnsi="Arial" w:cs="Arial"/>
          <w:sz w:val="20"/>
        </w:rPr>
        <w:t xml:space="preserve">received the ACM SIGSOFT Influential Educator Award for 2020; </w:t>
      </w:r>
      <w:r w:rsidR="00F93E9A">
        <w:rPr>
          <w:rFonts w:ascii="Arial" w:hAnsi="Arial" w:cs="Arial"/>
          <w:sz w:val="20"/>
        </w:rPr>
        <w:t xml:space="preserve">wrote or co-wrote books on teaching and JavaScript; </w:t>
      </w:r>
      <w:r w:rsidR="00CD7C4E">
        <w:rPr>
          <w:rFonts w:ascii="Arial" w:hAnsi="Arial" w:cs="Arial"/>
          <w:sz w:val="20"/>
        </w:rPr>
        <w:t>contributed to the TidyBlocks and Glosario projects.</w:t>
      </w:r>
    </w:p>
    <w:p w14:paraId="04B683C4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8E9AA6D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2017–2018</w:t>
      </w:r>
      <w:r>
        <w:rPr>
          <w:rFonts w:ascii="Arial" w:hAnsi="Arial" w:cs="Arial"/>
          <w:sz w:val="20"/>
        </w:rPr>
        <w:tab/>
        <w:t>Head of Instructor Training at DataCamp; member of the Toronto Public Library's Innovation Council.</w:t>
      </w:r>
    </w:p>
    <w:p w14:paraId="673C089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05225F67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</w:t>
      </w:r>
      <w:r>
        <w:rPr>
          <w:rFonts w:ascii="Arial" w:hAnsi="Arial" w:cs="Arial"/>
          <w:sz w:val="20"/>
        </w:rPr>
        <w:tab/>
        <w:t>Principal Consultant at Rangle.io focusing on technical training.</w:t>
      </w:r>
    </w:p>
    <w:p w14:paraId="12B29E0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9654171" w14:textId="77777777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2015–2016</w:t>
      </w:r>
      <w:r>
        <w:rPr>
          <w:rFonts w:ascii="Arial" w:hAnsi="Arial" w:cs="Arial"/>
          <w:sz w:val="20"/>
        </w:rPr>
        <w:tab/>
        <w:t>Director of Instructor Training for the Software Carpentry Foundation, a volunteer non-profit organization that teaches basic lab skills for research computing.</w:t>
      </w:r>
    </w:p>
    <w:p w14:paraId="6C8C7027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4CBE548" w14:textId="198F6694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186BB8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–2015</w:t>
      </w:r>
      <w:r>
        <w:rPr>
          <w:rFonts w:ascii="Arial" w:hAnsi="Arial" w:cs="Arial"/>
          <w:sz w:val="20"/>
        </w:rPr>
        <w:tab/>
        <w:t xml:space="preserve">Executive Director of the Software Carpentry Foundation. Developed curriculum, trained instructors, negotiated partnerships with </w:t>
      </w:r>
      <w:r w:rsidR="00186BB8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organizations, and led develop</w:t>
      </w:r>
      <w:r w:rsidR="00186BB8">
        <w:rPr>
          <w:rFonts w:ascii="Arial" w:hAnsi="Arial" w:cs="Arial"/>
          <w:sz w:val="20"/>
        </w:rPr>
        <w:t>ment</w:t>
      </w:r>
      <w:r>
        <w:rPr>
          <w:rFonts w:ascii="Arial" w:hAnsi="Arial" w:cs="Arial"/>
          <w:sz w:val="20"/>
        </w:rPr>
        <w:t xml:space="preserve"> of </w:t>
      </w:r>
      <w:r w:rsidR="00F93E9A">
        <w:rPr>
          <w:rFonts w:ascii="Arial" w:hAnsi="Arial" w:cs="Arial"/>
          <w:sz w:val="20"/>
        </w:rPr>
        <w:t>workflow tools</w:t>
      </w:r>
      <w:r>
        <w:rPr>
          <w:rFonts w:ascii="Arial" w:hAnsi="Arial" w:cs="Arial"/>
          <w:sz w:val="20"/>
        </w:rPr>
        <w:t>; co-organized a summit meeting of free-range computing education groups in June 2015</w:t>
      </w:r>
      <w:r w:rsidR="00F93E9A">
        <w:rPr>
          <w:rFonts w:ascii="Arial" w:hAnsi="Arial" w:cs="Arial"/>
          <w:sz w:val="20"/>
        </w:rPr>
        <w:t>.</w:t>
      </w:r>
    </w:p>
    <w:p w14:paraId="2D5F00A0" w14:textId="77777777" w:rsidR="00F93E9A" w:rsidRDefault="00F93E9A">
      <w:pPr>
        <w:pStyle w:val="Standard"/>
        <w:ind w:left="1440" w:hanging="1440"/>
        <w:rPr>
          <w:rFonts w:ascii="Arial" w:hAnsi="Arial" w:cs="Arial"/>
          <w:sz w:val="20"/>
        </w:rPr>
      </w:pPr>
    </w:p>
    <w:p w14:paraId="5D27D777" w14:textId="1EFCBBEA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2011</w:t>
      </w:r>
      <w:r w:rsidR="00F93E9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Software engineer</w:t>
      </w:r>
      <w:r w:rsidR="00F93E9A">
        <w:rPr>
          <w:rFonts w:ascii="Arial" w:hAnsi="Arial" w:cs="Arial"/>
          <w:sz w:val="20"/>
        </w:rPr>
        <w:t xml:space="preserve"> at</w:t>
      </w:r>
      <w:r>
        <w:rPr>
          <w:rFonts w:ascii="Arial" w:hAnsi="Arial" w:cs="Arial"/>
          <w:sz w:val="20"/>
        </w:rPr>
        <w:t xml:space="preserve"> Side Effects Software Inc. Helped design and build a web </w:t>
      </w:r>
      <w:r w:rsidR="00186BB8">
        <w:rPr>
          <w:rFonts w:ascii="Arial" w:hAnsi="Arial" w:cs="Arial"/>
          <w:sz w:val="20"/>
        </w:rPr>
        <w:t>store</w:t>
      </w:r>
      <w:r>
        <w:rPr>
          <w:rFonts w:ascii="Arial" w:hAnsi="Arial" w:cs="Arial"/>
          <w:sz w:val="20"/>
        </w:rPr>
        <w:t xml:space="preserve"> for their flagship product; co-edite</w:t>
      </w:r>
      <w:r w:rsidR="00F93E9A">
        <w:rPr>
          <w:rFonts w:ascii="Arial" w:hAnsi="Arial" w:cs="Arial"/>
          <w:sz w:val="20"/>
        </w:rPr>
        <w:t>d two books on the architecture of open source applications.</w:t>
      </w:r>
    </w:p>
    <w:p w14:paraId="5C81E80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EAFB27A" w14:textId="305DA9B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2010–2011</w:t>
      </w:r>
      <w:r>
        <w:rPr>
          <w:rFonts w:ascii="Arial" w:hAnsi="Arial" w:cs="Arial"/>
          <w:sz w:val="20"/>
        </w:rPr>
        <w:tab/>
        <w:t>Project lead for Software Carpentry; co-edited</w:t>
      </w:r>
      <w:r w:rsidR="00F93E9A">
        <w:rPr>
          <w:rFonts w:ascii="Arial" w:hAnsi="Arial" w:cs="Arial"/>
          <w:sz w:val="20"/>
        </w:rPr>
        <w:t xml:space="preserve"> a book on empirical results in software engineering; </w:t>
      </w:r>
      <w:r>
        <w:rPr>
          <w:rFonts w:ascii="Arial" w:hAnsi="Arial" w:cs="Arial"/>
          <w:sz w:val="20"/>
        </w:rPr>
        <w:t xml:space="preserve">supervised </w:t>
      </w:r>
      <w:r w:rsidR="00F93E9A">
        <w:rPr>
          <w:rFonts w:ascii="Arial" w:hAnsi="Arial" w:cs="Arial"/>
          <w:sz w:val="20"/>
        </w:rPr>
        <w:t>graduate</w:t>
      </w:r>
      <w:r>
        <w:rPr>
          <w:rFonts w:ascii="Arial" w:hAnsi="Arial" w:cs="Arial"/>
          <w:sz w:val="20"/>
        </w:rPr>
        <w:t xml:space="preserve"> theses at the University of </w:t>
      </w:r>
      <w:r w:rsidR="00F93E9A">
        <w:rPr>
          <w:rFonts w:ascii="Arial" w:hAnsi="Arial" w:cs="Arial"/>
          <w:sz w:val="20"/>
        </w:rPr>
        <w:t>Toronto</w:t>
      </w:r>
      <w:r>
        <w:rPr>
          <w:rFonts w:ascii="Arial" w:hAnsi="Arial" w:cs="Arial"/>
          <w:sz w:val="20"/>
        </w:rPr>
        <w:t>.</w:t>
      </w:r>
    </w:p>
    <w:p w14:paraId="355EF34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16A78F23" w14:textId="4E1188D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2006–2010</w:t>
      </w:r>
      <w:r>
        <w:rPr>
          <w:rFonts w:ascii="Arial" w:hAnsi="Arial" w:cs="Arial"/>
          <w:sz w:val="20"/>
        </w:rPr>
        <w:tab/>
        <w:t>Assistant Professor in Computer Science at the University of Toronto. Taught graduate</w:t>
      </w:r>
      <w:r w:rsidR="00F93E9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undergraduate courses; </w:t>
      </w:r>
      <w:r w:rsidR="00186BB8">
        <w:rPr>
          <w:rFonts w:ascii="Arial" w:hAnsi="Arial" w:cs="Arial"/>
          <w:sz w:val="20"/>
        </w:rPr>
        <w:t xml:space="preserve">supervised theses; </w:t>
      </w:r>
      <w:r>
        <w:rPr>
          <w:rFonts w:ascii="Arial" w:hAnsi="Arial" w:cs="Arial"/>
          <w:sz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 xml:space="preserve">Professional Master’s degree </w:t>
      </w:r>
      <w:r w:rsidR="00186BB8">
        <w:rPr>
          <w:rFonts w:ascii="Arial" w:hAnsi="Arial" w:cs="Arial"/>
          <w:sz w:val="20"/>
          <w:szCs w:val="20"/>
        </w:rPr>
        <w:t>program</w:t>
      </w:r>
      <w:r>
        <w:rPr>
          <w:rFonts w:ascii="Arial" w:hAnsi="Arial" w:cs="Arial"/>
          <w:sz w:val="20"/>
          <w:szCs w:val="20"/>
        </w:rPr>
        <w:t>; co-edited</w:t>
      </w:r>
      <w:r w:rsidR="00F93E9A">
        <w:rPr>
          <w:rFonts w:ascii="Arial" w:hAnsi="Arial" w:cs="Arial"/>
          <w:sz w:val="20"/>
          <w:szCs w:val="20"/>
        </w:rPr>
        <w:t xml:space="preserve"> an award-winning book on software design; </w:t>
      </w:r>
      <w:r>
        <w:rPr>
          <w:rFonts w:ascii="Arial" w:hAnsi="Arial" w:cs="Arial"/>
          <w:sz w:val="20"/>
          <w:szCs w:val="20"/>
        </w:rPr>
        <w:t xml:space="preserve">on the editorial boards of </w:t>
      </w:r>
      <w:r>
        <w:rPr>
          <w:rFonts w:ascii="Arial" w:hAnsi="Arial" w:cs="Arial"/>
          <w:i/>
          <w:sz w:val="20"/>
          <w:szCs w:val="20"/>
        </w:rPr>
        <w:t>Computing in Science and Engineering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Doctor Dobb’s Journal</w:t>
      </w:r>
      <w:r>
        <w:rPr>
          <w:rFonts w:ascii="Arial" w:hAnsi="Arial" w:cs="Arial"/>
          <w:sz w:val="20"/>
          <w:szCs w:val="20"/>
        </w:rPr>
        <w:t>; published</w:t>
      </w:r>
      <w:r w:rsidR="00F93E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children’s book.</w:t>
      </w:r>
    </w:p>
    <w:p w14:paraId="352AE8DD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A343423" w14:textId="55402DCF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2004–2006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 xml:space="preserve">Independent consultant. </w:t>
      </w:r>
      <w:r>
        <w:rPr>
          <w:rFonts w:ascii="Arial" w:hAnsi="Arial" w:cs="Arial"/>
          <w:sz w:val="20"/>
        </w:rPr>
        <w:t>Wrote</w:t>
      </w:r>
      <w:r w:rsidR="00F93E9A">
        <w:rPr>
          <w:rFonts w:ascii="Arial" w:hAnsi="Arial" w:cs="Arial"/>
          <w:sz w:val="20"/>
        </w:rPr>
        <w:t xml:space="preserve"> a book on data crunching in Python; </w:t>
      </w:r>
      <w:r>
        <w:rPr>
          <w:rFonts w:ascii="Arial" w:hAnsi="Arial" w:cs="Arial"/>
          <w:sz w:val="20"/>
        </w:rPr>
        <w:t>rewrote the Software Carpentry course under a grant from the Python Software Foundation; Adjunct Professor in Computer Science at the University of Toronto.</w:t>
      </w:r>
    </w:p>
    <w:p w14:paraId="4FC0F1F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3810577E" w14:textId="591D5484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2000–2004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 xml:space="preserve">Senior software engineer at </w:t>
      </w:r>
      <w:r>
        <w:rPr>
          <w:rFonts w:ascii="Arial" w:hAnsi="Arial" w:cs="Arial"/>
          <w:sz w:val="20"/>
        </w:rPr>
        <w:t>Baltimore Technologies and Hewlett-Packard</w:t>
      </w:r>
      <w:r w:rsidR="00F93E9A">
        <w:rPr>
          <w:rFonts w:ascii="Arial" w:hAnsi="Arial" w:cs="Arial"/>
          <w:sz w:val="20"/>
        </w:rPr>
        <w:t xml:space="preserve"> (after acquisition). </w:t>
      </w:r>
      <w:r w:rsidR="00F93E9A">
        <w:rPr>
          <w:rFonts w:ascii="Arial" w:hAnsi="Arial" w:cs="Arial"/>
          <w:sz w:val="20"/>
        </w:rPr>
        <w:t>Helped develop an access control and authorization product</w:t>
      </w:r>
      <w:r w:rsidR="00F93E9A">
        <w:rPr>
          <w:rFonts w:ascii="Arial" w:hAnsi="Arial" w:cs="Arial"/>
          <w:sz w:val="20"/>
        </w:rPr>
        <w:t>;</w:t>
      </w:r>
      <w:r>
        <w:rPr>
          <w:rFonts w:ascii="Arial" w:hAnsi="Arial" w:cs="Arial"/>
          <w:sz w:val="20"/>
        </w:rPr>
        <w:t xml:space="preserve"> contributing editor with </w:t>
      </w:r>
      <w:r>
        <w:rPr>
          <w:rFonts w:ascii="Arial" w:hAnsi="Arial" w:cs="Arial"/>
          <w:i/>
          <w:iCs/>
          <w:sz w:val="20"/>
        </w:rPr>
        <w:t xml:space="preserve">Doctor Dobb’s Journal; </w:t>
      </w:r>
      <w:r w:rsidR="00186BB8">
        <w:rPr>
          <w:rFonts w:ascii="Arial" w:hAnsi="Arial" w:cs="Arial"/>
          <w:sz w:val="20"/>
        </w:rPr>
        <w:t>taught courses</w:t>
      </w:r>
      <w:r>
        <w:rPr>
          <w:rFonts w:ascii="Arial" w:hAnsi="Arial" w:cs="Arial"/>
          <w:sz w:val="20"/>
        </w:rPr>
        <w:t xml:space="preserve"> and supervised undergraduate honors projects at the University of Toronto.</w:t>
      </w:r>
    </w:p>
    <w:p w14:paraId="65F95BC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42EDC9" w14:textId="0C64CF9C" w:rsidR="009151A1" w:rsidRDefault="00F54519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1998–2000</w:t>
      </w:r>
      <w:r>
        <w:rPr>
          <w:rFonts w:ascii="Arial" w:hAnsi="Arial" w:cs="Arial"/>
          <w:sz w:val="20"/>
        </w:rPr>
        <w:tab/>
        <w:t>Organized and ran Software Carpentry classes at Los Alamos National Laboratory</w:t>
      </w:r>
      <w:r>
        <w:rPr>
          <w:rFonts w:ascii="Arial" w:hAnsi="Arial" w:cs="Arial"/>
          <w:sz w:val="20"/>
          <w:szCs w:val="20"/>
        </w:rPr>
        <w:t xml:space="preserve">; </w:t>
      </w:r>
      <w:r w:rsidR="00186BB8">
        <w:rPr>
          <w:rFonts w:ascii="Arial" w:hAnsi="Arial" w:cs="Arial"/>
          <w:sz w:val="20"/>
          <w:szCs w:val="20"/>
        </w:rPr>
        <w:t>helped develop</w:t>
      </w:r>
      <w:r>
        <w:rPr>
          <w:rFonts w:ascii="Arial" w:hAnsi="Arial" w:cs="Arial"/>
          <w:sz w:val="20"/>
          <w:szCs w:val="20"/>
        </w:rPr>
        <w:t xml:space="preserve"> an access control product for Nevex Software Technologies; published</w:t>
      </w:r>
      <w:r w:rsidR="00F93E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children’s book.</w:t>
      </w:r>
    </w:p>
    <w:p w14:paraId="4251BC13" w14:textId="54A9063C" w:rsidR="00F93E9A" w:rsidRDefault="00F93E9A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</w:p>
    <w:p w14:paraId="49147BEE" w14:textId="5979BFEE" w:rsidR="009151A1" w:rsidRPr="00F93E9A" w:rsidRDefault="00F93E9A" w:rsidP="00F93E9A">
      <w:pPr>
        <w:pStyle w:val="Standard"/>
        <w:ind w:left="1440" w:hanging="1440"/>
      </w:pPr>
      <w:r>
        <w:rPr>
          <w:rFonts w:ascii="Arial" w:hAnsi="Arial" w:cs="Arial"/>
          <w:sz w:val="20"/>
          <w:szCs w:val="20"/>
        </w:rPr>
        <w:lastRenderedPageBreak/>
        <w:t>1982</w:t>
      </w:r>
      <w:r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>1998</w:t>
      </w:r>
      <w:r>
        <w:rPr>
          <w:rFonts w:ascii="Arial" w:hAnsi="Arial" w:cs="Arial"/>
          <w:sz w:val="20"/>
        </w:rPr>
        <w:tab/>
        <w:t xml:space="preserve">Worked as a software developer for firms ranging from early-stage startups to IBM, including six years as a research software engineer at the Edinburgh Parallel Computing Centre; </w:t>
      </w:r>
      <w:r w:rsidR="00CB774D">
        <w:rPr>
          <w:rFonts w:ascii="Arial" w:hAnsi="Arial" w:cs="Arial"/>
          <w:sz w:val="20"/>
        </w:rPr>
        <w:t>wrote and edited books on parallel programming</w:t>
      </w:r>
      <w:r>
        <w:rPr>
          <w:rFonts w:ascii="Arial" w:hAnsi="Arial" w:cs="Arial"/>
          <w:sz w:val="20"/>
        </w:rPr>
        <w:t>; competed in the 1989 World Computer Chess Championship.</w:t>
      </w:r>
    </w:p>
    <w:p w14:paraId="31E3440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6B4E5CD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Education</w:t>
      </w:r>
    </w:p>
    <w:p w14:paraId="14E0EAF4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A24153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>1993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PhD in Computer Science, University of Edinburgh. Thesis was </w:t>
      </w:r>
      <w:r>
        <w:rPr>
          <w:rFonts w:ascii="Arial" w:hAnsi="Arial" w:cs="Arial"/>
          <w:i/>
          <w:iCs/>
          <w:sz w:val="20"/>
        </w:rPr>
        <w:t>Structuring and</w:t>
      </w:r>
    </w:p>
    <w:p w14:paraId="52B0C6D9" w14:textId="77777777" w:rsidR="009151A1" w:rsidRDefault="00F54519">
      <w:pPr>
        <w:pStyle w:val="Standard"/>
      </w:pPr>
      <w:r>
        <w:rPr>
          <w:rFonts w:ascii="Arial" w:hAnsi="Arial" w:cs="Arial"/>
          <w:i/>
          <w:iCs/>
          <w:sz w:val="20"/>
        </w:rPr>
        <w:tab/>
      </w:r>
      <w:r>
        <w:rPr>
          <w:rFonts w:ascii="Arial" w:hAnsi="Arial" w:cs="Arial"/>
          <w:i/>
          <w:iCs/>
          <w:sz w:val="20"/>
        </w:rPr>
        <w:tab/>
        <w:t>Supporting Programs on Parallel Computers</w:t>
      </w:r>
      <w:r>
        <w:rPr>
          <w:rFonts w:ascii="Arial" w:hAnsi="Arial" w:cs="Arial"/>
          <w:sz w:val="20"/>
        </w:rPr>
        <w:t>.</w:t>
      </w:r>
    </w:p>
    <w:p w14:paraId="62C9476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EC5FD35" w14:textId="44C2ECF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1986</w:t>
      </w:r>
      <w:r>
        <w:rPr>
          <w:rFonts w:ascii="Arial" w:hAnsi="Arial" w:cs="Arial"/>
          <w:sz w:val="20"/>
        </w:rPr>
        <w:tab/>
        <w:t xml:space="preserve">MSc in Artificial Intelligence, University of Edinburgh. Thesis was </w:t>
      </w:r>
      <w:r>
        <w:rPr>
          <w:rFonts w:ascii="Arial" w:hAnsi="Arial" w:cs="Arial"/>
          <w:i/>
          <w:iCs/>
          <w:sz w:val="20"/>
        </w:rPr>
        <w:t>An Implementation of a Connection Method Theorem Prover for S5 Modal Logic</w:t>
      </w:r>
      <w:r>
        <w:rPr>
          <w:rFonts w:ascii="Arial" w:hAnsi="Arial" w:cs="Arial"/>
          <w:sz w:val="20"/>
        </w:rPr>
        <w:t>.</w:t>
      </w:r>
    </w:p>
    <w:p w14:paraId="6C8FC792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2E82CC4" w14:textId="3FA4F224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</w:t>
      </w:r>
      <w:r>
        <w:rPr>
          <w:rFonts w:ascii="Arial" w:hAnsi="Arial" w:cs="Arial"/>
          <w:sz w:val="20"/>
        </w:rPr>
        <w:tab/>
        <w:t>BSc in Mathematics and Engineering (First Class Honors), Faculty of Applied Science, Queen’s University, Ontario</w:t>
      </w:r>
      <w:r w:rsidR="00CB774D">
        <w:rPr>
          <w:rFonts w:ascii="Arial" w:hAnsi="Arial" w:cs="Arial"/>
          <w:sz w:val="20"/>
        </w:rPr>
        <w:t>.</w:t>
      </w:r>
    </w:p>
    <w:p w14:paraId="22FDB488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A038E03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Awards</w:t>
      </w:r>
    </w:p>
    <w:p w14:paraId="756BF0F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5C565203" w14:textId="4FB691AC" w:rsidR="00186BB8" w:rsidRDefault="00186BB8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ACM SIGSOFT Influential Educator Award, 2020.</w:t>
      </w:r>
    </w:p>
    <w:p w14:paraId="49071E19" w14:textId="167EC6E1" w:rsidR="009151A1" w:rsidRDefault="00F54519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ComputerWorld Canada’s “IT Educator of the Year” award, 2010.</w:t>
      </w:r>
    </w:p>
    <w:p w14:paraId="311A891D" w14:textId="72EAA36F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Co-winner of </w:t>
      </w:r>
      <w:r w:rsidR="00F54519">
        <w:rPr>
          <w:rFonts w:ascii="Arial" w:hAnsi="Arial" w:cs="Arial"/>
          <w:sz w:val="20"/>
        </w:rPr>
        <w:t xml:space="preserve">2008 Jolt Award for Best General Book (for </w:t>
      </w:r>
      <w:r w:rsidR="00F54519">
        <w:rPr>
          <w:rFonts w:ascii="Arial" w:hAnsi="Arial" w:cs="Arial"/>
          <w:i/>
          <w:sz w:val="20"/>
        </w:rPr>
        <w:t>Beautiful Code</w:t>
      </w:r>
      <w:r w:rsidR="00F54519">
        <w:rPr>
          <w:rFonts w:ascii="Arial" w:hAnsi="Arial" w:cs="Arial"/>
          <w:sz w:val="20"/>
        </w:rPr>
        <w:t>).</w:t>
      </w:r>
    </w:p>
    <w:p w14:paraId="620AE3D1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Toronto Computer Science Student Union Teaching Award, 2004.</w:t>
      </w:r>
    </w:p>
    <w:p w14:paraId="56D2B14D" w14:textId="5256B553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</w:t>
      </w:r>
      <w:r w:rsidR="00F54519">
        <w:rPr>
          <w:rFonts w:ascii="Arial" w:hAnsi="Arial" w:cs="Arial"/>
          <w:sz w:val="20"/>
        </w:rPr>
        <w:t xml:space="preserve"> Howe Prize (best thesis in Artificial Intelligence), University of Edinburgh, 1986.</w:t>
      </w:r>
    </w:p>
    <w:p w14:paraId="6BE8B1C9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Commonwealth Scholarship, 1985–86.</w:t>
      </w:r>
    </w:p>
    <w:p w14:paraId="58F94B8D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University Medal, Queen's University, 1984 (top student in graduating class).</w:t>
      </w:r>
    </w:p>
    <w:p w14:paraId="6ED450D6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 A.B. Lillie Prize, 1984 (top student in Mathematics).</w:t>
      </w:r>
    </w:p>
    <w:p w14:paraId="5383DB4B" w14:textId="77777777" w:rsidR="009151A1" w:rsidRDefault="009151A1" w:rsidP="00F93E9A">
      <w:pPr>
        <w:pStyle w:val="Standard"/>
        <w:tabs>
          <w:tab w:val="left" w:pos="720"/>
        </w:tabs>
        <w:rPr>
          <w:rFonts w:ascii="Arial" w:hAnsi="Arial" w:cs="Arial"/>
          <w:sz w:val="20"/>
        </w:rPr>
      </w:pPr>
    </w:p>
    <w:p w14:paraId="0480B9B8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 w14:paraId="596189C8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68C091F0" w14:textId="6E1016BC" w:rsidR="00186BB8" w:rsidRPr="00BF348A" w:rsidRDefault="00BF348A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F348A">
        <w:rPr>
          <w:rFonts w:ascii="Arial" w:hAnsi="Arial" w:cs="Arial"/>
          <w:sz w:val="20"/>
          <w:szCs w:val="20"/>
        </w:rPr>
        <w:t xml:space="preserve">Damien </w:t>
      </w:r>
      <w:r>
        <w:rPr>
          <w:rFonts w:ascii="Arial" w:hAnsi="Arial" w:cs="Arial"/>
          <w:sz w:val="20"/>
          <w:szCs w:val="20"/>
        </w:rPr>
        <w:t xml:space="preserve">Irving, Kate Hertweck, Luke Johnston, Joel Ostblom, Charlotte Wickham, and Greg Wilson: </w:t>
      </w:r>
      <w:r>
        <w:rPr>
          <w:rFonts w:ascii="Arial" w:hAnsi="Arial" w:cs="Arial"/>
          <w:i/>
          <w:iCs/>
          <w:sz w:val="20"/>
          <w:szCs w:val="20"/>
        </w:rPr>
        <w:t>Research Software Engineering with Python</w:t>
      </w:r>
      <w:r>
        <w:rPr>
          <w:rFonts w:ascii="Arial" w:hAnsi="Arial" w:cs="Arial"/>
          <w:sz w:val="20"/>
          <w:szCs w:val="20"/>
        </w:rPr>
        <w:t>. Chapman &amp; Hall/CRC Press, in press.</w:t>
      </w:r>
    </w:p>
    <w:p w14:paraId="3FE39FDB" w14:textId="37483907" w:rsidR="00186BB8" w:rsidRDefault="00186BB8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>
        <w:rPr>
          <w:rFonts w:ascii="Arial" w:hAnsi="Arial" w:cs="Arial"/>
          <w:sz w:val="20"/>
          <w:szCs w:val="20"/>
        </w:rPr>
        <w:t xml:space="preserve">Maya Gans, Toby Hodges, and Greg Wilson: </w:t>
      </w:r>
      <w:r>
        <w:rPr>
          <w:rFonts w:ascii="Arial" w:hAnsi="Arial" w:cs="Arial"/>
          <w:i/>
          <w:iCs/>
          <w:sz w:val="20"/>
          <w:szCs w:val="20"/>
        </w:rPr>
        <w:t>JavaScript for Data Science</w:t>
      </w:r>
      <w:r>
        <w:rPr>
          <w:rFonts w:ascii="Arial" w:hAnsi="Arial" w:cs="Arial"/>
          <w:sz w:val="20"/>
          <w:szCs w:val="20"/>
        </w:rPr>
        <w:t>. Chapman &amp; Hall/CRC Press, 2020.</w:t>
      </w:r>
    </w:p>
    <w:p w14:paraId="0DEF9181" w14:textId="29658912" w:rsidR="009151A1" w:rsidRDefault="00F54519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 w:rsidRPr="00186BB8">
        <w:rPr>
          <w:rFonts w:ascii="Arial" w:hAnsi="Arial" w:cs="Arial"/>
          <w:sz w:val="20"/>
        </w:rPr>
        <w:t xml:space="preserve">Greg Wilson: </w:t>
      </w:r>
      <w:r w:rsidRPr="00186BB8">
        <w:rPr>
          <w:rFonts w:ascii="Arial" w:hAnsi="Arial" w:cs="Arial"/>
          <w:i/>
          <w:iCs/>
          <w:sz w:val="20"/>
        </w:rPr>
        <w:t>Teaching Tech Together</w:t>
      </w:r>
      <w:r w:rsidRPr="00186BB8">
        <w:rPr>
          <w:rFonts w:ascii="Arial" w:hAnsi="Arial" w:cs="Arial"/>
          <w:sz w:val="20"/>
        </w:rPr>
        <w:t xml:space="preserve">. </w:t>
      </w:r>
      <w:r w:rsidR="00186BB8">
        <w:rPr>
          <w:rFonts w:ascii="Arial" w:hAnsi="Arial" w:cs="Arial"/>
          <w:sz w:val="20"/>
        </w:rPr>
        <w:t>Chapman &amp; Hall/CRC Press, 2019.</w:t>
      </w:r>
    </w:p>
    <w:p w14:paraId="3AADBF2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Amy Brown and Greg Wilson (eds.):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 xml:space="preserve"> (two volumes), Lulu.com, 2011 and 2012.</w:t>
      </w:r>
    </w:p>
    <w:p w14:paraId="368B2B5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Oram and Greg Wilson (eds.): </w:t>
      </w:r>
      <w:r>
        <w:rPr>
          <w:rFonts w:ascii="Arial" w:hAnsi="Arial" w:cs="Arial"/>
          <w:i/>
          <w:sz w:val="20"/>
        </w:rPr>
        <w:t>Making Software: What Really Works, and Why We Believe It</w:t>
      </w:r>
      <w:r>
        <w:rPr>
          <w:rFonts w:ascii="Arial" w:hAnsi="Arial" w:cs="Arial"/>
          <w:sz w:val="20"/>
        </w:rPr>
        <w:t>. O’Reilly, 2010.</w:t>
      </w:r>
    </w:p>
    <w:p w14:paraId="140A58D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Jennifer Campbell, Paul Gries, Jason Montojo, and Greg Wilson: </w:t>
      </w:r>
      <w:r>
        <w:rPr>
          <w:rFonts w:ascii="Arial" w:hAnsi="Arial" w:cs="Arial"/>
          <w:i/>
          <w:sz w:val="20"/>
        </w:rPr>
        <w:t>Practical Programming</w:t>
      </w:r>
      <w:r>
        <w:rPr>
          <w:rFonts w:ascii="Arial" w:hAnsi="Arial" w:cs="Arial"/>
          <w:sz w:val="20"/>
        </w:rPr>
        <w:t>. Pragmatic Bookshelf, 2009.</w:t>
      </w:r>
    </w:p>
    <w:p w14:paraId="6BFFC8DC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Oram and Greg Wilson (eds.): </w:t>
      </w:r>
      <w:r>
        <w:rPr>
          <w:rFonts w:ascii="Arial" w:hAnsi="Arial" w:cs="Arial"/>
          <w:i/>
          <w:sz w:val="20"/>
        </w:rPr>
        <w:t>Beautiful Code: Leading Programmers Explain How They Think</w:t>
      </w:r>
      <w:r>
        <w:rPr>
          <w:rFonts w:ascii="Arial" w:hAnsi="Arial" w:cs="Arial"/>
          <w:sz w:val="20"/>
        </w:rPr>
        <w:t>. O’Reilly &amp; Associates, 2007; winner of 2008 Jolt Award for Best General Book.</w:t>
      </w:r>
    </w:p>
    <w:p w14:paraId="4EC9911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Data Crunching: Solve Everyday Problems Using Java, Python, and More.</w:t>
      </w:r>
      <w:r>
        <w:rPr>
          <w:rFonts w:ascii="Arial" w:hAnsi="Arial" w:cs="Arial"/>
          <w:sz w:val="20"/>
        </w:rPr>
        <w:t xml:space="preserve"> Pragmatic Bookshelf, 2005.</w:t>
      </w:r>
    </w:p>
    <w:p w14:paraId="25CEF77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 and Paul Lu (eds.): </w:t>
      </w:r>
      <w:r>
        <w:rPr>
          <w:rStyle w:val="HTMLCite"/>
          <w:rFonts w:ascii="Arial" w:hAnsi="Arial" w:cs="Arial"/>
          <w:sz w:val="20"/>
        </w:rPr>
        <w:t>Parallel Programming Using C++</w:t>
      </w:r>
      <w:r>
        <w:rPr>
          <w:rFonts w:ascii="Arial" w:hAnsi="Arial" w:cs="Arial"/>
          <w:sz w:val="20"/>
        </w:rPr>
        <w:t>. MIT Press, 1996.</w:t>
      </w:r>
    </w:p>
    <w:p w14:paraId="0FF781B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Wilson: </w:t>
      </w:r>
      <w:r>
        <w:rPr>
          <w:rStyle w:val="HTMLCite"/>
          <w:rFonts w:ascii="Arial" w:hAnsi="Arial" w:cs="Arial"/>
          <w:sz w:val="20"/>
        </w:rPr>
        <w:t>Practical Parallel Programming</w:t>
      </w:r>
      <w:r>
        <w:rPr>
          <w:rFonts w:ascii="Arial" w:hAnsi="Arial" w:cs="Arial"/>
          <w:sz w:val="20"/>
        </w:rPr>
        <w:t>. MIT Press, 1995.</w:t>
      </w:r>
    </w:p>
    <w:p w14:paraId="78AC700F" w14:textId="3FAAFA01" w:rsidR="009151A1" w:rsidRPr="00CB774D" w:rsidRDefault="00F54519" w:rsidP="00CB774D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Arthur Trew and Greg Wilson (eds.): </w:t>
      </w:r>
      <w:r>
        <w:rPr>
          <w:rStyle w:val="HTMLCite"/>
          <w:rFonts w:ascii="Arial" w:hAnsi="Arial" w:cs="Arial"/>
          <w:sz w:val="20"/>
        </w:rPr>
        <w:t>Past, Present, Parallel: A Survey of Available Parallel Computing Systems</w:t>
      </w:r>
      <w:r>
        <w:rPr>
          <w:rFonts w:ascii="Arial" w:hAnsi="Arial" w:cs="Arial"/>
          <w:sz w:val="20"/>
        </w:rPr>
        <w:t>. Springer-Verlag, London, 1991.</w:t>
      </w:r>
    </w:p>
    <w:p w14:paraId="0A53D92D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199E1213" w14:textId="77777777" w:rsidR="00CB774D" w:rsidRDefault="00CB774D">
      <w:pPr>
        <w:suppressAutoHyphens w:val="0"/>
        <w:rPr>
          <w:rFonts w:ascii="Arial" w:eastAsia="Arial" w:hAnsi="Arial" w:cs="Arial"/>
          <w:b/>
          <w:bCs/>
          <w:i/>
          <w:iCs/>
          <w:lang w:bidi="ar-SA"/>
        </w:rPr>
      </w:pPr>
      <w:r>
        <w:rPr>
          <w:b/>
          <w:bCs/>
        </w:rPr>
        <w:br w:type="page"/>
      </w:r>
    </w:p>
    <w:p w14:paraId="4DBF5236" w14:textId="1D45CB89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lastRenderedPageBreak/>
        <w:t>Selected Papers and Articles</w:t>
      </w:r>
    </w:p>
    <w:p w14:paraId="3FC1CAAB" w14:textId="77777777" w:rsidR="009151A1" w:rsidRDefault="009151A1">
      <w:pPr>
        <w:pStyle w:val="Standard"/>
        <w:tabs>
          <w:tab w:val="left" w:pos="360"/>
        </w:tabs>
      </w:pPr>
    </w:p>
    <w:p w14:paraId="40F4AA50" w14:textId="26B4DD86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Danielle Smalls and Greg Wilson: “Ten Quick Tips for Staying Safe Online”. </w:t>
      </w:r>
      <w:r>
        <w:rPr>
          <w:rFonts w:ascii="Arial" w:hAnsi="Arial" w:cs="Arial"/>
          <w:i/>
          <w:iCs/>
          <w:sz w:val="20"/>
          <w:szCs w:val="20"/>
        </w:rPr>
        <w:t>PLoS Computational Biology</w:t>
      </w:r>
      <w:r>
        <w:rPr>
          <w:rFonts w:ascii="Arial" w:hAnsi="Arial" w:cs="Arial"/>
          <w:sz w:val="20"/>
          <w:szCs w:val="20"/>
        </w:rPr>
        <w:t>, in press.</w:t>
      </w:r>
    </w:p>
    <w:p w14:paraId="48C1962A" w14:textId="1A2CBA52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ascii="Arial" w:hAnsi="Arial" w:cs="Arial"/>
          <w:i/>
          <w:iCs/>
          <w:sz w:val="20"/>
          <w:szCs w:val="20"/>
        </w:rPr>
        <w:t>PLoS Computational Biology</w:t>
      </w:r>
      <w:r w:rsidRPr="00BF348A">
        <w:rPr>
          <w:rFonts w:ascii="Arial" w:hAnsi="Arial" w:cs="Arial"/>
          <w:sz w:val="20"/>
          <w:szCs w:val="20"/>
        </w:rPr>
        <w:t>, 2020.</w:t>
      </w:r>
    </w:p>
    <w:p w14:paraId="1CF45BBA" w14:textId="14A96D45" w:rsidR="004048C1" w:rsidRDefault="004048C1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Alexander Nederbragt, Rayna Michelle Harris, Alison Presmanes Hill, and Greg Wilson: “Ten Quick Tips for Teaching with Participatory Live Coding”. </w:t>
      </w:r>
      <w:r>
        <w:rPr>
          <w:rFonts w:ascii="Arial" w:hAnsi="Arial" w:cs="Arial"/>
          <w:i/>
          <w:iCs/>
          <w:sz w:val="20"/>
          <w:szCs w:val="20"/>
        </w:rPr>
        <w:t>PLoS Computational Biology</w:t>
      </w:r>
      <w:r>
        <w:rPr>
          <w:rFonts w:ascii="Arial" w:hAnsi="Arial" w:cs="Arial"/>
          <w:sz w:val="20"/>
          <w:szCs w:val="20"/>
        </w:rPr>
        <w:t>, 2020.</w:t>
      </w:r>
    </w:p>
    <w:p w14:paraId="42D19FCC" w14:textId="1C2C7B9D" w:rsidR="00126F6A" w:rsidRPr="004048C1" w:rsidRDefault="00126F6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ascii="Arial" w:hAnsi="Arial" w:cs="Arial"/>
          <w:i/>
          <w:iCs/>
          <w:sz w:val="20"/>
          <w:szCs w:val="20"/>
        </w:rPr>
        <w:t>ICER 2019</w:t>
      </w:r>
      <w:r>
        <w:rPr>
          <w:rFonts w:ascii="Arial" w:hAnsi="Arial" w:cs="Arial"/>
          <w:sz w:val="20"/>
          <w:szCs w:val="20"/>
        </w:rPr>
        <w:t>.</w:t>
      </w:r>
    </w:p>
    <w:p w14:paraId="66F8719F" w14:textId="51EA1A00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B4FD7">
        <w:rPr>
          <w:rFonts w:ascii="Arial" w:hAnsi="Arial" w:cs="Arial"/>
          <w:color w:val="000000"/>
          <w:kern w:val="0"/>
          <w:sz w:val="20"/>
          <w:szCs w:val="20"/>
        </w:rPr>
        <w:t>Dan Sholler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Igor Steinmacher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Denae Ford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Mara Averick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Mike Hoye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and Greg Wilson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: “Ten Simple Rules for Helping Newcomers Become Contributors to Open Projects”.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 Computational Biology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3CB23435" w14:textId="6B93E712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 Computational Biology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0888CEED" w14:textId="40826F66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Computational Biology</w:t>
      </w:r>
      <w:r>
        <w:rPr>
          <w:rFonts w:ascii="Arial" w:hAnsi="Arial"/>
          <w:sz w:val="20"/>
          <w:szCs w:val="20"/>
        </w:rPr>
        <w:t>, 2018.</w:t>
      </w:r>
    </w:p>
    <w:p w14:paraId="0377148C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Computational Biology</w:t>
      </w:r>
      <w:r>
        <w:rPr>
          <w:rFonts w:ascii="Arial" w:hAnsi="Arial"/>
          <w:sz w:val="20"/>
          <w:szCs w:val="20"/>
        </w:rPr>
        <w:t>, 2018.</w:t>
      </w:r>
    </w:p>
    <w:p w14:paraId="0A5BE60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 w14:paraId="0295342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Computational Biology</w:t>
      </w:r>
      <w:r>
        <w:rPr>
          <w:rFonts w:ascii="Arial" w:hAnsi="Arial"/>
          <w:sz w:val="20"/>
          <w:szCs w:val="20"/>
        </w:rPr>
        <w:t>, 2017.</w:t>
      </w:r>
    </w:p>
    <w:p w14:paraId="30FD7A5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 w14:paraId="5A9BDF65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Marian Petre and Greg Wilson: “Code Review For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 w14:paraId="28D6124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 w14:paraId="079BCBF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“How Do Scientists Really Use Computers?”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2009.</w:t>
      </w:r>
    </w:p>
    <w:p w14:paraId="7EEBF6F9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ascii="Arial" w:hAnsi="Arial" w:cs="Arial"/>
          <w:i/>
          <w:sz w:val="20"/>
        </w:rPr>
        <w:t>SECSE’09</w:t>
      </w:r>
      <w:r>
        <w:rPr>
          <w:rFonts w:ascii="Arial" w:hAnsi="Arial" w:cs="Arial"/>
          <w:sz w:val="20"/>
        </w:rPr>
        <w:t>, 2009.</w:t>
      </w:r>
    </w:p>
    <w:p w14:paraId="3D6EBC8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David Matthews, Greg Wilson, and Steve Easterbrook: “Configuration Management for Large-Scale Scientific Computing at the UK Met Office”. </w:t>
      </w:r>
      <w:r>
        <w:rPr>
          <w:rFonts w:ascii="Arial" w:hAnsi="Arial" w:cs="Arial"/>
          <w:i/>
          <w:sz w:val="20"/>
        </w:rPr>
        <w:t>Computing in Science and Engineering</w:t>
      </w:r>
      <w:r>
        <w:rPr>
          <w:rFonts w:ascii="Arial" w:hAnsi="Arial" w:cs="Arial"/>
          <w:sz w:val="20"/>
        </w:rPr>
        <w:t>, 2008.</w:t>
      </w:r>
    </w:p>
    <w:p w14:paraId="5C43232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Debbie Winter, Ben Vinegar, Hardeep Nahal, Ron Ammar, Greg Wilson, and Nicholas Provart: “An ‘Electronic Fluorescent Pictograph’ Browser for Exploring and Analyzing Large-Scale Biological Data Sets”. </w:t>
      </w:r>
      <w:r>
        <w:rPr>
          <w:rFonts w:ascii="Arial" w:hAnsi="Arial" w:cs="Arial"/>
          <w:i/>
          <w:iCs/>
          <w:sz w:val="20"/>
        </w:rPr>
        <w:t>PLoS ONE</w:t>
      </w:r>
      <w:r>
        <w:rPr>
          <w:rFonts w:ascii="Arial" w:hAnsi="Arial" w:cs="Arial"/>
          <w:sz w:val="20"/>
        </w:rPr>
        <w:t>, 2007.</w:t>
      </w:r>
    </w:p>
    <w:p w14:paraId="16A7FA57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Jorge Aranda, Steve Easterbrook, and Greg Wilson: “Requirements in the Wild: How Small Companies Do It”. </w:t>
      </w:r>
      <w:r>
        <w:rPr>
          <w:rFonts w:ascii="Arial" w:hAnsi="Arial" w:cs="Arial"/>
          <w:i/>
          <w:iCs/>
          <w:sz w:val="20"/>
        </w:rPr>
        <w:t>RE’07</w:t>
      </w:r>
      <w:r>
        <w:rPr>
          <w:rFonts w:ascii="Arial" w:hAnsi="Arial" w:cs="Arial"/>
          <w:sz w:val="20"/>
        </w:rPr>
        <w:t>, 2017.</w:t>
      </w:r>
    </w:p>
    <w:p w14:paraId="453BA26A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“Where’s the Real Bottleneck in Scientific Computing?”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2006.</w:t>
      </w:r>
    </w:p>
    <w:p w14:paraId="75574352" w14:textId="41852E27" w:rsidR="009151A1" w:rsidRPr="00CB774D" w:rsidRDefault="00F54519" w:rsidP="00CB774D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Greg Wilson: “Extensible Programming for the 21</w:t>
      </w:r>
      <w:r>
        <w:rPr>
          <w:rFonts w:ascii="Arial" w:hAnsi="Arial" w:cs="Arial"/>
          <w:sz w:val="20"/>
          <w:vertAlign w:val="superscript"/>
        </w:rPr>
        <w:t>st</w:t>
      </w:r>
      <w:r>
        <w:rPr>
          <w:rFonts w:ascii="Arial" w:hAnsi="Arial" w:cs="Arial"/>
          <w:sz w:val="20"/>
        </w:rPr>
        <w:t xml:space="preserve"> Century”. </w:t>
      </w:r>
      <w:r>
        <w:rPr>
          <w:rStyle w:val="HTMLCite"/>
          <w:rFonts w:ascii="Arial" w:hAnsi="Arial" w:cs="Arial"/>
          <w:sz w:val="20"/>
        </w:rPr>
        <w:t>ACM Queue</w:t>
      </w:r>
      <w:r>
        <w:rPr>
          <w:rFonts w:ascii="Arial" w:hAnsi="Arial" w:cs="Arial"/>
          <w:sz w:val="20"/>
        </w:rPr>
        <w:t>, 2004</w:t>
      </w:r>
      <w:r w:rsidR="00CB774D">
        <w:rPr>
          <w:rFonts w:ascii="Arial" w:hAnsi="Arial" w:cs="Arial"/>
          <w:sz w:val="20"/>
        </w:rPr>
        <w:t>.</w:t>
      </w:r>
    </w:p>
    <w:p w14:paraId="2D486A68" w14:textId="77777777" w:rsidR="00CB774D" w:rsidRPr="00CB774D" w:rsidRDefault="00CB774D" w:rsidP="00CB774D">
      <w:pPr>
        <w:pStyle w:val="Standard"/>
        <w:tabs>
          <w:tab w:val="left" w:pos="720"/>
        </w:tabs>
      </w:pPr>
    </w:p>
    <w:p w14:paraId="2FBE9F32" w14:textId="3A679EEB" w:rsidR="009151A1" w:rsidRDefault="00F54519">
      <w:pPr>
        <w:pStyle w:val="Standard"/>
      </w:pPr>
      <w:r>
        <w:rPr>
          <w:rFonts w:ascii="Arial" w:hAnsi="Arial" w:cs="Arial"/>
          <w:sz w:val="20"/>
        </w:rPr>
        <w:t xml:space="preserve">Sole or joint author of over 130 other articles in academic journals, popular science magazines, newspapers, and trade publications, including </w:t>
      </w:r>
      <w:r>
        <w:rPr>
          <w:rStyle w:val="HTMLCite"/>
          <w:rFonts w:ascii="Arial" w:hAnsi="Arial" w:cs="Arial"/>
          <w:sz w:val="20"/>
        </w:rPr>
        <w:t>New Scientist</w:t>
      </w:r>
      <w:r>
        <w:rPr>
          <w:rFonts w:ascii="Arial" w:hAnsi="Arial" w:cs="Arial"/>
          <w:sz w:val="20"/>
        </w:rPr>
        <w:t xml:space="preserve"> and </w:t>
      </w:r>
      <w:r>
        <w:rPr>
          <w:rStyle w:val="HTMLCite"/>
          <w:rFonts w:ascii="Arial" w:hAnsi="Arial" w:cs="Arial"/>
          <w:sz w:val="20"/>
        </w:rPr>
        <w:t>The Independent</w:t>
      </w:r>
      <w:r>
        <w:rPr>
          <w:rFonts w:ascii="Arial" w:hAnsi="Arial" w:cs="Arial"/>
          <w:sz w:val="20"/>
        </w:rPr>
        <w:t>.</w:t>
      </w:r>
    </w:p>
    <w:p w14:paraId="4C476CCC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6B25B595" w14:textId="572F1A66" w:rsidR="009151A1" w:rsidRDefault="00B7175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lastRenderedPageBreak/>
        <w:t>Other Achievements</w:t>
      </w:r>
    </w:p>
    <w:p w14:paraId="20B40F6A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C2C63FA" w14:textId="00A60050" w:rsidR="009151A1" w:rsidRDefault="00B71759" w:rsidP="00B7175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Author of two children’s books</w:t>
      </w:r>
      <w:r w:rsidR="00F5451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 w:rsidR="00F54519">
        <w:rPr>
          <w:rFonts w:ascii="Arial" w:hAnsi="Arial" w:cs="Arial"/>
          <w:i/>
          <w:sz w:val="20"/>
        </w:rPr>
        <w:t>Bottle of Light</w:t>
      </w:r>
      <w:r>
        <w:rPr>
          <w:rFonts w:ascii="Arial" w:hAnsi="Arial" w:cs="Arial"/>
          <w:sz w:val="20"/>
        </w:rPr>
        <w:t>,</w:t>
      </w:r>
      <w:r w:rsidR="00F54519">
        <w:rPr>
          <w:rFonts w:ascii="Arial" w:hAnsi="Arial" w:cs="Arial"/>
          <w:sz w:val="20"/>
        </w:rPr>
        <w:t xml:space="preserve"> Scholastic Press Canada, 2008</w:t>
      </w:r>
      <w:r>
        <w:rPr>
          <w:rFonts w:ascii="Arial" w:hAnsi="Arial" w:cs="Arial"/>
          <w:sz w:val="20"/>
        </w:rPr>
        <w:t xml:space="preserve"> and </w:t>
      </w:r>
      <w:r w:rsidR="00F54519">
        <w:rPr>
          <w:rFonts w:ascii="Arial" w:hAnsi="Arial" w:cs="Arial"/>
          <w:i/>
          <w:iCs/>
          <w:sz w:val="20"/>
        </w:rPr>
        <w:t>Three Sensible Adventures</w:t>
      </w:r>
      <w:r w:rsidR="00F54519">
        <w:rPr>
          <w:rFonts w:ascii="Arial" w:hAnsi="Arial" w:cs="Arial"/>
          <w:sz w:val="20"/>
        </w:rPr>
        <w:t>. Annick Press, 1999</w:t>
      </w:r>
      <w:r>
        <w:rPr>
          <w:rFonts w:ascii="Arial" w:hAnsi="Arial" w:cs="Arial"/>
          <w:sz w:val="20"/>
        </w:rPr>
        <w:t>)</w:t>
      </w:r>
      <w:r w:rsidR="00F54519">
        <w:rPr>
          <w:rFonts w:ascii="Arial" w:hAnsi="Arial" w:cs="Arial"/>
          <w:sz w:val="20"/>
        </w:rPr>
        <w:t>.</w:t>
      </w:r>
    </w:p>
    <w:p w14:paraId="14A6B77B" w14:textId="77777777" w:rsidR="009151A1" w:rsidRDefault="00F54519">
      <w:pPr>
        <w:pStyle w:val="Textbody"/>
        <w:numPr>
          <w:ilvl w:val="0"/>
          <w:numId w:val="17"/>
        </w:numPr>
        <w:tabs>
          <w:tab w:val="left" w:pos="0"/>
        </w:tabs>
      </w:pPr>
      <w:r>
        <w:t>Member, Python Software Foundation, 2010-present.</w:t>
      </w:r>
    </w:p>
    <w:p w14:paraId="5AD9991D" w14:textId="77777777" w:rsidR="009151A1" w:rsidRDefault="00F54519">
      <w:pPr>
        <w:pStyle w:val="Textbody"/>
        <w:numPr>
          <w:ilvl w:val="0"/>
          <w:numId w:val="14"/>
        </w:numPr>
        <w:tabs>
          <w:tab w:val="left" w:pos="0"/>
        </w:tabs>
      </w:pPr>
      <w:r>
        <w:t>Advisory Board, Ladies Learning Code, 2012-2014.</w:t>
      </w:r>
    </w:p>
    <w:p w14:paraId="68D3C68C" w14:textId="77777777" w:rsidR="009151A1" w:rsidRDefault="00F54519">
      <w:pPr>
        <w:pStyle w:val="Textbody"/>
        <w:numPr>
          <w:ilvl w:val="0"/>
          <w:numId w:val="14"/>
        </w:numPr>
        <w:tabs>
          <w:tab w:val="left" w:pos="360"/>
        </w:tabs>
      </w:pPr>
      <w:r>
        <w:t>Mentor for Google’s Summer of Code, 2005-2015.</w:t>
      </w:r>
    </w:p>
    <w:p w14:paraId="61E76A73" w14:textId="77777777" w:rsidR="009151A1" w:rsidRDefault="00F54519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Ultimate frisbee, 1991-2003 (Toronto "C" Division championship team 2002).</w:t>
      </w:r>
    </w:p>
    <w:p w14:paraId="338B5E38" w14:textId="34487DCE" w:rsidR="009151A1" w:rsidRDefault="00F54519" w:rsidP="00F14D23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Past or current member/volunteer with the Canadian National Institute for the Blind, the Sierra Club, Amnesty International, OXFAM, the Bruce Trail Association, and the Green Party of Canada.</w:t>
      </w:r>
    </w:p>
    <w:p w14:paraId="5C0F18E8" w14:textId="4A3B6AA6" w:rsidR="00F14D23" w:rsidRDefault="00F14D23" w:rsidP="00F14D23">
      <w:pPr>
        <w:pStyle w:val="Standard"/>
        <w:tabs>
          <w:tab w:val="left" w:pos="360"/>
        </w:tabs>
        <w:ind w:left="360"/>
        <w:rPr>
          <w:rFonts w:ascii="Arial" w:hAnsi="Arial" w:cs="Arial"/>
          <w:sz w:val="20"/>
        </w:rPr>
      </w:pPr>
    </w:p>
    <w:p w14:paraId="6477517F" w14:textId="1F669E64" w:rsidR="00F14D23" w:rsidRPr="00F14D23" w:rsidRDefault="00F14D23" w:rsidP="00F14D23">
      <w:pPr>
        <w:pStyle w:val="Standard"/>
        <w:tabs>
          <w:tab w:val="left" w:pos="360"/>
        </w:tabs>
        <w:ind w:left="360"/>
        <w:jc w:val="center"/>
        <w:rPr>
          <w:rFonts w:ascii="Arial" w:hAnsi="Arial" w:cs="Arial"/>
          <w:i/>
          <w:iCs/>
          <w:sz w:val="20"/>
        </w:rPr>
      </w:pPr>
      <w:r w:rsidRPr="00F14D23">
        <w:rPr>
          <w:rFonts w:ascii="Arial" w:hAnsi="Arial" w:cs="Arial"/>
          <w:i/>
          <w:iCs/>
          <w:sz w:val="20"/>
        </w:rPr>
        <w:t>References available upon request.</w:t>
      </w:r>
    </w:p>
    <w:sectPr w:rsidR="00F14D23" w:rsidRPr="00F14D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15E0B" w14:textId="77777777" w:rsidR="00B852AA" w:rsidRDefault="00B852AA">
      <w:pPr>
        <w:rPr>
          <w:rFonts w:hint="eastAsia"/>
        </w:rPr>
      </w:pPr>
      <w:r>
        <w:separator/>
      </w:r>
    </w:p>
  </w:endnote>
  <w:endnote w:type="continuationSeparator" w:id="0">
    <w:p w14:paraId="5CCE8265" w14:textId="77777777" w:rsidR="00B852AA" w:rsidRDefault="00B852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F1290" w14:textId="77777777" w:rsidR="00B852AA" w:rsidRDefault="00B852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F8F269" w14:textId="77777777" w:rsidR="00B852AA" w:rsidRDefault="00B852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98D"/>
    <w:multiLevelType w:val="multilevel"/>
    <w:tmpl w:val="B4A6C83A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094326"/>
    <w:multiLevelType w:val="multilevel"/>
    <w:tmpl w:val="8A94DCE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5810720"/>
    <w:multiLevelType w:val="multilevel"/>
    <w:tmpl w:val="F3FC9E6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695E89"/>
    <w:multiLevelType w:val="multilevel"/>
    <w:tmpl w:val="148A4A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2E65DC"/>
    <w:multiLevelType w:val="multilevel"/>
    <w:tmpl w:val="CAD4DE6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CF626D3"/>
    <w:multiLevelType w:val="multilevel"/>
    <w:tmpl w:val="5400031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870608"/>
    <w:multiLevelType w:val="multilevel"/>
    <w:tmpl w:val="3B9E850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1B47F0"/>
    <w:multiLevelType w:val="multilevel"/>
    <w:tmpl w:val="2162F95E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91E6855"/>
    <w:multiLevelType w:val="multilevel"/>
    <w:tmpl w:val="9D4E61F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40D61B08"/>
    <w:multiLevelType w:val="multilevel"/>
    <w:tmpl w:val="86A04078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B74E7E"/>
    <w:multiLevelType w:val="multilevel"/>
    <w:tmpl w:val="17DA81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401D2C"/>
    <w:multiLevelType w:val="multilevel"/>
    <w:tmpl w:val="B948816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D36418"/>
    <w:multiLevelType w:val="multilevel"/>
    <w:tmpl w:val="525E6F0C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400F42"/>
    <w:multiLevelType w:val="multilevel"/>
    <w:tmpl w:val="37E0F01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1"/>
    <w:rsid w:val="00105202"/>
    <w:rsid w:val="00126F6A"/>
    <w:rsid w:val="00186BB8"/>
    <w:rsid w:val="001D5758"/>
    <w:rsid w:val="004048C1"/>
    <w:rsid w:val="007C2528"/>
    <w:rsid w:val="00850FFA"/>
    <w:rsid w:val="009151A1"/>
    <w:rsid w:val="00B71759"/>
    <w:rsid w:val="00B852AA"/>
    <w:rsid w:val="00BB4FD7"/>
    <w:rsid w:val="00BF348A"/>
    <w:rsid w:val="00CB774D"/>
    <w:rsid w:val="00CD7C4E"/>
    <w:rsid w:val="00F1002C"/>
    <w:rsid w:val="00F14D23"/>
    <w:rsid w:val="00F54519"/>
    <w:rsid w:val="00F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9D9"/>
  <w15:docId w15:val="{6BFAF1E6-50FE-074D-B6F0-63301A2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" w:eastAsia="Arial" w:hAnsi="Arial" w:cs="Arial"/>
      <w:b/>
      <w:bCs/>
      <w:i/>
      <w:iCs/>
    </w:rPr>
  </w:style>
  <w:style w:type="paragraph" w:customStyle="1" w:styleId="Textbody">
    <w:name w:val="Text body"/>
    <w:basedOn w:val="Standard"/>
    <w:rPr>
      <w:rFonts w:ascii="Arial" w:eastAsia="Arial" w:hAnsi="Arial" w:cs="Arial"/>
      <w:sz w:val="20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1440" w:hanging="1440"/>
    </w:pPr>
    <w:rPr>
      <w:sz w:val="22"/>
    </w:rPr>
  </w:style>
  <w:style w:type="paragraph" w:styleId="BodyTextIndent2">
    <w:name w:val="Body Text Indent 2"/>
    <w:basedOn w:val="Standard"/>
    <w:pPr>
      <w:ind w:left="1440" w:hanging="1440"/>
    </w:pPr>
    <w:rPr>
      <w:rFonts w:ascii="Arial" w:eastAsia="Arial" w:hAnsi="Arial" w:cs="Arial"/>
      <w:sz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  <w:sz w:val="20"/>
      <w:szCs w:val="20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Greg Wilson</dc:creator>
  <cp:lastModifiedBy>Greg Wilson</cp:lastModifiedBy>
  <cp:revision>14</cp:revision>
  <cp:lastPrinted>2020-11-06T17:45:00Z</cp:lastPrinted>
  <dcterms:created xsi:type="dcterms:W3CDTF">2020-09-22T13:18:00Z</dcterms:created>
  <dcterms:modified xsi:type="dcterms:W3CDTF">2020-11-06T17:47:00Z</dcterms:modified>
</cp:coreProperties>
</file>