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5"/>
        <w:gridCol w:w="5770"/>
      </w:tblGrid>
      <w:tr>
        <w:trPr>
          <w:trHeight w:val="1804" w:hRule="atLeast"/>
        </w:trPr>
        <w:tc>
          <w:tcPr>
            <w:tcW w:w="3085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rPr/>
            </w:pPr>
            <w:r>
              <w:rPr/>
              <w:drawing>
                <wp:inline distT="0" distB="0" distL="0" distR="0">
                  <wp:extent cx="1287145" cy="1287145"/>
                  <wp:effectExtent l="0" t="0" r="0" b="0"/>
                  <wp:docPr id="1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person wearing glasses and looking at the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0" w:type="dxa"/>
            <w:tcBorders/>
            <w:shd w:color="auto" w:fill="auto" w:val="clear"/>
          </w:tcPr>
          <w:p>
            <w:pPr>
              <w:pStyle w:val="Heading"/>
              <w:widowControl w:val="false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65 Highfield Road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Toronto, Ontario, Canada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rPr>
                <w:i/>
                <w:i/>
                <w:iCs/>
                <w:sz w:val="24"/>
                <w:lang w:val="it-IT"/>
              </w:rPr>
            </w:pPr>
            <w:r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20"/>
          <w:lang w:val="it-IT"/>
        </w:rPr>
      </w:pPr>
      <w:r>
        <w:rPr>
          <w:rFonts w:cs="Arial" w:ascii="Arial" w:hAnsi="Arial"/>
          <w:b/>
          <w:bCs/>
          <w:sz w:val="20"/>
          <w:lang w:val="it-IT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</w:t>
      </w:r>
      <w:r>
        <w:rPr>
          <w:rFonts w:cs="Arial" w:ascii="Arial" w:hAnsi="Arial"/>
          <w:sz w:val="20"/>
        </w:rPr>
        <w:t>21</w:t>
      </w:r>
      <w:r>
        <w:rPr>
          <w:rFonts w:cs="Arial" w:ascii="Arial" w:hAnsi="Arial"/>
          <w:sz w:val="20"/>
        </w:rPr>
        <w:t>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developed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Wrote a book on data crunching in Python; rewrote the Software Carpentry course under a grant from the Python Software Foundation; developed and taught courses in Computer Science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>Independent consultant. Organized and ran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co-designer of built-in set type for Python.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 xml:space="preserve">PhD in Computer Science, University of Edinburgh. Thesis was </w:t>
      </w:r>
      <w:r>
        <w:rPr>
          <w:rFonts w:cs="Arial" w:ascii="Arial" w:hAnsi="Arial"/>
          <w:i/>
          <w:iCs/>
          <w:sz w:val="20"/>
        </w:rPr>
        <w:t>Structuring and</w:t>
      </w:r>
    </w:p>
    <w:p>
      <w:pPr>
        <w:pStyle w:val="Standard"/>
        <w:rPr/>
      </w:pPr>
      <w:r>
        <w:rPr>
          <w:rFonts w:cs="Arial" w:ascii="Arial" w:hAnsi="Arial"/>
          <w:i/>
          <w:iCs/>
          <w:sz w:val="20"/>
        </w:rPr>
        <w:tab/>
        <w:tab/>
        <w:t>Supporting Programs on Parallel Computers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 xml:space="preserve">MSc in Artificial Intelligence, University of Edinburgh. Thesis was </w:t>
      </w:r>
      <w:r>
        <w:rPr>
          <w:rFonts w:cs="Arial" w:ascii="Arial" w:hAnsi="Arial"/>
          <w:i/>
          <w:iCs/>
          <w:sz w:val="20"/>
        </w:rPr>
        <w:t>An Implementation of a Connection Method Theorem Prover for S5 Modal Logic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Faculty of Applied Science, Queen’s University, Ontario.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ACM SIGSOFT Influential Educator </w:t>
      </w:r>
      <w:r>
        <w:rPr>
          <w:rFonts w:cs="Arial" w:ascii="Arial" w:hAnsi="Arial"/>
          <w:sz w:val="20"/>
        </w:rPr>
        <w:t>of the Year</w:t>
      </w:r>
      <w:r>
        <w:rPr>
          <w:rFonts w:cs="Arial" w:ascii="Arial" w:hAnsi="Arial"/>
          <w:sz w:val="20"/>
        </w:rPr>
        <w:t xml:space="preserve">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4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Other Achievements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Co-creator of AMY (a Django-based tool for managing volunteer workshop instructors), TidyBlocks (a block-based environment for introductory data science), and Glosario (a multilingual glossary of data science terms).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7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8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9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0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Competed in World Computer Chess Championship, 1989.</w:t>
      </w:r>
    </w:p>
    <w:p>
      <w:pPr>
        <w:pStyle w:val="Standard"/>
        <w:numPr>
          <w:ilvl w:val="0"/>
          <w:numId w:val="31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Arthur Trew and Greg Wilson (eds.): </w:t>
      </w:r>
      <w:r>
        <w:rPr>
          <w:rStyle w:val="HTMLCite"/>
          <w:rFonts w:cs="Arial" w:ascii="Arial" w:hAnsi="Arial"/>
          <w:sz w:val="20"/>
        </w:rPr>
        <w:t>Past, Present, Parallel: A Survey of Available Parallel Computing Systems</w:t>
      </w:r>
      <w:r>
        <w:rPr>
          <w:rFonts w:cs="Arial" w:ascii="Arial" w:hAnsi="Arial"/>
          <w:sz w:val="20"/>
        </w:rPr>
        <w:t>. Springer-Verlag, London, 1991.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in press.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Alexander Nederbragt, Rayna Michelle Harris, Alison Presmanes Hill, and Greg Wilson: “Ten Quick Tips for Teaching with Participatory Live Coding”.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Marian Petre and Greg Wilson: “Code Review For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“How Do Scientists Really Use Computers?” </w:t>
      </w:r>
      <w:r>
        <w:rPr>
          <w:rFonts w:cs="Arial" w:ascii="Arial" w:hAnsi="Arial"/>
          <w:i/>
          <w:sz w:val="20"/>
        </w:rPr>
        <w:t>American Scientist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5813437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LibreOffice/7.0.4.2$MacOSX_X86_64 LibreOffice_project/dcf040e67528d9187c66b2379df5ea4407429775</Application>
  <AppVersion>15.0000</AppVersion>
  <Pages>3</Pages>
  <Words>1216</Words>
  <Characters>7251</Characters>
  <CharactersWithSpaces>8332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2021-07-20T18:12:28Z</dcterms:modified>
  <cp:revision>12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