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4F0C" w:rsidRPr="00F74F0C" w:rsidRDefault="00F74F0C" w:rsidP="00F74F0C">
      <w:pPr>
        <w:tabs>
          <w:tab w:val="left" w:pos="993"/>
        </w:tabs>
        <w:spacing w:after="0" w:line="240" w:lineRule="auto"/>
        <w:ind w:firstLine="284"/>
        <w:jc w:val="both"/>
        <w:rPr>
          <w:rFonts w:ascii="Times New Roman" w:eastAsia="Times New Roman" w:hAnsi="Times New Roman" w:cs="Times New Roman"/>
          <w:b/>
          <w:lang w:eastAsia="ru-RU"/>
        </w:rPr>
      </w:pPr>
      <w:r w:rsidRPr="00F74F0C">
        <w:rPr>
          <w:rFonts w:ascii="Times New Roman" w:eastAsia="Times New Roman" w:hAnsi="Times New Roman" w:cs="Times New Roman"/>
          <w:b/>
          <w:lang w:eastAsia="ru-RU"/>
        </w:rPr>
        <w:t>2.7. Квадратный дом (5)</w:t>
      </w:r>
    </w:p>
    <w:p w:rsidR="00F74F0C" w:rsidRPr="00F74F0C" w:rsidRDefault="00F74F0C" w:rsidP="00F74F0C">
      <w:pPr>
        <w:tabs>
          <w:tab w:val="left" w:pos="993"/>
        </w:tabs>
        <w:spacing w:after="0" w:line="240" w:lineRule="auto"/>
        <w:ind w:firstLine="284"/>
        <w:jc w:val="both"/>
        <w:rPr>
          <w:rFonts w:ascii="Times New Roman" w:eastAsia="Times New Roman" w:hAnsi="Times New Roman" w:cs="Times New Roman"/>
          <w:lang w:eastAsia="ru-RU"/>
        </w:rPr>
      </w:pPr>
      <w:r w:rsidRPr="00F74F0C">
        <w:rPr>
          <w:rFonts w:ascii="Times New Roman" w:eastAsia="Times New Roman" w:hAnsi="Times New Roman" w:cs="Times New Roman"/>
          <w:lang w:eastAsia="ru-RU"/>
        </w:rPr>
        <w:t xml:space="preserve">В квадратной комнате размером </w:t>
      </w:r>
      <w:r w:rsidRPr="00F74F0C">
        <w:rPr>
          <w:rFonts w:ascii="Times New Roman" w:eastAsia="Times New Roman" w:hAnsi="Times New Roman" w:cs="Times New Roman"/>
          <w:i/>
          <w:lang w:val="en-US" w:eastAsia="ru-RU"/>
        </w:rPr>
        <w:t>M</w:t>
      </w:r>
      <w:r w:rsidRPr="00F74F0C">
        <w:rPr>
          <w:rFonts w:ascii="Times New Roman" w:eastAsia="Times New Roman" w:hAnsi="Times New Roman" w:cs="Times New Roman"/>
          <w:lang w:eastAsia="ru-RU"/>
        </w:rPr>
        <w:t xml:space="preserve"> × </w:t>
      </w:r>
      <w:r w:rsidRPr="00F74F0C">
        <w:rPr>
          <w:rFonts w:ascii="Times New Roman" w:eastAsia="Times New Roman" w:hAnsi="Times New Roman" w:cs="Times New Roman"/>
          <w:i/>
          <w:lang w:val="en-US" w:eastAsia="ru-RU"/>
        </w:rPr>
        <w:t>M</w:t>
      </w:r>
      <w:r w:rsidRPr="00F74F0C">
        <w:rPr>
          <w:rFonts w:ascii="Times New Roman" w:eastAsia="Times New Roman" w:hAnsi="Times New Roman" w:cs="Times New Roman"/>
          <w:lang w:eastAsia="ru-RU"/>
        </w:rPr>
        <w:t xml:space="preserve"> дециметров расставлена квадратная мебель. Стороны каждого предмета мебели параллельны стенам комнаты. Размер каждого предмета мебели представляется целым числом дециметров, а сам предмет отстоит от стен на целое число дециметров. Так как мебель может быть разной по высоте, то одну и ту же площадь пола могут занимать несколько предметов (например, табуретки могут быть полностью или частично задвинуты под стол). Сверху комната освещена точечным источником света, расположенным очень высоко, поэтому лучи падают строго перпендикулярно полу.</w:t>
      </w:r>
    </w:p>
    <w:p w:rsidR="00F74F0C" w:rsidRPr="00F74F0C" w:rsidRDefault="00F74F0C" w:rsidP="00F74F0C">
      <w:pPr>
        <w:tabs>
          <w:tab w:val="left" w:pos="993"/>
        </w:tabs>
        <w:spacing w:after="0" w:line="240" w:lineRule="auto"/>
        <w:ind w:firstLine="284"/>
        <w:jc w:val="both"/>
        <w:rPr>
          <w:rFonts w:ascii="Times New Roman" w:eastAsia="Times New Roman" w:hAnsi="Times New Roman" w:cs="Times New Roman"/>
          <w:lang w:eastAsia="ru-RU"/>
        </w:rPr>
      </w:pPr>
      <w:r w:rsidRPr="00F74F0C">
        <w:rPr>
          <w:rFonts w:ascii="Times New Roman" w:eastAsia="Times New Roman" w:hAnsi="Times New Roman" w:cs="Times New Roman"/>
          <w:lang w:eastAsia="ru-RU"/>
        </w:rPr>
        <w:t xml:space="preserve">Имеются </w:t>
      </w:r>
      <w:r w:rsidRPr="00F74F0C">
        <w:rPr>
          <w:rFonts w:ascii="Times New Roman" w:eastAsia="Times New Roman" w:hAnsi="Times New Roman" w:cs="Times New Roman"/>
          <w:i/>
          <w:lang w:val="en-US" w:eastAsia="ru-RU"/>
        </w:rPr>
        <w:t>N</w:t>
      </w:r>
      <w:r w:rsidRPr="00F74F0C">
        <w:rPr>
          <w:rFonts w:ascii="Times New Roman" w:eastAsia="Times New Roman" w:hAnsi="Times New Roman" w:cs="Times New Roman"/>
          <w:lang w:eastAsia="ru-RU"/>
        </w:rPr>
        <w:t xml:space="preserve"> предметов мебели, для каждого из которых заданы в дециметрах размер </w:t>
      </w:r>
      <w:r w:rsidRPr="00F74F0C">
        <w:rPr>
          <w:rFonts w:ascii="Times New Roman" w:eastAsia="Times New Roman" w:hAnsi="Times New Roman" w:cs="Times New Roman"/>
          <w:i/>
          <w:lang w:val="en-US" w:eastAsia="ru-RU"/>
        </w:rPr>
        <w:t>D</w:t>
      </w:r>
      <w:r w:rsidRPr="00F74F0C">
        <w:rPr>
          <w:rFonts w:ascii="Times New Roman" w:eastAsia="Times New Roman" w:hAnsi="Times New Roman" w:cs="Times New Roman"/>
          <w:lang w:eastAsia="ru-RU"/>
        </w:rPr>
        <w:t xml:space="preserve">, а также расстояния от левой стены </w:t>
      </w:r>
      <w:r w:rsidRPr="00F74F0C">
        <w:rPr>
          <w:rFonts w:ascii="Times New Roman" w:eastAsia="Times New Roman" w:hAnsi="Times New Roman" w:cs="Times New Roman"/>
          <w:i/>
          <w:lang w:val="en-US" w:eastAsia="ru-RU"/>
        </w:rPr>
        <w:t>X</w:t>
      </w:r>
      <w:r w:rsidRPr="00F74F0C">
        <w:rPr>
          <w:rFonts w:ascii="Times New Roman" w:eastAsia="Times New Roman" w:hAnsi="Times New Roman" w:cs="Times New Roman"/>
          <w:lang w:eastAsia="ru-RU"/>
        </w:rPr>
        <w:t xml:space="preserve"> и от передней стены </w:t>
      </w:r>
      <w:r w:rsidRPr="00F74F0C">
        <w:rPr>
          <w:rFonts w:ascii="Times New Roman" w:eastAsia="Times New Roman" w:hAnsi="Times New Roman" w:cs="Times New Roman"/>
          <w:i/>
          <w:lang w:val="en-US" w:eastAsia="ru-RU"/>
        </w:rPr>
        <w:t>Y</w:t>
      </w:r>
      <w:r w:rsidRPr="00F74F0C">
        <w:rPr>
          <w:rFonts w:ascii="Times New Roman" w:eastAsia="Times New Roman" w:hAnsi="Times New Roman" w:cs="Times New Roman"/>
          <w:lang w:eastAsia="ru-RU"/>
        </w:rPr>
        <w:t>.</w:t>
      </w:r>
    </w:p>
    <w:p w:rsidR="00F74F0C" w:rsidRPr="00F74F0C" w:rsidRDefault="00F74F0C" w:rsidP="00F74F0C">
      <w:pPr>
        <w:tabs>
          <w:tab w:val="left" w:pos="993"/>
        </w:tabs>
        <w:spacing w:after="0" w:line="240" w:lineRule="auto"/>
        <w:ind w:firstLine="284"/>
        <w:jc w:val="both"/>
        <w:rPr>
          <w:rFonts w:ascii="Times New Roman" w:eastAsia="Times New Roman" w:hAnsi="Times New Roman" w:cs="Times New Roman"/>
          <w:b/>
          <w:lang w:eastAsia="ru-RU"/>
        </w:rPr>
      </w:pPr>
      <w:r w:rsidRPr="00F74F0C">
        <w:rPr>
          <w:rFonts w:ascii="Times New Roman" w:eastAsia="Times New Roman" w:hAnsi="Times New Roman" w:cs="Times New Roman"/>
          <w:lang w:eastAsia="ru-RU"/>
        </w:rPr>
        <w:t>Требуется написать программу, которая определяет площадь максимальной освещенной области на полу. Областью считается совокупность квадратных дециметров пола, на которые не падает тень от мебели и такой, что любой квадратный дециметр области граничит хотя бы одной своей стороной с другим квадратным дециметром этой же области (исключение составляет только область из одного квадратного дециметра).</w:t>
      </w:r>
      <w:r w:rsidRPr="00F74F0C">
        <w:rPr>
          <w:rFonts w:ascii="Times New Roman" w:eastAsia="Times New Roman" w:hAnsi="Times New Roman" w:cs="Times New Roman"/>
          <w:b/>
          <w:lang w:eastAsia="ru-RU"/>
        </w:rPr>
        <w:t xml:space="preserve"> </w:t>
      </w:r>
    </w:p>
    <w:p w:rsidR="00F74F0C" w:rsidRPr="00F74F0C" w:rsidRDefault="00F74F0C" w:rsidP="00F74F0C">
      <w:pPr>
        <w:tabs>
          <w:tab w:val="left" w:pos="993"/>
        </w:tabs>
        <w:spacing w:after="0" w:line="240" w:lineRule="auto"/>
        <w:ind w:firstLine="284"/>
        <w:jc w:val="both"/>
        <w:rPr>
          <w:rFonts w:ascii="Times New Roman" w:eastAsia="Times New Roman" w:hAnsi="Times New Roman" w:cs="Times New Roman"/>
          <w:lang w:eastAsia="ru-RU"/>
        </w:rPr>
      </w:pPr>
      <w:r w:rsidRPr="00F74F0C">
        <w:rPr>
          <w:rFonts w:ascii="Times New Roman" w:eastAsia="Times New Roman" w:hAnsi="Times New Roman" w:cs="Times New Roman"/>
          <w:b/>
          <w:lang w:eastAsia="ru-RU"/>
        </w:rPr>
        <w:t>Ввод.</w:t>
      </w:r>
      <w:r w:rsidRPr="00F74F0C">
        <w:rPr>
          <w:rFonts w:ascii="Times New Roman" w:eastAsia="Times New Roman" w:hAnsi="Times New Roman" w:cs="Times New Roman"/>
          <w:lang w:eastAsia="ru-RU"/>
        </w:rPr>
        <w:t xml:space="preserve"> В первой строке находятся числа </w:t>
      </w:r>
      <w:r w:rsidRPr="00F74F0C">
        <w:rPr>
          <w:rFonts w:ascii="Times New Roman" w:eastAsia="Times New Roman" w:hAnsi="Times New Roman" w:cs="Times New Roman"/>
          <w:i/>
          <w:lang w:eastAsia="ru-RU"/>
        </w:rPr>
        <w:t xml:space="preserve">N </w:t>
      </w:r>
      <w:r w:rsidRPr="00F74F0C">
        <w:rPr>
          <w:rFonts w:ascii="Times New Roman" w:eastAsia="Times New Roman" w:hAnsi="Times New Roman" w:cs="Times New Roman"/>
          <w:lang w:eastAsia="ru-RU"/>
        </w:rPr>
        <w:t xml:space="preserve">и </w:t>
      </w:r>
      <w:r w:rsidRPr="00F74F0C">
        <w:rPr>
          <w:rFonts w:ascii="Times New Roman" w:eastAsia="Times New Roman" w:hAnsi="Times New Roman" w:cs="Times New Roman"/>
          <w:i/>
          <w:lang w:eastAsia="ru-RU"/>
        </w:rPr>
        <w:t>M</w:t>
      </w:r>
      <w:r w:rsidRPr="00F74F0C">
        <w:rPr>
          <w:rFonts w:ascii="Times New Roman" w:eastAsia="Times New Roman" w:hAnsi="Times New Roman" w:cs="Times New Roman"/>
          <w:lang w:eastAsia="ru-RU"/>
        </w:rPr>
        <w:t xml:space="preserve"> (0 &lt; </w:t>
      </w:r>
      <w:r w:rsidRPr="00F74F0C">
        <w:rPr>
          <w:rFonts w:ascii="Times New Roman" w:eastAsia="Times New Roman" w:hAnsi="Times New Roman" w:cs="Times New Roman"/>
          <w:i/>
          <w:lang w:val="en-US" w:eastAsia="ru-RU"/>
        </w:rPr>
        <w:t>N</w:t>
      </w:r>
      <w:r w:rsidRPr="00F74F0C">
        <w:rPr>
          <w:rFonts w:ascii="Times New Roman" w:eastAsia="Times New Roman" w:hAnsi="Times New Roman" w:cs="Times New Roman"/>
          <w:lang w:eastAsia="ru-RU"/>
        </w:rPr>
        <w:t xml:space="preserve">, </w:t>
      </w:r>
      <w:r w:rsidRPr="00F74F0C">
        <w:rPr>
          <w:rFonts w:ascii="Times New Roman" w:eastAsia="Times New Roman" w:hAnsi="Times New Roman" w:cs="Times New Roman"/>
          <w:i/>
          <w:lang w:val="en-US" w:eastAsia="ru-RU"/>
        </w:rPr>
        <w:t>M</w:t>
      </w:r>
      <w:r w:rsidRPr="00F74F0C">
        <w:rPr>
          <w:rFonts w:ascii="Times New Roman" w:eastAsia="Times New Roman" w:hAnsi="Times New Roman" w:cs="Times New Roman"/>
          <w:lang w:eastAsia="ru-RU"/>
        </w:rPr>
        <w:t xml:space="preserve"> ≤ 100). Следующие </w:t>
      </w:r>
      <w:r w:rsidRPr="00F74F0C">
        <w:rPr>
          <w:rFonts w:ascii="Times New Roman" w:eastAsia="Times New Roman" w:hAnsi="Times New Roman" w:cs="Times New Roman"/>
          <w:i/>
          <w:lang w:eastAsia="ru-RU"/>
        </w:rPr>
        <w:t>N</w:t>
      </w:r>
      <w:r w:rsidRPr="00F74F0C">
        <w:rPr>
          <w:rFonts w:ascii="Times New Roman" w:eastAsia="Times New Roman" w:hAnsi="Times New Roman" w:cs="Times New Roman"/>
          <w:lang w:eastAsia="ru-RU"/>
        </w:rPr>
        <w:t xml:space="preserve"> строк содержат по три целых числа </w:t>
      </w:r>
      <w:r w:rsidRPr="00F74F0C">
        <w:rPr>
          <w:rFonts w:ascii="Times New Roman" w:eastAsia="Times New Roman" w:hAnsi="Times New Roman" w:cs="Times New Roman"/>
          <w:i/>
          <w:lang w:val="en-US" w:eastAsia="ru-RU"/>
        </w:rPr>
        <w:t>D</w:t>
      </w:r>
      <w:r w:rsidRPr="00F74F0C">
        <w:rPr>
          <w:rFonts w:ascii="Times New Roman" w:eastAsia="Times New Roman" w:hAnsi="Times New Roman" w:cs="Times New Roman"/>
          <w:lang w:eastAsia="ru-RU"/>
        </w:rPr>
        <w:t xml:space="preserve">, </w:t>
      </w:r>
      <w:r w:rsidRPr="00F74F0C">
        <w:rPr>
          <w:rFonts w:ascii="Times New Roman" w:eastAsia="Times New Roman" w:hAnsi="Times New Roman" w:cs="Times New Roman"/>
          <w:i/>
          <w:lang w:val="en-US" w:eastAsia="ru-RU"/>
        </w:rPr>
        <w:t>X</w:t>
      </w:r>
      <w:r w:rsidRPr="00F74F0C">
        <w:rPr>
          <w:rFonts w:ascii="Times New Roman" w:eastAsia="Times New Roman" w:hAnsi="Times New Roman" w:cs="Times New Roman"/>
          <w:lang w:eastAsia="ru-RU"/>
        </w:rPr>
        <w:t xml:space="preserve"> и </w:t>
      </w:r>
      <w:r w:rsidRPr="00F74F0C">
        <w:rPr>
          <w:rFonts w:ascii="Times New Roman" w:eastAsia="Times New Roman" w:hAnsi="Times New Roman" w:cs="Times New Roman"/>
          <w:i/>
          <w:lang w:val="en-US" w:eastAsia="ru-RU"/>
        </w:rPr>
        <w:t>Y</w:t>
      </w:r>
      <w:r w:rsidRPr="00F74F0C">
        <w:rPr>
          <w:rFonts w:ascii="Times New Roman" w:eastAsia="Times New Roman" w:hAnsi="Times New Roman" w:cs="Times New Roman"/>
          <w:lang w:eastAsia="ru-RU"/>
        </w:rPr>
        <w:t xml:space="preserve"> (1 ≤ </w:t>
      </w:r>
      <w:r w:rsidRPr="00F74F0C">
        <w:rPr>
          <w:rFonts w:ascii="Times New Roman" w:eastAsia="Times New Roman" w:hAnsi="Times New Roman" w:cs="Times New Roman"/>
          <w:i/>
          <w:lang w:val="en-US" w:eastAsia="ru-RU"/>
        </w:rPr>
        <w:t>D</w:t>
      </w:r>
      <w:r w:rsidRPr="00F74F0C">
        <w:rPr>
          <w:rFonts w:ascii="Times New Roman" w:eastAsia="Times New Roman" w:hAnsi="Times New Roman" w:cs="Times New Roman"/>
          <w:lang w:eastAsia="ru-RU"/>
        </w:rPr>
        <w:t> ≤ </w:t>
      </w:r>
      <w:r w:rsidRPr="00F74F0C">
        <w:rPr>
          <w:rFonts w:ascii="Times New Roman" w:eastAsia="Times New Roman" w:hAnsi="Times New Roman" w:cs="Times New Roman"/>
          <w:i/>
          <w:lang w:val="en-US" w:eastAsia="ru-RU"/>
        </w:rPr>
        <w:t>M</w:t>
      </w:r>
      <w:r w:rsidRPr="00F74F0C">
        <w:rPr>
          <w:rFonts w:ascii="Times New Roman" w:eastAsia="Times New Roman" w:hAnsi="Times New Roman" w:cs="Times New Roman"/>
          <w:lang w:eastAsia="ru-RU"/>
        </w:rPr>
        <w:t xml:space="preserve">; 0 ≤ </w:t>
      </w:r>
      <w:r w:rsidRPr="00F74F0C">
        <w:rPr>
          <w:rFonts w:ascii="Times New Roman" w:eastAsia="Times New Roman" w:hAnsi="Times New Roman" w:cs="Times New Roman"/>
          <w:i/>
          <w:lang w:val="en-US" w:eastAsia="ru-RU"/>
        </w:rPr>
        <w:t>X</w:t>
      </w:r>
      <w:r w:rsidRPr="00F74F0C">
        <w:rPr>
          <w:rFonts w:ascii="Times New Roman" w:eastAsia="Times New Roman" w:hAnsi="Times New Roman" w:cs="Times New Roman"/>
          <w:lang w:eastAsia="ru-RU"/>
        </w:rPr>
        <w:t xml:space="preserve">, </w:t>
      </w:r>
      <w:r w:rsidRPr="00F74F0C">
        <w:rPr>
          <w:rFonts w:ascii="Times New Roman" w:eastAsia="Times New Roman" w:hAnsi="Times New Roman" w:cs="Times New Roman"/>
          <w:i/>
          <w:lang w:val="en-US" w:eastAsia="ru-RU"/>
        </w:rPr>
        <w:t>Y</w:t>
      </w:r>
      <w:r w:rsidRPr="00F74F0C">
        <w:rPr>
          <w:rFonts w:ascii="Times New Roman" w:eastAsia="Times New Roman" w:hAnsi="Times New Roman" w:cs="Times New Roman"/>
          <w:lang w:eastAsia="ru-RU"/>
        </w:rPr>
        <w:t> ≤ </w:t>
      </w:r>
      <w:r w:rsidRPr="00F74F0C">
        <w:rPr>
          <w:rFonts w:ascii="Times New Roman" w:eastAsia="Times New Roman" w:hAnsi="Times New Roman" w:cs="Times New Roman"/>
          <w:i/>
          <w:lang w:val="en-US" w:eastAsia="ru-RU"/>
        </w:rPr>
        <w:t>M</w:t>
      </w:r>
      <w:r w:rsidRPr="00F74F0C">
        <w:rPr>
          <w:rFonts w:ascii="Times New Roman" w:eastAsia="Times New Roman" w:hAnsi="Times New Roman" w:cs="Times New Roman"/>
          <w:i/>
          <w:lang w:eastAsia="ru-RU"/>
        </w:rPr>
        <w:t xml:space="preserve"> </w:t>
      </w:r>
      <w:r w:rsidRPr="00F74F0C">
        <w:rPr>
          <w:rFonts w:ascii="Times New Roman" w:eastAsia="Times New Roman" w:hAnsi="Times New Roman" w:cs="Times New Roman"/>
          <w:lang w:eastAsia="ru-RU"/>
        </w:rPr>
        <w:t xml:space="preserve">- </w:t>
      </w:r>
      <w:r w:rsidRPr="00F74F0C">
        <w:rPr>
          <w:rFonts w:ascii="Times New Roman" w:eastAsia="Times New Roman" w:hAnsi="Times New Roman" w:cs="Times New Roman"/>
          <w:i/>
          <w:lang w:val="en-US" w:eastAsia="ru-RU"/>
        </w:rPr>
        <w:t>D</w:t>
      </w:r>
      <w:r w:rsidRPr="00F74F0C">
        <w:rPr>
          <w:rFonts w:ascii="Times New Roman" w:eastAsia="Times New Roman" w:hAnsi="Times New Roman" w:cs="Times New Roman"/>
          <w:lang w:eastAsia="ru-RU"/>
        </w:rPr>
        <w:t>), разделенные пробелами.</w:t>
      </w:r>
    </w:p>
    <w:p w:rsidR="00F74F0C" w:rsidRPr="00F74F0C" w:rsidRDefault="00F74F0C" w:rsidP="00F74F0C">
      <w:pPr>
        <w:tabs>
          <w:tab w:val="left" w:pos="993"/>
        </w:tabs>
        <w:spacing w:after="0" w:line="240" w:lineRule="auto"/>
        <w:ind w:firstLine="284"/>
        <w:jc w:val="both"/>
        <w:rPr>
          <w:rFonts w:ascii="Times New Roman" w:eastAsia="Times New Roman" w:hAnsi="Times New Roman" w:cs="Times New Roman"/>
          <w:lang w:eastAsia="ru-RU"/>
        </w:rPr>
      </w:pPr>
      <w:r w:rsidRPr="00F74F0C">
        <w:rPr>
          <w:rFonts w:ascii="Times New Roman" w:eastAsia="Times New Roman" w:hAnsi="Times New Roman" w:cs="Times New Roman"/>
          <w:b/>
          <w:lang w:eastAsia="ru-RU"/>
        </w:rPr>
        <w:t>Вывод.</w:t>
      </w:r>
      <w:r w:rsidRPr="00F74F0C">
        <w:rPr>
          <w:rFonts w:ascii="Times New Roman" w:eastAsia="Times New Roman" w:hAnsi="Times New Roman" w:cs="Times New Roman"/>
          <w:lang w:eastAsia="ru-RU"/>
        </w:rPr>
        <w:t xml:space="preserve"> В выходной файл необходимо вывести значение </w:t>
      </w:r>
      <w:r w:rsidRPr="00F74F0C">
        <w:rPr>
          <w:rFonts w:ascii="Times New Roman" w:eastAsia="Times New Roman" w:hAnsi="Times New Roman" w:cs="Times New Roman"/>
          <w:i/>
          <w:lang w:val="en-US" w:eastAsia="ru-RU"/>
        </w:rPr>
        <w:t>P</w:t>
      </w:r>
      <w:r w:rsidRPr="00F74F0C">
        <w:rPr>
          <w:rFonts w:ascii="Times New Roman" w:eastAsia="Times New Roman" w:hAnsi="Times New Roman" w:cs="Times New Roman"/>
          <w:lang w:eastAsia="ru-RU"/>
        </w:rPr>
        <w:t xml:space="preserve"> - площадь максимальной освещенной области.</w:t>
      </w:r>
    </w:p>
    <w:p w:rsidR="00F74F0C" w:rsidRPr="00F74F0C" w:rsidRDefault="00F74F0C" w:rsidP="00F74F0C">
      <w:pPr>
        <w:spacing w:after="0" w:line="240" w:lineRule="auto"/>
        <w:ind w:left="283" w:right="40"/>
        <w:outlineLvl w:val="1"/>
        <w:rPr>
          <w:rFonts w:ascii="Times New Roman" w:eastAsia="Times New Roman" w:hAnsi="Times New Roman" w:cs="Times New Roman"/>
          <w:b/>
          <w:lang w:val="x-none" w:eastAsia="x-none"/>
        </w:rPr>
      </w:pPr>
      <w:r w:rsidRPr="00F74F0C">
        <w:rPr>
          <w:rFonts w:ascii="Times New Roman" w:eastAsia="Times New Roman" w:hAnsi="Times New Roman" w:cs="Times New Roman"/>
          <w:b/>
          <w:lang w:val="x-none" w:eastAsia="x-none"/>
        </w:rPr>
        <w:t>Примеры</w:t>
      </w:r>
    </w:p>
    <w:p w:rsidR="00F74F0C" w:rsidRPr="00F74F0C" w:rsidRDefault="00F74F0C" w:rsidP="00F74F0C">
      <w:pPr>
        <w:spacing w:after="0" w:line="240" w:lineRule="auto"/>
        <w:jc w:val="both"/>
        <w:rPr>
          <w:rFonts w:ascii="Courier New" w:eastAsia="Times New Roman" w:hAnsi="Courier New" w:cs="Courier New"/>
          <w:b/>
          <w:lang w:eastAsia="ru-RU"/>
        </w:rPr>
      </w:pPr>
      <w:r w:rsidRPr="00F74F0C">
        <w:rPr>
          <w:rFonts w:ascii="Courier New" w:eastAsia="Times New Roman" w:hAnsi="Courier New" w:cs="Courier New"/>
          <w:b/>
          <w:lang w:eastAsia="ru-RU"/>
        </w:rPr>
        <w:t>Ввод 1     Ввод 2     Ввод 3</w:t>
      </w:r>
    </w:p>
    <w:p w:rsidR="00F74F0C" w:rsidRPr="00F74F0C" w:rsidRDefault="00F74F0C" w:rsidP="00F74F0C">
      <w:pPr>
        <w:suppressAutoHyphens/>
        <w:snapToGrid w:val="0"/>
        <w:spacing w:after="0" w:line="240" w:lineRule="auto"/>
        <w:rPr>
          <w:rFonts w:ascii="Courier New" w:eastAsia="Times New Roman" w:hAnsi="Courier New" w:cs="Times New Roman"/>
          <w:lang w:eastAsia="ar-SA"/>
        </w:rPr>
      </w:pPr>
      <w:r w:rsidRPr="00F74F0C">
        <w:rPr>
          <w:rFonts w:ascii="Courier New" w:eastAsia="Times New Roman" w:hAnsi="Courier New" w:cs="Times New Roman"/>
          <w:lang w:eastAsia="ar-SA"/>
        </w:rPr>
        <w:t>6 10       1 100      7 10</w:t>
      </w:r>
    </w:p>
    <w:p w:rsidR="00F74F0C" w:rsidRPr="00F74F0C" w:rsidRDefault="00F74F0C" w:rsidP="00F74F0C">
      <w:pPr>
        <w:suppressAutoHyphens/>
        <w:snapToGrid w:val="0"/>
        <w:spacing w:after="0" w:line="240" w:lineRule="auto"/>
        <w:rPr>
          <w:rFonts w:ascii="Courier New" w:eastAsia="Times New Roman" w:hAnsi="Courier New" w:cs="Times New Roman"/>
          <w:lang w:eastAsia="ar-SA"/>
        </w:rPr>
      </w:pPr>
      <w:r w:rsidRPr="00F74F0C">
        <w:rPr>
          <w:rFonts w:ascii="Courier New" w:eastAsia="Times New Roman" w:hAnsi="Courier New" w:cs="Times New Roman"/>
          <w:lang w:eastAsia="ar-SA"/>
        </w:rPr>
        <w:t>3 1 2      100 0 0    3 5 4</w:t>
      </w:r>
    </w:p>
    <w:p w:rsidR="00F74F0C" w:rsidRPr="00F74F0C" w:rsidRDefault="00F74F0C" w:rsidP="00F74F0C">
      <w:pPr>
        <w:suppressAutoHyphens/>
        <w:snapToGrid w:val="0"/>
        <w:spacing w:after="0" w:line="240" w:lineRule="auto"/>
        <w:rPr>
          <w:rFonts w:ascii="Courier New" w:eastAsia="Times New Roman" w:hAnsi="Courier New" w:cs="Times New Roman"/>
          <w:lang w:eastAsia="ar-SA"/>
        </w:rPr>
      </w:pPr>
      <w:r w:rsidRPr="00F74F0C">
        <w:rPr>
          <w:rFonts w:ascii="Courier New" w:eastAsia="Times New Roman" w:hAnsi="Courier New" w:cs="Times New Roman"/>
          <w:lang w:eastAsia="ar-SA"/>
        </w:rPr>
        <w:t>3 7 7                 4 5 0</w:t>
      </w:r>
    </w:p>
    <w:p w:rsidR="00F74F0C" w:rsidRPr="00F74F0C" w:rsidRDefault="00F74F0C" w:rsidP="00F74F0C">
      <w:pPr>
        <w:suppressAutoHyphens/>
        <w:snapToGrid w:val="0"/>
        <w:spacing w:after="0" w:line="240" w:lineRule="auto"/>
        <w:rPr>
          <w:rFonts w:ascii="Courier New" w:eastAsia="Times New Roman" w:hAnsi="Courier New" w:cs="Times New Roman"/>
          <w:lang w:eastAsia="ar-SA"/>
        </w:rPr>
      </w:pPr>
      <w:r w:rsidRPr="00F74F0C">
        <w:rPr>
          <w:rFonts w:ascii="Courier New" w:eastAsia="Times New Roman" w:hAnsi="Courier New" w:cs="Times New Roman"/>
          <w:lang w:eastAsia="ar-SA"/>
        </w:rPr>
        <w:t>4 0 6                 2 3 0</w:t>
      </w:r>
    </w:p>
    <w:p w:rsidR="00F74F0C" w:rsidRPr="00F74F0C" w:rsidRDefault="00F74F0C" w:rsidP="00F74F0C">
      <w:pPr>
        <w:suppressAutoHyphens/>
        <w:snapToGrid w:val="0"/>
        <w:spacing w:after="0" w:line="240" w:lineRule="auto"/>
        <w:rPr>
          <w:rFonts w:ascii="Courier New" w:eastAsia="Times New Roman" w:hAnsi="Courier New" w:cs="Times New Roman"/>
          <w:lang w:eastAsia="ar-SA"/>
        </w:rPr>
      </w:pPr>
      <w:r w:rsidRPr="00F74F0C">
        <w:rPr>
          <w:rFonts w:ascii="Courier New" w:eastAsia="Times New Roman" w:hAnsi="Courier New" w:cs="Times New Roman"/>
          <w:lang w:eastAsia="ar-SA"/>
        </w:rPr>
        <w:t>5 5 0                 3 0 0</w:t>
      </w:r>
    </w:p>
    <w:p w:rsidR="00F74F0C" w:rsidRPr="00F74F0C" w:rsidRDefault="00F74F0C" w:rsidP="00F74F0C">
      <w:pPr>
        <w:suppressAutoHyphens/>
        <w:snapToGrid w:val="0"/>
        <w:spacing w:after="0" w:line="240" w:lineRule="auto"/>
        <w:rPr>
          <w:rFonts w:ascii="Courier New" w:eastAsia="Times New Roman" w:hAnsi="Courier New" w:cs="Times New Roman"/>
          <w:lang w:eastAsia="ar-SA"/>
        </w:rPr>
      </w:pPr>
      <w:r w:rsidRPr="00F74F0C">
        <w:rPr>
          <w:rFonts w:ascii="Courier New" w:eastAsia="Times New Roman" w:hAnsi="Courier New" w:cs="Times New Roman"/>
          <w:lang w:eastAsia="ar-SA"/>
        </w:rPr>
        <w:t>2 4 5                 5 0 4</w:t>
      </w:r>
    </w:p>
    <w:p w:rsidR="00F74F0C" w:rsidRPr="00F74F0C" w:rsidRDefault="00F74F0C" w:rsidP="00F74F0C">
      <w:pPr>
        <w:suppressAutoHyphens/>
        <w:snapToGrid w:val="0"/>
        <w:spacing w:after="0" w:line="240" w:lineRule="auto"/>
        <w:rPr>
          <w:rFonts w:ascii="Courier New" w:eastAsia="Times New Roman" w:hAnsi="Courier New" w:cs="Times New Roman"/>
          <w:lang w:eastAsia="ar-SA"/>
        </w:rPr>
      </w:pPr>
      <w:r w:rsidRPr="00F74F0C">
        <w:rPr>
          <w:rFonts w:ascii="Courier New" w:eastAsia="Times New Roman" w:hAnsi="Courier New" w:cs="Times New Roman"/>
          <w:lang w:eastAsia="ar-SA"/>
        </w:rPr>
        <w:t>1 2 0                 3 5 7</w:t>
      </w:r>
    </w:p>
    <w:p w:rsidR="00F74F0C" w:rsidRPr="00F74F0C" w:rsidRDefault="00F74F0C" w:rsidP="00F74F0C">
      <w:pPr>
        <w:suppressAutoHyphens/>
        <w:snapToGrid w:val="0"/>
        <w:spacing w:after="0" w:line="240" w:lineRule="auto"/>
        <w:rPr>
          <w:rFonts w:ascii="Courier New" w:eastAsia="Times New Roman" w:hAnsi="Courier New" w:cs="Times New Roman"/>
          <w:lang w:eastAsia="ar-SA"/>
        </w:rPr>
      </w:pPr>
      <w:r w:rsidRPr="00F74F0C">
        <w:rPr>
          <w:rFonts w:ascii="Courier New" w:eastAsia="Times New Roman" w:hAnsi="Courier New" w:cs="Times New Roman"/>
          <w:lang w:eastAsia="ar-SA"/>
        </w:rPr>
        <w:t xml:space="preserve">                      2 8 5</w:t>
      </w:r>
    </w:p>
    <w:p w:rsidR="00F74F0C" w:rsidRPr="00F74F0C" w:rsidRDefault="00F74F0C" w:rsidP="00F74F0C">
      <w:pPr>
        <w:spacing w:after="0" w:line="240" w:lineRule="auto"/>
        <w:rPr>
          <w:rFonts w:ascii="Courier New" w:eastAsia="Times New Roman" w:hAnsi="Courier New" w:cs="Courier New"/>
          <w:b/>
          <w:lang w:eastAsia="ru-RU"/>
        </w:rPr>
      </w:pPr>
      <w:r w:rsidRPr="00F74F0C">
        <w:rPr>
          <w:rFonts w:ascii="Courier New" w:eastAsia="Times New Roman" w:hAnsi="Courier New" w:cs="Courier New"/>
          <w:b/>
          <w:lang w:eastAsia="ru-RU"/>
        </w:rPr>
        <w:t>Вывод 1    Вывод 2    Вывод 3</w:t>
      </w:r>
    </w:p>
    <w:p w:rsidR="00F74F0C" w:rsidRPr="00F74F0C" w:rsidRDefault="00F74F0C" w:rsidP="00F74F0C">
      <w:pPr>
        <w:tabs>
          <w:tab w:val="left" w:pos="1418"/>
          <w:tab w:val="left" w:pos="2694"/>
        </w:tabs>
        <w:spacing w:after="0" w:line="240" w:lineRule="auto"/>
        <w:jc w:val="both"/>
        <w:rPr>
          <w:rFonts w:ascii="Courier New" w:eastAsia="Times New Roman" w:hAnsi="Courier New" w:cs="Courier New"/>
          <w:lang w:eastAsia="ru-RU"/>
        </w:rPr>
      </w:pPr>
      <w:r w:rsidRPr="00F74F0C">
        <w:rPr>
          <w:rFonts w:ascii="Courier New" w:eastAsia="Times New Roman" w:hAnsi="Courier New" w:cs="Courier New"/>
          <w:lang w:eastAsia="ru-RU"/>
        </w:rPr>
        <w:t>19         0          7</w:t>
      </w:r>
    </w:p>
    <w:p w:rsidR="00B25B1A" w:rsidRDefault="00F74F0C" w:rsidP="00F74F0C">
      <w:pPr>
        <w:ind w:left="-567"/>
      </w:pPr>
      <w:bookmarkStart w:id="0" w:name="_GoBack"/>
      <w:bookmarkEnd w:id="0"/>
    </w:p>
    <w:sectPr w:rsidR="00B25B1A" w:rsidSect="00F74F0C">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95F"/>
    <w:rsid w:val="0025426C"/>
    <w:rsid w:val="005E1DCB"/>
    <w:rsid w:val="007D695F"/>
    <w:rsid w:val="00F74F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Андрей</cp:lastModifiedBy>
  <cp:revision>2</cp:revision>
  <dcterms:created xsi:type="dcterms:W3CDTF">2025-02-09T22:23:00Z</dcterms:created>
  <dcterms:modified xsi:type="dcterms:W3CDTF">2025-02-09T22:23:00Z</dcterms:modified>
</cp:coreProperties>
</file>