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053EF019" w:rsidR="00710CF6" w:rsidRDefault="00B131F6" w:rsidP="004D15B6">
      <w:pPr>
        <w:pStyle w:val="Heading1"/>
      </w:pPr>
      <w:r>
        <w:t xml:space="preserve"> </w:t>
      </w:r>
      <w:r w:rsidR="00230A58">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624248B3"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B467DB">
            <w:rPr>
              <w:b/>
            </w:rPr>
            <w:t>10: 10/4/2021-10/15/2021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387145">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77777777" w:rsidR="00543E97" w:rsidRDefault="00543E97"/>
    <w:p w14:paraId="4B4BD487" w14:textId="77777777" w:rsidR="004D15B6" w:rsidRPr="004D15B6" w:rsidRDefault="004D15B6">
      <w:pPr>
        <w:rPr>
          <w:sz w:val="10"/>
        </w:rPr>
      </w:pP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060DBCD4" w:rsidR="00F47F4B" w:rsidRPr="004D15B6" w:rsidRDefault="00553361" w:rsidP="004D15B6">
      <w:pPr>
        <w:pStyle w:val="ListParagraph"/>
        <w:rPr>
          <w:b/>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7F460FDC" w14:textId="6596E4D8" w:rsidR="0087610F" w:rsidRDefault="0087610F" w:rsidP="004D15B6">
      <w:pPr>
        <w:pStyle w:val="ListParagraph"/>
      </w:pPr>
    </w:p>
    <w:p w14:paraId="68D62572" w14:textId="70720D52" w:rsidR="00B467DB" w:rsidRDefault="00B467DB" w:rsidP="004D15B6">
      <w:pPr>
        <w:pStyle w:val="ListParagraph"/>
      </w:pPr>
      <w:r>
        <w:t xml:space="preserve">We focused on preparing for the CCHC Advisory Meting and then processing the conversations.  For the meeting, I prepared the slides about the project as well as a challenge. We focused on the issues with the API. They included: </w:t>
      </w:r>
    </w:p>
    <w:p w14:paraId="23B9A5D9" w14:textId="77777777" w:rsidR="00B35547" w:rsidRDefault="00B467DB" w:rsidP="00B467DB">
      <w:pPr>
        <w:pStyle w:val="ListParagraph"/>
        <w:numPr>
          <w:ilvl w:val="0"/>
          <w:numId w:val="27"/>
        </w:numPr>
      </w:pPr>
      <w:r>
        <w:t xml:space="preserve"> </w:t>
      </w:r>
      <w:r w:rsidRPr="00B467DB">
        <w:t xml:space="preserve">Accessing the </w:t>
      </w:r>
      <w:proofErr w:type="gramStart"/>
      <w:r w:rsidRPr="00B467DB">
        <w:t>amount</w:t>
      </w:r>
      <w:proofErr w:type="gramEnd"/>
      <w:r w:rsidRPr="00B467DB">
        <w:t xml:space="preserve"> of images and getting blocked.</w:t>
      </w:r>
      <w:r>
        <w:t xml:space="preserve">  </w:t>
      </w:r>
    </w:p>
    <w:p w14:paraId="55FCD780" w14:textId="2DA0A776" w:rsidR="00B467DB" w:rsidRPr="00B467DB" w:rsidRDefault="00B467DB" w:rsidP="00B35547">
      <w:pPr>
        <w:pStyle w:val="ListParagraph"/>
        <w:numPr>
          <w:ilvl w:val="1"/>
          <w:numId w:val="27"/>
        </w:numPr>
      </w:pPr>
      <w:r>
        <w:t>This is particularly the case for FSA.</w:t>
      </w:r>
      <w:r w:rsidR="00B35547">
        <w:t xml:space="preserve"> There seems to be a limit to how deep the API can go in terms of pages.  </w:t>
      </w:r>
    </w:p>
    <w:p w14:paraId="5FE433D3" w14:textId="07451909" w:rsidR="00B467DB" w:rsidRDefault="00B467DB" w:rsidP="00B467DB">
      <w:pPr>
        <w:pStyle w:val="ListParagraph"/>
        <w:numPr>
          <w:ilvl w:val="0"/>
          <w:numId w:val="27"/>
        </w:numPr>
      </w:pPr>
      <w:r w:rsidRPr="00B467DB">
        <w:t>Unclear relation to other sources of LOC data, and therefore it is unclear which is the primary data.</w:t>
      </w:r>
    </w:p>
    <w:p w14:paraId="00DE2678" w14:textId="4C451485" w:rsidR="00B35547" w:rsidRDefault="00B35547" w:rsidP="00B35547">
      <w:pPr>
        <w:pStyle w:val="ListParagraph"/>
        <w:numPr>
          <w:ilvl w:val="1"/>
          <w:numId w:val="27"/>
        </w:numPr>
      </w:pPr>
      <w:r>
        <w:t xml:space="preserve">This is the issue that we discussed the week before and are going to get clarity from PPOC. </w:t>
      </w:r>
    </w:p>
    <w:p w14:paraId="11311394" w14:textId="76E64595" w:rsidR="00B35547" w:rsidRPr="00B467DB" w:rsidRDefault="00B35547" w:rsidP="00B35547">
      <w:pPr>
        <w:pStyle w:val="ListParagraph"/>
        <w:numPr>
          <w:ilvl w:val="1"/>
          <w:numId w:val="27"/>
        </w:numPr>
      </w:pPr>
      <w:r>
        <w:t xml:space="preserve">It is also an issue because we are trying to think through the primary source of metadata for the visualizer. </w:t>
      </w:r>
    </w:p>
    <w:p w14:paraId="50A50CD4" w14:textId="39115EAC" w:rsidR="00B467DB" w:rsidRDefault="00B467DB" w:rsidP="00B467DB">
      <w:pPr>
        <w:pStyle w:val="ListParagraph"/>
        <w:numPr>
          <w:ilvl w:val="0"/>
          <w:numId w:val="27"/>
        </w:numPr>
      </w:pPr>
      <w:r w:rsidRPr="00B467DB">
        <w:t>Unclear when data has been updated since we can’t find clear documentation of change history.</w:t>
      </w:r>
    </w:p>
    <w:p w14:paraId="6A69CE6A" w14:textId="1948C141" w:rsidR="00B35547" w:rsidRDefault="00B35547" w:rsidP="00B35547">
      <w:pPr>
        <w:pStyle w:val="ListParagraph"/>
        <w:numPr>
          <w:ilvl w:val="1"/>
          <w:numId w:val="27"/>
        </w:numPr>
      </w:pPr>
      <w:r>
        <w:t xml:space="preserve"> It can be challenging to know when and which data has been changed. For example, we know having worked with FSA that the data looked differently 10 years ago. Now, PPOC is using the M </w:t>
      </w:r>
      <w:r>
        <w:lastRenderedPageBreak/>
        <w:t xml:space="preserve"># to put the strips of photos back together to then suggest more metadata such as captions. Are there other changes like this?    </w:t>
      </w:r>
    </w:p>
    <w:p w14:paraId="1CC6EE5F" w14:textId="16B368C3" w:rsidR="00B35547" w:rsidRDefault="00B35547" w:rsidP="00B35547"/>
    <w:p w14:paraId="0F54873D" w14:textId="28B24450" w:rsidR="00B35547" w:rsidRPr="00B467DB" w:rsidRDefault="00B35547" w:rsidP="00864938">
      <w:pPr>
        <w:ind w:left="720"/>
      </w:pPr>
      <w:r>
        <w:t>While we offered these challenges, the actual conversation in the breakout shifted. We should have just focused on the visualizer</w:t>
      </w:r>
      <w:r w:rsidR="00864938">
        <w:t xml:space="preserve"> in our presentation</w:t>
      </w:r>
      <w:r>
        <w:t xml:space="preserve">, which was the focus of the discussion. We shared and it led to a very interesting discussion about metadata. At first, we were discussing which version of the data and then if we surface all the data. This led to the question about whether to reveal the metadata at all.  For example, John </w:t>
      </w:r>
      <w:proofErr w:type="spellStart"/>
      <w:r>
        <w:t>Hessler</w:t>
      </w:r>
      <w:proofErr w:type="spellEnd"/>
      <w:r>
        <w:t xml:space="preserve"> loved </w:t>
      </w:r>
      <w:r w:rsidRPr="00B35547">
        <w:t>not having the metadata</w:t>
      </w:r>
      <w:r>
        <w:t xml:space="preserve">. He argued that it was </w:t>
      </w:r>
      <w:r w:rsidRPr="00B35547">
        <w:t>more</w:t>
      </w:r>
      <w:r w:rsidRPr="00B35547">
        <w:t xml:space="preserve"> experimental and made people ask</w:t>
      </w:r>
      <w:r>
        <w:t xml:space="preserve"> questions such as </w:t>
      </w:r>
      <w:r w:rsidRPr="00B35547">
        <w:t>what am I looking at</w:t>
      </w:r>
      <w:r>
        <w:t xml:space="preserve"> and w</w:t>
      </w:r>
      <w:r w:rsidRPr="00B35547">
        <w:t>hat are these connections?</w:t>
      </w:r>
      <w:r>
        <w:t xml:space="preserve"> He </w:t>
      </w:r>
      <w:r w:rsidRPr="00B35547">
        <w:t>thought it created more serendipity</w:t>
      </w:r>
      <w:r>
        <w:t>. This also brought up questions about context.  Do the images just become decontextualized? The metadata does important work to situate them in time, space, and other features. The discussion was short, so we only began to scratch the surface of this. Taylor and I have been thinking about it and discussing all week!</w:t>
      </w:r>
      <w:r w:rsidR="00943619">
        <w:t xml:space="preserve"> </w:t>
      </w:r>
    </w:p>
    <w:p w14:paraId="6275FD5F" w14:textId="01F49724" w:rsidR="00B467DB" w:rsidRDefault="00943619" w:rsidP="004D15B6">
      <w:pPr>
        <w:pStyle w:val="ListParagraph"/>
      </w:pPr>
      <w:r>
        <w:t>We were also asked to debrief about the meeting over Slack. Including what I wrote here:</w:t>
      </w:r>
    </w:p>
    <w:p w14:paraId="1398C341" w14:textId="45F13446" w:rsidR="00943619" w:rsidRPr="00943619" w:rsidRDefault="00943619" w:rsidP="00943619">
      <w:pPr>
        <w:pStyle w:val="ListParagraph"/>
        <w:numPr>
          <w:ilvl w:val="0"/>
          <w:numId w:val="30"/>
        </w:numPr>
      </w:pPr>
      <w:r w:rsidRPr="00943619">
        <w:t xml:space="preserve">I found them all </w:t>
      </w:r>
      <w:proofErr w:type="gramStart"/>
      <w:r w:rsidRPr="00943619">
        <w:t>really interesting</w:t>
      </w:r>
      <w:proofErr w:type="gramEnd"/>
      <w:r w:rsidRPr="00943619">
        <w:t xml:space="preserve">. I thought </w:t>
      </w:r>
      <w:proofErr w:type="spellStart"/>
      <w:r w:rsidRPr="00943619">
        <w:t>Adromeda's</w:t>
      </w:r>
      <w:proofErr w:type="spellEnd"/>
      <w:r w:rsidRPr="00943619">
        <w:t xml:space="preserve"> presentation about having to think through the results of her models to be fascinating. I found Lincoln's provocation about the "monocrop" and the recap of the conversation to be </w:t>
      </w:r>
      <w:proofErr w:type="gramStart"/>
      <w:r w:rsidRPr="00943619">
        <w:t>really interesting</w:t>
      </w:r>
      <w:proofErr w:type="gramEnd"/>
      <w:r w:rsidRPr="00943619">
        <w:t xml:space="preserve">.  I also found it </w:t>
      </w:r>
      <w:proofErr w:type="gramStart"/>
      <w:r w:rsidRPr="00943619">
        <w:t>really helpful</w:t>
      </w:r>
      <w:proofErr w:type="gramEnd"/>
      <w:r w:rsidRPr="00943619">
        <w:t xml:space="preserve"> to get the big picture of where the project is and the other pieces. It helped me better understand how we continue to connect into the goals/ aims of CCHC. </w:t>
      </w:r>
    </w:p>
    <w:p w14:paraId="66874E88" w14:textId="75930280" w:rsidR="00943619" w:rsidRPr="00943619" w:rsidRDefault="00943619" w:rsidP="00943619">
      <w:pPr>
        <w:pStyle w:val="ListParagraph"/>
        <w:numPr>
          <w:ilvl w:val="0"/>
          <w:numId w:val="30"/>
        </w:numPr>
      </w:pPr>
      <w:r w:rsidRPr="00943619">
        <w:t xml:space="preserve">We shifted gears very quickly to the visualizer, which I shared with the group. I've been really thinking about John </w:t>
      </w:r>
      <w:proofErr w:type="spellStart"/>
      <w:r w:rsidRPr="00943619">
        <w:t>Hessler's</w:t>
      </w:r>
      <w:proofErr w:type="spellEnd"/>
      <w:r w:rsidRPr="00943619">
        <w:t xml:space="preserve"> comments in our breakout group about ADDI.  He really like the idea of there being minimal metadata from the LOC on the visualizer. He thought the way it made the user think differently about the pictures was </w:t>
      </w:r>
      <w:proofErr w:type="gramStart"/>
      <w:r w:rsidRPr="00943619">
        <w:t>really interesting</w:t>
      </w:r>
      <w:proofErr w:type="gramEnd"/>
      <w:r w:rsidRPr="00943619">
        <w:t xml:space="preserve">.   It was as if the metadata got in the way of seeing the photos in the new ways that the computer vision algorithms were asking of us.  I'm still thinking through this relationship of metadata to CV results/as the primary way to see the photos. The line of thought made me think later </w:t>
      </w:r>
      <w:r w:rsidRPr="00943619">
        <w:t>about how</w:t>
      </w:r>
      <w:r w:rsidRPr="00943619">
        <w:t xml:space="preserve"> powerful text is and how authoritative it is in search and discovery. Still very much thinking through this and welcome </w:t>
      </w:r>
      <w:proofErr w:type="gramStart"/>
      <w:r w:rsidRPr="00943619">
        <w:t>others</w:t>
      </w:r>
      <w:proofErr w:type="gramEnd"/>
      <w:r w:rsidRPr="00943619">
        <w:t xml:space="preserve"> thoughts. </w:t>
      </w:r>
    </w:p>
    <w:p w14:paraId="6FDCA0E7" w14:textId="64F4D47D" w:rsidR="00943619" w:rsidRPr="00943619" w:rsidRDefault="00943619" w:rsidP="00943619">
      <w:pPr>
        <w:pStyle w:val="ListParagraph"/>
        <w:numPr>
          <w:ilvl w:val="0"/>
          <w:numId w:val="30"/>
        </w:numPr>
      </w:pPr>
      <w:r w:rsidRPr="00943619">
        <w:t xml:space="preserve">Yes! The discussions brought in a lot of perspectives from different positions that were helpful to think about and hear. I think because they were all part of a dynamic conversation about the projects and then data and ethics that it's hard to tease out a specific point. Rather, it was about the ways of thinking/responses to the projects beached on </w:t>
      </w:r>
      <w:r w:rsidRPr="00943619">
        <w:t>peoples’</w:t>
      </w:r>
      <w:r w:rsidRPr="00943619">
        <w:t xml:space="preserve"> areas of expertise that was generative.</w:t>
      </w:r>
    </w:p>
    <w:p w14:paraId="7E15B487" w14:textId="58EA2136" w:rsidR="00943619" w:rsidRPr="00943619" w:rsidRDefault="00943619" w:rsidP="00943619">
      <w:pPr>
        <w:pStyle w:val="ListParagraph"/>
        <w:numPr>
          <w:ilvl w:val="0"/>
          <w:numId w:val="30"/>
        </w:numPr>
      </w:pPr>
      <w:r w:rsidRPr="00943619">
        <w:t xml:space="preserve">I reached out to Liz </w:t>
      </w:r>
      <w:proofErr w:type="spellStart"/>
      <w:r w:rsidRPr="00943619">
        <w:t>Lorang</w:t>
      </w:r>
      <w:proofErr w:type="spellEnd"/>
      <w:r w:rsidRPr="00943619">
        <w:t xml:space="preserve"> in the chat during the session to get some more feedback from her since we didn't quite have enough time in one of our break outs to finish our conversation.  Curious to talk more about this mono crop/ least common denominator issue, which I found to be a very powerful articulation of a major disciplinary debate that I'm also interested in.  One of the major questions I left thinking about is how these projects connect to / speak </w:t>
      </w:r>
      <w:r w:rsidRPr="00943619">
        <w:t>to the</w:t>
      </w:r>
      <w:r w:rsidRPr="00943619">
        <w:t xml:space="preserve"> last set of </w:t>
      </w:r>
      <w:proofErr w:type="gramStart"/>
      <w:r w:rsidRPr="00943619">
        <w:t>prompts  about</w:t>
      </w:r>
      <w:proofErr w:type="gramEnd"/>
      <w:r w:rsidRPr="00943619">
        <w:t xml:space="preserve"> data, ethics, institutions, and power. Those are huge questions that we just scratched the surface of.</w:t>
      </w:r>
    </w:p>
    <w:p w14:paraId="6C030A0F" w14:textId="21BB8D90" w:rsidR="00943619" w:rsidRDefault="00943619" w:rsidP="004D15B6">
      <w:pPr>
        <w:pStyle w:val="ListParagraph"/>
      </w:pPr>
    </w:p>
    <w:p w14:paraId="7D955DB2" w14:textId="6638829A" w:rsidR="00B467DB" w:rsidRDefault="00B467DB" w:rsidP="004D15B6">
      <w:pPr>
        <w:pStyle w:val="ListParagraph"/>
      </w:pPr>
    </w:p>
    <w:p w14:paraId="20F74169" w14:textId="48952F76" w:rsidR="00B467DB" w:rsidRDefault="00B467DB" w:rsidP="004D15B6">
      <w:pPr>
        <w:pStyle w:val="ListParagraph"/>
      </w:pPr>
    </w:p>
    <w:p w14:paraId="1E4AA54D" w14:textId="77777777" w:rsidR="00B467DB" w:rsidRDefault="00B467DB" w:rsidP="004D15B6">
      <w:pPr>
        <w:pStyle w:val="ListParagraph"/>
      </w:pPr>
    </w:p>
    <w:p w14:paraId="60DB6C8A" w14:textId="5CDFC2B2" w:rsidR="00B467DB" w:rsidRDefault="00B467DB" w:rsidP="004D15B6">
      <w:pPr>
        <w:pStyle w:val="ListParagraph"/>
      </w:pPr>
    </w:p>
    <w:p w14:paraId="0F3D1B55" w14:textId="77777777" w:rsidR="00B467DB" w:rsidRDefault="00B467DB" w:rsidP="004D15B6">
      <w:pPr>
        <w:pStyle w:val="ListParagraph"/>
      </w:pPr>
    </w:p>
    <w:p w14:paraId="3DDB764A" w14:textId="2FBEAF1B"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1BBD05A0" w14:textId="074820ED" w:rsidR="00943619" w:rsidRDefault="00943619" w:rsidP="00943619">
      <w:pPr>
        <w:pStyle w:val="ListParagraph"/>
        <w:numPr>
          <w:ilvl w:val="0"/>
          <w:numId w:val="29"/>
        </w:numPr>
        <w:rPr>
          <w:bCs/>
        </w:rPr>
      </w:pPr>
      <w:r>
        <w:rPr>
          <w:bCs/>
        </w:rPr>
        <w:t>Continuing to think through the role of metadata in the visualizer.</w:t>
      </w:r>
    </w:p>
    <w:p w14:paraId="451E4290" w14:textId="7523D94B" w:rsidR="00943619" w:rsidRDefault="00943619" w:rsidP="00943619">
      <w:pPr>
        <w:pStyle w:val="ListParagraph"/>
        <w:numPr>
          <w:ilvl w:val="0"/>
          <w:numId w:val="29"/>
        </w:numPr>
        <w:rPr>
          <w:bCs/>
        </w:rPr>
      </w:pPr>
      <w:r>
        <w:rPr>
          <w:bCs/>
        </w:rPr>
        <w:t>Hoping to get clarity about the metadata from PPOC.</w:t>
      </w:r>
    </w:p>
    <w:p w14:paraId="7B541119" w14:textId="24469322" w:rsidR="00943619" w:rsidRPr="00943619" w:rsidRDefault="00943619" w:rsidP="00943619">
      <w:pPr>
        <w:pStyle w:val="ListParagraph"/>
        <w:numPr>
          <w:ilvl w:val="0"/>
          <w:numId w:val="29"/>
        </w:numPr>
        <w:rPr>
          <w:bCs/>
        </w:rPr>
      </w:pPr>
      <w:r>
        <w:rPr>
          <w:bCs/>
        </w:rPr>
        <w:lastRenderedPageBreak/>
        <w:t>Looking into the image storage issue for the visualizer.</w:t>
      </w: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77777777" w:rsidR="00164AC2" w:rsidRPr="004D15B6"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76E92B0" w14:textId="42874DBA" w:rsidR="00164AC2" w:rsidRDefault="00164AC2" w:rsidP="004D15B6">
      <w:pPr>
        <w:pStyle w:val="ListParagraph"/>
        <w:rPr>
          <w:i/>
        </w:rPr>
      </w:pPr>
    </w:p>
    <w:p w14:paraId="5BBDB242" w14:textId="39F76C65" w:rsidR="00943619" w:rsidRDefault="00943619" w:rsidP="004D15B6">
      <w:pPr>
        <w:pStyle w:val="ListParagraph"/>
        <w:rPr>
          <w:iCs/>
        </w:rPr>
      </w:pPr>
      <w:r>
        <w:rPr>
          <w:iCs/>
        </w:rPr>
        <w:t xml:space="preserve">I don’t think there have been many barriers. Lots of interesting discussions to keep processing! </w:t>
      </w:r>
    </w:p>
    <w:p w14:paraId="37475289" w14:textId="77777777" w:rsidR="00943619" w:rsidRPr="00943619" w:rsidRDefault="00943619" w:rsidP="004D15B6">
      <w:pPr>
        <w:pStyle w:val="ListParagraph"/>
        <w:rPr>
          <w:iCs/>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64061FCD" w:rsidR="00164AC2" w:rsidRDefault="00164AC2" w:rsidP="004D15B6">
      <w:pPr>
        <w:pStyle w:val="ListParagraph"/>
        <w:rPr>
          <w:i/>
        </w:rPr>
      </w:pPr>
    </w:p>
    <w:p w14:paraId="59FEF5C1" w14:textId="03A87928" w:rsidR="00943619" w:rsidRPr="00943619" w:rsidRDefault="00943619" w:rsidP="004D15B6">
      <w:pPr>
        <w:pStyle w:val="ListParagraph"/>
        <w:rPr>
          <w:iCs/>
        </w:rPr>
      </w:pPr>
      <w:r>
        <w:rPr>
          <w:iCs/>
        </w:rPr>
        <w:t>I keep returning to the issue of documentation. I’m learning so much in the 1:1 conversations and so much institutional knowledge is held by people. It would be great to get some of this written down and documented! I also recognize that there are only so many hours in the day.</w:t>
      </w:r>
    </w:p>
    <w:p w14:paraId="5E2F3358" w14:textId="77777777" w:rsidR="00943619" w:rsidRDefault="00943619"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713CA415"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3E6FAE71" w14:textId="77100FD4" w:rsidR="00943619" w:rsidRDefault="00943619" w:rsidP="004D15B6">
      <w:pPr>
        <w:pStyle w:val="ListParagraph"/>
        <w:rPr>
          <w:iCs/>
          <w:sz w:val="20"/>
        </w:rPr>
      </w:pPr>
    </w:p>
    <w:p w14:paraId="3E3C28B5" w14:textId="46D94946" w:rsidR="00943619" w:rsidRPr="00943619" w:rsidRDefault="00943619" w:rsidP="004D15B6">
      <w:pPr>
        <w:pStyle w:val="ListParagraph"/>
        <w:rPr>
          <w:iCs/>
          <w:sz w:val="20"/>
        </w:rPr>
      </w:pPr>
      <w:r>
        <w:rPr>
          <w:iCs/>
          <w:sz w:val="20"/>
        </w:rPr>
        <w:t>I don’t anticipate changes at this moment.</w:t>
      </w:r>
    </w:p>
    <w:p w14:paraId="2CDEB69A" w14:textId="77777777" w:rsidR="00943619" w:rsidRDefault="00943619" w:rsidP="004D15B6">
      <w:pPr>
        <w:pStyle w:val="ListParagraph"/>
        <w:rPr>
          <w:i/>
          <w:sz w:val="12"/>
        </w:rPr>
      </w:pP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18DCDD65"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6C2632CC" w14:textId="1077A46A" w:rsidR="00943619" w:rsidRDefault="00943619" w:rsidP="004D15B6">
      <w:pPr>
        <w:pStyle w:val="ListParagraph"/>
        <w:rPr>
          <w:i/>
          <w:sz w:val="20"/>
        </w:rPr>
      </w:pPr>
    </w:p>
    <w:p w14:paraId="58EB23FD" w14:textId="66CF3FCD" w:rsidR="00943619" w:rsidRPr="006877F1" w:rsidRDefault="00943619" w:rsidP="006877F1">
      <w:pPr>
        <w:pStyle w:val="ListParagraph"/>
        <w:rPr>
          <w:iCs/>
          <w:sz w:val="20"/>
        </w:rPr>
      </w:pPr>
      <w:r>
        <w:rPr>
          <w:iCs/>
          <w:sz w:val="20"/>
        </w:rPr>
        <w:t xml:space="preserve">The Advisory Board meeting was </w:t>
      </w:r>
      <w:r w:rsidR="00864938">
        <w:rPr>
          <w:iCs/>
          <w:sz w:val="20"/>
        </w:rPr>
        <w:t>interesting</w:t>
      </w:r>
      <w:r>
        <w:rPr>
          <w:iCs/>
          <w:sz w:val="20"/>
        </w:rPr>
        <w:t xml:space="preserve">! Between the question about metadata in the visualizer and the monocrop idea, it’s been a </w:t>
      </w:r>
      <w:r w:rsidR="00864938">
        <w:rPr>
          <w:iCs/>
          <w:sz w:val="20"/>
        </w:rPr>
        <w:t>thought-provoking</w:t>
      </w:r>
      <w:r>
        <w:rPr>
          <w:iCs/>
          <w:sz w:val="20"/>
        </w:rPr>
        <w:t xml:space="preserve"> week. </w:t>
      </w:r>
      <w:r w:rsidR="00807A5E">
        <w:rPr>
          <w:iCs/>
          <w:sz w:val="20"/>
        </w:rPr>
        <w:t>I don’t love the term monocrop, but I take the general point. I’m not as critical of the monocrop approach as Lincoln</w:t>
      </w:r>
      <w:r w:rsidR="006877F1">
        <w:rPr>
          <w:iCs/>
          <w:sz w:val="20"/>
        </w:rPr>
        <w:t xml:space="preserve">. </w:t>
      </w:r>
      <w:r w:rsidR="00807A5E">
        <w:rPr>
          <w:iCs/>
          <w:sz w:val="20"/>
        </w:rPr>
        <w:t>I think that is shaped by the (inter)disciplinary lens that we come to this issue with.</w:t>
      </w:r>
      <w:r w:rsidR="006877F1">
        <w:rPr>
          <w:iCs/>
          <w:sz w:val="20"/>
        </w:rPr>
        <w:t xml:space="preserve"> It was a reminder about the importance of audience.</w:t>
      </w:r>
      <w:r w:rsidR="00807A5E">
        <w:rPr>
          <w:iCs/>
          <w:sz w:val="20"/>
        </w:rPr>
        <w:t xml:space="preserve">  It’s</w:t>
      </w:r>
      <w:r w:rsidR="00ED4ACA">
        <w:rPr>
          <w:iCs/>
          <w:sz w:val="20"/>
        </w:rPr>
        <w:t xml:space="preserve"> </w:t>
      </w:r>
      <w:r w:rsidR="00864938">
        <w:rPr>
          <w:iCs/>
          <w:sz w:val="20"/>
        </w:rPr>
        <w:t>also interesting</w:t>
      </w:r>
      <w:r w:rsidR="00807A5E">
        <w:rPr>
          <w:iCs/>
          <w:sz w:val="20"/>
        </w:rPr>
        <w:t xml:space="preserve"> that Andromeda is coming at this question as well by trying to find everything about reconstruction</w:t>
      </w:r>
      <w:r w:rsidR="00ED4ACA">
        <w:rPr>
          <w:iCs/>
          <w:sz w:val="20"/>
        </w:rPr>
        <w:t xml:space="preserve"> across collections</w:t>
      </w:r>
      <w:r w:rsidR="00807A5E">
        <w:rPr>
          <w:iCs/>
          <w:sz w:val="20"/>
        </w:rPr>
        <w:t xml:space="preserve">. </w:t>
      </w:r>
      <w:r w:rsidR="006877F1">
        <w:rPr>
          <w:iCs/>
          <w:sz w:val="20"/>
        </w:rPr>
        <w:t xml:space="preserve"> </w:t>
      </w:r>
      <w:r w:rsidRPr="006877F1">
        <w:rPr>
          <w:iCs/>
          <w:sz w:val="20"/>
        </w:rPr>
        <w:t xml:space="preserve">I’ve also been thinking about Andromeda’s </w:t>
      </w:r>
      <w:r w:rsidR="00ED4ACA">
        <w:rPr>
          <w:iCs/>
          <w:sz w:val="20"/>
        </w:rPr>
        <w:t>work</w:t>
      </w:r>
      <w:r w:rsidRPr="006877F1">
        <w:rPr>
          <w:iCs/>
          <w:sz w:val="20"/>
        </w:rPr>
        <w:t xml:space="preserve"> a lot because there are a lot of parallels with ADDI.  </w:t>
      </w:r>
      <w:r w:rsidR="00807A5E" w:rsidRPr="006877F1">
        <w:rPr>
          <w:iCs/>
          <w:sz w:val="20"/>
        </w:rPr>
        <w:t>She’s</w:t>
      </w:r>
      <w:r w:rsidRPr="006877F1">
        <w:rPr>
          <w:iCs/>
          <w:sz w:val="20"/>
        </w:rPr>
        <w:t xml:space="preserve"> kind of coming from the issue of ML results from another angle.  I’m using ML methods out</w:t>
      </w:r>
      <w:r w:rsidR="00807A5E" w:rsidRPr="006877F1">
        <w:rPr>
          <w:iCs/>
          <w:sz w:val="20"/>
        </w:rPr>
        <w:t>-</w:t>
      </w:r>
      <w:r w:rsidRPr="006877F1">
        <w:rPr>
          <w:iCs/>
          <w:sz w:val="20"/>
        </w:rPr>
        <w:t>of</w:t>
      </w:r>
      <w:r w:rsidR="00807A5E" w:rsidRPr="006877F1">
        <w:rPr>
          <w:iCs/>
          <w:sz w:val="20"/>
        </w:rPr>
        <w:t>-</w:t>
      </w:r>
      <w:r w:rsidRPr="006877F1">
        <w:rPr>
          <w:iCs/>
          <w:sz w:val="20"/>
        </w:rPr>
        <w:t>the</w:t>
      </w:r>
      <w:r w:rsidR="00807A5E" w:rsidRPr="006877F1">
        <w:rPr>
          <w:iCs/>
          <w:sz w:val="20"/>
        </w:rPr>
        <w:t>-</w:t>
      </w:r>
      <w:r w:rsidRPr="006877F1">
        <w:rPr>
          <w:iCs/>
          <w:sz w:val="20"/>
        </w:rPr>
        <w:t xml:space="preserve">box and seeing if we can </w:t>
      </w:r>
      <w:r w:rsidR="00807A5E" w:rsidRPr="006877F1">
        <w:rPr>
          <w:iCs/>
          <w:sz w:val="20"/>
        </w:rPr>
        <w:t xml:space="preserve">use them and/or reframe them, </w:t>
      </w:r>
      <w:r w:rsidR="006877F1">
        <w:rPr>
          <w:iCs/>
          <w:sz w:val="20"/>
        </w:rPr>
        <w:t>with attention to</w:t>
      </w:r>
      <w:r w:rsidR="00807A5E" w:rsidRPr="006877F1">
        <w:rPr>
          <w:iCs/>
          <w:sz w:val="20"/>
        </w:rPr>
        <w:t xml:space="preserve"> if the results are problematic</w:t>
      </w:r>
      <w:r w:rsidR="006877F1">
        <w:rPr>
          <w:iCs/>
          <w:sz w:val="20"/>
        </w:rPr>
        <w:t xml:space="preserve">, irrelevant, or nonsensical. What I understood is that she is </w:t>
      </w:r>
      <w:r w:rsidR="006877F1" w:rsidRPr="006877F1">
        <w:rPr>
          <w:iCs/>
          <w:sz w:val="20"/>
        </w:rPr>
        <w:t>training</w:t>
      </w:r>
      <w:r w:rsidR="00807A5E" w:rsidRPr="006877F1">
        <w:rPr>
          <w:iCs/>
          <w:sz w:val="20"/>
        </w:rPr>
        <w:t xml:space="preserve"> the algorithms </w:t>
      </w:r>
      <w:r w:rsidR="006877F1">
        <w:rPr>
          <w:iCs/>
          <w:sz w:val="20"/>
        </w:rPr>
        <w:t xml:space="preserve">to </w:t>
      </w:r>
      <w:r w:rsidR="00ED4ACA">
        <w:rPr>
          <w:iCs/>
          <w:sz w:val="20"/>
        </w:rPr>
        <w:t>interpret in</w:t>
      </w:r>
      <w:r w:rsidR="006877F1">
        <w:rPr>
          <w:iCs/>
          <w:sz w:val="20"/>
        </w:rPr>
        <w:t xml:space="preserve"> a way that helps one analyze across a large, multivalent collection that shares a general scope (</w:t>
      </w:r>
      <w:proofErr w:type="gramStart"/>
      <w:r w:rsidR="006877F1">
        <w:rPr>
          <w:iCs/>
          <w:sz w:val="20"/>
        </w:rPr>
        <w:t>i.e.</w:t>
      </w:r>
      <w:proofErr w:type="gramEnd"/>
      <w:r w:rsidR="006877F1">
        <w:rPr>
          <w:iCs/>
          <w:sz w:val="20"/>
        </w:rPr>
        <w:t xml:space="preserve"> reconstruction). Because </w:t>
      </w:r>
      <w:r w:rsidR="00807A5E" w:rsidRPr="006877F1">
        <w:rPr>
          <w:iCs/>
          <w:sz w:val="20"/>
        </w:rPr>
        <w:t xml:space="preserve">of the materials that she’s working with, </w:t>
      </w:r>
      <w:r w:rsidR="006877F1">
        <w:rPr>
          <w:iCs/>
          <w:sz w:val="20"/>
        </w:rPr>
        <w:t>the algorithm is surfacing</w:t>
      </w:r>
      <w:r w:rsidR="00807A5E" w:rsidRPr="006877F1">
        <w:rPr>
          <w:iCs/>
          <w:sz w:val="20"/>
        </w:rPr>
        <w:t xml:space="preserve"> </w:t>
      </w:r>
      <w:r w:rsidR="006877F1">
        <w:rPr>
          <w:iCs/>
          <w:sz w:val="20"/>
        </w:rPr>
        <w:t xml:space="preserve">the racist ideas in the archive </w:t>
      </w:r>
      <w:r w:rsidR="00807A5E" w:rsidRPr="006877F1">
        <w:rPr>
          <w:iCs/>
          <w:sz w:val="20"/>
        </w:rPr>
        <w:t xml:space="preserve">(if I understood her correctly). </w:t>
      </w:r>
      <w:r w:rsidR="006877F1">
        <w:rPr>
          <w:iCs/>
          <w:sz w:val="20"/>
        </w:rPr>
        <w:t xml:space="preserve"> This is, of course, no surprise. Given the way that machine learning works, is</w:t>
      </w:r>
      <w:r w:rsidR="00807A5E" w:rsidRPr="006877F1">
        <w:rPr>
          <w:iCs/>
          <w:sz w:val="20"/>
        </w:rPr>
        <w:t xml:space="preserve"> this an algorithm that surfaces racism in the archive as well as learns to be racist?  </w:t>
      </w:r>
      <w:r w:rsidR="006877F1">
        <w:rPr>
          <w:iCs/>
          <w:sz w:val="20"/>
        </w:rPr>
        <w:t xml:space="preserve">Is this just a central tension of this kind of </w:t>
      </w:r>
      <w:r w:rsidR="00ED4ACA">
        <w:rPr>
          <w:iCs/>
          <w:sz w:val="20"/>
        </w:rPr>
        <w:t>computational approach given that ML is designed to learn from the data</w:t>
      </w:r>
      <w:r w:rsidR="006877F1">
        <w:rPr>
          <w:iCs/>
          <w:sz w:val="20"/>
        </w:rPr>
        <w:t xml:space="preserve">? I left kind of worrying about what the </w:t>
      </w:r>
      <w:r w:rsidR="00ED4ACA">
        <w:rPr>
          <w:iCs/>
          <w:sz w:val="20"/>
        </w:rPr>
        <w:t>larger implications</w:t>
      </w:r>
      <w:r w:rsidR="006877F1">
        <w:rPr>
          <w:iCs/>
          <w:sz w:val="20"/>
        </w:rPr>
        <w:t xml:space="preserve"> of an algorithm trained on these materials, which are infused with all kinds of problematic ideologies</w:t>
      </w:r>
      <w:r w:rsidR="00ED4ACA">
        <w:rPr>
          <w:iCs/>
          <w:sz w:val="20"/>
        </w:rPr>
        <w:t xml:space="preserve"> that the algorithm might be learning</w:t>
      </w:r>
      <w:r w:rsidR="006877F1">
        <w:rPr>
          <w:iCs/>
          <w:sz w:val="20"/>
        </w:rPr>
        <w:t>.  But maybe I’m misunderstanding</w:t>
      </w:r>
      <w:r w:rsidR="00ED4ACA">
        <w:rPr>
          <w:iCs/>
          <w:sz w:val="20"/>
        </w:rPr>
        <w:t>, and I’m very much off here</w:t>
      </w:r>
      <w:r w:rsidR="006877F1">
        <w:rPr>
          <w:iCs/>
          <w:sz w:val="20"/>
        </w:rPr>
        <w:t xml:space="preserve">. </w:t>
      </w:r>
      <w:r w:rsidR="00ED4ACA">
        <w:rPr>
          <w:iCs/>
          <w:sz w:val="20"/>
        </w:rPr>
        <w:t>Regardless, this</w:t>
      </w:r>
      <w:r w:rsidR="006877F1">
        <w:rPr>
          <w:iCs/>
          <w:sz w:val="20"/>
        </w:rPr>
        <w:t xml:space="preserve"> has made me </w:t>
      </w:r>
      <w:r w:rsidR="00864938">
        <w:rPr>
          <w:iCs/>
          <w:sz w:val="20"/>
        </w:rPr>
        <w:t>reflect</w:t>
      </w:r>
      <w:r w:rsidR="006877F1">
        <w:rPr>
          <w:iCs/>
          <w:sz w:val="20"/>
        </w:rPr>
        <w:t xml:space="preserve"> on the algorithms that I’m using and larger questions about the role of ML in our work.</w:t>
      </w:r>
      <w:r w:rsidR="00ED4ACA">
        <w:rPr>
          <w:iCs/>
          <w:sz w:val="20"/>
        </w:rPr>
        <w:t xml:space="preserve"> </w:t>
      </w:r>
    </w:p>
    <w:p w14:paraId="377B8559" w14:textId="77777777" w:rsidR="00891D9C" w:rsidRDefault="00891D9C" w:rsidP="004D15B6">
      <w:pPr>
        <w:pStyle w:val="ListParagraph"/>
        <w:rPr>
          <w:i/>
          <w:sz w:val="20"/>
        </w:rPr>
      </w:pPr>
    </w:p>
    <w:p w14:paraId="18B784D8" w14:textId="697838ED" w:rsidR="00291555" w:rsidRDefault="001F70C0" w:rsidP="004D15B6">
      <w:pPr>
        <w:pStyle w:val="ListParagraph"/>
        <w:numPr>
          <w:ilvl w:val="0"/>
          <w:numId w:val="11"/>
        </w:numPr>
        <w:rPr>
          <w:b/>
        </w:rPr>
      </w:pPr>
      <w:r>
        <w:rPr>
          <w:b/>
        </w:rPr>
        <w:t>Anything else you’d like to add?</w:t>
      </w:r>
    </w:p>
    <w:p w14:paraId="34B4321C" w14:textId="77777777" w:rsidR="00C97A66" w:rsidRDefault="00C97A66" w:rsidP="00C97A66">
      <w:pPr>
        <w:pStyle w:val="ListParagraph"/>
        <w:rPr>
          <w:bCs/>
        </w:rPr>
      </w:pPr>
    </w:p>
    <w:p w14:paraId="67229723" w14:textId="57D22A78" w:rsidR="00C97A66" w:rsidRPr="00C97A66" w:rsidRDefault="00C97A66" w:rsidP="00C97A66">
      <w:pPr>
        <w:pStyle w:val="ListParagraph"/>
        <w:rPr>
          <w:bCs/>
        </w:rPr>
      </w:pPr>
      <w:r w:rsidRPr="00C97A66">
        <w:rPr>
          <w:bCs/>
        </w:rPr>
        <w:t xml:space="preserve">As always, thank you to everyone for all their work! </w:t>
      </w:r>
    </w:p>
    <w:p w14:paraId="442CBE07" w14:textId="77777777" w:rsidR="00C97A66" w:rsidRPr="00C97A66" w:rsidRDefault="00C97A66" w:rsidP="00C97A66">
      <w:pPr>
        <w:rPr>
          <w:b/>
        </w:rPr>
      </w:pPr>
    </w:p>
    <w:sectPr w:rsidR="00C97A66" w:rsidRPr="00C97A66"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DCE6A" w14:textId="77777777" w:rsidR="00387145" w:rsidRDefault="00387145" w:rsidP="003A484C">
      <w:pPr>
        <w:spacing w:after="0" w:line="240" w:lineRule="auto"/>
      </w:pPr>
      <w:r>
        <w:separator/>
      </w:r>
    </w:p>
  </w:endnote>
  <w:endnote w:type="continuationSeparator" w:id="0">
    <w:p w14:paraId="12778514" w14:textId="77777777" w:rsidR="00387145" w:rsidRDefault="00387145"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AA82" w14:textId="77777777" w:rsidR="00387145" w:rsidRDefault="00387145" w:rsidP="003A484C">
      <w:pPr>
        <w:spacing w:after="0" w:line="240" w:lineRule="auto"/>
      </w:pPr>
      <w:r>
        <w:separator/>
      </w:r>
    </w:p>
  </w:footnote>
  <w:footnote w:type="continuationSeparator" w:id="0">
    <w:p w14:paraId="7CBCA725" w14:textId="77777777" w:rsidR="00387145" w:rsidRDefault="00387145"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629"/>
    <w:multiLevelType w:val="multilevel"/>
    <w:tmpl w:val="EB9428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A5BFA"/>
    <w:multiLevelType w:val="hybridMultilevel"/>
    <w:tmpl w:val="C5A61B44"/>
    <w:lvl w:ilvl="0" w:tplc="A606E5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847F3"/>
    <w:multiLevelType w:val="multilevel"/>
    <w:tmpl w:val="F24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15:restartNumberingAfterBreak="0">
    <w:nsid w:val="3B817F7C"/>
    <w:multiLevelType w:val="multilevel"/>
    <w:tmpl w:val="25520FE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2"/>
  </w:num>
  <w:num w:numId="4">
    <w:abstractNumId w:val="18"/>
  </w:num>
  <w:num w:numId="5">
    <w:abstractNumId w:val="1"/>
  </w:num>
  <w:num w:numId="6">
    <w:abstractNumId w:val="13"/>
  </w:num>
  <w:num w:numId="7">
    <w:abstractNumId w:val="5"/>
  </w:num>
  <w:num w:numId="8">
    <w:abstractNumId w:val="24"/>
  </w:num>
  <w:num w:numId="9">
    <w:abstractNumId w:val="4"/>
  </w:num>
  <w:num w:numId="10">
    <w:abstractNumId w:val="25"/>
  </w:num>
  <w:num w:numId="11">
    <w:abstractNumId w:val="29"/>
  </w:num>
  <w:num w:numId="12">
    <w:abstractNumId w:val="19"/>
  </w:num>
  <w:num w:numId="13">
    <w:abstractNumId w:val="8"/>
  </w:num>
  <w:num w:numId="14">
    <w:abstractNumId w:val="3"/>
  </w:num>
  <w:num w:numId="15">
    <w:abstractNumId w:val="9"/>
  </w:num>
  <w:num w:numId="16">
    <w:abstractNumId w:val="11"/>
  </w:num>
  <w:num w:numId="17">
    <w:abstractNumId w:val="23"/>
  </w:num>
  <w:num w:numId="18">
    <w:abstractNumId w:val="17"/>
  </w:num>
  <w:num w:numId="19">
    <w:abstractNumId w:val="20"/>
  </w:num>
  <w:num w:numId="20">
    <w:abstractNumId w:val="21"/>
  </w:num>
  <w:num w:numId="21">
    <w:abstractNumId w:val="7"/>
  </w:num>
  <w:num w:numId="22">
    <w:abstractNumId w:val="16"/>
  </w:num>
  <w:num w:numId="23">
    <w:abstractNumId w:val="14"/>
  </w:num>
  <w:num w:numId="24">
    <w:abstractNumId w:val="27"/>
  </w:num>
  <w:num w:numId="25">
    <w:abstractNumId w:val="22"/>
  </w:num>
  <w:num w:numId="26">
    <w:abstractNumId w:val="28"/>
  </w:num>
  <w:num w:numId="27">
    <w:abstractNumId w:val="15"/>
  </w:num>
  <w:num w:numId="28">
    <w:abstractNumId w:val="12"/>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64AC2"/>
    <w:rsid w:val="001937DD"/>
    <w:rsid w:val="001F1073"/>
    <w:rsid w:val="001F70C0"/>
    <w:rsid w:val="00211AB2"/>
    <w:rsid w:val="0021492B"/>
    <w:rsid w:val="002309F5"/>
    <w:rsid w:val="00230A58"/>
    <w:rsid w:val="002377AB"/>
    <w:rsid w:val="002410A9"/>
    <w:rsid w:val="0028114F"/>
    <w:rsid w:val="00291555"/>
    <w:rsid w:val="002C5E2F"/>
    <w:rsid w:val="002F788E"/>
    <w:rsid w:val="00300EEB"/>
    <w:rsid w:val="00387145"/>
    <w:rsid w:val="003A484C"/>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E97"/>
    <w:rsid w:val="00553361"/>
    <w:rsid w:val="00581531"/>
    <w:rsid w:val="005C1950"/>
    <w:rsid w:val="0061060E"/>
    <w:rsid w:val="00610FC9"/>
    <w:rsid w:val="006211EF"/>
    <w:rsid w:val="006345C7"/>
    <w:rsid w:val="00651555"/>
    <w:rsid w:val="00655A8C"/>
    <w:rsid w:val="006877F1"/>
    <w:rsid w:val="00710CF6"/>
    <w:rsid w:val="00713D9B"/>
    <w:rsid w:val="00714640"/>
    <w:rsid w:val="0071509F"/>
    <w:rsid w:val="00726D95"/>
    <w:rsid w:val="00757350"/>
    <w:rsid w:val="00760B08"/>
    <w:rsid w:val="00771474"/>
    <w:rsid w:val="007A5805"/>
    <w:rsid w:val="007B20CF"/>
    <w:rsid w:val="007E67FF"/>
    <w:rsid w:val="007F5488"/>
    <w:rsid w:val="00807A5E"/>
    <w:rsid w:val="00820038"/>
    <w:rsid w:val="008421DD"/>
    <w:rsid w:val="00846D11"/>
    <w:rsid w:val="00864938"/>
    <w:rsid w:val="0087610F"/>
    <w:rsid w:val="00880C56"/>
    <w:rsid w:val="00891D9C"/>
    <w:rsid w:val="008A18BA"/>
    <w:rsid w:val="008B17F5"/>
    <w:rsid w:val="008C0A32"/>
    <w:rsid w:val="009018EF"/>
    <w:rsid w:val="009261B8"/>
    <w:rsid w:val="0093634A"/>
    <w:rsid w:val="00943619"/>
    <w:rsid w:val="00955687"/>
    <w:rsid w:val="00960335"/>
    <w:rsid w:val="00963B00"/>
    <w:rsid w:val="009832B7"/>
    <w:rsid w:val="00996ABC"/>
    <w:rsid w:val="009C0220"/>
    <w:rsid w:val="009E3590"/>
    <w:rsid w:val="009F6444"/>
    <w:rsid w:val="00A37F8D"/>
    <w:rsid w:val="00A5394F"/>
    <w:rsid w:val="00A54A87"/>
    <w:rsid w:val="00A86B2E"/>
    <w:rsid w:val="00A93D24"/>
    <w:rsid w:val="00AC4D48"/>
    <w:rsid w:val="00AD6D3C"/>
    <w:rsid w:val="00B131F6"/>
    <w:rsid w:val="00B35547"/>
    <w:rsid w:val="00B467DB"/>
    <w:rsid w:val="00B67078"/>
    <w:rsid w:val="00B67754"/>
    <w:rsid w:val="00B727E1"/>
    <w:rsid w:val="00B80716"/>
    <w:rsid w:val="00BA5608"/>
    <w:rsid w:val="00BB0638"/>
    <w:rsid w:val="00C10485"/>
    <w:rsid w:val="00C17E3D"/>
    <w:rsid w:val="00C43D5F"/>
    <w:rsid w:val="00C46700"/>
    <w:rsid w:val="00C479E0"/>
    <w:rsid w:val="00C6187C"/>
    <w:rsid w:val="00C7055F"/>
    <w:rsid w:val="00C770E9"/>
    <w:rsid w:val="00C97A66"/>
    <w:rsid w:val="00CF38AB"/>
    <w:rsid w:val="00CF3DB4"/>
    <w:rsid w:val="00D269FA"/>
    <w:rsid w:val="00D539B2"/>
    <w:rsid w:val="00D912B2"/>
    <w:rsid w:val="00DB3AD0"/>
    <w:rsid w:val="00DE2A1F"/>
    <w:rsid w:val="00DE3A9C"/>
    <w:rsid w:val="00DE6797"/>
    <w:rsid w:val="00E17C0B"/>
    <w:rsid w:val="00E372EA"/>
    <w:rsid w:val="00E37676"/>
    <w:rsid w:val="00E75577"/>
    <w:rsid w:val="00E87686"/>
    <w:rsid w:val="00EC4D3C"/>
    <w:rsid w:val="00ED4ACA"/>
    <w:rsid w:val="00EE7BA9"/>
    <w:rsid w:val="00F03050"/>
    <w:rsid w:val="00F14152"/>
    <w:rsid w:val="00F33677"/>
    <w:rsid w:val="00F47F4B"/>
    <w:rsid w:val="00F61BDF"/>
    <w:rsid w:val="00F6258A"/>
    <w:rsid w:val="00F74CEF"/>
    <w:rsid w:val="00F76D8B"/>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 w:type="paragraph" w:styleId="Revision">
    <w:name w:val="Revision"/>
    <w:hidden/>
    <w:uiPriority w:val="99"/>
    <w:semiHidden/>
    <w:rsid w:val="001F1073"/>
    <w:pPr>
      <w:spacing w:after="0" w:line="240" w:lineRule="auto"/>
    </w:pPr>
  </w:style>
  <w:style w:type="paragraph" w:styleId="NormalWeb">
    <w:name w:val="Normal (Web)"/>
    <w:basedOn w:val="Normal"/>
    <w:uiPriority w:val="99"/>
    <w:semiHidden/>
    <w:unhideWhenUsed/>
    <w:rsid w:val="00B467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36471">
      <w:bodyDiv w:val="1"/>
      <w:marLeft w:val="0"/>
      <w:marRight w:val="0"/>
      <w:marTop w:val="0"/>
      <w:marBottom w:val="0"/>
      <w:divBdr>
        <w:top w:val="none" w:sz="0" w:space="0" w:color="auto"/>
        <w:left w:val="none" w:sz="0" w:space="0" w:color="auto"/>
        <w:bottom w:val="none" w:sz="0" w:space="0" w:color="auto"/>
        <w:right w:val="none" w:sz="0" w:space="0" w:color="auto"/>
      </w:divBdr>
    </w:div>
    <w:div w:id="442699380">
      <w:bodyDiv w:val="1"/>
      <w:marLeft w:val="0"/>
      <w:marRight w:val="0"/>
      <w:marTop w:val="0"/>
      <w:marBottom w:val="0"/>
      <w:divBdr>
        <w:top w:val="none" w:sz="0" w:space="0" w:color="auto"/>
        <w:left w:val="none" w:sz="0" w:space="0" w:color="auto"/>
        <w:bottom w:val="none" w:sz="0" w:space="0" w:color="auto"/>
        <w:right w:val="none" w:sz="0" w:space="0" w:color="auto"/>
      </w:divBdr>
    </w:div>
    <w:div w:id="19892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383B17"/>
    <w:rsid w:val="00A96325"/>
    <w:rsid w:val="00B463EF"/>
    <w:rsid w:val="00C2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7</cp:revision>
  <dcterms:created xsi:type="dcterms:W3CDTF">2021-11-23T15:33:00Z</dcterms:created>
  <dcterms:modified xsi:type="dcterms:W3CDTF">2021-11-24T20:55:00Z</dcterms:modified>
</cp:coreProperties>
</file>