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732" w:rsidRDefault="00DB0732" w:rsidP="00DB0732">
      <w:pPr>
        <w:pStyle w:val="a3"/>
        <w:spacing w:line="276" w:lineRule="auto"/>
        <w:rPr>
          <w:b/>
        </w:rPr>
      </w:pPr>
      <w:r>
        <w:rPr>
          <w:b/>
        </w:rPr>
        <w:t>ЛАБОРАТОРНАЯ РАБОТА УЧЕБНОЙ ДИСЦИПЛИНЫ</w:t>
      </w:r>
    </w:p>
    <w:p w:rsidR="00DB0732" w:rsidRDefault="00DB0732" w:rsidP="00DB0732">
      <w:pPr>
        <w:pStyle w:val="a3"/>
        <w:spacing w:line="276" w:lineRule="auto"/>
        <w:rPr>
          <w:b/>
        </w:rPr>
      </w:pPr>
      <w:r>
        <w:rPr>
          <w:b/>
        </w:rPr>
        <w:t xml:space="preserve"> </w:t>
      </w:r>
    </w:p>
    <w:p w:rsidR="00DB0732" w:rsidRDefault="00DB0732" w:rsidP="00DB0732">
      <w:pPr>
        <w:pStyle w:val="a3"/>
        <w:spacing w:line="276" w:lineRule="auto"/>
      </w:pPr>
      <w:r>
        <w:t>«Администрирование ЛВС»</w:t>
      </w:r>
    </w:p>
    <w:p w:rsidR="00DB0732" w:rsidRDefault="00DB0732" w:rsidP="00DB0732">
      <w:pPr>
        <w:pStyle w:val="a3"/>
        <w:spacing w:line="276" w:lineRule="auto"/>
      </w:pPr>
    </w:p>
    <w:p w:rsidR="00DB0732" w:rsidRDefault="00DB0732" w:rsidP="00DB0732">
      <w:pPr>
        <w:pStyle w:val="a3"/>
        <w:spacing w:line="276" w:lineRule="auto"/>
      </w:pPr>
      <w:r>
        <w:t>Направление подготовки – 09.03.01 «Информатика и вычислительная техника»</w:t>
      </w:r>
    </w:p>
    <w:p w:rsidR="00DB0732" w:rsidRDefault="00DB0732" w:rsidP="00DB0732">
      <w:pPr>
        <w:pStyle w:val="a3"/>
        <w:spacing w:line="276" w:lineRule="auto"/>
      </w:pPr>
      <w:r>
        <w:t>Профиль/Программа – «Элементы и устройства микропроцессорных информационно-управляющих систем»</w:t>
      </w:r>
    </w:p>
    <w:p w:rsidR="00DB0732" w:rsidRDefault="00DB0732" w:rsidP="00DB0732">
      <w:pPr>
        <w:pStyle w:val="a3"/>
        <w:spacing w:line="276" w:lineRule="auto"/>
      </w:pPr>
    </w:p>
    <w:p w:rsidR="00DB0732" w:rsidRDefault="00DB0732" w:rsidP="00DB0732">
      <w:pPr>
        <w:pStyle w:val="a3"/>
        <w:spacing w:line="276" w:lineRule="auto"/>
      </w:pPr>
    </w:p>
    <w:p w:rsidR="00DB0732" w:rsidRDefault="00DB0732" w:rsidP="00DB0732">
      <w:pPr>
        <w:pStyle w:val="a3"/>
        <w:spacing w:line="276" w:lineRule="auto"/>
      </w:pPr>
    </w:p>
    <w:p w:rsidR="00DB0732" w:rsidRDefault="00DB0732" w:rsidP="00DB0732">
      <w:pPr>
        <w:pStyle w:val="a3"/>
        <w:spacing w:line="276" w:lineRule="auto"/>
        <w:rPr>
          <w:highlight w:val="green"/>
        </w:rPr>
      </w:pPr>
    </w:p>
    <w:p w:rsidR="00DB0732" w:rsidRDefault="00DB0732" w:rsidP="00DB0732">
      <w:pPr>
        <w:pStyle w:val="a3"/>
        <w:spacing w:line="276" w:lineRule="auto"/>
        <w:rPr>
          <w:b/>
        </w:rPr>
      </w:pPr>
      <w:r>
        <w:rPr>
          <w:b/>
        </w:rPr>
        <w:t>ИСПОЛЬЗОВАНИЕ ВИРТУАЛИЗАЦИИ ДЛЯ ИЗУЧЕНИЯ СЕТЕВЫХ СРЕДСТВ LINUX</w:t>
      </w:r>
    </w:p>
    <w:p w:rsidR="00DB0732" w:rsidRDefault="00DB0732" w:rsidP="00DB0732">
      <w:pPr>
        <w:pStyle w:val="a3"/>
        <w:spacing w:line="276" w:lineRule="auto"/>
      </w:pPr>
    </w:p>
    <w:p w:rsidR="00DB0732" w:rsidRDefault="00DB0732" w:rsidP="00DB0732">
      <w:pPr>
        <w:pStyle w:val="a3"/>
        <w:spacing w:line="276" w:lineRule="auto"/>
      </w:pPr>
      <w:r>
        <w:t>Лабораторная работа №1</w:t>
      </w:r>
    </w:p>
    <w:p w:rsidR="0051275D" w:rsidRDefault="0051275D" w:rsidP="00DB0732"/>
    <w:p w:rsidR="00DB0732" w:rsidRDefault="00DB0732" w:rsidP="00DB0732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Задание 1. Использование виртуализации для изучения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Linux</w:t>
      </w:r>
      <w:proofErr w:type="spellEnd"/>
    </w:p>
    <w:p w:rsidR="00DB0732" w:rsidRDefault="00DB0732" w:rsidP="00DB0732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(Если сделали, этот пункт пропустить)</w:t>
      </w:r>
    </w:p>
    <w:p w:rsidR="00DB0732" w:rsidRDefault="00DB0732" w:rsidP="00DB0732"/>
    <w:p w:rsidR="00DB0732" w:rsidRDefault="00DB0732" w:rsidP="00DB0732"/>
    <w:p w:rsidR="00DB0732" w:rsidRDefault="00DB0732" w:rsidP="00DB0732">
      <w:r>
        <w:t xml:space="preserve">На 1 </w:t>
      </w:r>
      <w:proofErr w:type="spellStart"/>
      <w:r>
        <w:t>лабе</w:t>
      </w:r>
      <w:proofErr w:type="spellEnd"/>
      <w:r>
        <w:t xml:space="preserve"> сделали все пункты кроме,</w:t>
      </w:r>
    </w:p>
    <w:p w:rsidR="00DB0732" w:rsidRDefault="00DB0732" w:rsidP="00DB0732">
      <w:pPr>
        <w:numPr>
          <w:ilvl w:val="1"/>
          <w:numId w:val="1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создать непривилегированного пользователя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testus</w:t>
      </w:r>
      <w:r w:rsidR="009A5E2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er</w:t>
      </w:r>
      <w:proofErr w:type="spellEnd"/>
      <w:r w:rsidR="009A5E2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установить пароль для него</w:t>
      </w:r>
    </w:p>
    <w:p w:rsidR="009A5E2D" w:rsidRDefault="009A5E2D" w:rsidP="009A5E2D">
      <w:pPr>
        <w:spacing w:before="36" w:after="36" w:line="240" w:lineRule="atLeast"/>
        <w:ind w:left="60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Это делается командой</w:t>
      </w:r>
    </w:p>
    <w:p w:rsidR="00DB0732" w:rsidRPr="009A5E2D" w:rsidRDefault="009A5E2D" w:rsidP="00DB0732">
      <w:pPr>
        <w:rPr>
          <w:lang w:val="en-US"/>
        </w:rPr>
      </w:pPr>
      <w:r w:rsidRPr="009A5E2D">
        <w:rPr>
          <w:rFonts w:ascii="Open Sans" w:hAnsi="Open Sans"/>
          <w:color w:val="444444"/>
          <w:lang w:val="en-US"/>
        </w:rPr>
        <w:t> </w:t>
      </w:r>
      <w:proofErr w:type="spellStart"/>
      <w:proofErr w:type="gramStart"/>
      <w:r w:rsidRPr="009A5E2D">
        <w:rPr>
          <w:rFonts w:ascii="Open Sans" w:hAnsi="Open Sans"/>
          <w:color w:val="444444"/>
          <w:lang w:val="en-US"/>
        </w:rPr>
        <w:t>sudo</w:t>
      </w:r>
      <w:proofErr w:type="spellEnd"/>
      <w:proofErr w:type="gramEnd"/>
      <w:r w:rsidRPr="009A5E2D">
        <w:rPr>
          <w:rFonts w:ascii="Open Sans" w:hAnsi="Open Sans"/>
          <w:color w:val="444444"/>
          <w:lang w:val="en-US"/>
        </w:rPr>
        <w:t xml:space="preserve"> </w:t>
      </w:r>
      <w:proofErr w:type="spellStart"/>
      <w:r w:rsidRPr="009A5E2D">
        <w:rPr>
          <w:rFonts w:ascii="Open Sans" w:hAnsi="Open Sans"/>
          <w:color w:val="444444"/>
          <w:lang w:val="en-US"/>
        </w:rPr>
        <w:t>useradd</w:t>
      </w:r>
      <w:proofErr w:type="spellEnd"/>
      <w:r w:rsidRPr="009A5E2D">
        <w:rPr>
          <w:rFonts w:ascii="Open Sans" w:hAnsi="Open Sans"/>
          <w:color w:val="444444"/>
          <w:lang w:val="en-US"/>
        </w:rPr>
        <w:t xml:space="preserve"> -p </w:t>
      </w:r>
      <w:r w:rsidRPr="0065071B">
        <w:rPr>
          <w:rFonts w:ascii="Open Sans" w:hAnsi="Open Sans"/>
          <w:color w:val="444444"/>
          <w:lang w:val="en-US"/>
        </w:rPr>
        <w:t>123</w:t>
      </w:r>
      <w:r w:rsidRPr="009A5E2D">
        <w:rPr>
          <w:rFonts w:ascii="Open Sans" w:hAnsi="Open Sans"/>
          <w:color w:val="444444"/>
          <w:lang w:val="en-US"/>
        </w:rPr>
        <w:t xml:space="preserve"> -s /bin/bash </w:t>
      </w:r>
      <w:proofErr w:type="spellStart"/>
      <w:r w:rsidRPr="009A5E2D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testuser</w:t>
      </w:r>
      <w:proofErr w:type="spellEnd"/>
    </w:p>
    <w:p w:rsidR="00703D6B" w:rsidRDefault="00703D6B" w:rsidP="00703D6B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Задание 2. Доступ к локальной сети средствами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Linux</w:t>
      </w:r>
      <w:proofErr w:type="spellEnd"/>
    </w:p>
    <w:p w:rsidR="00703D6B" w:rsidRDefault="00703D6B" w:rsidP="00703D6B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Содержание</w:t>
      </w:r>
    </w:p>
    <w:p w:rsidR="00703D6B" w:rsidRDefault="00703D6B" w:rsidP="00703D6B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Взаимодействие компьютерных систем в сети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03D6B" w:rsidRDefault="00703D6B" w:rsidP="00703D6B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Управление сетевыми интерфейсами в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03D6B" w:rsidRDefault="00703D6B" w:rsidP="00703D6B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Настройка физических параметров сетевого подключения.</w:t>
      </w:r>
    </w:p>
    <w:p w:rsidR="00703D6B" w:rsidRDefault="00703D6B" w:rsidP="00703D6B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0" w:name="sect7"/>
      <w:bookmarkEnd w:id="0"/>
    </w:p>
    <w:p w:rsidR="00703D6B" w:rsidRDefault="00703D6B" w:rsidP="00703D6B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Упражнения</w:t>
      </w:r>
    </w:p>
    <w:p w:rsidR="00703D6B" w:rsidRPr="009A5E2D" w:rsidRDefault="00703D6B" w:rsidP="00703D6B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среде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запустите виртуальную машину с установленным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Debian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GNU/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 одной сетевой картой, предварительно установив тип сетевого подключения "Виртуальный </w:t>
      </w:r>
      <w:r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адаптер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хоста" (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см.</w:t>
      </w:r>
      <w:hyperlink r:id="rId5" w:history="1"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"Использование</w:t>
        </w:r>
        <w:proofErr w:type="spellEnd"/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 виртуализации для изучения </w:t>
        </w:r>
        <w:proofErr w:type="spellStart"/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Linux</w:t>
        </w:r>
        <w:proofErr w:type="spellEnd"/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 </w:t>
        </w:r>
      </w:hyperlink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выполните следующие задания:</w:t>
      </w:r>
    </w:p>
    <w:p w:rsidR="00703D6B" w:rsidRPr="0065071B" w:rsidRDefault="0065071B" w:rsidP="00703D6B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6FAE55" wp14:editId="75305365">
            <wp:extent cx="5940425" cy="4459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6B" w:rsidRDefault="00703D6B" w:rsidP="00703D6B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703D6B" w:rsidRDefault="00703D6B" w:rsidP="00703D6B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65071B" w:rsidRDefault="0065071B" w:rsidP="00703D6B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703D6B" w:rsidRDefault="00703D6B" w:rsidP="00703D6B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Определить 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MAC-адрес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сетевого адаптера виртуальной машины.</w:t>
      </w:r>
    </w:p>
    <w:p w:rsidR="0065071B" w:rsidRDefault="00804913" w:rsidP="0065071B">
      <w:pPr>
        <w:shd w:val="clear" w:color="auto" w:fill="FFFFFF"/>
        <w:spacing w:before="36" w:after="36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F3A677" wp14:editId="67E0DAD3">
            <wp:extent cx="5940425" cy="3239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13" w:rsidRDefault="00804913" w:rsidP="0065071B">
      <w:pPr>
        <w:shd w:val="clear" w:color="auto" w:fill="FFFFFF"/>
        <w:spacing w:before="36" w:after="36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04913" w:rsidRDefault="00804913" w:rsidP="0065071B">
      <w:pPr>
        <w:shd w:val="clear" w:color="auto" w:fill="FFFFFF"/>
        <w:spacing w:before="36" w:after="36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Выведем только нужную строку</w:t>
      </w:r>
    </w:p>
    <w:p w:rsidR="00804913" w:rsidRPr="00804913" w:rsidRDefault="00804913" w:rsidP="0065071B">
      <w:pPr>
        <w:shd w:val="clear" w:color="auto" w:fill="FFFFFF"/>
        <w:spacing w:before="36" w:after="36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E19E0D" wp14:editId="4FA3F7A3">
            <wp:extent cx="5940425" cy="3848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6B" w:rsidRDefault="00703D6B" w:rsidP="00703D6B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Отключите сетевой интерфейс.</w:t>
      </w:r>
    </w:p>
    <w:p w:rsidR="00804913" w:rsidRDefault="00804913" w:rsidP="00804913">
      <w:pPr>
        <w:shd w:val="clear" w:color="auto" w:fill="FFFFFF"/>
        <w:spacing w:before="36" w:after="36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703D6B" w:rsidRDefault="00703D6B" w:rsidP="00703D6B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Включите сетевой интерфейс.</w:t>
      </w:r>
    </w:p>
    <w:p w:rsidR="005F611A" w:rsidRDefault="005F611A" w:rsidP="005F611A">
      <w:p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870C03" wp14:editId="51EE8B58">
            <wp:extent cx="3829050" cy="37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6B" w:rsidRDefault="00703D6B" w:rsidP="00703D6B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Установите другой 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MAC-адрес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сетевого адаптера.</w:t>
      </w:r>
    </w:p>
    <w:p w:rsidR="005F611A" w:rsidRDefault="005F611A" w:rsidP="005F611A">
      <w:p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DB0732" w:rsidRDefault="005F611A" w:rsidP="00DB0732">
      <w:r>
        <w:rPr>
          <w:noProof/>
          <w:lang w:eastAsia="ru-RU"/>
        </w:rPr>
        <w:drawing>
          <wp:inline distT="0" distB="0" distL="0" distR="0" wp14:anchorId="49D3E087" wp14:editId="393D4F2C">
            <wp:extent cx="5876925" cy="62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1A" w:rsidRDefault="005F611A" w:rsidP="00DB0732"/>
    <w:p w:rsidR="005F611A" w:rsidRDefault="005F611A" w:rsidP="00DB0732"/>
    <w:p w:rsidR="005F611A" w:rsidRDefault="005F611A" w:rsidP="005F6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Задание </w:t>
      </w:r>
      <w:r w:rsidRPr="005F611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3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. Команды настройки протокола IP</w:t>
      </w:r>
    </w:p>
    <w:p w:rsidR="005F611A" w:rsidRDefault="005F611A" w:rsidP="005F6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spelling-content-entity"/>
          <w:color w:val="494949"/>
          <w:sz w:val="18"/>
          <w:szCs w:val="18"/>
          <w:shd w:val="clear" w:color="auto" w:fill="FFFFFF"/>
        </w:rPr>
      </w:pPr>
    </w:p>
    <w:p w:rsidR="005F611A" w:rsidRDefault="005F611A" w:rsidP="005F611A">
      <w:pPr>
        <w:shd w:val="clear" w:color="auto" w:fill="FFFFFF"/>
        <w:spacing w:before="75" w:after="75" w:line="240" w:lineRule="auto"/>
        <w:jc w:val="both"/>
        <w:outlineLvl w:val="2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Содержание</w:t>
      </w:r>
    </w:p>
    <w:p w:rsidR="005F611A" w:rsidRDefault="005F611A" w:rsidP="005F611A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Протокол IP как средство организации межсетевого взаимодействия.</w:t>
      </w:r>
    </w:p>
    <w:p w:rsidR="005F611A" w:rsidRDefault="005F611A" w:rsidP="005F611A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Управление IP-адресами в 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5F611A" w:rsidRDefault="005F611A" w:rsidP="005F611A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Несколько IP-адресов на одном сетевом интерфейсе.</w:t>
      </w:r>
    </w:p>
    <w:p w:rsidR="005F611A" w:rsidRDefault="005F611A" w:rsidP="005F611A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Управление 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ARP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-таблицей.</w:t>
      </w:r>
    </w:p>
    <w:p w:rsidR="005F611A" w:rsidRDefault="005F611A" w:rsidP="005F611A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Управление маршрутами.</w:t>
      </w:r>
    </w:p>
    <w:p w:rsidR="005F611A" w:rsidRDefault="005F611A" w:rsidP="005F611A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A950AD" w:rsidRDefault="00A950AD" w:rsidP="00A950A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Упражнения</w:t>
      </w:r>
    </w:p>
    <w:p w:rsidR="00A950AD" w:rsidRDefault="00A950AD" w:rsidP="00A950AD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 используя дополнительных средств </w:t>
      </w:r>
      <w:hyperlink r:id="rId11" w:anchor="literature.24" w:history="1">
        <w:proofErr w:type="gramStart"/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[ 24</w:t>
        </w:r>
        <w:proofErr w:type="gramEnd"/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 ] </w:t>
        </w:r>
      </w:hyperlink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разделите сеть 192.168.9.0/24 на 4 подсети. Указать адреса подсетей, сетевую маску и диапазоны номеров узлов, входящих в каждую подсеть.</w:t>
      </w:r>
    </w:p>
    <w:p w:rsidR="00A950AD" w:rsidRDefault="00A950AD" w:rsidP="00A950AD">
      <w:pPr>
        <w:shd w:val="clear" w:color="auto" w:fill="FFFFFF"/>
        <w:spacing w:before="36" w:after="36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192.168.9.0 /26          192.168.9.1-192.168.9.63</w:t>
      </w:r>
    </w:p>
    <w:p w:rsidR="00A950AD" w:rsidRDefault="00A950AD" w:rsidP="00A950AD">
      <w:pPr>
        <w:shd w:val="clear" w:color="auto" w:fill="FFFFFF"/>
        <w:spacing w:before="36" w:after="36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192.168.9.64 /26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ab/>
        <w:t xml:space="preserve">       192.168.9.65-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192.168.9.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127</w:t>
      </w:r>
    </w:p>
    <w:p w:rsidR="00A950AD" w:rsidRDefault="00A950AD" w:rsidP="00A950AD">
      <w:pPr>
        <w:shd w:val="clear" w:color="auto" w:fill="FFFFFF"/>
        <w:spacing w:before="36" w:after="36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192.168.9.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12 /26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ab/>
        <w:t xml:space="preserve">      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192.168.9.127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-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192.168.9.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191</w:t>
      </w:r>
    </w:p>
    <w:p w:rsidR="00A950AD" w:rsidRDefault="00A950AD" w:rsidP="00A950AD">
      <w:pPr>
        <w:shd w:val="clear" w:color="auto" w:fill="FFFFFF"/>
        <w:spacing w:before="36" w:after="36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192.168.9.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192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/26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  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192.168.9.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193 -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192.168.9.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254</w:t>
      </w:r>
    </w:p>
    <w:p w:rsidR="00A950AD" w:rsidRDefault="00A950AD" w:rsidP="00A950AD">
      <w:pPr>
        <w:shd w:val="clear" w:color="auto" w:fill="FFFFFF"/>
        <w:spacing w:before="36" w:after="36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A950AD" w:rsidRDefault="00A950AD" w:rsidP="00A950AD">
      <w:pPr>
        <w:shd w:val="clear" w:color="auto" w:fill="FFFFFF"/>
        <w:spacing w:before="36" w:after="36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A950AD" w:rsidRDefault="00A950AD" w:rsidP="00A950AD">
      <w:pPr>
        <w:shd w:val="clear" w:color="auto" w:fill="FFFFFF"/>
        <w:spacing w:before="36" w:after="36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A950AD" w:rsidRDefault="00A950AD" w:rsidP="00A950AD">
      <w:pPr>
        <w:shd w:val="clear" w:color="auto" w:fill="FFFFFF"/>
        <w:spacing w:before="36" w:after="36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A950AD" w:rsidRDefault="00A950AD" w:rsidP="00A950AD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среде 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запустите виртуальную машину с установленным 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Debian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GNU/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одной сетевой картой, предварительно установив тип сетевого подключения "Виртуальная сеть узла" (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см.</w:t>
      </w:r>
      <w:hyperlink r:id="rId12" w:history="1"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"Использование</w:t>
        </w:r>
        <w:proofErr w:type="spellEnd"/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 виртуализации для изучения </w:t>
        </w:r>
        <w:proofErr w:type="spellStart"/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Linux</w:t>
        </w:r>
        <w:proofErr w:type="spellEnd"/>
        <w:proofErr w:type="gramStart"/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 </w:t>
        </w:r>
      </w:hyperlink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</w:t>
      </w:r>
      <w:proofErr w:type="gram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выполните следующие задания:</w:t>
      </w:r>
    </w:p>
    <w:p w:rsidR="00A950AD" w:rsidRDefault="00A950AD" w:rsidP="00A950AD">
      <w:pPr>
        <w:numPr>
          <w:ilvl w:val="1"/>
          <w:numId w:val="5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Определите IP-адрес сетевого адаптера виртуальной машины (выдается виртуальной машине средой 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 протоколу динамической конфигурации узла - 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DHCP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Определите, какой шлюз по умолчанию настроен в виртуальной машине.</w:t>
      </w:r>
    </w:p>
    <w:p w:rsidR="008C4300" w:rsidRDefault="00F918BD" w:rsidP="008C4300">
      <w:pPr>
        <w:spacing w:before="36" w:after="36" w:line="240" w:lineRule="atLeast"/>
        <w:ind w:left="72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CB61AB" wp14:editId="198EE751">
            <wp:extent cx="588645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Default="008C4300" w:rsidP="008C4300">
      <w:pPr>
        <w:spacing w:before="36" w:after="36" w:line="240" w:lineRule="atLeast"/>
        <w:ind w:left="72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C4300" w:rsidRDefault="008C4300" w:rsidP="008C4300">
      <w:pPr>
        <w:spacing w:before="36" w:after="36" w:line="240" w:lineRule="atLeast"/>
        <w:ind w:left="72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C4300" w:rsidRDefault="008C4300" w:rsidP="008C4300">
      <w:pPr>
        <w:spacing w:before="36" w:after="36" w:line="240" w:lineRule="atLeast"/>
        <w:ind w:left="72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C4300" w:rsidRDefault="008C4300" w:rsidP="008C4300">
      <w:pPr>
        <w:spacing w:before="36" w:after="36" w:line="240" w:lineRule="atLeast"/>
        <w:ind w:left="72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A950AD" w:rsidRDefault="00A950AD" w:rsidP="00A950AD">
      <w:pPr>
        <w:numPr>
          <w:ilvl w:val="1"/>
          <w:numId w:val="5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Определите 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шлюза по умолчанию.</w:t>
      </w:r>
    </w:p>
    <w:p w:rsidR="00F918BD" w:rsidRDefault="00F918BD" w:rsidP="00F918BD">
      <w:p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06CAF9" wp14:editId="203777F0">
            <wp:extent cx="4819650" cy="323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BD" w:rsidRDefault="00F918BD" w:rsidP="00F918BD">
      <w:p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99E108" wp14:editId="1ECD82F8">
            <wp:extent cx="5940425" cy="904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AD" w:rsidRDefault="00A950AD" w:rsidP="00254A87">
      <w:p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Установите дополнительный IP-адрес с номером на 5 больше основного.</w:t>
      </w:r>
    </w:p>
    <w:p w:rsidR="00254A87" w:rsidRDefault="00C72B80" w:rsidP="00C72B80">
      <w:p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A959AB" wp14:editId="3F2E3C02">
            <wp:extent cx="5940425" cy="18389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AD" w:rsidRDefault="00A950AD" w:rsidP="00A950AD">
      <w:pPr>
        <w:numPr>
          <w:ilvl w:val="1"/>
          <w:numId w:val="5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Удалите дополнительный IP-адрес.</w:t>
      </w:r>
    </w:p>
    <w:p w:rsidR="00C72B80" w:rsidRDefault="00C72B80" w:rsidP="00C72B80">
      <w:p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2EFE3B" wp14:editId="56F366A2">
            <wp:extent cx="5362575" cy="638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AD" w:rsidRDefault="00A950AD" w:rsidP="00A950AD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среде 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запустите две виртуальные машины с установленным 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Debian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GNU/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с одной сетевой картой у каждой, настроенной на тип сетевого подключения "Внутренняя сеть". Установите на первой виртуальной машине IP-адрес 192.168.9.5/24, а на второй - IP-адрес 192.168.10.158/27. Добавьте необходимые дополнительные адреса на виртуальные машины, таким образом, чтобы они могли взаимодействовать друг с другом, используя основные IP-адреса (проверку доступности узла осуществлять командой: </w:t>
      </w:r>
      <w:proofErr w:type="spellStart"/>
      <w:r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ping</w:t>
      </w:r>
      <w:proofErr w:type="spellEnd"/>
      <w:r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IP_адрес_удаленного_компьютера</w:t>
      </w:r>
      <w:proofErr w:type="spellEnd"/>
      <w:r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или </w:t>
      </w:r>
      <w:proofErr w:type="spellStart"/>
      <w:r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ping</w:t>
      </w:r>
      <w:proofErr w:type="spellEnd"/>
      <w:r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-I </w:t>
      </w:r>
      <w:proofErr w:type="spellStart"/>
      <w:r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локальный_IP_адрес</w:t>
      </w:r>
      <w:proofErr w:type="spellEnd"/>
      <w:r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IP_адрес_удаленного_компьютера</w:t>
      </w:r>
      <w:proofErr w:type="spellEnd"/>
    </w:p>
    <w:p w:rsidR="00A950AD" w:rsidRDefault="00A950AD" w:rsidP="00A950AD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узел 1 находится в одной IP-сети с узлом 2 и не отвечает на ARP-запросы, то взаимодействие узла 2 с узлом 1 возможно, если:</w:t>
      </w:r>
    </w:p>
    <w:p w:rsidR="00A950AD" w:rsidRDefault="00A950AD" w:rsidP="00A950AD">
      <w:pPr>
        <w:numPr>
          <w:ilvl w:val="1"/>
          <w:numId w:val="5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Вручную внести в таблицу преобразования адресов узла 2 IP- и 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узла 1.</w:t>
      </w:r>
    </w:p>
    <w:p w:rsidR="00A950AD" w:rsidRDefault="00A950AD" w:rsidP="00A950AD">
      <w:pPr>
        <w:numPr>
          <w:ilvl w:val="1"/>
          <w:numId w:val="5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Вручную внести в таблицу преобразования адресов узла 1 IP- и 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узла 2.</w:t>
      </w:r>
    </w:p>
    <w:p w:rsidR="00A950AD" w:rsidRDefault="00A950AD" w:rsidP="00A950AD">
      <w:pPr>
        <w:numPr>
          <w:ilvl w:val="1"/>
          <w:numId w:val="5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таблице маршрутизации узла 1 присутствует маршрут по умолчанию.</w:t>
      </w:r>
    </w:p>
    <w:p w:rsidR="00A950AD" w:rsidRDefault="00A950AD" w:rsidP="00A950AD">
      <w:pPr>
        <w:numPr>
          <w:ilvl w:val="1"/>
          <w:numId w:val="5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Взаимодействие возможно без дополнительных условий.</w:t>
      </w:r>
    </w:p>
    <w:p w:rsidR="00A950AD" w:rsidRDefault="00A950AD" w:rsidP="00A950AD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Узлы 1 и 2 находятся в одной IP-сети, но не могут взаимодействовать. Укажите наиболее вероятную причину:</w:t>
      </w:r>
    </w:p>
    <w:p w:rsidR="00A950AD" w:rsidRDefault="00A950AD" w:rsidP="00A950AD">
      <w:pPr>
        <w:numPr>
          <w:ilvl w:val="1"/>
          <w:numId w:val="5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 настроен маршрут по умолчанию на одном из узлов.</w:t>
      </w:r>
    </w:p>
    <w:p w:rsidR="00A950AD" w:rsidRDefault="00A950AD" w:rsidP="00A950AD">
      <w:pPr>
        <w:numPr>
          <w:ilvl w:val="1"/>
          <w:numId w:val="5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одном из узлов правила брандмауэра запрещают сетевые взаимодействия.</w:t>
      </w:r>
    </w:p>
    <w:p w:rsidR="00A950AD" w:rsidRDefault="00A950AD" w:rsidP="00A950AD">
      <w:pPr>
        <w:numPr>
          <w:ilvl w:val="1"/>
          <w:numId w:val="5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IP-сеть, в которую входят узлы, является автономной.</w:t>
      </w:r>
    </w:p>
    <w:p w:rsidR="00A950AD" w:rsidRDefault="00A950AD" w:rsidP="00A950AD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Узлы 1 и 2 находятся в одной IP-сети (узел 1 имеет IP-адрес 192.168.8.5/24, узел 2 — 192.168.8.6/24). На узле 2 дополнительно установлен IP-адрес 192.168.10.100. Что необходимо сделать на узле 1, чтобы пакеты с адреса 192.168.8.5 доходили до адреса 192.168.10.100?</w:t>
      </w:r>
    </w:p>
    <w:p w:rsidR="00A950AD" w:rsidRDefault="00A950AD" w:rsidP="00A950AD">
      <w:pPr>
        <w:numPr>
          <w:ilvl w:val="1"/>
          <w:numId w:val="5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Добавить альтернативный маршрут к узлу 192.168.10.100 через узел 192.168.8.6.</w:t>
      </w:r>
    </w:p>
    <w:p w:rsidR="00A950AD" w:rsidRDefault="00A950AD" w:rsidP="00A950AD">
      <w:pPr>
        <w:numPr>
          <w:ilvl w:val="1"/>
          <w:numId w:val="5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Внести в таблицу преобразования адресов 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соответствующий узлу 192.168.8.6.</w:t>
      </w:r>
    </w:p>
    <w:p w:rsidR="00A950AD" w:rsidRDefault="00A950AD" w:rsidP="00A950AD">
      <w:pPr>
        <w:numPr>
          <w:ilvl w:val="1"/>
          <w:numId w:val="5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Внести в таблицу преобразования адресов 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соответствующий узлу 192.168.10.100.</w:t>
      </w:r>
    </w:p>
    <w:p w:rsidR="00A950AD" w:rsidRDefault="00A950AD" w:rsidP="00A950AD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компьютере A установлены следующие настройки протокола IP: IP-адрес 192.168.9.12 /24, шлюз по умолчанию 192.168.12.1. Компьютер успешно взаимодействует с компьютером B, имеющим IP-адрес 192.168.10.5. Почему 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компьютера B не отображается в таблице преобразования адресов компьютера A?</w:t>
      </w:r>
    </w:p>
    <w:p w:rsidR="005F611A" w:rsidRDefault="005F611A" w:rsidP="00DB0732"/>
    <w:p w:rsidR="00C72B80" w:rsidRDefault="00C72B80" w:rsidP="00DB0732"/>
    <w:p w:rsidR="00C72B80" w:rsidRDefault="00C72B80" w:rsidP="00DB0732"/>
    <w:p w:rsidR="00C72B80" w:rsidRDefault="00C72B80" w:rsidP="00C7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Задание 4. Постоянные сетевые конфигурации (на примере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Debian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/GNU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)</w:t>
      </w:r>
    </w:p>
    <w:p w:rsidR="00C72B80" w:rsidRDefault="00C72B80" w:rsidP="00C7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spelling-content-entity"/>
          <w:color w:val="494949"/>
          <w:sz w:val="18"/>
          <w:szCs w:val="18"/>
          <w:shd w:val="clear" w:color="auto" w:fill="FFFFFF"/>
        </w:rPr>
      </w:pPr>
    </w:p>
    <w:p w:rsidR="00C72B80" w:rsidRDefault="00C72B80" w:rsidP="00C72B80">
      <w:pPr>
        <w:shd w:val="clear" w:color="auto" w:fill="FFFFFF"/>
        <w:spacing w:before="75" w:after="75" w:line="240" w:lineRule="auto"/>
        <w:jc w:val="both"/>
        <w:outlineLvl w:val="2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Содержание</w:t>
      </w:r>
    </w:p>
    <w:p w:rsidR="00C72B80" w:rsidRDefault="00C72B80" w:rsidP="00C72B80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Автоматическая инициализация сетевой подсистемы</w:t>
      </w:r>
    </w:p>
    <w:p w:rsidR="00C72B80" w:rsidRDefault="00C72B80" w:rsidP="00C72B80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 настроек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сетевых интерфейсов /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network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</w:p>
    <w:p w:rsidR="00C72B80" w:rsidRDefault="00C72B80" w:rsidP="00C72B80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Добавление постоянного статического маршрута</w:t>
      </w:r>
    </w:p>
    <w:p w:rsidR="00C72B80" w:rsidRDefault="00C72B80" w:rsidP="00C72B80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Несколько IP-адресов на одном сетевом интерфейсе</w:t>
      </w:r>
    </w:p>
    <w:p w:rsidR="00C72B80" w:rsidRDefault="00C72B80" w:rsidP="00C72B80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Несколько </w:t>
      </w:r>
      <w:r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виртуальных локальных сетей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VLAN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на одном интерфейсе</w:t>
      </w:r>
    </w:p>
    <w:p w:rsidR="00C72B80" w:rsidRDefault="00C72B80" w:rsidP="00C72B80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C72B80" w:rsidRDefault="00C72B80" w:rsidP="00C72B80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Упражнения</w:t>
      </w:r>
    </w:p>
    <w:p w:rsidR="00C72B80" w:rsidRDefault="00C72B80" w:rsidP="00C72B80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Изучите справочное руководство по файлу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man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укажите какие опции используются для установки MAC-адреса и </w:t>
      </w:r>
      <w:r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MTU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 статической конфигурации интерфейса.</w:t>
      </w:r>
    </w:p>
    <w:p w:rsidR="00C72B80" w:rsidRDefault="00C72B80" w:rsidP="00C72B80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среде 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запустите виртуальную машину с установленным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Debian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GNU/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Linux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 одной сетевой картой, предварительно установив тип сетевого подключения "Виртуальная сеть узла" (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см.</w:t>
      </w:r>
      <w:hyperlink r:id="rId18" w:history="1"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u w:val="none"/>
            <w:lang w:eastAsia="ru-RU"/>
          </w:rPr>
          <w:t>"Использование</w:t>
        </w:r>
        <w:proofErr w:type="spellEnd"/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u w:val="none"/>
            <w:lang w:eastAsia="ru-RU"/>
          </w:rPr>
          <w:t xml:space="preserve"> виртуализации для изучения </w:t>
        </w:r>
        <w:proofErr w:type="spellStart"/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u w:val="none"/>
            <w:lang w:eastAsia="ru-RU"/>
          </w:rPr>
          <w:t>Linux</w:t>
        </w:r>
        <w:proofErr w:type="spellEnd"/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u w:val="none"/>
            <w:lang w:eastAsia="ru-RU"/>
          </w:rPr>
          <w:t>" </w:t>
        </w:r>
      </w:hyperlink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настройте сетевой интерфейс локальной сети с помощью файла /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network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 статическую конфигурацию с IP-адресом 192.168.10.12/16, шлюзом по умолчанию и DNS-сервером 192.168.1.1, 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MTU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для интерфейса установите 1400. Опишите дополнительный IP-адрес 192.168.10.100 из той же подсети, что и основной. Также опишите альтернативный маршрут до сети 10.30.0.0/16 через узел 192.168.254.1. Активируйте указанную конфигурацию и проверьте ее состояние с помощью команды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ip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72B80" w:rsidRDefault="00C72B80" w:rsidP="00C72B80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упражнения №3 </w:t>
      </w:r>
      <w:hyperlink r:id="rId19" w:history="1"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u w:val="none"/>
            <w:lang w:eastAsia="ru-RU"/>
          </w:rPr>
          <w:t>"Ко</w:t>
        </w:r>
        <w:bookmarkStart w:id="1" w:name="_GoBack"/>
        <w:bookmarkEnd w:id="1"/>
        <w:r>
          <w:rPr>
            <w:rStyle w:val="a4"/>
            <w:rFonts w:ascii="Tahoma" w:eastAsia="Times New Roman" w:hAnsi="Tahoma" w:cs="Tahoma"/>
            <w:color w:val="0071A6"/>
            <w:sz w:val="18"/>
            <w:szCs w:val="18"/>
            <w:u w:val="none"/>
            <w:lang w:eastAsia="ru-RU"/>
          </w:rPr>
          <w:t>манды настройки протокола IP" </w:t>
        </w:r>
      </w:hyperlink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(Команды настройки протокола IP) опишите файлы /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network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первой и второй виртуальной машины.</w:t>
      </w:r>
    </w:p>
    <w:p w:rsidR="00C72B80" w:rsidRDefault="00C72B80" w:rsidP="00C72B80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Настройте на сетевом интерфейсе виртуальной машины виртуальные интерфейсы для работы с тегированным трафиком 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VLAN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номерами 4, 5 и 6.</w:t>
      </w:r>
    </w:p>
    <w:p w:rsidR="00C72B80" w:rsidRDefault="00C72B80" w:rsidP="00C7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B80" w:rsidRPr="00DB0732" w:rsidRDefault="00C72B80" w:rsidP="00DB0732"/>
    <w:sectPr w:rsidR="00C72B80" w:rsidRPr="00DB0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51FA"/>
    <w:multiLevelType w:val="multilevel"/>
    <w:tmpl w:val="6D1E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B6330"/>
    <w:multiLevelType w:val="multilevel"/>
    <w:tmpl w:val="CE3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725BE"/>
    <w:multiLevelType w:val="multilevel"/>
    <w:tmpl w:val="3E94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400EC"/>
    <w:multiLevelType w:val="multilevel"/>
    <w:tmpl w:val="3ABE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B113A"/>
    <w:multiLevelType w:val="multilevel"/>
    <w:tmpl w:val="0A30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422C4"/>
    <w:multiLevelType w:val="multilevel"/>
    <w:tmpl w:val="D16CD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E50A6"/>
    <w:multiLevelType w:val="multilevel"/>
    <w:tmpl w:val="4862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5D"/>
    <w:rsid w:val="00254A87"/>
    <w:rsid w:val="0051275D"/>
    <w:rsid w:val="005F611A"/>
    <w:rsid w:val="0065071B"/>
    <w:rsid w:val="00703D6B"/>
    <w:rsid w:val="007A37BF"/>
    <w:rsid w:val="00804913"/>
    <w:rsid w:val="008161B9"/>
    <w:rsid w:val="008C4300"/>
    <w:rsid w:val="009A5E2D"/>
    <w:rsid w:val="00A950AD"/>
    <w:rsid w:val="00C72B80"/>
    <w:rsid w:val="00DB0732"/>
    <w:rsid w:val="00F9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5E82C-E73F-4368-9062-C446A219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центру"/>
    <w:basedOn w:val="a"/>
    <w:rsid w:val="00DB0732"/>
    <w:pPr>
      <w:spacing w:after="0" w:line="360" w:lineRule="auto"/>
      <w:jc w:val="center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703D6B"/>
    <w:rPr>
      <w:color w:val="0000FF"/>
      <w:u w:val="single"/>
    </w:rPr>
  </w:style>
  <w:style w:type="character" w:customStyle="1" w:styleId="spelling-content-entity">
    <w:name w:val="spelling-content-entity"/>
    <w:basedOn w:val="a0"/>
    <w:rsid w:val="005F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www.intuit.ru/studies/courses/681/537/lecture/1210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intuit.ru/studies/courses/681/537/lecture/12105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intuit.ru/studies/courses/681/537/literature" TargetMode="External"/><Relationship Id="rId5" Type="http://schemas.openxmlformats.org/officeDocument/2006/relationships/hyperlink" Target="http://www.intuit.ru/studies/courses/681/537/lecture/12105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yperlink" Target="http://www.intuit.ru/studies/courses/681/537/lecture/1210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григорьева</dc:creator>
  <cp:keywords/>
  <dc:description/>
  <cp:lastModifiedBy>людмила григорьева</cp:lastModifiedBy>
  <cp:revision>6</cp:revision>
  <dcterms:created xsi:type="dcterms:W3CDTF">2020-09-09T08:54:00Z</dcterms:created>
  <dcterms:modified xsi:type="dcterms:W3CDTF">2020-09-10T09:39:00Z</dcterms:modified>
</cp:coreProperties>
</file>