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EA270E" w14:textId="77777777" w:rsidR="000F5B61" w:rsidRDefault="000F5B61" w:rsidP="000F5B61">
      <w:pPr>
        <w:spacing w:line="240" w:lineRule="auto"/>
        <w:jc w:val="center"/>
        <w:rPr>
          <w:rFonts w:cs="Times New Roman"/>
          <w:b/>
          <w:sz w:val="28"/>
          <w:szCs w:val="28"/>
        </w:rPr>
      </w:pPr>
      <w:r w:rsidRPr="00B45AD4">
        <w:rPr>
          <w:rFonts w:cs="Times New Roman"/>
          <w:b/>
          <w:sz w:val="28"/>
          <w:szCs w:val="28"/>
        </w:rPr>
        <w:t xml:space="preserve">Workshop Proposal to </w:t>
      </w:r>
      <w:r w:rsidR="00CD7FDA">
        <w:rPr>
          <w:rFonts w:cs="Times New Roman"/>
          <w:b/>
          <w:sz w:val="28"/>
          <w:szCs w:val="28"/>
        </w:rPr>
        <w:t>DAC</w:t>
      </w:r>
      <w:r w:rsidRPr="00B45AD4">
        <w:rPr>
          <w:rFonts w:cs="Times New Roman"/>
          <w:b/>
          <w:sz w:val="28"/>
          <w:szCs w:val="28"/>
        </w:rPr>
        <w:t xml:space="preserve"> 2016</w:t>
      </w:r>
    </w:p>
    <w:p w14:paraId="55E92CC2" w14:textId="77777777" w:rsidR="00AA2FB4" w:rsidRPr="00B45AD4" w:rsidRDefault="00AA2FB4" w:rsidP="000F5B61">
      <w:pPr>
        <w:spacing w:line="240" w:lineRule="auto"/>
        <w:jc w:val="center"/>
        <w:rPr>
          <w:rFonts w:cs="Times New Roman"/>
          <w:b/>
          <w:sz w:val="28"/>
          <w:szCs w:val="28"/>
        </w:rPr>
      </w:pPr>
    </w:p>
    <w:p w14:paraId="6D67053C" w14:textId="2448809B" w:rsidR="000F5B61" w:rsidRPr="00B45AD4" w:rsidRDefault="000F5B61" w:rsidP="000F5B61">
      <w:pPr>
        <w:spacing w:line="240" w:lineRule="auto"/>
        <w:jc w:val="both"/>
        <w:rPr>
          <w:rFonts w:cs="Times New Roman"/>
          <w:b/>
          <w:sz w:val="24"/>
          <w:szCs w:val="24"/>
        </w:rPr>
      </w:pPr>
      <w:r>
        <w:br/>
      </w:r>
      <w:r w:rsidRPr="00B45AD4">
        <w:rPr>
          <w:rFonts w:cs="Times New Roman"/>
          <w:b/>
          <w:sz w:val="24"/>
          <w:szCs w:val="24"/>
        </w:rPr>
        <w:t xml:space="preserve">1 </w:t>
      </w:r>
      <w:r w:rsidR="00BE7CEE">
        <w:rPr>
          <w:rFonts w:cs="Times New Roman"/>
          <w:b/>
          <w:sz w:val="24"/>
          <w:szCs w:val="24"/>
        </w:rPr>
        <w:t>Workshop Title</w:t>
      </w:r>
    </w:p>
    <w:p w14:paraId="2440CB2E" w14:textId="77777777" w:rsidR="000F5B61" w:rsidRPr="00B45AD4" w:rsidRDefault="000F5B61" w:rsidP="000F5B61">
      <w:pPr>
        <w:spacing w:line="240" w:lineRule="auto"/>
        <w:rPr>
          <w:rFonts w:cs="Times New Roman"/>
        </w:rPr>
      </w:pPr>
    </w:p>
    <w:p w14:paraId="21F54C43" w14:textId="35533FCE" w:rsidR="000F5B61" w:rsidRPr="00B45AD4" w:rsidRDefault="000F5B61" w:rsidP="000F5B61">
      <w:pPr>
        <w:spacing w:line="240" w:lineRule="auto"/>
        <w:rPr>
          <w:rFonts w:cs="Times New Roman"/>
          <w:b/>
        </w:rPr>
      </w:pPr>
      <w:r w:rsidRPr="00B45AD4">
        <w:rPr>
          <w:rFonts w:cs="Times New Roman"/>
          <w:b/>
        </w:rPr>
        <w:t xml:space="preserve">IEEE International Workshop on </w:t>
      </w:r>
      <w:r w:rsidR="00487A0E">
        <w:rPr>
          <w:rFonts w:cs="Times New Roman"/>
          <w:b/>
        </w:rPr>
        <w:t xml:space="preserve">Design Automation for </w:t>
      </w:r>
      <w:r>
        <w:rPr>
          <w:rFonts w:cs="Times New Roman"/>
          <w:b/>
        </w:rPr>
        <w:t>Cyber-Physical Systems</w:t>
      </w:r>
    </w:p>
    <w:p w14:paraId="5A7B65E1" w14:textId="77777777" w:rsidR="000F5B61" w:rsidRPr="00B45AD4" w:rsidRDefault="000F5B61" w:rsidP="000F5B61">
      <w:pPr>
        <w:spacing w:line="240" w:lineRule="auto"/>
        <w:rPr>
          <w:rFonts w:cs="Times New Roman"/>
          <w:b/>
        </w:rPr>
      </w:pPr>
    </w:p>
    <w:p w14:paraId="4B0043C7" w14:textId="50C3FED4" w:rsidR="000F5B61" w:rsidRPr="00BE7CEE" w:rsidRDefault="00BE7CEE" w:rsidP="000F5B61">
      <w:pPr>
        <w:spacing w:line="240" w:lineRule="auto"/>
        <w:rPr>
          <w:rFonts w:cs="Times New Roman"/>
        </w:rPr>
      </w:pPr>
      <w:r w:rsidRPr="00BE7CEE">
        <w:rPr>
          <w:rFonts w:cs="Times New Roman"/>
          <w:b/>
        </w:rPr>
        <w:t xml:space="preserve">2. Workshop </w:t>
      </w:r>
      <w:r w:rsidR="00DF64F3" w:rsidRPr="00BE7CEE">
        <w:rPr>
          <w:rFonts w:cs="Times New Roman"/>
          <w:b/>
        </w:rPr>
        <w:t>A</w:t>
      </w:r>
      <w:r w:rsidR="00DF64F3" w:rsidRPr="00BE7CEE">
        <w:rPr>
          <w:rFonts w:cs="Times New Roman" w:hint="eastAsia"/>
          <w:b/>
        </w:rPr>
        <w:t>bstract</w:t>
      </w:r>
      <w:r w:rsidR="000F5B61" w:rsidRPr="00BE7CEE">
        <w:rPr>
          <w:rFonts w:cs="Times New Roman"/>
          <w:b/>
        </w:rPr>
        <w:t xml:space="preserve"> </w:t>
      </w:r>
    </w:p>
    <w:p w14:paraId="6434F75E" w14:textId="77777777" w:rsidR="000F5B61" w:rsidRDefault="000F5B61" w:rsidP="000F5B61">
      <w:pPr>
        <w:rPr>
          <w:rStyle w:val="Hyperlink"/>
        </w:rPr>
      </w:pPr>
    </w:p>
    <w:p w14:paraId="5F02B553" w14:textId="7496BEB2" w:rsidR="00F317FD" w:rsidRDefault="00AA2FB4" w:rsidP="00F25BE2">
      <w:pPr>
        <w:jc w:val="both"/>
        <w:rPr>
          <w:color w:val="222222"/>
        </w:rPr>
      </w:pPr>
      <w:r>
        <w:rPr>
          <w:color w:val="222222"/>
          <w:highlight w:val="white"/>
        </w:rPr>
        <w:t>Cyber-Physical Systems (CPS) are characterized by the strong interactions among cyber</w:t>
      </w:r>
      <w:r w:rsidR="000F5B61">
        <w:rPr>
          <w:color w:val="222222"/>
          <w:highlight w:val="white"/>
        </w:rPr>
        <w:t xml:space="preserve"> </w:t>
      </w:r>
      <w:r>
        <w:rPr>
          <w:color w:val="222222"/>
          <w:highlight w:val="white"/>
        </w:rPr>
        <w:t>components and dynamic physical components.</w:t>
      </w:r>
      <w:r w:rsidR="000F5B61">
        <w:rPr>
          <w:color w:val="222222"/>
          <w:highlight w:val="white"/>
        </w:rPr>
        <w:t xml:space="preserve"> </w:t>
      </w:r>
      <w:r>
        <w:rPr>
          <w:color w:val="222222"/>
          <w:highlight w:val="white"/>
        </w:rPr>
        <w:t>CPS system</w:t>
      </w:r>
      <w:r w:rsidR="00814074">
        <w:rPr>
          <w:color w:val="222222"/>
          <w:highlight w:val="white"/>
        </w:rPr>
        <w:t xml:space="preserve"> examples</w:t>
      </w:r>
      <w:r>
        <w:rPr>
          <w:color w:val="222222"/>
          <w:highlight w:val="white"/>
        </w:rPr>
        <w:t xml:space="preserve"> include automotive and transportation systems, smart home, building and community, smart battery and energy systems, surveillance systems, cyber-physical biochip, and wearable devices. Due to the deeply complex intertwining among different components, CPS designs pose fundamental challenges in multiple aspects such as performance, energy, security, reliability, fault tolerance and flexibility. Innovative </w:t>
      </w:r>
      <w:r w:rsidR="001B0116">
        <w:rPr>
          <w:color w:val="222222"/>
          <w:highlight w:val="white"/>
        </w:rPr>
        <w:t>design automation</w:t>
      </w:r>
      <w:r>
        <w:rPr>
          <w:color w:val="222222"/>
          <w:highlight w:val="white"/>
        </w:rPr>
        <w:t xml:space="preserve"> techniques, algorithms and tools that addressing the unique CPS challenges,</w:t>
      </w:r>
      <w:r w:rsidR="000F5B61">
        <w:rPr>
          <w:color w:val="222222"/>
          <w:highlight w:val="white"/>
        </w:rPr>
        <w:t xml:space="preserve"> </w:t>
      </w:r>
      <w:r>
        <w:rPr>
          <w:color w:val="222222"/>
          <w:highlight w:val="white"/>
        </w:rPr>
        <w:t>such as the fast increase of system scale and complexity, the close interactions with dynamic physical environment and human activities, the significant uncertainties in sensor readings, the employment of distributed architectural platforms, and the tight real-time constraints,</w:t>
      </w:r>
      <w:r w:rsidR="000F5B61">
        <w:rPr>
          <w:color w:val="222222"/>
          <w:highlight w:val="white"/>
        </w:rPr>
        <w:t xml:space="preserve"> </w:t>
      </w:r>
      <w:r>
        <w:rPr>
          <w:color w:val="222222"/>
          <w:highlight w:val="white"/>
        </w:rPr>
        <w:t xml:space="preserve">are highly desirable. This </w:t>
      </w:r>
      <w:r w:rsidR="005B4FFC">
        <w:rPr>
          <w:color w:val="222222"/>
          <w:highlight w:val="white"/>
        </w:rPr>
        <w:t>workshop</w:t>
      </w:r>
      <w:r>
        <w:rPr>
          <w:color w:val="222222"/>
          <w:highlight w:val="white"/>
        </w:rPr>
        <w:t xml:space="preserve"> will</w:t>
      </w:r>
      <w:r w:rsidR="00CD2674">
        <w:rPr>
          <w:color w:val="222222"/>
          <w:highlight w:val="white"/>
        </w:rPr>
        <w:t xml:space="preserve"> </w:t>
      </w:r>
      <w:r>
        <w:rPr>
          <w:color w:val="222222"/>
          <w:highlight w:val="white"/>
        </w:rPr>
        <w:t>present the state-of-the-art research resul</w:t>
      </w:r>
      <w:r w:rsidR="00CD2674">
        <w:rPr>
          <w:color w:val="222222"/>
          <w:highlight w:val="white"/>
        </w:rPr>
        <w:t xml:space="preserve">ts on the topic of </w:t>
      </w:r>
      <w:r w:rsidR="001B0116">
        <w:rPr>
          <w:color w:val="222222"/>
          <w:highlight w:val="white"/>
        </w:rPr>
        <w:t>design automation</w:t>
      </w:r>
      <w:r w:rsidR="00CD2674">
        <w:rPr>
          <w:color w:val="222222"/>
          <w:highlight w:val="white"/>
        </w:rPr>
        <w:t xml:space="preserve"> for CPS, </w:t>
      </w:r>
      <w:r>
        <w:rPr>
          <w:color w:val="222222"/>
          <w:highlight w:val="white"/>
        </w:rPr>
        <w:t xml:space="preserve">and stimulate the CAD researchers to participate in the interdisciplinary CPS research </w:t>
      </w:r>
      <w:r w:rsidR="00B366C4">
        <w:rPr>
          <w:color w:val="222222"/>
          <w:highlight w:val="white"/>
        </w:rPr>
        <w:t xml:space="preserve">area </w:t>
      </w:r>
      <w:r>
        <w:rPr>
          <w:color w:val="222222"/>
          <w:highlight w:val="white"/>
        </w:rPr>
        <w:t>in the future.</w:t>
      </w:r>
      <w:r w:rsidR="00CD2674">
        <w:rPr>
          <w:color w:val="222222"/>
        </w:rPr>
        <w:t xml:space="preserve"> In addition to the regular submissions, this workshop will also seek i</w:t>
      </w:r>
      <w:r w:rsidR="00CD2674">
        <w:rPr>
          <w:color w:val="222222"/>
          <w:highlight w:val="white"/>
        </w:rPr>
        <w:t>nvited submissions/talks from some high profile experts</w:t>
      </w:r>
      <w:r w:rsidR="00CD2674">
        <w:rPr>
          <w:color w:val="222222"/>
        </w:rPr>
        <w:t>.</w:t>
      </w:r>
    </w:p>
    <w:p w14:paraId="380BB98F" w14:textId="77777777" w:rsidR="00BE7CEE" w:rsidRDefault="00BE7CEE" w:rsidP="00F25BE2">
      <w:pPr>
        <w:jc w:val="both"/>
        <w:rPr>
          <w:color w:val="222222"/>
        </w:rPr>
      </w:pPr>
    </w:p>
    <w:p w14:paraId="34DA79CB" w14:textId="3C7F283A" w:rsidR="00BE7CEE" w:rsidRDefault="00BE7CEE" w:rsidP="00F25BE2">
      <w:pPr>
        <w:jc w:val="both"/>
        <w:rPr>
          <w:b/>
          <w:color w:val="222222"/>
        </w:rPr>
      </w:pPr>
      <w:r w:rsidRPr="00BE7CEE">
        <w:rPr>
          <w:b/>
          <w:color w:val="222222"/>
        </w:rPr>
        <w:t>3. Track</w:t>
      </w:r>
    </w:p>
    <w:p w14:paraId="4FDCCE8C" w14:textId="77777777" w:rsidR="00573EDF" w:rsidRDefault="00573EDF" w:rsidP="00F25BE2">
      <w:pPr>
        <w:jc w:val="both"/>
        <w:rPr>
          <w:b/>
          <w:color w:val="222222"/>
        </w:rPr>
      </w:pPr>
    </w:p>
    <w:p w14:paraId="4EBED689" w14:textId="0A393617" w:rsidR="00573EDF" w:rsidRDefault="00573EDF" w:rsidP="00F25BE2">
      <w:pPr>
        <w:jc w:val="both"/>
        <w:rPr>
          <w:b/>
          <w:color w:val="222222"/>
        </w:rPr>
      </w:pPr>
      <w:r>
        <w:rPr>
          <w:b/>
          <w:color w:val="222222"/>
        </w:rPr>
        <w:t>We will choose two from the following.</w:t>
      </w:r>
    </w:p>
    <w:p w14:paraId="7EA3DAA3" w14:textId="77777777" w:rsidR="00573EDF" w:rsidRDefault="00573EDF" w:rsidP="002C058E">
      <w:pPr>
        <w:pStyle w:val="ListParagraph"/>
        <w:numPr>
          <w:ilvl w:val="0"/>
          <w:numId w:val="3"/>
        </w:numPr>
        <w:jc w:val="both"/>
        <w:rPr>
          <w:b/>
        </w:rPr>
      </w:pPr>
      <w:r w:rsidRPr="00573EDF">
        <w:rPr>
          <w:b/>
        </w:rPr>
        <w:t>EDA</w:t>
      </w:r>
    </w:p>
    <w:p w14:paraId="2A3705A7" w14:textId="77777777" w:rsidR="00573EDF" w:rsidRDefault="00573EDF" w:rsidP="00BB5981">
      <w:pPr>
        <w:pStyle w:val="ListParagraph"/>
        <w:numPr>
          <w:ilvl w:val="0"/>
          <w:numId w:val="3"/>
        </w:numPr>
        <w:jc w:val="both"/>
        <w:rPr>
          <w:b/>
        </w:rPr>
      </w:pPr>
      <w:r w:rsidRPr="00573EDF">
        <w:rPr>
          <w:b/>
        </w:rPr>
        <w:t>ESS</w:t>
      </w:r>
    </w:p>
    <w:p w14:paraId="0EFEE878" w14:textId="77777777" w:rsidR="00573EDF" w:rsidRDefault="00573EDF" w:rsidP="00C06277">
      <w:pPr>
        <w:pStyle w:val="ListParagraph"/>
        <w:numPr>
          <w:ilvl w:val="0"/>
          <w:numId w:val="3"/>
        </w:numPr>
        <w:jc w:val="both"/>
        <w:rPr>
          <w:b/>
        </w:rPr>
      </w:pPr>
      <w:r w:rsidRPr="00573EDF">
        <w:rPr>
          <w:b/>
        </w:rPr>
        <w:t>Design</w:t>
      </w:r>
    </w:p>
    <w:p w14:paraId="6D9E19F6" w14:textId="77777777" w:rsidR="00573EDF" w:rsidRDefault="00573EDF" w:rsidP="00D65F1C">
      <w:pPr>
        <w:pStyle w:val="ListParagraph"/>
        <w:numPr>
          <w:ilvl w:val="0"/>
          <w:numId w:val="3"/>
        </w:numPr>
        <w:jc w:val="both"/>
        <w:rPr>
          <w:b/>
        </w:rPr>
      </w:pPr>
      <w:r w:rsidRPr="00573EDF">
        <w:rPr>
          <w:b/>
        </w:rPr>
        <w:t>IP</w:t>
      </w:r>
    </w:p>
    <w:p w14:paraId="78A4C3DE" w14:textId="77777777" w:rsidR="00573EDF" w:rsidRDefault="00573EDF" w:rsidP="008F3D10">
      <w:pPr>
        <w:pStyle w:val="ListParagraph"/>
        <w:numPr>
          <w:ilvl w:val="0"/>
          <w:numId w:val="3"/>
        </w:numPr>
        <w:jc w:val="both"/>
        <w:rPr>
          <w:b/>
        </w:rPr>
      </w:pPr>
      <w:proofErr w:type="spellStart"/>
      <w:r w:rsidRPr="00573EDF">
        <w:rPr>
          <w:b/>
        </w:rPr>
        <w:t>IoT</w:t>
      </w:r>
      <w:proofErr w:type="spellEnd"/>
    </w:p>
    <w:p w14:paraId="572E1A11" w14:textId="63FB024C" w:rsidR="00573EDF" w:rsidRPr="00573EDF" w:rsidRDefault="00573EDF" w:rsidP="008F3D10">
      <w:pPr>
        <w:pStyle w:val="ListParagraph"/>
        <w:numPr>
          <w:ilvl w:val="0"/>
          <w:numId w:val="3"/>
        </w:numPr>
        <w:jc w:val="both"/>
        <w:rPr>
          <w:b/>
        </w:rPr>
      </w:pPr>
      <w:r w:rsidRPr="00573EDF">
        <w:rPr>
          <w:b/>
        </w:rPr>
        <w:t>Security</w:t>
      </w:r>
    </w:p>
    <w:p w14:paraId="05F32BBD" w14:textId="77777777" w:rsidR="00F317FD" w:rsidRDefault="00F317FD"/>
    <w:p w14:paraId="5CE1AB6E" w14:textId="5E80F36F" w:rsidR="000F5B61" w:rsidRPr="00BE7CEE" w:rsidRDefault="00BE7CEE" w:rsidP="000F5B61">
      <w:pPr>
        <w:spacing w:line="240" w:lineRule="auto"/>
        <w:jc w:val="both"/>
        <w:rPr>
          <w:rFonts w:cs="Times New Roman"/>
          <w:b/>
        </w:rPr>
      </w:pPr>
      <w:r>
        <w:rPr>
          <w:rFonts w:cs="Times New Roman"/>
          <w:b/>
        </w:rPr>
        <w:t>4</w:t>
      </w:r>
      <w:r w:rsidRPr="00BE7CEE">
        <w:rPr>
          <w:rFonts w:cs="Times New Roman"/>
          <w:b/>
        </w:rPr>
        <w:t xml:space="preserve">. </w:t>
      </w:r>
      <w:r w:rsidR="00DF64F3" w:rsidRPr="00BE7CEE">
        <w:rPr>
          <w:rFonts w:cs="Times New Roman"/>
          <w:b/>
        </w:rPr>
        <w:t>Topic Area</w:t>
      </w:r>
    </w:p>
    <w:p w14:paraId="587A7686" w14:textId="77777777" w:rsidR="000F5B61" w:rsidRPr="00B45AD4" w:rsidRDefault="000F5B61" w:rsidP="000F5B61">
      <w:pPr>
        <w:spacing w:line="240" w:lineRule="auto"/>
        <w:jc w:val="both"/>
        <w:rPr>
          <w:rFonts w:cs="Times New Roman"/>
          <w:b/>
          <w:u w:val="single"/>
        </w:rPr>
      </w:pPr>
    </w:p>
    <w:p w14:paraId="6D21CB2B" w14:textId="77777777" w:rsidR="00F317FD" w:rsidRDefault="00AA2FB4">
      <w:r>
        <w:t>The topics of interests for this special section include, but are not limited to:</w:t>
      </w:r>
    </w:p>
    <w:p w14:paraId="447C1E51" w14:textId="77777777" w:rsidR="00F317FD" w:rsidRDefault="00AA2FB4" w:rsidP="000F5B61">
      <w:pPr>
        <w:pStyle w:val="ListParagraph"/>
        <w:numPr>
          <w:ilvl w:val="0"/>
          <w:numId w:val="1"/>
        </w:numPr>
      </w:pPr>
      <w:r>
        <w:t>Design, synthesis and verification of CPS</w:t>
      </w:r>
    </w:p>
    <w:p w14:paraId="68A3E044" w14:textId="77777777" w:rsidR="00F317FD" w:rsidRDefault="00AA2FB4" w:rsidP="000F5B61">
      <w:pPr>
        <w:pStyle w:val="ListParagraph"/>
        <w:numPr>
          <w:ilvl w:val="0"/>
          <w:numId w:val="1"/>
        </w:numPr>
      </w:pPr>
      <w:r w:rsidRPr="000F5B61">
        <w:rPr>
          <w:color w:val="222222"/>
          <w:highlight w:val="white"/>
        </w:rPr>
        <w:t>Efficient simulation for CPS</w:t>
      </w:r>
    </w:p>
    <w:p w14:paraId="71DF7E8C" w14:textId="77777777" w:rsidR="00F317FD" w:rsidRDefault="00AA2FB4" w:rsidP="000F5B61">
      <w:pPr>
        <w:pStyle w:val="ListParagraph"/>
        <w:numPr>
          <w:ilvl w:val="0"/>
          <w:numId w:val="1"/>
        </w:numPr>
      </w:pPr>
      <w:r>
        <w:t>CPS security and privacy</w:t>
      </w:r>
    </w:p>
    <w:p w14:paraId="2606A5A4" w14:textId="77777777" w:rsidR="000F5B61" w:rsidRPr="00B45AD4" w:rsidRDefault="000F5B61" w:rsidP="000F5B61">
      <w:pPr>
        <w:pStyle w:val="ListParagraph"/>
        <w:numPr>
          <w:ilvl w:val="0"/>
          <w:numId w:val="1"/>
        </w:numPr>
        <w:spacing w:line="240" w:lineRule="auto"/>
        <w:jc w:val="both"/>
        <w:rPr>
          <w:rFonts w:cs="Times New Roman"/>
        </w:rPr>
      </w:pPr>
      <w:r w:rsidRPr="00B45AD4">
        <w:rPr>
          <w:rFonts w:cs="Times New Roman"/>
        </w:rPr>
        <w:t>Real-time system design and scheduling for CPS Security</w:t>
      </w:r>
    </w:p>
    <w:p w14:paraId="680D43E4" w14:textId="77777777" w:rsidR="00F317FD" w:rsidRDefault="00AA2FB4" w:rsidP="000F5B61">
      <w:pPr>
        <w:pStyle w:val="ListParagraph"/>
        <w:numPr>
          <w:ilvl w:val="0"/>
          <w:numId w:val="1"/>
        </w:numPr>
      </w:pPr>
      <w:r>
        <w:t>EDA tools for large-scale CPS construction</w:t>
      </w:r>
    </w:p>
    <w:p w14:paraId="5FF26E53" w14:textId="77777777" w:rsidR="00F317FD" w:rsidRDefault="00AA2FB4" w:rsidP="000F5B61">
      <w:pPr>
        <w:pStyle w:val="ListParagraph"/>
        <w:numPr>
          <w:ilvl w:val="0"/>
          <w:numId w:val="1"/>
        </w:numPr>
      </w:pPr>
      <w:r>
        <w:t>Cross-layer modeling and optimization for CPS</w:t>
      </w:r>
    </w:p>
    <w:p w14:paraId="727F4097" w14:textId="77777777" w:rsidR="00AA2FB4" w:rsidRDefault="00AA2FB4" w:rsidP="000F5B61">
      <w:pPr>
        <w:pStyle w:val="ListParagraph"/>
        <w:numPr>
          <w:ilvl w:val="0"/>
          <w:numId w:val="1"/>
        </w:numPr>
      </w:pPr>
      <w:r>
        <w:lastRenderedPageBreak/>
        <w:t>High level synthesis for efficient CPS structure</w:t>
      </w:r>
    </w:p>
    <w:p w14:paraId="16DDC3EA" w14:textId="77777777" w:rsidR="00F317FD" w:rsidRDefault="00AA2FB4" w:rsidP="000F5B61">
      <w:pPr>
        <w:pStyle w:val="ListParagraph"/>
        <w:numPr>
          <w:ilvl w:val="0"/>
          <w:numId w:val="1"/>
        </w:numPr>
      </w:pPr>
      <w:r>
        <w:t>CPS fault detection and recovery</w:t>
      </w:r>
    </w:p>
    <w:p w14:paraId="54B1A094" w14:textId="77777777" w:rsidR="00F317FD" w:rsidRDefault="00AA2FB4" w:rsidP="000F5B61">
      <w:pPr>
        <w:pStyle w:val="ListParagraph"/>
        <w:numPr>
          <w:ilvl w:val="0"/>
          <w:numId w:val="1"/>
        </w:numPr>
      </w:pPr>
      <w:r>
        <w:t>Applications of CPS in different fields such as</w:t>
      </w:r>
    </w:p>
    <w:p w14:paraId="3D6A2CED" w14:textId="77777777" w:rsidR="00F317FD" w:rsidRDefault="00AA2FB4" w:rsidP="000F5B61">
      <w:pPr>
        <w:pStyle w:val="ListParagraph"/>
        <w:numPr>
          <w:ilvl w:val="1"/>
          <w:numId w:val="1"/>
        </w:numPr>
      </w:pPr>
      <w:r>
        <w:t>Automotive and transportation systems</w:t>
      </w:r>
    </w:p>
    <w:p w14:paraId="2D4A4DCD" w14:textId="77777777" w:rsidR="00F317FD" w:rsidRDefault="00AA2FB4" w:rsidP="000F5B61">
      <w:pPr>
        <w:pStyle w:val="ListParagraph"/>
        <w:numPr>
          <w:ilvl w:val="1"/>
          <w:numId w:val="1"/>
        </w:numPr>
      </w:pPr>
      <w:r>
        <w:t>Smart energy systems such as battery, home, building and grid</w:t>
      </w:r>
    </w:p>
    <w:p w14:paraId="169772D0" w14:textId="77777777" w:rsidR="00F317FD" w:rsidRDefault="00AA2FB4" w:rsidP="000F5B61">
      <w:pPr>
        <w:pStyle w:val="ListParagraph"/>
        <w:numPr>
          <w:ilvl w:val="1"/>
          <w:numId w:val="1"/>
        </w:numPr>
      </w:pPr>
      <w:r>
        <w:t>Smart health</w:t>
      </w:r>
    </w:p>
    <w:p w14:paraId="4B1C5806" w14:textId="77777777" w:rsidR="00F317FD" w:rsidRDefault="00AA2FB4" w:rsidP="000F5B61">
      <w:pPr>
        <w:pStyle w:val="ListParagraph"/>
        <w:numPr>
          <w:ilvl w:val="1"/>
          <w:numId w:val="1"/>
        </w:numPr>
      </w:pPr>
      <w:r>
        <w:t>Surveillance and response systems</w:t>
      </w:r>
    </w:p>
    <w:p w14:paraId="1969BC71" w14:textId="77777777" w:rsidR="00F317FD" w:rsidRDefault="00F317FD"/>
    <w:p w14:paraId="086F01DD" w14:textId="77777777" w:rsidR="00AA2FB4" w:rsidRDefault="00AA2FB4"/>
    <w:p w14:paraId="25A7215A" w14:textId="77777777" w:rsidR="00F25BE2" w:rsidRDefault="00F25BE2"/>
    <w:p w14:paraId="17B737AA" w14:textId="77777777" w:rsidR="00AA2FB4" w:rsidRDefault="00AA2FB4" w:rsidP="005B6728">
      <w:pPr>
        <w:spacing w:line="240" w:lineRule="auto"/>
        <w:jc w:val="both"/>
        <w:rPr>
          <w:rFonts w:cs="Times New Roman"/>
          <w:b/>
          <w:sz w:val="24"/>
          <w:szCs w:val="24"/>
        </w:rPr>
      </w:pPr>
    </w:p>
    <w:p w14:paraId="6ADF308C" w14:textId="0A975FC2" w:rsidR="005B6728" w:rsidRPr="00B45AD4" w:rsidRDefault="00BE7CEE" w:rsidP="005B6728">
      <w:pPr>
        <w:spacing w:line="240" w:lineRule="auto"/>
        <w:jc w:val="both"/>
        <w:rPr>
          <w:rFonts w:cs="Times New Roman"/>
          <w:b/>
          <w:sz w:val="24"/>
          <w:szCs w:val="24"/>
        </w:rPr>
      </w:pPr>
      <w:r>
        <w:rPr>
          <w:rFonts w:cs="Times New Roman"/>
          <w:b/>
          <w:sz w:val="24"/>
          <w:szCs w:val="24"/>
        </w:rPr>
        <w:t>5</w:t>
      </w:r>
      <w:r w:rsidR="005B6728" w:rsidRPr="00B45AD4">
        <w:rPr>
          <w:rFonts w:cs="Times New Roman"/>
          <w:b/>
          <w:sz w:val="24"/>
          <w:szCs w:val="24"/>
        </w:rPr>
        <w:t>. Workshop Organization Team</w:t>
      </w:r>
    </w:p>
    <w:p w14:paraId="0F56691E" w14:textId="77777777" w:rsidR="005B6728" w:rsidRDefault="005B6728" w:rsidP="005B6728">
      <w:pPr>
        <w:spacing w:line="240" w:lineRule="auto"/>
        <w:ind w:firstLine="284"/>
        <w:jc w:val="both"/>
        <w:rPr>
          <w:rFonts w:cs="Times New Roman"/>
        </w:rPr>
      </w:pPr>
    </w:p>
    <w:p w14:paraId="010B59ED" w14:textId="77777777" w:rsidR="005B6728" w:rsidRPr="00B45AD4" w:rsidRDefault="005B6728" w:rsidP="005B6728">
      <w:pPr>
        <w:spacing w:line="240" w:lineRule="auto"/>
        <w:ind w:firstLine="284"/>
        <w:jc w:val="both"/>
        <w:rPr>
          <w:rFonts w:cs="Times New Roman"/>
        </w:rPr>
      </w:pPr>
      <w:r w:rsidRPr="00B45AD4">
        <w:rPr>
          <w:rFonts w:cs="Times New Roman"/>
        </w:rPr>
        <w:t xml:space="preserve">Shiyan Hu, Michigan Technological University, </w:t>
      </w:r>
      <w:hyperlink r:id="rId5" w:history="1">
        <w:r w:rsidRPr="00B45AD4">
          <w:rPr>
            <w:rStyle w:val="Hyperlink"/>
            <w:rFonts w:cs="Times New Roman"/>
          </w:rPr>
          <w:t>shiyan@mtu.edu</w:t>
        </w:r>
      </w:hyperlink>
      <w:r w:rsidRPr="00B45AD4">
        <w:rPr>
          <w:rFonts w:cs="Times New Roman"/>
        </w:rPr>
        <w:t xml:space="preserve"> </w:t>
      </w:r>
    </w:p>
    <w:p w14:paraId="2B858B27" w14:textId="77777777" w:rsidR="005B6728" w:rsidRPr="00B45AD4" w:rsidRDefault="005B6728" w:rsidP="005B6728">
      <w:pPr>
        <w:spacing w:line="240" w:lineRule="auto"/>
        <w:ind w:firstLine="284"/>
        <w:jc w:val="both"/>
        <w:rPr>
          <w:rFonts w:cs="Times New Roman"/>
        </w:rPr>
      </w:pPr>
      <w:r w:rsidRPr="00B45AD4">
        <w:rPr>
          <w:rFonts w:cs="Times New Roman"/>
        </w:rPr>
        <w:t xml:space="preserve">Xin Li, Carnegie Mellon University, </w:t>
      </w:r>
      <w:hyperlink r:id="rId6" w:history="1">
        <w:r w:rsidRPr="00B45AD4">
          <w:rPr>
            <w:rStyle w:val="Hyperlink"/>
            <w:rFonts w:cs="Times New Roman"/>
          </w:rPr>
          <w:t>xinli@cmu.edu</w:t>
        </w:r>
      </w:hyperlink>
      <w:r w:rsidRPr="00B45AD4">
        <w:rPr>
          <w:rFonts w:cs="Times New Roman"/>
        </w:rPr>
        <w:t xml:space="preserve"> </w:t>
      </w:r>
    </w:p>
    <w:p w14:paraId="2BEBA2DF" w14:textId="77777777" w:rsidR="005B6728" w:rsidRDefault="005B6728" w:rsidP="005B6728">
      <w:pPr>
        <w:spacing w:line="240" w:lineRule="auto"/>
        <w:ind w:firstLine="284"/>
        <w:jc w:val="both"/>
        <w:rPr>
          <w:rStyle w:val="Hyperlink"/>
          <w:rFonts w:cs="Times New Roman"/>
        </w:rPr>
      </w:pPr>
      <w:r>
        <w:rPr>
          <w:rFonts w:cs="Times New Roman"/>
        </w:rPr>
        <w:t xml:space="preserve">Qi Zhu, </w:t>
      </w:r>
      <w:r w:rsidRPr="005B6728">
        <w:rPr>
          <w:rFonts w:cs="Times New Roman"/>
        </w:rPr>
        <w:t>University of California, Riverside</w:t>
      </w:r>
      <w:r>
        <w:rPr>
          <w:rFonts w:cs="Times New Roman"/>
        </w:rPr>
        <w:t xml:space="preserve">, </w:t>
      </w:r>
      <w:hyperlink r:id="rId7" w:history="1">
        <w:r w:rsidR="00AA2FB4">
          <w:rPr>
            <w:rStyle w:val="Hyperlink"/>
            <w:rFonts w:cs="Times New Roman"/>
          </w:rPr>
          <w:t>qzhu@ece.ucr.edu</w:t>
        </w:r>
      </w:hyperlink>
    </w:p>
    <w:p w14:paraId="0A23D108" w14:textId="77777777" w:rsidR="001429D3" w:rsidRDefault="001429D3" w:rsidP="001429D3">
      <w:pPr>
        <w:spacing w:line="240" w:lineRule="auto"/>
        <w:ind w:firstLine="284"/>
        <w:jc w:val="both"/>
        <w:rPr>
          <w:rFonts w:cs="Times New Roman"/>
        </w:rPr>
      </w:pPr>
      <w:proofErr w:type="spellStart"/>
      <w:r w:rsidRPr="00B45AD4">
        <w:rPr>
          <w:rFonts w:cs="Times New Roman"/>
        </w:rPr>
        <w:t>Yier</w:t>
      </w:r>
      <w:proofErr w:type="spellEnd"/>
      <w:r w:rsidRPr="00B45AD4">
        <w:rPr>
          <w:rFonts w:cs="Times New Roman"/>
        </w:rPr>
        <w:t xml:space="preserve"> </w:t>
      </w:r>
      <w:proofErr w:type="spellStart"/>
      <w:r w:rsidRPr="00B45AD4">
        <w:rPr>
          <w:rFonts w:cs="Times New Roman"/>
        </w:rPr>
        <w:t>Jin</w:t>
      </w:r>
      <w:proofErr w:type="spellEnd"/>
      <w:r w:rsidRPr="00B45AD4">
        <w:rPr>
          <w:rFonts w:cs="Times New Roman"/>
        </w:rPr>
        <w:t xml:space="preserve">, University of Central Florida, </w:t>
      </w:r>
      <w:hyperlink r:id="rId8" w:history="1">
        <w:r w:rsidRPr="00B45AD4">
          <w:rPr>
            <w:rStyle w:val="Hyperlink"/>
            <w:rFonts w:cs="Times New Roman"/>
          </w:rPr>
          <w:t>yier.jin@eecs.ucf.edu</w:t>
        </w:r>
      </w:hyperlink>
      <w:r w:rsidRPr="00B45AD4">
        <w:rPr>
          <w:rFonts w:cs="Times New Roman"/>
        </w:rPr>
        <w:t xml:space="preserve"> </w:t>
      </w:r>
    </w:p>
    <w:p w14:paraId="09D41ABC" w14:textId="77777777" w:rsidR="005B6728" w:rsidRPr="00B45AD4" w:rsidRDefault="005B6728" w:rsidP="005B6728">
      <w:pPr>
        <w:spacing w:line="240" w:lineRule="auto"/>
        <w:ind w:firstLine="284"/>
        <w:jc w:val="both"/>
        <w:rPr>
          <w:rFonts w:cs="Times New Roman"/>
        </w:rPr>
      </w:pPr>
      <w:bookmarkStart w:id="0" w:name="_GoBack"/>
      <w:bookmarkEnd w:id="0"/>
      <w:r>
        <w:rPr>
          <w:rFonts w:cs="Times New Roman"/>
        </w:rPr>
        <w:t xml:space="preserve">Bei Yu, </w:t>
      </w:r>
      <w:r w:rsidR="00CD7FDA" w:rsidRPr="00CD7FDA">
        <w:rPr>
          <w:rFonts w:cs="Times New Roman"/>
        </w:rPr>
        <w:t>The Chinese University of Hong Kong, Hong Kong</w:t>
      </w:r>
      <w:r>
        <w:rPr>
          <w:rFonts w:cs="Times New Roman"/>
        </w:rPr>
        <w:t xml:space="preserve">, </w:t>
      </w:r>
      <w:hyperlink r:id="rId9" w:history="1">
        <w:r w:rsidRPr="00AA2FB4">
          <w:rPr>
            <w:rStyle w:val="Hyperlink"/>
          </w:rPr>
          <w:t>byu@cse.cuhk.edu.hk</w:t>
        </w:r>
      </w:hyperlink>
    </w:p>
    <w:p w14:paraId="291249FB" w14:textId="77777777" w:rsidR="005B6728" w:rsidRDefault="005B6728">
      <w:pPr>
        <w:rPr>
          <w:b/>
          <w:u w:val="single"/>
        </w:rPr>
      </w:pPr>
    </w:p>
    <w:p w14:paraId="2B82B2FA" w14:textId="4264829B" w:rsidR="00BE7CEE" w:rsidRPr="00AA2FB4" w:rsidRDefault="00BE7CEE" w:rsidP="00BE7CEE">
      <w:pPr>
        <w:rPr>
          <w:b/>
          <w:sz w:val="24"/>
        </w:rPr>
      </w:pPr>
      <w:r>
        <w:rPr>
          <w:b/>
          <w:sz w:val="24"/>
        </w:rPr>
        <w:t>6</w:t>
      </w:r>
      <w:r w:rsidRPr="00AA2FB4">
        <w:rPr>
          <w:b/>
          <w:sz w:val="24"/>
        </w:rPr>
        <w:t xml:space="preserve">. </w:t>
      </w:r>
      <w:r>
        <w:rPr>
          <w:b/>
          <w:sz w:val="24"/>
        </w:rPr>
        <w:t xml:space="preserve">Proposed </w:t>
      </w:r>
      <w:r w:rsidR="00573EDF">
        <w:rPr>
          <w:b/>
          <w:sz w:val="24"/>
        </w:rPr>
        <w:t xml:space="preserve">Invited </w:t>
      </w:r>
      <w:r>
        <w:rPr>
          <w:b/>
          <w:sz w:val="24"/>
        </w:rPr>
        <w:t>Presenters</w:t>
      </w:r>
    </w:p>
    <w:p w14:paraId="5018F437" w14:textId="77777777" w:rsidR="00BE7CEE" w:rsidRDefault="00BE7CEE" w:rsidP="00BE7CEE"/>
    <w:p w14:paraId="685DC230" w14:textId="77777777" w:rsidR="00BE7CEE" w:rsidRPr="00DF64F3" w:rsidRDefault="00BE7CEE" w:rsidP="00BE7CEE">
      <w:r w:rsidRPr="00DF64F3">
        <w:t xml:space="preserve">Prof. </w:t>
      </w:r>
      <w:proofErr w:type="spellStart"/>
      <w:r w:rsidRPr="00DF64F3">
        <w:t>Joerg</w:t>
      </w:r>
      <w:proofErr w:type="spellEnd"/>
      <w:r w:rsidRPr="00DF64F3">
        <w:t xml:space="preserve"> Henkel, Karlsruhe Institute of Technology (confirmed)</w:t>
      </w:r>
    </w:p>
    <w:p w14:paraId="6FEF8DF7" w14:textId="77777777" w:rsidR="00BE7CEE" w:rsidRPr="00DF64F3" w:rsidRDefault="00BE7CEE" w:rsidP="00BE7CEE">
      <w:r w:rsidRPr="00DF64F3">
        <w:t xml:space="preserve">Prof. </w:t>
      </w:r>
      <w:proofErr w:type="spellStart"/>
      <w:r w:rsidRPr="00DF64F3">
        <w:t>Tei</w:t>
      </w:r>
      <w:proofErr w:type="spellEnd"/>
      <w:r w:rsidRPr="00DF64F3">
        <w:t xml:space="preserve">-Wei </w:t>
      </w:r>
      <w:proofErr w:type="spellStart"/>
      <w:r w:rsidRPr="00DF64F3">
        <w:t>Kuo</w:t>
      </w:r>
      <w:proofErr w:type="spellEnd"/>
      <w:r w:rsidRPr="00DF64F3">
        <w:t>, National Taiwan University (confirmed)</w:t>
      </w:r>
    </w:p>
    <w:p w14:paraId="54263776" w14:textId="77777777" w:rsidR="00BE7CEE" w:rsidRPr="00DF64F3" w:rsidRDefault="00BE7CEE" w:rsidP="00BE7CEE">
      <w:r w:rsidRPr="00DF64F3">
        <w:t>Prof. Edward Lee, University of California, Berkeley</w:t>
      </w:r>
    </w:p>
    <w:p w14:paraId="592A9816" w14:textId="77777777" w:rsidR="00BE7CEE" w:rsidRPr="00DF64F3" w:rsidRDefault="00BE7CEE" w:rsidP="00BE7CEE">
      <w:pPr>
        <w:pStyle w:val="Heading3"/>
        <w:shd w:val="clear" w:color="auto" w:fill="FFFFFF"/>
        <w:spacing w:before="0" w:after="0"/>
        <w:rPr>
          <w:rFonts w:eastAsia="Times New Roman"/>
          <w:color w:val="222222"/>
          <w:sz w:val="22"/>
          <w:szCs w:val="22"/>
        </w:rPr>
      </w:pPr>
      <w:r w:rsidRPr="00DF64F3">
        <w:rPr>
          <w:sz w:val="22"/>
          <w:szCs w:val="22"/>
        </w:rPr>
        <w:t xml:space="preserve">Prof. </w:t>
      </w:r>
      <w:r w:rsidRPr="00DF64F3">
        <w:rPr>
          <w:color w:val="222222"/>
          <w:sz w:val="22"/>
          <w:szCs w:val="22"/>
        </w:rPr>
        <w:t xml:space="preserve">Alberto </w:t>
      </w:r>
      <w:proofErr w:type="spellStart"/>
      <w:r w:rsidRPr="00DF64F3">
        <w:rPr>
          <w:color w:val="222222"/>
          <w:sz w:val="22"/>
          <w:szCs w:val="22"/>
        </w:rPr>
        <w:t>Sangiovanni-Vincentelli</w:t>
      </w:r>
      <w:proofErr w:type="spellEnd"/>
      <w:r w:rsidRPr="00DF64F3">
        <w:rPr>
          <w:rFonts w:eastAsia="Times New Roman"/>
          <w:bCs/>
          <w:color w:val="222222"/>
          <w:sz w:val="22"/>
          <w:szCs w:val="22"/>
        </w:rPr>
        <w:t>, University of California, Berkeley</w:t>
      </w:r>
      <w:r w:rsidRPr="00DF64F3">
        <w:rPr>
          <w:rStyle w:val="apple-converted-space"/>
          <w:rFonts w:eastAsia="Times New Roman"/>
          <w:bCs/>
          <w:color w:val="660099"/>
          <w:sz w:val="22"/>
          <w:szCs w:val="22"/>
          <w:u w:val="single"/>
        </w:rPr>
        <w:t> </w:t>
      </w:r>
    </w:p>
    <w:p w14:paraId="52196540" w14:textId="77777777" w:rsidR="00BE7CEE" w:rsidRPr="00DF64F3" w:rsidRDefault="00BE7CEE" w:rsidP="00BE7CEE">
      <w:pPr>
        <w:rPr>
          <w:rFonts w:eastAsia="Times New Roman"/>
          <w:color w:val="auto"/>
          <w:lang w:eastAsia="en-US"/>
        </w:rPr>
      </w:pPr>
      <w:r w:rsidRPr="00DF64F3">
        <w:t xml:space="preserve">Prof. Marilyn Wolf, </w:t>
      </w:r>
      <w:r w:rsidRPr="00DF64F3">
        <w:rPr>
          <w:rFonts w:eastAsia="Times New Roman"/>
          <w:color w:val="222222"/>
          <w:shd w:val="clear" w:color="auto" w:fill="FFFFFF"/>
          <w:lang w:eastAsia="en-US"/>
        </w:rPr>
        <w:t>Georgia Institute of Technology</w:t>
      </w:r>
    </w:p>
    <w:p w14:paraId="334E1940" w14:textId="77777777" w:rsidR="00BE7CEE" w:rsidRPr="00DF64F3" w:rsidRDefault="00BE7CEE" w:rsidP="00BE7CEE">
      <w:pPr>
        <w:widowControl w:val="0"/>
        <w:autoSpaceDE w:val="0"/>
        <w:autoSpaceDN w:val="0"/>
        <w:adjustRightInd w:val="0"/>
        <w:spacing w:line="240" w:lineRule="auto"/>
        <w:rPr>
          <w:color w:val="auto"/>
        </w:rPr>
      </w:pPr>
      <w:r w:rsidRPr="00DF64F3">
        <w:rPr>
          <w:color w:val="auto"/>
        </w:rPr>
        <w:t xml:space="preserve">Dr. Claudio </w:t>
      </w:r>
      <w:proofErr w:type="spellStart"/>
      <w:r w:rsidRPr="00DF64F3">
        <w:rPr>
          <w:color w:val="auto"/>
        </w:rPr>
        <w:t>Pinello</w:t>
      </w:r>
      <w:proofErr w:type="spellEnd"/>
      <w:r w:rsidRPr="00DF64F3">
        <w:rPr>
          <w:color w:val="auto"/>
        </w:rPr>
        <w:t>, Group Leader, Cyber-Physical Systems, United Technologies.</w:t>
      </w:r>
    </w:p>
    <w:p w14:paraId="562B6D49" w14:textId="77777777" w:rsidR="00BE7CEE" w:rsidRPr="00DF64F3" w:rsidRDefault="00BE7CEE" w:rsidP="00BE7CEE">
      <w:pPr>
        <w:widowControl w:val="0"/>
        <w:autoSpaceDE w:val="0"/>
        <w:autoSpaceDN w:val="0"/>
        <w:adjustRightInd w:val="0"/>
        <w:spacing w:line="240" w:lineRule="auto"/>
        <w:rPr>
          <w:color w:val="auto"/>
        </w:rPr>
      </w:pPr>
      <w:r w:rsidRPr="00DF64F3">
        <w:rPr>
          <w:color w:val="auto"/>
        </w:rPr>
        <w:t>Dr. Alessandro Pinto, Project Leader, Embedded Intelligence, United Technologies.</w:t>
      </w:r>
    </w:p>
    <w:p w14:paraId="5B0C7CD5" w14:textId="77777777" w:rsidR="00BE7CEE" w:rsidRPr="00DF64F3" w:rsidRDefault="00BE7CEE" w:rsidP="00BE7CEE">
      <w:pPr>
        <w:widowControl w:val="0"/>
        <w:autoSpaceDE w:val="0"/>
        <w:autoSpaceDN w:val="0"/>
        <w:adjustRightInd w:val="0"/>
        <w:spacing w:line="240" w:lineRule="auto"/>
        <w:rPr>
          <w:color w:val="auto"/>
        </w:rPr>
      </w:pPr>
      <w:r w:rsidRPr="00DF64F3">
        <w:rPr>
          <w:color w:val="auto"/>
        </w:rPr>
        <w:t>Dr. Natarajan Shankar, Principal Scientist, SRI International.</w:t>
      </w:r>
    </w:p>
    <w:p w14:paraId="091DE620" w14:textId="77777777" w:rsidR="00BE7CEE" w:rsidRPr="00DF64F3" w:rsidRDefault="00BE7CEE" w:rsidP="00BE7CEE">
      <w:pPr>
        <w:widowControl w:val="0"/>
        <w:autoSpaceDE w:val="0"/>
        <w:autoSpaceDN w:val="0"/>
        <w:adjustRightInd w:val="0"/>
        <w:spacing w:line="240" w:lineRule="auto"/>
        <w:rPr>
          <w:color w:val="auto"/>
        </w:rPr>
      </w:pPr>
      <w:r w:rsidRPr="00DF64F3">
        <w:rPr>
          <w:color w:val="auto"/>
        </w:rPr>
        <w:t>Dr. Hugo Andrade, Principal Architect, National Instruments. </w:t>
      </w:r>
    </w:p>
    <w:p w14:paraId="5B121EEF" w14:textId="77777777" w:rsidR="00BE7CEE" w:rsidRPr="00DF64F3" w:rsidRDefault="00BE7CEE" w:rsidP="00BE7CEE">
      <w:pPr>
        <w:widowControl w:val="0"/>
        <w:autoSpaceDE w:val="0"/>
        <w:autoSpaceDN w:val="0"/>
        <w:adjustRightInd w:val="0"/>
        <w:spacing w:line="240" w:lineRule="auto"/>
        <w:rPr>
          <w:color w:val="auto"/>
        </w:rPr>
      </w:pPr>
      <w:r w:rsidRPr="00DF64F3">
        <w:rPr>
          <w:color w:val="auto"/>
        </w:rPr>
        <w:t xml:space="preserve">Dr. </w:t>
      </w:r>
      <w:proofErr w:type="spellStart"/>
      <w:r w:rsidRPr="00DF64F3">
        <w:rPr>
          <w:color w:val="auto"/>
        </w:rPr>
        <w:t>Huafeng</w:t>
      </w:r>
      <w:proofErr w:type="spellEnd"/>
      <w:r w:rsidRPr="00DF64F3">
        <w:rPr>
          <w:color w:val="auto"/>
        </w:rPr>
        <w:t xml:space="preserve"> Yu, Senior Researcher, Toyota </w:t>
      </w:r>
      <w:proofErr w:type="spellStart"/>
      <w:r w:rsidRPr="00DF64F3">
        <w:rPr>
          <w:color w:val="auto"/>
        </w:rPr>
        <w:t>InfoTechnology</w:t>
      </w:r>
      <w:proofErr w:type="spellEnd"/>
      <w:r w:rsidRPr="00DF64F3">
        <w:rPr>
          <w:color w:val="auto"/>
        </w:rPr>
        <w:t xml:space="preserve"> Center.</w:t>
      </w:r>
    </w:p>
    <w:p w14:paraId="3DACF80D" w14:textId="3F75218D" w:rsidR="005B6728" w:rsidRDefault="00BE7CEE" w:rsidP="00BE7CEE">
      <w:pPr>
        <w:rPr>
          <w:color w:val="auto"/>
        </w:rPr>
      </w:pPr>
      <w:r w:rsidRPr="00DF64F3">
        <w:rPr>
          <w:color w:val="auto"/>
        </w:rPr>
        <w:t xml:space="preserve">Dr. Martin </w:t>
      </w:r>
      <w:proofErr w:type="spellStart"/>
      <w:r w:rsidRPr="00DF64F3">
        <w:rPr>
          <w:color w:val="auto"/>
        </w:rPr>
        <w:t>Lukasiewycz</w:t>
      </w:r>
      <w:proofErr w:type="spellEnd"/>
      <w:r w:rsidRPr="00DF64F3">
        <w:rPr>
          <w:color w:val="auto"/>
        </w:rPr>
        <w:t>, Bosch</w:t>
      </w:r>
      <w:r>
        <w:rPr>
          <w:color w:val="auto"/>
        </w:rPr>
        <w:t>.</w:t>
      </w:r>
    </w:p>
    <w:p w14:paraId="78897A43" w14:textId="77777777" w:rsidR="00BE7CEE" w:rsidRDefault="00BE7CEE" w:rsidP="00BE7CEE">
      <w:pPr>
        <w:rPr>
          <w:b/>
          <w:u w:val="single"/>
        </w:rPr>
      </w:pPr>
    </w:p>
    <w:p w14:paraId="2FB4EAB5" w14:textId="6AA1AAA4" w:rsidR="005B6728" w:rsidRPr="00AA2FB4" w:rsidRDefault="00BE7CEE">
      <w:pPr>
        <w:rPr>
          <w:b/>
          <w:sz w:val="24"/>
        </w:rPr>
      </w:pPr>
      <w:r>
        <w:rPr>
          <w:b/>
          <w:sz w:val="24"/>
        </w:rPr>
        <w:t>7</w:t>
      </w:r>
      <w:r w:rsidR="005B6728" w:rsidRPr="00AA2FB4">
        <w:rPr>
          <w:b/>
          <w:sz w:val="24"/>
        </w:rPr>
        <w:t>. Rational</w:t>
      </w:r>
    </w:p>
    <w:p w14:paraId="4A9CEF61" w14:textId="77777777" w:rsidR="005B6728" w:rsidRDefault="005B6728">
      <w:pPr>
        <w:rPr>
          <w:b/>
        </w:rPr>
      </w:pPr>
    </w:p>
    <w:p w14:paraId="01983CFA" w14:textId="2F36CA0C" w:rsidR="005B6728" w:rsidRPr="005B6728" w:rsidRDefault="005B6728" w:rsidP="00F25BE2">
      <w:pPr>
        <w:jc w:val="both"/>
      </w:pPr>
      <w:r>
        <w:t xml:space="preserve">DAC is the leading conference </w:t>
      </w:r>
      <w:r w:rsidR="001F674A">
        <w:t>showcasing</w:t>
      </w:r>
      <w:r>
        <w:t xml:space="preserve"> significant and innovative research </w:t>
      </w:r>
      <w:r w:rsidR="001F674A">
        <w:t xml:space="preserve">works in </w:t>
      </w:r>
      <w:r>
        <w:t xml:space="preserve">the field of design automation and EDA tool development. </w:t>
      </w:r>
      <w:r w:rsidRPr="005B6728">
        <w:t xml:space="preserve">The research topics of CPS have a significant overlap with the </w:t>
      </w:r>
      <w:r>
        <w:t xml:space="preserve">DAC </w:t>
      </w:r>
      <w:r w:rsidRPr="005B6728">
        <w:t xml:space="preserve">themes and there are mutual benefits between the </w:t>
      </w:r>
      <w:r>
        <w:t xml:space="preserve">DAC </w:t>
      </w:r>
      <w:r w:rsidRPr="005B6728">
        <w:t xml:space="preserve">and the proposed CPS </w:t>
      </w:r>
      <w:r>
        <w:t>W</w:t>
      </w:r>
      <w:r w:rsidRPr="005B6728">
        <w:t>orkshop.</w:t>
      </w:r>
      <w:r>
        <w:t xml:space="preserve"> </w:t>
      </w:r>
      <w:r w:rsidR="001B0116">
        <w:t xml:space="preserve">Design automation </w:t>
      </w:r>
      <w:r>
        <w:t>tools</w:t>
      </w:r>
      <w:r w:rsidRPr="005B6728">
        <w:t xml:space="preserve"> will help construct more efficient and </w:t>
      </w:r>
      <w:r>
        <w:t xml:space="preserve">robust </w:t>
      </w:r>
      <w:r w:rsidRPr="005B6728">
        <w:t xml:space="preserve">CPS </w:t>
      </w:r>
      <w:r w:rsidR="001F674A">
        <w:t>systems</w:t>
      </w:r>
      <w:r w:rsidR="00F416B0">
        <w:t>,</w:t>
      </w:r>
      <w:r w:rsidR="001F674A" w:rsidRPr="005B6728">
        <w:t xml:space="preserve"> </w:t>
      </w:r>
      <w:r w:rsidRPr="005B6728">
        <w:t xml:space="preserve">and the CPS </w:t>
      </w:r>
      <w:r w:rsidR="001F674A">
        <w:t xml:space="preserve">field </w:t>
      </w:r>
      <w:r w:rsidRPr="005B6728">
        <w:t xml:space="preserve">provides </w:t>
      </w:r>
      <w:r w:rsidR="001B0116">
        <w:t xml:space="preserve">important application drivers and opens </w:t>
      </w:r>
      <w:r w:rsidR="00F416B0">
        <w:t xml:space="preserve">new research </w:t>
      </w:r>
      <w:r w:rsidR="00BC655B">
        <w:t>opportunities</w:t>
      </w:r>
      <w:r w:rsidR="00F416B0">
        <w:t xml:space="preserve"> for </w:t>
      </w:r>
      <w:r w:rsidR="00FE6EDC">
        <w:t xml:space="preserve">the </w:t>
      </w:r>
      <w:r w:rsidR="00F416B0">
        <w:t xml:space="preserve">design automation </w:t>
      </w:r>
      <w:r w:rsidR="00E66DF7">
        <w:t>community</w:t>
      </w:r>
      <w:r w:rsidR="00F416B0">
        <w:t xml:space="preserve">. </w:t>
      </w:r>
      <w:r w:rsidRPr="005B6728">
        <w:t xml:space="preserve">However, there are also major differences between the </w:t>
      </w:r>
      <w:r w:rsidR="00B64854">
        <w:t xml:space="preserve">proposed CPS </w:t>
      </w:r>
      <w:r w:rsidRPr="005B6728">
        <w:t xml:space="preserve">workshop and </w:t>
      </w:r>
      <w:r w:rsidR="00B64854">
        <w:t xml:space="preserve">the regular </w:t>
      </w:r>
      <w:r>
        <w:t>DAC</w:t>
      </w:r>
      <w:r w:rsidRPr="005B6728">
        <w:t xml:space="preserve"> </w:t>
      </w:r>
      <w:r w:rsidR="00B64854">
        <w:t>technical program</w:t>
      </w:r>
      <w:r w:rsidRPr="005B6728">
        <w:t xml:space="preserve">. While </w:t>
      </w:r>
      <w:r>
        <w:t xml:space="preserve">DAC </w:t>
      </w:r>
      <w:r w:rsidRPr="005B6728">
        <w:t xml:space="preserve">may solicit papers from </w:t>
      </w:r>
      <w:r w:rsidR="00AE39C0">
        <w:t xml:space="preserve">a number of </w:t>
      </w:r>
      <w:r w:rsidRPr="005B6728">
        <w:t>broad aspect</w:t>
      </w:r>
      <w:r w:rsidR="00AE39C0">
        <w:t>s</w:t>
      </w:r>
      <w:r w:rsidRPr="005B6728">
        <w:t xml:space="preserve"> covering different areas of </w:t>
      </w:r>
      <w:r>
        <w:t>circuit design, EDA tools, and hardware security, t</w:t>
      </w:r>
      <w:r w:rsidRPr="005B6728">
        <w:t>he proposed w</w:t>
      </w:r>
      <w:r>
        <w:t xml:space="preserve">orkshop </w:t>
      </w:r>
      <w:r w:rsidR="00AE39C0">
        <w:t xml:space="preserve">offers a focused forum </w:t>
      </w:r>
      <w:r>
        <w:t>on the CPS</w:t>
      </w:r>
      <w:r w:rsidR="000D1865">
        <w:t xml:space="preserve"> </w:t>
      </w:r>
      <w:r w:rsidRPr="005B6728">
        <w:t xml:space="preserve">related research from </w:t>
      </w:r>
      <w:r w:rsidR="00E66DF7">
        <w:t>both</w:t>
      </w:r>
      <w:r w:rsidR="00AE39C0">
        <w:t xml:space="preserve"> </w:t>
      </w:r>
      <w:r w:rsidRPr="005B6728">
        <w:t xml:space="preserve">a theoretical aspect </w:t>
      </w:r>
      <w:r w:rsidR="00E66DF7">
        <w:t>and</w:t>
      </w:r>
      <w:r w:rsidRPr="005B6728">
        <w:t xml:space="preserve"> a practical angle.</w:t>
      </w:r>
    </w:p>
    <w:p w14:paraId="4867E30A" w14:textId="77777777" w:rsidR="005B6728" w:rsidRPr="005B6728" w:rsidRDefault="005B6728" w:rsidP="005B6728"/>
    <w:p w14:paraId="547DD485" w14:textId="3FF4953A" w:rsidR="000D1865" w:rsidRDefault="005B6728" w:rsidP="00F25BE2">
      <w:pPr>
        <w:jc w:val="both"/>
      </w:pPr>
      <w:r w:rsidRPr="005B6728">
        <w:t xml:space="preserve">Researchers from government, industry and academia have recently understood the importance of CPS and started to realize the gap between the existing solutions/research and the industrial requirements. This fact has recently attracted many researchers of different background to join this area to develop interdisciplinary solutions to solve challenges in CPS and related area. The development of CPS not only impacts our daily life but also directly links to </w:t>
      </w:r>
      <w:r>
        <w:t>critical infrastructure</w:t>
      </w:r>
      <w:r w:rsidRPr="005B6728">
        <w:t xml:space="preserve">. The continuing trend of replacing existing isolated industrial controlling system with network supported CPS imposes an urgent request for CPS-oriented forums where researchers can share their findings, discuss new solutions, and come up with collaborative groups for new breakthroughs. </w:t>
      </w:r>
      <w:r w:rsidR="00AD317F">
        <w:t xml:space="preserve">We believe this workshop can also attract </w:t>
      </w:r>
      <w:r w:rsidR="00772337">
        <w:t xml:space="preserve">experts from outside of </w:t>
      </w:r>
      <w:r w:rsidR="00FA2276">
        <w:t xml:space="preserve">the </w:t>
      </w:r>
      <w:r w:rsidR="00013F92">
        <w:t xml:space="preserve">traditional </w:t>
      </w:r>
      <w:r w:rsidR="00FA2276">
        <w:t xml:space="preserve">design automation community but </w:t>
      </w:r>
      <w:r w:rsidR="00D200E8">
        <w:t xml:space="preserve">are interested in </w:t>
      </w:r>
      <w:r w:rsidR="00DE20DF">
        <w:t>solutions for CPS systems.</w:t>
      </w:r>
    </w:p>
    <w:p w14:paraId="7A4EC81B" w14:textId="77777777" w:rsidR="000D1865" w:rsidRDefault="000D1865" w:rsidP="00F25BE2">
      <w:pPr>
        <w:jc w:val="both"/>
      </w:pPr>
    </w:p>
    <w:p w14:paraId="3B5FB330" w14:textId="0AA8E1CE" w:rsidR="005B6728" w:rsidRPr="005B6728" w:rsidRDefault="000207A1" w:rsidP="006072DD">
      <w:pPr>
        <w:jc w:val="both"/>
      </w:pPr>
      <w:r>
        <w:t xml:space="preserve">Recently, </w:t>
      </w:r>
      <w:r w:rsidR="00BE5012">
        <w:t xml:space="preserve">Prof. </w:t>
      </w:r>
      <w:proofErr w:type="spellStart"/>
      <w:r w:rsidR="00BE5012">
        <w:t>Shiyan</w:t>
      </w:r>
      <w:proofErr w:type="spellEnd"/>
      <w:r w:rsidR="00BE5012">
        <w:t xml:space="preserve"> Hu and others have organized a CAD for CPS special issue for IEEE Transactions on CAD. The special issue has received strong interests from the design automation community with 21 submissions. </w:t>
      </w:r>
      <w:r w:rsidR="00E31365">
        <w:t xml:space="preserve">Prof. Hu also organized another special issue for IEEE Transactions on Computers regarding smart cities, </w:t>
      </w:r>
      <w:r w:rsidR="00C10181">
        <w:t xml:space="preserve">an emerging </w:t>
      </w:r>
      <w:r w:rsidR="00C072AF">
        <w:t xml:space="preserve">CPS research area. </w:t>
      </w:r>
      <w:r w:rsidR="002A62BB">
        <w:t>The special issue received 41 submissions, many of which are from the design automation community as well.</w:t>
      </w:r>
      <w:r w:rsidR="006072DD">
        <w:t xml:space="preserve"> </w:t>
      </w:r>
      <w:r w:rsidR="001429D3">
        <w:t xml:space="preserve">Prof. Xin Li, Prof. </w:t>
      </w:r>
      <w:proofErr w:type="spellStart"/>
      <w:r w:rsidR="001429D3">
        <w:t>Shiyan</w:t>
      </w:r>
      <w:proofErr w:type="spellEnd"/>
      <w:r w:rsidR="001429D3">
        <w:t xml:space="preserve"> Hu and Prof. Qi Zhu recently have a special issue proposal approved for ACM Transactions on CPS. They also</w:t>
      </w:r>
      <w:r w:rsidR="0088000E">
        <w:t xml:space="preserve"> </w:t>
      </w:r>
      <w:r w:rsidR="00544744">
        <w:t xml:space="preserve">helped organize an </w:t>
      </w:r>
      <w:proofErr w:type="spellStart"/>
      <w:r w:rsidR="00711A55">
        <w:t>IoT</w:t>
      </w:r>
      <w:proofErr w:type="spellEnd"/>
      <w:r w:rsidR="00711A55">
        <w:t xml:space="preserve"> workshop </w:t>
      </w:r>
      <w:r w:rsidR="00E50296">
        <w:t xml:space="preserve">this past August in Shenzhen, China </w:t>
      </w:r>
      <w:r w:rsidR="0049703F">
        <w:t xml:space="preserve">(International Symposium on Design Technologies for </w:t>
      </w:r>
      <w:proofErr w:type="spellStart"/>
      <w:r w:rsidR="0049703F">
        <w:t>IoT</w:t>
      </w:r>
      <w:proofErr w:type="spellEnd"/>
      <w:r w:rsidR="0049703F">
        <w:t xml:space="preserve">). More than </w:t>
      </w:r>
      <w:r w:rsidR="00965870">
        <w:t xml:space="preserve">30 </w:t>
      </w:r>
      <w:r w:rsidR="007D689B">
        <w:t>researches from the design automation communit</w:t>
      </w:r>
      <w:r w:rsidR="00BF2DAE">
        <w:t>y participated in the workshop</w:t>
      </w:r>
      <w:r w:rsidR="004B6EBA">
        <w:t xml:space="preserve">. </w:t>
      </w:r>
      <w:r w:rsidR="00F25BE2">
        <w:t>Th</w:t>
      </w:r>
      <w:r w:rsidR="006072DD">
        <w:t>ese activities</w:t>
      </w:r>
      <w:r w:rsidR="00F25BE2">
        <w:t xml:space="preserve"> confirms the strong interests </w:t>
      </w:r>
      <w:r w:rsidR="004B6EBA">
        <w:t>from</w:t>
      </w:r>
      <w:r w:rsidR="00F25BE2">
        <w:t xml:space="preserve"> </w:t>
      </w:r>
      <w:r w:rsidR="00FE6EDC">
        <w:t>the</w:t>
      </w:r>
      <w:r w:rsidR="00B73BBA">
        <w:t xml:space="preserve"> design automation</w:t>
      </w:r>
      <w:r w:rsidR="00F25BE2">
        <w:t xml:space="preserve"> community </w:t>
      </w:r>
      <w:r w:rsidR="004B6EBA">
        <w:t>in</w:t>
      </w:r>
      <w:r w:rsidR="00F25BE2">
        <w:t xml:space="preserve"> CPS related research, which also motivates us to establish this DAC workshop for discussion and idea exchange.</w:t>
      </w:r>
      <w:r w:rsidR="004E6F86">
        <w:t xml:space="preserve"> We are also planning a </w:t>
      </w:r>
      <w:r w:rsidR="007F5543">
        <w:t xml:space="preserve">new </w:t>
      </w:r>
      <w:r w:rsidR="004E6F86">
        <w:t>journal special issue which could possibly invite some selected papers from this workshop</w:t>
      </w:r>
      <w:r w:rsidR="007F5543">
        <w:t xml:space="preserve"> for submission</w:t>
      </w:r>
      <w:r w:rsidR="004E6F86">
        <w:t>.</w:t>
      </w:r>
    </w:p>
    <w:p w14:paraId="763A6875" w14:textId="571C4465" w:rsidR="00A1373A" w:rsidRPr="00DF64F3" w:rsidRDefault="00A1373A" w:rsidP="00A1373A">
      <w:pPr>
        <w:widowControl w:val="0"/>
        <w:autoSpaceDE w:val="0"/>
        <w:autoSpaceDN w:val="0"/>
        <w:adjustRightInd w:val="0"/>
        <w:spacing w:line="240" w:lineRule="auto"/>
        <w:rPr>
          <w:color w:val="auto"/>
        </w:rPr>
      </w:pPr>
    </w:p>
    <w:p w14:paraId="6B2AA288" w14:textId="77777777" w:rsidR="005B6728" w:rsidRDefault="005B6728"/>
    <w:p w14:paraId="5DAA38E9" w14:textId="446471AD" w:rsidR="00AA2FB4" w:rsidRPr="00AA2FB4" w:rsidRDefault="00BE7CEE" w:rsidP="00AA2FB4">
      <w:pPr>
        <w:rPr>
          <w:b/>
          <w:sz w:val="24"/>
        </w:rPr>
      </w:pPr>
      <w:r>
        <w:rPr>
          <w:b/>
          <w:sz w:val="24"/>
        </w:rPr>
        <w:t>8</w:t>
      </w:r>
      <w:r w:rsidR="00AA2FB4" w:rsidRPr="00AA2FB4">
        <w:rPr>
          <w:b/>
          <w:sz w:val="24"/>
        </w:rPr>
        <w:t xml:space="preserve">. Workshop </w:t>
      </w:r>
      <w:r w:rsidR="001F1CAF">
        <w:rPr>
          <w:b/>
          <w:sz w:val="24"/>
        </w:rPr>
        <w:t xml:space="preserve">Poster Submission/Review </w:t>
      </w:r>
      <w:r w:rsidR="00AA2FB4" w:rsidRPr="00AA2FB4">
        <w:rPr>
          <w:b/>
          <w:sz w:val="24"/>
        </w:rPr>
        <w:t>Schedule</w:t>
      </w:r>
    </w:p>
    <w:p w14:paraId="66562613" w14:textId="77777777" w:rsidR="00AA2FB4" w:rsidRDefault="00AA2FB4" w:rsidP="00AA2FB4"/>
    <w:p w14:paraId="11FF822B" w14:textId="77777777" w:rsidR="00AA2FB4" w:rsidRDefault="00AA2FB4" w:rsidP="00AA2FB4">
      <w:r>
        <w:t>Submission Deadline:  Friday, February 19, 2015</w:t>
      </w:r>
    </w:p>
    <w:p w14:paraId="1231683E" w14:textId="77777777" w:rsidR="00AA2FB4" w:rsidRDefault="00AA2FB4" w:rsidP="00AA2FB4">
      <w:r>
        <w:t>Review Deadline: Friday, March 25, 2016</w:t>
      </w:r>
    </w:p>
    <w:p w14:paraId="0C78C3FB" w14:textId="77777777" w:rsidR="00AA2FB4" w:rsidRDefault="00AA2FB4" w:rsidP="00AA2FB4">
      <w:r>
        <w:t>Notification of Acceptance:  Friday, April 8, 2016</w:t>
      </w:r>
    </w:p>
    <w:p w14:paraId="1003232B" w14:textId="77777777" w:rsidR="00AA2FB4" w:rsidRDefault="00AA2FB4" w:rsidP="00AA2FB4">
      <w:r>
        <w:t>Camera-Ready Version: Friday, April 22, 2016</w:t>
      </w:r>
    </w:p>
    <w:p w14:paraId="6368D7D3" w14:textId="77777777" w:rsidR="005B6728" w:rsidRDefault="007F5543" w:rsidP="00AA2FB4">
      <w:r>
        <w:t>Program Ready: Friday, May 5</w:t>
      </w:r>
      <w:r w:rsidR="00AA2FB4">
        <w:t>, 2016</w:t>
      </w:r>
    </w:p>
    <w:sectPr w:rsidR="005B67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3274E4"/>
    <w:multiLevelType w:val="hybridMultilevel"/>
    <w:tmpl w:val="1E04CCC8"/>
    <w:lvl w:ilvl="0" w:tplc="27FE89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64EB64FD"/>
    <w:multiLevelType w:val="hybridMultilevel"/>
    <w:tmpl w:val="3556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745A27"/>
    <w:multiLevelType w:val="hybridMultilevel"/>
    <w:tmpl w:val="C73CFB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useFELayout/>
    <w:compatSetting w:name="compatibilityMode" w:uri="http://schemas.microsoft.com/office/word" w:val="14"/>
  </w:compat>
  <w:rsids>
    <w:rsidRoot w:val="00F317FD"/>
    <w:rsid w:val="00013F92"/>
    <w:rsid w:val="000162C7"/>
    <w:rsid w:val="000207A1"/>
    <w:rsid w:val="00071DEA"/>
    <w:rsid w:val="0008070D"/>
    <w:rsid w:val="000D1865"/>
    <w:rsid w:val="000F5B61"/>
    <w:rsid w:val="001429D3"/>
    <w:rsid w:val="001B0116"/>
    <w:rsid w:val="001F1CAF"/>
    <w:rsid w:val="001F674A"/>
    <w:rsid w:val="002A62BB"/>
    <w:rsid w:val="003838DE"/>
    <w:rsid w:val="00420B2E"/>
    <w:rsid w:val="00487A0E"/>
    <w:rsid w:val="0049703F"/>
    <w:rsid w:val="004A6A15"/>
    <w:rsid w:val="004B6EBA"/>
    <w:rsid w:val="004E6F86"/>
    <w:rsid w:val="00544744"/>
    <w:rsid w:val="00573EDF"/>
    <w:rsid w:val="005A0AD7"/>
    <w:rsid w:val="005B4FFC"/>
    <w:rsid w:val="005B6728"/>
    <w:rsid w:val="006072DD"/>
    <w:rsid w:val="00631CFD"/>
    <w:rsid w:val="006A5323"/>
    <w:rsid w:val="00711A55"/>
    <w:rsid w:val="0074079D"/>
    <w:rsid w:val="00772337"/>
    <w:rsid w:val="007D689B"/>
    <w:rsid w:val="007F5543"/>
    <w:rsid w:val="00814074"/>
    <w:rsid w:val="0088000E"/>
    <w:rsid w:val="00887F80"/>
    <w:rsid w:val="00950A59"/>
    <w:rsid w:val="00965870"/>
    <w:rsid w:val="00A1373A"/>
    <w:rsid w:val="00AA2FB4"/>
    <w:rsid w:val="00AC7F08"/>
    <w:rsid w:val="00AD317F"/>
    <w:rsid w:val="00AE39C0"/>
    <w:rsid w:val="00B366C4"/>
    <w:rsid w:val="00B64854"/>
    <w:rsid w:val="00B73BBA"/>
    <w:rsid w:val="00BC655B"/>
    <w:rsid w:val="00BE5012"/>
    <w:rsid w:val="00BE7CEE"/>
    <w:rsid w:val="00BF2DAE"/>
    <w:rsid w:val="00C072AF"/>
    <w:rsid w:val="00C10181"/>
    <w:rsid w:val="00CA674D"/>
    <w:rsid w:val="00CD2674"/>
    <w:rsid w:val="00CD7FDA"/>
    <w:rsid w:val="00D0490A"/>
    <w:rsid w:val="00D200E8"/>
    <w:rsid w:val="00DE20DF"/>
    <w:rsid w:val="00DF64F3"/>
    <w:rsid w:val="00E006B6"/>
    <w:rsid w:val="00E31365"/>
    <w:rsid w:val="00E50296"/>
    <w:rsid w:val="00E66DF7"/>
    <w:rsid w:val="00F25BE2"/>
    <w:rsid w:val="00F317FD"/>
    <w:rsid w:val="00F416B0"/>
    <w:rsid w:val="00FA2276"/>
    <w:rsid w:val="00FD7E03"/>
    <w:rsid w:val="00FE6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A13DBB"/>
  <w15:docId w15:val="{62010010-D3B9-41B8-8917-09905C29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0F5B61"/>
    <w:rPr>
      <w:color w:val="0000FF"/>
      <w:u w:val="single"/>
    </w:rPr>
  </w:style>
  <w:style w:type="paragraph" w:styleId="ListParagraph">
    <w:name w:val="List Paragraph"/>
    <w:basedOn w:val="Normal"/>
    <w:uiPriority w:val="34"/>
    <w:qFormat/>
    <w:rsid w:val="000F5B61"/>
    <w:pPr>
      <w:ind w:left="720"/>
      <w:contextualSpacing/>
    </w:pPr>
  </w:style>
  <w:style w:type="paragraph" w:styleId="BalloonText">
    <w:name w:val="Balloon Text"/>
    <w:basedOn w:val="Normal"/>
    <w:link w:val="BalloonTextChar"/>
    <w:uiPriority w:val="99"/>
    <w:semiHidden/>
    <w:unhideWhenUsed/>
    <w:rsid w:val="00FD7E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E03"/>
    <w:rPr>
      <w:rFonts w:ascii="Tahoma" w:hAnsi="Tahoma" w:cs="Tahoma"/>
      <w:sz w:val="16"/>
      <w:szCs w:val="16"/>
    </w:rPr>
  </w:style>
  <w:style w:type="character" w:customStyle="1" w:styleId="apple-converted-space">
    <w:name w:val="apple-converted-space"/>
    <w:basedOn w:val="DefaultParagraphFont"/>
    <w:rsid w:val="00420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343206">
      <w:bodyDiv w:val="1"/>
      <w:marLeft w:val="0"/>
      <w:marRight w:val="0"/>
      <w:marTop w:val="0"/>
      <w:marBottom w:val="0"/>
      <w:divBdr>
        <w:top w:val="none" w:sz="0" w:space="0" w:color="auto"/>
        <w:left w:val="none" w:sz="0" w:space="0" w:color="auto"/>
        <w:bottom w:val="none" w:sz="0" w:space="0" w:color="auto"/>
        <w:right w:val="none" w:sz="0" w:space="0" w:color="auto"/>
      </w:divBdr>
    </w:div>
    <w:div w:id="890072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ier.jin@eecs.ucf.edu" TargetMode="External"/><Relationship Id="rId3" Type="http://schemas.openxmlformats.org/officeDocument/2006/relationships/settings" Target="settings.xml"/><Relationship Id="rId7" Type="http://schemas.openxmlformats.org/officeDocument/2006/relationships/hyperlink" Target="mailto:qzhu@ece.ucr.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inli@cmu.edu" TargetMode="External"/><Relationship Id="rId11" Type="http://schemas.openxmlformats.org/officeDocument/2006/relationships/theme" Target="theme/theme1.xml"/><Relationship Id="rId5" Type="http://schemas.openxmlformats.org/officeDocument/2006/relationships/hyperlink" Target="mailto:shiyan@mt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yu@cse.cuhk.edu.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3</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zjd</cp:lastModifiedBy>
  <cp:revision>64</cp:revision>
  <dcterms:created xsi:type="dcterms:W3CDTF">2015-10-07T03:16:00Z</dcterms:created>
  <dcterms:modified xsi:type="dcterms:W3CDTF">2015-11-06T22:00:00Z</dcterms:modified>
</cp:coreProperties>
</file>