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FC7" w:rsidRPr="00B45AD4" w:rsidRDefault="00764A59" w:rsidP="00B45AD4">
      <w:pPr>
        <w:spacing w:after="0" w:line="240" w:lineRule="auto"/>
        <w:jc w:val="center"/>
        <w:rPr>
          <w:rFonts w:eastAsia="SimSun" w:cs="Times New Roman"/>
          <w:b/>
          <w:sz w:val="28"/>
          <w:szCs w:val="28"/>
        </w:rPr>
      </w:pPr>
      <w:r w:rsidRPr="00B45AD4">
        <w:rPr>
          <w:rFonts w:eastAsia="SimSun" w:cs="Times New Roman"/>
          <w:b/>
          <w:sz w:val="28"/>
          <w:szCs w:val="28"/>
        </w:rPr>
        <w:t xml:space="preserve">Workshop </w:t>
      </w:r>
      <w:r w:rsidR="00767FC7" w:rsidRPr="00B45AD4">
        <w:rPr>
          <w:rFonts w:eastAsia="SimSun" w:cs="Times New Roman"/>
          <w:b/>
          <w:sz w:val="28"/>
          <w:szCs w:val="28"/>
        </w:rPr>
        <w:t>Proposal to INFOCOM 2016</w:t>
      </w:r>
    </w:p>
    <w:p w:rsidR="00767FC7" w:rsidRDefault="00767FC7" w:rsidP="00B45AD4">
      <w:pPr>
        <w:spacing w:after="0" w:line="240" w:lineRule="auto"/>
        <w:rPr>
          <w:rFonts w:eastAsia="SimSun" w:cs="Times New Roman"/>
          <w:b/>
        </w:rPr>
      </w:pPr>
    </w:p>
    <w:p w:rsidR="00B45AD4" w:rsidRPr="00B45AD4" w:rsidRDefault="00B45AD4" w:rsidP="00B45AD4">
      <w:pPr>
        <w:spacing w:after="0" w:line="240" w:lineRule="auto"/>
        <w:rPr>
          <w:rFonts w:eastAsia="SimSun" w:cs="Times New Roman"/>
          <w:b/>
        </w:rPr>
      </w:pPr>
    </w:p>
    <w:p w:rsidR="00EB2CBD" w:rsidRPr="00B45AD4" w:rsidRDefault="00ED0016" w:rsidP="00B45AD4">
      <w:pPr>
        <w:spacing w:after="0" w:line="240" w:lineRule="auto"/>
        <w:jc w:val="both"/>
        <w:rPr>
          <w:rFonts w:eastAsia="SimSun" w:cs="Times New Roman"/>
          <w:b/>
          <w:sz w:val="24"/>
          <w:szCs w:val="24"/>
        </w:rPr>
      </w:pPr>
      <w:r w:rsidRPr="00B45AD4">
        <w:rPr>
          <w:rFonts w:eastAsia="SimSun" w:cs="Times New Roman"/>
          <w:b/>
          <w:sz w:val="24"/>
          <w:szCs w:val="24"/>
        </w:rPr>
        <w:t>1</w:t>
      </w:r>
      <w:r w:rsidR="00720E00" w:rsidRPr="00B45AD4">
        <w:rPr>
          <w:rFonts w:eastAsia="SimSun" w:cs="Times New Roman"/>
          <w:b/>
          <w:sz w:val="24"/>
          <w:szCs w:val="24"/>
        </w:rPr>
        <w:t xml:space="preserve"> </w:t>
      </w:r>
      <w:r w:rsidR="00767FC7" w:rsidRPr="00B45AD4">
        <w:rPr>
          <w:rFonts w:eastAsia="SimSun" w:cs="Times New Roman"/>
          <w:b/>
          <w:sz w:val="24"/>
          <w:szCs w:val="24"/>
        </w:rPr>
        <w:t>Workshop Title</w:t>
      </w:r>
      <w:r w:rsidRPr="00B45AD4">
        <w:rPr>
          <w:rFonts w:eastAsia="SimSun" w:cs="Times New Roman"/>
          <w:b/>
          <w:sz w:val="24"/>
          <w:szCs w:val="24"/>
        </w:rPr>
        <w:t>, Scope and Topics</w:t>
      </w:r>
    </w:p>
    <w:p w:rsidR="00ED0016" w:rsidRPr="00B45AD4" w:rsidRDefault="00ED0016" w:rsidP="00B45AD4">
      <w:pPr>
        <w:spacing w:after="0" w:line="240" w:lineRule="auto"/>
        <w:rPr>
          <w:rFonts w:eastAsia="SimSun" w:cs="Times New Roman"/>
        </w:rPr>
      </w:pPr>
    </w:p>
    <w:p w:rsidR="00ED0016" w:rsidRPr="00B45AD4" w:rsidRDefault="00ED0016" w:rsidP="00B45AD4">
      <w:pPr>
        <w:spacing w:after="0" w:line="240" w:lineRule="auto"/>
        <w:rPr>
          <w:rFonts w:eastAsia="SimSun" w:cs="Times New Roman"/>
          <w:b/>
          <w:u w:val="single"/>
        </w:rPr>
      </w:pPr>
      <w:r w:rsidRPr="00B45AD4">
        <w:rPr>
          <w:rFonts w:eastAsia="SimSun" w:cs="Times New Roman"/>
          <w:b/>
          <w:u w:val="single"/>
        </w:rPr>
        <w:t>Title</w:t>
      </w:r>
    </w:p>
    <w:p w:rsidR="00ED0016" w:rsidRPr="00B45AD4" w:rsidRDefault="00ED0016" w:rsidP="00B45AD4">
      <w:pPr>
        <w:spacing w:after="0" w:line="240" w:lineRule="auto"/>
        <w:rPr>
          <w:rFonts w:eastAsia="SimSun" w:cs="Times New Roman"/>
          <w:b/>
        </w:rPr>
      </w:pPr>
      <w:r w:rsidRPr="00B45AD4">
        <w:rPr>
          <w:rFonts w:eastAsia="SimSun" w:cs="Times New Roman"/>
          <w:b/>
        </w:rPr>
        <w:t>IEEE International Workshop on Cross-Layer Cyber-Physical Systems Security (CPSS)</w:t>
      </w:r>
    </w:p>
    <w:p w:rsidR="00ED0016" w:rsidRPr="00B45AD4" w:rsidRDefault="00ED0016" w:rsidP="00B45AD4">
      <w:pPr>
        <w:spacing w:after="0" w:line="240" w:lineRule="auto"/>
        <w:rPr>
          <w:rFonts w:eastAsia="SimSun" w:cs="Times New Roman"/>
          <w:b/>
        </w:rPr>
      </w:pPr>
    </w:p>
    <w:p w:rsidR="00B45AD4" w:rsidRDefault="00767FC7" w:rsidP="00B45AD4">
      <w:pPr>
        <w:spacing w:after="0" w:line="240" w:lineRule="auto"/>
        <w:rPr>
          <w:rFonts w:eastAsia="SimSun" w:cs="Times New Roman"/>
          <w:u w:val="single"/>
        </w:rPr>
      </w:pPr>
      <w:r w:rsidRPr="00B45AD4">
        <w:rPr>
          <w:rFonts w:eastAsia="SimSun" w:cs="Times New Roman"/>
          <w:b/>
          <w:u w:val="single"/>
        </w:rPr>
        <w:t xml:space="preserve">Scope </w:t>
      </w:r>
    </w:p>
    <w:p w:rsidR="00767FC7" w:rsidRPr="00B45AD4" w:rsidRDefault="00767FC7" w:rsidP="00B45AD4">
      <w:pPr>
        <w:spacing w:after="0" w:line="240" w:lineRule="auto"/>
        <w:rPr>
          <w:rFonts w:eastAsia="SimSun" w:cs="Times New Roman"/>
          <w:u w:val="single"/>
        </w:rPr>
      </w:pPr>
      <w:r w:rsidRPr="00B45AD4">
        <w:rPr>
          <w:rFonts w:eastAsia="SimSun" w:cs="Times New Roman"/>
        </w:rPr>
        <w:t>The research of Cyber-Physical Systems (CPS)</w:t>
      </w:r>
      <w:r w:rsidR="00F23C4E" w:rsidRPr="00B45AD4">
        <w:rPr>
          <w:rFonts w:eastAsia="SimSun" w:cs="Times New Roman"/>
        </w:rPr>
        <w:t xml:space="preserve"> security</w:t>
      </w:r>
      <w:r w:rsidRPr="00B45AD4">
        <w:rPr>
          <w:rFonts w:eastAsia="SimSun" w:cs="Times New Roman"/>
        </w:rPr>
        <w:t xml:space="preserve"> addresses the</w:t>
      </w:r>
      <w:r w:rsidR="00F23C4E" w:rsidRPr="00B45AD4">
        <w:rPr>
          <w:rFonts w:eastAsia="SimSun" w:cs="Times New Roman"/>
        </w:rPr>
        <w:t xml:space="preserve"> security issues among</w:t>
      </w:r>
      <w:r w:rsidRPr="00B45AD4">
        <w:rPr>
          <w:rFonts w:eastAsia="SimSun" w:cs="Times New Roman"/>
        </w:rPr>
        <w:t xml:space="preserve"> close interactions and feedback loop between the embedded cyber components for computing and control and the dynamic physical components that involve mechanical components, human activities and surrounding environment. </w:t>
      </w:r>
      <w:r w:rsidR="00F23C4E" w:rsidRPr="00B45AD4">
        <w:rPr>
          <w:rFonts w:eastAsia="SimSun" w:cs="Times New Roman"/>
        </w:rPr>
        <w:t>E</w:t>
      </w:r>
      <w:r w:rsidRPr="00B45AD4">
        <w:rPr>
          <w:rFonts w:eastAsia="SimSun" w:cs="Times New Roman"/>
        </w:rPr>
        <w:t>xample CPS systems includ</w:t>
      </w:r>
      <w:r w:rsidR="00F23C4E" w:rsidRPr="00B45AD4">
        <w:rPr>
          <w:rFonts w:eastAsia="SimSun" w:cs="Times New Roman"/>
        </w:rPr>
        <w:t>e</w:t>
      </w:r>
      <w:r w:rsidRPr="00B45AD4">
        <w:rPr>
          <w:rFonts w:eastAsia="SimSun" w:cs="Times New Roman"/>
        </w:rPr>
        <w:t xml:space="preserve"> automotive and transportation systems, smart home, building and community, smart battery and energy systems, surveillance systems, cyber-physical biochip, and wearable devices. </w:t>
      </w:r>
      <w:r w:rsidR="00F23C4E" w:rsidRPr="00B45AD4">
        <w:rPr>
          <w:rFonts w:eastAsia="SimSun" w:cs="Times New Roman"/>
        </w:rPr>
        <w:t>The recent advances of manufacturing technologies, system integrations and software platforms bring enormous challenges and opportunities for CPS design and implementation. However, the increasing complexity of networked computing systems makes modern network systems vulnerable to various attacks against their resources, infrastructure, and operability.</w:t>
      </w:r>
      <w:r w:rsidRPr="00B45AD4">
        <w:rPr>
          <w:rFonts w:eastAsia="SimSun" w:cs="Times New Roman"/>
        </w:rPr>
        <w:t xml:space="preserve"> The purpose of this workshop is to </w:t>
      </w:r>
      <w:r w:rsidR="00F23C4E" w:rsidRPr="00B45AD4">
        <w:rPr>
          <w:rFonts w:eastAsia="SimSun" w:cs="Times New Roman"/>
        </w:rPr>
        <w:t>bring together researchers from a broad community, presenting state-of-the-art security solutions crossing software and hardware layers towards trustworthy CPS development and to</w:t>
      </w:r>
      <w:r w:rsidRPr="00B45AD4">
        <w:rPr>
          <w:rFonts w:eastAsia="SimSun" w:cs="Times New Roman"/>
        </w:rPr>
        <w:t xml:space="preserve"> motivate new research topics and directions in this interdisciplinary area.</w:t>
      </w:r>
    </w:p>
    <w:p w:rsidR="00B45AD4" w:rsidRDefault="00B45AD4" w:rsidP="00B45AD4">
      <w:pPr>
        <w:spacing w:after="0" w:line="240" w:lineRule="auto"/>
        <w:jc w:val="both"/>
        <w:rPr>
          <w:rFonts w:eastAsia="SimSun" w:cs="Times New Roman"/>
          <w:b/>
          <w:u w:val="single"/>
        </w:rPr>
      </w:pPr>
    </w:p>
    <w:p w:rsidR="00767FC7" w:rsidRPr="00B45AD4" w:rsidRDefault="00767FC7" w:rsidP="00B45AD4">
      <w:pPr>
        <w:spacing w:after="0" w:line="240" w:lineRule="auto"/>
        <w:jc w:val="both"/>
        <w:rPr>
          <w:rFonts w:eastAsia="SimSun" w:cs="Times New Roman"/>
          <w:b/>
          <w:u w:val="single"/>
        </w:rPr>
      </w:pPr>
      <w:r w:rsidRPr="00B45AD4">
        <w:rPr>
          <w:rFonts w:eastAsia="SimSun" w:cs="Times New Roman"/>
          <w:b/>
          <w:u w:val="single"/>
        </w:rPr>
        <w:t>Topics</w:t>
      </w:r>
    </w:p>
    <w:p w:rsidR="00767FC7" w:rsidRPr="00B45AD4" w:rsidRDefault="00767FC7" w:rsidP="00B45AD4">
      <w:pPr>
        <w:spacing w:after="0" w:line="240" w:lineRule="auto"/>
        <w:ind w:firstLine="284"/>
        <w:jc w:val="both"/>
        <w:rPr>
          <w:rFonts w:eastAsia="SimSun" w:cs="Times New Roman"/>
        </w:rPr>
      </w:pPr>
      <w:r w:rsidRPr="00B45AD4">
        <w:rPr>
          <w:rFonts w:eastAsia="SimSun" w:cs="Times New Roman"/>
        </w:rPr>
        <w:t>The topics of interest</w:t>
      </w:r>
      <w:r w:rsidR="00B357B0" w:rsidRPr="00B45AD4">
        <w:rPr>
          <w:rFonts w:eastAsia="SimSun" w:cs="Times New Roman"/>
        </w:rPr>
        <w:t>s to this workshop</w:t>
      </w:r>
      <w:r w:rsidRPr="00B45AD4">
        <w:rPr>
          <w:rFonts w:eastAsia="SimSun" w:cs="Times New Roman"/>
        </w:rPr>
        <w:t xml:space="preserve"> include (but are not limited to):</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Cross-layer network modeling and optimization for CPS Security</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Real-time system design and scheduling for CPS Security</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Resilient and robust network system design for CPS Security</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User privacy in CPS</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Sustainability for CPS</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Security in emerging applications such as automotive and transportation system, smart energy system, internet of things, biomedical system and smart health</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Cross-layer solutions for CPS protection</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 xml:space="preserve">Cross-layer hardware/software attacks and protections </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Hardware-supported trustworthy CPS platforms</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Topographic and data flow modeling for cyber physical system security</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 xml:space="preserve">Countermeasures for backdoors and in the software-hardware interface </w:t>
      </w:r>
    </w:p>
    <w:p w:rsidR="00023EC8" w:rsidRPr="00B45AD4" w:rsidRDefault="00023EC8" w:rsidP="00B45AD4">
      <w:pPr>
        <w:pStyle w:val="ListParagraph"/>
        <w:numPr>
          <w:ilvl w:val="0"/>
          <w:numId w:val="10"/>
        </w:numPr>
        <w:spacing w:after="0" w:line="240" w:lineRule="auto"/>
        <w:jc w:val="both"/>
        <w:rPr>
          <w:rFonts w:eastAsia="SimSun" w:cs="Times New Roman"/>
        </w:rPr>
      </w:pPr>
      <w:r w:rsidRPr="00B45AD4">
        <w:rPr>
          <w:rFonts w:eastAsia="SimSun" w:cs="Times New Roman"/>
        </w:rPr>
        <w:t>Formal verification for CPS Security</w:t>
      </w:r>
    </w:p>
    <w:p w:rsidR="00B45AD4" w:rsidRDefault="00B45AD4" w:rsidP="00B45AD4">
      <w:pPr>
        <w:spacing w:after="0" w:line="240" w:lineRule="auto"/>
        <w:jc w:val="both"/>
        <w:rPr>
          <w:rFonts w:eastAsia="SimSun" w:cs="Times New Roman"/>
          <w:b/>
          <w:sz w:val="24"/>
          <w:szCs w:val="24"/>
        </w:rPr>
      </w:pPr>
    </w:p>
    <w:p w:rsidR="00D82DF4" w:rsidRPr="00B45AD4" w:rsidRDefault="00720E00" w:rsidP="00B45AD4">
      <w:pPr>
        <w:spacing w:after="0" w:line="240" w:lineRule="auto"/>
        <w:jc w:val="both"/>
        <w:rPr>
          <w:rFonts w:eastAsia="SimSun" w:cs="Times New Roman"/>
          <w:b/>
          <w:sz w:val="24"/>
          <w:szCs w:val="24"/>
        </w:rPr>
      </w:pPr>
      <w:r w:rsidRPr="00B45AD4">
        <w:rPr>
          <w:rFonts w:eastAsia="SimSun" w:cs="Times New Roman"/>
          <w:b/>
          <w:sz w:val="24"/>
          <w:szCs w:val="24"/>
        </w:rPr>
        <w:t xml:space="preserve">2. </w:t>
      </w:r>
      <w:r w:rsidR="00ED0016" w:rsidRPr="00B45AD4">
        <w:rPr>
          <w:rFonts w:eastAsia="SimSun" w:cs="Times New Roman"/>
          <w:b/>
          <w:sz w:val="24"/>
          <w:szCs w:val="24"/>
        </w:rPr>
        <w:t xml:space="preserve">The Workshop </w:t>
      </w:r>
      <w:r w:rsidR="00B357B0" w:rsidRPr="00B45AD4">
        <w:rPr>
          <w:rFonts w:eastAsia="SimSun" w:cs="Times New Roman"/>
          <w:b/>
          <w:sz w:val="24"/>
          <w:szCs w:val="24"/>
        </w:rPr>
        <w:t>Organization Team</w:t>
      </w:r>
    </w:p>
    <w:p w:rsidR="00B45AD4" w:rsidRDefault="00B45AD4" w:rsidP="00B45AD4">
      <w:pPr>
        <w:spacing w:after="0" w:line="240" w:lineRule="auto"/>
        <w:ind w:firstLine="284"/>
        <w:jc w:val="both"/>
        <w:rPr>
          <w:rFonts w:eastAsia="SimSun" w:cs="Times New Roman"/>
        </w:rPr>
      </w:pPr>
    </w:p>
    <w:p w:rsidR="00D53411" w:rsidRPr="00B45AD4" w:rsidRDefault="00F23C4E" w:rsidP="00B45AD4">
      <w:pPr>
        <w:spacing w:after="0" w:line="240" w:lineRule="auto"/>
        <w:ind w:firstLine="284"/>
        <w:jc w:val="both"/>
        <w:rPr>
          <w:rFonts w:eastAsia="SimSun" w:cs="Times New Roman"/>
        </w:rPr>
      </w:pPr>
      <w:r w:rsidRPr="00B45AD4">
        <w:rPr>
          <w:rFonts w:eastAsia="SimSun" w:cs="Times New Roman"/>
        </w:rPr>
        <w:t xml:space="preserve">Mark Tehranipoor, University of Florida, </w:t>
      </w:r>
      <w:hyperlink r:id="rId8" w:history="1">
        <w:r w:rsidR="00D53411" w:rsidRPr="00B45AD4">
          <w:rPr>
            <w:rStyle w:val="Hyperlink"/>
            <w:rFonts w:eastAsia="SimSun" w:cs="Times New Roman"/>
          </w:rPr>
          <w:t>tehranipoor@ece.ufl.edu</w:t>
        </w:r>
      </w:hyperlink>
    </w:p>
    <w:p w:rsidR="0057401A" w:rsidRPr="00B45AD4" w:rsidRDefault="0057401A" w:rsidP="00B45AD4">
      <w:pPr>
        <w:spacing w:after="0" w:line="240" w:lineRule="auto"/>
        <w:ind w:firstLine="284"/>
        <w:jc w:val="both"/>
        <w:rPr>
          <w:rFonts w:eastAsia="SimSun" w:cs="Times New Roman"/>
        </w:rPr>
      </w:pPr>
      <w:r w:rsidRPr="00B45AD4">
        <w:rPr>
          <w:rFonts w:eastAsia="SimSun" w:cs="Times New Roman"/>
        </w:rPr>
        <w:t xml:space="preserve">Shiyan Hu, Michigan Technological University, </w:t>
      </w:r>
      <w:hyperlink r:id="rId9" w:history="1">
        <w:r w:rsidR="00D53411" w:rsidRPr="00B45AD4">
          <w:rPr>
            <w:rStyle w:val="Hyperlink"/>
            <w:rFonts w:eastAsia="SimSun" w:cs="Times New Roman"/>
          </w:rPr>
          <w:t>shiyan@mtu.edu</w:t>
        </w:r>
      </w:hyperlink>
      <w:r w:rsidR="00D53411" w:rsidRPr="00B45AD4">
        <w:rPr>
          <w:rFonts w:eastAsia="SimSun" w:cs="Times New Roman"/>
        </w:rPr>
        <w:t xml:space="preserve"> </w:t>
      </w:r>
    </w:p>
    <w:p w:rsidR="00D82DF4" w:rsidRPr="00B45AD4" w:rsidRDefault="001F2D4C" w:rsidP="00B45AD4">
      <w:pPr>
        <w:spacing w:after="0" w:line="240" w:lineRule="auto"/>
        <w:ind w:firstLine="284"/>
        <w:jc w:val="both"/>
        <w:rPr>
          <w:rFonts w:eastAsia="SimSun" w:cs="Times New Roman"/>
        </w:rPr>
      </w:pPr>
      <w:r w:rsidRPr="00B45AD4">
        <w:rPr>
          <w:rFonts w:eastAsia="SimSun" w:cs="Times New Roman"/>
        </w:rPr>
        <w:t>Xin Li, Carnegie Mellon University</w:t>
      </w:r>
      <w:r w:rsidR="00717489" w:rsidRPr="00B45AD4">
        <w:rPr>
          <w:rFonts w:eastAsia="SimSun" w:cs="Times New Roman"/>
        </w:rPr>
        <w:t xml:space="preserve">, </w:t>
      </w:r>
      <w:hyperlink r:id="rId10" w:history="1">
        <w:r w:rsidR="00D53411" w:rsidRPr="00B45AD4">
          <w:rPr>
            <w:rStyle w:val="Hyperlink"/>
            <w:rFonts w:eastAsia="SimSun" w:cs="Times New Roman"/>
          </w:rPr>
          <w:t>xinli@cmu.edu</w:t>
        </w:r>
      </w:hyperlink>
      <w:r w:rsidR="00D53411" w:rsidRPr="00B45AD4">
        <w:rPr>
          <w:rFonts w:eastAsia="SimSun" w:cs="Times New Roman"/>
        </w:rPr>
        <w:t xml:space="preserve"> </w:t>
      </w:r>
    </w:p>
    <w:p w:rsidR="00767FC7" w:rsidRPr="00B45AD4" w:rsidRDefault="00767FC7" w:rsidP="00B45AD4">
      <w:pPr>
        <w:spacing w:after="0" w:line="240" w:lineRule="auto"/>
        <w:ind w:firstLine="284"/>
        <w:jc w:val="both"/>
        <w:rPr>
          <w:rFonts w:eastAsia="SimSun" w:cs="Times New Roman"/>
        </w:rPr>
      </w:pPr>
      <w:r w:rsidRPr="00B45AD4">
        <w:rPr>
          <w:rFonts w:eastAsia="SimSun" w:cs="Times New Roman"/>
        </w:rPr>
        <w:t xml:space="preserve">Yier Jin, University of Central Florida, </w:t>
      </w:r>
      <w:hyperlink r:id="rId11" w:history="1">
        <w:r w:rsidR="00D53411" w:rsidRPr="00B45AD4">
          <w:rPr>
            <w:rStyle w:val="Hyperlink"/>
            <w:rFonts w:eastAsia="SimSun" w:cs="Times New Roman"/>
          </w:rPr>
          <w:t>yier.jin@eecs.ucf.edu</w:t>
        </w:r>
      </w:hyperlink>
      <w:r w:rsidR="00D53411" w:rsidRPr="00B45AD4">
        <w:rPr>
          <w:rFonts w:eastAsia="SimSun" w:cs="Times New Roman"/>
        </w:rPr>
        <w:t xml:space="preserve"> </w:t>
      </w:r>
    </w:p>
    <w:p w:rsidR="00767FC7" w:rsidRPr="00B45AD4" w:rsidRDefault="00767FC7" w:rsidP="00B45AD4">
      <w:pPr>
        <w:spacing w:after="0" w:line="240" w:lineRule="auto"/>
        <w:ind w:firstLine="284"/>
        <w:jc w:val="both"/>
        <w:rPr>
          <w:rFonts w:eastAsia="SimSun" w:cs="Times New Roman"/>
        </w:rPr>
      </w:pPr>
    </w:p>
    <w:p w:rsidR="002E72D3" w:rsidRPr="00B45AD4" w:rsidRDefault="00767FC7" w:rsidP="00FA3825">
      <w:pPr>
        <w:spacing w:after="0" w:line="240" w:lineRule="auto"/>
        <w:rPr>
          <w:rFonts w:eastAsia="SimSun" w:cs="Times New Roman"/>
          <w:b/>
          <w:highlight w:val="yellow"/>
        </w:rPr>
      </w:pPr>
      <w:r w:rsidRPr="00B45AD4">
        <w:rPr>
          <w:rFonts w:eastAsia="SimSun" w:cs="Times New Roman"/>
        </w:rPr>
        <w:t>The workshop</w:t>
      </w:r>
      <w:r w:rsidR="00B357B0" w:rsidRPr="00B45AD4">
        <w:rPr>
          <w:rFonts w:eastAsia="SimSun" w:cs="Times New Roman"/>
        </w:rPr>
        <w:t xml:space="preserve"> organization</w:t>
      </w:r>
      <w:r w:rsidRPr="00B45AD4">
        <w:rPr>
          <w:rFonts w:eastAsia="SimSun" w:cs="Times New Roman"/>
        </w:rPr>
        <w:t xml:space="preserve"> team is composed by researchers who have </w:t>
      </w:r>
      <w:r w:rsidR="00B357B0" w:rsidRPr="00B45AD4">
        <w:rPr>
          <w:rFonts w:eastAsia="SimSun" w:cs="Times New Roman"/>
        </w:rPr>
        <w:t xml:space="preserve">significant </w:t>
      </w:r>
      <w:r w:rsidRPr="00B45AD4">
        <w:rPr>
          <w:rFonts w:eastAsia="SimSun" w:cs="Times New Roman"/>
        </w:rPr>
        <w:t>experience in conference organization and have been working in vario</w:t>
      </w:r>
      <w:r w:rsidR="007D1CB7" w:rsidRPr="00B45AD4">
        <w:rPr>
          <w:rFonts w:eastAsia="SimSun" w:cs="Times New Roman"/>
        </w:rPr>
        <w:t>us CPS</w:t>
      </w:r>
      <w:r w:rsidR="002E72D3" w:rsidRPr="00B45AD4">
        <w:rPr>
          <w:rFonts w:eastAsia="SimSun" w:cs="Times New Roman"/>
        </w:rPr>
        <w:t>- and cybersecurity-</w:t>
      </w:r>
      <w:r w:rsidR="007D1CB7" w:rsidRPr="00B45AD4">
        <w:rPr>
          <w:rFonts w:eastAsia="SimSun" w:cs="Times New Roman"/>
        </w:rPr>
        <w:t>related areas for years.</w:t>
      </w:r>
      <w:r w:rsidR="00B357B0" w:rsidRPr="00B45AD4">
        <w:rPr>
          <w:rFonts w:eastAsia="SimSun" w:cs="Times New Roman"/>
        </w:rPr>
        <w:t xml:space="preserve"> The biographies of organizers are attached in this proposal.</w:t>
      </w:r>
    </w:p>
    <w:p w:rsidR="00EB2CBD" w:rsidRPr="00B45AD4" w:rsidRDefault="00EB2CBD" w:rsidP="00B45AD4">
      <w:pPr>
        <w:spacing w:after="0" w:line="240" w:lineRule="auto"/>
        <w:ind w:firstLine="284"/>
        <w:jc w:val="both"/>
        <w:rPr>
          <w:rFonts w:eastAsia="SimSun" w:cs="Times New Roman"/>
          <w:b/>
          <w:highlight w:val="yellow"/>
        </w:rPr>
      </w:pPr>
    </w:p>
    <w:p w:rsidR="001F2D4C" w:rsidRPr="00B45AD4" w:rsidRDefault="00720E00" w:rsidP="00B45AD4">
      <w:pPr>
        <w:spacing w:after="0" w:line="240" w:lineRule="auto"/>
        <w:jc w:val="both"/>
        <w:rPr>
          <w:rFonts w:eastAsia="SimSun" w:cs="Times New Roman"/>
          <w:b/>
          <w:sz w:val="24"/>
          <w:szCs w:val="24"/>
        </w:rPr>
      </w:pPr>
      <w:r w:rsidRPr="00B45AD4">
        <w:rPr>
          <w:rFonts w:eastAsia="SimSun" w:cs="Times New Roman"/>
          <w:b/>
          <w:sz w:val="24"/>
          <w:szCs w:val="24"/>
        </w:rPr>
        <w:lastRenderedPageBreak/>
        <w:t>3. Rationale</w:t>
      </w:r>
    </w:p>
    <w:p w:rsidR="00F85B4B" w:rsidRDefault="00F85B4B" w:rsidP="00B45AD4">
      <w:pPr>
        <w:spacing w:after="0" w:line="240" w:lineRule="auto"/>
        <w:jc w:val="both"/>
        <w:rPr>
          <w:rFonts w:eastAsia="SimSun" w:cs="Times New Roman"/>
        </w:rPr>
      </w:pPr>
    </w:p>
    <w:p w:rsidR="006E0595" w:rsidRPr="00B45AD4" w:rsidRDefault="00720E00" w:rsidP="00FA3825">
      <w:pPr>
        <w:spacing w:after="0" w:line="240" w:lineRule="auto"/>
        <w:rPr>
          <w:rFonts w:eastAsia="SimSun" w:cs="Times New Roman"/>
        </w:rPr>
      </w:pPr>
      <w:r w:rsidRPr="00B45AD4">
        <w:rPr>
          <w:rFonts w:eastAsia="SimSun" w:cs="Times New Roman"/>
        </w:rPr>
        <w:t xml:space="preserve">INFOCOM is the leading conference in which the publications describe significant and innovative research contributions to the field of computer and data communication networks. The research topics of </w:t>
      </w:r>
      <w:r w:rsidR="00EB2CBD" w:rsidRPr="00B45AD4">
        <w:rPr>
          <w:rFonts w:eastAsia="SimSun" w:cs="Times New Roman"/>
        </w:rPr>
        <w:t xml:space="preserve">CPS Security </w:t>
      </w:r>
      <w:r w:rsidRPr="00B45AD4">
        <w:rPr>
          <w:rFonts w:eastAsia="SimSun" w:cs="Times New Roman"/>
        </w:rPr>
        <w:t xml:space="preserve">have a significant overlap with the INFOCOM themes and there are mutual benefits between the INFOCOM and the proposed </w:t>
      </w:r>
      <w:r w:rsidR="00EB2CBD" w:rsidRPr="00B45AD4">
        <w:rPr>
          <w:rFonts w:eastAsia="SimSun" w:cs="Times New Roman"/>
        </w:rPr>
        <w:t xml:space="preserve">CPS Security </w:t>
      </w:r>
      <w:r w:rsidRPr="00B45AD4">
        <w:rPr>
          <w:rFonts w:eastAsia="SimSun" w:cs="Times New Roman"/>
        </w:rPr>
        <w:t xml:space="preserve">workshop. </w:t>
      </w:r>
      <w:r w:rsidR="006E0595" w:rsidRPr="00B45AD4">
        <w:rPr>
          <w:rFonts w:eastAsia="SimSun" w:cs="Times New Roman"/>
        </w:rPr>
        <w:t xml:space="preserve">Network level research outcomes will help construct more efficient and secure CPS network and the CPS provides the network research an </w:t>
      </w:r>
      <w:r w:rsidR="00CA13D2" w:rsidRPr="00B45AD4">
        <w:rPr>
          <w:rFonts w:eastAsia="SimSun" w:cs="Times New Roman"/>
        </w:rPr>
        <w:t xml:space="preserve">important </w:t>
      </w:r>
      <w:r w:rsidR="006E0595" w:rsidRPr="00B45AD4">
        <w:rPr>
          <w:rFonts w:eastAsia="SimSun" w:cs="Times New Roman"/>
        </w:rPr>
        <w:t xml:space="preserve">application </w:t>
      </w:r>
      <w:r w:rsidR="003A1360" w:rsidRPr="00B45AD4">
        <w:rPr>
          <w:rFonts w:eastAsia="SimSun" w:cs="Times New Roman"/>
        </w:rPr>
        <w:t>driver</w:t>
      </w:r>
      <w:r w:rsidR="006E0595" w:rsidRPr="00B45AD4">
        <w:rPr>
          <w:rFonts w:eastAsia="SimSun" w:cs="Times New Roman"/>
        </w:rPr>
        <w:t xml:space="preserve">. However, there are also some </w:t>
      </w:r>
      <w:r w:rsidR="00C5310D" w:rsidRPr="00B45AD4">
        <w:rPr>
          <w:rFonts w:eastAsia="SimSun" w:cs="Times New Roman"/>
        </w:rPr>
        <w:t>major</w:t>
      </w:r>
      <w:r w:rsidR="006E0595" w:rsidRPr="00B45AD4">
        <w:rPr>
          <w:rFonts w:eastAsia="SimSun" w:cs="Times New Roman"/>
        </w:rPr>
        <w:t xml:space="preserve"> differences between the workshop and INFOCOM regarding the paper submissions. While INFOCOM may sol</w:t>
      </w:r>
      <w:r w:rsidR="00DD213D" w:rsidRPr="00B45AD4">
        <w:rPr>
          <w:rFonts w:eastAsia="SimSun" w:cs="Times New Roman"/>
        </w:rPr>
        <w:t>icit papers from a broad aspect</w:t>
      </w:r>
      <w:r w:rsidR="006E0595" w:rsidRPr="00B45AD4">
        <w:rPr>
          <w:rFonts w:eastAsia="SimSun" w:cs="Times New Roman"/>
        </w:rPr>
        <w:t xml:space="preserve"> covering different areas of computer and data communication networks. The proposed workshop only focuses on the </w:t>
      </w:r>
      <w:r w:rsidR="00EB2CBD" w:rsidRPr="00B45AD4">
        <w:rPr>
          <w:rFonts w:eastAsia="SimSun" w:cs="Times New Roman"/>
        </w:rPr>
        <w:t>CPS Security</w:t>
      </w:r>
      <w:r w:rsidR="006E0595" w:rsidRPr="00B45AD4">
        <w:rPr>
          <w:rFonts w:eastAsia="SimSun" w:cs="Times New Roman"/>
        </w:rPr>
        <w:t>-related research either from a theoretical as</w:t>
      </w:r>
      <w:r w:rsidR="00DD213D" w:rsidRPr="00B45AD4">
        <w:rPr>
          <w:rFonts w:eastAsia="SimSun" w:cs="Times New Roman"/>
        </w:rPr>
        <w:t>pect or from a practical angle.</w:t>
      </w:r>
    </w:p>
    <w:p w:rsidR="00F85B4B" w:rsidRDefault="00F85B4B" w:rsidP="00FA3825">
      <w:pPr>
        <w:spacing w:after="0" w:line="240" w:lineRule="auto"/>
        <w:rPr>
          <w:rFonts w:eastAsia="SimSun" w:cs="Times New Roman"/>
        </w:rPr>
      </w:pPr>
    </w:p>
    <w:p w:rsidR="00720E00" w:rsidRPr="00B45AD4" w:rsidRDefault="006E0595" w:rsidP="00FA3825">
      <w:pPr>
        <w:spacing w:after="0" w:line="240" w:lineRule="auto"/>
        <w:rPr>
          <w:rFonts w:eastAsia="SimSun" w:cs="Times New Roman"/>
        </w:rPr>
      </w:pPr>
      <w:r w:rsidRPr="00B45AD4">
        <w:rPr>
          <w:rFonts w:eastAsia="SimSun" w:cs="Times New Roman"/>
        </w:rPr>
        <w:t xml:space="preserve">Researchers from government, industry and academia have recently understood the importance of </w:t>
      </w:r>
      <w:r w:rsidR="00EB2CBD" w:rsidRPr="00B45AD4">
        <w:rPr>
          <w:rFonts w:eastAsia="SimSun" w:cs="Times New Roman"/>
        </w:rPr>
        <w:t xml:space="preserve">CPS Security </w:t>
      </w:r>
      <w:r w:rsidRPr="00B45AD4">
        <w:rPr>
          <w:rFonts w:eastAsia="SimSun" w:cs="Times New Roman"/>
        </w:rPr>
        <w:t xml:space="preserve">and started to realize the gap between </w:t>
      </w:r>
      <w:r w:rsidR="00DD7AF8" w:rsidRPr="00B45AD4">
        <w:rPr>
          <w:rFonts w:eastAsia="SimSun" w:cs="Times New Roman"/>
        </w:rPr>
        <w:t xml:space="preserve">the </w:t>
      </w:r>
      <w:r w:rsidRPr="00B45AD4">
        <w:rPr>
          <w:rFonts w:eastAsia="SimSun" w:cs="Times New Roman"/>
        </w:rPr>
        <w:t xml:space="preserve">existing solutions/research and the industrial requirements. This fact has recently attracted many researchers of different background to join this area to </w:t>
      </w:r>
      <w:r w:rsidR="00DD7AF8" w:rsidRPr="00B45AD4">
        <w:rPr>
          <w:rFonts w:eastAsia="SimSun" w:cs="Times New Roman"/>
        </w:rPr>
        <w:t>develop</w:t>
      </w:r>
      <w:r w:rsidRPr="00B45AD4">
        <w:rPr>
          <w:rFonts w:eastAsia="SimSun" w:cs="Times New Roman"/>
        </w:rPr>
        <w:t xml:space="preserve"> interdisciplinary solutions to solve challenges</w:t>
      </w:r>
      <w:r w:rsidR="002C10E2" w:rsidRPr="00B45AD4">
        <w:rPr>
          <w:rFonts w:eastAsia="SimSun" w:cs="Times New Roman"/>
        </w:rPr>
        <w:t xml:space="preserve"> in </w:t>
      </w:r>
      <w:r w:rsidR="00EB2CBD" w:rsidRPr="00B45AD4">
        <w:rPr>
          <w:rFonts w:eastAsia="SimSun" w:cs="Times New Roman"/>
        </w:rPr>
        <w:t xml:space="preserve">CPS Security </w:t>
      </w:r>
      <w:r w:rsidR="002C10E2" w:rsidRPr="00B45AD4">
        <w:rPr>
          <w:rFonts w:eastAsia="SimSun" w:cs="Times New Roman"/>
        </w:rPr>
        <w:t>and related area</w:t>
      </w:r>
      <w:r w:rsidRPr="00B45AD4">
        <w:rPr>
          <w:rFonts w:eastAsia="SimSun" w:cs="Times New Roman"/>
        </w:rPr>
        <w:t xml:space="preserve">. </w:t>
      </w:r>
      <w:r w:rsidR="002C10E2" w:rsidRPr="00B45AD4">
        <w:rPr>
          <w:rFonts w:eastAsia="SimSun" w:cs="Times New Roman"/>
        </w:rPr>
        <w:t xml:space="preserve">The development of </w:t>
      </w:r>
      <w:r w:rsidR="00EB2CBD" w:rsidRPr="00B45AD4">
        <w:rPr>
          <w:rFonts w:eastAsia="SimSun" w:cs="Times New Roman"/>
        </w:rPr>
        <w:t xml:space="preserve">CPS Security </w:t>
      </w:r>
      <w:r w:rsidR="002C10E2" w:rsidRPr="00B45AD4">
        <w:rPr>
          <w:rFonts w:eastAsia="SimSun" w:cs="Times New Roman"/>
        </w:rPr>
        <w:t xml:space="preserve">not </w:t>
      </w:r>
      <w:r w:rsidR="00AB16AF" w:rsidRPr="00B45AD4">
        <w:rPr>
          <w:rFonts w:eastAsia="SimSun" w:cs="Times New Roman"/>
        </w:rPr>
        <w:t>only</w:t>
      </w:r>
      <w:r w:rsidR="002C10E2" w:rsidRPr="00B45AD4">
        <w:rPr>
          <w:rFonts w:eastAsia="SimSun" w:cs="Times New Roman"/>
        </w:rPr>
        <w:t xml:space="preserve"> </w:t>
      </w:r>
      <w:r w:rsidR="00AB16AF" w:rsidRPr="00B45AD4">
        <w:rPr>
          <w:rFonts w:eastAsia="SimSun" w:cs="Times New Roman"/>
        </w:rPr>
        <w:t>impacts</w:t>
      </w:r>
      <w:r w:rsidR="002C10E2" w:rsidRPr="00B45AD4">
        <w:rPr>
          <w:rFonts w:eastAsia="SimSun" w:cs="Times New Roman"/>
        </w:rPr>
        <w:t xml:space="preserve"> our daily life but also directly links to national security. The continuing trend of replacing existing isolated indu</w:t>
      </w:r>
      <w:r w:rsidR="00B006CF" w:rsidRPr="00B45AD4">
        <w:rPr>
          <w:rFonts w:eastAsia="SimSun" w:cs="Times New Roman"/>
        </w:rPr>
        <w:t xml:space="preserve">strial controlling system </w:t>
      </w:r>
      <w:r w:rsidR="002C10E2" w:rsidRPr="00B45AD4">
        <w:rPr>
          <w:rFonts w:eastAsia="SimSun" w:cs="Times New Roman"/>
        </w:rPr>
        <w:t xml:space="preserve">with network supported CPS imposes an urgent request for CPS-oriented forums where researchers can share their findings, discuss new solutions, and come up with collaborative groups </w:t>
      </w:r>
      <w:r w:rsidR="00AF4F34" w:rsidRPr="00B45AD4">
        <w:rPr>
          <w:rFonts w:eastAsia="SimSun" w:cs="Times New Roman"/>
        </w:rPr>
        <w:t>for new breakthroughs</w:t>
      </w:r>
      <w:r w:rsidR="002C10E2" w:rsidRPr="00B45AD4">
        <w:rPr>
          <w:rFonts w:eastAsia="SimSun" w:cs="Times New Roman"/>
        </w:rPr>
        <w:t xml:space="preserve">. </w:t>
      </w:r>
    </w:p>
    <w:p w:rsidR="00F85B4B" w:rsidRDefault="00F85B4B" w:rsidP="00FA3825">
      <w:pPr>
        <w:spacing w:after="0" w:line="240" w:lineRule="auto"/>
        <w:rPr>
          <w:rFonts w:eastAsia="SimSun" w:cs="Times New Roman"/>
        </w:rPr>
      </w:pPr>
    </w:p>
    <w:p w:rsidR="00114FC4" w:rsidRPr="00B45AD4" w:rsidRDefault="002C10E2" w:rsidP="00FA3825">
      <w:pPr>
        <w:spacing w:after="0" w:line="240" w:lineRule="auto"/>
        <w:rPr>
          <w:rFonts w:eastAsia="SimSun" w:cs="Times New Roman"/>
        </w:rPr>
      </w:pPr>
      <w:r w:rsidRPr="00B45AD4">
        <w:rPr>
          <w:rFonts w:eastAsia="SimSun" w:cs="Times New Roman"/>
        </w:rPr>
        <w:t xml:space="preserve">Given the importance of </w:t>
      </w:r>
      <w:r w:rsidR="00EB2CBD" w:rsidRPr="00B45AD4">
        <w:rPr>
          <w:rFonts w:eastAsia="SimSun" w:cs="Times New Roman"/>
        </w:rPr>
        <w:t>CPS Security</w:t>
      </w:r>
      <w:r w:rsidRPr="00B45AD4">
        <w:rPr>
          <w:rFonts w:eastAsia="SimSun" w:cs="Times New Roman"/>
        </w:rPr>
        <w:t>, a community is emerging</w:t>
      </w:r>
      <w:r w:rsidR="002E72D3" w:rsidRPr="00B45AD4">
        <w:rPr>
          <w:rFonts w:eastAsia="SimSun" w:cs="Times New Roman"/>
        </w:rPr>
        <w:t xml:space="preserve"> with members from cybersecurity, CPS, and hardware security areas</w:t>
      </w:r>
      <w:r w:rsidRPr="00B45AD4">
        <w:rPr>
          <w:rFonts w:eastAsia="SimSun" w:cs="Times New Roman"/>
        </w:rPr>
        <w:t xml:space="preserve">. The lack of a </w:t>
      </w:r>
      <w:r w:rsidR="00EB2CBD" w:rsidRPr="00B45AD4">
        <w:rPr>
          <w:rFonts w:eastAsia="SimSun" w:cs="Times New Roman"/>
        </w:rPr>
        <w:t xml:space="preserve">CPS Security </w:t>
      </w:r>
      <w:r w:rsidRPr="00B45AD4">
        <w:rPr>
          <w:rFonts w:eastAsia="SimSun" w:cs="Times New Roman"/>
        </w:rPr>
        <w:t xml:space="preserve">dedicated forum hampers with the growth of this community such that many </w:t>
      </w:r>
      <w:r w:rsidR="00EB2CBD" w:rsidRPr="00B45AD4">
        <w:rPr>
          <w:rFonts w:eastAsia="SimSun" w:cs="Times New Roman"/>
        </w:rPr>
        <w:t xml:space="preserve">CPS Security </w:t>
      </w:r>
      <w:r w:rsidRPr="00B45AD4">
        <w:rPr>
          <w:rFonts w:eastAsia="SimSun" w:cs="Times New Roman"/>
        </w:rPr>
        <w:t xml:space="preserve">papers have </w:t>
      </w:r>
      <w:r w:rsidR="00371B54" w:rsidRPr="00B45AD4">
        <w:rPr>
          <w:rFonts w:eastAsia="SimSun" w:cs="Times New Roman"/>
        </w:rPr>
        <w:t>been submitted to conferences with</w:t>
      </w:r>
      <w:r w:rsidRPr="00B45AD4">
        <w:rPr>
          <w:rFonts w:eastAsia="SimSun" w:cs="Times New Roman"/>
        </w:rPr>
        <w:t xml:space="preserve"> a broad audience. </w:t>
      </w:r>
      <w:r w:rsidR="00114FC4" w:rsidRPr="00B45AD4">
        <w:rPr>
          <w:rFonts w:eastAsia="SimSun" w:cs="Times New Roman"/>
        </w:rPr>
        <w:t xml:space="preserve">The impact of these submissions is thus lowered while interested audience has to go through many different conferences to find the </w:t>
      </w:r>
      <w:r w:rsidR="006F35C6" w:rsidRPr="00B45AD4">
        <w:rPr>
          <w:rFonts w:eastAsia="SimSun" w:cs="Times New Roman"/>
        </w:rPr>
        <w:t xml:space="preserve">relevant </w:t>
      </w:r>
      <w:r w:rsidR="00114FC4" w:rsidRPr="00B45AD4">
        <w:rPr>
          <w:rFonts w:eastAsia="SimSun" w:cs="Times New Roman"/>
        </w:rPr>
        <w:t xml:space="preserve">work. However, the proposed </w:t>
      </w:r>
      <w:r w:rsidR="00EB2CBD" w:rsidRPr="00B45AD4">
        <w:rPr>
          <w:rFonts w:eastAsia="SimSun" w:cs="Times New Roman"/>
        </w:rPr>
        <w:t xml:space="preserve">CPS Security </w:t>
      </w:r>
      <w:r w:rsidR="00114FC4" w:rsidRPr="00B45AD4">
        <w:rPr>
          <w:rFonts w:eastAsia="SimSun" w:cs="Times New Roman"/>
        </w:rPr>
        <w:t xml:space="preserve">workshop, for the first time, provides </w:t>
      </w:r>
      <w:r w:rsidR="00EB2CBD" w:rsidRPr="00B45AD4">
        <w:rPr>
          <w:rFonts w:eastAsia="SimSun" w:cs="Times New Roman"/>
        </w:rPr>
        <w:t xml:space="preserve">CPS Security </w:t>
      </w:r>
      <w:r w:rsidR="00114FC4" w:rsidRPr="00B45AD4">
        <w:rPr>
          <w:rFonts w:eastAsia="SimSun" w:cs="Times New Roman"/>
        </w:rPr>
        <w:t xml:space="preserve">researchers a forum dedicated </w:t>
      </w:r>
      <w:r w:rsidR="00863366" w:rsidRPr="00B45AD4">
        <w:rPr>
          <w:rFonts w:eastAsia="SimSun" w:cs="Times New Roman"/>
        </w:rPr>
        <w:t>for</w:t>
      </w:r>
      <w:r w:rsidR="00114FC4" w:rsidRPr="00B45AD4">
        <w:rPr>
          <w:rFonts w:eastAsia="SimSun" w:cs="Times New Roman"/>
        </w:rPr>
        <w:t xml:space="preserve"> </w:t>
      </w:r>
      <w:r w:rsidR="00EB2CBD" w:rsidRPr="00B45AD4">
        <w:rPr>
          <w:rFonts w:eastAsia="SimSun" w:cs="Times New Roman"/>
        </w:rPr>
        <w:t xml:space="preserve">CPS Security </w:t>
      </w:r>
      <w:r w:rsidR="00114FC4" w:rsidRPr="00B45AD4">
        <w:rPr>
          <w:rFonts w:eastAsia="SimSun" w:cs="Times New Roman"/>
        </w:rPr>
        <w:t xml:space="preserve">related work. The reviewers will </w:t>
      </w:r>
      <w:r w:rsidR="00E90E0A" w:rsidRPr="00B45AD4">
        <w:rPr>
          <w:rFonts w:eastAsia="SimSun" w:cs="Times New Roman"/>
        </w:rPr>
        <w:t>be invited</w:t>
      </w:r>
      <w:r w:rsidR="00114FC4" w:rsidRPr="00B45AD4">
        <w:rPr>
          <w:rFonts w:eastAsia="SimSun" w:cs="Times New Roman"/>
        </w:rPr>
        <w:t xml:space="preserve"> from related areas so that all submissions will be rated objectively. Being the first </w:t>
      </w:r>
      <w:r w:rsidR="00EB2CBD" w:rsidRPr="00B45AD4">
        <w:rPr>
          <w:rFonts w:eastAsia="SimSun" w:cs="Times New Roman"/>
        </w:rPr>
        <w:t xml:space="preserve">CPS Security </w:t>
      </w:r>
      <w:r w:rsidR="00114FC4" w:rsidRPr="00B45AD4">
        <w:rPr>
          <w:rFonts w:eastAsia="SimSun" w:cs="Times New Roman"/>
        </w:rPr>
        <w:t xml:space="preserve">related workshop and considering the large </w:t>
      </w:r>
      <w:r w:rsidR="00EB2CBD" w:rsidRPr="00B45AD4">
        <w:rPr>
          <w:rFonts w:eastAsia="SimSun" w:cs="Times New Roman"/>
        </w:rPr>
        <w:t xml:space="preserve">CPS Security </w:t>
      </w:r>
      <w:r w:rsidR="00114FC4" w:rsidRPr="00B45AD4">
        <w:rPr>
          <w:rFonts w:eastAsia="SimSun" w:cs="Times New Roman"/>
        </w:rPr>
        <w:t>community, we are confident that this workshop will attract a significant number of high quality submissions.</w:t>
      </w:r>
    </w:p>
    <w:p w:rsidR="00F85B4B" w:rsidRDefault="00F85B4B" w:rsidP="00FA3825">
      <w:pPr>
        <w:spacing w:after="0" w:line="240" w:lineRule="auto"/>
        <w:rPr>
          <w:rFonts w:eastAsia="SimSun" w:cs="Times New Roman"/>
        </w:rPr>
      </w:pPr>
    </w:p>
    <w:p w:rsidR="002C10E2" w:rsidRPr="00B45AD4" w:rsidRDefault="00114FC4" w:rsidP="00FA3825">
      <w:pPr>
        <w:spacing w:after="0" w:line="240" w:lineRule="auto"/>
        <w:rPr>
          <w:rFonts w:eastAsia="SimSun" w:cs="Times New Roman"/>
        </w:rPr>
      </w:pPr>
      <w:r w:rsidRPr="00B45AD4">
        <w:rPr>
          <w:rFonts w:eastAsia="SimSun" w:cs="Times New Roman"/>
        </w:rPr>
        <w:t xml:space="preserve">As we mentioned above, there are no similar workshop or conferences dedicated </w:t>
      </w:r>
      <w:r w:rsidR="00C02FB3" w:rsidRPr="00B45AD4">
        <w:rPr>
          <w:rFonts w:eastAsia="SimSun" w:cs="Times New Roman"/>
        </w:rPr>
        <w:t>for</w:t>
      </w:r>
      <w:r w:rsidRPr="00B45AD4">
        <w:rPr>
          <w:rFonts w:eastAsia="SimSun" w:cs="Times New Roman"/>
        </w:rPr>
        <w:t xml:space="preserve"> </w:t>
      </w:r>
      <w:r w:rsidR="00EB2CBD" w:rsidRPr="00B45AD4">
        <w:rPr>
          <w:rFonts w:eastAsia="SimSun" w:cs="Times New Roman"/>
        </w:rPr>
        <w:t xml:space="preserve">CPS Security </w:t>
      </w:r>
      <w:r w:rsidRPr="00B45AD4">
        <w:rPr>
          <w:rFonts w:eastAsia="SimSun" w:cs="Times New Roman"/>
        </w:rPr>
        <w:t xml:space="preserve">research. The proposal of this workshop will fill the gap so that </w:t>
      </w:r>
      <w:r w:rsidR="00EB2CBD" w:rsidRPr="00B45AD4">
        <w:rPr>
          <w:rFonts w:eastAsia="SimSun" w:cs="Times New Roman"/>
        </w:rPr>
        <w:t xml:space="preserve">CPS Security </w:t>
      </w:r>
      <w:r w:rsidRPr="00B45AD4">
        <w:rPr>
          <w:rFonts w:eastAsia="SimSun" w:cs="Times New Roman"/>
        </w:rPr>
        <w:t xml:space="preserve">researchers will have their dedicated forum for sharing their work. Some top network and embedded system conferences, including INFOCOM, have already put </w:t>
      </w:r>
      <w:r w:rsidR="00EB2CBD" w:rsidRPr="00B45AD4">
        <w:rPr>
          <w:rFonts w:eastAsia="SimSun" w:cs="Times New Roman"/>
        </w:rPr>
        <w:t xml:space="preserve">CPS Security </w:t>
      </w:r>
      <w:r w:rsidRPr="00B45AD4">
        <w:rPr>
          <w:rFonts w:eastAsia="SimSun" w:cs="Times New Roman"/>
        </w:rPr>
        <w:t xml:space="preserve">as one topic of interest. However, being listed as one topic of interest prevents audience </w:t>
      </w:r>
      <w:r w:rsidR="002B2C2A" w:rsidRPr="00B45AD4">
        <w:rPr>
          <w:rFonts w:eastAsia="SimSun" w:cs="Times New Roman"/>
        </w:rPr>
        <w:t>from</w:t>
      </w:r>
      <w:r w:rsidRPr="00B45AD4">
        <w:rPr>
          <w:rFonts w:eastAsia="SimSun" w:cs="Times New Roman"/>
        </w:rPr>
        <w:t xml:space="preserve"> realiz</w:t>
      </w:r>
      <w:r w:rsidR="002B2C2A" w:rsidRPr="00B45AD4">
        <w:rPr>
          <w:rFonts w:eastAsia="SimSun" w:cs="Times New Roman"/>
        </w:rPr>
        <w:t>ing</w:t>
      </w:r>
      <w:r w:rsidRPr="00B45AD4">
        <w:rPr>
          <w:rFonts w:eastAsia="SimSun" w:cs="Times New Roman"/>
        </w:rPr>
        <w:t xml:space="preserve"> the importance of research in this area. While the impact of </w:t>
      </w:r>
      <w:r w:rsidR="00EB2CBD" w:rsidRPr="00B45AD4">
        <w:rPr>
          <w:rFonts w:eastAsia="SimSun" w:cs="Times New Roman"/>
        </w:rPr>
        <w:t xml:space="preserve">CPS Security </w:t>
      </w:r>
      <w:r w:rsidRPr="00B45AD4">
        <w:rPr>
          <w:rFonts w:eastAsia="SimSun" w:cs="Times New Roman"/>
        </w:rPr>
        <w:t xml:space="preserve">is at a national level, we strongly believe </w:t>
      </w:r>
      <w:r w:rsidR="002B1E45" w:rsidRPr="00B45AD4">
        <w:rPr>
          <w:rFonts w:eastAsia="SimSun" w:cs="Times New Roman"/>
        </w:rPr>
        <w:t xml:space="preserve">that </w:t>
      </w:r>
      <w:r w:rsidRPr="00B45AD4">
        <w:rPr>
          <w:rFonts w:eastAsia="SimSun" w:cs="Times New Roman"/>
        </w:rPr>
        <w:t xml:space="preserve">a </w:t>
      </w:r>
      <w:r w:rsidR="00EB2CBD" w:rsidRPr="00B45AD4">
        <w:rPr>
          <w:rFonts w:eastAsia="SimSun" w:cs="Times New Roman"/>
        </w:rPr>
        <w:t xml:space="preserve">CPS Security </w:t>
      </w:r>
      <w:r w:rsidRPr="00B45AD4">
        <w:rPr>
          <w:rFonts w:eastAsia="SimSun" w:cs="Times New Roman"/>
        </w:rPr>
        <w:t>dedicated workshop is a necessity.</w:t>
      </w:r>
    </w:p>
    <w:p w:rsidR="00F81B4C" w:rsidRPr="00B45AD4" w:rsidRDefault="00F81B4C" w:rsidP="00B45AD4">
      <w:pPr>
        <w:spacing w:after="0" w:line="240" w:lineRule="auto"/>
        <w:jc w:val="both"/>
        <w:rPr>
          <w:rFonts w:eastAsia="SimSun" w:cs="Times New Roman"/>
          <w:b/>
        </w:rPr>
      </w:pPr>
    </w:p>
    <w:p w:rsidR="00114FC4" w:rsidRPr="00F85B4B" w:rsidRDefault="00264330" w:rsidP="00B45AD4">
      <w:pPr>
        <w:spacing w:after="0" w:line="240" w:lineRule="auto"/>
        <w:jc w:val="both"/>
        <w:rPr>
          <w:rFonts w:eastAsia="SimSun" w:cs="Times New Roman"/>
          <w:b/>
          <w:sz w:val="24"/>
          <w:szCs w:val="24"/>
        </w:rPr>
      </w:pPr>
      <w:r w:rsidRPr="00F85B4B">
        <w:rPr>
          <w:rFonts w:eastAsia="SimSun" w:cs="Times New Roman"/>
          <w:b/>
          <w:sz w:val="24"/>
          <w:szCs w:val="24"/>
        </w:rPr>
        <w:t xml:space="preserve">4. </w:t>
      </w:r>
      <w:r w:rsidR="00A35A75" w:rsidRPr="00F85B4B">
        <w:rPr>
          <w:rFonts w:eastAsia="SimSun" w:cs="Times New Roman"/>
          <w:b/>
          <w:sz w:val="24"/>
          <w:szCs w:val="24"/>
        </w:rPr>
        <w:t>Workshop Committee</w:t>
      </w:r>
    </w:p>
    <w:p w:rsidR="00F85B4B" w:rsidRDefault="00F85B4B" w:rsidP="00F85B4B">
      <w:pPr>
        <w:spacing w:after="0" w:line="240" w:lineRule="auto"/>
        <w:jc w:val="both"/>
        <w:rPr>
          <w:rFonts w:eastAsia="SimSun" w:cs="Times New Roman"/>
        </w:rPr>
      </w:pPr>
    </w:p>
    <w:p w:rsidR="00F9377D" w:rsidRPr="00F85B4B" w:rsidRDefault="00EB2CBD" w:rsidP="00F85B4B">
      <w:pPr>
        <w:spacing w:after="0" w:line="240" w:lineRule="auto"/>
        <w:jc w:val="both"/>
        <w:rPr>
          <w:rFonts w:eastAsia="SimSun" w:cs="Times New Roman"/>
          <w:b/>
          <w:u w:val="single"/>
        </w:rPr>
      </w:pPr>
      <w:r w:rsidRPr="00F85B4B">
        <w:rPr>
          <w:rFonts w:eastAsia="SimSun" w:cs="Times New Roman"/>
          <w:b/>
          <w:u w:val="single"/>
        </w:rPr>
        <w:t xml:space="preserve">Workshop </w:t>
      </w:r>
      <w:r w:rsidR="00727FD5" w:rsidRPr="00F85B4B">
        <w:rPr>
          <w:rFonts w:eastAsia="SimSun" w:cs="Times New Roman"/>
          <w:b/>
          <w:u w:val="single"/>
        </w:rPr>
        <w:t>Co-Chair</w:t>
      </w:r>
      <w:r w:rsidRPr="00F85B4B">
        <w:rPr>
          <w:rFonts w:eastAsia="SimSun" w:cs="Times New Roman"/>
          <w:b/>
          <w:u w:val="single"/>
        </w:rPr>
        <w:t>s</w:t>
      </w:r>
      <w:r w:rsidR="00727FD5" w:rsidRPr="00F85B4B">
        <w:rPr>
          <w:rFonts w:eastAsia="SimSun" w:cs="Times New Roman"/>
          <w:b/>
        </w:rPr>
        <w:t xml:space="preserve">: </w:t>
      </w:r>
      <w:r w:rsidR="00727FD5" w:rsidRPr="00F85B4B">
        <w:rPr>
          <w:rFonts w:eastAsia="SimSun" w:cs="Times New Roman"/>
          <w:b/>
        </w:rPr>
        <w:tab/>
      </w:r>
    </w:p>
    <w:p w:rsidR="00EB2CBD" w:rsidRPr="00B45AD4" w:rsidRDefault="00EB2CBD" w:rsidP="00F85B4B">
      <w:pPr>
        <w:pStyle w:val="ListParagraph"/>
        <w:spacing w:after="0" w:line="240" w:lineRule="auto"/>
        <w:ind w:left="284"/>
        <w:contextualSpacing w:val="0"/>
        <w:jc w:val="both"/>
        <w:rPr>
          <w:rFonts w:eastAsia="SimSun" w:cs="Times New Roman"/>
        </w:rPr>
      </w:pPr>
      <w:r w:rsidRPr="00B45AD4">
        <w:rPr>
          <w:rFonts w:eastAsia="SimSun" w:cs="Times New Roman"/>
        </w:rPr>
        <w:t>Mark Tehranipoor, University of Florida</w:t>
      </w:r>
      <w:r w:rsidR="00727FD5" w:rsidRPr="00B45AD4">
        <w:rPr>
          <w:rFonts w:eastAsia="SimSun" w:cs="Times New Roman"/>
        </w:rPr>
        <w:tab/>
      </w:r>
    </w:p>
    <w:p w:rsidR="00727FD5" w:rsidRPr="00B45AD4" w:rsidRDefault="00727FD5" w:rsidP="00F85B4B">
      <w:pPr>
        <w:pStyle w:val="ListParagraph"/>
        <w:spacing w:after="0" w:line="240" w:lineRule="auto"/>
        <w:ind w:left="284"/>
        <w:contextualSpacing w:val="0"/>
        <w:jc w:val="both"/>
        <w:rPr>
          <w:rFonts w:eastAsia="SimSun" w:cs="Times New Roman"/>
        </w:rPr>
      </w:pPr>
      <w:r w:rsidRPr="00B45AD4">
        <w:rPr>
          <w:rFonts w:eastAsia="SimSun" w:cs="Times New Roman"/>
        </w:rPr>
        <w:t>Shiyan Hu, Michigan Technological University</w:t>
      </w:r>
    </w:p>
    <w:p w:rsidR="00114FC4" w:rsidRPr="00B45AD4" w:rsidRDefault="00D27EA8" w:rsidP="00F85B4B">
      <w:pPr>
        <w:pStyle w:val="ListParagraph"/>
        <w:spacing w:after="0" w:line="240" w:lineRule="auto"/>
        <w:ind w:left="284"/>
        <w:contextualSpacing w:val="0"/>
        <w:jc w:val="both"/>
        <w:rPr>
          <w:rFonts w:eastAsia="SimSun" w:cs="Times New Roman"/>
        </w:rPr>
      </w:pPr>
      <w:r w:rsidRPr="00B45AD4">
        <w:rPr>
          <w:rFonts w:eastAsia="SimSun" w:cs="Times New Roman"/>
        </w:rPr>
        <w:t xml:space="preserve">Xin Li, </w:t>
      </w:r>
      <w:r w:rsidR="00264330" w:rsidRPr="00B45AD4">
        <w:rPr>
          <w:rFonts w:eastAsia="SimSun" w:cs="Times New Roman"/>
        </w:rPr>
        <w:t>Carnegie Mellon University</w:t>
      </w:r>
    </w:p>
    <w:p w:rsidR="00264330" w:rsidRPr="00B45AD4" w:rsidRDefault="00727FD5" w:rsidP="00F85B4B">
      <w:pPr>
        <w:pStyle w:val="ListParagraph"/>
        <w:spacing w:after="0" w:line="240" w:lineRule="auto"/>
        <w:ind w:left="284"/>
        <w:contextualSpacing w:val="0"/>
        <w:jc w:val="both"/>
        <w:rPr>
          <w:rFonts w:eastAsia="SimSun" w:cs="Times New Roman"/>
        </w:rPr>
      </w:pPr>
      <w:r w:rsidRPr="00B45AD4">
        <w:rPr>
          <w:rFonts w:eastAsia="SimSun" w:cs="Times New Roman"/>
        </w:rPr>
        <w:t>Yier Jin, University of Central Florida</w:t>
      </w:r>
    </w:p>
    <w:p w:rsidR="00F85B4B" w:rsidRDefault="00F85B4B" w:rsidP="00F85B4B">
      <w:pPr>
        <w:spacing w:after="0" w:line="240" w:lineRule="auto"/>
        <w:jc w:val="both"/>
        <w:rPr>
          <w:rFonts w:eastAsia="SimSun" w:cs="Times New Roman"/>
        </w:rPr>
      </w:pPr>
    </w:p>
    <w:p w:rsidR="00F9377D" w:rsidRPr="00F85B4B" w:rsidRDefault="00F9377D" w:rsidP="00F85B4B">
      <w:pPr>
        <w:spacing w:after="0" w:line="240" w:lineRule="auto"/>
        <w:jc w:val="both"/>
        <w:rPr>
          <w:rFonts w:eastAsia="SimSun" w:cs="Times New Roman"/>
        </w:rPr>
      </w:pPr>
      <w:r w:rsidRPr="00BB79CD">
        <w:rPr>
          <w:rFonts w:eastAsia="SimSun" w:cs="Times New Roman"/>
          <w:b/>
          <w:u w:val="single"/>
        </w:rPr>
        <w:t>Workshop Steering Committee</w:t>
      </w:r>
      <w:r w:rsidR="00BB79CD" w:rsidRPr="00BB79CD">
        <w:rPr>
          <w:rFonts w:eastAsia="SimSun" w:cs="Times New Roman"/>
          <w:b/>
          <w:u w:val="single"/>
        </w:rPr>
        <w:t xml:space="preserve"> (to be confirmed)</w:t>
      </w:r>
      <w:r w:rsidRPr="00F85B4B">
        <w:rPr>
          <w:rFonts w:eastAsia="SimSun" w:cs="Times New Roman"/>
        </w:rPr>
        <w:t>:</w:t>
      </w:r>
    </w:p>
    <w:p w:rsidR="00F9377D" w:rsidRPr="00BB79CD" w:rsidRDefault="00F9377D" w:rsidP="00D27614">
      <w:pPr>
        <w:spacing w:after="0" w:line="240" w:lineRule="auto"/>
        <w:ind w:left="284"/>
        <w:jc w:val="both"/>
        <w:rPr>
          <w:rFonts w:eastAsia="SimSun" w:cs="Times New Roman"/>
        </w:rPr>
      </w:pPr>
      <w:r w:rsidRPr="00BB79CD">
        <w:rPr>
          <w:rFonts w:cs="Times New Roman"/>
          <w:color w:val="222222"/>
          <w:shd w:val="clear" w:color="auto" w:fill="FFFFFF"/>
        </w:rPr>
        <w:t>Wenye Wang, North Carolina State University</w:t>
      </w:r>
    </w:p>
    <w:p w:rsidR="00D27614" w:rsidRDefault="00EB2CBD" w:rsidP="00D27614">
      <w:pPr>
        <w:spacing w:after="0" w:line="240" w:lineRule="auto"/>
        <w:ind w:left="284"/>
        <w:jc w:val="both"/>
        <w:rPr>
          <w:rFonts w:eastAsia="SimSun" w:cs="Times New Roman"/>
        </w:rPr>
      </w:pPr>
      <w:r w:rsidRPr="00BB79CD">
        <w:rPr>
          <w:rFonts w:eastAsia="SimSun" w:cs="Times New Roman"/>
        </w:rPr>
        <w:t>Min Song, Michigan Technological University</w:t>
      </w:r>
    </w:p>
    <w:p w:rsidR="00D27614" w:rsidRDefault="00F9377D" w:rsidP="00D27614">
      <w:pPr>
        <w:spacing w:after="0" w:line="240" w:lineRule="auto"/>
        <w:ind w:left="284"/>
        <w:jc w:val="both"/>
        <w:rPr>
          <w:rFonts w:eastAsia="Times New Roman" w:cs="Times New Roman"/>
          <w:color w:val="222222"/>
          <w:shd w:val="clear" w:color="auto" w:fill="FFFFFF"/>
          <w:lang w:eastAsia="en-US"/>
        </w:rPr>
      </w:pPr>
      <w:r w:rsidRPr="00B45AD4">
        <w:rPr>
          <w:rFonts w:eastAsia="Times New Roman" w:cs="Times New Roman"/>
          <w:color w:val="222222"/>
          <w:shd w:val="clear" w:color="auto" w:fill="FFFFFF"/>
          <w:lang w:eastAsia="en-US"/>
        </w:rPr>
        <w:t>Nei Kato, Tohoku University, Japan</w:t>
      </w:r>
    </w:p>
    <w:p w:rsidR="00D27614" w:rsidRDefault="00F9377D" w:rsidP="00D27614">
      <w:pPr>
        <w:spacing w:after="0" w:line="240" w:lineRule="auto"/>
        <w:ind w:left="284"/>
        <w:jc w:val="both"/>
        <w:rPr>
          <w:rFonts w:eastAsia="Times New Roman" w:cs="Times New Roman"/>
          <w:color w:val="222222"/>
          <w:lang w:eastAsia="en-US"/>
        </w:rPr>
      </w:pPr>
      <w:bookmarkStart w:id="0" w:name="_GoBack"/>
      <w:bookmarkEnd w:id="0"/>
      <w:r w:rsidRPr="00B45AD4">
        <w:rPr>
          <w:rFonts w:eastAsia="Times New Roman" w:cs="Times New Roman"/>
          <w:color w:val="222222"/>
          <w:lang w:eastAsia="en-US"/>
        </w:rPr>
        <w:lastRenderedPageBreak/>
        <w:t>Yingying Chen, Stevens Institute of Technology</w:t>
      </w:r>
    </w:p>
    <w:p w:rsidR="00D27614" w:rsidRDefault="00F9377D" w:rsidP="00D27614">
      <w:pPr>
        <w:spacing w:after="0" w:line="240" w:lineRule="auto"/>
        <w:ind w:left="284"/>
        <w:jc w:val="both"/>
        <w:rPr>
          <w:rFonts w:eastAsia="Times New Roman" w:cs="Times New Roman"/>
          <w:color w:val="222222"/>
          <w:lang w:eastAsia="en-US"/>
        </w:rPr>
      </w:pPr>
      <w:r w:rsidRPr="00B45AD4">
        <w:rPr>
          <w:rFonts w:eastAsia="Times New Roman" w:cs="Times New Roman"/>
          <w:color w:val="222222"/>
          <w:lang w:eastAsia="en-US"/>
        </w:rPr>
        <w:t>David Du, University of Minnesota</w:t>
      </w:r>
    </w:p>
    <w:p w:rsidR="00D27614" w:rsidRDefault="00F9377D" w:rsidP="00D27614">
      <w:pPr>
        <w:spacing w:after="0" w:line="240" w:lineRule="auto"/>
        <w:ind w:left="284"/>
        <w:jc w:val="both"/>
        <w:rPr>
          <w:rFonts w:eastAsia="Times New Roman" w:cs="Times New Roman"/>
          <w:color w:val="222222"/>
          <w:lang w:eastAsia="en-US"/>
        </w:rPr>
      </w:pPr>
      <w:r w:rsidRPr="00B45AD4">
        <w:rPr>
          <w:rFonts w:eastAsia="Times New Roman" w:cs="Times New Roman"/>
          <w:color w:val="222222"/>
          <w:lang w:eastAsia="en-US"/>
        </w:rPr>
        <w:t>Yi Qian, University of Nebraska</w:t>
      </w:r>
    </w:p>
    <w:p w:rsidR="00D27614" w:rsidRDefault="00F9377D" w:rsidP="00D27614">
      <w:pPr>
        <w:spacing w:after="0" w:line="240" w:lineRule="auto"/>
        <w:ind w:left="284"/>
        <w:jc w:val="both"/>
        <w:rPr>
          <w:rFonts w:eastAsia="Times New Roman" w:cs="Times New Roman"/>
          <w:color w:val="222222"/>
          <w:lang w:eastAsia="en-US"/>
        </w:rPr>
      </w:pPr>
      <w:r w:rsidRPr="00B45AD4">
        <w:rPr>
          <w:rFonts w:eastAsia="Times New Roman" w:cs="Times New Roman"/>
          <w:color w:val="222222"/>
          <w:lang w:eastAsia="en-US"/>
        </w:rPr>
        <w:t>Peter Mueller, IBM Zurich Research Lab, Switzerland</w:t>
      </w:r>
    </w:p>
    <w:p w:rsidR="00D27614" w:rsidRDefault="00F9377D" w:rsidP="00D27614">
      <w:pPr>
        <w:spacing w:after="0" w:line="240" w:lineRule="auto"/>
        <w:ind w:left="284"/>
        <w:jc w:val="both"/>
        <w:rPr>
          <w:rFonts w:eastAsia="Times New Roman" w:cs="Times New Roman"/>
          <w:color w:val="222222"/>
          <w:lang w:eastAsia="en-US"/>
        </w:rPr>
      </w:pPr>
      <w:r w:rsidRPr="00B45AD4">
        <w:rPr>
          <w:rFonts w:eastAsia="Times New Roman" w:cs="Times New Roman"/>
          <w:color w:val="222222"/>
          <w:lang w:eastAsia="en-US"/>
        </w:rPr>
        <w:t>Mario Gerla, University of California at Los Angeles</w:t>
      </w:r>
    </w:p>
    <w:p w:rsidR="00D27614" w:rsidRDefault="00F9377D" w:rsidP="00D27614">
      <w:pPr>
        <w:spacing w:after="0" w:line="240" w:lineRule="auto"/>
        <w:ind w:left="284"/>
        <w:jc w:val="both"/>
        <w:rPr>
          <w:rFonts w:eastAsia="Times New Roman" w:cs="Times New Roman"/>
          <w:color w:val="222222"/>
          <w:lang w:eastAsia="en-US"/>
        </w:rPr>
      </w:pPr>
      <w:r w:rsidRPr="00B45AD4">
        <w:rPr>
          <w:rFonts w:eastAsia="Times New Roman" w:cs="Times New Roman"/>
          <w:color w:val="222222"/>
          <w:lang w:eastAsia="en-US"/>
        </w:rPr>
        <w:t>Tommaso Melodia, Northeastern University</w:t>
      </w:r>
    </w:p>
    <w:p w:rsidR="00BB79CD" w:rsidRDefault="00BB79CD" w:rsidP="00B45AD4">
      <w:pPr>
        <w:spacing w:after="0" w:line="240" w:lineRule="auto"/>
        <w:jc w:val="both"/>
        <w:rPr>
          <w:rFonts w:eastAsia="SimSun" w:cs="Times New Roman"/>
          <w:b/>
        </w:rPr>
      </w:pPr>
    </w:p>
    <w:p w:rsidR="00264330" w:rsidRPr="00BB79CD" w:rsidRDefault="00264330" w:rsidP="00B45AD4">
      <w:pPr>
        <w:spacing w:after="0" w:line="240" w:lineRule="auto"/>
        <w:jc w:val="both"/>
        <w:rPr>
          <w:rFonts w:eastAsia="SimSun" w:cs="Times New Roman"/>
          <w:b/>
          <w:sz w:val="24"/>
          <w:szCs w:val="24"/>
        </w:rPr>
      </w:pPr>
      <w:r w:rsidRPr="00BB79CD">
        <w:rPr>
          <w:rFonts w:eastAsia="SimSun" w:cs="Times New Roman"/>
          <w:b/>
          <w:sz w:val="24"/>
          <w:szCs w:val="24"/>
        </w:rPr>
        <w:t xml:space="preserve">5. </w:t>
      </w:r>
      <w:r w:rsidR="00F81B4C" w:rsidRPr="00BB79CD">
        <w:rPr>
          <w:rFonts w:eastAsia="SimSun" w:cs="Times New Roman"/>
          <w:b/>
          <w:sz w:val="24"/>
          <w:szCs w:val="24"/>
        </w:rPr>
        <w:t xml:space="preserve">Workshop </w:t>
      </w:r>
      <w:r w:rsidRPr="00BB79CD">
        <w:rPr>
          <w:rFonts w:eastAsia="SimSun" w:cs="Times New Roman"/>
          <w:b/>
          <w:sz w:val="24"/>
          <w:szCs w:val="24"/>
        </w:rPr>
        <w:t>Tentative Schedule</w:t>
      </w:r>
    </w:p>
    <w:p w:rsidR="00264330" w:rsidRPr="00B45AD4" w:rsidRDefault="00F81B4C" w:rsidP="00B45AD4">
      <w:pPr>
        <w:pStyle w:val="ListParagraph"/>
        <w:spacing w:after="0" w:line="240" w:lineRule="auto"/>
        <w:ind w:left="288"/>
        <w:jc w:val="both"/>
        <w:rPr>
          <w:rFonts w:eastAsia="SimSun" w:cs="Times New Roman"/>
        </w:rPr>
      </w:pPr>
      <w:r w:rsidRPr="00B45AD4">
        <w:rPr>
          <w:rFonts w:eastAsia="SimSun" w:cs="Times New Roman"/>
          <w:i/>
        </w:rPr>
        <w:t>Submission Deadline</w:t>
      </w:r>
      <w:r w:rsidR="00264330" w:rsidRPr="00B45AD4">
        <w:rPr>
          <w:rFonts w:eastAsia="SimSun" w:cs="Times New Roman"/>
        </w:rPr>
        <w:t>:  Friday, December 18, 2015</w:t>
      </w:r>
    </w:p>
    <w:p w:rsidR="00264330" w:rsidRPr="00B45AD4" w:rsidRDefault="00F81B4C" w:rsidP="00B45AD4">
      <w:pPr>
        <w:pStyle w:val="ListParagraph"/>
        <w:spacing w:after="0" w:line="240" w:lineRule="auto"/>
        <w:ind w:left="288"/>
        <w:jc w:val="both"/>
        <w:rPr>
          <w:rFonts w:eastAsia="SimSun" w:cs="Times New Roman"/>
        </w:rPr>
      </w:pPr>
      <w:r w:rsidRPr="00B45AD4">
        <w:rPr>
          <w:rFonts w:eastAsia="SimSun" w:cs="Times New Roman"/>
          <w:i/>
        </w:rPr>
        <w:t>Review Deadline</w:t>
      </w:r>
      <w:r w:rsidR="00264330" w:rsidRPr="00B45AD4">
        <w:rPr>
          <w:rFonts w:eastAsia="SimSun" w:cs="Times New Roman"/>
        </w:rPr>
        <w:t>: Friday, January 22, 2016</w:t>
      </w:r>
    </w:p>
    <w:p w:rsidR="00264330" w:rsidRPr="00B45AD4" w:rsidRDefault="00264330" w:rsidP="00B45AD4">
      <w:pPr>
        <w:pStyle w:val="ListParagraph"/>
        <w:spacing w:after="0" w:line="240" w:lineRule="auto"/>
        <w:ind w:left="288"/>
        <w:contextualSpacing w:val="0"/>
        <w:jc w:val="both"/>
        <w:rPr>
          <w:rFonts w:eastAsia="SimSun" w:cs="Times New Roman"/>
        </w:rPr>
      </w:pPr>
      <w:r w:rsidRPr="00B45AD4">
        <w:rPr>
          <w:rFonts w:eastAsia="SimSun" w:cs="Times New Roman"/>
          <w:i/>
        </w:rPr>
        <w:t>Notification of Acceptance</w:t>
      </w:r>
      <w:r w:rsidRPr="00B45AD4">
        <w:rPr>
          <w:rFonts w:eastAsia="SimSun" w:cs="Times New Roman"/>
        </w:rPr>
        <w:t>:  Friday, February 5, 2016</w:t>
      </w:r>
    </w:p>
    <w:p w:rsidR="00264330" w:rsidRPr="00B45AD4" w:rsidRDefault="00264330" w:rsidP="00B45AD4">
      <w:pPr>
        <w:pStyle w:val="ListParagraph"/>
        <w:spacing w:after="0" w:line="240" w:lineRule="auto"/>
        <w:ind w:left="288"/>
        <w:contextualSpacing w:val="0"/>
        <w:jc w:val="both"/>
        <w:rPr>
          <w:rFonts w:eastAsia="SimSun" w:cs="Times New Roman"/>
        </w:rPr>
      </w:pPr>
      <w:r w:rsidRPr="00B45AD4">
        <w:rPr>
          <w:rFonts w:eastAsia="SimSun" w:cs="Times New Roman"/>
          <w:i/>
        </w:rPr>
        <w:t>Camera-Ready Version</w:t>
      </w:r>
      <w:r w:rsidRPr="00B45AD4">
        <w:rPr>
          <w:rFonts w:eastAsia="SimSun" w:cs="Times New Roman"/>
        </w:rPr>
        <w:t>: Friday, February 19, 2016</w:t>
      </w:r>
    </w:p>
    <w:p w:rsidR="00264330" w:rsidRPr="00B45AD4" w:rsidRDefault="00264330" w:rsidP="00B45AD4">
      <w:pPr>
        <w:pStyle w:val="ListParagraph"/>
        <w:spacing w:after="0" w:line="240" w:lineRule="auto"/>
        <w:ind w:left="288"/>
        <w:contextualSpacing w:val="0"/>
        <w:jc w:val="both"/>
        <w:rPr>
          <w:rFonts w:eastAsia="SimSun" w:cs="Times New Roman"/>
        </w:rPr>
      </w:pPr>
      <w:r w:rsidRPr="00B45AD4">
        <w:rPr>
          <w:rFonts w:eastAsia="SimSun" w:cs="Times New Roman"/>
          <w:i/>
        </w:rPr>
        <w:t>Program Ready</w:t>
      </w:r>
      <w:r w:rsidRPr="00B45AD4">
        <w:rPr>
          <w:rFonts w:eastAsia="SimSun" w:cs="Times New Roman"/>
        </w:rPr>
        <w:t>: Friday, March 4, 2016</w:t>
      </w:r>
    </w:p>
    <w:p w:rsidR="00175AF0" w:rsidRDefault="00175AF0" w:rsidP="00B45AD4">
      <w:pPr>
        <w:spacing w:after="0" w:line="240" w:lineRule="auto"/>
        <w:jc w:val="both"/>
        <w:rPr>
          <w:rFonts w:eastAsia="SimSun" w:cs="Times New Roman"/>
          <w:b/>
        </w:rPr>
      </w:pPr>
    </w:p>
    <w:p w:rsidR="00A41ECD" w:rsidRPr="00175AF0" w:rsidRDefault="00264330" w:rsidP="00B45AD4">
      <w:pPr>
        <w:spacing w:after="0" w:line="240" w:lineRule="auto"/>
        <w:jc w:val="both"/>
        <w:rPr>
          <w:rFonts w:eastAsia="SimSun" w:cs="Times New Roman"/>
          <w:b/>
          <w:sz w:val="24"/>
          <w:szCs w:val="24"/>
        </w:rPr>
      </w:pPr>
      <w:r w:rsidRPr="00175AF0">
        <w:rPr>
          <w:rFonts w:eastAsia="SimSun" w:cs="Times New Roman"/>
          <w:b/>
          <w:sz w:val="24"/>
          <w:szCs w:val="24"/>
        </w:rPr>
        <w:t xml:space="preserve">6. </w:t>
      </w:r>
      <w:r w:rsidR="00A41ECD" w:rsidRPr="00175AF0">
        <w:rPr>
          <w:rFonts w:eastAsia="SimSun" w:cs="Times New Roman"/>
          <w:b/>
          <w:sz w:val="24"/>
          <w:szCs w:val="24"/>
        </w:rPr>
        <w:t>Workshop Format</w:t>
      </w:r>
    </w:p>
    <w:p w:rsidR="00175AF0" w:rsidRDefault="00175AF0" w:rsidP="00B45AD4">
      <w:pPr>
        <w:spacing w:after="0" w:line="240" w:lineRule="auto"/>
        <w:ind w:firstLine="284"/>
        <w:jc w:val="both"/>
        <w:rPr>
          <w:rFonts w:eastAsia="SimSun" w:cs="Times New Roman"/>
        </w:rPr>
      </w:pPr>
    </w:p>
    <w:p w:rsidR="00B063AA" w:rsidRPr="00B45AD4" w:rsidRDefault="00EB230B" w:rsidP="00B45AD4">
      <w:pPr>
        <w:spacing w:after="0" w:line="240" w:lineRule="auto"/>
        <w:ind w:firstLine="284"/>
        <w:jc w:val="both"/>
        <w:rPr>
          <w:rFonts w:eastAsia="SimSun" w:cs="Times New Roman"/>
        </w:rPr>
      </w:pPr>
      <w:r w:rsidRPr="00B45AD4">
        <w:rPr>
          <w:rFonts w:eastAsia="SimSun" w:cs="Times New Roman"/>
        </w:rPr>
        <w:t xml:space="preserve">The workshop </w:t>
      </w:r>
      <w:r w:rsidR="00315C2A" w:rsidRPr="00B45AD4">
        <w:rPr>
          <w:rFonts w:eastAsia="SimSun" w:cs="Times New Roman"/>
        </w:rPr>
        <w:t xml:space="preserve">will last one </w:t>
      </w:r>
      <w:r w:rsidR="008B7C55" w:rsidRPr="00B45AD4">
        <w:rPr>
          <w:rFonts w:eastAsia="SimSun" w:cs="Times New Roman"/>
        </w:rPr>
        <w:t>day</w:t>
      </w:r>
      <w:r w:rsidR="000A02A6" w:rsidRPr="00B45AD4">
        <w:rPr>
          <w:rFonts w:eastAsia="SimSun" w:cs="Times New Roman"/>
        </w:rPr>
        <w:t>,</w:t>
      </w:r>
      <w:r w:rsidR="00315C2A" w:rsidRPr="00B45AD4">
        <w:rPr>
          <w:rFonts w:eastAsia="SimSun" w:cs="Times New Roman"/>
        </w:rPr>
        <w:t xml:space="preserve"> </w:t>
      </w:r>
      <w:r w:rsidRPr="00B45AD4">
        <w:rPr>
          <w:rFonts w:eastAsia="SimSun" w:cs="Times New Roman"/>
        </w:rPr>
        <w:t>consist</w:t>
      </w:r>
      <w:r w:rsidR="000A02A6" w:rsidRPr="00B45AD4">
        <w:rPr>
          <w:rFonts w:eastAsia="SimSun" w:cs="Times New Roman"/>
        </w:rPr>
        <w:t>ing</w:t>
      </w:r>
      <w:r w:rsidRPr="00B45AD4">
        <w:rPr>
          <w:rFonts w:eastAsia="SimSun" w:cs="Times New Roman"/>
        </w:rPr>
        <w:t xml:space="preserve"> of the following components:</w:t>
      </w:r>
    </w:p>
    <w:p w:rsidR="00EB230B" w:rsidRPr="00175AF0" w:rsidRDefault="00EB230B" w:rsidP="00175AF0">
      <w:pPr>
        <w:pStyle w:val="ListParagraph"/>
        <w:widowControl w:val="0"/>
        <w:numPr>
          <w:ilvl w:val="0"/>
          <w:numId w:val="11"/>
        </w:numPr>
        <w:spacing w:after="0" w:line="240" w:lineRule="auto"/>
        <w:jc w:val="both"/>
        <w:rPr>
          <w:rFonts w:eastAsia="SimSun" w:cs="Times New Roman"/>
        </w:rPr>
      </w:pPr>
      <w:r w:rsidRPr="00175AF0">
        <w:rPr>
          <w:rFonts w:eastAsia="SimSun" w:cs="Times New Roman"/>
          <w:i/>
        </w:rPr>
        <w:t>Keynote</w:t>
      </w:r>
      <w:r w:rsidR="003713CC" w:rsidRPr="00175AF0">
        <w:rPr>
          <w:rFonts w:eastAsia="SimSun" w:cs="Times New Roman"/>
          <w:i/>
        </w:rPr>
        <w:t xml:space="preserve"> speech</w:t>
      </w:r>
      <w:r w:rsidRPr="00175AF0">
        <w:rPr>
          <w:rFonts w:eastAsia="SimSun" w:cs="Times New Roman"/>
        </w:rPr>
        <w:t xml:space="preserve">: We plan to invite </w:t>
      </w:r>
      <w:r w:rsidR="007D7AF2" w:rsidRPr="00175AF0">
        <w:rPr>
          <w:rFonts w:eastAsia="SimSun" w:cs="Times New Roman"/>
        </w:rPr>
        <w:t>a well-established expert to deliver</w:t>
      </w:r>
      <w:r w:rsidRPr="00175AF0">
        <w:rPr>
          <w:rFonts w:eastAsia="SimSun" w:cs="Times New Roman"/>
        </w:rPr>
        <w:t xml:space="preserve"> </w:t>
      </w:r>
      <w:r w:rsidR="00855FE5" w:rsidRPr="00175AF0">
        <w:rPr>
          <w:rFonts w:eastAsia="SimSun" w:cs="Times New Roman"/>
        </w:rPr>
        <w:t xml:space="preserve">a </w:t>
      </w:r>
      <w:r w:rsidRPr="00175AF0">
        <w:rPr>
          <w:rFonts w:eastAsia="SimSun" w:cs="Times New Roman"/>
        </w:rPr>
        <w:t xml:space="preserve">keynote </w:t>
      </w:r>
      <w:r w:rsidR="00855FE5" w:rsidRPr="00175AF0">
        <w:rPr>
          <w:rFonts w:eastAsia="SimSun" w:cs="Times New Roman"/>
        </w:rPr>
        <w:t>speech</w:t>
      </w:r>
      <w:r w:rsidRPr="00175AF0">
        <w:rPr>
          <w:rFonts w:eastAsia="SimSun" w:cs="Times New Roman"/>
        </w:rPr>
        <w:t>.</w:t>
      </w:r>
      <w:r w:rsidR="00086AEC" w:rsidRPr="00175AF0">
        <w:rPr>
          <w:rFonts w:eastAsia="SimSun" w:cs="Times New Roman"/>
        </w:rPr>
        <w:t xml:space="preserve"> </w:t>
      </w:r>
      <w:r w:rsidR="00855FE5" w:rsidRPr="00175AF0">
        <w:rPr>
          <w:rFonts w:eastAsia="SimSun" w:cs="Times New Roman"/>
        </w:rPr>
        <w:t>The</w:t>
      </w:r>
      <w:r w:rsidR="004917B2" w:rsidRPr="00175AF0">
        <w:rPr>
          <w:rFonts w:eastAsia="SimSun" w:cs="Times New Roman"/>
        </w:rPr>
        <w:t xml:space="preserve"> keynote will last 60 minutes. </w:t>
      </w:r>
      <w:r w:rsidR="00855FE5" w:rsidRPr="00175AF0">
        <w:rPr>
          <w:rFonts w:eastAsia="SimSun" w:cs="Times New Roman"/>
        </w:rPr>
        <w:t>It is expected to</w:t>
      </w:r>
      <w:r w:rsidR="00BC7C12" w:rsidRPr="00175AF0">
        <w:rPr>
          <w:rFonts w:eastAsia="SimSun" w:cs="Times New Roman"/>
        </w:rPr>
        <w:t xml:space="preserve"> focus on </w:t>
      </w:r>
      <w:r w:rsidR="00226A1E" w:rsidRPr="00175AF0">
        <w:rPr>
          <w:rFonts w:eastAsia="SimSun" w:cs="Times New Roman"/>
        </w:rPr>
        <w:t xml:space="preserve">an emerging area of </w:t>
      </w:r>
      <w:r w:rsidR="00EB2CBD" w:rsidRPr="00175AF0">
        <w:rPr>
          <w:rFonts w:eastAsia="SimSun" w:cs="Times New Roman"/>
        </w:rPr>
        <w:t xml:space="preserve">CPS </w:t>
      </w:r>
      <w:r w:rsidR="00B05AC2" w:rsidRPr="00175AF0">
        <w:rPr>
          <w:rFonts w:eastAsia="SimSun" w:cs="Times New Roman"/>
        </w:rPr>
        <w:t>Security</w:t>
      </w:r>
      <w:r w:rsidR="00BC7C12" w:rsidRPr="00175AF0">
        <w:rPr>
          <w:rFonts w:eastAsia="SimSun" w:cs="Times New Roman"/>
        </w:rPr>
        <w:t>.</w:t>
      </w:r>
    </w:p>
    <w:p w:rsidR="00EB230B" w:rsidRPr="00175AF0" w:rsidRDefault="00EB230B" w:rsidP="00175AF0">
      <w:pPr>
        <w:pStyle w:val="ListParagraph"/>
        <w:numPr>
          <w:ilvl w:val="0"/>
          <w:numId w:val="11"/>
        </w:numPr>
        <w:spacing w:after="0" w:line="240" w:lineRule="auto"/>
        <w:jc w:val="both"/>
        <w:rPr>
          <w:rFonts w:eastAsia="SimSun" w:cs="Times New Roman"/>
        </w:rPr>
      </w:pPr>
      <w:r w:rsidRPr="00175AF0">
        <w:rPr>
          <w:rFonts w:eastAsia="SimSun" w:cs="Times New Roman"/>
          <w:i/>
        </w:rPr>
        <w:t>Invited talk</w:t>
      </w:r>
      <w:r w:rsidRPr="00175AF0">
        <w:rPr>
          <w:rFonts w:eastAsia="SimSun" w:cs="Times New Roman"/>
        </w:rPr>
        <w:t xml:space="preserve">: About </w:t>
      </w:r>
      <w:r w:rsidR="00226A1E" w:rsidRPr="00175AF0">
        <w:rPr>
          <w:rFonts w:eastAsia="SimSun" w:cs="Times New Roman"/>
        </w:rPr>
        <w:t>four</w:t>
      </w:r>
      <w:r w:rsidRPr="00175AF0">
        <w:rPr>
          <w:rFonts w:eastAsia="SimSun" w:cs="Times New Roman"/>
        </w:rPr>
        <w:t xml:space="preserve"> </w:t>
      </w:r>
      <w:r w:rsidR="00855FE5" w:rsidRPr="00175AF0">
        <w:rPr>
          <w:rFonts w:eastAsia="SimSun" w:cs="Times New Roman"/>
        </w:rPr>
        <w:t>30</w:t>
      </w:r>
      <w:r w:rsidRPr="00175AF0">
        <w:rPr>
          <w:rFonts w:eastAsia="SimSun" w:cs="Times New Roman"/>
        </w:rPr>
        <w:t>-minute talks will be invited from both industry</w:t>
      </w:r>
      <w:r w:rsidR="001428AE" w:rsidRPr="00175AF0">
        <w:rPr>
          <w:rFonts w:eastAsia="SimSun" w:cs="Times New Roman"/>
        </w:rPr>
        <w:t xml:space="preserve"> and academia</w:t>
      </w:r>
      <w:r w:rsidRPr="00175AF0">
        <w:rPr>
          <w:rFonts w:eastAsia="SimSun" w:cs="Times New Roman"/>
        </w:rPr>
        <w:t>.</w:t>
      </w:r>
      <w:r w:rsidR="00086AEC" w:rsidRPr="00175AF0">
        <w:rPr>
          <w:rFonts w:eastAsia="SimSun" w:cs="Times New Roman"/>
        </w:rPr>
        <w:t xml:space="preserve"> </w:t>
      </w:r>
      <w:r w:rsidR="00855FE5" w:rsidRPr="00175AF0">
        <w:rPr>
          <w:rFonts w:eastAsia="SimSun" w:cs="Times New Roman"/>
        </w:rPr>
        <w:t xml:space="preserve">These talks will cover the state-of-the-art research and development activities in the area of </w:t>
      </w:r>
      <w:r w:rsidR="00EB2CBD" w:rsidRPr="00175AF0">
        <w:rPr>
          <w:rFonts w:eastAsia="SimSun" w:cs="Times New Roman"/>
        </w:rPr>
        <w:t xml:space="preserve">CPS </w:t>
      </w:r>
      <w:r w:rsidR="00B05AC2" w:rsidRPr="00175AF0">
        <w:rPr>
          <w:rFonts w:eastAsia="SimSun" w:cs="Times New Roman"/>
        </w:rPr>
        <w:t>Security</w:t>
      </w:r>
      <w:r w:rsidR="00086AEC" w:rsidRPr="00175AF0">
        <w:rPr>
          <w:rFonts w:eastAsia="SimSun" w:cs="Times New Roman"/>
        </w:rPr>
        <w:t>.</w:t>
      </w:r>
    </w:p>
    <w:p w:rsidR="00D11F44" w:rsidRPr="00175AF0" w:rsidRDefault="00BC7C12" w:rsidP="00175AF0">
      <w:pPr>
        <w:pStyle w:val="ListParagraph"/>
        <w:numPr>
          <w:ilvl w:val="0"/>
          <w:numId w:val="11"/>
        </w:numPr>
        <w:spacing w:after="0" w:line="240" w:lineRule="auto"/>
        <w:jc w:val="both"/>
        <w:rPr>
          <w:rFonts w:eastAsia="SimSun" w:cs="Times New Roman"/>
        </w:rPr>
      </w:pPr>
      <w:r w:rsidRPr="00175AF0">
        <w:rPr>
          <w:rFonts w:eastAsia="SimSun" w:cs="Times New Roman"/>
          <w:i/>
        </w:rPr>
        <w:t>Regular talk</w:t>
      </w:r>
      <w:r w:rsidR="00D11F44" w:rsidRPr="00175AF0">
        <w:rPr>
          <w:rFonts w:eastAsia="SimSun" w:cs="Times New Roman"/>
        </w:rPr>
        <w:t xml:space="preserve">: </w:t>
      </w:r>
      <w:r w:rsidR="00EF1812" w:rsidRPr="00175AF0">
        <w:rPr>
          <w:rFonts w:eastAsia="SimSun" w:cs="Times New Roman"/>
        </w:rPr>
        <w:t xml:space="preserve">Oral presentations will be solicited by broadly distributing a CFP. </w:t>
      </w:r>
      <w:r w:rsidR="00D11F44" w:rsidRPr="00175AF0">
        <w:rPr>
          <w:rFonts w:eastAsia="SimSun" w:cs="Times New Roman"/>
        </w:rPr>
        <w:t xml:space="preserve">About </w:t>
      </w:r>
      <w:r w:rsidR="00226A1E" w:rsidRPr="00175AF0">
        <w:rPr>
          <w:rFonts w:eastAsia="SimSun" w:cs="Times New Roman"/>
        </w:rPr>
        <w:t xml:space="preserve">six </w:t>
      </w:r>
      <w:r w:rsidR="00EF1812" w:rsidRPr="00175AF0">
        <w:rPr>
          <w:rFonts w:eastAsia="SimSun" w:cs="Times New Roman"/>
        </w:rPr>
        <w:t>regular talks will be selected by the workshop TPC. Each regular talk will be 15 minutes.</w:t>
      </w:r>
    </w:p>
    <w:p w:rsidR="00C760E8" w:rsidRPr="00175AF0" w:rsidRDefault="00C760E8" w:rsidP="00175AF0">
      <w:pPr>
        <w:pStyle w:val="ListParagraph"/>
        <w:numPr>
          <w:ilvl w:val="0"/>
          <w:numId w:val="11"/>
        </w:numPr>
        <w:spacing w:after="0" w:line="240" w:lineRule="auto"/>
        <w:jc w:val="both"/>
        <w:rPr>
          <w:rFonts w:eastAsia="SimSun" w:cs="Times New Roman"/>
        </w:rPr>
      </w:pPr>
      <w:r w:rsidRPr="00175AF0">
        <w:rPr>
          <w:rFonts w:eastAsia="SimSun" w:cs="Times New Roman"/>
          <w:i/>
        </w:rPr>
        <w:t>Panel</w:t>
      </w:r>
      <w:r w:rsidR="003713CC" w:rsidRPr="00175AF0">
        <w:rPr>
          <w:rFonts w:eastAsia="SimSun" w:cs="Times New Roman"/>
          <w:i/>
        </w:rPr>
        <w:t xml:space="preserve"> discussion</w:t>
      </w:r>
      <w:r w:rsidRPr="00175AF0">
        <w:rPr>
          <w:rFonts w:eastAsia="SimSun" w:cs="Times New Roman"/>
        </w:rPr>
        <w:t xml:space="preserve">: </w:t>
      </w:r>
      <w:r w:rsidR="003713CC" w:rsidRPr="00175AF0">
        <w:rPr>
          <w:rFonts w:eastAsia="SimSun" w:cs="Times New Roman"/>
        </w:rPr>
        <w:t xml:space="preserve">About </w:t>
      </w:r>
      <w:r w:rsidR="00EF1812" w:rsidRPr="00175AF0">
        <w:rPr>
          <w:rFonts w:eastAsia="SimSun" w:cs="Times New Roman"/>
        </w:rPr>
        <w:t>five</w:t>
      </w:r>
      <w:r w:rsidR="003713CC" w:rsidRPr="00175AF0">
        <w:rPr>
          <w:rFonts w:eastAsia="SimSun" w:cs="Times New Roman"/>
        </w:rPr>
        <w:t xml:space="preserve"> senior persons in the </w:t>
      </w:r>
      <w:r w:rsidR="00EB2CBD" w:rsidRPr="00175AF0">
        <w:rPr>
          <w:rFonts w:eastAsia="SimSun" w:cs="Times New Roman"/>
        </w:rPr>
        <w:t xml:space="preserve">CPS Security </w:t>
      </w:r>
      <w:r w:rsidR="003713CC" w:rsidRPr="00175AF0">
        <w:rPr>
          <w:rFonts w:eastAsia="SimSun" w:cs="Times New Roman"/>
        </w:rPr>
        <w:t xml:space="preserve">community will be invited to form a panel and discuss </w:t>
      </w:r>
      <w:r w:rsidR="00EF1812" w:rsidRPr="00175AF0">
        <w:rPr>
          <w:rFonts w:eastAsia="SimSun" w:cs="Times New Roman"/>
        </w:rPr>
        <w:t xml:space="preserve">the </w:t>
      </w:r>
      <w:r w:rsidR="00563C7E" w:rsidRPr="00175AF0">
        <w:rPr>
          <w:rFonts w:eastAsia="SimSun" w:cs="Times New Roman"/>
        </w:rPr>
        <w:t xml:space="preserve">challenges and opportunities for </w:t>
      </w:r>
      <w:r w:rsidR="00EB2CBD" w:rsidRPr="00175AF0">
        <w:rPr>
          <w:rFonts w:eastAsia="SimSun" w:cs="Times New Roman"/>
        </w:rPr>
        <w:t xml:space="preserve">CPS </w:t>
      </w:r>
      <w:r w:rsidR="00B05AC2" w:rsidRPr="00175AF0">
        <w:rPr>
          <w:rFonts w:eastAsia="SimSun" w:cs="Times New Roman"/>
        </w:rPr>
        <w:t>Security</w:t>
      </w:r>
      <w:r w:rsidR="003713CC" w:rsidRPr="00175AF0">
        <w:rPr>
          <w:rFonts w:eastAsia="SimSun" w:cs="Times New Roman"/>
        </w:rPr>
        <w:t>. The panelist</w:t>
      </w:r>
      <w:r w:rsidR="00EF1812" w:rsidRPr="00175AF0">
        <w:rPr>
          <w:rFonts w:eastAsia="SimSun" w:cs="Times New Roman"/>
        </w:rPr>
        <w:t>s</w:t>
      </w:r>
      <w:r w:rsidR="003713CC" w:rsidRPr="00175AF0">
        <w:rPr>
          <w:rFonts w:eastAsia="SimSun" w:cs="Times New Roman"/>
        </w:rPr>
        <w:t xml:space="preserve"> will be </w:t>
      </w:r>
      <w:r w:rsidR="00EF1812" w:rsidRPr="00175AF0">
        <w:rPr>
          <w:rFonts w:eastAsia="SimSun" w:cs="Times New Roman"/>
        </w:rPr>
        <w:t>carefully chosen from both academia and industry to carry the opinions from both worlds</w:t>
      </w:r>
      <w:r w:rsidR="003713CC" w:rsidRPr="00175AF0">
        <w:rPr>
          <w:rFonts w:eastAsia="SimSun" w:cs="Times New Roman"/>
        </w:rPr>
        <w:t>.</w:t>
      </w:r>
    </w:p>
    <w:p w:rsidR="00EB230B" w:rsidRPr="00175AF0" w:rsidRDefault="00EB230B" w:rsidP="00175AF0">
      <w:pPr>
        <w:pStyle w:val="ListParagraph"/>
        <w:numPr>
          <w:ilvl w:val="0"/>
          <w:numId w:val="11"/>
        </w:numPr>
        <w:spacing w:after="0" w:line="240" w:lineRule="auto"/>
        <w:jc w:val="both"/>
        <w:rPr>
          <w:rFonts w:eastAsia="SimSun" w:cs="Times New Roman"/>
        </w:rPr>
      </w:pPr>
      <w:r w:rsidRPr="00175AF0">
        <w:rPr>
          <w:rFonts w:eastAsia="SimSun" w:cs="Times New Roman"/>
          <w:i/>
        </w:rPr>
        <w:t>Poster session</w:t>
      </w:r>
      <w:r w:rsidRPr="00175AF0">
        <w:rPr>
          <w:rFonts w:eastAsia="SimSun" w:cs="Times New Roman"/>
        </w:rPr>
        <w:t xml:space="preserve">: We expect to solicit </w:t>
      </w:r>
      <w:r w:rsidR="00EF1812" w:rsidRPr="00175AF0">
        <w:rPr>
          <w:rFonts w:eastAsia="SimSun" w:cs="Times New Roman"/>
        </w:rPr>
        <w:t>15</w:t>
      </w:r>
      <w:r w:rsidRPr="00175AF0">
        <w:rPr>
          <w:rFonts w:eastAsia="SimSun" w:cs="Times New Roman"/>
        </w:rPr>
        <w:t>+ posters to further motivate interactive discussions and boost workshop attendance.</w:t>
      </w:r>
    </w:p>
    <w:p w:rsidR="00CE2474" w:rsidRDefault="00CE2474" w:rsidP="00B45AD4">
      <w:pPr>
        <w:spacing w:after="0" w:line="240" w:lineRule="auto"/>
        <w:ind w:left="-11"/>
        <w:jc w:val="both"/>
        <w:rPr>
          <w:rFonts w:eastAsia="SimSun" w:cs="Times New Roman"/>
          <w:b/>
        </w:rPr>
      </w:pPr>
    </w:p>
    <w:p w:rsidR="00264330" w:rsidRPr="00CE2474" w:rsidRDefault="00264330" w:rsidP="00B45AD4">
      <w:pPr>
        <w:spacing w:after="0" w:line="240" w:lineRule="auto"/>
        <w:ind w:left="-11"/>
        <w:jc w:val="both"/>
        <w:rPr>
          <w:rFonts w:eastAsia="SimSun" w:cs="Times New Roman"/>
          <w:b/>
          <w:sz w:val="24"/>
          <w:szCs w:val="24"/>
        </w:rPr>
      </w:pPr>
      <w:r w:rsidRPr="00CE2474">
        <w:rPr>
          <w:rFonts w:eastAsia="SimSun" w:cs="Times New Roman"/>
          <w:b/>
          <w:sz w:val="24"/>
          <w:szCs w:val="24"/>
        </w:rPr>
        <w:t>7. Previous Workshop</w:t>
      </w:r>
    </w:p>
    <w:p w:rsidR="00CE2474" w:rsidRDefault="00CE2474" w:rsidP="00CE2474">
      <w:pPr>
        <w:spacing w:after="0" w:line="240" w:lineRule="auto"/>
        <w:jc w:val="both"/>
        <w:rPr>
          <w:rFonts w:eastAsia="SimSun" w:cs="Times New Roman"/>
        </w:rPr>
      </w:pPr>
    </w:p>
    <w:p w:rsidR="00264330" w:rsidRPr="00B45AD4" w:rsidRDefault="00264330" w:rsidP="00CE2474">
      <w:pPr>
        <w:spacing w:after="0" w:line="240" w:lineRule="auto"/>
        <w:jc w:val="both"/>
        <w:rPr>
          <w:rFonts w:eastAsia="SimSun" w:cs="Times New Roman"/>
        </w:rPr>
      </w:pPr>
      <w:r w:rsidRPr="00B45AD4">
        <w:rPr>
          <w:rFonts w:eastAsia="SimSun" w:cs="Times New Roman"/>
        </w:rPr>
        <w:t xml:space="preserve">This is the first time </w:t>
      </w:r>
      <w:r w:rsidR="00A63080" w:rsidRPr="00B45AD4">
        <w:rPr>
          <w:rFonts w:eastAsia="SimSun" w:cs="Times New Roman"/>
        </w:rPr>
        <w:t xml:space="preserve">that </w:t>
      </w:r>
      <w:r w:rsidRPr="00B45AD4">
        <w:rPr>
          <w:rFonts w:eastAsia="SimSun" w:cs="Times New Roman"/>
        </w:rPr>
        <w:t xml:space="preserve">we propose the </w:t>
      </w:r>
      <w:r w:rsidR="00B05AC2" w:rsidRPr="00B45AD4">
        <w:rPr>
          <w:rFonts w:eastAsia="SimSun" w:cs="Times New Roman"/>
        </w:rPr>
        <w:t xml:space="preserve">INFOCOM </w:t>
      </w:r>
      <w:r w:rsidR="00EB2CBD" w:rsidRPr="00B45AD4">
        <w:rPr>
          <w:rFonts w:eastAsia="SimSun" w:cs="Times New Roman"/>
        </w:rPr>
        <w:t xml:space="preserve">CPS Security </w:t>
      </w:r>
      <w:r w:rsidRPr="00B45AD4">
        <w:rPr>
          <w:rFonts w:eastAsia="SimSun" w:cs="Times New Roman"/>
        </w:rPr>
        <w:t>workshop and</w:t>
      </w:r>
      <w:r w:rsidR="00C53A79" w:rsidRPr="00B45AD4">
        <w:rPr>
          <w:rFonts w:eastAsia="SimSun" w:cs="Times New Roman"/>
        </w:rPr>
        <w:t xml:space="preserve"> hence</w:t>
      </w:r>
      <w:r w:rsidRPr="00B45AD4">
        <w:rPr>
          <w:rFonts w:eastAsia="SimSun" w:cs="Times New Roman"/>
        </w:rPr>
        <w:t xml:space="preserve"> there </w:t>
      </w:r>
      <w:r w:rsidR="00A63080" w:rsidRPr="00B45AD4">
        <w:rPr>
          <w:rFonts w:eastAsia="SimSun" w:cs="Times New Roman"/>
        </w:rPr>
        <w:t>is</w:t>
      </w:r>
      <w:r w:rsidRPr="00B45AD4">
        <w:rPr>
          <w:rFonts w:eastAsia="SimSun" w:cs="Times New Roman"/>
        </w:rPr>
        <w:t xml:space="preserve"> no past workshop in </w:t>
      </w:r>
      <w:r w:rsidR="00A63080" w:rsidRPr="00B45AD4">
        <w:rPr>
          <w:rFonts w:eastAsia="SimSun" w:cs="Times New Roman"/>
        </w:rPr>
        <w:t>history</w:t>
      </w:r>
      <w:r w:rsidRPr="00B45AD4">
        <w:rPr>
          <w:rFonts w:eastAsia="SimSun" w:cs="Times New Roman"/>
        </w:rPr>
        <w:t>.</w:t>
      </w:r>
    </w:p>
    <w:p w:rsidR="00B357B0" w:rsidRPr="00B45AD4" w:rsidRDefault="00B357B0" w:rsidP="00CE2474">
      <w:pPr>
        <w:spacing w:after="0" w:line="240" w:lineRule="auto"/>
        <w:jc w:val="both"/>
        <w:rPr>
          <w:rFonts w:eastAsia="SimSun" w:cs="Times New Roman"/>
        </w:rPr>
      </w:pPr>
    </w:p>
    <w:p w:rsidR="00B357B0" w:rsidRPr="00B45AD4" w:rsidRDefault="00B357B0" w:rsidP="00B45AD4">
      <w:pPr>
        <w:spacing w:after="0" w:line="240" w:lineRule="auto"/>
        <w:ind w:firstLine="284"/>
        <w:jc w:val="both"/>
        <w:rPr>
          <w:rFonts w:eastAsia="SimSun" w:cs="Times New Roman"/>
        </w:rPr>
      </w:pPr>
    </w:p>
    <w:p w:rsidR="00B357B0" w:rsidRPr="00380FF8" w:rsidRDefault="00B357B0" w:rsidP="00B45AD4">
      <w:pPr>
        <w:spacing w:after="0" w:line="240" w:lineRule="auto"/>
        <w:jc w:val="both"/>
        <w:rPr>
          <w:rFonts w:eastAsia="SimSun" w:cs="Times New Roman"/>
          <w:b/>
          <w:sz w:val="24"/>
          <w:szCs w:val="24"/>
        </w:rPr>
      </w:pPr>
      <w:r w:rsidRPr="00380FF8">
        <w:rPr>
          <w:rFonts w:eastAsia="SimSun" w:cs="Times New Roman"/>
          <w:b/>
          <w:sz w:val="24"/>
          <w:szCs w:val="24"/>
        </w:rPr>
        <w:t>Biographies of Organizers</w:t>
      </w:r>
    </w:p>
    <w:p w:rsidR="00B357B0" w:rsidRPr="00B45AD4" w:rsidRDefault="00B357B0" w:rsidP="00B45AD4">
      <w:pPr>
        <w:spacing w:after="0" w:line="240" w:lineRule="auto"/>
        <w:ind w:firstLine="284"/>
        <w:jc w:val="both"/>
        <w:rPr>
          <w:rFonts w:eastAsia="SimSun" w:cs="Times New Roman"/>
        </w:rPr>
      </w:pPr>
    </w:p>
    <w:p w:rsidR="007D7AF2" w:rsidRPr="00B45AD4" w:rsidRDefault="00B357B0" w:rsidP="00B95C04">
      <w:pPr>
        <w:spacing w:after="0" w:line="240" w:lineRule="auto"/>
        <w:rPr>
          <w:rFonts w:eastAsia="SimSun" w:cs="Times New Roman"/>
        </w:rPr>
      </w:pPr>
      <w:r w:rsidRPr="00B45AD4">
        <w:rPr>
          <w:rFonts w:eastAsia="SimSun" w:cs="Times New Roman"/>
          <w:b/>
        </w:rPr>
        <w:t>Dr. Mark M. Tehranipoor</w:t>
      </w:r>
      <w:r w:rsidRPr="00B45AD4">
        <w:rPr>
          <w:rFonts w:eastAsia="SimSun" w:cs="Times New Roman"/>
        </w:rPr>
        <w:t xml:space="preserve"> is currently the Intel Charles E. Young Professor in Cybersecurity at the Department of Electrical and Computer Engineering, the University of Florida. His current research projects include: hardware security and trust, electronics supply chain security, counterfeit IC detection and prevention, and reliable and testable VLSI design. Prof. Tehranipoor has published over 250 journal articles and refereed conference papers and has given more than 150 invited talks and keynote addresses since 2006. In addition, he has published six books and ten book chapters. His projects are sponsored by both the industry (Semiconductor Research Corporation (SRC), Texas Instruments, Freescale, Comcast, Honeywell, LSI, Mentor Graphics, Juniper, R3Logic, Cisco, Qualcomm, MediaTeck, etc.) and the Government (NSF, ARO, MDA, DOD, AFOSR, DOE, etc.). He is a recipient of several best paper awards, the 2009 NSF CAREER award, the 2014 MURI award, the 2008 IEEE Computer Society (CS) Meritorious Service Award, the 2012 IEEE CS Outstanding Contribution, the 2010 IEEE CS Most Successful Technical Event for co-founding and chairing HOST Symposium, the 2009 and 2014 UConn ECE Research Excellence Award, and the 2012 UConn SOE Outstanding Faculty Advisor Award. </w:t>
      </w:r>
    </w:p>
    <w:p w:rsidR="00B357B0" w:rsidRPr="00B45AD4" w:rsidRDefault="00B95C04" w:rsidP="00B95C04">
      <w:pPr>
        <w:spacing w:after="0" w:line="240" w:lineRule="auto"/>
        <w:rPr>
          <w:rFonts w:eastAsia="SimSun" w:cs="Times New Roman"/>
        </w:rPr>
      </w:pPr>
      <w:r>
        <w:rPr>
          <w:rFonts w:eastAsia="SimSun" w:cs="Times New Roman"/>
        </w:rPr>
        <w:lastRenderedPageBreak/>
        <w:t xml:space="preserve">Mark </w:t>
      </w:r>
      <w:r w:rsidR="00B357B0" w:rsidRPr="00B45AD4">
        <w:rPr>
          <w:rFonts w:eastAsia="SimSun" w:cs="Times New Roman"/>
        </w:rPr>
        <w:t>serves on the program committee of more than a dozen leading conferences and workshops. Prof. Tehranipoor served as the guest editor for JETTA, IEEE Design and Test of Computers, and IEEE Computer Society Computing Now. He served as Program Chair of the 2007 IEEE Defect-Based Testing (DBT) workshop, Program Chair of the 2008 IEEE Defect and Data Driven Testing (D3T) workshop, Co-program Chair of the 2008 International Symposium on Defect and Fault Tolerance in VLSI Systems (DFTS), General Chair for D3T-2009 and DFTS-2009, and Vice-general Chair for NATW-2011. He served as associate Editor-in-Chief (EIC) for IEEE Design and Test of Computers from 2012-2014. He is currently serving as an Associate Editor for IEEE Design and Test of Computers, an Associate Editor for JETTA, an Associate Editor for Journal of Low Power Electronics (JOLPE), an Associate Editor for ACM Transactions for Design Automation of Electronic Systems (TODAES). He has served as an IEEE Distinguished Speaker and an ACM Distinguished Speaker from 2010-2013. Prof. Tehranipoor is a Senior Member of the IEEE, Golden Core Member of IEEE Computer Society, and Member of ACM and ACM SIGDA.</w:t>
      </w:r>
    </w:p>
    <w:p w:rsidR="00B357B0" w:rsidRPr="00B45AD4" w:rsidRDefault="00B357B0" w:rsidP="00B45AD4">
      <w:pPr>
        <w:spacing w:after="0" w:line="240" w:lineRule="auto"/>
        <w:ind w:firstLine="284"/>
        <w:jc w:val="both"/>
        <w:rPr>
          <w:rFonts w:eastAsia="SimSun" w:cs="Times New Roman"/>
          <w:highlight w:val="yellow"/>
        </w:rPr>
      </w:pPr>
    </w:p>
    <w:p w:rsidR="007D7AF2" w:rsidRPr="00B45AD4" w:rsidRDefault="00B357B0" w:rsidP="00380FF8">
      <w:pPr>
        <w:spacing w:after="0" w:line="240" w:lineRule="auto"/>
        <w:rPr>
          <w:rFonts w:eastAsia="SimSun" w:cs="Times New Roman"/>
        </w:rPr>
      </w:pPr>
      <w:r w:rsidRPr="00B45AD4">
        <w:rPr>
          <w:rFonts w:eastAsia="SimSun" w:cs="Times New Roman"/>
          <w:b/>
        </w:rPr>
        <w:t>Dr. Shiyan Hu</w:t>
      </w:r>
      <w:r w:rsidRPr="00B45AD4">
        <w:rPr>
          <w:rFonts w:eastAsia="SimSun" w:cs="Times New Roman"/>
        </w:rPr>
        <w:t xml:space="preserve"> received his Ph.D. in Computer Engineering from Texas A&amp;M University in 2008. He is currently an Associate Professor in the Department of Electrical and Computer Engineering at Michigan Technological University, where he is Director of the Michigan Tech Cyber-Physical System Research Group, Co-Director of Michigan Tech Institute of Computing and Cybersystems, and Director of the Michigan Tech VLSI CAD Research Lab. He was a Visiting Professor at IBM Research (Austin) during </w:t>
      </w:r>
      <w:r w:rsidR="00380FF8" w:rsidRPr="00B45AD4">
        <w:rPr>
          <w:rFonts w:eastAsia="SimSun" w:cs="Times New Roman"/>
        </w:rPr>
        <w:t>summer</w:t>
      </w:r>
      <w:r w:rsidRPr="00B45AD4">
        <w:rPr>
          <w:rFonts w:eastAsia="SimSun" w:cs="Times New Roman"/>
        </w:rPr>
        <w:t xml:space="preserve"> 2010, and he is a Visiting Associate Professor at Stanford University starting </w:t>
      </w:r>
      <w:r w:rsidR="001C445E">
        <w:rPr>
          <w:rFonts w:eastAsia="SimSun" w:cs="Times New Roman"/>
        </w:rPr>
        <w:t xml:space="preserve">August </w:t>
      </w:r>
      <w:r w:rsidRPr="00B45AD4">
        <w:rPr>
          <w:rFonts w:eastAsia="SimSun" w:cs="Times New Roman"/>
        </w:rPr>
        <w:t xml:space="preserve">2015. </w:t>
      </w:r>
    </w:p>
    <w:p w:rsidR="00380FF8" w:rsidRDefault="00380FF8" w:rsidP="00380FF8">
      <w:pPr>
        <w:spacing w:after="0" w:line="240" w:lineRule="auto"/>
        <w:rPr>
          <w:rFonts w:eastAsia="SimSun" w:cs="Times New Roman"/>
        </w:rPr>
      </w:pPr>
    </w:p>
    <w:p w:rsidR="00B357B0" w:rsidRPr="00B45AD4" w:rsidRDefault="00380FF8" w:rsidP="00380FF8">
      <w:pPr>
        <w:spacing w:after="0" w:line="240" w:lineRule="auto"/>
        <w:rPr>
          <w:rFonts w:eastAsia="SimSun" w:cs="Times New Roman"/>
        </w:rPr>
      </w:pPr>
      <w:r>
        <w:rPr>
          <w:rFonts w:eastAsia="SimSun" w:cs="Times New Roman"/>
        </w:rPr>
        <w:t>Shiyan</w:t>
      </w:r>
      <w:r w:rsidR="00B357B0" w:rsidRPr="00B45AD4">
        <w:rPr>
          <w:rFonts w:eastAsia="SimSun" w:cs="Times New Roman"/>
        </w:rPr>
        <w:t xml:space="preserve"> is the Founding Chair for IEEE Technical Committee on Cybernetics for Cyber-Physical Systems. His research interests include Computer-Aided Design of VLSI Circuits, Embedded Systems, Cyber-Physical Systems and Cybersecurity, where he has published about 100 refereed papers, including 20+ in the premier IEEE Transactions. He is an ACM Distinguished Speaker, a recipient of ACM SIGDA Richard Newton DAC Scholarship (as the faculty advisor), a recipient of Faculty Invitation Fellowship from Japan Society for the Promotion of Science (JSPS), and a recipient of the National Science Foundation (NSF) CAREER Award. His papers have been nominated for IEEE/ACM ICCAD William J. McCalla Best Paper Award in 2009 and IBM Pat Goldberg Best Paper Award in 2008 and 2010. Dr. Hu is an Associate Editor/Guest Editor for 5 IEEE/ACM Transactions including IEEE Transactions on Circuits and Systems, IEEE Transactions on Computers, IEEE Transactions on CAD, IEEE Transactions on Industrial Informatics and ACM Transactions on Embedded Computing Systems. He has served as General Chair, Technical Program Committee (TPC) Chair, TPC Subcommittee Chair, Session Chair, and TPC Member for various conferences for more than 70 times, which include the TPC Subcommittee Chair for IEEE/ACM Design Automation Conference (DAC) in 2014 and 2015, and IEEE/ACM International Conference on Computer Aided Design (ICCAD) in 2011. He is a Senior Member of IEEE. </w:t>
      </w:r>
    </w:p>
    <w:p w:rsidR="00B357B0" w:rsidRPr="00B45AD4" w:rsidRDefault="00B357B0" w:rsidP="00B45AD4">
      <w:pPr>
        <w:spacing w:after="0" w:line="240" w:lineRule="auto"/>
        <w:ind w:firstLine="284"/>
        <w:jc w:val="both"/>
        <w:rPr>
          <w:rFonts w:eastAsia="SimSun" w:cs="Times New Roman"/>
        </w:rPr>
      </w:pPr>
    </w:p>
    <w:p w:rsidR="001D313F" w:rsidRPr="001D313F" w:rsidRDefault="00B357B0" w:rsidP="001D313F">
      <w:pPr>
        <w:spacing w:after="0" w:line="240" w:lineRule="auto"/>
        <w:rPr>
          <w:rFonts w:eastAsia="SimSun" w:cs="Times New Roman"/>
        </w:rPr>
      </w:pPr>
      <w:r w:rsidRPr="00B45AD4">
        <w:rPr>
          <w:rFonts w:eastAsia="SimSun" w:cs="Times New Roman"/>
          <w:b/>
        </w:rPr>
        <w:t>Dr. Xin Li</w:t>
      </w:r>
      <w:r w:rsidRPr="00B45AD4">
        <w:rPr>
          <w:rFonts w:eastAsia="SimSun" w:cs="Times New Roman"/>
        </w:rPr>
        <w:t xml:space="preserve"> </w:t>
      </w:r>
      <w:r w:rsidR="001D313F" w:rsidRPr="001D313F">
        <w:rPr>
          <w:rFonts w:eastAsia="SimSun" w:cs="Times New Roman"/>
        </w:rPr>
        <w:t>Xin Li received the Ph.D. degree in Electrical and Computer Engineering from Carnegie Mellon University, Pittsburgh, PA in 2005, and the M.S. and B.S. degrees in Electronics Engineering from Fudan University, Shanghai, China in 2001 and 1998, respectively.</w:t>
      </w:r>
    </w:p>
    <w:p w:rsidR="001D313F" w:rsidRPr="001D313F" w:rsidRDefault="001D313F" w:rsidP="001D313F">
      <w:pPr>
        <w:spacing w:after="0" w:line="240" w:lineRule="auto"/>
        <w:rPr>
          <w:rFonts w:eastAsia="SimSun" w:cs="Times New Roman"/>
        </w:rPr>
      </w:pPr>
      <w:r w:rsidRPr="001D313F">
        <w:rPr>
          <w:rFonts w:eastAsia="SimSun" w:cs="Times New Roman"/>
        </w:rPr>
        <w:t xml:space="preserve"> </w:t>
      </w:r>
    </w:p>
    <w:p w:rsidR="001D313F" w:rsidRDefault="001D313F" w:rsidP="001D313F">
      <w:pPr>
        <w:spacing w:after="0" w:line="240" w:lineRule="auto"/>
        <w:rPr>
          <w:rFonts w:eastAsia="SimSun" w:cs="Times New Roman"/>
        </w:rPr>
      </w:pPr>
      <w:r w:rsidRPr="001D313F">
        <w:rPr>
          <w:rFonts w:eastAsia="SimSun" w:cs="Times New Roman"/>
        </w:rPr>
        <w:t>He is currently an Associate Professor in the Department of Electrical and Computer Engineering, Carnegie Mellon University, Pittsburgh, PA. In 2005, he co-founded Xigmix Inc. to commercialize his PhD research, and served as the Chief Technical Officer until the company was acquired by Extreme DA in 2007. In 2011, Extreme DA was further acquired by Synopsis (Nasdaq: SNPS). From 2009 to 2012, he was the Assistant Director for FCRP Focus Research Center for Circuit &amp; System Solutions (C2S2), a national consortium of 13 research universities (CMU, MIT, Stanford, Berkeley, UIUC, UMich, Columbia, UCLA, among others) chartered by the U.S. semiconductor industry and U.S. Department of Defense to work on next-generation integrated circuit design challenges. From 2014 to 2015, he was the Assistant Director for the Center for Silicon System Implementation (CSSI), a CMU research center with 20 faculty members working on integrated circuits and systems. His research interests include integrated circuit and signal processing.</w:t>
      </w:r>
    </w:p>
    <w:p w:rsidR="00B357B0" w:rsidRDefault="001D313F" w:rsidP="001D313F">
      <w:pPr>
        <w:spacing w:after="0" w:line="240" w:lineRule="auto"/>
        <w:rPr>
          <w:rFonts w:eastAsia="SimSun" w:cs="Times New Roman"/>
        </w:rPr>
      </w:pPr>
      <w:r w:rsidRPr="001D313F">
        <w:rPr>
          <w:rFonts w:eastAsia="SimSun" w:cs="Times New Roman"/>
        </w:rPr>
        <w:lastRenderedPageBreak/>
        <w:t>Dr. Xin Li has been an Associate Editor of IEEE Trans. on Computer-Aided Design of Integrated Circuits and Systems (TCAD), ACM Trans. on Design Automation of Electronic Systems (TODAES), IEEE Design &amp; Test (D&amp;T), and Journal of Low Power Electronics (JOLPE). He served on the Executive Committee of ACM SIGDA, the IEEE Systems, Man, and Cybernetics Society Technical Committee on Cybernetics for Cyber-Physical Systems, the IEEE Computer Society Technical Committee on VLSI, the ACM/SIGDA Outstanding PhD Dissertation Award Selection Committee, the IEEE Outstanding Young Author Award Selection Committee, the Technical Program Committee of Design Automation Conference (DAC), and the Technical Program Committee of International Conference on Computer-Aided Design (ICCAD). He received the NSF Faculty Early Career Development Award (CAREER) in 2012, the IEEE Donald O. Pederson Best Paper Award in 2013, a Best Paper Award from Design Automation Conference (DAC) in 2010, two IEEE/ACM William J. McCalla ICCAD Best Paper Awards in 2004 and 2011, and a Best Paper Award from International Symposium on Integrated Circuits (ISIC) in 2014.</w:t>
      </w:r>
    </w:p>
    <w:p w:rsidR="001D313F" w:rsidRPr="00B45AD4" w:rsidRDefault="001D313F" w:rsidP="001D313F">
      <w:pPr>
        <w:spacing w:after="0" w:line="240" w:lineRule="auto"/>
        <w:rPr>
          <w:rFonts w:eastAsia="SimSun" w:cs="Times New Roman"/>
        </w:rPr>
      </w:pPr>
    </w:p>
    <w:p w:rsidR="001D313F" w:rsidRPr="001D313F" w:rsidRDefault="001D313F" w:rsidP="001D313F">
      <w:pPr>
        <w:spacing w:after="0" w:line="240" w:lineRule="auto"/>
        <w:rPr>
          <w:rFonts w:eastAsia="SimSun" w:cs="Times New Roman"/>
        </w:rPr>
      </w:pPr>
      <w:r w:rsidRPr="001D313F">
        <w:rPr>
          <w:rFonts w:eastAsia="SimSun" w:cs="Times New Roman"/>
          <w:b/>
        </w:rPr>
        <w:t xml:space="preserve">Dr. Yier Jin </w:t>
      </w:r>
      <w:r w:rsidRPr="001D313F">
        <w:rPr>
          <w:rFonts w:eastAsia="SimSun" w:cs="Times New Roman"/>
        </w:rPr>
        <w:t xml:space="preserve">is currently an assistant professor in the EECS Department at the University of Central Florida. He received his PhD degree in Electrical Engineering in 2012 from Yale University after he got the B.S. and M.S. degrees in Electrical Engineering from Zhejiang University, China, in 2005 and 2007, respectively. His research focuses on the areas of trusted embedded systems, trusted hardware intellectual property (IP) cores and hardware-software co-protection on computer systems. He proposed various approaches in the area of hardware security, including the hardware Trojan detection methodology relying on local side-channel information, the post-deployment hardware trust assessment framework, and the proof-carrying hardware IP protection scheme. He is also interested in the security analysis on Internet of Things (IoT) and wearable devices with particular emphasis on information integrity and privacy protection in the IoT era. </w:t>
      </w:r>
    </w:p>
    <w:p w:rsidR="001D313F" w:rsidRDefault="001D313F" w:rsidP="001D313F">
      <w:pPr>
        <w:spacing w:after="0" w:line="240" w:lineRule="auto"/>
        <w:rPr>
          <w:rFonts w:eastAsia="SimSun" w:cs="Times New Roman"/>
        </w:rPr>
      </w:pPr>
    </w:p>
    <w:p w:rsidR="00B357B0" w:rsidRPr="001D313F" w:rsidRDefault="001D313F" w:rsidP="001D313F">
      <w:pPr>
        <w:spacing w:after="0" w:line="240" w:lineRule="auto"/>
        <w:rPr>
          <w:rFonts w:eastAsia="SimSun" w:cs="Times New Roman"/>
        </w:rPr>
      </w:pPr>
      <w:r w:rsidRPr="001D313F">
        <w:rPr>
          <w:rFonts w:eastAsia="SimSun" w:cs="Times New Roman"/>
        </w:rPr>
        <w:t>Dr. Jin is the guest editor of IEEE Transactions on Multi-Scale Computing Systems. Special Issue/Section on Hardware/Software Cross-Layer Technologies for Trustworthy and Secure Computing. He is also the associate editor of IEEE SMC Society Technical Committee on CCPS Newsletter. He serves and has served on the Organizing Committees and Technical Program Committees of many Conferences and Workshops including DAC, ICCAD, ASP-DAC, HOST, ISVLSI, ATS, ICCD, etc. He is the best paper award recipient of the 52nd Design Automation Conference in 2015.</w:t>
      </w:r>
    </w:p>
    <w:sectPr w:rsidR="00B357B0" w:rsidRPr="001D313F" w:rsidSect="00D9176C">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F36" w:rsidRDefault="007D0F36" w:rsidP="002C1647">
      <w:pPr>
        <w:spacing w:after="0" w:line="240" w:lineRule="auto"/>
      </w:pPr>
      <w:r>
        <w:separator/>
      </w:r>
    </w:p>
  </w:endnote>
  <w:endnote w:type="continuationSeparator" w:id="0">
    <w:p w:rsidR="007D0F36" w:rsidRDefault="007D0F36" w:rsidP="002C1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F36" w:rsidRDefault="007D0F36" w:rsidP="002C1647">
      <w:pPr>
        <w:spacing w:after="0" w:line="240" w:lineRule="auto"/>
      </w:pPr>
      <w:r>
        <w:separator/>
      </w:r>
    </w:p>
  </w:footnote>
  <w:footnote w:type="continuationSeparator" w:id="0">
    <w:p w:rsidR="007D0F36" w:rsidRDefault="007D0F36" w:rsidP="002C1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D281B"/>
    <w:multiLevelType w:val="hybridMultilevel"/>
    <w:tmpl w:val="BE8EDE4E"/>
    <w:lvl w:ilvl="0" w:tplc="8F60F53C">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1201D"/>
    <w:multiLevelType w:val="hybridMultilevel"/>
    <w:tmpl w:val="3E222872"/>
    <w:lvl w:ilvl="0" w:tplc="0409000F">
      <w:start w:val="1"/>
      <w:numFmt w:val="decimal"/>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2" w15:restartNumberingAfterBreak="0">
    <w:nsid w:val="18F9311F"/>
    <w:multiLevelType w:val="hybridMultilevel"/>
    <w:tmpl w:val="82C8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57C25"/>
    <w:multiLevelType w:val="hybridMultilevel"/>
    <w:tmpl w:val="27D680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214D8"/>
    <w:multiLevelType w:val="hybridMultilevel"/>
    <w:tmpl w:val="8B66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032FD"/>
    <w:multiLevelType w:val="multilevel"/>
    <w:tmpl w:val="B3847A9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E2D6A95"/>
    <w:multiLevelType w:val="hybridMultilevel"/>
    <w:tmpl w:val="27D6805A"/>
    <w:lvl w:ilvl="0" w:tplc="0409000F">
      <w:start w:val="1"/>
      <w:numFmt w:val="decimal"/>
      <w:lvlText w:val="%1."/>
      <w:lvlJc w:val="left"/>
      <w:pPr>
        <w:ind w:left="16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43995"/>
    <w:multiLevelType w:val="hybridMultilevel"/>
    <w:tmpl w:val="24C4BB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3274E4"/>
    <w:multiLevelType w:val="hybridMultilevel"/>
    <w:tmpl w:val="1E04CCC8"/>
    <w:lvl w:ilvl="0" w:tplc="27FE89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6689629C"/>
    <w:multiLevelType w:val="hybridMultilevel"/>
    <w:tmpl w:val="6CC2C656"/>
    <w:lvl w:ilvl="0" w:tplc="0409000F">
      <w:start w:val="1"/>
      <w:numFmt w:val="decimal"/>
      <w:lvlText w:val="%1."/>
      <w:lvlJc w:val="left"/>
      <w:pPr>
        <w:ind w:left="753" w:hanging="360"/>
      </w:pPr>
      <w:rPr>
        <w:rFont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0" w15:restartNumberingAfterBreak="0">
    <w:nsid w:val="74204FCD"/>
    <w:multiLevelType w:val="hybridMultilevel"/>
    <w:tmpl w:val="581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2"/>
  </w:num>
  <w:num w:numId="5">
    <w:abstractNumId w:val="7"/>
  </w:num>
  <w:num w:numId="6">
    <w:abstractNumId w:val="6"/>
  </w:num>
  <w:num w:numId="7">
    <w:abstractNumId w:val="9"/>
  </w:num>
  <w:num w:numId="8">
    <w:abstractNumId w:val="3"/>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B6C"/>
    <w:rsid w:val="0000240D"/>
    <w:rsid w:val="00002B3C"/>
    <w:rsid w:val="00017B77"/>
    <w:rsid w:val="00023EC8"/>
    <w:rsid w:val="00026B11"/>
    <w:rsid w:val="0003012E"/>
    <w:rsid w:val="00030836"/>
    <w:rsid w:val="0003106E"/>
    <w:rsid w:val="00040A8C"/>
    <w:rsid w:val="000426F4"/>
    <w:rsid w:val="00044C71"/>
    <w:rsid w:val="00056660"/>
    <w:rsid w:val="00061EAA"/>
    <w:rsid w:val="00064B34"/>
    <w:rsid w:val="000677D3"/>
    <w:rsid w:val="00075815"/>
    <w:rsid w:val="00081645"/>
    <w:rsid w:val="00081961"/>
    <w:rsid w:val="0008659B"/>
    <w:rsid w:val="0008682C"/>
    <w:rsid w:val="00086AEC"/>
    <w:rsid w:val="00087CD7"/>
    <w:rsid w:val="000A02A6"/>
    <w:rsid w:val="000A31A5"/>
    <w:rsid w:val="000B1962"/>
    <w:rsid w:val="000B2AB2"/>
    <w:rsid w:val="000B304C"/>
    <w:rsid w:val="000B44BE"/>
    <w:rsid w:val="000C1AF8"/>
    <w:rsid w:val="000C442B"/>
    <w:rsid w:val="000C654D"/>
    <w:rsid w:val="000C6D7B"/>
    <w:rsid w:val="000D0853"/>
    <w:rsid w:val="000D6670"/>
    <w:rsid w:val="000E38A0"/>
    <w:rsid w:val="000E78DE"/>
    <w:rsid w:val="000E798B"/>
    <w:rsid w:val="000F6F13"/>
    <w:rsid w:val="00100F01"/>
    <w:rsid w:val="00112A0F"/>
    <w:rsid w:val="00114FC4"/>
    <w:rsid w:val="00124E15"/>
    <w:rsid w:val="0012596D"/>
    <w:rsid w:val="00127B3E"/>
    <w:rsid w:val="0013558E"/>
    <w:rsid w:val="00136168"/>
    <w:rsid w:val="00141560"/>
    <w:rsid w:val="001424A8"/>
    <w:rsid w:val="001428AE"/>
    <w:rsid w:val="001438C0"/>
    <w:rsid w:val="00143D63"/>
    <w:rsid w:val="00147C34"/>
    <w:rsid w:val="00163006"/>
    <w:rsid w:val="0017132D"/>
    <w:rsid w:val="001726A0"/>
    <w:rsid w:val="00174001"/>
    <w:rsid w:val="001753E6"/>
    <w:rsid w:val="001757D9"/>
    <w:rsid w:val="00175AF0"/>
    <w:rsid w:val="00180554"/>
    <w:rsid w:val="00181676"/>
    <w:rsid w:val="00183D01"/>
    <w:rsid w:val="00184681"/>
    <w:rsid w:val="00191F09"/>
    <w:rsid w:val="0019572A"/>
    <w:rsid w:val="001A0C12"/>
    <w:rsid w:val="001A2B5D"/>
    <w:rsid w:val="001A4E73"/>
    <w:rsid w:val="001B1B65"/>
    <w:rsid w:val="001B29D0"/>
    <w:rsid w:val="001C445E"/>
    <w:rsid w:val="001C5F3B"/>
    <w:rsid w:val="001D28E5"/>
    <w:rsid w:val="001D313F"/>
    <w:rsid w:val="001D6DEB"/>
    <w:rsid w:val="001E1D83"/>
    <w:rsid w:val="001E71F7"/>
    <w:rsid w:val="001F2D4C"/>
    <w:rsid w:val="001F3BAF"/>
    <w:rsid w:val="00205604"/>
    <w:rsid w:val="00206FB9"/>
    <w:rsid w:val="00211E4B"/>
    <w:rsid w:val="002158D9"/>
    <w:rsid w:val="00216D89"/>
    <w:rsid w:val="002170CD"/>
    <w:rsid w:val="00226A1E"/>
    <w:rsid w:val="00241F6B"/>
    <w:rsid w:val="002476F8"/>
    <w:rsid w:val="00264330"/>
    <w:rsid w:val="0026722A"/>
    <w:rsid w:val="00272144"/>
    <w:rsid w:val="00283DDD"/>
    <w:rsid w:val="0028648D"/>
    <w:rsid w:val="002945C7"/>
    <w:rsid w:val="00295C2E"/>
    <w:rsid w:val="002978C6"/>
    <w:rsid w:val="002A1270"/>
    <w:rsid w:val="002A2B0D"/>
    <w:rsid w:val="002A2BB8"/>
    <w:rsid w:val="002A331A"/>
    <w:rsid w:val="002A7E0F"/>
    <w:rsid w:val="002B1E45"/>
    <w:rsid w:val="002B2457"/>
    <w:rsid w:val="002B2C2A"/>
    <w:rsid w:val="002C10E2"/>
    <w:rsid w:val="002C1647"/>
    <w:rsid w:val="002D577E"/>
    <w:rsid w:val="002E06AF"/>
    <w:rsid w:val="002E5944"/>
    <w:rsid w:val="002E72D3"/>
    <w:rsid w:val="002F1138"/>
    <w:rsid w:val="002F329D"/>
    <w:rsid w:val="002F50D3"/>
    <w:rsid w:val="002F6903"/>
    <w:rsid w:val="003070D9"/>
    <w:rsid w:val="00312BC1"/>
    <w:rsid w:val="00313041"/>
    <w:rsid w:val="00315C2A"/>
    <w:rsid w:val="0032648F"/>
    <w:rsid w:val="003328B1"/>
    <w:rsid w:val="00336DB3"/>
    <w:rsid w:val="00352321"/>
    <w:rsid w:val="00362850"/>
    <w:rsid w:val="0036297F"/>
    <w:rsid w:val="00365C32"/>
    <w:rsid w:val="00367FC8"/>
    <w:rsid w:val="003713CC"/>
    <w:rsid w:val="00371B54"/>
    <w:rsid w:val="00374344"/>
    <w:rsid w:val="0037636C"/>
    <w:rsid w:val="00380FF8"/>
    <w:rsid w:val="00387395"/>
    <w:rsid w:val="00387EEA"/>
    <w:rsid w:val="00393111"/>
    <w:rsid w:val="00393680"/>
    <w:rsid w:val="0039433D"/>
    <w:rsid w:val="003949D0"/>
    <w:rsid w:val="003A1360"/>
    <w:rsid w:val="003A33B5"/>
    <w:rsid w:val="003B1999"/>
    <w:rsid w:val="003C62FA"/>
    <w:rsid w:val="003D1E73"/>
    <w:rsid w:val="003D41DA"/>
    <w:rsid w:val="003D4303"/>
    <w:rsid w:val="003D7B3B"/>
    <w:rsid w:val="003E14E3"/>
    <w:rsid w:val="003E2C12"/>
    <w:rsid w:val="003E6445"/>
    <w:rsid w:val="003E68E4"/>
    <w:rsid w:val="003F1AD1"/>
    <w:rsid w:val="003F1BD3"/>
    <w:rsid w:val="003F2878"/>
    <w:rsid w:val="003F2B05"/>
    <w:rsid w:val="004047AC"/>
    <w:rsid w:val="00416B64"/>
    <w:rsid w:val="00425299"/>
    <w:rsid w:val="0042755B"/>
    <w:rsid w:val="004312CC"/>
    <w:rsid w:val="00431FDF"/>
    <w:rsid w:val="004332FD"/>
    <w:rsid w:val="004527DE"/>
    <w:rsid w:val="004729DE"/>
    <w:rsid w:val="00472E2B"/>
    <w:rsid w:val="00473FF0"/>
    <w:rsid w:val="004820CC"/>
    <w:rsid w:val="00486AD7"/>
    <w:rsid w:val="004917B2"/>
    <w:rsid w:val="004A21EE"/>
    <w:rsid w:val="004A5CE8"/>
    <w:rsid w:val="004A65FB"/>
    <w:rsid w:val="004B39CB"/>
    <w:rsid w:val="004D3440"/>
    <w:rsid w:val="004D34BC"/>
    <w:rsid w:val="004E59EE"/>
    <w:rsid w:val="004E753F"/>
    <w:rsid w:val="004F6B33"/>
    <w:rsid w:val="00501D8A"/>
    <w:rsid w:val="00521B63"/>
    <w:rsid w:val="005241D3"/>
    <w:rsid w:val="00527C45"/>
    <w:rsid w:val="00532E95"/>
    <w:rsid w:val="005336B3"/>
    <w:rsid w:val="00541110"/>
    <w:rsid w:val="0054579F"/>
    <w:rsid w:val="00547496"/>
    <w:rsid w:val="005519C3"/>
    <w:rsid w:val="005550FC"/>
    <w:rsid w:val="00556862"/>
    <w:rsid w:val="00563C7E"/>
    <w:rsid w:val="0056464E"/>
    <w:rsid w:val="00565205"/>
    <w:rsid w:val="00571C81"/>
    <w:rsid w:val="0057235F"/>
    <w:rsid w:val="0057401A"/>
    <w:rsid w:val="00576176"/>
    <w:rsid w:val="0059126C"/>
    <w:rsid w:val="005A6074"/>
    <w:rsid w:val="005B6389"/>
    <w:rsid w:val="005D2DAA"/>
    <w:rsid w:val="005F3039"/>
    <w:rsid w:val="00606338"/>
    <w:rsid w:val="00615C43"/>
    <w:rsid w:val="00626DEC"/>
    <w:rsid w:val="00640653"/>
    <w:rsid w:val="00643C55"/>
    <w:rsid w:val="006521BB"/>
    <w:rsid w:val="00652E79"/>
    <w:rsid w:val="006537BF"/>
    <w:rsid w:val="00667DB1"/>
    <w:rsid w:val="006804FC"/>
    <w:rsid w:val="00683889"/>
    <w:rsid w:val="00692CB1"/>
    <w:rsid w:val="00694602"/>
    <w:rsid w:val="006A20C4"/>
    <w:rsid w:val="006B39BA"/>
    <w:rsid w:val="006C2A3C"/>
    <w:rsid w:val="006D7A54"/>
    <w:rsid w:val="006E0595"/>
    <w:rsid w:val="006E158A"/>
    <w:rsid w:val="006E4357"/>
    <w:rsid w:val="006E534F"/>
    <w:rsid w:val="006E5D2C"/>
    <w:rsid w:val="006F35C6"/>
    <w:rsid w:val="006F5F98"/>
    <w:rsid w:val="006F6920"/>
    <w:rsid w:val="00705728"/>
    <w:rsid w:val="00712D83"/>
    <w:rsid w:val="00717489"/>
    <w:rsid w:val="00717D62"/>
    <w:rsid w:val="00720E00"/>
    <w:rsid w:val="007219DA"/>
    <w:rsid w:val="00727FD5"/>
    <w:rsid w:val="00741F4A"/>
    <w:rsid w:val="007442FD"/>
    <w:rsid w:val="007557C1"/>
    <w:rsid w:val="00764A59"/>
    <w:rsid w:val="007671CE"/>
    <w:rsid w:val="00767FC7"/>
    <w:rsid w:val="007717DD"/>
    <w:rsid w:val="00772B07"/>
    <w:rsid w:val="007755FD"/>
    <w:rsid w:val="007760C0"/>
    <w:rsid w:val="00777191"/>
    <w:rsid w:val="0078270F"/>
    <w:rsid w:val="007839F9"/>
    <w:rsid w:val="0078785E"/>
    <w:rsid w:val="00790875"/>
    <w:rsid w:val="0079215E"/>
    <w:rsid w:val="00792194"/>
    <w:rsid w:val="007A108C"/>
    <w:rsid w:val="007B2DE0"/>
    <w:rsid w:val="007B458E"/>
    <w:rsid w:val="007C421A"/>
    <w:rsid w:val="007D0F36"/>
    <w:rsid w:val="007D1CB7"/>
    <w:rsid w:val="007D5FDD"/>
    <w:rsid w:val="007D64F5"/>
    <w:rsid w:val="007D7AF2"/>
    <w:rsid w:val="007E342E"/>
    <w:rsid w:val="007E3547"/>
    <w:rsid w:val="007E7D68"/>
    <w:rsid w:val="007F04F2"/>
    <w:rsid w:val="00801A22"/>
    <w:rsid w:val="008125EF"/>
    <w:rsid w:val="00816F0F"/>
    <w:rsid w:val="008231D9"/>
    <w:rsid w:val="0082355E"/>
    <w:rsid w:val="008249E6"/>
    <w:rsid w:val="00824E32"/>
    <w:rsid w:val="008257DA"/>
    <w:rsid w:val="008267CE"/>
    <w:rsid w:val="008320B3"/>
    <w:rsid w:val="008461AA"/>
    <w:rsid w:val="0085058E"/>
    <w:rsid w:val="008510A1"/>
    <w:rsid w:val="008555AF"/>
    <w:rsid w:val="00855FE5"/>
    <w:rsid w:val="008566CD"/>
    <w:rsid w:val="00863366"/>
    <w:rsid w:val="00865450"/>
    <w:rsid w:val="00874751"/>
    <w:rsid w:val="00881602"/>
    <w:rsid w:val="008856D2"/>
    <w:rsid w:val="00895FAC"/>
    <w:rsid w:val="00896F26"/>
    <w:rsid w:val="008A1917"/>
    <w:rsid w:val="008A26E2"/>
    <w:rsid w:val="008A47AC"/>
    <w:rsid w:val="008A487D"/>
    <w:rsid w:val="008A4BF3"/>
    <w:rsid w:val="008A7B70"/>
    <w:rsid w:val="008B147A"/>
    <w:rsid w:val="008B2CE8"/>
    <w:rsid w:val="008B54AF"/>
    <w:rsid w:val="008B7C55"/>
    <w:rsid w:val="008C56C4"/>
    <w:rsid w:val="008D4B99"/>
    <w:rsid w:val="008D6BD3"/>
    <w:rsid w:val="008E2E76"/>
    <w:rsid w:val="008E59F9"/>
    <w:rsid w:val="00907793"/>
    <w:rsid w:val="009078BD"/>
    <w:rsid w:val="00916A40"/>
    <w:rsid w:val="00916EE9"/>
    <w:rsid w:val="0091780B"/>
    <w:rsid w:val="009317D7"/>
    <w:rsid w:val="00932FE7"/>
    <w:rsid w:val="00934351"/>
    <w:rsid w:val="00941791"/>
    <w:rsid w:val="00942970"/>
    <w:rsid w:val="009513A6"/>
    <w:rsid w:val="00951545"/>
    <w:rsid w:val="00952998"/>
    <w:rsid w:val="0095392E"/>
    <w:rsid w:val="00953DE8"/>
    <w:rsid w:val="0095688B"/>
    <w:rsid w:val="00961D45"/>
    <w:rsid w:val="009659F4"/>
    <w:rsid w:val="00966B31"/>
    <w:rsid w:val="00967D27"/>
    <w:rsid w:val="00973854"/>
    <w:rsid w:val="00987D29"/>
    <w:rsid w:val="00987E1E"/>
    <w:rsid w:val="00994105"/>
    <w:rsid w:val="009B20E9"/>
    <w:rsid w:val="009B3F69"/>
    <w:rsid w:val="009C5FD0"/>
    <w:rsid w:val="009C649F"/>
    <w:rsid w:val="009D2F8B"/>
    <w:rsid w:val="009D4B68"/>
    <w:rsid w:val="009E40B9"/>
    <w:rsid w:val="009E7915"/>
    <w:rsid w:val="009F1334"/>
    <w:rsid w:val="009F2F73"/>
    <w:rsid w:val="00A00D18"/>
    <w:rsid w:val="00A02523"/>
    <w:rsid w:val="00A10E4D"/>
    <w:rsid w:val="00A12AAC"/>
    <w:rsid w:val="00A1467C"/>
    <w:rsid w:val="00A163B3"/>
    <w:rsid w:val="00A25C3B"/>
    <w:rsid w:val="00A2706F"/>
    <w:rsid w:val="00A276FB"/>
    <w:rsid w:val="00A27E2F"/>
    <w:rsid w:val="00A31D70"/>
    <w:rsid w:val="00A35604"/>
    <w:rsid w:val="00A3580D"/>
    <w:rsid w:val="00A35A75"/>
    <w:rsid w:val="00A41ECD"/>
    <w:rsid w:val="00A44369"/>
    <w:rsid w:val="00A4469B"/>
    <w:rsid w:val="00A4583B"/>
    <w:rsid w:val="00A535A3"/>
    <w:rsid w:val="00A57063"/>
    <w:rsid w:val="00A574DE"/>
    <w:rsid w:val="00A57A8B"/>
    <w:rsid w:val="00A60A31"/>
    <w:rsid w:val="00A63080"/>
    <w:rsid w:val="00A67618"/>
    <w:rsid w:val="00A70996"/>
    <w:rsid w:val="00A719DD"/>
    <w:rsid w:val="00A775EF"/>
    <w:rsid w:val="00A91863"/>
    <w:rsid w:val="00AA1063"/>
    <w:rsid w:val="00AA2852"/>
    <w:rsid w:val="00AA37C3"/>
    <w:rsid w:val="00AB161E"/>
    <w:rsid w:val="00AB16AF"/>
    <w:rsid w:val="00AC0639"/>
    <w:rsid w:val="00AC10CD"/>
    <w:rsid w:val="00AC2F9F"/>
    <w:rsid w:val="00AC4F95"/>
    <w:rsid w:val="00AC61F5"/>
    <w:rsid w:val="00AD2E6A"/>
    <w:rsid w:val="00AD68CA"/>
    <w:rsid w:val="00AD7E27"/>
    <w:rsid w:val="00AF4F34"/>
    <w:rsid w:val="00B006CF"/>
    <w:rsid w:val="00B0139C"/>
    <w:rsid w:val="00B04820"/>
    <w:rsid w:val="00B05AC2"/>
    <w:rsid w:val="00B063AA"/>
    <w:rsid w:val="00B11397"/>
    <w:rsid w:val="00B11D3B"/>
    <w:rsid w:val="00B1411A"/>
    <w:rsid w:val="00B21989"/>
    <w:rsid w:val="00B30BF8"/>
    <w:rsid w:val="00B318B0"/>
    <w:rsid w:val="00B32F3E"/>
    <w:rsid w:val="00B340BC"/>
    <w:rsid w:val="00B357B0"/>
    <w:rsid w:val="00B44C1C"/>
    <w:rsid w:val="00B45AD4"/>
    <w:rsid w:val="00B45D74"/>
    <w:rsid w:val="00B53D99"/>
    <w:rsid w:val="00B62EDF"/>
    <w:rsid w:val="00B647BC"/>
    <w:rsid w:val="00B730E0"/>
    <w:rsid w:val="00B742DC"/>
    <w:rsid w:val="00B834D9"/>
    <w:rsid w:val="00B86B98"/>
    <w:rsid w:val="00B87F54"/>
    <w:rsid w:val="00B95004"/>
    <w:rsid w:val="00B95C04"/>
    <w:rsid w:val="00BA3F9D"/>
    <w:rsid w:val="00BA42D0"/>
    <w:rsid w:val="00BA63CD"/>
    <w:rsid w:val="00BB15D4"/>
    <w:rsid w:val="00BB5BC7"/>
    <w:rsid w:val="00BB75E1"/>
    <w:rsid w:val="00BB79CD"/>
    <w:rsid w:val="00BB7FF1"/>
    <w:rsid w:val="00BC2D3E"/>
    <w:rsid w:val="00BC63A9"/>
    <w:rsid w:val="00BC7C12"/>
    <w:rsid w:val="00BE22DD"/>
    <w:rsid w:val="00BE4AE5"/>
    <w:rsid w:val="00BE5F77"/>
    <w:rsid w:val="00BE7B92"/>
    <w:rsid w:val="00BF10A0"/>
    <w:rsid w:val="00BF17A4"/>
    <w:rsid w:val="00BF58E2"/>
    <w:rsid w:val="00C02FB3"/>
    <w:rsid w:val="00C042E7"/>
    <w:rsid w:val="00C05A72"/>
    <w:rsid w:val="00C11A46"/>
    <w:rsid w:val="00C13FFA"/>
    <w:rsid w:val="00C150B2"/>
    <w:rsid w:val="00C17039"/>
    <w:rsid w:val="00C2198B"/>
    <w:rsid w:val="00C22433"/>
    <w:rsid w:val="00C40555"/>
    <w:rsid w:val="00C45452"/>
    <w:rsid w:val="00C4624C"/>
    <w:rsid w:val="00C5310D"/>
    <w:rsid w:val="00C53A79"/>
    <w:rsid w:val="00C60A0C"/>
    <w:rsid w:val="00C722C9"/>
    <w:rsid w:val="00C738DB"/>
    <w:rsid w:val="00C74BEE"/>
    <w:rsid w:val="00C760E8"/>
    <w:rsid w:val="00CA13D2"/>
    <w:rsid w:val="00CA3AD2"/>
    <w:rsid w:val="00CA3D9A"/>
    <w:rsid w:val="00CB68E4"/>
    <w:rsid w:val="00CD4EB4"/>
    <w:rsid w:val="00CE0FFC"/>
    <w:rsid w:val="00CE2474"/>
    <w:rsid w:val="00CE4088"/>
    <w:rsid w:val="00CE7322"/>
    <w:rsid w:val="00CF5430"/>
    <w:rsid w:val="00D00ECF"/>
    <w:rsid w:val="00D04CB6"/>
    <w:rsid w:val="00D06948"/>
    <w:rsid w:val="00D07519"/>
    <w:rsid w:val="00D11F44"/>
    <w:rsid w:val="00D2173D"/>
    <w:rsid w:val="00D2484B"/>
    <w:rsid w:val="00D27614"/>
    <w:rsid w:val="00D27EA8"/>
    <w:rsid w:val="00D32DF0"/>
    <w:rsid w:val="00D53411"/>
    <w:rsid w:val="00D60C5B"/>
    <w:rsid w:val="00D629E1"/>
    <w:rsid w:val="00D6656E"/>
    <w:rsid w:val="00D66DC9"/>
    <w:rsid w:val="00D73BBE"/>
    <w:rsid w:val="00D75613"/>
    <w:rsid w:val="00D82DF4"/>
    <w:rsid w:val="00D84339"/>
    <w:rsid w:val="00D91006"/>
    <w:rsid w:val="00D9176C"/>
    <w:rsid w:val="00DA17EE"/>
    <w:rsid w:val="00DB0935"/>
    <w:rsid w:val="00DB14E3"/>
    <w:rsid w:val="00DB3278"/>
    <w:rsid w:val="00DD1A3C"/>
    <w:rsid w:val="00DD213D"/>
    <w:rsid w:val="00DD4735"/>
    <w:rsid w:val="00DD7AF8"/>
    <w:rsid w:val="00DD7DC3"/>
    <w:rsid w:val="00DE29CF"/>
    <w:rsid w:val="00DE5B97"/>
    <w:rsid w:val="00DF0E42"/>
    <w:rsid w:val="00DF2E30"/>
    <w:rsid w:val="00E00F44"/>
    <w:rsid w:val="00E030A3"/>
    <w:rsid w:val="00E05865"/>
    <w:rsid w:val="00E10F0C"/>
    <w:rsid w:val="00E13A2C"/>
    <w:rsid w:val="00E14363"/>
    <w:rsid w:val="00E16325"/>
    <w:rsid w:val="00E215A9"/>
    <w:rsid w:val="00E21D05"/>
    <w:rsid w:val="00E3723F"/>
    <w:rsid w:val="00E410CD"/>
    <w:rsid w:val="00E44BA7"/>
    <w:rsid w:val="00E46CEC"/>
    <w:rsid w:val="00E53461"/>
    <w:rsid w:val="00E536AE"/>
    <w:rsid w:val="00E6764B"/>
    <w:rsid w:val="00E67CC9"/>
    <w:rsid w:val="00E70EDA"/>
    <w:rsid w:val="00E73CCB"/>
    <w:rsid w:val="00E81B6C"/>
    <w:rsid w:val="00E901C9"/>
    <w:rsid w:val="00E90585"/>
    <w:rsid w:val="00E90E0A"/>
    <w:rsid w:val="00E9150E"/>
    <w:rsid w:val="00EA24AD"/>
    <w:rsid w:val="00EA5693"/>
    <w:rsid w:val="00EB230B"/>
    <w:rsid w:val="00EB2CBD"/>
    <w:rsid w:val="00EB364D"/>
    <w:rsid w:val="00EB664E"/>
    <w:rsid w:val="00EC0A2A"/>
    <w:rsid w:val="00EC243A"/>
    <w:rsid w:val="00ED0016"/>
    <w:rsid w:val="00ED15A2"/>
    <w:rsid w:val="00EE1EB4"/>
    <w:rsid w:val="00EF1812"/>
    <w:rsid w:val="00EF6B9B"/>
    <w:rsid w:val="00F03A80"/>
    <w:rsid w:val="00F113D6"/>
    <w:rsid w:val="00F13ACF"/>
    <w:rsid w:val="00F17298"/>
    <w:rsid w:val="00F225A3"/>
    <w:rsid w:val="00F23BED"/>
    <w:rsid w:val="00F23C4E"/>
    <w:rsid w:val="00F2514D"/>
    <w:rsid w:val="00F26B97"/>
    <w:rsid w:val="00F324BC"/>
    <w:rsid w:val="00F4732A"/>
    <w:rsid w:val="00F473C5"/>
    <w:rsid w:val="00F75674"/>
    <w:rsid w:val="00F81B4C"/>
    <w:rsid w:val="00F85B4B"/>
    <w:rsid w:val="00F87886"/>
    <w:rsid w:val="00F93411"/>
    <w:rsid w:val="00F9377D"/>
    <w:rsid w:val="00F9756D"/>
    <w:rsid w:val="00FA1BBF"/>
    <w:rsid w:val="00FA3825"/>
    <w:rsid w:val="00FB334C"/>
    <w:rsid w:val="00FB3503"/>
    <w:rsid w:val="00FB7D79"/>
    <w:rsid w:val="00FC46A1"/>
    <w:rsid w:val="00FC5CCB"/>
    <w:rsid w:val="00FD16BE"/>
    <w:rsid w:val="00FD5EEA"/>
    <w:rsid w:val="00FD6A66"/>
    <w:rsid w:val="00FF3E2B"/>
    <w:rsid w:val="00FF4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5395405-1089-4ACB-8C5C-647CD238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13"/>
    <w:pPr>
      <w:ind w:left="720"/>
      <w:contextualSpacing/>
    </w:pPr>
  </w:style>
  <w:style w:type="table" w:styleId="TableGrid">
    <w:name w:val="Table Grid"/>
    <w:basedOn w:val="TableNormal"/>
    <w:uiPriority w:val="59"/>
    <w:rsid w:val="00E67C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60A31"/>
    <w:rPr>
      <w:color w:val="0000FF" w:themeColor="hyperlink"/>
      <w:u w:val="single"/>
    </w:rPr>
  </w:style>
  <w:style w:type="paragraph" w:styleId="BalloonText">
    <w:name w:val="Balloon Text"/>
    <w:basedOn w:val="Normal"/>
    <w:link w:val="BalloonTextChar"/>
    <w:uiPriority w:val="99"/>
    <w:semiHidden/>
    <w:unhideWhenUsed/>
    <w:rsid w:val="000C6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54D"/>
    <w:rPr>
      <w:rFonts w:ascii="Tahoma" w:hAnsi="Tahoma" w:cs="Tahoma"/>
      <w:sz w:val="16"/>
      <w:szCs w:val="16"/>
    </w:rPr>
  </w:style>
  <w:style w:type="paragraph" w:styleId="Header">
    <w:name w:val="header"/>
    <w:basedOn w:val="Normal"/>
    <w:link w:val="HeaderChar"/>
    <w:uiPriority w:val="99"/>
    <w:semiHidden/>
    <w:unhideWhenUsed/>
    <w:rsid w:val="002C16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1647"/>
  </w:style>
  <w:style w:type="paragraph" w:styleId="Footer">
    <w:name w:val="footer"/>
    <w:basedOn w:val="Normal"/>
    <w:link w:val="FooterChar"/>
    <w:uiPriority w:val="99"/>
    <w:semiHidden/>
    <w:unhideWhenUsed/>
    <w:rsid w:val="002C16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1647"/>
  </w:style>
  <w:style w:type="character" w:styleId="FollowedHyperlink">
    <w:name w:val="FollowedHyperlink"/>
    <w:basedOn w:val="DefaultParagraphFont"/>
    <w:uiPriority w:val="99"/>
    <w:semiHidden/>
    <w:unhideWhenUsed/>
    <w:rsid w:val="003949D0"/>
    <w:rPr>
      <w:color w:val="800080" w:themeColor="followedHyperlink"/>
      <w:u w:val="single"/>
    </w:rPr>
  </w:style>
  <w:style w:type="character" w:styleId="CommentReference">
    <w:name w:val="annotation reference"/>
    <w:basedOn w:val="DefaultParagraphFont"/>
    <w:uiPriority w:val="99"/>
    <w:semiHidden/>
    <w:unhideWhenUsed/>
    <w:rsid w:val="001757D9"/>
    <w:rPr>
      <w:sz w:val="16"/>
      <w:szCs w:val="16"/>
    </w:rPr>
  </w:style>
  <w:style w:type="paragraph" w:styleId="CommentText">
    <w:name w:val="annotation text"/>
    <w:basedOn w:val="Normal"/>
    <w:link w:val="CommentTextChar"/>
    <w:uiPriority w:val="99"/>
    <w:semiHidden/>
    <w:unhideWhenUsed/>
    <w:rsid w:val="001757D9"/>
    <w:pPr>
      <w:spacing w:line="240" w:lineRule="auto"/>
    </w:pPr>
    <w:rPr>
      <w:sz w:val="20"/>
      <w:szCs w:val="20"/>
    </w:rPr>
  </w:style>
  <w:style w:type="character" w:customStyle="1" w:styleId="CommentTextChar">
    <w:name w:val="Comment Text Char"/>
    <w:basedOn w:val="DefaultParagraphFont"/>
    <w:link w:val="CommentText"/>
    <w:uiPriority w:val="99"/>
    <w:semiHidden/>
    <w:rsid w:val="001757D9"/>
    <w:rPr>
      <w:sz w:val="20"/>
      <w:szCs w:val="20"/>
    </w:rPr>
  </w:style>
  <w:style w:type="paragraph" w:styleId="CommentSubject">
    <w:name w:val="annotation subject"/>
    <w:basedOn w:val="CommentText"/>
    <w:next w:val="CommentText"/>
    <w:link w:val="CommentSubjectChar"/>
    <w:uiPriority w:val="99"/>
    <w:semiHidden/>
    <w:unhideWhenUsed/>
    <w:rsid w:val="001757D9"/>
    <w:rPr>
      <w:b/>
      <w:bCs/>
    </w:rPr>
  </w:style>
  <w:style w:type="character" w:customStyle="1" w:styleId="CommentSubjectChar">
    <w:name w:val="Comment Subject Char"/>
    <w:basedOn w:val="CommentTextChar"/>
    <w:link w:val="CommentSubject"/>
    <w:uiPriority w:val="99"/>
    <w:semiHidden/>
    <w:rsid w:val="001757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0360">
      <w:bodyDiv w:val="1"/>
      <w:marLeft w:val="0"/>
      <w:marRight w:val="0"/>
      <w:marTop w:val="0"/>
      <w:marBottom w:val="0"/>
      <w:divBdr>
        <w:top w:val="none" w:sz="0" w:space="0" w:color="auto"/>
        <w:left w:val="none" w:sz="0" w:space="0" w:color="auto"/>
        <w:bottom w:val="none" w:sz="0" w:space="0" w:color="auto"/>
        <w:right w:val="none" w:sz="0" w:space="0" w:color="auto"/>
      </w:divBdr>
    </w:div>
    <w:div w:id="854343777">
      <w:bodyDiv w:val="1"/>
      <w:marLeft w:val="0"/>
      <w:marRight w:val="0"/>
      <w:marTop w:val="0"/>
      <w:marBottom w:val="0"/>
      <w:divBdr>
        <w:top w:val="none" w:sz="0" w:space="0" w:color="auto"/>
        <w:left w:val="none" w:sz="0" w:space="0" w:color="auto"/>
        <w:bottom w:val="none" w:sz="0" w:space="0" w:color="auto"/>
        <w:right w:val="none" w:sz="0" w:space="0" w:color="auto"/>
      </w:divBdr>
    </w:div>
    <w:div w:id="1043097255">
      <w:bodyDiv w:val="1"/>
      <w:marLeft w:val="0"/>
      <w:marRight w:val="0"/>
      <w:marTop w:val="0"/>
      <w:marBottom w:val="0"/>
      <w:divBdr>
        <w:top w:val="none" w:sz="0" w:space="0" w:color="auto"/>
        <w:left w:val="none" w:sz="0" w:space="0" w:color="auto"/>
        <w:bottom w:val="none" w:sz="0" w:space="0" w:color="auto"/>
        <w:right w:val="none" w:sz="0" w:space="0" w:color="auto"/>
      </w:divBdr>
      <w:divsChild>
        <w:div w:id="709765894">
          <w:marLeft w:val="0"/>
          <w:marRight w:val="0"/>
          <w:marTop w:val="0"/>
          <w:marBottom w:val="0"/>
          <w:divBdr>
            <w:top w:val="none" w:sz="0" w:space="0" w:color="auto"/>
            <w:left w:val="none" w:sz="0" w:space="0" w:color="auto"/>
            <w:bottom w:val="none" w:sz="0" w:space="0" w:color="auto"/>
            <w:right w:val="none" w:sz="0" w:space="0" w:color="auto"/>
          </w:divBdr>
        </w:div>
        <w:div w:id="124739448">
          <w:marLeft w:val="0"/>
          <w:marRight w:val="0"/>
          <w:marTop w:val="0"/>
          <w:marBottom w:val="0"/>
          <w:divBdr>
            <w:top w:val="none" w:sz="0" w:space="0" w:color="auto"/>
            <w:left w:val="none" w:sz="0" w:space="0" w:color="auto"/>
            <w:bottom w:val="none" w:sz="0" w:space="0" w:color="auto"/>
            <w:right w:val="none" w:sz="0" w:space="0" w:color="auto"/>
          </w:divBdr>
        </w:div>
        <w:div w:id="312564821">
          <w:marLeft w:val="0"/>
          <w:marRight w:val="0"/>
          <w:marTop w:val="0"/>
          <w:marBottom w:val="0"/>
          <w:divBdr>
            <w:top w:val="none" w:sz="0" w:space="0" w:color="auto"/>
            <w:left w:val="none" w:sz="0" w:space="0" w:color="auto"/>
            <w:bottom w:val="none" w:sz="0" w:space="0" w:color="auto"/>
            <w:right w:val="none" w:sz="0" w:space="0" w:color="auto"/>
          </w:divBdr>
        </w:div>
      </w:divsChild>
    </w:div>
    <w:div w:id="1060979471">
      <w:bodyDiv w:val="1"/>
      <w:marLeft w:val="0"/>
      <w:marRight w:val="0"/>
      <w:marTop w:val="0"/>
      <w:marBottom w:val="0"/>
      <w:divBdr>
        <w:top w:val="none" w:sz="0" w:space="0" w:color="auto"/>
        <w:left w:val="none" w:sz="0" w:space="0" w:color="auto"/>
        <w:bottom w:val="none" w:sz="0" w:space="0" w:color="auto"/>
        <w:right w:val="none" w:sz="0" w:space="0" w:color="auto"/>
      </w:divBdr>
    </w:div>
    <w:div w:id="1112358223">
      <w:bodyDiv w:val="1"/>
      <w:marLeft w:val="0"/>
      <w:marRight w:val="0"/>
      <w:marTop w:val="0"/>
      <w:marBottom w:val="0"/>
      <w:divBdr>
        <w:top w:val="none" w:sz="0" w:space="0" w:color="auto"/>
        <w:left w:val="none" w:sz="0" w:space="0" w:color="auto"/>
        <w:bottom w:val="none" w:sz="0" w:space="0" w:color="auto"/>
        <w:right w:val="none" w:sz="0" w:space="0" w:color="auto"/>
      </w:divBdr>
    </w:div>
    <w:div w:id="1864198957">
      <w:bodyDiv w:val="1"/>
      <w:marLeft w:val="0"/>
      <w:marRight w:val="0"/>
      <w:marTop w:val="0"/>
      <w:marBottom w:val="0"/>
      <w:divBdr>
        <w:top w:val="none" w:sz="0" w:space="0" w:color="auto"/>
        <w:left w:val="none" w:sz="0" w:space="0" w:color="auto"/>
        <w:bottom w:val="none" w:sz="0" w:space="0" w:color="auto"/>
        <w:right w:val="none" w:sz="0" w:space="0" w:color="auto"/>
      </w:divBdr>
      <w:divsChild>
        <w:div w:id="1013653794">
          <w:marLeft w:val="0"/>
          <w:marRight w:val="0"/>
          <w:marTop w:val="0"/>
          <w:marBottom w:val="0"/>
          <w:divBdr>
            <w:top w:val="none" w:sz="0" w:space="0" w:color="auto"/>
            <w:left w:val="none" w:sz="0" w:space="0" w:color="auto"/>
            <w:bottom w:val="none" w:sz="0" w:space="0" w:color="auto"/>
            <w:right w:val="none" w:sz="0" w:space="0" w:color="auto"/>
          </w:divBdr>
        </w:div>
        <w:div w:id="886527685">
          <w:marLeft w:val="0"/>
          <w:marRight w:val="0"/>
          <w:marTop w:val="0"/>
          <w:marBottom w:val="0"/>
          <w:divBdr>
            <w:top w:val="none" w:sz="0" w:space="0" w:color="auto"/>
            <w:left w:val="none" w:sz="0" w:space="0" w:color="auto"/>
            <w:bottom w:val="none" w:sz="0" w:space="0" w:color="auto"/>
            <w:right w:val="none" w:sz="0" w:space="0" w:color="auto"/>
          </w:divBdr>
        </w:div>
        <w:div w:id="1963728154">
          <w:marLeft w:val="0"/>
          <w:marRight w:val="0"/>
          <w:marTop w:val="0"/>
          <w:marBottom w:val="0"/>
          <w:divBdr>
            <w:top w:val="none" w:sz="0" w:space="0" w:color="auto"/>
            <w:left w:val="none" w:sz="0" w:space="0" w:color="auto"/>
            <w:bottom w:val="none" w:sz="0" w:space="0" w:color="auto"/>
            <w:right w:val="none" w:sz="0" w:space="0" w:color="auto"/>
          </w:divBdr>
        </w:div>
        <w:div w:id="1954170125">
          <w:marLeft w:val="0"/>
          <w:marRight w:val="0"/>
          <w:marTop w:val="0"/>
          <w:marBottom w:val="0"/>
          <w:divBdr>
            <w:top w:val="none" w:sz="0" w:space="0" w:color="auto"/>
            <w:left w:val="none" w:sz="0" w:space="0" w:color="auto"/>
            <w:bottom w:val="none" w:sz="0" w:space="0" w:color="auto"/>
            <w:right w:val="none" w:sz="0" w:space="0" w:color="auto"/>
          </w:divBdr>
        </w:div>
        <w:div w:id="463929486">
          <w:marLeft w:val="0"/>
          <w:marRight w:val="0"/>
          <w:marTop w:val="0"/>
          <w:marBottom w:val="0"/>
          <w:divBdr>
            <w:top w:val="none" w:sz="0" w:space="0" w:color="auto"/>
            <w:left w:val="none" w:sz="0" w:space="0" w:color="auto"/>
            <w:bottom w:val="none" w:sz="0" w:space="0" w:color="auto"/>
            <w:right w:val="none" w:sz="0" w:space="0" w:color="auto"/>
          </w:divBdr>
        </w:div>
        <w:div w:id="1635941788">
          <w:marLeft w:val="0"/>
          <w:marRight w:val="0"/>
          <w:marTop w:val="0"/>
          <w:marBottom w:val="0"/>
          <w:divBdr>
            <w:top w:val="none" w:sz="0" w:space="0" w:color="auto"/>
            <w:left w:val="none" w:sz="0" w:space="0" w:color="auto"/>
            <w:bottom w:val="none" w:sz="0" w:space="0" w:color="auto"/>
            <w:right w:val="none" w:sz="0" w:space="0" w:color="auto"/>
          </w:divBdr>
        </w:div>
      </w:divsChild>
    </w:div>
    <w:div w:id="190509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hranipoor@ece.ufl.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ier.jin@eecs.ucf.edu" TargetMode="External"/><Relationship Id="rId5" Type="http://schemas.openxmlformats.org/officeDocument/2006/relationships/webSettings" Target="webSettings.xml"/><Relationship Id="rId10" Type="http://schemas.openxmlformats.org/officeDocument/2006/relationships/hyperlink" Target="mailto:xinli@cmu.edu" TargetMode="External"/><Relationship Id="rId4" Type="http://schemas.openxmlformats.org/officeDocument/2006/relationships/settings" Target="settings.xml"/><Relationship Id="rId9" Type="http://schemas.openxmlformats.org/officeDocument/2006/relationships/hyperlink" Target="mailto:shiyan@m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FED2C-47A4-408B-890A-4632D82A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C57D9D5B.dotm</Template>
  <TotalTime>4</TotalTime>
  <Pages>5</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xinli</dc:creator>
  <cp:lastModifiedBy>Min Song</cp:lastModifiedBy>
  <cp:revision>4</cp:revision>
  <dcterms:created xsi:type="dcterms:W3CDTF">2015-08-28T02:52:00Z</dcterms:created>
  <dcterms:modified xsi:type="dcterms:W3CDTF">2015-08-28T19:54:00Z</dcterms:modified>
</cp:coreProperties>
</file>