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233E2" w14:textId="77777777" w:rsidR="00C5687C" w:rsidRDefault="003E3D77" w:rsidP="00C5687C">
      <w:pPr>
        <w:pStyle w:val="Heading1"/>
        <w:jc w:val="center"/>
      </w:pPr>
      <w:r w:rsidRPr="003E3D77">
        <w:rPr>
          <w:noProof/>
          <w:lang w:val="en-GB" w:eastAsia="zh-CN"/>
        </w:rPr>
        <w:drawing>
          <wp:inline distT="0" distB="0" distL="0" distR="0" wp14:anchorId="37398A9B" wp14:editId="3587395F">
            <wp:extent cx="2463800" cy="91366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50" cy="91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4BE8" w14:textId="1DEE9F65" w:rsidR="006A4BB5" w:rsidRPr="005D1115" w:rsidRDefault="00A0283A" w:rsidP="00C5687C">
      <w:pPr>
        <w:pStyle w:val="Heading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5D1115">
        <w:rPr>
          <w:rFonts w:ascii="Times New Roman" w:hAnsi="Times New Roman" w:cs="Times New Roman"/>
          <w:color w:val="auto"/>
          <w:sz w:val="40"/>
          <w:szCs w:val="40"/>
        </w:rPr>
        <w:t>Call for Book Chapters for the Springer</w:t>
      </w:r>
      <w:r w:rsidR="008071B9">
        <w:rPr>
          <w:rFonts w:ascii="Times New Roman" w:hAnsi="Times New Roman" w:cs="Times New Roman"/>
          <w:color w:val="auto"/>
          <w:sz w:val="40"/>
          <w:szCs w:val="40"/>
        </w:rPr>
        <w:t xml:space="preserve"> B</w:t>
      </w:r>
      <w:r w:rsidRPr="005D1115">
        <w:rPr>
          <w:rFonts w:ascii="Times New Roman" w:hAnsi="Times New Roman" w:cs="Times New Roman"/>
          <w:color w:val="auto"/>
          <w:sz w:val="40"/>
          <w:szCs w:val="40"/>
        </w:rPr>
        <w:t xml:space="preserve">ook: </w:t>
      </w:r>
    </w:p>
    <w:p w14:paraId="69A5BED9" w14:textId="4B1809DA" w:rsidR="00BA2C00" w:rsidRPr="00AC4CD5" w:rsidRDefault="00A0283A" w:rsidP="00C5687C">
      <w:pPr>
        <w:pStyle w:val="Heading1"/>
        <w:jc w:val="center"/>
        <w:rPr>
          <w:rFonts w:ascii="Times New Roman" w:hAnsi="Times New Roman" w:cs="Times New Roman"/>
          <w:i/>
          <w:color w:val="auto"/>
          <w:sz w:val="40"/>
          <w:szCs w:val="40"/>
        </w:rPr>
      </w:pPr>
      <w:r w:rsidRPr="00AC4CD5">
        <w:rPr>
          <w:rFonts w:ascii="Times New Roman" w:hAnsi="Times New Roman" w:cs="Times New Roman"/>
          <w:i/>
          <w:color w:val="auto"/>
          <w:sz w:val="40"/>
          <w:szCs w:val="40"/>
        </w:rPr>
        <w:t>“</w:t>
      </w:r>
      <w:r w:rsidR="008071B9" w:rsidRPr="008071B9">
        <w:rPr>
          <w:rFonts w:ascii="Times New Roman" w:hAnsi="Times New Roman" w:cs="Times New Roman"/>
          <w:i/>
          <w:color w:val="auto"/>
          <w:sz w:val="40"/>
          <w:szCs w:val="40"/>
        </w:rPr>
        <w:t>Leveraging Big Data Techniques for Cyber-Physical Systems</w:t>
      </w:r>
      <w:r w:rsidRPr="00AC4CD5">
        <w:rPr>
          <w:rFonts w:ascii="Times New Roman" w:hAnsi="Times New Roman" w:cs="Times New Roman"/>
          <w:i/>
          <w:color w:val="auto"/>
          <w:sz w:val="40"/>
          <w:szCs w:val="40"/>
        </w:rPr>
        <w:t>”</w:t>
      </w:r>
    </w:p>
    <w:p w14:paraId="1697742F" w14:textId="77777777" w:rsidR="00DA3B47" w:rsidRPr="005D1115" w:rsidRDefault="00DA3B47" w:rsidP="00DA3B47">
      <w:pPr>
        <w:rPr>
          <w:sz w:val="40"/>
          <w:szCs w:val="40"/>
        </w:rPr>
      </w:pPr>
    </w:p>
    <w:p w14:paraId="4B50F163" w14:textId="77777777" w:rsidR="00DA3B47" w:rsidRDefault="00DA3B47" w:rsidP="00DA3B47"/>
    <w:p w14:paraId="7B493349" w14:textId="77777777" w:rsidR="00DA3B47" w:rsidRDefault="00DA3B47" w:rsidP="00DA3B47"/>
    <w:p w14:paraId="62FCD893" w14:textId="3AEC71AE" w:rsidR="00BE1F11" w:rsidRPr="006B0186" w:rsidRDefault="00DA3B47" w:rsidP="00DA3B47">
      <w:pPr>
        <w:rPr>
          <w:b/>
          <w:i/>
        </w:rPr>
      </w:pPr>
      <w:r w:rsidRPr="005D1115">
        <w:rPr>
          <w:b/>
          <w:i/>
        </w:rPr>
        <w:t>Editors</w:t>
      </w:r>
    </w:p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1340"/>
        <w:gridCol w:w="7176"/>
      </w:tblGrid>
      <w:tr w:rsidR="006B0186" w:rsidRPr="006B0186" w14:paraId="69F98B24" w14:textId="77777777" w:rsidTr="006B0186">
        <w:tc>
          <w:tcPr>
            <w:tcW w:w="1340" w:type="dxa"/>
          </w:tcPr>
          <w:p w14:paraId="6AAD1C48" w14:textId="276CBD9A" w:rsidR="006B0186" w:rsidRPr="006B0186" w:rsidRDefault="006B0186" w:rsidP="00823650">
            <w:r w:rsidRPr="006B0186">
              <w:t>Shiyan Hu</w:t>
            </w:r>
            <w:r>
              <w:t>,</w:t>
            </w:r>
          </w:p>
        </w:tc>
        <w:tc>
          <w:tcPr>
            <w:tcW w:w="7176" w:type="dxa"/>
          </w:tcPr>
          <w:p w14:paraId="0E22D95D" w14:textId="77777777" w:rsidR="006B0186" w:rsidRPr="006B0186" w:rsidRDefault="006B0186" w:rsidP="00823650">
            <w:r w:rsidRPr="006B0186">
              <w:t>Michgan Technological University</w:t>
            </w:r>
          </w:p>
        </w:tc>
      </w:tr>
      <w:tr w:rsidR="006B0186" w:rsidRPr="006B0186" w14:paraId="5058E001" w14:textId="77777777" w:rsidTr="006B0186">
        <w:tc>
          <w:tcPr>
            <w:tcW w:w="1340" w:type="dxa"/>
          </w:tcPr>
          <w:p w14:paraId="255BD36C" w14:textId="11B2839B" w:rsidR="006B0186" w:rsidRPr="006B0186" w:rsidRDefault="006B0186" w:rsidP="00823650">
            <w:r w:rsidRPr="006B0186">
              <w:t>Bei Yu</w:t>
            </w:r>
            <w:r>
              <w:t>,</w:t>
            </w:r>
          </w:p>
        </w:tc>
        <w:tc>
          <w:tcPr>
            <w:tcW w:w="7176" w:type="dxa"/>
          </w:tcPr>
          <w:p w14:paraId="4ECAACED" w14:textId="77777777" w:rsidR="006B0186" w:rsidRPr="006B0186" w:rsidRDefault="006B0186" w:rsidP="00823650">
            <w:r w:rsidRPr="006B0186">
              <w:t>The Chinese University of Hong Kong</w:t>
            </w:r>
          </w:p>
        </w:tc>
      </w:tr>
      <w:tr w:rsidR="006B0186" w:rsidRPr="006B0186" w14:paraId="3E225DDD" w14:textId="77777777" w:rsidTr="006B0186">
        <w:tc>
          <w:tcPr>
            <w:tcW w:w="1340" w:type="dxa"/>
          </w:tcPr>
          <w:p w14:paraId="7C967361" w14:textId="086F8FCD" w:rsidR="006B0186" w:rsidRPr="006B0186" w:rsidRDefault="006B0186" w:rsidP="00823650">
            <w:r w:rsidRPr="006B0186">
              <w:t>Yinyu Ye</w:t>
            </w:r>
            <w:r>
              <w:t>,</w:t>
            </w:r>
          </w:p>
        </w:tc>
        <w:tc>
          <w:tcPr>
            <w:tcW w:w="7176" w:type="dxa"/>
          </w:tcPr>
          <w:p w14:paraId="32D55B75" w14:textId="77777777" w:rsidR="006B0186" w:rsidRPr="006B0186" w:rsidRDefault="006B0186" w:rsidP="00823650">
            <w:r w:rsidRPr="006B0186">
              <w:t>Stanford University</w:t>
            </w:r>
          </w:p>
        </w:tc>
      </w:tr>
    </w:tbl>
    <w:p w14:paraId="7360518C" w14:textId="77777777" w:rsidR="00C67BE9" w:rsidRDefault="00C67BE9" w:rsidP="00C67BE9">
      <w:pPr>
        <w:jc w:val="both"/>
      </w:pPr>
    </w:p>
    <w:p w14:paraId="1C2CB1D9" w14:textId="77777777" w:rsidR="008407A6" w:rsidRDefault="008407A6" w:rsidP="00C67BE9">
      <w:pPr>
        <w:jc w:val="both"/>
        <w:rPr>
          <w:color w:val="000000" w:themeColor="text1"/>
        </w:rPr>
      </w:pPr>
    </w:p>
    <w:p w14:paraId="11C15971" w14:textId="48C27997" w:rsidR="006B422F" w:rsidRPr="008407A6" w:rsidRDefault="00DB432B" w:rsidP="00C67BE9">
      <w:pPr>
        <w:jc w:val="both"/>
        <w:rPr>
          <w:color w:val="000000" w:themeColor="text1"/>
        </w:rPr>
      </w:pPr>
      <w:r w:rsidRPr="008407A6">
        <w:rPr>
          <w:rFonts w:hint="eastAsia"/>
          <w:color w:val="000000" w:themeColor="text1"/>
        </w:rPr>
        <w:t>Cyber-physical system (CPS) addresses the close interactions and feedback control</w:t>
      </w:r>
      <w:r w:rsidRPr="008407A6">
        <w:rPr>
          <w:color w:val="000000" w:themeColor="text1"/>
        </w:rPr>
        <w:t>s</w:t>
      </w:r>
      <w:r w:rsidRPr="008407A6">
        <w:rPr>
          <w:rFonts w:hint="eastAsia"/>
          <w:color w:val="000000" w:themeColor="text1"/>
        </w:rPr>
        <w:t xml:space="preserve"> between cyber components and physical components,</w:t>
      </w:r>
      <w:r w:rsidRPr="008407A6">
        <w:rPr>
          <w:color w:val="000000" w:themeColor="text1"/>
        </w:rPr>
        <w:t xml:space="preserve"> </w:t>
      </w:r>
      <w:r w:rsidRPr="008407A6">
        <w:rPr>
          <w:rFonts w:hint="eastAsia"/>
          <w:color w:val="000000" w:themeColor="text1"/>
        </w:rPr>
        <w:t xml:space="preserve">where cyber components refer to the sensing and communication systems, while the physical components </w:t>
      </w:r>
      <w:r w:rsidRPr="008407A6">
        <w:rPr>
          <w:color w:val="000000" w:themeColor="text1"/>
        </w:rPr>
        <w:t>comprise of a wide range of systems in practice</w:t>
      </w:r>
      <w:r w:rsidRPr="008407A6">
        <w:rPr>
          <w:rFonts w:hint="eastAsia"/>
          <w:color w:val="000000" w:themeColor="text1"/>
        </w:rPr>
        <w:t>.</w:t>
      </w:r>
      <w:r w:rsidR="006B422F" w:rsidRPr="008407A6">
        <w:rPr>
          <w:color w:val="000000" w:themeColor="text1"/>
        </w:rPr>
        <w:t xml:space="preserve"> Due to the fast increase in system complexities, the operations of CPS involve sensing, processing and storage of massive amount of data. This nature of “big data” </w:t>
      </w:r>
      <w:r w:rsidR="008407A6" w:rsidRPr="008407A6">
        <w:rPr>
          <w:color w:val="000000" w:themeColor="text1"/>
        </w:rPr>
        <w:t xml:space="preserve">also </w:t>
      </w:r>
      <w:r w:rsidR="006B422F" w:rsidRPr="008407A6">
        <w:rPr>
          <w:color w:val="000000" w:themeColor="text1"/>
        </w:rPr>
        <w:t>imposes fundament</w:t>
      </w:r>
      <w:r w:rsidR="008407A6" w:rsidRPr="008407A6">
        <w:rPr>
          <w:color w:val="000000" w:themeColor="text1"/>
        </w:rPr>
        <w:t xml:space="preserve">al challenges on the </w:t>
      </w:r>
      <w:r w:rsidR="006B422F" w:rsidRPr="008407A6">
        <w:rPr>
          <w:color w:val="000000" w:themeColor="text1"/>
        </w:rPr>
        <w:t>management</w:t>
      </w:r>
      <w:r w:rsidR="008407A6" w:rsidRPr="008407A6">
        <w:rPr>
          <w:color w:val="000000" w:themeColor="text1"/>
        </w:rPr>
        <w:t xml:space="preserve"> and control</w:t>
      </w:r>
      <w:r w:rsidR="006B422F" w:rsidRPr="008407A6">
        <w:rPr>
          <w:color w:val="000000" w:themeColor="text1"/>
        </w:rPr>
        <w:t xml:space="preserve"> of </w:t>
      </w:r>
      <w:r w:rsidR="008407A6" w:rsidRPr="008407A6">
        <w:rPr>
          <w:color w:val="000000" w:themeColor="text1"/>
        </w:rPr>
        <w:t>the operations of CPS, which involve sensing, processing and storage of massive amount of data. In addition, there is a need to overcome some hardware and software design challenges of CPS in multiple aspects such as performance, energy efficiency, security, privacy, reliability, sustainability, fault tolerance, scalability and flexibility.</w:t>
      </w:r>
    </w:p>
    <w:p w14:paraId="68AEDA1C" w14:textId="77777777" w:rsidR="00DB432B" w:rsidRPr="008407A6" w:rsidRDefault="00DB432B" w:rsidP="00C67BE9">
      <w:pPr>
        <w:jc w:val="both"/>
        <w:rPr>
          <w:color w:val="000000" w:themeColor="text1"/>
        </w:rPr>
      </w:pPr>
    </w:p>
    <w:p w14:paraId="12322C01" w14:textId="1D615764" w:rsidR="008407A6" w:rsidRPr="008407A6" w:rsidRDefault="008071B9" w:rsidP="00C67BE9">
      <w:pPr>
        <w:jc w:val="both"/>
        <w:rPr>
          <w:color w:val="000000" w:themeColor="text1"/>
        </w:rPr>
      </w:pPr>
      <w:r w:rsidRPr="008407A6">
        <w:rPr>
          <w:color w:val="000000" w:themeColor="text1"/>
        </w:rPr>
        <w:t xml:space="preserve">This book highlights some original research and survey articles </w:t>
      </w:r>
      <w:r w:rsidR="008407A6" w:rsidRPr="008407A6">
        <w:rPr>
          <w:color w:val="000000" w:themeColor="text1"/>
        </w:rPr>
        <w:t>on the topic of big data sensing, processing, storage, and hardware/software design for CPS. The topics covered by this book are given in above-mentioned Table of Contents.</w:t>
      </w:r>
    </w:p>
    <w:p w14:paraId="4538EC58" w14:textId="68C28829" w:rsidR="00C67BE9" w:rsidRPr="008407A6" w:rsidRDefault="00C67BE9" w:rsidP="008407A6">
      <w:pPr>
        <w:jc w:val="both"/>
        <w:rPr>
          <w:color w:val="000000" w:themeColor="text1"/>
        </w:rPr>
      </w:pPr>
    </w:p>
    <w:p w14:paraId="33CFD7A4" w14:textId="77777777" w:rsidR="007A1A46" w:rsidRPr="008407A6" w:rsidRDefault="007A1A46" w:rsidP="00C67BE9">
      <w:pPr>
        <w:jc w:val="both"/>
        <w:rPr>
          <w:color w:val="000000" w:themeColor="text1"/>
        </w:rPr>
      </w:pPr>
    </w:p>
    <w:p w14:paraId="47908917" w14:textId="77777777" w:rsidR="007A1A46" w:rsidRPr="008407A6" w:rsidRDefault="00EE1875" w:rsidP="00C67BE9">
      <w:pPr>
        <w:jc w:val="both"/>
        <w:rPr>
          <w:b/>
          <w:color w:val="000000" w:themeColor="text1"/>
        </w:rPr>
      </w:pPr>
      <w:r w:rsidRPr="008407A6">
        <w:rPr>
          <w:b/>
          <w:color w:val="000000" w:themeColor="text1"/>
        </w:rPr>
        <w:t xml:space="preserve">Topics of Interests (but not limited to): </w:t>
      </w:r>
    </w:p>
    <w:p w14:paraId="0EE82162" w14:textId="77777777" w:rsidR="00EE1875" w:rsidRPr="008407A6" w:rsidRDefault="00EE1875" w:rsidP="00C67BE9">
      <w:pPr>
        <w:jc w:val="both"/>
        <w:rPr>
          <w:color w:val="000000" w:themeColor="text1"/>
        </w:rPr>
      </w:pPr>
    </w:p>
    <w:p w14:paraId="03DCC97D" w14:textId="16F257DD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8407A6">
        <w:rPr>
          <w:color w:val="000000" w:themeColor="text1"/>
        </w:rPr>
        <w:t xml:space="preserve">State-of-the-art Overview </w:t>
      </w:r>
      <w:r w:rsidRPr="000712F8">
        <w:rPr>
          <w:color w:val="000000" w:themeColor="text1"/>
        </w:rPr>
        <w:t>of Cyber-Physical Systems (CPS)</w:t>
      </w:r>
    </w:p>
    <w:p w14:paraId="4B61D95E" w14:textId="7C03BC80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Cyber-Physical Smart Home, Building, and Community</w:t>
      </w:r>
    </w:p>
    <w:p w14:paraId="2F9B4F6F" w14:textId="36637BD4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Mathematical Big Data Optimization Frameworks for CPS</w:t>
      </w:r>
    </w:p>
    <w:p w14:paraId="744322DF" w14:textId="21923B46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Big Data Techniques in Smart Energy Systems</w:t>
      </w:r>
    </w:p>
    <w:p w14:paraId="4E9DC523" w14:textId="01F8BC4F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lastRenderedPageBreak/>
        <w:t>Big Data Analytics for Instrumentation and Measurement Reliability</w:t>
      </w:r>
    </w:p>
    <w:p w14:paraId="15A0C0EF" w14:textId="3E5CC7F0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Game Theory in Cyber-Physical System Design and Control</w:t>
      </w:r>
    </w:p>
    <w:p w14:paraId="531655E8" w14:textId="086F2699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Social Optimization in CPS</w:t>
      </w:r>
    </w:p>
    <w:p w14:paraId="761C1D41" w14:textId="49C03F6B" w:rsidR="00A93345" w:rsidRPr="000712F8" w:rsidRDefault="00A93345" w:rsidP="00AB4BA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Uncertainty Analysis and Optimization in Cyber-Physical Systems</w:t>
      </w:r>
    </w:p>
    <w:p w14:paraId="72982CCE" w14:textId="6F4DB992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 xml:space="preserve">Pricing Making for Cyber-Physical Smart Energy Systems </w:t>
      </w:r>
    </w:p>
    <w:p w14:paraId="52FBC4DC" w14:textId="13D4FDBE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Cybersecurity and Cyberattack Detection in CPS</w:t>
      </w:r>
    </w:p>
    <w:p w14:paraId="1FBC06AA" w14:textId="6D17247B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Cyber-Physical Data Center and Cloud Computing</w:t>
      </w:r>
    </w:p>
    <w:p w14:paraId="0B5859F7" w14:textId="2BDF874F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Automotive Cyber-Physical Systems</w:t>
      </w:r>
    </w:p>
    <w:p w14:paraId="578000AB" w14:textId="3956A8A8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Big Data Analytics for Electric Vehicles Operations</w:t>
      </w:r>
    </w:p>
    <w:p w14:paraId="334B80C7" w14:textId="50F44545" w:rsidR="00A93345" w:rsidRPr="000712F8" w:rsidRDefault="00A93345" w:rsidP="00AB4BA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Embedded System Design for Cyber-Physical Systems</w:t>
      </w:r>
    </w:p>
    <w:p w14:paraId="1F1005D1" w14:textId="77777777" w:rsidR="000C59F7" w:rsidRPr="000712F8" w:rsidRDefault="000C59F7" w:rsidP="00AB4BA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Application and Use Cases</w:t>
      </w:r>
    </w:p>
    <w:p w14:paraId="65014B84" w14:textId="77777777" w:rsidR="008071B9" w:rsidRDefault="008071B9" w:rsidP="00C67BE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BBDF78" w14:textId="77777777" w:rsidR="00EE1875" w:rsidRPr="00290CB4" w:rsidRDefault="005F28DE" w:rsidP="00C67B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0CB4">
        <w:rPr>
          <w:rFonts w:ascii="Times New Roman" w:hAnsi="Times New Roman" w:cs="Times New Roman"/>
          <w:b/>
          <w:sz w:val="28"/>
          <w:szCs w:val="28"/>
        </w:rPr>
        <w:t xml:space="preserve">Sections of the above mentioned topics </w:t>
      </w:r>
      <w:r w:rsidR="0026713B" w:rsidRPr="00290CB4">
        <w:rPr>
          <w:rFonts w:ascii="Times New Roman" w:hAnsi="Times New Roman" w:cs="Times New Roman"/>
          <w:b/>
          <w:sz w:val="28"/>
          <w:szCs w:val="28"/>
        </w:rPr>
        <w:t>would</w:t>
      </w:r>
      <w:r w:rsidRPr="00290CB4">
        <w:rPr>
          <w:rFonts w:ascii="Times New Roman" w:hAnsi="Times New Roman" w:cs="Times New Roman"/>
          <w:b/>
          <w:sz w:val="28"/>
          <w:szCs w:val="28"/>
        </w:rPr>
        <w:t xml:space="preserve"> be hosted under the following sections:</w:t>
      </w:r>
    </w:p>
    <w:p w14:paraId="7678CF70" w14:textId="77777777" w:rsidR="005F28DE" w:rsidRDefault="005F28DE" w:rsidP="00C67BE9">
      <w:pPr>
        <w:jc w:val="both"/>
      </w:pPr>
    </w:p>
    <w:p w14:paraId="13BAFB85" w14:textId="08C3F597" w:rsidR="00BC2327" w:rsidRPr="00C51EFA" w:rsidRDefault="002523E0" w:rsidP="005A650E">
      <w:pPr>
        <w:jc w:val="both"/>
      </w:pPr>
      <w:r w:rsidRPr="00C51EFA">
        <w:t>Section</w:t>
      </w:r>
      <w:r w:rsidR="005A650E" w:rsidRPr="00C51EFA">
        <w:t xml:space="preserve"> I: </w:t>
      </w:r>
      <w:r w:rsidR="008071B9">
        <w:t>Background</w:t>
      </w:r>
    </w:p>
    <w:p w14:paraId="074FCC4D" w14:textId="0D9975C3" w:rsidR="00BC2327" w:rsidRPr="00C51EFA" w:rsidRDefault="00BC2327" w:rsidP="005A650E">
      <w:pPr>
        <w:jc w:val="both"/>
      </w:pPr>
      <w:r w:rsidRPr="00C51EFA">
        <w:t>Section II</w:t>
      </w:r>
      <w:r w:rsidR="003E502A" w:rsidRPr="00C51EFA">
        <w:t>:</w:t>
      </w:r>
      <w:r w:rsidR="0040275A" w:rsidRPr="00C51EFA">
        <w:t xml:space="preserve"> </w:t>
      </w:r>
      <w:r w:rsidR="008071B9">
        <w:t>Theoretic Framework</w:t>
      </w:r>
      <w:r w:rsidR="0040275A" w:rsidRPr="00C51EFA">
        <w:t xml:space="preserve"> </w:t>
      </w:r>
    </w:p>
    <w:p w14:paraId="1B5D552E" w14:textId="770E4486" w:rsidR="00B32541" w:rsidRPr="00C51EFA" w:rsidRDefault="00B32541" w:rsidP="005A650E">
      <w:pPr>
        <w:jc w:val="both"/>
      </w:pPr>
      <w:r w:rsidRPr="00C51EFA">
        <w:t>Section III</w:t>
      </w:r>
      <w:r w:rsidR="00AC05E0" w:rsidRPr="00C51EFA">
        <w:t>:</w:t>
      </w:r>
      <w:r w:rsidR="009C18E9" w:rsidRPr="00C51EFA">
        <w:t xml:space="preserve"> </w:t>
      </w:r>
      <w:r w:rsidR="008071B9">
        <w:t>Applications</w:t>
      </w:r>
      <w:r w:rsidR="00A2206D" w:rsidRPr="00C51EFA">
        <w:t xml:space="preserve"> </w:t>
      </w:r>
    </w:p>
    <w:p w14:paraId="2B491B67" w14:textId="77777777" w:rsidR="00592030" w:rsidRDefault="00592030" w:rsidP="00C67BE9">
      <w:pPr>
        <w:jc w:val="both"/>
      </w:pPr>
    </w:p>
    <w:p w14:paraId="2EACF74A" w14:textId="77777777" w:rsidR="001E26A8" w:rsidRDefault="001E26A8" w:rsidP="001E26A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3B3B3B"/>
          <w:sz w:val="28"/>
          <w:szCs w:val="28"/>
        </w:rPr>
      </w:pPr>
      <w:r w:rsidRPr="00D737BB">
        <w:rPr>
          <w:rFonts w:ascii="Times New Roman" w:hAnsi="Times New Roman" w:cs="Times New Roman"/>
          <w:b/>
          <w:color w:val="3B3B3B"/>
          <w:sz w:val="28"/>
          <w:szCs w:val="28"/>
        </w:rPr>
        <w:t>Schedule &amp; Deadlines</w:t>
      </w:r>
    </w:p>
    <w:tbl>
      <w:tblPr>
        <w:tblStyle w:val="PlainTable1"/>
        <w:tblW w:w="0" w:type="auto"/>
        <w:tblLook w:val="0600" w:firstRow="0" w:lastRow="0" w:firstColumn="0" w:lastColumn="0" w:noHBand="1" w:noVBand="1"/>
      </w:tblPr>
      <w:tblGrid>
        <w:gridCol w:w="3652"/>
        <w:gridCol w:w="4864"/>
      </w:tblGrid>
      <w:tr w:rsidR="00976918" w14:paraId="4EE5D6C2" w14:textId="77777777" w:rsidTr="00976918">
        <w:trPr>
          <w:trHeight w:val="296"/>
        </w:trPr>
        <w:tc>
          <w:tcPr>
            <w:tcW w:w="3652" w:type="dxa"/>
          </w:tcPr>
          <w:p w14:paraId="049F2D0C" w14:textId="32B178D0" w:rsidR="000712F8" w:rsidRDefault="006B0186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 w:rsidRPr="00844EC5">
              <w:rPr>
                <w:rFonts w:ascii="Times New Roman" w:hAnsi="Times New Roman" w:cs="Times New Roman"/>
                <w:b/>
                <w:strike/>
                <w:color w:val="3B3B3B"/>
                <w:szCs w:val="28"/>
              </w:rPr>
              <w:t>October</w:t>
            </w:r>
            <w:r w:rsidR="000712F8" w:rsidRPr="00844EC5">
              <w:rPr>
                <w:rFonts w:ascii="Times New Roman" w:hAnsi="Times New Roman" w:cs="Times New Roman"/>
                <w:b/>
                <w:strike/>
                <w:color w:val="3B3B3B"/>
                <w:szCs w:val="28"/>
              </w:rPr>
              <w:t xml:space="preserve"> </w:t>
            </w:r>
            <w:r w:rsidRPr="006B0186">
              <w:rPr>
                <w:rFonts w:ascii="Times New Roman" w:hAnsi="Times New Roman" w:cs="Times New Roman"/>
                <w:b/>
                <w:strike/>
                <w:color w:val="3B3B3B"/>
                <w:szCs w:val="28"/>
              </w:rPr>
              <w:t>1st</w:t>
            </w:r>
            <w:r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</w:t>
            </w:r>
            <w:r w:rsidR="00844EC5" w:rsidRPr="00844EC5">
              <w:rPr>
                <w:rFonts w:ascii="Times New Roman" w:hAnsi="Times New Roman" w:cs="Times New Roman"/>
                <w:b/>
                <w:color w:val="FF0000"/>
                <w:szCs w:val="28"/>
              </w:rPr>
              <w:t>May 15th</w:t>
            </w:r>
            <w:r w:rsidR="00844EC5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2017</w:t>
            </w:r>
            <w:r w:rsidR="000712F8" w:rsidRPr="000712F8">
              <w:rPr>
                <w:rFonts w:ascii="Times New Roman" w:hAnsi="Times New Roman" w:cs="Times New Roman"/>
                <w:b/>
                <w:color w:val="3B3B3B"/>
                <w:szCs w:val="28"/>
              </w:rPr>
              <w:t>:</w:t>
            </w:r>
          </w:p>
        </w:tc>
        <w:tc>
          <w:tcPr>
            <w:tcW w:w="4864" w:type="dxa"/>
          </w:tcPr>
          <w:p w14:paraId="698FDB88" w14:textId="7A6907FA" w:rsidR="000712F8" w:rsidRDefault="006B0186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B3B3B"/>
                <w:szCs w:val="28"/>
              </w:rPr>
              <w:t>Chapter submission</w:t>
            </w:r>
          </w:p>
        </w:tc>
      </w:tr>
      <w:tr w:rsidR="00976918" w14:paraId="1421BC16" w14:textId="77777777" w:rsidTr="00976918">
        <w:tc>
          <w:tcPr>
            <w:tcW w:w="3652" w:type="dxa"/>
          </w:tcPr>
          <w:p w14:paraId="209A43D5" w14:textId="2CFB952E" w:rsidR="000712F8" w:rsidRDefault="000712F8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 w:rsidRPr="00976918">
              <w:rPr>
                <w:rFonts w:ascii="Times New Roman" w:hAnsi="Times New Roman" w:cs="Times New Roman"/>
                <w:b/>
                <w:strike/>
                <w:color w:val="3B3B3B"/>
                <w:szCs w:val="28"/>
              </w:rPr>
              <w:t>January 1st</w:t>
            </w:r>
            <w:r w:rsidR="00976918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</w:t>
            </w:r>
            <w:r w:rsidR="00976918" w:rsidRPr="00976918">
              <w:rPr>
                <w:rFonts w:ascii="Times New Roman" w:hAnsi="Times New Roman" w:cs="Times New Roman"/>
                <w:b/>
                <w:color w:val="FF0000"/>
                <w:szCs w:val="28"/>
              </w:rPr>
              <w:t>July 15th</w:t>
            </w:r>
            <w:r w:rsidRPr="000712F8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2017:</w:t>
            </w:r>
          </w:p>
        </w:tc>
        <w:tc>
          <w:tcPr>
            <w:tcW w:w="4864" w:type="dxa"/>
          </w:tcPr>
          <w:p w14:paraId="5928FA93" w14:textId="243478C8" w:rsidR="000712F8" w:rsidRDefault="000712F8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 w:rsidRPr="000712F8">
              <w:rPr>
                <w:rFonts w:ascii="Times New Roman" w:hAnsi="Times New Roman" w:cs="Times New Roman"/>
                <w:color w:val="3B3B3B"/>
                <w:szCs w:val="28"/>
              </w:rPr>
              <w:t>Review comments</w:t>
            </w:r>
            <w:r w:rsidRPr="000712F8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</w:t>
            </w:r>
          </w:p>
        </w:tc>
      </w:tr>
      <w:tr w:rsidR="00976918" w14:paraId="382523D0" w14:textId="77777777" w:rsidTr="00976918">
        <w:tc>
          <w:tcPr>
            <w:tcW w:w="3652" w:type="dxa"/>
          </w:tcPr>
          <w:p w14:paraId="6D3953EF" w14:textId="512AD8B4" w:rsidR="000712F8" w:rsidRDefault="000712F8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 w:rsidRPr="00976918">
              <w:rPr>
                <w:rFonts w:ascii="Times New Roman" w:hAnsi="Times New Roman" w:cs="Times New Roman"/>
                <w:b/>
                <w:strike/>
                <w:color w:val="3B3B3B"/>
                <w:szCs w:val="28"/>
              </w:rPr>
              <w:t>Match 1st</w:t>
            </w:r>
            <w:r w:rsidR="00976918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</w:t>
            </w:r>
            <w:r w:rsidR="00361972">
              <w:rPr>
                <w:rFonts w:ascii="Times New Roman" w:hAnsi="Times New Roman" w:cs="Times New Roman"/>
                <w:b/>
                <w:color w:val="FF0000"/>
                <w:szCs w:val="28"/>
              </w:rPr>
              <w:t>October 1st</w:t>
            </w:r>
            <w:r w:rsidRPr="000712F8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2017:</w:t>
            </w:r>
          </w:p>
        </w:tc>
        <w:tc>
          <w:tcPr>
            <w:tcW w:w="4864" w:type="dxa"/>
          </w:tcPr>
          <w:p w14:paraId="4B55DDA7" w14:textId="4A409F30" w:rsidR="000712F8" w:rsidRDefault="000712F8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 w:rsidRPr="000712F8">
              <w:rPr>
                <w:rFonts w:ascii="Times New Roman" w:hAnsi="Times New Roman" w:cs="Times New Roman"/>
                <w:color w:val="3B3B3B"/>
                <w:szCs w:val="28"/>
              </w:rPr>
              <w:t>Submission of the revised chapter</w:t>
            </w:r>
            <w:r w:rsidRPr="000712F8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</w:t>
            </w:r>
          </w:p>
        </w:tc>
      </w:tr>
      <w:tr w:rsidR="00976918" w14:paraId="4AD2CBBB" w14:textId="77777777" w:rsidTr="00976918">
        <w:tc>
          <w:tcPr>
            <w:tcW w:w="3652" w:type="dxa"/>
          </w:tcPr>
          <w:p w14:paraId="03DBBBBB" w14:textId="125A8FC6" w:rsidR="000712F8" w:rsidRDefault="000712F8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 w:rsidRPr="00976918">
              <w:rPr>
                <w:rFonts w:ascii="Times New Roman" w:hAnsi="Times New Roman" w:cs="Times New Roman"/>
                <w:b/>
                <w:strike/>
                <w:color w:val="3B3B3B"/>
                <w:szCs w:val="28"/>
              </w:rPr>
              <w:t>April 1st</w:t>
            </w:r>
            <w:r w:rsidR="00976918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</w:t>
            </w:r>
            <w:r w:rsidR="00976918" w:rsidRPr="00976918">
              <w:rPr>
                <w:rFonts w:ascii="Times New Roman" w:hAnsi="Times New Roman" w:cs="Times New Roman"/>
                <w:b/>
                <w:color w:val="FF0000"/>
                <w:szCs w:val="28"/>
              </w:rPr>
              <w:t>November 1</w:t>
            </w:r>
            <w:r w:rsidR="00361972">
              <w:rPr>
                <w:rFonts w:ascii="Times New Roman" w:hAnsi="Times New Roman" w:cs="Times New Roman"/>
                <w:b/>
                <w:color w:val="FF0000"/>
                <w:szCs w:val="28"/>
              </w:rPr>
              <w:t>st</w:t>
            </w:r>
            <w:r w:rsidRPr="000712F8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2017:</w:t>
            </w:r>
          </w:p>
        </w:tc>
        <w:tc>
          <w:tcPr>
            <w:tcW w:w="4864" w:type="dxa"/>
          </w:tcPr>
          <w:p w14:paraId="1FBDAE42" w14:textId="52932B3C" w:rsidR="000712F8" w:rsidRDefault="000712F8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 w:rsidRPr="000712F8">
              <w:rPr>
                <w:rFonts w:ascii="Times New Roman" w:hAnsi="Times New Roman" w:cs="Times New Roman"/>
                <w:color w:val="3B3B3B"/>
                <w:szCs w:val="28"/>
              </w:rPr>
              <w:t>Final acceptance notification</w:t>
            </w:r>
          </w:p>
        </w:tc>
      </w:tr>
      <w:tr w:rsidR="00976918" w14:paraId="778EAA33" w14:textId="77777777" w:rsidTr="00976918">
        <w:tc>
          <w:tcPr>
            <w:tcW w:w="3652" w:type="dxa"/>
          </w:tcPr>
          <w:p w14:paraId="13DE8FCA" w14:textId="493AF743" w:rsidR="000712F8" w:rsidRDefault="000712F8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 w:rsidRPr="00976918">
              <w:rPr>
                <w:rFonts w:ascii="Times New Roman" w:hAnsi="Times New Roman" w:cs="Times New Roman"/>
                <w:b/>
                <w:strike/>
                <w:color w:val="3B3B3B"/>
                <w:szCs w:val="28"/>
              </w:rPr>
              <w:t xml:space="preserve">May </w:t>
            </w:r>
            <w:r w:rsidR="00976918" w:rsidRPr="00976918">
              <w:rPr>
                <w:rFonts w:ascii="Times New Roman" w:hAnsi="Times New Roman" w:cs="Times New Roman"/>
                <w:b/>
                <w:strike/>
                <w:color w:val="3B3B3B"/>
                <w:szCs w:val="28"/>
              </w:rPr>
              <w:t>1st</w:t>
            </w:r>
            <w:r w:rsidR="00976918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</w:t>
            </w:r>
            <w:r w:rsidR="00976918" w:rsidRPr="00976918">
              <w:rPr>
                <w:rFonts w:ascii="Times New Roman" w:hAnsi="Times New Roman" w:cs="Times New Roman"/>
                <w:b/>
                <w:color w:val="FF0000"/>
                <w:szCs w:val="28"/>
              </w:rPr>
              <w:t>December 1</w:t>
            </w:r>
            <w:r w:rsidR="00361972">
              <w:rPr>
                <w:rFonts w:ascii="Times New Roman" w:hAnsi="Times New Roman" w:cs="Times New Roman"/>
                <w:b/>
                <w:color w:val="FF0000"/>
                <w:szCs w:val="28"/>
              </w:rPr>
              <w:t>st</w:t>
            </w:r>
            <w:bookmarkStart w:id="0" w:name="_GoBack"/>
            <w:bookmarkEnd w:id="0"/>
            <w:r w:rsidR="00976918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</w:t>
            </w:r>
            <w:r w:rsidRPr="000712F8">
              <w:rPr>
                <w:rFonts w:ascii="Times New Roman" w:hAnsi="Times New Roman" w:cs="Times New Roman"/>
                <w:b/>
                <w:color w:val="3B3B3B"/>
                <w:szCs w:val="28"/>
              </w:rPr>
              <w:t>2017:</w:t>
            </w:r>
          </w:p>
        </w:tc>
        <w:tc>
          <w:tcPr>
            <w:tcW w:w="4864" w:type="dxa"/>
          </w:tcPr>
          <w:p w14:paraId="5C3EFD77" w14:textId="32FE24D3" w:rsidR="000712F8" w:rsidRDefault="000712F8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 w:rsidRPr="000712F8">
              <w:rPr>
                <w:rFonts w:ascii="Times New Roman" w:hAnsi="Times New Roman" w:cs="Times New Roman"/>
                <w:color w:val="3B3B3B"/>
                <w:szCs w:val="28"/>
              </w:rPr>
              <w:t>Final chapter due</w:t>
            </w:r>
          </w:p>
        </w:tc>
      </w:tr>
    </w:tbl>
    <w:p w14:paraId="4B1143F8" w14:textId="77777777" w:rsidR="00B649A1" w:rsidRDefault="00B649A1" w:rsidP="001E26A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3B3B3B"/>
          <w:sz w:val="28"/>
          <w:szCs w:val="28"/>
        </w:rPr>
      </w:pPr>
    </w:p>
    <w:p w14:paraId="62A5CA62" w14:textId="77777777" w:rsidR="001E26A8" w:rsidRPr="00A34A0B" w:rsidRDefault="001E26A8" w:rsidP="001E26A8">
      <w:pPr>
        <w:jc w:val="both"/>
        <w:rPr>
          <w:rFonts w:ascii="Times New Roman" w:hAnsi="Times New Roman" w:cs="Times New Roman"/>
          <w:color w:val="3B3B3B"/>
        </w:rPr>
      </w:pPr>
    </w:p>
    <w:p w14:paraId="0D51F9E8" w14:textId="77777777" w:rsidR="00BE4057" w:rsidRPr="00EA48B2" w:rsidRDefault="00BE4057" w:rsidP="001E26A8">
      <w:pPr>
        <w:jc w:val="both"/>
        <w:rPr>
          <w:b/>
        </w:rPr>
      </w:pPr>
    </w:p>
    <w:p w14:paraId="54896D78" w14:textId="50C08CDE" w:rsidR="00C67BE9" w:rsidRDefault="00C67BE9" w:rsidP="00B15CDB">
      <w:pPr>
        <w:jc w:val="both"/>
        <w:rPr>
          <w:b/>
          <w:sz w:val="28"/>
          <w:szCs w:val="28"/>
        </w:rPr>
      </w:pPr>
      <w:r w:rsidRPr="00EA48B2">
        <w:rPr>
          <w:b/>
          <w:sz w:val="28"/>
          <w:szCs w:val="28"/>
        </w:rPr>
        <w:t>Manuscript Preparation</w:t>
      </w:r>
    </w:p>
    <w:p w14:paraId="4F1CD8F0" w14:textId="77777777" w:rsidR="003F73F2" w:rsidRPr="00B15CDB" w:rsidRDefault="003F73F2" w:rsidP="00B15CDB">
      <w:pPr>
        <w:jc w:val="both"/>
        <w:rPr>
          <w:b/>
          <w:sz w:val="28"/>
          <w:szCs w:val="28"/>
        </w:rPr>
      </w:pPr>
    </w:p>
    <w:p w14:paraId="3F91CD53" w14:textId="1D032005" w:rsidR="003A3612" w:rsidRPr="003A3612" w:rsidRDefault="00B649A1" w:rsidP="003A3612">
      <w:r>
        <w:t>All chapters (and chapter proposal) must be submitted electronicall</w:t>
      </w:r>
      <w:r w:rsidR="0019269C">
        <w:t xml:space="preserve">y via EasyChair using this link: </w:t>
      </w:r>
      <w:hyperlink r:id="rId6" w:history="1">
        <w:r w:rsidR="006B0186" w:rsidRPr="006B0186">
          <w:rPr>
            <w:rStyle w:val="Hyperlink"/>
          </w:rPr>
          <w:t>easychair.org/conferences/?conf=book-cpsbd2017</w:t>
        </w:r>
      </w:hyperlink>
      <w:r>
        <w:t xml:space="preserve">. The submissions must be in pdf format. For further information, please contact the editors on:  </w:t>
      </w:r>
      <w:hyperlink r:id="rId7" w:history="1">
        <w:r w:rsidR="006B0186">
          <w:rPr>
            <w:rStyle w:val="Hyperlink"/>
          </w:rPr>
          <w:t>shiyan@mtu.edu</w:t>
        </w:r>
      </w:hyperlink>
      <w:r>
        <w:t xml:space="preserve">. </w:t>
      </w:r>
    </w:p>
    <w:p w14:paraId="0AC5D7AC" w14:textId="77777777" w:rsidR="003A3612" w:rsidRPr="00DA3B47" w:rsidRDefault="003A3612" w:rsidP="00C67BE9"/>
    <w:sectPr w:rsidR="003A3612" w:rsidRPr="00DA3B47" w:rsidSect="007977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7661C"/>
    <w:multiLevelType w:val="hybridMultilevel"/>
    <w:tmpl w:val="FE74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A2EDA"/>
    <w:multiLevelType w:val="hybridMultilevel"/>
    <w:tmpl w:val="1736B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3A"/>
    <w:rsid w:val="0004795B"/>
    <w:rsid w:val="0006093B"/>
    <w:rsid w:val="000712F8"/>
    <w:rsid w:val="000C59F7"/>
    <w:rsid w:val="000F1AF9"/>
    <w:rsid w:val="00106AE2"/>
    <w:rsid w:val="00115D2F"/>
    <w:rsid w:val="00123B60"/>
    <w:rsid w:val="001610E8"/>
    <w:rsid w:val="00166974"/>
    <w:rsid w:val="0019269C"/>
    <w:rsid w:val="001D1489"/>
    <w:rsid w:val="001D5A66"/>
    <w:rsid w:val="001E26A8"/>
    <w:rsid w:val="001F1EE5"/>
    <w:rsid w:val="00200E46"/>
    <w:rsid w:val="002523E0"/>
    <w:rsid w:val="0026713B"/>
    <w:rsid w:val="00290CB4"/>
    <w:rsid w:val="002B37D8"/>
    <w:rsid w:val="002D4337"/>
    <w:rsid w:val="002F75DC"/>
    <w:rsid w:val="00310D96"/>
    <w:rsid w:val="00322753"/>
    <w:rsid w:val="00354927"/>
    <w:rsid w:val="00361972"/>
    <w:rsid w:val="00375908"/>
    <w:rsid w:val="0038042A"/>
    <w:rsid w:val="003A3612"/>
    <w:rsid w:val="003A4166"/>
    <w:rsid w:val="003E3D77"/>
    <w:rsid w:val="003E502A"/>
    <w:rsid w:val="003F73F2"/>
    <w:rsid w:val="004021E1"/>
    <w:rsid w:val="0040275A"/>
    <w:rsid w:val="004518EC"/>
    <w:rsid w:val="00470DED"/>
    <w:rsid w:val="00475B1D"/>
    <w:rsid w:val="004B7E67"/>
    <w:rsid w:val="004F1A8A"/>
    <w:rsid w:val="0050613B"/>
    <w:rsid w:val="0051544C"/>
    <w:rsid w:val="00592030"/>
    <w:rsid w:val="00595D28"/>
    <w:rsid w:val="005A650E"/>
    <w:rsid w:val="005D1115"/>
    <w:rsid w:val="005E688B"/>
    <w:rsid w:val="005F28DE"/>
    <w:rsid w:val="005F50F1"/>
    <w:rsid w:val="00661F73"/>
    <w:rsid w:val="00675C51"/>
    <w:rsid w:val="006A4BB5"/>
    <w:rsid w:val="006B0186"/>
    <w:rsid w:val="006B422F"/>
    <w:rsid w:val="006E1338"/>
    <w:rsid w:val="00722991"/>
    <w:rsid w:val="007709A0"/>
    <w:rsid w:val="007716B2"/>
    <w:rsid w:val="007977A0"/>
    <w:rsid w:val="007A1A46"/>
    <w:rsid w:val="007A2B74"/>
    <w:rsid w:val="00800148"/>
    <w:rsid w:val="008071B9"/>
    <w:rsid w:val="00815B8D"/>
    <w:rsid w:val="008407A6"/>
    <w:rsid w:val="00844EC5"/>
    <w:rsid w:val="008550CC"/>
    <w:rsid w:val="00880A9A"/>
    <w:rsid w:val="00883404"/>
    <w:rsid w:val="008A7884"/>
    <w:rsid w:val="008B3482"/>
    <w:rsid w:val="008B7D28"/>
    <w:rsid w:val="008C2BE6"/>
    <w:rsid w:val="008F7354"/>
    <w:rsid w:val="0092011D"/>
    <w:rsid w:val="009205F2"/>
    <w:rsid w:val="0096210A"/>
    <w:rsid w:val="00972B94"/>
    <w:rsid w:val="00976918"/>
    <w:rsid w:val="009879F8"/>
    <w:rsid w:val="009B5274"/>
    <w:rsid w:val="009C18E9"/>
    <w:rsid w:val="009E5682"/>
    <w:rsid w:val="00A0283A"/>
    <w:rsid w:val="00A2206D"/>
    <w:rsid w:val="00A23FA1"/>
    <w:rsid w:val="00A34A0B"/>
    <w:rsid w:val="00A6103D"/>
    <w:rsid w:val="00A65FCE"/>
    <w:rsid w:val="00A76FA8"/>
    <w:rsid w:val="00A93345"/>
    <w:rsid w:val="00A9744E"/>
    <w:rsid w:val="00AB4BAD"/>
    <w:rsid w:val="00AC05E0"/>
    <w:rsid w:val="00AC4CD5"/>
    <w:rsid w:val="00AE09D4"/>
    <w:rsid w:val="00B07DC2"/>
    <w:rsid w:val="00B108B7"/>
    <w:rsid w:val="00B15CDB"/>
    <w:rsid w:val="00B21751"/>
    <w:rsid w:val="00B32541"/>
    <w:rsid w:val="00B530A9"/>
    <w:rsid w:val="00B649A1"/>
    <w:rsid w:val="00B65BEE"/>
    <w:rsid w:val="00B731A7"/>
    <w:rsid w:val="00B87953"/>
    <w:rsid w:val="00BA2C00"/>
    <w:rsid w:val="00BC2327"/>
    <w:rsid w:val="00BD5376"/>
    <w:rsid w:val="00BE0CED"/>
    <w:rsid w:val="00BE1F11"/>
    <w:rsid w:val="00BE4057"/>
    <w:rsid w:val="00BE6F9C"/>
    <w:rsid w:val="00C000C8"/>
    <w:rsid w:val="00C1538E"/>
    <w:rsid w:val="00C17FAC"/>
    <w:rsid w:val="00C51EFA"/>
    <w:rsid w:val="00C5687C"/>
    <w:rsid w:val="00C62685"/>
    <w:rsid w:val="00C67BE9"/>
    <w:rsid w:val="00C837F3"/>
    <w:rsid w:val="00C92591"/>
    <w:rsid w:val="00CB2621"/>
    <w:rsid w:val="00CF7012"/>
    <w:rsid w:val="00D34758"/>
    <w:rsid w:val="00D4411D"/>
    <w:rsid w:val="00D552BE"/>
    <w:rsid w:val="00D737BB"/>
    <w:rsid w:val="00DA1325"/>
    <w:rsid w:val="00DA3B47"/>
    <w:rsid w:val="00DB432B"/>
    <w:rsid w:val="00DC0AE3"/>
    <w:rsid w:val="00DD6AFB"/>
    <w:rsid w:val="00E075E7"/>
    <w:rsid w:val="00E95AA3"/>
    <w:rsid w:val="00EA48B2"/>
    <w:rsid w:val="00EA5554"/>
    <w:rsid w:val="00EE1875"/>
    <w:rsid w:val="00F25A87"/>
    <w:rsid w:val="00F62A94"/>
    <w:rsid w:val="00F774FE"/>
    <w:rsid w:val="00F941D1"/>
    <w:rsid w:val="00FE049D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273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F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F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0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01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54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50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69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97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9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9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97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712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0712F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0186"/>
    <w:rPr>
      <w:color w:val="800080" w:themeColor="followedHyperlink"/>
      <w:u w:val="single"/>
    </w:rPr>
  </w:style>
  <w:style w:type="table" w:styleId="PlainTable1">
    <w:name w:val="Plain Table 1"/>
    <w:basedOn w:val="TableNormal"/>
    <w:uiPriority w:val="41"/>
    <w:rsid w:val="006B018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5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easychair.org/conferences/?conf=book-cpsbd2017" TargetMode="External"/><Relationship Id="rId7" Type="http://schemas.openxmlformats.org/officeDocument/2006/relationships/hyperlink" Target="mailto:shiyan@mtu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443</Words>
  <Characters>2527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LTU</Company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Mitra</dc:creator>
  <cp:keywords/>
  <dc:description/>
  <cp:lastModifiedBy>Microsoft Office User</cp:lastModifiedBy>
  <cp:revision>22</cp:revision>
  <dcterms:created xsi:type="dcterms:W3CDTF">2016-02-29T07:52:00Z</dcterms:created>
  <dcterms:modified xsi:type="dcterms:W3CDTF">2017-03-19T02:36:00Z</dcterms:modified>
</cp:coreProperties>
</file>