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3CCC67" w14:textId="77777777" w:rsidR="00FB3D89" w:rsidRDefault="00FB3D89" w:rsidP="00222D61">
      <w:pPr>
        <w:pStyle w:val="NormalWeb"/>
        <w:snapToGrid w:val="0"/>
        <w:spacing w:beforeLines="0" w:afterLines="0"/>
        <w:jc w:val="both"/>
        <w:rPr>
          <w:rFonts w:ascii="Times New Roman" w:hAnsi="Times New Roman"/>
          <w:b/>
          <w:sz w:val="40"/>
          <w:szCs w:val="34"/>
        </w:rPr>
      </w:pPr>
    </w:p>
    <w:p w14:paraId="117A4591" w14:textId="77777777" w:rsidR="00FB3D89" w:rsidRDefault="00FB3D89" w:rsidP="00222D61">
      <w:pPr>
        <w:pStyle w:val="NormalWeb"/>
        <w:snapToGrid w:val="0"/>
        <w:spacing w:beforeLines="0" w:afterLines="0"/>
        <w:jc w:val="both"/>
        <w:rPr>
          <w:rFonts w:ascii="Times New Roman" w:hAnsi="Times New Roman"/>
          <w:b/>
          <w:sz w:val="40"/>
          <w:szCs w:val="34"/>
        </w:rPr>
      </w:pPr>
    </w:p>
    <w:p w14:paraId="1ACB7D5B" w14:textId="77777777" w:rsidR="00FB3D89" w:rsidRDefault="00FB3D89" w:rsidP="00222D61">
      <w:pPr>
        <w:pStyle w:val="NormalWeb"/>
        <w:snapToGrid w:val="0"/>
        <w:spacing w:beforeLines="0" w:afterLines="0"/>
        <w:jc w:val="both"/>
        <w:rPr>
          <w:rFonts w:ascii="Times New Roman" w:hAnsi="Times New Roman"/>
          <w:b/>
          <w:sz w:val="40"/>
          <w:szCs w:val="34"/>
        </w:rPr>
      </w:pPr>
    </w:p>
    <w:p w14:paraId="7C997BE7" w14:textId="7FB78B45" w:rsidR="006F1264" w:rsidRPr="00E20F6C" w:rsidRDefault="00B60E04" w:rsidP="00222D61">
      <w:pPr>
        <w:pStyle w:val="NormalWeb"/>
        <w:snapToGrid w:val="0"/>
        <w:spacing w:beforeLines="0" w:afterLines="0"/>
        <w:jc w:val="both"/>
        <w:rPr>
          <w:rFonts w:ascii="Times New Roman" w:hAnsi="Times New Roman"/>
          <w:b/>
          <w:sz w:val="40"/>
          <w:szCs w:val="34"/>
        </w:rPr>
      </w:pPr>
      <w:r w:rsidRPr="00E20F6C">
        <w:rPr>
          <w:rFonts w:ascii="Times New Roman" w:hAnsi="Times New Roman"/>
          <w:b/>
          <w:sz w:val="40"/>
          <w:szCs w:val="34"/>
        </w:rPr>
        <w:t>V</w:t>
      </w:r>
      <w:r w:rsidR="00FB3D89">
        <w:rPr>
          <w:rFonts w:ascii="Times New Roman" w:hAnsi="Times New Roman"/>
          <w:b/>
          <w:sz w:val="40"/>
          <w:szCs w:val="34"/>
        </w:rPr>
        <w:t>LSI Circuits and Systems Letter</w:t>
      </w:r>
    </w:p>
    <w:p w14:paraId="273350F2" w14:textId="77777777" w:rsidR="00051D77" w:rsidRDefault="0042396D" w:rsidP="00573D88">
      <w:pPr>
        <w:pStyle w:val="NormalWeb"/>
        <w:snapToGrid w:val="0"/>
        <w:spacing w:beforeLines="0" w:before="60" w:afterLines="0" w:after="240"/>
        <w:jc w:val="both"/>
        <w:rPr>
          <w:rFonts w:ascii="Times New Roman" w:hAnsi="Times New Roman"/>
          <w:sz w:val="22"/>
          <w:szCs w:val="24"/>
        </w:rPr>
      </w:pPr>
      <w:r>
        <w:rPr>
          <w:rFonts w:ascii="Times New Roman" w:hAnsi="Times New Roman"/>
          <w:sz w:val="22"/>
          <w:szCs w:val="24"/>
        </w:rPr>
        <w:pict w14:anchorId="74483FB6">
          <v:rect id="_x0000_i1025" style="width:540pt;height:1.5pt" o:hralign="center" o:hrstd="t" o:hrnoshade="t" o:hr="t" fillcolor="black [3213]" stroked="f"/>
        </w:pict>
      </w:r>
    </w:p>
    <w:p w14:paraId="76B5097C" w14:textId="2429D245" w:rsidR="006F1264" w:rsidRPr="00E20F6C" w:rsidRDefault="000F118B" w:rsidP="00222D61">
      <w:pPr>
        <w:pStyle w:val="NormalWeb"/>
        <w:snapToGrid w:val="0"/>
        <w:spacing w:beforeLines="0" w:before="120" w:afterLines="0"/>
        <w:jc w:val="both"/>
        <w:outlineLvl w:val="0"/>
        <w:rPr>
          <w:rFonts w:ascii="Times New Roman" w:hAnsi="Times New Roman"/>
          <w:b/>
          <w:sz w:val="28"/>
          <w:szCs w:val="34"/>
        </w:rPr>
      </w:pPr>
      <w:r>
        <w:rPr>
          <w:rFonts w:ascii="Times New Roman" w:hAnsi="Times New Roman"/>
          <w:b/>
          <w:sz w:val="28"/>
          <w:szCs w:val="34"/>
        </w:rPr>
        <w:t>Vol</w:t>
      </w:r>
      <w:r w:rsidR="009B573C">
        <w:rPr>
          <w:rFonts w:ascii="Times New Roman" w:hAnsi="Times New Roman"/>
          <w:b/>
          <w:sz w:val="28"/>
          <w:szCs w:val="34"/>
        </w:rPr>
        <w:t>ume</w:t>
      </w:r>
      <w:r>
        <w:rPr>
          <w:rFonts w:ascii="Times New Roman" w:hAnsi="Times New Roman"/>
          <w:b/>
          <w:sz w:val="28"/>
          <w:szCs w:val="34"/>
        </w:rPr>
        <w:t xml:space="preserve"> 1, </w:t>
      </w:r>
      <w:r w:rsidR="002A1D75">
        <w:rPr>
          <w:rFonts w:ascii="Times New Roman" w:hAnsi="Times New Roman"/>
          <w:b/>
          <w:sz w:val="28"/>
          <w:szCs w:val="34"/>
        </w:rPr>
        <w:t>Issue</w:t>
      </w:r>
      <w:r>
        <w:rPr>
          <w:rFonts w:ascii="Times New Roman" w:hAnsi="Times New Roman"/>
          <w:b/>
          <w:sz w:val="28"/>
          <w:szCs w:val="34"/>
        </w:rPr>
        <w:t xml:space="preserve"> 1</w:t>
      </w:r>
      <w:r w:rsidR="009B573C">
        <w:rPr>
          <w:rFonts w:ascii="Times New Roman" w:hAnsi="Times New Roman"/>
          <w:b/>
          <w:sz w:val="28"/>
          <w:szCs w:val="34"/>
        </w:rPr>
        <w:t xml:space="preserve">, </w:t>
      </w:r>
      <w:r w:rsidR="00847B44">
        <w:rPr>
          <w:rFonts w:ascii="Times New Roman" w:hAnsi="Times New Roman"/>
          <w:b/>
          <w:sz w:val="28"/>
          <w:szCs w:val="34"/>
        </w:rPr>
        <w:t>February 2016</w:t>
      </w:r>
    </w:p>
    <w:p w14:paraId="1A39D562" w14:textId="77777777" w:rsidR="002B65F1" w:rsidRPr="00E20F6C" w:rsidRDefault="009B573C" w:rsidP="00DE75D4">
      <w:pPr>
        <w:pStyle w:val="NormalWeb"/>
        <w:snapToGrid w:val="0"/>
        <w:spacing w:beforeLines="0" w:before="240" w:afterLines="0" w:after="60"/>
        <w:jc w:val="both"/>
        <w:rPr>
          <w:rFonts w:ascii="Times New Roman" w:hAnsi="Times New Roman"/>
          <w:b/>
          <w:sz w:val="28"/>
          <w:szCs w:val="34"/>
        </w:rPr>
      </w:pPr>
      <w:r>
        <w:rPr>
          <w:rFonts w:ascii="Times New Roman" w:hAnsi="Times New Roman"/>
          <w:b/>
          <w:sz w:val="28"/>
          <w:szCs w:val="34"/>
        </w:rPr>
        <w:t xml:space="preserve">Founding </w:t>
      </w:r>
      <w:r w:rsidR="002B65F1">
        <w:rPr>
          <w:rFonts w:ascii="Times New Roman" w:hAnsi="Times New Roman"/>
          <w:b/>
          <w:sz w:val="28"/>
          <w:szCs w:val="34"/>
        </w:rPr>
        <w:t>Editorial</w:t>
      </w:r>
    </w:p>
    <w:p w14:paraId="37BBC37B" w14:textId="77777777" w:rsidR="008B2D0D" w:rsidRPr="00E20F6C" w:rsidRDefault="008B2D0D" w:rsidP="00DE75D4">
      <w:pPr>
        <w:pStyle w:val="NormalWeb"/>
        <w:snapToGrid w:val="0"/>
        <w:spacing w:beforeLines="0" w:before="240" w:afterLines="0" w:after="60"/>
        <w:jc w:val="both"/>
        <w:rPr>
          <w:rFonts w:ascii="Times New Roman" w:hAnsi="Times New Roman"/>
          <w:b/>
          <w:sz w:val="28"/>
          <w:szCs w:val="34"/>
        </w:rPr>
      </w:pPr>
      <w:r>
        <w:rPr>
          <w:rFonts w:ascii="Times New Roman" w:hAnsi="Times New Roman"/>
          <w:b/>
          <w:sz w:val="28"/>
          <w:szCs w:val="34"/>
        </w:rPr>
        <w:t>Features</w:t>
      </w:r>
    </w:p>
    <w:p w14:paraId="394705F9" w14:textId="77777777" w:rsidR="005E062F" w:rsidRDefault="005B64F4" w:rsidP="00DE75D4">
      <w:pPr>
        <w:pStyle w:val="NormalWeb"/>
        <w:numPr>
          <w:ilvl w:val="0"/>
          <w:numId w:val="10"/>
        </w:numPr>
        <w:snapToGrid w:val="0"/>
        <w:spacing w:beforeLines="0" w:before="60" w:afterLines="0" w:after="60"/>
        <w:ind w:left="850" w:hanging="425"/>
        <w:jc w:val="both"/>
        <w:rPr>
          <w:rFonts w:ascii="Times New Roman" w:hAnsi="Times New Roman"/>
          <w:sz w:val="22"/>
          <w:szCs w:val="34"/>
        </w:rPr>
      </w:pPr>
      <w:r w:rsidRPr="007846B4">
        <w:rPr>
          <w:rFonts w:ascii="Times New Roman" w:hAnsi="Times New Roman"/>
          <w:i/>
          <w:sz w:val="22"/>
          <w:szCs w:val="34"/>
        </w:rPr>
        <w:t>Anirban Sengupta</w:t>
      </w:r>
      <w:r>
        <w:rPr>
          <w:rFonts w:ascii="Times New Roman" w:hAnsi="Times New Roman"/>
          <w:sz w:val="22"/>
          <w:szCs w:val="34"/>
        </w:rPr>
        <w:t xml:space="preserve"> and</w:t>
      </w:r>
      <w:r w:rsidRPr="005B64F4">
        <w:rPr>
          <w:rFonts w:ascii="Times New Roman" w:hAnsi="Times New Roman"/>
          <w:sz w:val="22"/>
          <w:szCs w:val="34"/>
        </w:rPr>
        <w:t xml:space="preserve"> </w:t>
      </w:r>
      <w:r w:rsidRPr="007846B4">
        <w:rPr>
          <w:rFonts w:ascii="Times New Roman" w:hAnsi="Times New Roman"/>
          <w:i/>
          <w:sz w:val="22"/>
          <w:szCs w:val="34"/>
        </w:rPr>
        <w:t>Vipul Kumar Mishra</w:t>
      </w:r>
      <w:r>
        <w:rPr>
          <w:rFonts w:ascii="Times New Roman" w:hAnsi="Times New Roman"/>
          <w:sz w:val="22"/>
          <w:szCs w:val="34"/>
        </w:rPr>
        <w:t xml:space="preserve">, </w:t>
      </w:r>
      <w:r w:rsidRPr="005B64F4">
        <w:rPr>
          <w:rFonts w:ascii="Times New Roman" w:hAnsi="Times New Roman"/>
          <w:sz w:val="22"/>
          <w:szCs w:val="34"/>
        </w:rPr>
        <w:t>A Methodology for Comprehensive Schedule Delay Estimation during Design space Exploration in Architectural Synthesis</w:t>
      </w:r>
    </w:p>
    <w:p w14:paraId="74BCF573" w14:textId="77777777" w:rsidR="00B1631D" w:rsidRDefault="00B1631D" w:rsidP="00DE75D4">
      <w:pPr>
        <w:pStyle w:val="NormalWeb"/>
        <w:numPr>
          <w:ilvl w:val="0"/>
          <w:numId w:val="10"/>
        </w:numPr>
        <w:snapToGrid w:val="0"/>
        <w:spacing w:beforeLines="0" w:before="60" w:afterLines="0" w:after="60"/>
        <w:ind w:left="850" w:hanging="425"/>
        <w:jc w:val="both"/>
        <w:rPr>
          <w:rFonts w:ascii="Times New Roman" w:hAnsi="Times New Roman"/>
          <w:sz w:val="22"/>
          <w:szCs w:val="34"/>
        </w:rPr>
      </w:pPr>
      <w:r w:rsidRPr="00B1631D">
        <w:rPr>
          <w:rFonts w:ascii="Times New Roman" w:hAnsi="Times New Roman"/>
          <w:i/>
          <w:sz w:val="22"/>
          <w:szCs w:val="34"/>
        </w:rPr>
        <w:t>David Pan</w:t>
      </w:r>
      <w:r w:rsidRPr="00B1631D">
        <w:rPr>
          <w:rFonts w:ascii="Times New Roman" w:hAnsi="Times New Roman"/>
          <w:sz w:val="22"/>
          <w:szCs w:val="34"/>
        </w:rPr>
        <w:t xml:space="preserve">, </w:t>
      </w:r>
      <w:r w:rsidRPr="00B1631D">
        <w:rPr>
          <w:rFonts w:ascii="Times New Roman" w:hAnsi="Times New Roman" w:hint="eastAsia"/>
          <w:sz w:val="22"/>
          <w:szCs w:val="34"/>
        </w:rPr>
        <w:t>Standard Cell Pin Access Planning and Regular Routing for Self-Aligned Double Patterning</w:t>
      </w:r>
    </w:p>
    <w:p w14:paraId="10212E5F" w14:textId="77777777" w:rsidR="008B2D0D" w:rsidRPr="005E062F" w:rsidRDefault="008B2D0D" w:rsidP="00DE75D4">
      <w:pPr>
        <w:pStyle w:val="NormalWeb"/>
        <w:snapToGrid w:val="0"/>
        <w:spacing w:beforeLines="0" w:before="240" w:afterLines="0" w:after="60"/>
        <w:jc w:val="both"/>
        <w:rPr>
          <w:rFonts w:ascii="Times New Roman" w:hAnsi="Times New Roman"/>
          <w:b/>
          <w:sz w:val="28"/>
          <w:szCs w:val="34"/>
        </w:rPr>
      </w:pPr>
      <w:r w:rsidRPr="005E062F">
        <w:rPr>
          <w:rFonts w:ascii="Times New Roman" w:hAnsi="Times New Roman"/>
          <w:b/>
          <w:sz w:val="28"/>
          <w:szCs w:val="34"/>
        </w:rPr>
        <w:t>Opinions</w:t>
      </w:r>
    </w:p>
    <w:p w14:paraId="63FCB412" w14:textId="77777777" w:rsidR="00B1631D" w:rsidRDefault="00B1631D" w:rsidP="00DE75D4">
      <w:pPr>
        <w:pStyle w:val="NormalWeb"/>
        <w:numPr>
          <w:ilvl w:val="0"/>
          <w:numId w:val="10"/>
        </w:numPr>
        <w:snapToGrid w:val="0"/>
        <w:spacing w:beforeLines="0" w:before="60" w:afterLines="0" w:after="60"/>
        <w:ind w:left="850" w:hanging="425"/>
        <w:jc w:val="both"/>
        <w:rPr>
          <w:rFonts w:ascii="Times New Roman" w:hAnsi="Times New Roman"/>
          <w:sz w:val="22"/>
          <w:szCs w:val="34"/>
        </w:rPr>
      </w:pPr>
      <w:proofErr w:type="spellStart"/>
      <w:r>
        <w:rPr>
          <w:rFonts w:ascii="Times New Roman" w:hAnsi="Times New Roman"/>
          <w:i/>
          <w:sz w:val="22"/>
          <w:szCs w:val="34"/>
        </w:rPr>
        <w:t>Yier</w:t>
      </w:r>
      <w:proofErr w:type="spellEnd"/>
      <w:r>
        <w:rPr>
          <w:rFonts w:ascii="Times New Roman" w:hAnsi="Times New Roman"/>
          <w:i/>
          <w:sz w:val="22"/>
          <w:szCs w:val="34"/>
        </w:rPr>
        <w:t xml:space="preserve"> </w:t>
      </w:r>
      <w:proofErr w:type="spellStart"/>
      <w:r>
        <w:rPr>
          <w:rFonts w:ascii="Times New Roman" w:hAnsi="Times New Roman"/>
          <w:i/>
          <w:sz w:val="22"/>
          <w:szCs w:val="34"/>
        </w:rPr>
        <w:t>Jin</w:t>
      </w:r>
      <w:proofErr w:type="spellEnd"/>
      <w:r>
        <w:rPr>
          <w:rFonts w:ascii="Times New Roman" w:hAnsi="Times New Roman"/>
          <w:sz w:val="22"/>
          <w:szCs w:val="34"/>
        </w:rPr>
        <w:t xml:space="preserve">, </w:t>
      </w:r>
      <w:r w:rsidRPr="00B1631D">
        <w:rPr>
          <w:rFonts w:ascii="Times New Roman" w:hAnsi="Times New Roman"/>
          <w:sz w:val="22"/>
          <w:szCs w:val="34"/>
        </w:rPr>
        <w:t>Hardware Security: Past, Current, and Future</w:t>
      </w:r>
    </w:p>
    <w:p w14:paraId="70951444" w14:textId="77777777" w:rsidR="00B1631D" w:rsidRPr="00305BB6" w:rsidRDefault="00B1631D" w:rsidP="00DE75D4">
      <w:pPr>
        <w:pStyle w:val="NormalWeb"/>
        <w:numPr>
          <w:ilvl w:val="0"/>
          <w:numId w:val="10"/>
        </w:numPr>
        <w:snapToGrid w:val="0"/>
        <w:spacing w:beforeLines="0" w:before="60" w:afterLines="0" w:after="60"/>
        <w:ind w:left="850" w:hanging="425"/>
        <w:jc w:val="both"/>
        <w:rPr>
          <w:rFonts w:ascii="Times New Roman" w:hAnsi="Times New Roman"/>
          <w:sz w:val="22"/>
          <w:szCs w:val="34"/>
        </w:rPr>
      </w:pPr>
      <w:proofErr w:type="spellStart"/>
      <w:r w:rsidRPr="00B1631D">
        <w:rPr>
          <w:rFonts w:ascii="Times New Roman" w:hAnsi="Times New Roman"/>
          <w:i/>
          <w:sz w:val="22"/>
          <w:szCs w:val="34"/>
          <w:lang w:val="en-GB"/>
        </w:rPr>
        <w:t>Theocharis</w:t>
      </w:r>
      <w:proofErr w:type="spellEnd"/>
      <w:r w:rsidRPr="00B1631D">
        <w:rPr>
          <w:rFonts w:ascii="Times New Roman" w:hAnsi="Times New Roman"/>
          <w:i/>
          <w:sz w:val="22"/>
          <w:szCs w:val="34"/>
          <w:lang w:val="en-GB"/>
        </w:rPr>
        <w:t xml:space="preserve"> </w:t>
      </w:r>
      <w:proofErr w:type="spellStart"/>
      <w:r w:rsidRPr="00B1631D">
        <w:rPr>
          <w:rFonts w:ascii="Times New Roman" w:hAnsi="Times New Roman"/>
          <w:i/>
          <w:sz w:val="22"/>
          <w:szCs w:val="34"/>
          <w:lang w:val="en-GB"/>
        </w:rPr>
        <w:t>Theocharides</w:t>
      </w:r>
      <w:proofErr w:type="spellEnd"/>
      <w:r w:rsidRPr="00B1631D">
        <w:rPr>
          <w:rFonts w:ascii="Times New Roman" w:hAnsi="Times New Roman"/>
          <w:sz w:val="22"/>
          <w:szCs w:val="34"/>
        </w:rPr>
        <w:t xml:space="preserve">, </w:t>
      </w:r>
      <w:r w:rsidRPr="00B1631D">
        <w:rPr>
          <w:rFonts w:ascii="Times New Roman" w:hAnsi="Times New Roman"/>
          <w:sz w:val="22"/>
          <w:szCs w:val="34"/>
          <w:lang w:val="en-GB"/>
        </w:rPr>
        <w:t>Intelligent Embedded Systems</w:t>
      </w:r>
      <w:r>
        <w:rPr>
          <w:rFonts w:ascii="Times New Roman" w:hAnsi="Times New Roman"/>
          <w:sz w:val="22"/>
          <w:szCs w:val="34"/>
          <w:lang w:val="en-GB"/>
        </w:rPr>
        <w:t>:</w:t>
      </w:r>
      <w:r w:rsidRPr="00B1631D">
        <w:rPr>
          <w:rFonts w:ascii="Times New Roman" w:hAnsi="Times New Roman"/>
          <w:sz w:val="22"/>
          <w:szCs w:val="34"/>
          <w:lang w:val="en-GB"/>
        </w:rPr>
        <w:t xml:space="preserve"> Trends and Opportunities</w:t>
      </w:r>
    </w:p>
    <w:p w14:paraId="22376CF7" w14:textId="77777777" w:rsidR="00305BB6" w:rsidRDefault="00305BB6" w:rsidP="00DE75D4">
      <w:pPr>
        <w:pStyle w:val="NormalWeb"/>
        <w:numPr>
          <w:ilvl w:val="0"/>
          <w:numId w:val="10"/>
        </w:numPr>
        <w:snapToGrid w:val="0"/>
        <w:spacing w:beforeLines="0" w:before="60" w:afterLines="0" w:after="60"/>
        <w:ind w:left="850" w:hanging="425"/>
        <w:jc w:val="both"/>
        <w:rPr>
          <w:rFonts w:ascii="Times New Roman" w:hAnsi="Times New Roman"/>
          <w:sz w:val="22"/>
          <w:szCs w:val="34"/>
        </w:rPr>
      </w:pPr>
      <w:r w:rsidRPr="00305BB6">
        <w:rPr>
          <w:rFonts w:ascii="Times New Roman" w:hAnsi="Times New Roman"/>
          <w:i/>
          <w:sz w:val="22"/>
          <w:szCs w:val="34"/>
        </w:rPr>
        <w:t>Prasun Ghosal</w:t>
      </w:r>
      <w:r>
        <w:rPr>
          <w:rFonts w:ascii="Times New Roman" w:hAnsi="Times New Roman"/>
          <w:sz w:val="22"/>
          <w:szCs w:val="34"/>
        </w:rPr>
        <w:t xml:space="preserve"> and </w:t>
      </w:r>
      <w:proofErr w:type="spellStart"/>
      <w:r w:rsidRPr="00305BB6">
        <w:rPr>
          <w:rFonts w:ascii="Times New Roman" w:hAnsi="Times New Roman"/>
          <w:i/>
          <w:sz w:val="22"/>
          <w:szCs w:val="34"/>
        </w:rPr>
        <w:t>Mayukh</w:t>
      </w:r>
      <w:proofErr w:type="spellEnd"/>
      <w:r w:rsidRPr="00305BB6">
        <w:rPr>
          <w:rFonts w:ascii="Times New Roman" w:hAnsi="Times New Roman"/>
          <w:i/>
          <w:sz w:val="22"/>
          <w:szCs w:val="34"/>
        </w:rPr>
        <w:t xml:space="preserve"> Sarkar</w:t>
      </w:r>
      <w:r>
        <w:rPr>
          <w:rFonts w:ascii="Times New Roman" w:hAnsi="Times New Roman"/>
          <w:sz w:val="22"/>
          <w:szCs w:val="34"/>
        </w:rPr>
        <w:t xml:space="preserve">, </w:t>
      </w:r>
      <w:r w:rsidRPr="00305BB6">
        <w:rPr>
          <w:rFonts w:ascii="Times New Roman" w:hAnsi="Times New Roman"/>
          <w:sz w:val="22"/>
          <w:szCs w:val="34"/>
        </w:rPr>
        <w:t>Beyond Silicon: Is DNA Computer Going to be the Future?</w:t>
      </w:r>
    </w:p>
    <w:p w14:paraId="435C07BD" w14:textId="77777777" w:rsidR="005E3494" w:rsidRPr="00305BB6" w:rsidRDefault="005E3494" w:rsidP="00DE75D4">
      <w:pPr>
        <w:pStyle w:val="NormalWeb"/>
        <w:numPr>
          <w:ilvl w:val="0"/>
          <w:numId w:val="10"/>
        </w:numPr>
        <w:snapToGrid w:val="0"/>
        <w:spacing w:beforeLines="0" w:before="60" w:afterLines="0" w:after="60"/>
        <w:ind w:left="850" w:hanging="425"/>
        <w:jc w:val="both"/>
        <w:rPr>
          <w:rFonts w:ascii="Times New Roman" w:hAnsi="Times New Roman"/>
          <w:sz w:val="22"/>
          <w:szCs w:val="34"/>
        </w:rPr>
      </w:pPr>
      <w:proofErr w:type="spellStart"/>
      <w:r w:rsidRPr="00305BB6">
        <w:rPr>
          <w:rFonts w:ascii="Times New Roman" w:hAnsi="Times New Roman"/>
          <w:i/>
          <w:sz w:val="22"/>
          <w:szCs w:val="34"/>
        </w:rPr>
        <w:t>Amlan</w:t>
      </w:r>
      <w:proofErr w:type="spellEnd"/>
      <w:r w:rsidRPr="00305BB6">
        <w:rPr>
          <w:rFonts w:ascii="Times New Roman" w:hAnsi="Times New Roman"/>
          <w:i/>
          <w:sz w:val="22"/>
          <w:szCs w:val="34"/>
        </w:rPr>
        <w:t xml:space="preserve"> </w:t>
      </w:r>
      <w:proofErr w:type="spellStart"/>
      <w:r w:rsidRPr="00305BB6">
        <w:rPr>
          <w:rFonts w:ascii="Times New Roman" w:hAnsi="Times New Roman"/>
          <w:i/>
          <w:sz w:val="22"/>
          <w:szCs w:val="34"/>
        </w:rPr>
        <w:t>Ganguly</w:t>
      </w:r>
      <w:proofErr w:type="spellEnd"/>
      <w:r w:rsidRPr="00305BB6">
        <w:rPr>
          <w:rFonts w:ascii="Times New Roman" w:hAnsi="Times New Roman"/>
          <w:sz w:val="22"/>
          <w:szCs w:val="34"/>
        </w:rPr>
        <w:t xml:space="preserve">, </w:t>
      </w:r>
      <w:proofErr w:type="spellStart"/>
      <w:r w:rsidRPr="00305BB6">
        <w:rPr>
          <w:rFonts w:ascii="Times New Roman" w:hAnsi="Times New Roman"/>
          <w:i/>
          <w:sz w:val="22"/>
          <w:szCs w:val="34"/>
        </w:rPr>
        <w:t>Naseef</w:t>
      </w:r>
      <w:proofErr w:type="spellEnd"/>
      <w:r w:rsidRPr="00305BB6">
        <w:rPr>
          <w:rFonts w:ascii="Times New Roman" w:hAnsi="Times New Roman"/>
          <w:i/>
          <w:sz w:val="22"/>
          <w:szCs w:val="34"/>
        </w:rPr>
        <w:t xml:space="preserve"> </w:t>
      </w:r>
      <w:proofErr w:type="spellStart"/>
      <w:r w:rsidRPr="00305BB6">
        <w:rPr>
          <w:rFonts w:ascii="Times New Roman" w:hAnsi="Times New Roman"/>
          <w:i/>
          <w:sz w:val="22"/>
          <w:szCs w:val="34"/>
        </w:rPr>
        <w:t>Mansoor</w:t>
      </w:r>
      <w:proofErr w:type="spellEnd"/>
      <w:r w:rsidRPr="00305BB6">
        <w:rPr>
          <w:rFonts w:ascii="Times New Roman" w:hAnsi="Times New Roman"/>
          <w:sz w:val="22"/>
          <w:szCs w:val="34"/>
        </w:rPr>
        <w:t xml:space="preserve"> and </w:t>
      </w:r>
      <w:proofErr w:type="spellStart"/>
      <w:r w:rsidRPr="00305BB6">
        <w:rPr>
          <w:rFonts w:ascii="Times New Roman" w:hAnsi="Times New Roman"/>
          <w:i/>
          <w:sz w:val="22"/>
          <w:szCs w:val="34"/>
        </w:rPr>
        <w:t>Md</w:t>
      </w:r>
      <w:proofErr w:type="spellEnd"/>
      <w:r w:rsidRPr="00305BB6">
        <w:rPr>
          <w:rFonts w:ascii="Times New Roman" w:hAnsi="Times New Roman"/>
          <w:i/>
          <w:sz w:val="22"/>
          <w:szCs w:val="34"/>
        </w:rPr>
        <w:t xml:space="preserve"> </w:t>
      </w:r>
      <w:proofErr w:type="spellStart"/>
      <w:r w:rsidRPr="00305BB6">
        <w:rPr>
          <w:rFonts w:ascii="Times New Roman" w:hAnsi="Times New Roman"/>
          <w:i/>
          <w:sz w:val="22"/>
          <w:szCs w:val="34"/>
        </w:rPr>
        <w:t>Shahriar</w:t>
      </w:r>
      <w:proofErr w:type="spellEnd"/>
      <w:r w:rsidRPr="00305BB6">
        <w:rPr>
          <w:rFonts w:ascii="Times New Roman" w:hAnsi="Times New Roman"/>
          <w:i/>
          <w:sz w:val="22"/>
          <w:szCs w:val="34"/>
        </w:rPr>
        <w:t xml:space="preserve"> </w:t>
      </w:r>
      <w:proofErr w:type="spellStart"/>
      <w:r w:rsidRPr="00305BB6">
        <w:rPr>
          <w:rFonts w:ascii="Times New Roman" w:hAnsi="Times New Roman"/>
          <w:i/>
          <w:sz w:val="22"/>
          <w:szCs w:val="34"/>
        </w:rPr>
        <w:t>Shamim</w:t>
      </w:r>
      <w:proofErr w:type="spellEnd"/>
      <w:r w:rsidRPr="00305BB6">
        <w:rPr>
          <w:rFonts w:ascii="Times New Roman" w:hAnsi="Times New Roman"/>
          <w:sz w:val="22"/>
          <w:szCs w:val="34"/>
        </w:rPr>
        <w:t>, New Frontiers in Wireless Network-on-Chip Designs</w:t>
      </w:r>
    </w:p>
    <w:p w14:paraId="3CA1A67E" w14:textId="77777777" w:rsidR="005E3494" w:rsidRDefault="009A07D4" w:rsidP="00DE75D4">
      <w:pPr>
        <w:pStyle w:val="NormalWeb"/>
        <w:numPr>
          <w:ilvl w:val="0"/>
          <w:numId w:val="10"/>
        </w:numPr>
        <w:snapToGrid w:val="0"/>
        <w:spacing w:beforeLines="0" w:before="60" w:afterLines="0" w:after="60"/>
        <w:ind w:left="850" w:hanging="425"/>
        <w:jc w:val="both"/>
        <w:rPr>
          <w:rFonts w:ascii="Times New Roman" w:hAnsi="Times New Roman"/>
          <w:sz w:val="22"/>
          <w:szCs w:val="34"/>
        </w:rPr>
      </w:pPr>
      <w:r w:rsidRPr="009A07D4">
        <w:rPr>
          <w:rFonts w:ascii="Times New Roman" w:hAnsi="Times New Roman"/>
          <w:i/>
          <w:sz w:val="22"/>
          <w:szCs w:val="34"/>
        </w:rPr>
        <w:t>Chen Zhuo</w:t>
      </w:r>
      <w:r>
        <w:rPr>
          <w:rFonts w:ascii="Times New Roman" w:hAnsi="Times New Roman"/>
          <w:sz w:val="22"/>
          <w:szCs w:val="34"/>
        </w:rPr>
        <w:t xml:space="preserve">, </w:t>
      </w:r>
      <w:r w:rsidRPr="009A07D4">
        <w:rPr>
          <w:rFonts w:ascii="Times New Roman" w:hAnsi="Times New Roman"/>
          <w:sz w:val="22"/>
          <w:szCs w:val="34"/>
        </w:rPr>
        <w:t>Emerging Technologies at Post-CMOS Era</w:t>
      </w:r>
    </w:p>
    <w:p w14:paraId="207CF888" w14:textId="77777777" w:rsidR="008B2D0D" w:rsidRPr="00E20F6C" w:rsidRDefault="008B2D0D" w:rsidP="00DE75D4">
      <w:pPr>
        <w:pStyle w:val="NormalWeb"/>
        <w:snapToGrid w:val="0"/>
        <w:spacing w:beforeLines="0" w:before="240" w:afterLines="0" w:after="60"/>
        <w:jc w:val="both"/>
        <w:rPr>
          <w:rFonts w:ascii="Times New Roman" w:hAnsi="Times New Roman"/>
          <w:b/>
          <w:sz w:val="28"/>
          <w:szCs w:val="34"/>
        </w:rPr>
      </w:pPr>
      <w:r>
        <w:rPr>
          <w:rFonts w:ascii="Times New Roman" w:hAnsi="Times New Roman"/>
          <w:b/>
          <w:sz w:val="28"/>
          <w:szCs w:val="34"/>
        </w:rPr>
        <w:t>Updates</w:t>
      </w:r>
    </w:p>
    <w:p w14:paraId="75573B31" w14:textId="77777777" w:rsidR="00335E40" w:rsidRDefault="00335E40" w:rsidP="00DE75D4">
      <w:pPr>
        <w:pStyle w:val="NormalWeb"/>
        <w:numPr>
          <w:ilvl w:val="0"/>
          <w:numId w:val="10"/>
        </w:numPr>
        <w:snapToGrid w:val="0"/>
        <w:spacing w:beforeLines="0" w:before="60" w:afterLines="0" w:after="60"/>
        <w:ind w:left="850" w:hanging="425"/>
        <w:jc w:val="both"/>
        <w:rPr>
          <w:rFonts w:ascii="Times New Roman" w:hAnsi="Times New Roman"/>
          <w:sz w:val="22"/>
          <w:szCs w:val="34"/>
        </w:rPr>
      </w:pPr>
      <w:r w:rsidRPr="00335E40">
        <w:rPr>
          <w:rFonts w:ascii="Times New Roman" w:hAnsi="Times New Roman"/>
          <w:sz w:val="22"/>
          <w:szCs w:val="34"/>
        </w:rPr>
        <w:t>Upcoming conferences</w:t>
      </w:r>
      <w:r>
        <w:rPr>
          <w:rFonts w:ascii="Times New Roman" w:hAnsi="Times New Roman"/>
          <w:sz w:val="22"/>
          <w:szCs w:val="34"/>
        </w:rPr>
        <w:t xml:space="preserve"> and workshops</w:t>
      </w:r>
    </w:p>
    <w:p w14:paraId="2E86B313" w14:textId="77777777" w:rsidR="00335E40" w:rsidRDefault="00335E40" w:rsidP="00DE75D4">
      <w:pPr>
        <w:pStyle w:val="NormalWeb"/>
        <w:numPr>
          <w:ilvl w:val="0"/>
          <w:numId w:val="10"/>
        </w:numPr>
        <w:snapToGrid w:val="0"/>
        <w:spacing w:beforeLines="0" w:before="60" w:afterLines="0" w:after="60"/>
        <w:ind w:left="850" w:hanging="425"/>
        <w:jc w:val="both"/>
        <w:rPr>
          <w:rFonts w:ascii="Times New Roman" w:hAnsi="Times New Roman"/>
          <w:sz w:val="22"/>
          <w:szCs w:val="34"/>
        </w:rPr>
      </w:pPr>
      <w:r w:rsidRPr="00335E40">
        <w:rPr>
          <w:rFonts w:ascii="Times New Roman" w:hAnsi="Times New Roman"/>
          <w:sz w:val="22"/>
          <w:szCs w:val="34"/>
        </w:rPr>
        <w:t>Call for papers and proposals</w:t>
      </w:r>
    </w:p>
    <w:p w14:paraId="0090A584" w14:textId="77777777" w:rsidR="00335E40" w:rsidRDefault="00335E40" w:rsidP="00DE75D4">
      <w:pPr>
        <w:pStyle w:val="NormalWeb"/>
        <w:numPr>
          <w:ilvl w:val="0"/>
          <w:numId w:val="10"/>
        </w:numPr>
        <w:snapToGrid w:val="0"/>
        <w:spacing w:beforeLines="0" w:before="60" w:afterLines="0" w:after="60"/>
        <w:ind w:left="850" w:hanging="425"/>
        <w:jc w:val="both"/>
        <w:rPr>
          <w:rFonts w:ascii="Times New Roman" w:hAnsi="Times New Roman"/>
          <w:sz w:val="22"/>
          <w:szCs w:val="34"/>
        </w:rPr>
      </w:pPr>
      <w:r w:rsidRPr="00335E40">
        <w:rPr>
          <w:rFonts w:ascii="Times New Roman" w:hAnsi="Times New Roman"/>
          <w:sz w:val="22"/>
          <w:szCs w:val="34"/>
        </w:rPr>
        <w:t>Funding Opportunities</w:t>
      </w:r>
    </w:p>
    <w:p w14:paraId="482A629D" w14:textId="77777777" w:rsidR="00335E40" w:rsidRPr="00335E40" w:rsidRDefault="00B638BB" w:rsidP="00DE75D4">
      <w:pPr>
        <w:pStyle w:val="NormalWeb"/>
        <w:numPr>
          <w:ilvl w:val="0"/>
          <w:numId w:val="10"/>
        </w:numPr>
        <w:snapToGrid w:val="0"/>
        <w:spacing w:beforeLines="0" w:before="60" w:afterLines="0" w:after="60"/>
        <w:ind w:left="850" w:hanging="425"/>
        <w:jc w:val="both"/>
        <w:rPr>
          <w:rFonts w:ascii="Times New Roman" w:hAnsi="Times New Roman"/>
          <w:sz w:val="22"/>
          <w:szCs w:val="34"/>
        </w:rPr>
      </w:pPr>
      <w:r w:rsidRPr="00B638BB">
        <w:rPr>
          <w:rFonts w:ascii="Times New Roman" w:hAnsi="Times New Roman"/>
          <w:sz w:val="22"/>
          <w:szCs w:val="34"/>
        </w:rPr>
        <w:t>Job Openings</w:t>
      </w:r>
    </w:p>
    <w:p w14:paraId="1D15FA94" w14:textId="721890F8" w:rsidR="008B2D0D" w:rsidRPr="00E20F6C" w:rsidRDefault="00F91CDE" w:rsidP="00DE75D4">
      <w:pPr>
        <w:pStyle w:val="NormalWeb"/>
        <w:snapToGrid w:val="0"/>
        <w:spacing w:beforeLines="0" w:before="240" w:afterLines="0" w:after="60"/>
        <w:jc w:val="both"/>
        <w:rPr>
          <w:rFonts w:ascii="Times New Roman" w:hAnsi="Times New Roman"/>
          <w:b/>
          <w:sz w:val="28"/>
          <w:szCs w:val="34"/>
        </w:rPr>
      </w:pPr>
      <w:r>
        <w:rPr>
          <w:rFonts w:ascii="Times New Roman" w:hAnsi="Times New Roman"/>
          <w:b/>
          <w:sz w:val="28"/>
          <w:szCs w:val="34"/>
        </w:rPr>
        <w:t>Outreach</w:t>
      </w:r>
      <w:r w:rsidR="00B0636F">
        <w:rPr>
          <w:rFonts w:ascii="Times New Roman" w:hAnsi="Times New Roman"/>
          <w:b/>
          <w:sz w:val="28"/>
          <w:szCs w:val="34"/>
        </w:rPr>
        <w:t xml:space="preserve"> and Community</w:t>
      </w:r>
    </w:p>
    <w:p w14:paraId="6F3AC107" w14:textId="77777777" w:rsidR="002B65F1" w:rsidRPr="00E20F6C" w:rsidRDefault="002B65F1" w:rsidP="00DE75D4">
      <w:pPr>
        <w:pStyle w:val="NormalWeb"/>
        <w:snapToGrid w:val="0"/>
        <w:spacing w:beforeLines="0" w:before="240" w:afterLines="0" w:after="60"/>
        <w:jc w:val="both"/>
        <w:rPr>
          <w:rFonts w:ascii="Times New Roman" w:hAnsi="Times New Roman"/>
          <w:b/>
          <w:sz w:val="28"/>
          <w:szCs w:val="34"/>
        </w:rPr>
      </w:pPr>
      <w:r>
        <w:rPr>
          <w:rFonts w:ascii="Times New Roman" w:hAnsi="Times New Roman"/>
          <w:b/>
          <w:sz w:val="28"/>
          <w:szCs w:val="34"/>
        </w:rPr>
        <w:t>Call for Contributions</w:t>
      </w:r>
    </w:p>
    <w:p w14:paraId="0467EEB2" w14:textId="77777777" w:rsidR="00FB3D89" w:rsidRDefault="00FB3D89">
      <w:pPr>
        <w:rPr>
          <w:rFonts w:ascii="Times New Roman" w:hAnsi="Times New Roman" w:cs="Times New Roman"/>
          <w:sz w:val="22"/>
        </w:rPr>
      </w:pPr>
      <w:r>
        <w:rPr>
          <w:rFonts w:ascii="Times New Roman" w:hAnsi="Times New Roman"/>
          <w:sz w:val="22"/>
        </w:rPr>
        <w:br w:type="page"/>
      </w:r>
    </w:p>
    <w:p w14:paraId="3C0C0B66" w14:textId="712A7218" w:rsidR="00351BAC" w:rsidRDefault="0042396D" w:rsidP="00573D88">
      <w:pPr>
        <w:pStyle w:val="NormalWeb"/>
        <w:snapToGrid w:val="0"/>
        <w:spacing w:beforeLines="0" w:before="240" w:afterLines="0" w:after="60"/>
        <w:jc w:val="both"/>
        <w:rPr>
          <w:rFonts w:ascii="Times New Roman" w:hAnsi="Times New Roman"/>
          <w:sz w:val="22"/>
          <w:szCs w:val="24"/>
        </w:rPr>
      </w:pPr>
      <w:r>
        <w:rPr>
          <w:rFonts w:ascii="Times New Roman" w:hAnsi="Times New Roman"/>
          <w:sz w:val="22"/>
          <w:szCs w:val="24"/>
        </w:rPr>
        <w:lastRenderedPageBreak/>
        <w:pict w14:anchorId="12C12AD2">
          <v:rect id="_x0000_i1026" style="width:540pt;height:1.5pt" o:hralign="center" o:hrstd="t" o:hrnoshade="t" o:hr="t" fillcolor="black [3213]" stroked="f"/>
        </w:pict>
      </w:r>
    </w:p>
    <w:p w14:paraId="351E2A96" w14:textId="77777777" w:rsidR="00222D61" w:rsidRPr="00E20F6C" w:rsidRDefault="009B573C" w:rsidP="00351BAC">
      <w:pPr>
        <w:pStyle w:val="NormalWeb"/>
        <w:snapToGrid w:val="0"/>
        <w:spacing w:beforeLines="0" w:afterLines="0"/>
        <w:jc w:val="both"/>
        <w:outlineLvl w:val="0"/>
        <w:rPr>
          <w:rFonts w:ascii="Times New Roman" w:hAnsi="Times New Roman"/>
          <w:b/>
          <w:sz w:val="40"/>
          <w:szCs w:val="34"/>
        </w:rPr>
      </w:pPr>
      <w:r>
        <w:rPr>
          <w:rFonts w:ascii="Times New Roman" w:hAnsi="Times New Roman"/>
          <w:b/>
          <w:sz w:val="40"/>
          <w:szCs w:val="34"/>
        </w:rPr>
        <w:t xml:space="preserve">Founding </w:t>
      </w:r>
      <w:r w:rsidR="00217942">
        <w:rPr>
          <w:rFonts w:ascii="Times New Roman" w:hAnsi="Times New Roman"/>
          <w:b/>
          <w:sz w:val="40"/>
          <w:szCs w:val="34"/>
        </w:rPr>
        <w:t>Editorial</w:t>
      </w:r>
    </w:p>
    <w:p w14:paraId="615490DC" w14:textId="77777777" w:rsidR="00222D61" w:rsidRDefault="0042396D" w:rsidP="00573D88">
      <w:pPr>
        <w:pStyle w:val="NormalWeb"/>
        <w:snapToGrid w:val="0"/>
        <w:spacing w:beforeLines="0" w:before="60" w:afterLines="0" w:after="240"/>
        <w:jc w:val="both"/>
        <w:rPr>
          <w:rFonts w:ascii="Times New Roman" w:hAnsi="Times New Roman"/>
          <w:sz w:val="22"/>
          <w:szCs w:val="24"/>
        </w:rPr>
      </w:pPr>
      <w:r>
        <w:rPr>
          <w:rFonts w:ascii="Times New Roman" w:hAnsi="Times New Roman"/>
          <w:sz w:val="22"/>
          <w:szCs w:val="24"/>
        </w:rPr>
        <w:pict w14:anchorId="17947DF4">
          <v:rect id="_x0000_i1027" style="width:540pt;height:1.5pt" o:hralign="center" o:hrstd="t" o:hrnoshade="t" o:hr="t" fillcolor="black [3213]" stroked="f"/>
        </w:pict>
      </w:r>
    </w:p>
    <w:p w14:paraId="044635FF" w14:textId="59E6A644" w:rsidR="00976DFB" w:rsidRDefault="00134E09" w:rsidP="00134E09">
      <w:pPr>
        <w:pStyle w:val="NormalWeb"/>
        <w:snapToGrid w:val="0"/>
        <w:spacing w:beforeLines="0" w:before="60" w:afterLines="0" w:after="60"/>
        <w:ind w:firstLine="425"/>
        <w:jc w:val="both"/>
        <w:rPr>
          <w:rFonts w:ascii="Times New Roman" w:hAnsi="Times New Roman"/>
          <w:sz w:val="22"/>
          <w:szCs w:val="24"/>
        </w:rPr>
      </w:pPr>
      <w:r w:rsidRPr="00134E09">
        <w:rPr>
          <w:rFonts w:ascii="Times New Roman" w:hAnsi="Times New Roman"/>
          <w:sz w:val="22"/>
          <w:szCs w:val="24"/>
        </w:rPr>
        <w:t xml:space="preserve">The continuous scaling of integrated circuit (IC) technologies has been driving the semiconductor industry for several decades. Nowadays, even though the scaling of mainstream CMOS technologies </w:t>
      </w:r>
      <w:r w:rsidR="00F91CDE">
        <w:rPr>
          <w:rFonts w:ascii="Times New Roman" w:hAnsi="Times New Roman"/>
          <w:sz w:val="22"/>
          <w:szCs w:val="24"/>
        </w:rPr>
        <w:t>is starting</w:t>
      </w:r>
      <w:r w:rsidRPr="00134E09">
        <w:rPr>
          <w:rFonts w:ascii="Times New Roman" w:hAnsi="Times New Roman"/>
          <w:sz w:val="22"/>
          <w:szCs w:val="24"/>
        </w:rPr>
        <w:t xml:space="preserve"> to slow down, the field of VLSI circuits and systems continues its remarkable growth with numerous opportunities along two complementary avenues: (1) development of post-silicon devices, circuits and systems (e.g., carbon nanotube, graphene, </w:t>
      </w:r>
      <w:proofErr w:type="spellStart"/>
      <w:r w:rsidRPr="00134E09">
        <w:rPr>
          <w:rFonts w:ascii="Times New Roman" w:hAnsi="Times New Roman"/>
          <w:sz w:val="22"/>
          <w:szCs w:val="24"/>
        </w:rPr>
        <w:t>memristor</w:t>
      </w:r>
      <w:proofErr w:type="spellEnd"/>
      <w:r w:rsidRPr="00134E09">
        <w:rPr>
          <w:rFonts w:ascii="Times New Roman" w:hAnsi="Times New Roman"/>
          <w:sz w:val="22"/>
          <w:szCs w:val="24"/>
        </w:rPr>
        <w:t>, etc.), and (2) discovery of emerging application domains (e.g., biomedical electronics, internet of things, etc.). The VLSI Circuits and Systems Letter, published twice a year, aims to report recent adva</w:t>
      </w:r>
      <w:r w:rsidR="00F91CDE">
        <w:rPr>
          <w:rFonts w:ascii="Times New Roman" w:hAnsi="Times New Roman"/>
          <w:sz w:val="22"/>
          <w:szCs w:val="24"/>
        </w:rPr>
        <w:t>nces in VLSI technology, education</w:t>
      </w:r>
      <w:r w:rsidRPr="00134E09">
        <w:rPr>
          <w:rFonts w:ascii="Times New Roman" w:hAnsi="Times New Roman"/>
          <w:sz w:val="22"/>
          <w:szCs w:val="24"/>
        </w:rPr>
        <w:t xml:space="preserve"> and opportunities and, consequently, grow the research and education activities in </w:t>
      </w:r>
      <w:r w:rsidR="002A2E11">
        <w:rPr>
          <w:rFonts w:ascii="Times New Roman" w:hAnsi="Times New Roman"/>
          <w:sz w:val="22"/>
          <w:szCs w:val="24"/>
        </w:rPr>
        <w:t>the</w:t>
      </w:r>
      <w:r w:rsidRPr="00134E09">
        <w:rPr>
          <w:rFonts w:ascii="Times New Roman" w:hAnsi="Times New Roman"/>
          <w:sz w:val="22"/>
          <w:szCs w:val="24"/>
        </w:rPr>
        <w:t xml:space="preserve"> area.</w:t>
      </w:r>
    </w:p>
    <w:p w14:paraId="14922499" w14:textId="77777777" w:rsidR="00222D61" w:rsidRDefault="00134E09" w:rsidP="00134E09">
      <w:pPr>
        <w:pStyle w:val="NormalWeb"/>
        <w:snapToGrid w:val="0"/>
        <w:spacing w:beforeLines="0" w:before="60" w:afterLines="0" w:after="60"/>
        <w:ind w:firstLine="425"/>
        <w:jc w:val="both"/>
        <w:rPr>
          <w:rFonts w:ascii="Times New Roman" w:hAnsi="Times New Roman"/>
          <w:sz w:val="22"/>
          <w:szCs w:val="24"/>
        </w:rPr>
      </w:pPr>
      <w:r w:rsidRPr="00134E09">
        <w:rPr>
          <w:rFonts w:ascii="Times New Roman" w:hAnsi="Times New Roman"/>
          <w:sz w:val="22"/>
          <w:szCs w:val="24"/>
        </w:rPr>
        <w:t>This letter is affiliated with the Technical Committee on VLSI (TCVLSI) under the IEEE Computer Society. TCVLSI covers the design methodologies for advanced VLSI circuit and systems, including digital circuits and systems, analog and radio-frequency circuits, as well as mixed-signal circuits and systems. The emphasis of TCVLSI falls on integrating the design, computer-aided design, fabrication, application, and business aspects of VLSI while encompassing both hardware and software.</w:t>
      </w:r>
    </w:p>
    <w:p w14:paraId="2821D328" w14:textId="0325284B" w:rsidR="00F969AD" w:rsidRDefault="00134E09" w:rsidP="00134E09">
      <w:pPr>
        <w:pStyle w:val="NormalWeb"/>
        <w:snapToGrid w:val="0"/>
        <w:spacing w:beforeLines="0" w:before="60" w:afterLines="0" w:after="60"/>
        <w:ind w:firstLine="425"/>
        <w:jc w:val="both"/>
        <w:rPr>
          <w:rFonts w:ascii="Times New Roman" w:hAnsi="Times New Roman"/>
          <w:sz w:val="22"/>
          <w:szCs w:val="24"/>
        </w:rPr>
      </w:pPr>
      <w:r w:rsidRPr="00134E09">
        <w:rPr>
          <w:rFonts w:ascii="Times New Roman" w:hAnsi="Times New Roman"/>
          <w:sz w:val="22"/>
          <w:szCs w:val="24"/>
        </w:rPr>
        <w:t>TCVLSI sponsors a number of premium conferences and workshops, including</w:t>
      </w:r>
      <w:r w:rsidR="00F91CDE">
        <w:rPr>
          <w:rFonts w:ascii="Times New Roman" w:hAnsi="Times New Roman"/>
          <w:sz w:val="22"/>
          <w:szCs w:val="24"/>
        </w:rPr>
        <w:t>, but not limited to,</w:t>
      </w:r>
      <w:r w:rsidRPr="00134E09">
        <w:rPr>
          <w:rFonts w:ascii="Times New Roman" w:hAnsi="Times New Roman"/>
          <w:sz w:val="22"/>
          <w:szCs w:val="24"/>
        </w:rPr>
        <w:t xml:space="preserve"> ASAP, A</w:t>
      </w:r>
      <w:r w:rsidR="00F91CDE">
        <w:rPr>
          <w:rFonts w:ascii="Times New Roman" w:hAnsi="Times New Roman"/>
          <w:sz w:val="22"/>
          <w:szCs w:val="24"/>
        </w:rPr>
        <w:t>SYNC, ISVLSI, IWLS, SLIP, and ARITH</w:t>
      </w:r>
      <w:r w:rsidRPr="00134E09">
        <w:rPr>
          <w:rFonts w:ascii="Times New Roman" w:hAnsi="Times New Roman"/>
          <w:sz w:val="22"/>
          <w:szCs w:val="24"/>
        </w:rPr>
        <w:t xml:space="preserve">. Emerging research topics and state-of-the-art advances on VLSI circuits and systems are reported at these events on a regular basis. Best paper awards are selected at these conferences to promote the high-quality research work each year. In addition to these research activities, </w:t>
      </w:r>
      <w:r w:rsidR="004F3532">
        <w:rPr>
          <w:rFonts w:ascii="Times New Roman" w:hAnsi="Times New Roman"/>
          <w:sz w:val="22"/>
          <w:szCs w:val="24"/>
        </w:rPr>
        <w:t xml:space="preserve">TCVLSI </w:t>
      </w:r>
      <w:r w:rsidRPr="00134E09">
        <w:rPr>
          <w:rFonts w:ascii="Times New Roman" w:hAnsi="Times New Roman"/>
          <w:sz w:val="22"/>
          <w:szCs w:val="24"/>
        </w:rPr>
        <w:t xml:space="preserve">also </w:t>
      </w:r>
      <w:r w:rsidR="004F3532">
        <w:rPr>
          <w:rFonts w:ascii="Times New Roman" w:hAnsi="Times New Roman"/>
          <w:sz w:val="22"/>
          <w:szCs w:val="24"/>
        </w:rPr>
        <w:t>supports</w:t>
      </w:r>
      <w:r w:rsidRPr="00134E09">
        <w:rPr>
          <w:rFonts w:ascii="Times New Roman" w:hAnsi="Times New Roman"/>
          <w:sz w:val="22"/>
          <w:szCs w:val="24"/>
        </w:rPr>
        <w:t xml:space="preserve"> a variety of educational activities related to TCVLSI. Several student travel grants are sponsored by TCVLSI in the following meetings: ASAP 2015, ISVLSI 2015, IWLS 2015, and SLIP 2015. </w:t>
      </w:r>
      <w:r w:rsidR="004F3532">
        <w:rPr>
          <w:rFonts w:ascii="Times New Roman" w:hAnsi="Times New Roman"/>
          <w:sz w:val="22"/>
          <w:szCs w:val="24"/>
        </w:rPr>
        <w:t>F</w:t>
      </w:r>
      <w:r w:rsidRPr="00134E09">
        <w:rPr>
          <w:rFonts w:ascii="Times New Roman" w:hAnsi="Times New Roman"/>
          <w:sz w:val="22"/>
          <w:szCs w:val="24"/>
        </w:rPr>
        <w:t xml:space="preserve">unds </w:t>
      </w:r>
      <w:r w:rsidR="004F3532">
        <w:rPr>
          <w:rFonts w:ascii="Times New Roman" w:hAnsi="Times New Roman"/>
          <w:sz w:val="22"/>
          <w:szCs w:val="24"/>
        </w:rPr>
        <w:t xml:space="preserve">are provided </w:t>
      </w:r>
      <w:r w:rsidRPr="00134E09">
        <w:rPr>
          <w:rFonts w:ascii="Times New Roman" w:hAnsi="Times New Roman"/>
          <w:sz w:val="22"/>
          <w:szCs w:val="24"/>
        </w:rPr>
        <w:t>to compensate student travels to these meetings as well as attract more student participation. The organizing committee</w:t>
      </w:r>
      <w:r w:rsidR="004F3532">
        <w:rPr>
          <w:rFonts w:ascii="Times New Roman" w:hAnsi="Times New Roman"/>
          <w:sz w:val="22"/>
          <w:szCs w:val="24"/>
        </w:rPr>
        <w:t>s</w:t>
      </w:r>
      <w:r w:rsidRPr="00134E09">
        <w:rPr>
          <w:rFonts w:ascii="Times New Roman" w:hAnsi="Times New Roman"/>
          <w:sz w:val="22"/>
          <w:szCs w:val="24"/>
        </w:rPr>
        <w:t xml:space="preserve"> of these meetings undertake the task of selecting right candidate</w:t>
      </w:r>
      <w:r w:rsidR="003E1FEA">
        <w:rPr>
          <w:rFonts w:ascii="Times New Roman" w:hAnsi="Times New Roman"/>
          <w:sz w:val="22"/>
          <w:szCs w:val="24"/>
        </w:rPr>
        <w:t>s</w:t>
      </w:r>
      <w:r w:rsidRPr="00134E09">
        <w:rPr>
          <w:rFonts w:ascii="Times New Roman" w:hAnsi="Times New Roman"/>
          <w:sz w:val="22"/>
          <w:szCs w:val="24"/>
        </w:rPr>
        <w:t xml:space="preserve"> for these awards.</w:t>
      </w:r>
    </w:p>
    <w:p w14:paraId="34AE7987" w14:textId="640F5E9C" w:rsidR="004F3532" w:rsidRDefault="004F3532" w:rsidP="00134E09">
      <w:pPr>
        <w:pStyle w:val="NormalWeb"/>
        <w:snapToGrid w:val="0"/>
        <w:spacing w:beforeLines="0" w:before="60" w:afterLines="0" w:after="60"/>
        <w:ind w:firstLine="425"/>
        <w:jc w:val="both"/>
        <w:rPr>
          <w:rFonts w:ascii="Times New Roman" w:hAnsi="Times New Roman"/>
          <w:sz w:val="22"/>
          <w:szCs w:val="24"/>
        </w:rPr>
      </w:pPr>
      <w:r>
        <w:rPr>
          <w:rFonts w:ascii="Times New Roman" w:hAnsi="Times New Roman"/>
          <w:sz w:val="22"/>
          <w:szCs w:val="24"/>
        </w:rPr>
        <w:t xml:space="preserve">This </w:t>
      </w:r>
      <w:r w:rsidR="00C56864">
        <w:rPr>
          <w:rFonts w:ascii="Times New Roman" w:hAnsi="Times New Roman"/>
          <w:sz w:val="22"/>
          <w:szCs w:val="24"/>
        </w:rPr>
        <w:t xml:space="preserve">issue of the </w:t>
      </w:r>
      <w:r w:rsidR="00C56864" w:rsidRPr="00134E09">
        <w:rPr>
          <w:rFonts w:ascii="Times New Roman" w:hAnsi="Times New Roman"/>
          <w:sz w:val="22"/>
          <w:szCs w:val="24"/>
        </w:rPr>
        <w:t>VLSI Circuits and Systems Letter</w:t>
      </w:r>
      <w:r>
        <w:rPr>
          <w:rFonts w:ascii="Times New Roman" w:hAnsi="Times New Roman"/>
          <w:sz w:val="22"/>
          <w:szCs w:val="24"/>
        </w:rPr>
        <w:t xml:space="preserve"> showcases the state-of-the-art developments covering several emerging areas: hardware security, intelligent embedded system, DNA computer, wireless network-on-chip, design for manufacturability, etc. </w:t>
      </w:r>
      <w:r w:rsidR="00B5399C">
        <w:rPr>
          <w:rFonts w:ascii="Times New Roman" w:hAnsi="Times New Roman"/>
          <w:sz w:val="22"/>
          <w:szCs w:val="24"/>
        </w:rPr>
        <w:t>Professional article</w:t>
      </w:r>
      <w:r w:rsidR="00F65219">
        <w:rPr>
          <w:rFonts w:ascii="Times New Roman" w:hAnsi="Times New Roman"/>
          <w:sz w:val="22"/>
          <w:szCs w:val="24"/>
        </w:rPr>
        <w:t>s</w:t>
      </w:r>
      <w:r w:rsidR="00B5399C">
        <w:rPr>
          <w:rFonts w:ascii="Times New Roman" w:hAnsi="Times New Roman"/>
          <w:sz w:val="22"/>
          <w:szCs w:val="24"/>
        </w:rPr>
        <w:t xml:space="preserve"> are solicited from technical experts to provide a</w:t>
      </w:r>
      <w:r w:rsidR="00B05F84">
        <w:rPr>
          <w:rFonts w:ascii="Times New Roman" w:hAnsi="Times New Roman"/>
          <w:sz w:val="22"/>
          <w:szCs w:val="24"/>
        </w:rPr>
        <w:t>n</w:t>
      </w:r>
      <w:r w:rsidR="00B5399C">
        <w:rPr>
          <w:rFonts w:ascii="Times New Roman" w:hAnsi="Times New Roman"/>
          <w:sz w:val="22"/>
          <w:szCs w:val="24"/>
        </w:rPr>
        <w:t xml:space="preserve"> in-depth review of these areas.</w:t>
      </w:r>
      <w:r w:rsidR="00A8005E">
        <w:rPr>
          <w:rFonts w:ascii="Times New Roman" w:hAnsi="Times New Roman"/>
          <w:sz w:val="22"/>
          <w:szCs w:val="24"/>
        </w:rPr>
        <w:t xml:space="preserve"> The articles can be found in the sections of “Features” and “Opinions”. In the section of “Updates”, </w:t>
      </w:r>
      <w:r w:rsidR="003C1ED0">
        <w:rPr>
          <w:rFonts w:ascii="Times New Roman" w:hAnsi="Times New Roman"/>
          <w:sz w:val="22"/>
          <w:szCs w:val="24"/>
        </w:rPr>
        <w:t>upcoming conferences/</w:t>
      </w:r>
      <w:r w:rsidR="003C1ED0" w:rsidRPr="00134E09">
        <w:rPr>
          <w:rFonts w:ascii="Times New Roman" w:hAnsi="Times New Roman"/>
          <w:sz w:val="22"/>
          <w:szCs w:val="24"/>
        </w:rPr>
        <w:t xml:space="preserve">workshops </w:t>
      </w:r>
      <w:r w:rsidR="00907C98">
        <w:rPr>
          <w:rFonts w:ascii="Times New Roman" w:hAnsi="Times New Roman"/>
          <w:sz w:val="22"/>
          <w:szCs w:val="24"/>
        </w:rPr>
        <w:t>(including</w:t>
      </w:r>
      <w:r w:rsidR="003C1ED0">
        <w:rPr>
          <w:rFonts w:ascii="Times New Roman" w:hAnsi="Times New Roman"/>
          <w:sz w:val="22"/>
          <w:szCs w:val="24"/>
        </w:rPr>
        <w:t xml:space="preserve"> their </w:t>
      </w:r>
      <w:r w:rsidR="00A8005E" w:rsidRPr="00134E09">
        <w:rPr>
          <w:rFonts w:ascii="Times New Roman" w:hAnsi="Times New Roman"/>
          <w:sz w:val="22"/>
          <w:szCs w:val="24"/>
        </w:rPr>
        <w:t>call for papers</w:t>
      </w:r>
      <w:r w:rsidR="00907C98">
        <w:rPr>
          <w:rFonts w:ascii="Times New Roman" w:hAnsi="Times New Roman"/>
          <w:sz w:val="22"/>
          <w:szCs w:val="24"/>
        </w:rPr>
        <w:t>)</w:t>
      </w:r>
      <w:r w:rsidR="00385BB7">
        <w:rPr>
          <w:rFonts w:ascii="Times New Roman" w:hAnsi="Times New Roman"/>
          <w:sz w:val="22"/>
          <w:szCs w:val="24"/>
        </w:rPr>
        <w:t>, funding opportunities and job openings</w:t>
      </w:r>
      <w:r w:rsidR="00A8005E" w:rsidRPr="00134E09">
        <w:rPr>
          <w:rFonts w:ascii="Times New Roman" w:hAnsi="Times New Roman"/>
          <w:sz w:val="22"/>
          <w:szCs w:val="24"/>
        </w:rPr>
        <w:t xml:space="preserve"> </w:t>
      </w:r>
      <w:r w:rsidR="00385BB7">
        <w:rPr>
          <w:rFonts w:ascii="Times New Roman" w:hAnsi="Times New Roman"/>
          <w:sz w:val="22"/>
          <w:szCs w:val="24"/>
        </w:rPr>
        <w:t xml:space="preserve">are </w:t>
      </w:r>
      <w:r w:rsidR="00A8005E" w:rsidRPr="00134E09">
        <w:rPr>
          <w:rFonts w:ascii="Times New Roman" w:hAnsi="Times New Roman"/>
          <w:sz w:val="22"/>
          <w:szCs w:val="24"/>
        </w:rPr>
        <w:t>summarized.</w:t>
      </w:r>
      <w:r w:rsidR="00B05F84">
        <w:rPr>
          <w:rFonts w:ascii="Times New Roman" w:hAnsi="Times New Roman"/>
          <w:sz w:val="22"/>
          <w:szCs w:val="24"/>
        </w:rPr>
        <w:t xml:space="preserve"> </w:t>
      </w:r>
      <w:r w:rsidR="008C39EB">
        <w:rPr>
          <w:rFonts w:ascii="Times New Roman" w:hAnsi="Times New Roman"/>
          <w:sz w:val="22"/>
          <w:szCs w:val="24"/>
        </w:rPr>
        <w:t xml:space="preserve">Finally, a dedicated section </w:t>
      </w:r>
      <w:r w:rsidR="008558F4">
        <w:rPr>
          <w:rFonts w:ascii="Times New Roman" w:hAnsi="Times New Roman"/>
          <w:sz w:val="22"/>
          <w:szCs w:val="24"/>
        </w:rPr>
        <w:t>of “Outreach</w:t>
      </w:r>
      <w:r w:rsidR="00DE0FE9">
        <w:rPr>
          <w:rFonts w:ascii="Times New Roman" w:hAnsi="Times New Roman"/>
          <w:sz w:val="22"/>
          <w:szCs w:val="24"/>
        </w:rPr>
        <w:t xml:space="preserve"> and Community</w:t>
      </w:r>
      <w:r w:rsidR="008558F4">
        <w:rPr>
          <w:rFonts w:ascii="Times New Roman" w:hAnsi="Times New Roman"/>
          <w:sz w:val="22"/>
          <w:szCs w:val="24"/>
        </w:rPr>
        <w:t xml:space="preserve">” </w:t>
      </w:r>
      <w:r w:rsidR="00FC42C8">
        <w:rPr>
          <w:rFonts w:ascii="Times New Roman" w:hAnsi="Times New Roman"/>
          <w:sz w:val="22"/>
          <w:szCs w:val="24"/>
        </w:rPr>
        <w:t>discusses the motivations and approaches for K-20 education.</w:t>
      </w:r>
    </w:p>
    <w:p w14:paraId="2478FB46" w14:textId="21C01BAF" w:rsidR="00F969AD" w:rsidRDefault="00134E09" w:rsidP="00134E09">
      <w:pPr>
        <w:pStyle w:val="NormalWeb"/>
        <w:snapToGrid w:val="0"/>
        <w:spacing w:beforeLines="0" w:before="60" w:afterLines="0" w:after="60"/>
        <w:ind w:firstLine="425"/>
        <w:jc w:val="both"/>
        <w:rPr>
          <w:rFonts w:ascii="Times New Roman" w:hAnsi="Times New Roman"/>
          <w:sz w:val="22"/>
          <w:szCs w:val="24"/>
        </w:rPr>
      </w:pPr>
      <w:r w:rsidRPr="00134E09">
        <w:rPr>
          <w:rFonts w:ascii="Times New Roman" w:hAnsi="Times New Roman"/>
          <w:sz w:val="22"/>
          <w:szCs w:val="24"/>
        </w:rPr>
        <w:t>We would like to express our great appreciation to all Associate Editors (</w:t>
      </w:r>
      <w:r w:rsidR="007638EE" w:rsidRPr="005E0F79">
        <w:rPr>
          <w:rFonts w:ascii="Times New Roman" w:hAnsi="Times New Roman"/>
          <w:sz w:val="22"/>
          <w:szCs w:val="24"/>
        </w:rPr>
        <w:t>Mike Borowczak</w:t>
      </w:r>
      <w:r w:rsidR="007638EE">
        <w:rPr>
          <w:rFonts w:ascii="Times New Roman" w:hAnsi="Times New Roman"/>
          <w:sz w:val="22"/>
          <w:szCs w:val="24"/>
        </w:rPr>
        <w:t xml:space="preserve">, </w:t>
      </w:r>
      <w:r w:rsidR="007638EE" w:rsidRPr="005E0F79">
        <w:rPr>
          <w:rFonts w:ascii="Times New Roman" w:hAnsi="Times New Roman"/>
          <w:sz w:val="22"/>
          <w:szCs w:val="24"/>
        </w:rPr>
        <w:t>Prasun Ghosal</w:t>
      </w:r>
      <w:r w:rsidR="007638EE">
        <w:rPr>
          <w:rFonts w:ascii="Times New Roman" w:hAnsi="Times New Roman"/>
          <w:sz w:val="22"/>
          <w:szCs w:val="24"/>
        </w:rPr>
        <w:t xml:space="preserve">, </w:t>
      </w:r>
      <w:r w:rsidRPr="00FF065A">
        <w:rPr>
          <w:rFonts w:ascii="Times New Roman" w:hAnsi="Times New Roman"/>
          <w:sz w:val="22"/>
          <w:szCs w:val="24"/>
        </w:rPr>
        <w:t>Shiyan Hu</w:t>
      </w:r>
      <w:r w:rsidR="007638EE">
        <w:rPr>
          <w:rFonts w:ascii="Times New Roman" w:hAnsi="Times New Roman"/>
          <w:sz w:val="22"/>
          <w:szCs w:val="24"/>
        </w:rPr>
        <w:t xml:space="preserve"> and</w:t>
      </w:r>
      <w:r>
        <w:rPr>
          <w:rFonts w:ascii="Times New Roman" w:hAnsi="Times New Roman"/>
          <w:sz w:val="22"/>
          <w:szCs w:val="24"/>
        </w:rPr>
        <w:t xml:space="preserve"> Helen Li</w:t>
      </w:r>
      <w:r w:rsidRPr="00134E09">
        <w:rPr>
          <w:rFonts w:ascii="Times New Roman" w:hAnsi="Times New Roman"/>
          <w:sz w:val="22"/>
          <w:szCs w:val="24"/>
        </w:rPr>
        <w:t>) for their dedicated effort and strong support in organizing this letter. We are thankful to our web</w:t>
      </w:r>
      <w:r>
        <w:rPr>
          <w:rFonts w:ascii="Times New Roman" w:hAnsi="Times New Roman"/>
          <w:sz w:val="22"/>
          <w:szCs w:val="24"/>
        </w:rPr>
        <w:t xml:space="preserve"> </w:t>
      </w:r>
      <w:r w:rsidRPr="00134E09">
        <w:rPr>
          <w:rFonts w:ascii="Times New Roman" w:hAnsi="Times New Roman"/>
          <w:sz w:val="22"/>
          <w:szCs w:val="24"/>
        </w:rPr>
        <w:t xml:space="preserve">chair Mike Borowczak, for his professional service to make the letter publically available on the Internet. </w:t>
      </w:r>
      <w:r w:rsidR="00137343">
        <w:rPr>
          <w:rFonts w:ascii="Times New Roman" w:hAnsi="Times New Roman"/>
          <w:sz w:val="22"/>
          <w:szCs w:val="24"/>
        </w:rPr>
        <w:t xml:space="preserve">We wish to thank </w:t>
      </w:r>
      <w:r w:rsidR="00615B04" w:rsidRPr="00BB667D">
        <w:rPr>
          <w:rFonts w:ascii="Times New Roman" w:hAnsi="Times New Roman"/>
          <w:sz w:val="22"/>
          <w:szCs w:val="24"/>
        </w:rPr>
        <w:t>Anirban Sengupta</w:t>
      </w:r>
      <w:r w:rsidR="00615B04">
        <w:rPr>
          <w:rFonts w:ascii="Times New Roman" w:hAnsi="Times New Roman"/>
          <w:sz w:val="22"/>
          <w:szCs w:val="24"/>
        </w:rPr>
        <w:t xml:space="preserve">, </w:t>
      </w:r>
      <w:r w:rsidR="00615B04" w:rsidRPr="00BB667D">
        <w:rPr>
          <w:rFonts w:ascii="Times New Roman" w:hAnsi="Times New Roman"/>
          <w:sz w:val="22"/>
          <w:szCs w:val="24"/>
        </w:rPr>
        <w:t>Vipul Kumar Mishra</w:t>
      </w:r>
      <w:r w:rsidR="00615B04">
        <w:rPr>
          <w:rFonts w:ascii="Times New Roman" w:hAnsi="Times New Roman"/>
          <w:sz w:val="22"/>
          <w:szCs w:val="24"/>
        </w:rPr>
        <w:t xml:space="preserve">, David Z. Pan, </w:t>
      </w:r>
      <w:proofErr w:type="spellStart"/>
      <w:r w:rsidR="00615B04">
        <w:rPr>
          <w:rFonts w:ascii="Times New Roman" w:hAnsi="Times New Roman"/>
          <w:sz w:val="22"/>
          <w:szCs w:val="24"/>
        </w:rPr>
        <w:t>Yier</w:t>
      </w:r>
      <w:proofErr w:type="spellEnd"/>
      <w:r w:rsidR="00615B04">
        <w:rPr>
          <w:rFonts w:ascii="Times New Roman" w:hAnsi="Times New Roman"/>
          <w:sz w:val="22"/>
          <w:szCs w:val="24"/>
        </w:rPr>
        <w:t xml:space="preserve"> </w:t>
      </w:r>
      <w:proofErr w:type="spellStart"/>
      <w:r w:rsidR="00615B04">
        <w:rPr>
          <w:rFonts w:ascii="Times New Roman" w:hAnsi="Times New Roman"/>
          <w:sz w:val="22"/>
          <w:szCs w:val="24"/>
        </w:rPr>
        <w:t>Jin</w:t>
      </w:r>
      <w:proofErr w:type="spellEnd"/>
      <w:r w:rsidR="00615B04">
        <w:rPr>
          <w:rFonts w:ascii="Times New Roman" w:hAnsi="Times New Roman"/>
          <w:sz w:val="22"/>
          <w:szCs w:val="24"/>
        </w:rPr>
        <w:t xml:space="preserve">, </w:t>
      </w:r>
      <w:proofErr w:type="spellStart"/>
      <w:r w:rsidR="00615B04" w:rsidRPr="00EE1694">
        <w:rPr>
          <w:rFonts w:ascii="Times New Roman" w:hAnsi="Times New Roman"/>
          <w:sz w:val="22"/>
          <w:szCs w:val="24"/>
          <w:lang w:val="en-GB"/>
        </w:rPr>
        <w:t>Theocharis</w:t>
      </w:r>
      <w:proofErr w:type="spellEnd"/>
      <w:r w:rsidR="00615B04" w:rsidRPr="00EE1694">
        <w:rPr>
          <w:rFonts w:ascii="Times New Roman" w:hAnsi="Times New Roman"/>
          <w:sz w:val="22"/>
          <w:szCs w:val="24"/>
          <w:lang w:val="en-GB"/>
        </w:rPr>
        <w:t xml:space="preserve"> </w:t>
      </w:r>
      <w:proofErr w:type="spellStart"/>
      <w:r w:rsidR="00615B04" w:rsidRPr="00EE1694">
        <w:rPr>
          <w:rFonts w:ascii="Times New Roman" w:hAnsi="Times New Roman"/>
          <w:sz w:val="22"/>
          <w:szCs w:val="24"/>
          <w:lang w:val="en-GB"/>
        </w:rPr>
        <w:t>Theocharides</w:t>
      </w:r>
      <w:proofErr w:type="spellEnd"/>
      <w:r w:rsidR="00615B04">
        <w:rPr>
          <w:rFonts w:ascii="Times New Roman" w:hAnsi="Times New Roman"/>
          <w:sz w:val="22"/>
          <w:szCs w:val="24"/>
        </w:rPr>
        <w:t xml:space="preserve">, </w:t>
      </w:r>
      <w:r w:rsidR="00615B04" w:rsidRPr="00AE1AF5">
        <w:rPr>
          <w:rFonts w:ascii="Times New Roman" w:hAnsi="Times New Roman"/>
          <w:sz w:val="22"/>
          <w:szCs w:val="24"/>
        </w:rPr>
        <w:t>Prasun Ghosal</w:t>
      </w:r>
      <w:r w:rsidR="00615B04">
        <w:rPr>
          <w:rFonts w:ascii="Times New Roman" w:hAnsi="Times New Roman"/>
          <w:sz w:val="22"/>
          <w:szCs w:val="24"/>
        </w:rPr>
        <w:t xml:space="preserve">, </w:t>
      </w:r>
      <w:proofErr w:type="spellStart"/>
      <w:r w:rsidR="00615B04" w:rsidRPr="00AE1AF5">
        <w:rPr>
          <w:rFonts w:ascii="Times New Roman" w:hAnsi="Times New Roman"/>
          <w:sz w:val="22"/>
          <w:szCs w:val="24"/>
        </w:rPr>
        <w:t>Mayukh</w:t>
      </w:r>
      <w:proofErr w:type="spellEnd"/>
      <w:r w:rsidR="00615B04" w:rsidRPr="00AE1AF5">
        <w:rPr>
          <w:rFonts w:ascii="Times New Roman" w:hAnsi="Times New Roman"/>
          <w:sz w:val="22"/>
          <w:szCs w:val="24"/>
        </w:rPr>
        <w:t xml:space="preserve"> Sarkar</w:t>
      </w:r>
      <w:r w:rsidR="00615B04">
        <w:rPr>
          <w:rFonts w:ascii="Times New Roman" w:hAnsi="Times New Roman"/>
          <w:sz w:val="22"/>
          <w:szCs w:val="24"/>
        </w:rPr>
        <w:t xml:space="preserve">, </w:t>
      </w:r>
      <w:proofErr w:type="spellStart"/>
      <w:r w:rsidR="00615B04" w:rsidRPr="00596486">
        <w:rPr>
          <w:rFonts w:ascii="Times New Roman" w:hAnsi="Times New Roman"/>
          <w:sz w:val="22"/>
          <w:szCs w:val="24"/>
        </w:rPr>
        <w:t>Amlan</w:t>
      </w:r>
      <w:proofErr w:type="spellEnd"/>
      <w:r w:rsidR="00615B04" w:rsidRPr="00596486">
        <w:rPr>
          <w:rFonts w:ascii="Times New Roman" w:hAnsi="Times New Roman"/>
          <w:sz w:val="22"/>
          <w:szCs w:val="24"/>
        </w:rPr>
        <w:t xml:space="preserve"> </w:t>
      </w:r>
      <w:proofErr w:type="spellStart"/>
      <w:r w:rsidR="00615B04" w:rsidRPr="00596486">
        <w:rPr>
          <w:rFonts w:ascii="Times New Roman" w:hAnsi="Times New Roman"/>
          <w:sz w:val="22"/>
          <w:szCs w:val="24"/>
        </w:rPr>
        <w:t>Ganguly</w:t>
      </w:r>
      <w:proofErr w:type="spellEnd"/>
      <w:r w:rsidR="00615B04" w:rsidRPr="00596486">
        <w:rPr>
          <w:rFonts w:ascii="Times New Roman" w:hAnsi="Times New Roman"/>
          <w:sz w:val="22"/>
          <w:szCs w:val="24"/>
        </w:rPr>
        <w:t xml:space="preserve">, </w:t>
      </w:r>
      <w:proofErr w:type="spellStart"/>
      <w:r w:rsidR="00615B04" w:rsidRPr="00596486">
        <w:rPr>
          <w:rFonts w:ascii="Times New Roman" w:hAnsi="Times New Roman"/>
          <w:sz w:val="22"/>
          <w:szCs w:val="24"/>
        </w:rPr>
        <w:t>Naseef</w:t>
      </w:r>
      <w:proofErr w:type="spellEnd"/>
      <w:r w:rsidR="00615B04" w:rsidRPr="00596486">
        <w:rPr>
          <w:rFonts w:ascii="Times New Roman" w:hAnsi="Times New Roman"/>
          <w:sz w:val="22"/>
          <w:szCs w:val="24"/>
        </w:rPr>
        <w:t xml:space="preserve"> </w:t>
      </w:r>
      <w:proofErr w:type="spellStart"/>
      <w:r w:rsidR="00615B04" w:rsidRPr="00596486">
        <w:rPr>
          <w:rFonts w:ascii="Times New Roman" w:hAnsi="Times New Roman"/>
          <w:sz w:val="22"/>
          <w:szCs w:val="24"/>
        </w:rPr>
        <w:t>Mansoor</w:t>
      </w:r>
      <w:proofErr w:type="spellEnd"/>
      <w:r w:rsidR="00615B04">
        <w:rPr>
          <w:rFonts w:ascii="Times New Roman" w:hAnsi="Times New Roman"/>
          <w:sz w:val="22"/>
          <w:szCs w:val="24"/>
        </w:rPr>
        <w:t xml:space="preserve">, </w:t>
      </w:r>
      <w:proofErr w:type="spellStart"/>
      <w:r w:rsidR="00615B04" w:rsidRPr="00596486">
        <w:rPr>
          <w:rFonts w:ascii="Times New Roman" w:hAnsi="Times New Roman"/>
          <w:sz w:val="22"/>
          <w:szCs w:val="24"/>
        </w:rPr>
        <w:t>Md</w:t>
      </w:r>
      <w:proofErr w:type="spellEnd"/>
      <w:r w:rsidR="00615B04" w:rsidRPr="00596486">
        <w:rPr>
          <w:rFonts w:ascii="Times New Roman" w:hAnsi="Times New Roman"/>
          <w:sz w:val="22"/>
          <w:szCs w:val="24"/>
        </w:rPr>
        <w:t xml:space="preserve"> </w:t>
      </w:r>
      <w:proofErr w:type="spellStart"/>
      <w:r w:rsidR="00615B04" w:rsidRPr="00596486">
        <w:rPr>
          <w:rFonts w:ascii="Times New Roman" w:hAnsi="Times New Roman"/>
          <w:sz w:val="22"/>
          <w:szCs w:val="24"/>
        </w:rPr>
        <w:t>Shahriar</w:t>
      </w:r>
      <w:proofErr w:type="spellEnd"/>
      <w:r w:rsidR="00615B04" w:rsidRPr="00596486">
        <w:rPr>
          <w:rFonts w:ascii="Times New Roman" w:hAnsi="Times New Roman"/>
          <w:sz w:val="22"/>
          <w:szCs w:val="24"/>
        </w:rPr>
        <w:t xml:space="preserve"> </w:t>
      </w:r>
      <w:proofErr w:type="spellStart"/>
      <w:r w:rsidR="00615B04" w:rsidRPr="00596486">
        <w:rPr>
          <w:rFonts w:ascii="Times New Roman" w:hAnsi="Times New Roman"/>
          <w:sz w:val="22"/>
          <w:szCs w:val="24"/>
        </w:rPr>
        <w:t>Shamim</w:t>
      </w:r>
      <w:proofErr w:type="spellEnd"/>
      <w:r w:rsidR="00615B04">
        <w:rPr>
          <w:rFonts w:ascii="Times New Roman" w:hAnsi="Times New Roman"/>
          <w:sz w:val="22"/>
          <w:szCs w:val="24"/>
        </w:rPr>
        <w:t xml:space="preserve"> and </w:t>
      </w:r>
      <w:r w:rsidR="00615B04" w:rsidRPr="000F2E2A">
        <w:rPr>
          <w:rFonts w:ascii="Times New Roman" w:hAnsi="Times New Roman"/>
          <w:sz w:val="22"/>
          <w:szCs w:val="24"/>
        </w:rPr>
        <w:t>Cheng Zhuo</w:t>
      </w:r>
      <w:r w:rsidR="00615B04">
        <w:rPr>
          <w:rFonts w:ascii="Times New Roman" w:hAnsi="Times New Roman"/>
          <w:sz w:val="22"/>
          <w:szCs w:val="24"/>
        </w:rPr>
        <w:t xml:space="preserve"> </w:t>
      </w:r>
      <w:r w:rsidR="00137343">
        <w:rPr>
          <w:rFonts w:ascii="Times New Roman" w:hAnsi="Times New Roman"/>
          <w:sz w:val="22"/>
          <w:szCs w:val="24"/>
        </w:rPr>
        <w:t xml:space="preserve">who </w:t>
      </w:r>
      <w:r w:rsidR="00615B04">
        <w:rPr>
          <w:rFonts w:ascii="Times New Roman" w:hAnsi="Times New Roman"/>
          <w:sz w:val="22"/>
          <w:szCs w:val="24"/>
        </w:rPr>
        <w:t xml:space="preserve">have </w:t>
      </w:r>
      <w:r w:rsidR="00137343">
        <w:rPr>
          <w:rFonts w:ascii="Times New Roman" w:hAnsi="Times New Roman"/>
          <w:sz w:val="22"/>
          <w:szCs w:val="24"/>
        </w:rPr>
        <w:t>contribute</w:t>
      </w:r>
      <w:r w:rsidR="00615B04">
        <w:rPr>
          <w:rFonts w:ascii="Times New Roman" w:hAnsi="Times New Roman"/>
          <w:sz w:val="22"/>
          <w:szCs w:val="24"/>
        </w:rPr>
        <w:t>d</w:t>
      </w:r>
      <w:r w:rsidR="00137343">
        <w:rPr>
          <w:rFonts w:ascii="Times New Roman" w:hAnsi="Times New Roman"/>
          <w:sz w:val="22"/>
          <w:szCs w:val="24"/>
        </w:rPr>
        <w:t xml:space="preserve"> their professional articles to this </w:t>
      </w:r>
      <w:r w:rsidR="009941EA">
        <w:rPr>
          <w:rFonts w:ascii="Times New Roman" w:hAnsi="Times New Roman"/>
          <w:sz w:val="22"/>
          <w:szCs w:val="24"/>
        </w:rPr>
        <w:t>issue</w:t>
      </w:r>
      <w:r w:rsidRPr="00134E09">
        <w:rPr>
          <w:rFonts w:ascii="Times New Roman" w:hAnsi="Times New Roman"/>
          <w:sz w:val="22"/>
          <w:szCs w:val="24"/>
        </w:rPr>
        <w:t xml:space="preserve">. Finally, please allow us to welcome all of you to the founding issue of the Circuits and Systems Letter from TCVLSI. </w:t>
      </w:r>
      <w:r w:rsidR="00932FDA">
        <w:rPr>
          <w:rFonts w:ascii="Times New Roman" w:hAnsi="Times New Roman"/>
          <w:sz w:val="22"/>
          <w:szCs w:val="24"/>
        </w:rPr>
        <w:t>We</w:t>
      </w:r>
      <w:r w:rsidRPr="00134E09">
        <w:rPr>
          <w:rFonts w:ascii="Times New Roman" w:hAnsi="Times New Roman"/>
          <w:sz w:val="22"/>
          <w:szCs w:val="24"/>
        </w:rPr>
        <w:t xml:space="preserve"> hope that you will have an enjoyable moment when reading the letter! The call for </w:t>
      </w:r>
      <w:r w:rsidR="00932FDA">
        <w:rPr>
          <w:rFonts w:ascii="Times New Roman" w:hAnsi="Times New Roman"/>
          <w:sz w:val="22"/>
          <w:szCs w:val="24"/>
        </w:rPr>
        <w:t>contributions</w:t>
      </w:r>
      <w:r w:rsidRPr="00134E09">
        <w:rPr>
          <w:rFonts w:ascii="Times New Roman" w:hAnsi="Times New Roman"/>
          <w:sz w:val="22"/>
          <w:szCs w:val="24"/>
        </w:rPr>
        <w:t xml:space="preserve"> for the next issue is available at the end of this issue and we encourage you to submit articles, news, etc. to an associate editor covering that scope.</w:t>
      </w:r>
    </w:p>
    <w:p w14:paraId="504C6DFE" w14:textId="77777777" w:rsidR="005C3D07" w:rsidRDefault="005C3D07" w:rsidP="005C3D07">
      <w:pPr>
        <w:pStyle w:val="NormalWeb"/>
        <w:snapToGrid w:val="0"/>
        <w:spacing w:beforeLines="0" w:before="60" w:afterLines="0" w:after="60"/>
        <w:jc w:val="both"/>
        <w:rPr>
          <w:rFonts w:ascii="Times New Roman" w:hAnsi="Times New Roman"/>
          <w:sz w:val="22"/>
          <w:szCs w:val="24"/>
        </w:rPr>
      </w:pPr>
      <w:bookmarkStart w:id="0" w:name="_GoBack"/>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tblGrid>
      <w:tr w:rsidR="003572EE" w14:paraId="6ADB4140" w14:textId="77777777" w:rsidTr="00654712">
        <w:tc>
          <w:tcPr>
            <w:tcW w:w="2970" w:type="dxa"/>
          </w:tcPr>
          <w:p w14:paraId="5667E579" w14:textId="77777777" w:rsidR="003572EE" w:rsidRDefault="003572EE" w:rsidP="00654712">
            <w:pPr>
              <w:pStyle w:val="NoSpacing"/>
              <w:jc w:val="center"/>
              <w:rPr>
                <w:rFonts w:ascii="Times New Roman" w:hAnsi="Times New Roman" w:cs="Times New Roman"/>
              </w:rPr>
            </w:pPr>
            <w:r>
              <w:rPr>
                <w:noProof/>
              </w:rPr>
              <w:drawing>
                <wp:inline distT="0" distB="0" distL="0" distR="0" wp14:anchorId="32C42C3A" wp14:editId="2AE17F6B">
                  <wp:extent cx="1028700" cy="1279742"/>
                  <wp:effectExtent l="0" t="0" r="0" b="0"/>
                  <wp:docPr id="10" name="Picture 10" descr="Xin Li - 300 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in Li - 300 DPI"/>
                          <pic:cNvPicPr>
                            <a:picLocks noChangeAspect="1" noChangeArrowheads="1"/>
                          </pic:cNvPicPr>
                        </pic:nvPicPr>
                        <pic:blipFill rotWithShape="1">
                          <a:blip r:embed="rId9">
                            <a:extLst>
                              <a:ext uri="{28A0092B-C50C-407E-A947-70E740481C1C}">
                                <a14:useLocalDpi xmlns:a14="http://schemas.microsoft.com/office/drawing/2010/main" val="0"/>
                              </a:ext>
                            </a:extLst>
                          </a:blip>
                          <a:srcRect l="7534"/>
                          <a:stretch/>
                        </pic:blipFill>
                        <pic:spPr bwMode="auto">
                          <a:xfrm>
                            <a:off x="0" y="0"/>
                            <a:ext cx="1029036" cy="12801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72EE" w14:paraId="2D7C506D" w14:textId="77777777" w:rsidTr="00654712">
        <w:tc>
          <w:tcPr>
            <w:tcW w:w="2970" w:type="dxa"/>
          </w:tcPr>
          <w:p w14:paraId="2B98EABE" w14:textId="77777777" w:rsidR="003572EE" w:rsidRDefault="003572EE" w:rsidP="00654712">
            <w:pPr>
              <w:pStyle w:val="NoSpacing"/>
              <w:jc w:val="center"/>
              <w:rPr>
                <w:rFonts w:ascii="Times New Roman" w:hAnsi="Times New Roman" w:cs="Times New Roman"/>
              </w:rPr>
            </w:pPr>
            <w:r w:rsidRPr="00767227">
              <w:rPr>
                <w:rFonts w:ascii="Times New Roman" w:hAnsi="Times New Roman" w:cs="Times New Roman"/>
              </w:rPr>
              <w:t>Xin Li</w:t>
            </w:r>
          </w:p>
          <w:p w14:paraId="2472516B" w14:textId="77777777" w:rsidR="003572EE" w:rsidRPr="00767227" w:rsidRDefault="003572EE" w:rsidP="00654712">
            <w:pPr>
              <w:pStyle w:val="NoSpacing"/>
              <w:jc w:val="center"/>
              <w:rPr>
                <w:rFonts w:ascii="Times New Roman" w:hAnsi="Times New Roman" w:cs="Times New Roman"/>
              </w:rPr>
            </w:pPr>
            <w:r>
              <w:rPr>
                <w:rFonts w:ascii="Times New Roman" w:hAnsi="Times New Roman" w:cs="Times New Roman"/>
              </w:rPr>
              <w:t>TCVLSI Editor</w:t>
            </w:r>
          </w:p>
          <w:p w14:paraId="0B94CFF2" w14:textId="77777777" w:rsidR="003572EE" w:rsidRDefault="003572EE" w:rsidP="00654712">
            <w:pPr>
              <w:pStyle w:val="NoSpacing"/>
              <w:jc w:val="center"/>
              <w:rPr>
                <w:rFonts w:ascii="Times New Roman" w:hAnsi="Times New Roman" w:cs="Times New Roman"/>
              </w:rPr>
            </w:pPr>
            <w:r w:rsidRPr="00767227">
              <w:rPr>
                <w:rFonts w:ascii="Times New Roman" w:hAnsi="Times New Roman" w:cs="Times New Roman"/>
              </w:rPr>
              <w:t>Carnegie Mellon University</w:t>
            </w:r>
            <w:r>
              <w:rPr>
                <w:rFonts w:ascii="Times New Roman" w:hAnsi="Times New Roman" w:cs="Times New Roman"/>
              </w:rPr>
              <w:t>.</w:t>
            </w:r>
          </w:p>
          <w:p w14:paraId="66FA401E" w14:textId="77777777" w:rsidR="003572EE" w:rsidRDefault="003572EE" w:rsidP="00654712">
            <w:pPr>
              <w:pStyle w:val="NoSpacing"/>
              <w:jc w:val="center"/>
              <w:rPr>
                <w:rFonts w:ascii="Times New Roman" w:hAnsi="Times New Roman" w:cs="Times New Roman"/>
              </w:rPr>
            </w:pPr>
          </w:p>
          <w:p w14:paraId="50AA39E8" w14:textId="77777777" w:rsidR="003572EE" w:rsidRDefault="003572EE" w:rsidP="00654712">
            <w:pPr>
              <w:pStyle w:val="NoSpacing"/>
              <w:jc w:val="center"/>
              <w:rPr>
                <w:rFonts w:ascii="Times New Roman" w:hAnsi="Times New Roman" w:cs="Times New Roman"/>
              </w:rPr>
            </w:pPr>
          </w:p>
        </w:tc>
      </w:tr>
    </w:tbl>
    <w:p w14:paraId="15262298" w14:textId="77777777" w:rsidR="0018375F" w:rsidRDefault="0042396D" w:rsidP="004F2A77">
      <w:pPr>
        <w:pStyle w:val="NormalWeb"/>
        <w:snapToGrid w:val="0"/>
        <w:spacing w:beforeLines="0" w:before="240" w:afterLines="0" w:after="60"/>
        <w:jc w:val="both"/>
        <w:rPr>
          <w:rFonts w:ascii="Times New Roman" w:hAnsi="Times New Roman"/>
          <w:sz w:val="22"/>
          <w:szCs w:val="24"/>
        </w:rPr>
      </w:pPr>
      <w:r>
        <w:rPr>
          <w:rFonts w:ascii="Times New Roman" w:hAnsi="Times New Roman"/>
          <w:sz w:val="22"/>
          <w:szCs w:val="24"/>
        </w:rPr>
        <w:lastRenderedPageBreak/>
        <w:pict w14:anchorId="27E1F740">
          <v:rect id="_x0000_i1028" style="width:540pt;height:1.5pt" o:hralign="center" o:hrstd="t" o:hrnoshade="t" o:hr="t" fillcolor="black [3213]" stroked="f"/>
        </w:pict>
      </w:r>
    </w:p>
    <w:p w14:paraId="7309CF26" w14:textId="77777777" w:rsidR="00217942" w:rsidRPr="00E20F6C" w:rsidRDefault="00217942" w:rsidP="00217942">
      <w:pPr>
        <w:pStyle w:val="NormalWeb"/>
        <w:snapToGrid w:val="0"/>
        <w:spacing w:beforeLines="0" w:afterLines="0"/>
        <w:jc w:val="both"/>
        <w:outlineLvl w:val="0"/>
        <w:rPr>
          <w:rFonts w:ascii="Times New Roman" w:hAnsi="Times New Roman"/>
          <w:b/>
          <w:sz w:val="40"/>
          <w:szCs w:val="34"/>
        </w:rPr>
      </w:pPr>
      <w:r>
        <w:rPr>
          <w:rFonts w:ascii="Times New Roman" w:hAnsi="Times New Roman"/>
          <w:b/>
          <w:sz w:val="40"/>
          <w:szCs w:val="34"/>
        </w:rPr>
        <w:t>Features</w:t>
      </w:r>
    </w:p>
    <w:p w14:paraId="5A5CCBE8" w14:textId="77777777" w:rsidR="00217942" w:rsidRDefault="0042396D" w:rsidP="004F2A77">
      <w:pPr>
        <w:pStyle w:val="NormalWeb"/>
        <w:snapToGrid w:val="0"/>
        <w:spacing w:beforeLines="0" w:before="60" w:afterLines="0" w:after="240"/>
        <w:jc w:val="both"/>
        <w:rPr>
          <w:rFonts w:ascii="Times New Roman" w:hAnsi="Times New Roman"/>
          <w:sz w:val="22"/>
          <w:szCs w:val="24"/>
        </w:rPr>
      </w:pPr>
      <w:r>
        <w:rPr>
          <w:rFonts w:ascii="Times New Roman" w:hAnsi="Times New Roman"/>
          <w:sz w:val="22"/>
          <w:szCs w:val="24"/>
        </w:rPr>
        <w:pict w14:anchorId="22D721C0">
          <v:rect id="_x0000_i1029" style="width:540pt;height:1.5pt" o:hralign="center" o:hrstd="t" o:hrnoshade="t" o:hr="t" fillcolor="black [3213]" stroked="f"/>
        </w:pict>
      </w:r>
    </w:p>
    <w:p w14:paraId="35075AB9" w14:textId="77777777" w:rsidR="00217942" w:rsidRPr="00E71525" w:rsidRDefault="00BB667D" w:rsidP="00F95EE5">
      <w:pPr>
        <w:pStyle w:val="NormalWeb"/>
        <w:snapToGrid w:val="0"/>
        <w:spacing w:beforeLines="0" w:before="240" w:afterLines="0" w:after="60"/>
        <w:jc w:val="both"/>
        <w:outlineLvl w:val="1"/>
        <w:rPr>
          <w:rFonts w:ascii="Times New Roman" w:hAnsi="Times New Roman"/>
          <w:b/>
          <w:sz w:val="32"/>
          <w:szCs w:val="24"/>
        </w:rPr>
      </w:pPr>
      <w:r w:rsidRPr="00E71525">
        <w:rPr>
          <w:rFonts w:ascii="Times New Roman" w:hAnsi="Times New Roman"/>
          <w:b/>
          <w:sz w:val="32"/>
          <w:szCs w:val="24"/>
        </w:rPr>
        <w:t>A Methodology for Comprehensive Schedule Delay Estimation during Design space Exploration in Architectural Synthesis</w:t>
      </w:r>
    </w:p>
    <w:p w14:paraId="76304412" w14:textId="77777777" w:rsidR="00BB667D" w:rsidRDefault="00BB667D" w:rsidP="00217942">
      <w:pPr>
        <w:pStyle w:val="NormalWeb"/>
        <w:snapToGrid w:val="0"/>
        <w:spacing w:beforeLines="0" w:before="60" w:afterLines="0" w:after="60"/>
        <w:jc w:val="both"/>
        <w:rPr>
          <w:rFonts w:ascii="Times New Roman" w:hAnsi="Times New Roman"/>
          <w:sz w:val="22"/>
          <w:szCs w:val="24"/>
        </w:rPr>
      </w:pPr>
      <w:r w:rsidRPr="00BB667D">
        <w:rPr>
          <w:rFonts w:ascii="Times New Roman" w:hAnsi="Times New Roman"/>
          <w:sz w:val="22"/>
          <w:szCs w:val="24"/>
        </w:rPr>
        <w:t>Anirban Sengupta</w:t>
      </w:r>
      <w:r>
        <w:rPr>
          <w:rFonts w:ascii="Times New Roman" w:hAnsi="Times New Roman"/>
          <w:sz w:val="22"/>
          <w:szCs w:val="24"/>
        </w:rPr>
        <w:t xml:space="preserve"> and</w:t>
      </w:r>
      <w:r w:rsidRPr="00BB667D">
        <w:rPr>
          <w:rFonts w:ascii="Times New Roman" w:hAnsi="Times New Roman"/>
          <w:sz w:val="22"/>
          <w:szCs w:val="24"/>
        </w:rPr>
        <w:t xml:space="preserve"> Vipul Kumar Mishra</w:t>
      </w:r>
    </w:p>
    <w:p w14:paraId="34B050B7" w14:textId="77777777" w:rsidR="00217942" w:rsidRDefault="0049787E" w:rsidP="00217942">
      <w:pPr>
        <w:pStyle w:val="NormalWeb"/>
        <w:snapToGrid w:val="0"/>
        <w:spacing w:beforeLines="0" w:before="60" w:afterLines="0" w:after="60"/>
        <w:jc w:val="both"/>
        <w:rPr>
          <w:rFonts w:ascii="Times New Roman" w:hAnsi="Times New Roman"/>
          <w:sz w:val="22"/>
          <w:szCs w:val="24"/>
        </w:rPr>
      </w:pPr>
      <w:r>
        <w:rPr>
          <w:rFonts w:ascii="Times New Roman" w:hAnsi="Times New Roman"/>
          <w:sz w:val="22"/>
          <w:szCs w:val="24"/>
        </w:rPr>
        <w:t xml:space="preserve">Department of </w:t>
      </w:r>
      <w:r w:rsidR="00BB667D" w:rsidRPr="00BB667D">
        <w:rPr>
          <w:rFonts w:ascii="Times New Roman" w:hAnsi="Times New Roman"/>
          <w:sz w:val="22"/>
          <w:szCs w:val="24"/>
        </w:rPr>
        <w:t xml:space="preserve">Computer Science </w:t>
      </w:r>
      <w:r>
        <w:rPr>
          <w:rFonts w:ascii="Times New Roman" w:hAnsi="Times New Roman"/>
          <w:sz w:val="22"/>
          <w:szCs w:val="24"/>
        </w:rPr>
        <w:t>and</w:t>
      </w:r>
      <w:r w:rsidR="00BB667D" w:rsidRPr="00BB667D">
        <w:rPr>
          <w:rFonts w:ascii="Times New Roman" w:hAnsi="Times New Roman"/>
          <w:sz w:val="22"/>
          <w:szCs w:val="24"/>
        </w:rPr>
        <w:t xml:space="preserve"> Engineering, Indian Institute of Technology, Indore, India</w:t>
      </w:r>
    </w:p>
    <w:p w14:paraId="6B153ECA" w14:textId="77777777" w:rsidR="00351BAC" w:rsidRPr="00E43EBE" w:rsidRDefault="00E71525" w:rsidP="00351BAC">
      <w:pPr>
        <w:snapToGrid w:val="0"/>
        <w:spacing w:before="240" w:after="60"/>
        <w:jc w:val="both"/>
        <w:rPr>
          <w:rFonts w:ascii="Times New Roman" w:hAnsi="Times New Roman" w:cs="Times New Roman"/>
          <w:sz w:val="22"/>
        </w:rPr>
      </w:pPr>
      <w:r w:rsidRPr="00E43EBE">
        <w:rPr>
          <w:rFonts w:ascii="Times New Roman" w:hAnsi="Times New Roman" w:cs="Times New Roman"/>
          <w:b/>
          <w:sz w:val="22"/>
        </w:rPr>
        <w:t>Abstract</w:t>
      </w:r>
      <w:r w:rsidRPr="00E43EBE">
        <w:rPr>
          <w:rFonts w:ascii="Times New Roman" w:hAnsi="Times New Roman" w:cs="Times New Roman"/>
          <w:sz w:val="22"/>
        </w:rPr>
        <w:t xml:space="preserve"> – This letter presents a novel improved delay estimation methodology during scheduling in high level synthesis (HLS) for application specific computing. In general during delay estimation from scheduling during HLS, only functional unit delay is considered. However for current generation of complex digital systems, interconnects (switching elements) also play a very vital role in effective delay evaluation. Thus consideration of interconnect/storage delay during delay estimation from scheduling during HLS becomes very significant, as inaccurate delay estimation inevitably misguides the exploration process during HLS. Motivating from this fact, this letter proposes an improved schedule delay estimation methodology divided into two phases: (a) process of identifying the operations that contribute to the effective delay of the operation chaining based scheduling (b) process of estimating schedule delay considering delay of interconnect (multiplexer unit) and storage elements (latches and final output register) besides regular functional units (FU). The proposed approach more comprehensively estimates the schedule delay than existing practice. Our results on various benchmarks confirm that proposed approach yields estimated delay more comprehensively (reported later) than current standard practice.</w:t>
      </w:r>
    </w:p>
    <w:p w14:paraId="2916C212" w14:textId="77777777" w:rsidR="00217942" w:rsidRPr="00C67536" w:rsidRDefault="003639DD" w:rsidP="00622AFB">
      <w:pPr>
        <w:pStyle w:val="NormalWeb"/>
        <w:numPr>
          <w:ilvl w:val="0"/>
          <w:numId w:val="11"/>
        </w:numPr>
        <w:snapToGrid w:val="0"/>
        <w:spacing w:beforeLines="0" w:before="240" w:afterLines="0" w:after="60"/>
        <w:ind w:left="425" w:hanging="425"/>
        <w:jc w:val="both"/>
        <w:rPr>
          <w:rFonts w:ascii="Times New Roman" w:hAnsi="Times New Roman"/>
          <w:b/>
          <w:sz w:val="24"/>
          <w:szCs w:val="24"/>
        </w:rPr>
      </w:pPr>
      <w:r w:rsidRPr="00C67536">
        <w:rPr>
          <w:rFonts w:ascii="Times New Roman" w:hAnsi="Times New Roman"/>
          <w:b/>
          <w:sz w:val="24"/>
          <w:szCs w:val="24"/>
        </w:rPr>
        <w:t>Introduction</w:t>
      </w:r>
    </w:p>
    <w:p w14:paraId="691FFB96" w14:textId="77777777" w:rsidR="00217942" w:rsidRDefault="00622AFB" w:rsidP="00F33977">
      <w:pPr>
        <w:pStyle w:val="NormalWeb"/>
        <w:snapToGrid w:val="0"/>
        <w:spacing w:beforeLines="0" w:before="60" w:afterLines="0" w:after="60"/>
        <w:ind w:firstLine="425"/>
        <w:jc w:val="both"/>
        <w:rPr>
          <w:rFonts w:ascii="Times New Roman" w:hAnsi="Times New Roman"/>
          <w:sz w:val="22"/>
          <w:szCs w:val="24"/>
        </w:rPr>
      </w:pPr>
      <w:r w:rsidRPr="00622AFB">
        <w:rPr>
          <w:rFonts w:ascii="Times New Roman" w:hAnsi="Times New Roman"/>
          <w:sz w:val="22"/>
          <w:szCs w:val="24"/>
        </w:rPr>
        <w:t xml:space="preserve">During optimization of design architecture in HLS, accurate estimation of schedule delay is highly significant. Thus, comprehensively estimating the schedule delay during design space exploration process in HLS leads to high quality design with better precision. As the current technology has moved into deep submicron range, the interconnect delay has started playing a major role in overall system delay. Thus considering interconnect delay becomes extremely important during a comprehensive schedule delay estimation while making design tradeoff evaluation (i.e. in design space exploration (DSE) in high level synthesis). The process of DSE maintains tradeoff between conflicting parameters such as power/area and delay during exploration and is expected to generate an optimal solution as final output based on the user constraints. Therefore the comprehensive delay estimation process during scheduling plays pivotal role during DSE process [1, 2, </w:t>
      </w:r>
      <w:proofErr w:type="gramStart"/>
      <w:r w:rsidRPr="00622AFB">
        <w:rPr>
          <w:rFonts w:ascii="Times New Roman" w:hAnsi="Times New Roman"/>
          <w:sz w:val="22"/>
          <w:szCs w:val="24"/>
        </w:rPr>
        <w:t>3</w:t>
      </w:r>
      <w:proofErr w:type="gramEnd"/>
      <w:r w:rsidRPr="00622AFB">
        <w:rPr>
          <w:rFonts w:ascii="Times New Roman" w:hAnsi="Times New Roman"/>
          <w:sz w:val="22"/>
          <w:szCs w:val="24"/>
        </w:rPr>
        <w:t>]. Lack of all-encompassing schedule delay estimation process may lead to sub-optimal solution as result of exploration which may not be actually satisfying the delay constraint of the user.</w:t>
      </w:r>
      <w:r w:rsidR="00631BB5">
        <w:rPr>
          <w:rFonts w:ascii="Times New Roman" w:hAnsi="Times New Roman"/>
          <w:sz w:val="22"/>
          <w:szCs w:val="24"/>
        </w:rPr>
        <w:t xml:space="preserve"> </w:t>
      </w:r>
      <w:r w:rsidRPr="00622AFB">
        <w:rPr>
          <w:rFonts w:ascii="Times New Roman" w:hAnsi="Times New Roman"/>
          <w:sz w:val="22"/>
          <w:szCs w:val="24"/>
        </w:rPr>
        <w:t xml:space="preserve">Therefore, delay estimation after allocation and binding (which considers interconnect delay) gives more realistic estimate of schedule delay than evaluating delay by only considering FU. Owing to the aforesaid motivations, a novel algorithm that considers interconnect delay during DSE in HLS is proposed in this letter. This letter presents a novel schedule delay estimation method that is more comprehensive and yields a value that is more realistic measure of the delay of the </w:t>
      </w:r>
      <w:proofErr w:type="spellStart"/>
      <w:r w:rsidRPr="00622AFB">
        <w:rPr>
          <w:rFonts w:ascii="Times New Roman" w:hAnsi="Times New Roman"/>
          <w:sz w:val="22"/>
          <w:szCs w:val="24"/>
        </w:rPr>
        <w:t>datapath</w:t>
      </w:r>
      <w:proofErr w:type="spellEnd"/>
      <w:r w:rsidRPr="00622AFB">
        <w:rPr>
          <w:rFonts w:ascii="Times New Roman" w:hAnsi="Times New Roman"/>
          <w:sz w:val="22"/>
          <w:szCs w:val="24"/>
        </w:rPr>
        <w:t>. The contribution of the letter as follows: a) a novel algorithm for more accurate delay estimation after allocation and binding process which considers the impact of multiplexer and latches delay during delay calculation; b) considering size (complexity) of multiplexer during DSE process as operational delay of multiplexers increase with size of the multiplexer (i.e. operation delay of 4: 1 multiplexer is generally greater than 2: 1 multiplexer).</w:t>
      </w:r>
    </w:p>
    <w:p w14:paraId="0B039B89" w14:textId="77777777" w:rsidR="00622AFB" w:rsidRPr="00C67536" w:rsidRDefault="00622AFB" w:rsidP="00622AFB">
      <w:pPr>
        <w:pStyle w:val="NormalWeb"/>
        <w:numPr>
          <w:ilvl w:val="0"/>
          <w:numId w:val="11"/>
        </w:numPr>
        <w:snapToGrid w:val="0"/>
        <w:spacing w:beforeLines="0" w:before="240" w:afterLines="0" w:after="60"/>
        <w:ind w:left="425" w:hanging="425"/>
        <w:jc w:val="both"/>
        <w:rPr>
          <w:rFonts w:ascii="Times New Roman" w:hAnsi="Times New Roman"/>
          <w:b/>
          <w:sz w:val="24"/>
          <w:szCs w:val="24"/>
        </w:rPr>
      </w:pPr>
      <w:r w:rsidRPr="00C67536">
        <w:rPr>
          <w:rFonts w:ascii="Times New Roman" w:hAnsi="Times New Roman"/>
          <w:b/>
          <w:sz w:val="24"/>
          <w:szCs w:val="24"/>
        </w:rPr>
        <w:t>Related Work</w:t>
      </w:r>
    </w:p>
    <w:p w14:paraId="24729BC8" w14:textId="77777777" w:rsidR="00622AFB" w:rsidRDefault="00622AFB" w:rsidP="00F33977">
      <w:pPr>
        <w:pStyle w:val="NormalWeb"/>
        <w:snapToGrid w:val="0"/>
        <w:spacing w:beforeLines="0" w:before="60" w:afterLines="0" w:after="60"/>
        <w:ind w:firstLine="425"/>
        <w:jc w:val="both"/>
        <w:rPr>
          <w:rFonts w:ascii="Times New Roman" w:hAnsi="Times New Roman"/>
          <w:sz w:val="22"/>
          <w:szCs w:val="24"/>
        </w:rPr>
      </w:pPr>
      <w:r w:rsidRPr="00622AFB">
        <w:rPr>
          <w:rFonts w:ascii="Times New Roman" w:hAnsi="Times New Roman"/>
          <w:sz w:val="22"/>
          <w:szCs w:val="24"/>
        </w:rPr>
        <w:t xml:space="preserve">A very rich literature is available on DSE in HLS, however, none of the previous work aimed at incorporating interconnect and storage element delay during schedule delay estimation. Some authors have considered interconnect delay while describing the timing sequence of the controller for its register transfer level (RTL) circuit however not during scheduling (and thereby not during DSE) [3,4,5,8]. In addition, a genetic algorithm (GA) based DSE methodology was presented in [3, 5] which did not consider mux, </w:t>
      </w:r>
      <w:proofErr w:type="spellStart"/>
      <w:r w:rsidRPr="00622AFB">
        <w:rPr>
          <w:rFonts w:ascii="Times New Roman" w:hAnsi="Times New Roman"/>
          <w:sz w:val="22"/>
          <w:szCs w:val="24"/>
        </w:rPr>
        <w:t>demux</w:t>
      </w:r>
      <w:proofErr w:type="spellEnd"/>
      <w:r w:rsidRPr="00622AFB">
        <w:rPr>
          <w:rFonts w:ascii="Times New Roman" w:hAnsi="Times New Roman"/>
          <w:sz w:val="22"/>
          <w:szCs w:val="24"/>
        </w:rPr>
        <w:t xml:space="preserve"> and latch delay during delay evaluation of scheduling (only considered functional unit during schedule delay estimation however, considered interconnect/storage element besides </w:t>
      </w:r>
      <w:r w:rsidRPr="00622AFB">
        <w:rPr>
          <w:rFonts w:ascii="Times New Roman" w:hAnsi="Times New Roman"/>
          <w:sz w:val="22"/>
          <w:szCs w:val="24"/>
        </w:rPr>
        <w:lastRenderedPageBreak/>
        <w:t xml:space="preserve">functional unit during area calculation). Moreover, in [4], suggested a time constrained scheduling based on GA technique. The function of list decoder has been made to decode a chromosome encode by permutation of operations into a valid schedule. The drawback of the model is that it did not consider the impact of allocation and binding in the delay estimation (ignoring interconnect units). The execution time model therefore did not consider interconnect &amp; storage (such as mux, </w:t>
      </w:r>
      <w:proofErr w:type="spellStart"/>
      <w:r w:rsidRPr="00622AFB">
        <w:rPr>
          <w:rFonts w:ascii="Times New Roman" w:hAnsi="Times New Roman"/>
          <w:sz w:val="22"/>
          <w:szCs w:val="24"/>
        </w:rPr>
        <w:t>demux</w:t>
      </w:r>
      <w:proofErr w:type="spellEnd"/>
      <w:r w:rsidRPr="00622AFB">
        <w:rPr>
          <w:rFonts w:ascii="Times New Roman" w:hAnsi="Times New Roman"/>
          <w:sz w:val="22"/>
          <w:szCs w:val="24"/>
        </w:rPr>
        <w:t>, and latch) element delay which plays a substantial role due to large resource sharing during binding in HLS. Moreover in [1], only functional unit during delay estimation was considered during DSE. Furthermore, the authors in [6, 7] have also not considered interconnects during delay evaluation/estimation.</w:t>
      </w:r>
    </w:p>
    <w:p w14:paraId="5BCF064C" w14:textId="77777777" w:rsidR="00622AFB" w:rsidRDefault="00D305B8" w:rsidP="00D521EE">
      <w:pPr>
        <w:pStyle w:val="NormalWeb"/>
        <w:snapToGrid w:val="0"/>
        <w:spacing w:beforeLines="0" w:before="120" w:afterLines="0" w:after="60"/>
        <w:jc w:val="both"/>
        <w:rPr>
          <w:rFonts w:ascii="Times New Roman" w:hAnsi="Times New Roman"/>
          <w:sz w:val="22"/>
          <w:szCs w:val="24"/>
        </w:rPr>
      </w:pPr>
      <w:r w:rsidRPr="00D305B8">
        <w:rPr>
          <w:noProof/>
          <w:lang w:eastAsia="zh-CN"/>
        </w:rPr>
        <w:drawing>
          <wp:inline distT="0" distB="0" distL="0" distR="0" wp14:anchorId="323691E0" wp14:editId="72871105">
            <wp:extent cx="2973705" cy="1551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3705" cy="1551940"/>
                    </a:xfrm>
                    <a:prstGeom prst="rect">
                      <a:avLst/>
                    </a:prstGeom>
                    <a:noFill/>
                    <a:ln>
                      <a:noFill/>
                    </a:ln>
                  </pic:spPr>
                </pic:pic>
              </a:graphicData>
            </a:graphic>
          </wp:inline>
        </w:drawing>
      </w:r>
    </w:p>
    <w:p w14:paraId="303165C1" w14:textId="77777777" w:rsidR="00695FAF" w:rsidRDefault="00695FAF" w:rsidP="00D521EE">
      <w:pPr>
        <w:pStyle w:val="NormalWeb"/>
        <w:snapToGrid w:val="0"/>
        <w:spacing w:beforeLines="0" w:before="60" w:afterLines="0" w:after="120"/>
        <w:jc w:val="both"/>
        <w:rPr>
          <w:rFonts w:ascii="Times New Roman" w:hAnsi="Times New Roman"/>
          <w:sz w:val="22"/>
          <w:szCs w:val="24"/>
        </w:rPr>
      </w:pPr>
      <w:r w:rsidRPr="00695FAF">
        <w:rPr>
          <w:rFonts w:ascii="Times New Roman" w:hAnsi="Times New Roman"/>
          <w:sz w:val="22"/>
          <w:szCs w:val="24"/>
        </w:rPr>
        <w:t>Fig</w:t>
      </w:r>
      <w:r w:rsidR="00561EC8">
        <w:rPr>
          <w:rFonts w:ascii="Times New Roman" w:hAnsi="Times New Roman"/>
          <w:sz w:val="22"/>
          <w:szCs w:val="24"/>
        </w:rPr>
        <w:t>ure</w:t>
      </w:r>
      <w:r w:rsidRPr="00695FAF">
        <w:rPr>
          <w:rFonts w:ascii="Times New Roman" w:hAnsi="Times New Roman"/>
          <w:sz w:val="22"/>
          <w:szCs w:val="24"/>
        </w:rPr>
        <w:t xml:space="preserve"> 1</w:t>
      </w:r>
      <w:r w:rsidR="00D305B8">
        <w:rPr>
          <w:rFonts w:ascii="Times New Roman" w:hAnsi="Times New Roman"/>
          <w:sz w:val="22"/>
          <w:szCs w:val="24"/>
        </w:rPr>
        <w:t>:</w:t>
      </w:r>
      <w:r w:rsidRPr="00695FAF">
        <w:rPr>
          <w:rFonts w:ascii="Times New Roman" w:hAnsi="Times New Roman"/>
          <w:sz w:val="22"/>
          <w:szCs w:val="24"/>
        </w:rPr>
        <w:t xml:space="preserve"> </w:t>
      </w:r>
      <w:r>
        <w:rPr>
          <w:rFonts w:ascii="Times New Roman" w:hAnsi="Times New Roman"/>
          <w:sz w:val="22"/>
          <w:szCs w:val="24"/>
        </w:rPr>
        <w:t>The g</w:t>
      </w:r>
      <w:r w:rsidRPr="00695FAF">
        <w:rPr>
          <w:rFonts w:ascii="Times New Roman" w:hAnsi="Times New Roman"/>
          <w:sz w:val="22"/>
          <w:szCs w:val="24"/>
        </w:rPr>
        <w:t xml:space="preserve">eneral flow </w:t>
      </w:r>
      <w:r>
        <w:rPr>
          <w:rFonts w:ascii="Times New Roman" w:hAnsi="Times New Roman"/>
          <w:sz w:val="22"/>
          <w:szCs w:val="24"/>
        </w:rPr>
        <w:t>is shown for</w:t>
      </w:r>
      <w:r w:rsidRPr="00695FAF">
        <w:rPr>
          <w:rFonts w:ascii="Times New Roman" w:hAnsi="Times New Roman"/>
          <w:sz w:val="22"/>
          <w:szCs w:val="24"/>
        </w:rPr>
        <w:t xml:space="preserve"> </w:t>
      </w:r>
      <w:r w:rsidR="00D305B8">
        <w:rPr>
          <w:rFonts w:ascii="Times New Roman" w:hAnsi="Times New Roman"/>
          <w:sz w:val="22"/>
          <w:szCs w:val="24"/>
        </w:rPr>
        <w:t>our</w:t>
      </w:r>
      <w:r w:rsidRPr="00695FAF">
        <w:rPr>
          <w:rFonts w:ascii="Times New Roman" w:hAnsi="Times New Roman"/>
          <w:sz w:val="22"/>
          <w:szCs w:val="24"/>
        </w:rPr>
        <w:t xml:space="preserve"> proposed approach</w:t>
      </w:r>
      <w:r>
        <w:rPr>
          <w:rFonts w:ascii="Times New Roman" w:hAnsi="Times New Roman"/>
          <w:sz w:val="22"/>
          <w:szCs w:val="24"/>
        </w:rPr>
        <w:t>.</w:t>
      </w:r>
    </w:p>
    <w:p w14:paraId="72197646" w14:textId="77777777" w:rsidR="00695FAF" w:rsidRPr="004E4C0D" w:rsidRDefault="00D305B8" w:rsidP="00695FAF">
      <w:pPr>
        <w:pStyle w:val="NormalWeb"/>
        <w:numPr>
          <w:ilvl w:val="0"/>
          <w:numId w:val="11"/>
        </w:numPr>
        <w:snapToGrid w:val="0"/>
        <w:spacing w:beforeLines="0" w:before="240" w:afterLines="0" w:after="60"/>
        <w:ind w:left="425" w:hanging="425"/>
        <w:jc w:val="both"/>
        <w:rPr>
          <w:rFonts w:ascii="Times New Roman" w:hAnsi="Times New Roman"/>
          <w:b/>
          <w:sz w:val="24"/>
          <w:szCs w:val="24"/>
        </w:rPr>
      </w:pPr>
      <w:r w:rsidRPr="004E4C0D">
        <w:rPr>
          <w:rFonts w:ascii="Times New Roman" w:hAnsi="Times New Roman"/>
          <w:b/>
          <w:sz w:val="24"/>
          <w:szCs w:val="24"/>
        </w:rPr>
        <w:t xml:space="preserve">Proposed </w:t>
      </w:r>
      <w:r w:rsidR="0037461D" w:rsidRPr="004E4C0D">
        <w:rPr>
          <w:rFonts w:ascii="Times New Roman" w:hAnsi="Times New Roman"/>
          <w:b/>
          <w:sz w:val="24"/>
          <w:szCs w:val="24"/>
        </w:rPr>
        <w:t>Approach</w:t>
      </w:r>
    </w:p>
    <w:p w14:paraId="55DB617A" w14:textId="77777777" w:rsidR="00622AFB" w:rsidRDefault="00D305B8" w:rsidP="00F33977">
      <w:pPr>
        <w:pStyle w:val="NormalWeb"/>
        <w:snapToGrid w:val="0"/>
        <w:spacing w:beforeLines="0" w:before="60" w:afterLines="0" w:after="60"/>
        <w:ind w:firstLine="425"/>
        <w:jc w:val="both"/>
        <w:rPr>
          <w:rFonts w:ascii="Times New Roman" w:hAnsi="Times New Roman"/>
          <w:sz w:val="22"/>
          <w:szCs w:val="24"/>
        </w:rPr>
      </w:pPr>
      <w:r w:rsidRPr="00D305B8">
        <w:rPr>
          <w:rFonts w:ascii="Times New Roman" w:hAnsi="Times New Roman"/>
          <w:sz w:val="22"/>
          <w:szCs w:val="24"/>
        </w:rPr>
        <w:t>Schedule delay estimation through the proposed approach is performed in two phases as shown in Fig</w:t>
      </w:r>
      <w:r w:rsidR="00561EC8">
        <w:rPr>
          <w:rFonts w:ascii="Times New Roman" w:hAnsi="Times New Roman"/>
          <w:sz w:val="22"/>
          <w:szCs w:val="24"/>
        </w:rPr>
        <w:t>ure</w:t>
      </w:r>
      <w:r w:rsidRPr="00D305B8">
        <w:rPr>
          <w:rFonts w:ascii="Times New Roman" w:hAnsi="Times New Roman"/>
          <w:sz w:val="22"/>
          <w:szCs w:val="24"/>
        </w:rPr>
        <w:t xml:space="preserve"> 1. The proposed approach is valid for operation chaining based scheduling technique. The first phase is identification of the operations which participate in effective delay estimation. The effective contribution to delay is only made by those operations that do not lie within the lifetime of the other larger delay operations i.e. operations that lie (or overlap) within the lifetime of the other larger delay operations are ignored and do not effectively contribute in the delay estimation. Therefore, the output of the first phase produces a list L[k] containing the operations that effectively contribute to the delay. The second phase calls the list L[k] operation wise to comprehensively estimate schedule delay with consideration of interconnect and storage elements delays of those corresponding operations. Detailed description of the algorithms is given in subsequent sub-sections. For the sake of demonstration of the proposed approach, the scheduled CDFG with chaining/</w:t>
      </w:r>
      <w:proofErr w:type="spellStart"/>
      <w:r w:rsidRPr="00D305B8">
        <w:rPr>
          <w:rFonts w:ascii="Times New Roman" w:hAnsi="Times New Roman"/>
          <w:sz w:val="22"/>
          <w:szCs w:val="24"/>
        </w:rPr>
        <w:t>multicycling</w:t>
      </w:r>
      <w:proofErr w:type="spellEnd"/>
      <w:r w:rsidRPr="00D305B8">
        <w:rPr>
          <w:rFonts w:ascii="Times New Roman" w:hAnsi="Times New Roman"/>
          <w:sz w:val="22"/>
          <w:szCs w:val="24"/>
        </w:rPr>
        <w:t xml:space="preserve"> of JPEG benchmark with resource constraints 1 (+), 2(*) is used</w:t>
      </w:r>
      <w:r w:rsidR="005D3B84">
        <w:rPr>
          <w:rFonts w:ascii="Times New Roman" w:hAnsi="Times New Roman"/>
          <w:sz w:val="22"/>
          <w:szCs w:val="24"/>
        </w:rPr>
        <w:t>, as</w:t>
      </w:r>
      <w:r w:rsidRPr="00D305B8">
        <w:rPr>
          <w:rFonts w:ascii="Times New Roman" w:hAnsi="Times New Roman"/>
          <w:sz w:val="22"/>
          <w:szCs w:val="24"/>
        </w:rPr>
        <w:t xml:space="preserve"> shown in Fig</w:t>
      </w:r>
      <w:r w:rsidR="00561EC8">
        <w:rPr>
          <w:rFonts w:ascii="Times New Roman" w:hAnsi="Times New Roman"/>
          <w:sz w:val="22"/>
          <w:szCs w:val="24"/>
        </w:rPr>
        <w:t>ure</w:t>
      </w:r>
      <w:r w:rsidRPr="00D305B8">
        <w:rPr>
          <w:rFonts w:ascii="Times New Roman" w:hAnsi="Times New Roman"/>
          <w:sz w:val="22"/>
          <w:szCs w:val="24"/>
        </w:rPr>
        <w:t xml:space="preserve"> 2.</w:t>
      </w:r>
    </w:p>
    <w:p w14:paraId="5C375D82" w14:textId="77777777" w:rsidR="00F95EE5" w:rsidRPr="004E4C0D" w:rsidRDefault="00F95EE5" w:rsidP="00F95EE5">
      <w:pPr>
        <w:pStyle w:val="NormalWeb"/>
        <w:numPr>
          <w:ilvl w:val="0"/>
          <w:numId w:val="16"/>
        </w:numPr>
        <w:snapToGrid w:val="0"/>
        <w:spacing w:beforeLines="0" w:before="240" w:afterLines="0" w:after="60"/>
        <w:ind w:left="425" w:hanging="425"/>
        <w:jc w:val="both"/>
        <w:rPr>
          <w:rFonts w:ascii="Times New Roman" w:hAnsi="Times New Roman"/>
          <w:i/>
          <w:sz w:val="24"/>
          <w:szCs w:val="24"/>
        </w:rPr>
      </w:pPr>
      <w:r w:rsidRPr="004E4C0D">
        <w:rPr>
          <w:i/>
          <w:sz w:val="22"/>
        </w:rPr>
        <w:t xml:space="preserve">Operation </w:t>
      </w:r>
      <w:r w:rsidR="00C828FD" w:rsidRPr="004E4C0D">
        <w:rPr>
          <w:i/>
          <w:sz w:val="22"/>
        </w:rPr>
        <w:t>I</w:t>
      </w:r>
      <w:r w:rsidRPr="004E4C0D">
        <w:rPr>
          <w:i/>
          <w:sz w:val="22"/>
        </w:rPr>
        <w:t>dentification</w:t>
      </w:r>
    </w:p>
    <w:p w14:paraId="530B3C69" w14:textId="77777777" w:rsidR="00280968" w:rsidRDefault="00280968" w:rsidP="00F33977">
      <w:pPr>
        <w:pStyle w:val="NormalWeb"/>
        <w:snapToGrid w:val="0"/>
        <w:spacing w:beforeLines="0" w:before="60" w:afterLines="0" w:after="60"/>
        <w:ind w:firstLine="425"/>
        <w:jc w:val="both"/>
        <w:rPr>
          <w:rFonts w:ascii="Times New Roman" w:hAnsi="Times New Roman"/>
          <w:sz w:val="22"/>
          <w:szCs w:val="24"/>
        </w:rPr>
      </w:pPr>
      <w:r w:rsidRPr="00280968">
        <w:rPr>
          <w:rFonts w:ascii="Times New Roman" w:hAnsi="Times New Roman"/>
          <w:sz w:val="22"/>
          <w:szCs w:val="24"/>
        </w:rPr>
        <w:t>The proposed algorithm for operation identifier is given in Fig</w:t>
      </w:r>
      <w:r>
        <w:rPr>
          <w:rFonts w:ascii="Times New Roman" w:hAnsi="Times New Roman"/>
          <w:sz w:val="22"/>
          <w:szCs w:val="24"/>
        </w:rPr>
        <w:t>ure</w:t>
      </w:r>
      <w:r w:rsidRPr="00280968">
        <w:rPr>
          <w:rFonts w:ascii="Times New Roman" w:hAnsi="Times New Roman"/>
          <w:sz w:val="22"/>
          <w:szCs w:val="24"/>
        </w:rPr>
        <w:t xml:space="preserve"> 3. The input of the algorithm is a scheduled CDFG (based on resource constraints). After taking the input, the algorithm traverses entire scheduled CDFG control step by step to produce the list of operations (which is responsible for effective delay contribution) and the overlapping control steps that occurs between operations which effectively contribute to the delay. In step 3, algorithm determines the number of operation starting in the current control step and then decides to jump to any of the following three conditions: (a) if n=1 (Step 4); (b) if n&gt;1 (step 5); (c) if n=0 (step 6).</w:t>
      </w:r>
    </w:p>
    <w:p w14:paraId="71196F78" w14:textId="77777777" w:rsidR="00622AFB" w:rsidRDefault="00F33977" w:rsidP="00F33977">
      <w:pPr>
        <w:pStyle w:val="NormalWeb"/>
        <w:snapToGrid w:val="0"/>
        <w:spacing w:beforeLines="0" w:before="60" w:afterLines="0" w:after="60"/>
        <w:ind w:firstLine="425"/>
        <w:jc w:val="both"/>
        <w:rPr>
          <w:rFonts w:ascii="Times New Roman" w:hAnsi="Times New Roman"/>
          <w:sz w:val="22"/>
          <w:szCs w:val="24"/>
        </w:rPr>
      </w:pPr>
      <w:r w:rsidRPr="00F33977">
        <w:rPr>
          <w:rFonts w:ascii="Times New Roman" w:hAnsi="Times New Roman"/>
          <w:sz w:val="22"/>
          <w:szCs w:val="24"/>
        </w:rPr>
        <w:t>Let us demonstrate with an example. First, according to step 3, the value of ‘n’ is determined.</w:t>
      </w:r>
    </w:p>
    <w:p w14:paraId="77D63AF0" w14:textId="77777777" w:rsidR="00F33977" w:rsidRDefault="00F33977" w:rsidP="00F33977">
      <w:pPr>
        <w:pStyle w:val="NormalWeb"/>
        <w:snapToGrid w:val="0"/>
        <w:spacing w:beforeLines="0" w:before="60" w:afterLines="0" w:after="60"/>
        <w:ind w:firstLine="425"/>
        <w:jc w:val="both"/>
        <w:rPr>
          <w:rFonts w:ascii="Times New Roman" w:hAnsi="Times New Roman"/>
          <w:sz w:val="22"/>
          <w:szCs w:val="24"/>
        </w:rPr>
      </w:pPr>
      <w:r w:rsidRPr="00F33977">
        <w:rPr>
          <w:rFonts w:ascii="Times New Roman" w:hAnsi="Times New Roman"/>
          <w:sz w:val="22"/>
          <w:szCs w:val="24"/>
        </w:rPr>
        <w:t xml:space="preserve">(a) If n = 1 then the algorithm jumps to step 4 which directly adds the respective operation to list L[k] and adds its corresponding </w:t>
      </w:r>
      <w:proofErr w:type="spellStart"/>
      <w:r w:rsidRPr="00F33977">
        <w:rPr>
          <w:rFonts w:ascii="Times New Roman" w:hAnsi="Times New Roman"/>
          <w:i/>
          <w:sz w:val="22"/>
          <w:szCs w:val="24"/>
        </w:rPr>
        <w:t>CSdelay</w:t>
      </w:r>
      <w:proofErr w:type="spellEnd"/>
      <w:r w:rsidRPr="00F33977">
        <w:rPr>
          <w:rFonts w:ascii="Times New Roman" w:hAnsi="Times New Roman"/>
          <w:i/>
          <w:sz w:val="22"/>
          <w:szCs w:val="24"/>
        </w:rPr>
        <w:t>(O</w:t>
      </w:r>
      <w:r w:rsidRPr="00F33977">
        <w:rPr>
          <w:rFonts w:ascii="Times New Roman" w:hAnsi="Times New Roman"/>
          <w:i/>
          <w:sz w:val="22"/>
          <w:szCs w:val="24"/>
          <w:vertAlign w:val="subscript"/>
        </w:rPr>
        <w:t>i</w:t>
      </w:r>
      <w:r w:rsidRPr="00F33977">
        <w:rPr>
          <w:rFonts w:ascii="Times New Roman" w:hAnsi="Times New Roman"/>
          <w:i/>
          <w:sz w:val="22"/>
          <w:szCs w:val="24"/>
        </w:rPr>
        <w:t>)</w:t>
      </w:r>
      <w:r w:rsidRPr="00F33977">
        <w:rPr>
          <w:rFonts w:ascii="Times New Roman" w:hAnsi="Times New Roman"/>
          <w:sz w:val="22"/>
          <w:szCs w:val="24"/>
        </w:rPr>
        <w:t xml:space="preserve"> to update the </w:t>
      </w:r>
      <w:r w:rsidRPr="00F33977">
        <w:rPr>
          <w:rFonts w:ascii="Times New Roman" w:hAnsi="Times New Roman"/>
          <w:i/>
          <w:sz w:val="22"/>
          <w:szCs w:val="24"/>
        </w:rPr>
        <w:t>CS</w:t>
      </w:r>
      <w:r w:rsidRPr="00F33977">
        <w:rPr>
          <w:rFonts w:ascii="Times New Roman" w:hAnsi="Times New Roman"/>
          <w:sz w:val="22"/>
          <w:szCs w:val="24"/>
        </w:rPr>
        <w:t xml:space="preserve"> count</w:t>
      </w:r>
      <w:r w:rsidR="00EA6E78">
        <w:rPr>
          <w:rFonts w:ascii="Times New Roman" w:hAnsi="Times New Roman"/>
          <w:sz w:val="22"/>
          <w:szCs w:val="24"/>
        </w:rPr>
        <w:t>.</w:t>
      </w:r>
      <w:r w:rsidRPr="00F33977">
        <w:rPr>
          <w:rFonts w:ascii="Times New Roman" w:hAnsi="Times New Roman"/>
          <w:sz w:val="22"/>
          <w:szCs w:val="24"/>
        </w:rPr>
        <w:t xml:space="preserve"> </w:t>
      </w:r>
      <w:r w:rsidRPr="00EA6E78">
        <w:rPr>
          <w:rFonts w:ascii="Times New Roman" w:hAnsi="Times New Roman"/>
          <w:sz w:val="22"/>
          <w:szCs w:val="24"/>
        </w:rPr>
        <w:t>(</w:t>
      </w:r>
      <w:r w:rsidR="00EA6E78" w:rsidRPr="00EA6E78">
        <w:rPr>
          <w:rFonts w:ascii="Times New Roman" w:hAnsi="Times New Roman"/>
          <w:sz w:val="22"/>
          <w:szCs w:val="24"/>
        </w:rPr>
        <w:t>N</w:t>
      </w:r>
      <w:r w:rsidRPr="00EA6E78">
        <w:rPr>
          <w:rFonts w:ascii="Times New Roman" w:hAnsi="Times New Roman"/>
          <w:sz w:val="22"/>
          <w:szCs w:val="24"/>
        </w:rPr>
        <w:t>ote</w:t>
      </w:r>
      <w:r w:rsidR="00EA6E78" w:rsidRPr="00EA6E78">
        <w:rPr>
          <w:rFonts w:ascii="Times New Roman" w:hAnsi="Times New Roman"/>
          <w:sz w:val="22"/>
          <w:szCs w:val="24"/>
        </w:rPr>
        <w:t xml:space="preserve"> that</w:t>
      </w:r>
      <w:r w:rsidRPr="00EA6E78">
        <w:rPr>
          <w:rFonts w:ascii="Times New Roman" w:hAnsi="Times New Roman"/>
          <w:sz w:val="22"/>
          <w:szCs w:val="24"/>
        </w:rPr>
        <w:t xml:space="preserve"> the definition of the variables is provided in Fig</w:t>
      </w:r>
      <w:r w:rsidR="00EA6E78" w:rsidRPr="00EA6E78">
        <w:rPr>
          <w:rFonts w:ascii="Times New Roman" w:hAnsi="Times New Roman"/>
          <w:sz w:val="22"/>
          <w:szCs w:val="24"/>
        </w:rPr>
        <w:t>ure</w:t>
      </w:r>
      <w:r w:rsidRPr="00EA6E78">
        <w:rPr>
          <w:rFonts w:ascii="Times New Roman" w:hAnsi="Times New Roman"/>
          <w:sz w:val="22"/>
          <w:szCs w:val="24"/>
        </w:rPr>
        <w:t>3</w:t>
      </w:r>
      <w:r w:rsidR="00EA6E78" w:rsidRPr="00EA6E78">
        <w:rPr>
          <w:rFonts w:ascii="Times New Roman" w:hAnsi="Times New Roman"/>
          <w:sz w:val="22"/>
          <w:szCs w:val="24"/>
        </w:rPr>
        <w:t>.</w:t>
      </w:r>
      <w:r w:rsidRPr="00EA6E78">
        <w:rPr>
          <w:rFonts w:ascii="Times New Roman" w:hAnsi="Times New Roman"/>
          <w:sz w:val="22"/>
          <w:szCs w:val="24"/>
        </w:rPr>
        <w:t>)</w:t>
      </w:r>
      <w:r w:rsidRPr="00F33977">
        <w:rPr>
          <w:rFonts w:ascii="Times New Roman" w:hAnsi="Times New Roman"/>
          <w:sz w:val="22"/>
          <w:szCs w:val="24"/>
        </w:rPr>
        <w:t xml:space="preserve"> More specifically, say in Fig</w:t>
      </w:r>
      <w:r w:rsidR="00EA6E78">
        <w:rPr>
          <w:rFonts w:ascii="Times New Roman" w:hAnsi="Times New Roman"/>
          <w:sz w:val="22"/>
          <w:szCs w:val="24"/>
        </w:rPr>
        <w:t>ure</w:t>
      </w:r>
      <w:r w:rsidRPr="00F33977">
        <w:rPr>
          <w:rFonts w:ascii="Times New Roman" w:hAnsi="Times New Roman"/>
          <w:sz w:val="22"/>
          <w:szCs w:val="24"/>
        </w:rPr>
        <w:t xml:space="preserve"> 2 at CS14 only one operation (</w:t>
      </w:r>
      <w:proofErr w:type="spellStart"/>
      <w:r w:rsidRPr="00F33977">
        <w:rPr>
          <w:rFonts w:ascii="Times New Roman" w:hAnsi="Times New Roman"/>
          <w:sz w:val="22"/>
          <w:szCs w:val="24"/>
        </w:rPr>
        <w:t>opn</w:t>
      </w:r>
      <w:proofErr w:type="spellEnd"/>
      <w:r w:rsidRPr="00F33977">
        <w:rPr>
          <w:rFonts w:ascii="Times New Roman" w:hAnsi="Times New Roman"/>
          <w:sz w:val="22"/>
          <w:szCs w:val="24"/>
        </w:rPr>
        <w:t xml:space="preserve"> 2) is starting (i.e. n=1). Therefore the algorithm jumps to step 4 and directly adds </w:t>
      </w:r>
      <w:r w:rsidRPr="00F33977">
        <w:rPr>
          <w:rFonts w:ascii="Times New Roman" w:hAnsi="Times New Roman"/>
          <w:i/>
          <w:sz w:val="22"/>
          <w:szCs w:val="24"/>
        </w:rPr>
        <w:t>CS</w:t>
      </w:r>
      <w:r w:rsidRPr="00F33977">
        <w:rPr>
          <w:rFonts w:ascii="Times New Roman" w:hAnsi="Times New Roman"/>
          <w:sz w:val="22"/>
          <w:szCs w:val="24"/>
        </w:rPr>
        <w:t xml:space="preserve"> of </w:t>
      </w:r>
      <w:proofErr w:type="spellStart"/>
      <w:r w:rsidRPr="00F33977">
        <w:rPr>
          <w:rFonts w:ascii="Times New Roman" w:hAnsi="Times New Roman"/>
          <w:sz w:val="22"/>
          <w:szCs w:val="24"/>
        </w:rPr>
        <w:t>opn</w:t>
      </w:r>
      <w:proofErr w:type="spellEnd"/>
      <w:r w:rsidRPr="00F33977">
        <w:rPr>
          <w:rFonts w:ascii="Times New Roman" w:hAnsi="Times New Roman"/>
          <w:sz w:val="22"/>
          <w:szCs w:val="24"/>
        </w:rPr>
        <w:t xml:space="preserve"> 2 (which is CS14) to update the </w:t>
      </w:r>
      <w:r w:rsidRPr="00F33977">
        <w:rPr>
          <w:rFonts w:ascii="Times New Roman" w:hAnsi="Times New Roman"/>
          <w:i/>
          <w:sz w:val="22"/>
          <w:szCs w:val="24"/>
        </w:rPr>
        <w:t>CS</w:t>
      </w:r>
      <w:r w:rsidRPr="00F33977">
        <w:rPr>
          <w:rFonts w:ascii="Times New Roman" w:hAnsi="Times New Roman"/>
          <w:sz w:val="22"/>
          <w:szCs w:val="24"/>
        </w:rPr>
        <w:t xml:space="preserve"> count. Further </w:t>
      </w:r>
      <w:proofErr w:type="spellStart"/>
      <w:r w:rsidRPr="00F33977">
        <w:rPr>
          <w:rFonts w:ascii="Times New Roman" w:hAnsi="Times New Roman"/>
          <w:sz w:val="22"/>
          <w:szCs w:val="24"/>
        </w:rPr>
        <w:t>opn</w:t>
      </w:r>
      <w:proofErr w:type="spellEnd"/>
      <w:r>
        <w:rPr>
          <w:rFonts w:ascii="Times New Roman" w:hAnsi="Times New Roman"/>
          <w:sz w:val="22"/>
          <w:szCs w:val="24"/>
        </w:rPr>
        <w:t xml:space="preserve"> 2 is added into the list L[k].</w:t>
      </w:r>
    </w:p>
    <w:p w14:paraId="709FFC33" w14:textId="77777777" w:rsidR="009F4520" w:rsidRDefault="00C45E7F" w:rsidP="009F4520">
      <w:pPr>
        <w:pStyle w:val="NormalWeb"/>
        <w:snapToGrid w:val="0"/>
        <w:spacing w:beforeLines="0" w:before="120" w:afterLines="0" w:after="60"/>
        <w:jc w:val="both"/>
        <w:rPr>
          <w:rFonts w:ascii="Times New Roman" w:hAnsi="Times New Roman"/>
          <w:sz w:val="22"/>
          <w:szCs w:val="24"/>
        </w:rPr>
      </w:pPr>
      <w:r w:rsidRPr="00C45E7F">
        <w:rPr>
          <w:noProof/>
          <w:lang w:eastAsia="zh-CN"/>
        </w:rPr>
        <w:lastRenderedPageBreak/>
        <w:drawing>
          <wp:inline distT="0" distB="0" distL="0" distR="0" wp14:anchorId="42A4D411" wp14:editId="486875B4">
            <wp:extent cx="2866390" cy="5171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6390" cy="5171440"/>
                    </a:xfrm>
                    <a:prstGeom prst="rect">
                      <a:avLst/>
                    </a:prstGeom>
                    <a:noFill/>
                    <a:ln>
                      <a:noFill/>
                    </a:ln>
                  </pic:spPr>
                </pic:pic>
              </a:graphicData>
            </a:graphic>
          </wp:inline>
        </w:drawing>
      </w:r>
    </w:p>
    <w:p w14:paraId="449B29D6" w14:textId="77777777" w:rsidR="009F4520" w:rsidRDefault="009F4520" w:rsidP="00D521EE">
      <w:pPr>
        <w:pStyle w:val="NormalWeb"/>
        <w:snapToGrid w:val="0"/>
        <w:spacing w:beforeLines="0" w:before="60" w:afterLines="0" w:after="120"/>
        <w:jc w:val="both"/>
        <w:rPr>
          <w:rFonts w:ascii="Times New Roman" w:hAnsi="Times New Roman"/>
          <w:sz w:val="22"/>
          <w:szCs w:val="24"/>
        </w:rPr>
      </w:pPr>
      <w:r w:rsidRPr="00695FAF">
        <w:rPr>
          <w:rFonts w:ascii="Times New Roman" w:hAnsi="Times New Roman"/>
          <w:sz w:val="22"/>
          <w:szCs w:val="24"/>
        </w:rPr>
        <w:t>Fig</w:t>
      </w:r>
      <w:r>
        <w:rPr>
          <w:rFonts w:ascii="Times New Roman" w:hAnsi="Times New Roman"/>
          <w:sz w:val="22"/>
          <w:szCs w:val="24"/>
        </w:rPr>
        <w:t>ure</w:t>
      </w:r>
      <w:r w:rsidRPr="00695FAF">
        <w:rPr>
          <w:rFonts w:ascii="Times New Roman" w:hAnsi="Times New Roman"/>
          <w:sz w:val="22"/>
          <w:szCs w:val="24"/>
        </w:rPr>
        <w:t xml:space="preserve"> </w:t>
      </w:r>
      <w:r w:rsidR="00CC5054">
        <w:rPr>
          <w:rFonts w:ascii="Times New Roman" w:hAnsi="Times New Roman"/>
          <w:sz w:val="22"/>
          <w:szCs w:val="24"/>
        </w:rPr>
        <w:t>2</w:t>
      </w:r>
      <w:r>
        <w:rPr>
          <w:rFonts w:ascii="Times New Roman" w:hAnsi="Times New Roman"/>
          <w:sz w:val="22"/>
          <w:szCs w:val="24"/>
        </w:rPr>
        <w:t>:</w:t>
      </w:r>
      <w:r w:rsidRPr="00695FAF">
        <w:rPr>
          <w:rFonts w:ascii="Times New Roman" w:hAnsi="Times New Roman"/>
          <w:sz w:val="22"/>
          <w:szCs w:val="24"/>
        </w:rPr>
        <w:t xml:space="preserve"> </w:t>
      </w:r>
      <w:r w:rsidR="00CC5054" w:rsidRPr="00CC5054">
        <w:rPr>
          <w:rFonts w:ascii="Times New Roman" w:hAnsi="Times New Roman"/>
          <w:sz w:val="22"/>
          <w:szCs w:val="24"/>
        </w:rPr>
        <w:t xml:space="preserve">Schedule DFG of JPEG benchmark </w:t>
      </w:r>
      <w:r w:rsidR="00137E79">
        <w:rPr>
          <w:rFonts w:ascii="Times New Roman" w:hAnsi="Times New Roman"/>
          <w:sz w:val="22"/>
          <w:szCs w:val="24"/>
        </w:rPr>
        <w:t xml:space="preserve">is shown </w:t>
      </w:r>
      <w:r w:rsidR="00CC5054" w:rsidRPr="00CC5054">
        <w:rPr>
          <w:rFonts w:ascii="Times New Roman" w:hAnsi="Times New Roman"/>
          <w:sz w:val="22"/>
          <w:szCs w:val="24"/>
        </w:rPr>
        <w:t>with resource constraints (1(+), 2(*))</w:t>
      </w:r>
      <w:r>
        <w:rPr>
          <w:rFonts w:ascii="Times New Roman" w:hAnsi="Times New Roman"/>
          <w:sz w:val="22"/>
          <w:szCs w:val="24"/>
        </w:rPr>
        <w:t>.</w:t>
      </w:r>
    </w:p>
    <w:p w14:paraId="0FA0D395" w14:textId="77777777" w:rsidR="00D521EE" w:rsidRDefault="00D521EE" w:rsidP="00D521EE">
      <w:pPr>
        <w:pStyle w:val="NormalWeb"/>
        <w:snapToGrid w:val="0"/>
        <w:spacing w:beforeLines="0" w:before="60" w:afterLines="0" w:after="60"/>
        <w:ind w:firstLine="425"/>
        <w:jc w:val="both"/>
        <w:rPr>
          <w:rFonts w:ascii="Times New Roman" w:hAnsi="Times New Roman"/>
          <w:sz w:val="22"/>
          <w:szCs w:val="24"/>
        </w:rPr>
      </w:pPr>
      <w:r w:rsidRPr="00D521EE">
        <w:rPr>
          <w:rFonts w:ascii="Times New Roman" w:hAnsi="Times New Roman"/>
          <w:sz w:val="22"/>
          <w:szCs w:val="24"/>
        </w:rPr>
        <w:t xml:space="preserve">(b) If n&gt;1 then the algorithm first determines the operation with maximum delay and adds </w:t>
      </w:r>
      <w:proofErr w:type="spellStart"/>
      <w:r w:rsidRPr="00D521EE">
        <w:rPr>
          <w:rFonts w:ascii="Times New Roman" w:hAnsi="Times New Roman"/>
          <w:i/>
          <w:sz w:val="22"/>
          <w:szCs w:val="24"/>
        </w:rPr>
        <w:t>CSDelay</w:t>
      </w:r>
      <w:proofErr w:type="spellEnd"/>
      <w:r w:rsidRPr="00D521EE">
        <w:rPr>
          <w:rFonts w:ascii="Times New Roman" w:hAnsi="Times New Roman"/>
          <w:i/>
          <w:sz w:val="22"/>
          <w:szCs w:val="24"/>
        </w:rPr>
        <w:t xml:space="preserve"> (O</w:t>
      </w:r>
      <w:r w:rsidRPr="00D521EE">
        <w:rPr>
          <w:rFonts w:ascii="Times New Roman" w:hAnsi="Times New Roman"/>
          <w:i/>
          <w:sz w:val="22"/>
          <w:szCs w:val="24"/>
          <w:vertAlign w:val="subscript"/>
        </w:rPr>
        <w:t>i</w:t>
      </w:r>
      <w:r w:rsidRPr="00D521EE">
        <w:rPr>
          <w:rFonts w:ascii="Times New Roman" w:hAnsi="Times New Roman"/>
          <w:i/>
          <w:sz w:val="22"/>
          <w:szCs w:val="24"/>
        </w:rPr>
        <w:t>)</w:t>
      </w:r>
      <w:r w:rsidRPr="00D521EE">
        <w:rPr>
          <w:rFonts w:ascii="Times New Roman" w:hAnsi="Times New Roman"/>
          <w:sz w:val="22"/>
          <w:szCs w:val="24"/>
        </w:rPr>
        <w:t xml:space="preserve"> of the respective operation to update the CS. Further, the corresponding operation O</w:t>
      </w:r>
      <w:r w:rsidRPr="00D521EE">
        <w:rPr>
          <w:rFonts w:ascii="Times New Roman" w:hAnsi="Times New Roman"/>
          <w:sz w:val="22"/>
          <w:szCs w:val="24"/>
          <w:vertAlign w:val="subscript"/>
        </w:rPr>
        <w:t>i</w:t>
      </w:r>
      <w:r w:rsidRPr="00D521EE">
        <w:rPr>
          <w:rFonts w:ascii="Times New Roman" w:hAnsi="Times New Roman"/>
          <w:sz w:val="22"/>
          <w:szCs w:val="24"/>
        </w:rPr>
        <w:t xml:space="preserve"> is added into the list L[k]. More specifically, say in Fig</w:t>
      </w:r>
      <w:r w:rsidR="005D3B84">
        <w:rPr>
          <w:rFonts w:ascii="Times New Roman" w:hAnsi="Times New Roman"/>
          <w:sz w:val="22"/>
          <w:szCs w:val="24"/>
        </w:rPr>
        <w:t>ure</w:t>
      </w:r>
      <w:r w:rsidRPr="00D521EE">
        <w:rPr>
          <w:rFonts w:ascii="Times New Roman" w:hAnsi="Times New Roman"/>
          <w:sz w:val="22"/>
          <w:szCs w:val="24"/>
        </w:rPr>
        <w:t xml:space="preserve"> 2, at CS 378 two operations (</w:t>
      </w:r>
      <w:proofErr w:type="spellStart"/>
      <w:r w:rsidRPr="00D521EE">
        <w:rPr>
          <w:rFonts w:ascii="Times New Roman" w:hAnsi="Times New Roman"/>
          <w:sz w:val="22"/>
          <w:szCs w:val="24"/>
        </w:rPr>
        <w:t>opn</w:t>
      </w:r>
      <w:proofErr w:type="spellEnd"/>
      <w:r w:rsidRPr="00D521EE">
        <w:rPr>
          <w:rFonts w:ascii="Times New Roman" w:hAnsi="Times New Roman"/>
          <w:sz w:val="22"/>
          <w:szCs w:val="24"/>
        </w:rPr>
        <w:t xml:space="preserve"> 28 and 29) are starting (i.e. n=2).</w:t>
      </w:r>
      <w:r w:rsidR="00514456">
        <w:rPr>
          <w:rFonts w:ascii="Times New Roman" w:hAnsi="Times New Roman"/>
          <w:sz w:val="22"/>
          <w:szCs w:val="24"/>
        </w:rPr>
        <w:t xml:space="preserve"> </w:t>
      </w:r>
      <w:r w:rsidRPr="00D521EE">
        <w:rPr>
          <w:rFonts w:ascii="Times New Roman" w:hAnsi="Times New Roman"/>
          <w:sz w:val="22"/>
          <w:szCs w:val="24"/>
        </w:rPr>
        <w:t xml:space="preserve">Therefore the algorithm jumps to step 5 to first determine the operation with maximum delay (which is </w:t>
      </w:r>
      <w:proofErr w:type="spellStart"/>
      <w:r w:rsidRPr="00D521EE">
        <w:rPr>
          <w:rFonts w:ascii="Times New Roman" w:hAnsi="Times New Roman"/>
          <w:sz w:val="22"/>
          <w:szCs w:val="24"/>
        </w:rPr>
        <w:t>opn</w:t>
      </w:r>
      <w:proofErr w:type="spellEnd"/>
      <w:r w:rsidRPr="00D521EE">
        <w:rPr>
          <w:rFonts w:ascii="Times New Roman" w:hAnsi="Times New Roman"/>
          <w:sz w:val="22"/>
          <w:szCs w:val="24"/>
        </w:rPr>
        <w:t xml:space="preserve"> 29) to update the CS by 550 counts (as </w:t>
      </w:r>
      <w:proofErr w:type="spellStart"/>
      <w:proofErr w:type="gramStart"/>
      <w:r w:rsidRPr="00D521EE">
        <w:rPr>
          <w:rFonts w:ascii="Times New Roman" w:hAnsi="Times New Roman"/>
          <w:i/>
          <w:sz w:val="22"/>
          <w:szCs w:val="24"/>
        </w:rPr>
        <w:t>CSDelay</w:t>
      </w:r>
      <w:proofErr w:type="spellEnd"/>
      <w:r w:rsidRPr="00D521EE">
        <w:rPr>
          <w:rFonts w:ascii="Times New Roman" w:hAnsi="Times New Roman"/>
          <w:i/>
          <w:sz w:val="22"/>
          <w:szCs w:val="24"/>
        </w:rPr>
        <w:t>(</w:t>
      </w:r>
      <w:proofErr w:type="gramEnd"/>
      <w:r w:rsidRPr="00D521EE">
        <w:rPr>
          <w:rFonts w:ascii="Times New Roman" w:hAnsi="Times New Roman"/>
          <w:i/>
          <w:sz w:val="22"/>
          <w:szCs w:val="24"/>
        </w:rPr>
        <w:t>O</w:t>
      </w:r>
      <w:r w:rsidRPr="00D521EE">
        <w:rPr>
          <w:rFonts w:ascii="Times New Roman" w:hAnsi="Times New Roman"/>
          <w:i/>
          <w:sz w:val="22"/>
          <w:szCs w:val="24"/>
          <w:vertAlign w:val="subscript"/>
        </w:rPr>
        <w:t>29</w:t>
      </w:r>
      <w:r w:rsidRPr="00D521EE">
        <w:rPr>
          <w:rFonts w:ascii="Times New Roman" w:hAnsi="Times New Roman"/>
          <w:i/>
          <w:sz w:val="22"/>
          <w:szCs w:val="24"/>
        </w:rPr>
        <w:t>))</w:t>
      </w:r>
      <w:r w:rsidRPr="00D521EE">
        <w:rPr>
          <w:rFonts w:ascii="Times New Roman" w:hAnsi="Times New Roman"/>
          <w:sz w:val="22"/>
          <w:szCs w:val="24"/>
        </w:rPr>
        <w:t xml:space="preserve"> = 550 CS). Further, the O</w:t>
      </w:r>
      <w:r w:rsidRPr="00D521EE">
        <w:rPr>
          <w:rFonts w:ascii="Times New Roman" w:hAnsi="Times New Roman"/>
          <w:sz w:val="22"/>
          <w:szCs w:val="24"/>
          <w:vertAlign w:val="subscript"/>
        </w:rPr>
        <w:t>29</w:t>
      </w:r>
      <w:r w:rsidRPr="00D521EE">
        <w:rPr>
          <w:rFonts w:ascii="Times New Roman" w:hAnsi="Times New Roman"/>
          <w:sz w:val="22"/>
          <w:szCs w:val="24"/>
        </w:rPr>
        <w:t xml:space="preserve"> is added into the list L[k].</w:t>
      </w:r>
    </w:p>
    <w:p w14:paraId="27E1B0A1" w14:textId="77777777" w:rsidR="00D521EE" w:rsidRDefault="00D521EE" w:rsidP="00D521EE">
      <w:pPr>
        <w:pStyle w:val="NormalWeb"/>
        <w:snapToGrid w:val="0"/>
        <w:spacing w:beforeLines="0" w:before="60" w:afterLines="0" w:after="60"/>
        <w:ind w:firstLine="425"/>
        <w:jc w:val="both"/>
        <w:rPr>
          <w:rFonts w:ascii="Times New Roman" w:hAnsi="Times New Roman"/>
          <w:sz w:val="22"/>
          <w:szCs w:val="24"/>
        </w:rPr>
      </w:pPr>
      <w:r w:rsidRPr="00D521EE">
        <w:rPr>
          <w:rFonts w:ascii="Times New Roman" w:hAnsi="Times New Roman"/>
          <w:sz w:val="22"/>
          <w:szCs w:val="24"/>
        </w:rPr>
        <w:t>(c) If n=0 then the algorithm first determines the number of operation currently executing in particular control step (says ‘m’). Next determines operation with maximum end time (O</w:t>
      </w:r>
      <w:r w:rsidRPr="00D521EE">
        <w:rPr>
          <w:rFonts w:ascii="Times New Roman" w:hAnsi="Times New Roman"/>
          <w:sz w:val="22"/>
          <w:szCs w:val="24"/>
          <w:vertAlign w:val="subscript"/>
        </w:rPr>
        <w:t>i</w:t>
      </w:r>
      <w:r w:rsidRPr="00D521EE">
        <w:rPr>
          <w:rFonts w:ascii="Times New Roman" w:hAnsi="Times New Roman"/>
          <w:sz w:val="22"/>
          <w:szCs w:val="24"/>
        </w:rPr>
        <w:t xml:space="preserve">) and adds </w:t>
      </w:r>
      <w:proofErr w:type="spellStart"/>
      <w:r w:rsidRPr="00D521EE">
        <w:rPr>
          <w:rFonts w:ascii="Times New Roman" w:hAnsi="Times New Roman"/>
          <w:i/>
          <w:sz w:val="22"/>
          <w:szCs w:val="24"/>
        </w:rPr>
        <w:t>CSDelay</w:t>
      </w:r>
      <w:proofErr w:type="spellEnd"/>
      <w:r w:rsidRPr="00D521EE">
        <w:rPr>
          <w:rFonts w:ascii="Times New Roman" w:hAnsi="Times New Roman"/>
          <w:i/>
          <w:sz w:val="22"/>
          <w:szCs w:val="24"/>
        </w:rPr>
        <w:t xml:space="preserve"> (O</w:t>
      </w:r>
      <w:r w:rsidRPr="00D521EE">
        <w:rPr>
          <w:rFonts w:ascii="Times New Roman" w:hAnsi="Times New Roman"/>
          <w:i/>
          <w:sz w:val="22"/>
          <w:szCs w:val="24"/>
          <w:vertAlign w:val="subscript"/>
        </w:rPr>
        <w:t>i</w:t>
      </w:r>
      <w:r w:rsidRPr="00D521EE">
        <w:rPr>
          <w:rFonts w:ascii="Times New Roman" w:hAnsi="Times New Roman"/>
          <w:i/>
          <w:sz w:val="22"/>
          <w:szCs w:val="24"/>
        </w:rPr>
        <w:t>)</w:t>
      </w:r>
      <w:r w:rsidRPr="00D521EE">
        <w:rPr>
          <w:rFonts w:ascii="Times New Roman" w:hAnsi="Times New Roman"/>
          <w:sz w:val="22"/>
          <w:szCs w:val="24"/>
        </w:rPr>
        <w:t xml:space="preserve"> of the respective operation to update the CS. Further, the corresponding operation O</w:t>
      </w:r>
      <w:r w:rsidRPr="00D521EE">
        <w:rPr>
          <w:rFonts w:ascii="Times New Roman" w:hAnsi="Times New Roman"/>
          <w:sz w:val="22"/>
          <w:szCs w:val="24"/>
          <w:vertAlign w:val="subscript"/>
        </w:rPr>
        <w:t xml:space="preserve">i </w:t>
      </w:r>
      <w:r w:rsidRPr="00D521EE">
        <w:rPr>
          <w:rFonts w:ascii="Times New Roman" w:hAnsi="Times New Roman"/>
          <w:sz w:val="22"/>
          <w:szCs w:val="24"/>
        </w:rPr>
        <w:t>is added to the list L[k]. After that determines overlap delay between operations (O</w:t>
      </w:r>
      <w:r w:rsidRPr="00D521EE">
        <w:rPr>
          <w:rFonts w:ascii="Times New Roman" w:hAnsi="Times New Roman"/>
          <w:sz w:val="22"/>
          <w:szCs w:val="24"/>
          <w:vertAlign w:val="subscript"/>
        </w:rPr>
        <w:t>i</w:t>
      </w:r>
      <w:r w:rsidRPr="00D521EE">
        <w:rPr>
          <w:rFonts w:ascii="Times New Roman" w:hAnsi="Times New Roman"/>
          <w:sz w:val="22"/>
          <w:szCs w:val="24"/>
        </w:rPr>
        <w:t xml:space="preserve">) and the operation which is recently added to the list (i.e. </w:t>
      </w:r>
      <w:proofErr w:type="spellStart"/>
      <w:proofErr w:type="gramStart"/>
      <w:r w:rsidRPr="00D521EE">
        <w:rPr>
          <w:rFonts w:ascii="Times New Roman" w:hAnsi="Times New Roman"/>
          <w:sz w:val="22"/>
          <w:szCs w:val="24"/>
        </w:rPr>
        <w:t>O</w:t>
      </w:r>
      <w:r w:rsidRPr="00D521EE">
        <w:rPr>
          <w:rFonts w:ascii="Times New Roman" w:hAnsi="Times New Roman"/>
          <w:sz w:val="22"/>
          <w:szCs w:val="24"/>
          <w:vertAlign w:val="subscript"/>
        </w:rPr>
        <w:t>j</w:t>
      </w:r>
      <w:proofErr w:type="spellEnd"/>
      <w:proofErr w:type="gramEnd"/>
      <w:r w:rsidRPr="00D521EE">
        <w:rPr>
          <w:rFonts w:ascii="Times New Roman" w:hAnsi="Times New Roman"/>
          <w:sz w:val="22"/>
          <w:szCs w:val="24"/>
        </w:rPr>
        <w:t>). More specifically, say in Fig</w:t>
      </w:r>
      <w:r w:rsidR="005D3B84">
        <w:rPr>
          <w:rFonts w:ascii="Times New Roman" w:hAnsi="Times New Roman"/>
          <w:sz w:val="22"/>
          <w:szCs w:val="24"/>
        </w:rPr>
        <w:t>ure</w:t>
      </w:r>
      <w:r w:rsidRPr="00D521EE">
        <w:rPr>
          <w:rFonts w:ascii="Times New Roman" w:hAnsi="Times New Roman"/>
          <w:sz w:val="22"/>
          <w:szCs w:val="24"/>
        </w:rPr>
        <w:t xml:space="preserve"> 2, at CS 928, no operation is starting at this control step (i.e. n=0) Therefore the algorithm jumps to step 6 and determines the number of operations currently executing. The algorithm finds two operations (</w:t>
      </w:r>
      <w:proofErr w:type="spellStart"/>
      <w:r w:rsidRPr="00D521EE">
        <w:rPr>
          <w:rFonts w:ascii="Times New Roman" w:hAnsi="Times New Roman"/>
          <w:sz w:val="22"/>
          <w:szCs w:val="24"/>
        </w:rPr>
        <w:t>opn</w:t>
      </w:r>
      <w:proofErr w:type="spellEnd"/>
      <w:r w:rsidRPr="00D521EE">
        <w:rPr>
          <w:rFonts w:ascii="Times New Roman" w:hAnsi="Times New Roman"/>
          <w:sz w:val="22"/>
          <w:szCs w:val="24"/>
        </w:rPr>
        <w:t xml:space="preserve"> 29 and 30) are already currently executing (i.e. m=2).</w:t>
      </w:r>
      <w:r w:rsidR="00514456">
        <w:rPr>
          <w:rFonts w:ascii="Times New Roman" w:hAnsi="Times New Roman"/>
          <w:sz w:val="22"/>
          <w:szCs w:val="24"/>
        </w:rPr>
        <w:t xml:space="preserve"> </w:t>
      </w:r>
      <w:r w:rsidRPr="00D521EE">
        <w:rPr>
          <w:rFonts w:ascii="Times New Roman" w:hAnsi="Times New Roman"/>
          <w:sz w:val="22"/>
          <w:szCs w:val="24"/>
        </w:rPr>
        <w:t>Therefore the algorithm determines the operation with maximum end time (which is opn30). Further, the O</w:t>
      </w:r>
      <w:r w:rsidRPr="00D521EE">
        <w:rPr>
          <w:rFonts w:ascii="Times New Roman" w:hAnsi="Times New Roman"/>
          <w:sz w:val="22"/>
          <w:szCs w:val="24"/>
          <w:vertAlign w:val="subscript"/>
        </w:rPr>
        <w:t>30</w:t>
      </w:r>
      <w:r w:rsidRPr="00D521EE">
        <w:rPr>
          <w:rFonts w:ascii="Times New Roman" w:hAnsi="Times New Roman"/>
          <w:sz w:val="22"/>
          <w:szCs w:val="24"/>
        </w:rPr>
        <w:t xml:space="preserve"> is added into the list L[k]. Then algorithm determine overlap delay between opn29 and opn30 which is </w:t>
      </w:r>
      <w:proofErr w:type="spellStart"/>
      <w:r w:rsidRPr="00D521EE">
        <w:rPr>
          <w:rFonts w:ascii="Times New Roman" w:hAnsi="Times New Roman"/>
          <w:i/>
          <w:sz w:val="22"/>
          <w:szCs w:val="24"/>
        </w:rPr>
        <w:t>CS</w:t>
      </w:r>
      <w:r w:rsidRPr="00D521EE">
        <w:rPr>
          <w:rFonts w:ascii="Times New Roman" w:hAnsi="Times New Roman"/>
          <w:i/>
          <w:sz w:val="22"/>
          <w:szCs w:val="24"/>
          <w:vertAlign w:val="subscript"/>
        </w:rPr>
        <w:t>overlap</w:t>
      </w:r>
      <w:proofErr w:type="spellEnd"/>
      <w:r w:rsidRPr="00D521EE">
        <w:rPr>
          <w:rFonts w:ascii="Times New Roman" w:hAnsi="Times New Roman"/>
          <w:sz w:val="22"/>
          <w:szCs w:val="24"/>
        </w:rPr>
        <w:softHyphen/>
        <w:t xml:space="preserve">= 928-392= 536 CS. The algorithm then updates CS count by 14 (as </w:t>
      </w:r>
      <w:proofErr w:type="spellStart"/>
      <w:proofErr w:type="gramStart"/>
      <w:r w:rsidRPr="00D521EE">
        <w:rPr>
          <w:rFonts w:ascii="Times New Roman" w:hAnsi="Times New Roman"/>
          <w:i/>
          <w:sz w:val="22"/>
          <w:szCs w:val="24"/>
        </w:rPr>
        <w:t>CSDelay</w:t>
      </w:r>
      <w:proofErr w:type="spellEnd"/>
      <w:r w:rsidRPr="00D521EE">
        <w:rPr>
          <w:rFonts w:ascii="Times New Roman" w:hAnsi="Times New Roman"/>
          <w:i/>
          <w:sz w:val="22"/>
          <w:szCs w:val="24"/>
        </w:rPr>
        <w:t>(</w:t>
      </w:r>
      <w:proofErr w:type="gramEnd"/>
      <w:r w:rsidRPr="00D521EE">
        <w:rPr>
          <w:rFonts w:ascii="Times New Roman" w:hAnsi="Times New Roman"/>
          <w:i/>
          <w:sz w:val="22"/>
          <w:szCs w:val="24"/>
        </w:rPr>
        <w:t>O</w:t>
      </w:r>
      <w:r w:rsidRPr="00D521EE">
        <w:rPr>
          <w:rFonts w:ascii="Times New Roman" w:hAnsi="Times New Roman"/>
          <w:i/>
          <w:sz w:val="22"/>
          <w:szCs w:val="24"/>
          <w:vertAlign w:val="subscript"/>
        </w:rPr>
        <w:t>30</w:t>
      </w:r>
      <w:r w:rsidRPr="00D521EE">
        <w:rPr>
          <w:rFonts w:ascii="Times New Roman" w:hAnsi="Times New Roman"/>
          <w:i/>
          <w:sz w:val="22"/>
          <w:szCs w:val="24"/>
        </w:rPr>
        <w:t xml:space="preserve">)- </w:t>
      </w:r>
      <w:proofErr w:type="spellStart"/>
      <w:r w:rsidRPr="00D521EE">
        <w:rPr>
          <w:rFonts w:ascii="Times New Roman" w:hAnsi="Times New Roman"/>
          <w:i/>
          <w:sz w:val="22"/>
          <w:szCs w:val="24"/>
        </w:rPr>
        <w:t>CS</w:t>
      </w:r>
      <w:r w:rsidRPr="00D521EE">
        <w:rPr>
          <w:rFonts w:ascii="Times New Roman" w:hAnsi="Times New Roman"/>
          <w:i/>
          <w:sz w:val="22"/>
          <w:szCs w:val="24"/>
          <w:vertAlign w:val="subscript"/>
        </w:rPr>
        <w:t>overlap</w:t>
      </w:r>
      <w:proofErr w:type="spellEnd"/>
      <w:r w:rsidRPr="00D521EE">
        <w:rPr>
          <w:rFonts w:ascii="Times New Roman" w:hAnsi="Times New Roman"/>
          <w:sz w:val="22"/>
          <w:szCs w:val="24"/>
        </w:rPr>
        <w:t xml:space="preserve"> = 550-536= 14 CS).</w:t>
      </w:r>
    </w:p>
    <w:p w14:paraId="1841DE7E" w14:textId="77777777" w:rsidR="008D4378" w:rsidRDefault="008B3E4B" w:rsidP="008D4378">
      <w:pPr>
        <w:pStyle w:val="NormalWeb"/>
        <w:snapToGrid w:val="0"/>
        <w:spacing w:beforeLines="0" w:before="120" w:afterLines="0" w:after="60"/>
        <w:jc w:val="both"/>
        <w:rPr>
          <w:rFonts w:ascii="Times New Roman" w:hAnsi="Times New Roman"/>
          <w:sz w:val="22"/>
          <w:szCs w:val="24"/>
        </w:rPr>
      </w:pPr>
      <w:r w:rsidRPr="008B3E4B">
        <w:rPr>
          <w:noProof/>
          <w:lang w:eastAsia="zh-CN"/>
        </w:rPr>
        <w:lastRenderedPageBreak/>
        <w:drawing>
          <wp:inline distT="0" distB="0" distL="0" distR="0" wp14:anchorId="6A7858F3" wp14:editId="25F944F6">
            <wp:extent cx="3227089" cy="695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876"/>
                    <a:stretch/>
                  </pic:blipFill>
                  <pic:spPr bwMode="auto">
                    <a:xfrm>
                      <a:off x="0" y="0"/>
                      <a:ext cx="3227070" cy="6954008"/>
                    </a:xfrm>
                    <a:prstGeom prst="rect">
                      <a:avLst/>
                    </a:prstGeom>
                    <a:noFill/>
                    <a:ln>
                      <a:noFill/>
                    </a:ln>
                    <a:extLst>
                      <a:ext uri="{53640926-AAD7-44D8-BBD7-CCE9431645EC}">
                        <a14:shadowObscured xmlns:a14="http://schemas.microsoft.com/office/drawing/2010/main"/>
                      </a:ext>
                    </a:extLst>
                  </pic:spPr>
                </pic:pic>
              </a:graphicData>
            </a:graphic>
          </wp:inline>
        </w:drawing>
      </w:r>
    </w:p>
    <w:p w14:paraId="32013E9F" w14:textId="77777777" w:rsidR="008D4378" w:rsidRDefault="008D4378" w:rsidP="008D4378">
      <w:pPr>
        <w:pStyle w:val="NormalWeb"/>
        <w:snapToGrid w:val="0"/>
        <w:spacing w:beforeLines="0" w:before="60" w:afterLines="0" w:after="120"/>
        <w:jc w:val="both"/>
        <w:rPr>
          <w:rFonts w:ascii="Times New Roman" w:hAnsi="Times New Roman"/>
          <w:sz w:val="22"/>
          <w:szCs w:val="24"/>
        </w:rPr>
      </w:pPr>
      <w:r w:rsidRPr="00695FAF">
        <w:rPr>
          <w:rFonts w:ascii="Times New Roman" w:hAnsi="Times New Roman"/>
          <w:sz w:val="22"/>
          <w:szCs w:val="24"/>
        </w:rPr>
        <w:t>Fig</w:t>
      </w:r>
      <w:r>
        <w:rPr>
          <w:rFonts w:ascii="Times New Roman" w:hAnsi="Times New Roman"/>
          <w:sz w:val="22"/>
          <w:szCs w:val="24"/>
        </w:rPr>
        <w:t>ure</w:t>
      </w:r>
      <w:r w:rsidRPr="00695FAF">
        <w:rPr>
          <w:rFonts w:ascii="Times New Roman" w:hAnsi="Times New Roman"/>
          <w:sz w:val="22"/>
          <w:szCs w:val="24"/>
        </w:rPr>
        <w:t xml:space="preserve"> </w:t>
      </w:r>
      <w:r w:rsidR="00EA6E78">
        <w:rPr>
          <w:rFonts w:ascii="Times New Roman" w:hAnsi="Times New Roman"/>
          <w:sz w:val="22"/>
          <w:szCs w:val="24"/>
        </w:rPr>
        <w:t>3</w:t>
      </w:r>
      <w:r>
        <w:rPr>
          <w:rFonts w:ascii="Times New Roman" w:hAnsi="Times New Roman"/>
          <w:sz w:val="22"/>
          <w:szCs w:val="24"/>
        </w:rPr>
        <w:t>:</w:t>
      </w:r>
      <w:r w:rsidRPr="00695FAF">
        <w:rPr>
          <w:rFonts w:ascii="Times New Roman" w:hAnsi="Times New Roman"/>
          <w:sz w:val="22"/>
          <w:szCs w:val="24"/>
        </w:rPr>
        <w:t xml:space="preserve"> </w:t>
      </w:r>
      <w:r w:rsidR="00137E79" w:rsidRPr="00137E79">
        <w:rPr>
          <w:rFonts w:ascii="Times New Roman" w:hAnsi="Times New Roman"/>
          <w:sz w:val="22"/>
          <w:szCs w:val="24"/>
        </w:rPr>
        <w:t xml:space="preserve">Algorithm </w:t>
      </w:r>
      <w:r w:rsidR="00137E79">
        <w:rPr>
          <w:rFonts w:ascii="Times New Roman" w:hAnsi="Times New Roman"/>
          <w:sz w:val="22"/>
          <w:szCs w:val="24"/>
        </w:rPr>
        <w:t xml:space="preserve">is shown </w:t>
      </w:r>
      <w:r w:rsidR="00137E79" w:rsidRPr="00137E79">
        <w:rPr>
          <w:rFonts w:ascii="Times New Roman" w:hAnsi="Times New Roman"/>
          <w:sz w:val="22"/>
          <w:szCs w:val="24"/>
        </w:rPr>
        <w:t>to identify operation during delay estimation</w:t>
      </w:r>
      <w:r>
        <w:rPr>
          <w:rFonts w:ascii="Times New Roman" w:hAnsi="Times New Roman"/>
          <w:sz w:val="22"/>
          <w:szCs w:val="24"/>
        </w:rPr>
        <w:t>.</w:t>
      </w:r>
    </w:p>
    <w:p w14:paraId="74CC3219" w14:textId="77777777" w:rsidR="00A50A5E" w:rsidRPr="004E4C0D" w:rsidRDefault="00A50A5E" w:rsidP="00A50A5E">
      <w:pPr>
        <w:pStyle w:val="NormalWeb"/>
        <w:numPr>
          <w:ilvl w:val="0"/>
          <w:numId w:val="16"/>
        </w:numPr>
        <w:snapToGrid w:val="0"/>
        <w:spacing w:beforeLines="0" w:before="240" w:afterLines="0" w:after="60"/>
        <w:ind w:left="425" w:hanging="425"/>
        <w:jc w:val="both"/>
        <w:rPr>
          <w:rFonts w:ascii="Times New Roman" w:hAnsi="Times New Roman"/>
          <w:i/>
          <w:sz w:val="24"/>
          <w:szCs w:val="24"/>
        </w:rPr>
      </w:pPr>
      <w:r w:rsidRPr="004E4C0D">
        <w:rPr>
          <w:i/>
          <w:sz w:val="22"/>
        </w:rPr>
        <w:t>Proposed Delay Estimation Methodology</w:t>
      </w:r>
    </w:p>
    <w:p w14:paraId="58AAEF34" w14:textId="77777777" w:rsidR="009F4520" w:rsidRDefault="001D54EB" w:rsidP="001D54EB">
      <w:pPr>
        <w:pStyle w:val="NormalWeb"/>
        <w:snapToGrid w:val="0"/>
        <w:spacing w:beforeLines="0" w:before="60" w:afterLines="0" w:after="60"/>
        <w:ind w:firstLine="425"/>
        <w:jc w:val="both"/>
        <w:rPr>
          <w:rFonts w:ascii="Times New Roman" w:hAnsi="Times New Roman"/>
          <w:sz w:val="22"/>
          <w:szCs w:val="24"/>
        </w:rPr>
      </w:pPr>
      <w:r w:rsidRPr="001D54EB">
        <w:rPr>
          <w:rFonts w:ascii="Times New Roman" w:hAnsi="Times New Roman"/>
          <w:sz w:val="22"/>
          <w:szCs w:val="24"/>
        </w:rPr>
        <w:t>The proposed delay estimation algorithm is presented in Fig</w:t>
      </w:r>
      <w:r>
        <w:rPr>
          <w:rFonts w:ascii="Times New Roman" w:hAnsi="Times New Roman"/>
          <w:sz w:val="22"/>
          <w:szCs w:val="24"/>
        </w:rPr>
        <w:t>ure</w:t>
      </w:r>
      <w:r w:rsidRPr="001D54EB">
        <w:rPr>
          <w:rFonts w:ascii="Times New Roman" w:hAnsi="Times New Roman"/>
          <w:sz w:val="22"/>
          <w:szCs w:val="24"/>
        </w:rPr>
        <w:t xml:space="preserve"> 4. Initially, delay estimation algorithm calls the proposed operation identifier algorithm which returns the list of operations L[k] and </w:t>
      </w:r>
      <w:proofErr w:type="spellStart"/>
      <w:r w:rsidRPr="001D54EB">
        <w:rPr>
          <w:rFonts w:ascii="Times New Roman" w:hAnsi="Times New Roman"/>
          <w:sz w:val="22"/>
          <w:szCs w:val="24"/>
        </w:rPr>
        <w:t>CS</w:t>
      </w:r>
      <w:r w:rsidRPr="001D54EB">
        <w:rPr>
          <w:rFonts w:ascii="Times New Roman" w:hAnsi="Times New Roman"/>
          <w:sz w:val="22"/>
          <w:szCs w:val="24"/>
          <w:vertAlign w:val="subscript"/>
        </w:rPr>
        <w:t>overlap</w:t>
      </w:r>
      <w:proofErr w:type="spellEnd"/>
      <w:r w:rsidRPr="001D54EB">
        <w:rPr>
          <w:rFonts w:ascii="Times New Roman" w:hAnsi="Times New Roman"/>
          <w:sz w:val="22"/>
          <w:szCs w:val="24"/>
        </w:rPr>
        <w:t xml:space="preserve">. Subsequently the algorithm first adds mux delay and latch delay for the initial operation, followed by traversing the operation list L[k] and checking whether </w:t>
      </w:r>
      <w:r w:rsidRPr="001D54EB">
        <w:rPr>
          <w:rFonts w:ascii="Times New Roman" w:hAnsi="Times New Roman"/>
          <w:i/>
          <w:sz w:val="22"/>
          <w:szCs w:val="24"/>
        </w:rPr>
        <w:t>delay (FU[</w:t>
      </w:r>
      <w:proofErr w:type="spellStart"/>
      <w:r w:rsidRPr="001D54EB">
        <w:rPr>
          <w:rFonts w:ascii="Times New Roman" w:hAnsi="Times New Roman"/>
          <w:i/>
          <w:sz w:val="22"/>
          <w:szCs w:val="24"/>
        </w:rPr>
        <w:t>i</w:t>
      </w:r>
      <w:proofErr w:type="spellEnd"/>
      <w:proofErr w:type="gramStart"/>
      <w:r w:rsidRPr="001D54EB">
        <w:rPr>
          <w:rFonts w:ascii="Times New Roman" w:hAnsi="Times New Roman"/>
          <w:i/>
          <w:sz w:val="22"/>
          <w:szCs w:val="24"/>
        </w:rPr>
        <w:t>]</w:t>
      </w:r>
      <w:r w:rsidRPr="001D54EB">
        <w:rPr>
          <w:rFonts w:ascii="Times New Roman" w:hAnsi="Times New Roman"/>
          <w:i/>
          <w:sz w:val="22"/>
          <w:szCs w:val="24"/>
        </w:rPr>
        <w:softHyphen/>
      </w:r>
      <w:proofErr w:type="gramEnd"/>
      <w:r w:rsidRPr="001D54EB">
        <w:rPr>
          <w:rFonts w:ascii="Times New Roman" w:hAnsi="Times New Roman"/>
          <w:i/>
          <w:sz w:val="22"/>
          <w:szCs w:val="24"/>
        </w:rPr>
        <w:t xml:space="preserve"> &gt; (mux delay</w:t>
      </w:r>
      <w:r w:rsidRPr="001D54EB">
        <w:rPr>
          <w:rFonts w:ascii="Times New Roman" w:hAnsi="Times New Roman"/>
          <w:sz w:val="22"/>
          <w:szCs w:val="24"/>
        </w:rPr>
        <w:t xml:space="preserve"> </w:t>
      </w:r>
      <w:r w:rsidRPr="001D54EB">
        <w:rPr>
          <w:rFonts w:ascii="Times New Roman" w:hAnsi="Times New Roman"/>
          <w:i/>
          <w:sz w:val="22"/>
          <w:szCs w:val="24"/>
        </w:rPr>
        <w:t>(FU[i+1])</w:t>
      </w:r>
      <w:r w:rsidRPr="001D54EB">
        <w:rPr>
          <w:rFonts w:ascii="Times New Roman" w:hAnsi="Times New Roman"/>
          <w:sz w:val="22"/>
          <w:szCs w:val="24"/>
        </w:rPr>
        <w:t xml:space="preserve"> </w:t>
      </w:r>
      <w:r w:rsidRPr="001D54EB">
        <w:rPr>
          <w:rFonts w:ascii="Times New Roman" w:hAnsi="Times New Roman"/>
          <w:i/>
          <w:sz w:val="22"/>
          <w:szCs w:val="24"/>
        </w:rPr>
        <w:t>+ latch delay</w:t>
      </w:r>
      <w:r w:rsidRPr="001D54EB">
        <w:rPr>
          <w:rFonts w:ascii="Times New Roman" w:hAnsi="Times New Roman"/>
          <w:sz w:val="22"/>
          <w:szCs w:val="24"/>
        </w:rPr>
        <w:t xml:space="preserve">). i.e. the delay of resource/FU executing </w:t>
      </w:r>
      <w:proofErr w:type="spellStart"/>
      <w:r w:rsidRPr="001D54EB">
        <w:rPr>
          <w:rFonts w:ascii="Times New Roman" w:hAnsi="Times New Roman"/>
          <w:sz w:val="22"/>
          <w:szCs w:val="24"/>
        </w:rPr>
        <w:t>i</w:t>
      </w:r>
      <w:r w:rsidRPr="001D54EB">
        <w:rPr>
          <w:rFonts w:ascii="Times New Roman" w:hAnsi="Times New Roman"/>
          <w:sz w:val="22"/>
          <w:szCs w:val="24"/>
          <w:vertAlign w:val="superscript"/>
        </w:rPr>
        <w:t>th</w:t>
      </w:r>
      <w:proofErr w:type="spellEnd"/>
      <w:r w:rsidRPr="001D54EB">
        <w:rPr>
          <w:rFonts w:ascii="Times New Roman" w:hAnsi="Times New Roman"/>
          <w:sz w:val="22"/>
          <w:szCs w:val="24"/>
        </w:rPr>
        <w:t xml:space="preserve"> operation is greater than the combined multiplexer delay of resource/FU executing i+1</w:t>
      </w:r>
      <w:r w:rsidRPr="001D54EB">
        <w:rPr>
          <w:rFonts w:ascii="Times New Roman" w:hAnsi="Times New Roman"/>
          <w:sz w:val="22"/>
          <w:szCs w:val="24"/>
          <w:vertAlign w:val="superscript"/>
        </w:rPr>
        <w:t>th</w:t>
      </w:r>
      <w:r w:rsidRPr="001D54EB">
        <w:rPr>
          <w:rFonts w:ascii="Times New Roman" w:hAnsi="Times New Roman"/>
          <w:sz w:val="22"/>
          <w:szCs w:val="24"/>
        </w:rPr>
        <w:t xml:space="preserve"> operation and input latch delay. If the condition is found true then </w:t>
      </w:r>
      <w:r w:rsidRPr="001D54EB">
        <w:rPr>
          <w:rFonts w:ascii="Times New Roman" w:hAnsi="Times New Roman"/>
          <w:i/>
          <w:sz w:val="22"/>
          <w:szCs w:val="24"/>
        </w:rPr>
        <w:t>delay (FU[</w:t>
      </w:r>
      <w:proofErr w:type="spellStart"/>
      <w:r w:rsidRPr="001D54EB">
        <w:rPr>
          <w:rFonts w:ascii="Times New Roman" w:hAnsi="Times New Roman"/>
          <w:i/>
          <w:sz w:val="22"/>
          <w:szCs w:val="24"/>
        </w:rPr>
        <w:t>i</w:t>
      </w:r>
      <w:proofErr w:type="spellEnd"/>
      <w:proofErr w:type="gramStart"/>
      <w:r w:rsidRPr="001D54EB">
        <w:rPr>
          <w:rFonts w:ascii="Times New Roman" w:hAnsi="Times New Roman"/>
          <w:i/>
          <w:sz w:val="22"/>
          <w:szCs w:val="24"/>
        </w:rPr>
        <w:t>]</w:t>
      </w:r>
      <w:r w:rsidRPr="001D54EB">
        <w:rPr>
          <w:rFonts w:ascii="Times New Roman" w:hAnsi="Times New Roman"/>
          <w:i/>
          <w:sz w:val="22"/>
          <w:szCs w:val="24"/>
        </w:rPr>
        <w:softHyphen/>
      </w:r>
      <w:proofErr w:type="gramEnd"/>
      <w:r w:rsidRPr="001D54EB">
        <w:rPr>
          <w:rFonts w:ascii="Times New Roman" w:hAnsi="Times New Roman"/>
          <w:i/>
          <w:sz w:val="22"/>
          <w:szCs w:val="24"/>
        </w:rPr>
        <w:t xml:space="preserve"> </w:t>
      </w:r>
      <w:r w:rsidRPr="001D54EB">
        <w:rPr>
          <w:rFonts w:ascii="Times New Roman" w:hAnsi="Times New Roman"/>
          <w:sz w:val="22"/>
          <w:szCs w:val="24"/>
        </w:rPr>
        <w:t xml:space="preserve">is added to the </w:t>
      </w:r>
      <w:proofErr w:type="spellStart"/>
      <w:r w:rsidRPr="001D54EB">
        <w:rPr>
          <w:rFonts w:ascii="Times New Roman" w:hAnsi="Times New Roman"/>
          <w:i/>
          <w:sz w:val="22"/>
          <w:szCs w:val="24"/>
        </w:rPr>
        <w:t>TotalDelay</w:t>
      </w:r>
      <w:proofErr w:type="spellEnd"/>
      <w:r w:rsidRPr="001D54EB">
        <w:rPr>
          <w:rFonts w:ascii="Times New Roman" w:hAnsi="Times New Roman"/>
          <w:sz w:val="22"/>
          <w:szCs w:val="24"/>
        </w:rPr>
        <w:t xml:space="preserve">, else add </w:t>
      </w:r>
      <w:r w:rsidRPr="001D54EB">
        <w:rPr>
          <w:rFonts w:ascii="Times New Roman" w:hAnsi="Times New Roman"/>
          <w:i/>
          <w:sz w:val="22"/>
          <w:szCs w:val="24"/>
        </w:rPr>
        <w:t>mux delay</w:t>
      </w:r>
      <w:r w:rsidRPr="001D54EB">
        <w:rPr>
          <w:rFonts w:ascii="Times New Roman" w:hAnsi="Times New Roman"/>
          <w:sz w:val="22"/>
          <w:szCs w:val="24"/>
        </w:rPr>
        <w:t xml:space="preserve"> </w:t>
      </w:r>
      <w:r w:rsidRPr="001D54EB">
        <w:rPr>
          <w:rFonts w:ascii="Times New Roman" w:hAnsi="Times New Roman"/>
          <w:i/>
          <w:sz w:val="22"/>
          <w:szCs w:val="24"/>
        </w:rPr>
        <w:t>(FU[i+1])</w:t>
      </w:r>
      <w:r w:rsidRPr="001D54EB">
        <w:rPr>
          <w:rFonts w:ascii="Times New Roman" w:hAnsi="Times New Roman"/>
          <w:sz w:val="22"/>
          <w:szCs w:val="24"/>
        </w:rPr>
        <w:t xml:space="preserve"> </w:t>
      </w:r>
      <w:r w:rsidRPr="001D54EB">
        <w:rPr>
          <w:rFonts w:ascii="Times New Roman" w:hAnsi="Times New Roman"/>
          <w:i/>
          <w:sz w:val="22"/>
          <w:szCs w:val="24"/>
        </w:rPr>
        <w:t>+ latch delay</w:t>
      </w:r>
      <w:r w:rsidRPr="001D54EB">
        <w:rPr>
          <w:rFonts w:ascii="Times New Roman" w:hAnsi="Times New Roman"/>
          <w:sz w:val="22"/>
          <w:szCs w:val="24"/>
        </w:rPr>
        <w:t xml:space="preserve"> to the final delay. Finally the </w:t>
      </w:r>
      <w:proofErr w:type="spellStart"/>
      <w:r w:rsidRPr="001D54EB">
        <w:rPr>
          <w:rFonts w:ascii="Times New Roman" w:hAnsi="Times New Roman"/>
          <w:i/>
          <w:sz w:val="22"/>
          <w:szCs w:val="24"/>
        </w:rPr>
        <w:t>overlapDelay</w:t>
      </w:r>
      <w:proofErr w:type="spellEnd"/>
      <w:r w:rsidRPr="001D54EB">
        <w:rPr>
          <w:rFonts w:ascii="Times New Roman" w:hAnsi="Times New Roman"/>
          <w:sz w:val="22"/>
          <w:szCs w:val="24"/>
        </w:rPr>
        <w:t xml:space="preserve"> (in nanoseconds) is subtracted from the </w:t>
      </w:r>
      <w:proofErr w:type="spellStart"/>
      <w:r w:rsidRPr="001D54EB">
        <w:rPr>
          <w:rFonts w:ascii="Times New Roman" w:hAnsi="Times New Roman"/>
          <w:i/>
          <w:sz w:val="22"/>
          <w:szCs w:val="24"/>
        </w:rPr>
        <w:t>TotalDelay</w:t>
      </w:r>
      <w:proofErr w:type="spellEnd"/>
      <w:r w:rsidRPr="001D54EB">
        <w:rPr>
          <w:rFonts w:ascii="Times New Roman" w:hAnsi="Times New Roman"/>
          <w:sz w:val="22"/>
          <w:szCs w:val="24"/>
        </w:rPr>
        <w:t>. The demonstration of the algorithm with JPEG benchmark (shown in Fig</w:t>
      </w:r>
      <w:r>
        <w:rPr>
          <w:rFonts w:ascii="Times New Roman" w:hAnsi="Times New Roman"/>
          <w:sz w:val="22"/>
          <w:szCs w:val="24"/>
        </w:rPr>
        <w:t>ure</w:t>
      </w:r>
      <w:r w:rsidRPr="001D54EB">
        <w:rPr>
          <w:rFonts w:ascii="Times New Roman" w:hAnsi="Times New Roman"/>
          <w:sz w:val="22"/>
          <w:szCs w:val="24"/>
        </w:rPr>
        <w:t xml:space="preserve"> 2) is as follows: First create an operation list L[k] using operation </w:t>
      </w:r>
      <w:r w:rsidRPr="001D54EB">
        <w:rPr>
          <w:rFonts w:ascii="Times New Roman" w:hAnsi="Times New Roman"/>
          <w:sz w:val="22"/>
          <w:szCs w:val="24"/>
        </w:rPr>
        <w:lastRenderedPageBreak/>
        <w:t>identifier algorithm (shown in Fig</w:t>
      </w:r>
      <w:r>
        <w:rPr>
          <w:rFonts w:ascii="Times New Roman" w:hAnsi="Times New Roman"/>
          <w:sz w:val="22"/>
          <w:szCs w:val="24"/>
        </w:rPr>
        <w:t xml:space="preserve">ure </w:t>
      </w:r>
      <w:r w:rsidRPr="001D54EB">
        <w:rPr>
          <w:rFonts w:ascii="Times New Roman" w:hAnsi="Times New Roman"/>
          <w:sz w:val="22"/>
          <w:szCs w:val="24"/>
        </w:rPr>
        <w:t>3):L [k] = 1 (+), 2 (+), 3 (+), 4 (+), 5 (+), 6 (+),7 (+),8 (+), 9 (+), 10 (+),11 (+), 12 (+),13 (+),14 (+),15 (+),16 (+),17 (+),18 (+),19 (+),20 (+),21 (+),22 (+),23 (+),12 (+),24 (+),25 (+),26 (+),27 (+), 29 (*), 30 (*),31 (*), 32 (+), 33 (+).</w:t>
      </w:r>
    </w:p>
    <w:p w14:paraId="30A77D20" w14:textId="77777777" w:rsidR="001D54EB" w:rsidRDefault="001D54EB" w:rsidP="001D54EB">
      <w:pPr>
        <w:pStyle w:val="NormalWeb"/>
        <w:snapToGrid w:val="0"/>
        <w:spacing w:beforeLines="0" w:before="120" w:afterLines="0" w:after="60"/>
        <w:jc w:val="both"/>
        <w:rPr>
          <w:rFonts w:ascii="Times New Roman" w:hAnsi="Times New Roman"/>
          <w:sz w:val="22"/>
          <w:szCs w:val="24"/>
        </w:rPr>
      </w:pPr>
      <w:r w:rsidRPr="001D54EB">
        <w:rPr>
          <w:noProof/>
          <w:lang w:eastAsia="zh-CN"/>
        </w:rPr>
        <w:drawing>
          <wp:inline distT="0" distB="0" distL="0" distR="0" wp14:anchorId="66D74D4F" wp14:editId="6CBDB586">
            <wp:extent cx="3219412" cy="54095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262"/>
                    <a:stretch/>
                  </pic:blipFill>
                  <pic:spPr bwMode="auto">
                    <a:xfrm>
                      <a:off x="0" y="0"/>
                      <a:ext cx="3219450" cy="5409622"/>
                    </a:xfrm>
                    <a:prstGeom prst="rect">
                      <a:avLst/>
                    </a:prstGeom>
                    <a:noFill/>
                    <a:ln>
                      <a:noFill/>
                    </a:ln>
                    <a:extLst>
                      <a:ext uri="{53640926-AAD7-44D8-BBD7-CCE9431645EC}">
                        <a14:shadowObscured xmlns:a14="http://schemas.microsoft.com/office/drawing/2010/main"/>
                      </a:ext>
                    </a:extLst>
                  </pic:spPr>
                </pic:pic>
              </a:graphicData>
            </a:graphic>
          </wp:inline>
        </w:drawing>
      </w:r>
    </w:p>
    <w:p w14:paraId="2478094C" w14:textId="77777777" w:rsidR="001D54EB" w:rsidRDefault="001D54EB" w:rsidP="001D54EB">
      <w:pPr>
        <w:pStyle w:val="NormalWeb"/>
        <w:snapToGrid w:val="0"/>
        <w:spacing w:beforeLines="0" w:before="60" w:afterLines="0" w:after="120"/>
        <w:jc w:val="both"/>
        <w:rPr>
          <w:rFonts w:ascii="Times New Roman" w:hAnsi="Times New Roman"/>
          <w:sz w:val="22"/>
          <w:szCs w:val="24"/>
        </w:rPr>
      </w:pPr>
      <w:r w:rsidRPr="00695FAF">
        <w:rPr>
          <w:rFonts w:ascii="Times New Roman" w:hAnsi="Times New Roman"/>
          <w:sz w:val="22"/>
          <w:szCs w:val="24"/>
        </w:rPr>
        <w:t>Fig</w:t>
      </w:r>
      <w:r>
        <w:rPr>
          <w:rFonts w:ascii="Times New Roman" w:hAnsi="Times New Roman"/>
          <w:sz w:val="22"/>
          <w:szCs w:val="24"/>
        </w:rPr>
        <w:t>ure</w:t>
      </w:r>
      <w:r w:rsidRPr="00695FAF">
        <w:rPr>
          <w:rFonts w:ascii="Times New Roman" w:hAnsi="Times New Roman"/>
          <w:sz w:val="22"/>
          <w:szCs w:val="24"/>
        </w:rPr>
        <w:t xml:space="preserve"> </w:t>
      </w:r>
      <w:r>
        <w:rPr>
          <w:rFonts w:ascii="Times New Roman" w:hAnsi="Times New Roman"/>
          <w:sz w:val="22"/>
          <w:szCs w:val="24"/>
        </w:rPr>
        <w:t>4:</w:t>
      </w:r>
      <w:r w:rsidRPr="00695FAF">
        <w:rPr>
          <w:rFonts w:ascii="Times New Roman" w:hAnsi="Times New Roman"/>
          <w:sz w:val="22"/>
          <w:szCs w:val="24"/>
        </w:rPr>
        <w:t xml:space="preserve"> </w:t>
      </w:r>
      <w:r w:rsidR="006937D2" w:rsidRPr="006937D2">
        <w:rPr>
          <w:rFonts w:ascii="Times New Roman" w:hAnsi="Times New Roman"/>
          <w:sz w:val="22"/>
          <w:szCs w:val="24"/>
        </w:rPr>
        <w:t xml:space="preserve">Methodology </w:t>
      </w:r>
      <w:r w:rsidR="006937D2">
        <w:rPr>
          <w:rFonts w:ascii="Times New Roman" w:hAnsi="Times New Roman"/>
          <w:sz w:val="22"/>
          <w:szCs w:val="24"/>
        </w:rPr>
        <w:t xml:space="preserve">is shown </w:t>
      </w:r>
      <w:r w:rsidR="006937D2" w:rsidRPr="006937D2">
        <w:rPr>
          <w:rFonts w:ascii="Times New Roman" w:hAnsi="Times New Roman"/>
          <w:sz w:val="22"/>
          <w:szCs w:val="24"/>
        </w:rPr>
        <w:t>for accurate delay estimation</w:t>
      </w:r>
      <w:r>
        <w:rPr>
          <w:rFonts w:ascii="Times New Roman" w:hAnsi="Times New Roman"/>
          <w:sz w:val="22"/>
          <w:szCs w:val="24"/>
        </w:rPr>
        <w:t>.</w:t>
      </w:r>
    </w:p>
    <w:p w14:paraId="2C0965D4" w14:textId="77777777" w:rsidR="001D54EB" w:rsidRPr="008F3440" w:rsidRDefault="008F3440" w:rsidP="008F3440">
      <w:pPr>
        <w:pStyle w:val="NormalWeb"/>
        <w:snapToGrid w:val="0"/>
        <w:spacing w:beforeLines="0" w:before="60" w:afterLines="0" w:after="60"/>
        <w:ind w:firstLine="425"/>
        <w:jc w:val="both"/>
        <w:rPr>
          <w:rFonts w:ascii="Times New Roman" w:hAnsi="Times New Roman"/>
          <w:sz w:val="24"/>
          <w:szCs w:val="24"/>
        </w:rPr>
      </w:pPr>
      <w:r w:rsidRPr="008F3440">
        <w:rPr>
          <w:rFonts w:ascii="Times New Roman" w:hAnsi="Times New Roman"/>
          <w:sz w:val="22"/>
        </w:rPr>
        <w:t xml:space="preserve">Next, traversal of the list is performed and the corresponding delay in each CS is determined. When traversing operation </w:t>
      </w:r>
      <w:proofErr w:type="spellStart"/>
      <w:r w:rsidRPr="008F3440">
        <w:rPr>
          <w:rFonts w:ascii="Times New Roman" w:hAnsi="Times New Roman"/>
          <w:sz w:val="22"/>
        </w:rPr>
        <w:t>i</w:t>
      </w:r>
      <w:proofErr w:type="spellEnd"/>
      <w:r w:rsidRPr="008F3440">
        <w:rPr>
          <w:rFonts w:ascii="Times New Roman" w:hAnsi="Times New Roman"/>
          <w:sz w:val="22"/>
        </w:rPr>
        <w:t xml:space="preserve">, the following is checked: </w:t>
      </w:r>
      <w:proofErr w:type="spellStart"/>
      <w:r w:rsidRPr="008F3440">
        <w:rPr>
          <w:rFonts w:ascii="Times New Roman" w:hAnsi="Times New Roman"/>
          <w:i/>
          <w:sz w:val="22"/>
        </w:rPr>
        <w:t>FUDelay</w:t>
      </w:r>
      <w:proofErr w:type="spellEnd"/>
      <w:r w:rsidRPr="008F3440">
        <w:rPr>
          <w:rFonts w:ascii="Times New Roman" w:hAnsi="Times New Roman"/>
          <w:i/>
          <w:sz w:val="22"/>
        </w:rPr>
        <w:t>[</w:t>
      </w:r>
      <w:proofErr w:type="spellStart"/>
      <w:r w:rsidRPr="008F3440">
        <w:rPr>
          <w:rFonts w:ascii="Times New Roman" w:hAnsi="Times New Roman"/>
          <w:i/>
          <w:sz w:val="22"/>
        </w:rPr>
        <w:t>i</w:t>
      </w:r>
      <w:proofErr w:type="spellEnd"/>
      <w:r w:rsidRPr="008F3440">
        <w:rPr>
          <w:rFonts w:ascii="Times New Roman" w:hAnsi="Times New Roman"/>
          <w:i/>
          <w:sz w:val="22"/>
        </w:rPr>
        <w:t>] &gt; (</w:t>
      </w:r>
      <w:proofErr w:type="spellStart"/>
      <w:proofErr w:type="gramStart"/>
      <w:r w:rsidRPr="008F3440">
        <w:rPr>
          <w:rFonts w:ascii="Times New Roman" w:hAnsi="Times New Roman"/>
          <w:i/>
          <w:sz w:val="22"/>
        </w:rPr>
        <w:t>MuxDelay</w:t>
      </w:r>
      <w:proofErr w:type="spellEnd"/>
      <w:r w:rsidRPr="008F3440">
        <w:rPr>
          <w:rFonts w:ascii="Times New Roman" w:hAnsi="Times New Roman"/>
          <w:i/>
          <w:sz w:val="22"/>
        </w:rPr>
        <w:t>[</w:t>
      </w:r>
      <w:proofErr w:type="gramEnd"/>
      <w:r w:rsidRPr="008F3440">
        <w:rPr>
          <w:rFonts w:ascii="Times New Roman" w:hAnsi="Times New Roman"/>
          <w:i/>
          <w:sz w:val="22"/>
        </w:rPr>
        <w:t>i+1]+</w:t>
      </w:r>
      <w:proofErr w:type="spellStart"/>
      <w:r w:rsidRPr="008F3440">
        <w:rPr>
          <w:rFonts w:ascii="Times New Roman" w:hAnsi="Times New Roman"/>
          <w:i/>
          <w:sz w:val="22"/>
        </w:rPr>
        <w:t>LatchDelay</w:t>
      </w:r>
      <w:proofErr w:type="spellEnd"/>
      <w:r w:rsidRPr="008F3440">
        <w:rPr>
          <w:rFonts w:ascii="Times New Roman" w:hAnsi="Times New Roman"/>
          <w:i/>
          <w:sz w:val="22"/>
        </w:rPr>
        <w:t xml:space="preserve">). </w:t>
      </w:r>
      <w:r w:rsidRPr="008F3440">
        <w:rPr>
          <w:rFonts w:ascii="Times New Roman" w:hAnsi="Times New Roman"/>
          <w:sz w:val="22"/>
        </w:rPr>
        <w:t xml:space="preserve">The resultant factor which is greater is added to the </w:t>
      </w:r>
      <w:proofErr w:type="spellStart"/>
      <w:r w:rsidRPr="008F3440">
        <w:rPr>
          <w:rFonts w:ascii="Times New Roman" w:hAnsi="Times New Roman"/>
          <w:i/>
          <w:sz w:val="22"/>
        </w:rPr>
        <w:t>TotalDelay</w:t>
      </w:r>
      <w:proofErr w:type="spellEnd"/>
      <w:r w:rsidRPr="008F3440">
        <w:rPr>
          <w:rFonts w:ascii="Times New Roman" w:hAnsi="Times New Roman"/>
          <w:sz w:val="22"/>
        </w:rPr>
        <w:t>.</w:t>
      </w:r>
      <w:r w:rsidR="00514456">
        <w:rPr>
          <w:rFonts w:ascii="Times New Roman" w:hAnsi="Times New Roman"/>
          <w:sz w:val="22"/>
        </w:rPr>
        <w:t xml:space="preserve"> </w:t>
      </w:r>
      <w:r w:rsidRPr="008F3440">
        <w:rPr>
          <w:rFonts w:ascii="Times New Roman" w:hAnsi="Times New Roman"/>
          <w:sz w:val="22"/>
        </w:rPr>
        <w:t>For example in Fig</w:t>
      </w:r>
      <w:r>
        <w:rPr>
          <w:rFonts w:ascii="Times New Roman" w:hAnsi="Times New Roman"/>
          <w:sz w:val="22"/>
        </w:rPr>
        <w:t xml:space="preserve">ure </w:t>
      </w:r>
      <w:r w:rsidRPr="008F3440">
        <w:rPr>
          <w:rFonts w:ascii="Times New Roman" w:hAnsi="Times New Roman"/>
          <w:sz w:val="22"/>
        </w:rPr>
        <w:t xml:space="preserve">5, in case of opn2, </w:t>
      </w:r>
      <w:proofErr w:type="spellStart"/>
      <w:proofErr w:type="gramStart"/>
      <w:r w:rsidRPr="008F3440">
        <w:rPr>
          <w:rFonts w:ascii="Times New Roman" w:hAnsi="Times New Roman"/>
          <w:i/>
          <w:sz w:val="22"/>
        </w:rPr>
        <w:t>FUDelay</w:t>
      </w:r>
      <w:proofErr w:type="spellEnd"/>
      <w:r w:rsidRPr="008F3440">
        <w:rPr>
          <w:rFonts w:ascii="Times New Roman" w:hAnsi="Times New Roman"/>
          <w:i/>
          <w:sz w:val="22"/>
        </w:rPr>
        <w:t>(</w:t>
      </w:r>
      <w:proofErr w:type="gramEnd"/>
      <w:r w:rsidRPr="008F3440">
        <w:rPr>
          <w:rFonts w:ascii="Times New Roman" w:hAnsi="Times New Roman"/>
          <w:i/>
          <w:sz w:val="22"/>
        </w:rPr>
        <w:t xml:space="preserve">2) &lt; </w:t>
      </w:r>
      <w:proofErr w:type="spellStart"/>
      <w:r w:rsidRPr="008F3440">
        <w:rPr>
          <w:rFonts w:ascii="Times New Roman" w:hAnsi="Times New Roman"/>
          <w:i/>
          <w:sz w:val="22"/>
        </w:rPr>
        <w:t>MuxDelay</w:t>
      </w:r>
      <w:proofErr w:type="spellEnd"/>
      <w:r w:rsidRPr="008F3440">
        <w:rPr>
          <w:rFonts w:ascii="Times New Roman" w:hAnsi="Times New Roman"/>
          <w:i/>
          <w:sz w:val="22"/>
        </w:rPr>
        <w:t>[3]+</w:t>
      </w:r>
      <w:proofErr w:type="spellStart"/>
      <w:r w:rsidRPr="008F3440">
        <w:rPr>
          <w:rFonts w:ascii="Times New Roman" w:hAnsi="Times New Roman"/>
          <w:i/>
          <w:sz w:val="22"/>
        </w:rPr>
        <w:t>LatchDelay</w:t>
      </w:r>
      <w:proofErr w:type="spellEnd"/>
      <w:r w:rsidRPr="008F3440">
        <w:rPr>
          <w:rFonts w:ascii="Times New Roman" w:hAnsi="Times New Roman"/>
          <w:sz w:val="22"/>
        </w:rPr>
        <w:t xml:space="preserve">, i.e. 280ns &lt; (320+20)ns, so algorithm adds (320+20) ns into </w:t>
      </w:r>
      <w:proofErr w:type="spellStart"/>
      <w:r w:rsidRPr="008F3440">
        <w:rPr>
          <w:rFonts w:ascii="Times New Roman" w:hAnsi="Times New Roman"/>
          <w:i/>
          <w:sz w:val="22"/>
        </w:rPr>
        <w:t>TotalDelay</w:t>
      </w:r>
      <w:proofErr w:type="spellEnd"/>
      <w:r w:rsidRPr="008F3440">
        <w:rPr>
          <w:rFonts w:ascii="Times New Roman" w:hAnsi="Times New Roman"/>
          <w:sz w:val="22"/>
        </w:rPr>
        <w:t xml:space="preserve"> which covers </w:t>
      </w:r>
      <w:proofErr w:type="spellStart"/>
      <w:r w:rsidRPr="008F3440">
        <w:rPr>
          <w:rFonts w:ascii="Times New Roman" w:hAnsi="Times New Roman"/>
          <w:i/>
          <w:sz w:val="22"/>
        </w:rPr>
        <w:t>FUDelay</w:t>
      </w:r>
      <w:proofErr w:type="spellEnd"/>
      <w:r w:rsidRPr="008F3440">
        <w:rPr>
          <w:rFonts w:ascii="Times New Roman" w:hAnsi="Times New Roman"/>
          <w:i/>
          <w:sz w:val="22"/>
        </w:rPr>
        <w:t>(2)</w:t>
      </w:r>
      <w:r w:rsidRPr="008F3440">
        <w:rPr>
          <w:rFonts w:ascii="Times New Roman" w:hAnsi="Times New Roman"/>
          <w:sz w:val="22"/>
        </w:rPr>
        <w:t>.</w:t>
      </w:r>
    </w:p>
    <w:p w14:paraId="7F9438D9" w14:textId="77777777" w:rsidR="001D54EB" w:rsidRDefault="001D54EB" w:rsidP="00217942">
      <w:pPr>
        <w:pStyle w:val="NormalWeb"/>
        <w:snapToGrid w:val="0"/>
        <w:spacing w:beforeLines="0" w:before="60" w:afterLines="0" w:after="60"/>
        <w:jc w:val="both"/>
        <w:rPr>
          <w:rFonts w:ascii="Times New Roman" w:hAnsi="Times New Roman"/>
          <w:sz w:val="22"/>
          <w:szCs w:val="24"/>
        </w:rPr>
      </w:pPr>
    </w:p>
    <w:tbl>
      <w:tblPr>
        <w:tblW w:w="4819" w:type="dxa"/>
        <w:tblCellMar>
          <w:left w:w="0" w:type="dxa"/>
          <w:right w:w="0" w:type="dxa"/>
        </w:tblCellMar>
        <w:tblLook w:val="04A0" w:firstRow="1" w:lastRow="0" w:firstColumn="1" w:lastColumn="0" w:noHBand="0" w:noVBand="1"/>
      </w:tblPr>
      <w:tblGrid>
        <w:gridCol w:w="1053"/>
        <w:gridCol w:w="173"/>
        <w:gridCol w:w="1163"/>
        <w:gridCol w:w="157"/>
        <w:gridCol w:w="1091"/>
        <w:gridCol w:w="122"/>
        <w:gridCol w:w="1060"/>
      </w:tblGrid>
      <w:tr w:rsidR="007C79EC" w:rsidRPr="008F0DAE" w14:paraId="1D2FF278" w14:textId="77777777" w:rsidTr="00496A16">
        <w:trPr>
          <w:trHeight w:val="372"/>
        </w:trPr>
        <w:tc>
          <w:tcPr>
            <w:tcW w:w="4819" w:type="dxa"/>
            <w:gridSpan w:val="7"/>
            <w:shd w:val="clear" w:color="auto" w:fill="B6DDE8" w:themeFill="accent5" w:themeFillTint="66"/>
            <w:tcMar>
              <w:left w:w="28" w:type="dxa"/>
              <w:right w:w="28" w:type="dxa"/>
            </w:tcMar>
            <w:vAlign w:val="bottom"/>
          </w:tcPr>
          <w:p w14:paraId="7455DDEE" w14:textId="77777777" w:rsidR="007C79EC" w:rsidRPr="008F0DAE" w:rsidRDefault="00496A16" w:rsidP="00636444">
            <w:pPr>
              <w:spacing w:line="216" w:lineRule="auto"/>
              <w:rPr>
                <w:rFonts w:eastAsia="Calibri"/>
                <w:sz w:val="16"/>
                <w:szCs w:val="16"/>
              </w:rPr>
            </w:pPr>
            <w:r w:rsidRPr="00496A16">
              <w:rPr>
                <w:rFonts w:eastAsia="Calibri"/>
                <w:sz w:val="16"/>
                <w:szCs w:val="16"/>
              </w:rPr>
              <w:t>Delay estimation in nanoseconds (ns):</w:t>
            </w:r>
          </w:p>
        </w:tc>
      </w:tr>
      <w:tr w:rsidR="007C79EC" w:rsidRPr="008F0DAE" w14:paraId="5025C27F" w14:textId="77777777" w:rsidTr="00496A16">
        <w:trPr>
          <w:trHeight w:val="372"/>
        </w:trPr>
        <w:tc>
          <w:tcPr>
            <w:tcW w:w="1053" w:type="dxa"/>
            <w:shd w:val="clear" w:color="auto" w:fill="B6DDE8" w:themeFill="accent5" w:themeFillTint="66"/>
            <w:tcMar>
              <w:left w:w="28" w:type="dxa"/>
              <w:right w:w="28" w:type="dxa"/>
            </w:tcMar>
            <w:vAlign w:val="bottom"/>
          </w:tcPr>
          <w:p w14:paraId="53759493"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c>
          <w:tcPr>
            <w:tcW w:w="173" w:type="dxa"/>
            <w:shd w:val="clear" w:color="auto" w:fill="B6DDE8" w:themeFill="accent5" w:themeFillTint="66"/>
            <w:tcMar>
              <w:left w:w="28" w:type="dxa"/>
              <w:right w:w="28" w:type="dxa"/>
            </w:tcMar>
            <w:vAlign w:val="bottom"/>
          </w:tcPr>
          <w:p w14:paraId="60D1A0F8"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163" w:type="dxa"/>
            <w:shd w:val="clear" w:color="auto" w:fill="B6DDE8" w:themeFill="accent5" w:themeFillTint="66"/>
            <w:tcMar>
              <w:left w:w="28" w:type="dxa"/>
              <w:right w:w="28" w:type="dxa"/>
            </w:tcMar>
            <w:vAlign w:val="bottom"/>
          </w:tcPr>
          <w:p w14:paraId="65193491"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c>
          <w:tcPr>
            <w:tcW w:w="157" w:type="dxa"/>
            <w:shd w:val="clear" w:color="auto" w:fill="B6DDE8" w:themeFill="accent5" w:themeFillTint="66"/>
            <w:tcMar>
              <w:left w:w="28" w:type="dxa"/>
              <w:right w:w="28" w:type="dxa"/>
            </w:tcMar>
            <w:vAlign w:val="bottom"/>
          </w:tcPr>
          <w:p w14:paraId="13027CCA"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091" w:type="dxa"/>
            <w:shd w:val="clear" w:color="auto" w:fill="B6DDE8" w:themeFill="accent5" w:themeFillTint="66"/>
            <w:tcMar>
              <w:left w:w="28" w:type="dxa"/>
              <w:right w:w="28" w:type="dxa"/>
            </w:tcMar>
            <w:vAlign w:val="bottom"/>
          </w:tcPr>
          <w:p w14:paraId="617A0A40"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c>
          <w:tcPr>
            <w:tcW w:w="122" w:type="dxa"/>
            <w:shd w:val="clear" w:color="auto" w:fill="B6DDE8" w:themeFill="accent5" w:themeFillTint="66"/>
            <w:vAlign w:val="bottom"/>
          </w:tcPr>
          <w:p w14:paraId="21E83449"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060" w:type="dxa"/>
            <w:shd w:val="clear" w:color="auto" w:fill="B6DDE8" w:themeFill="accent5" w:themeFillTint="66"/>
            <w:vAlign w:val="bottom"/>
          </w:tcPr>
          <w:p w14:paraId="642A91BC"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+ 20</w:t>
            </w:r>
          </w:p>
        </w:tc>
      </w:tr>
      <w:tr w:rsidR="007C79EC" w:rsidRPr="008F0DAE" w14:paraId="2B74F9FE" w14:textId="77777777" w:rsidTr="00496A16">
        <w:trPr>
          <w:trHeight w:val="206"/>
        </w:trPr>
        <w:tc>
          <w:tcPr>
            <w:tcW w:w="1053" w:type="dxa"/>
            <w:shd w:val="clear" w:color="auto" w:fill="B6DDE8" w:themeFill="accent5" w:themeFillTint="66"/>
            <w:tcMar>
              <w:left w:w="28" w:type="dxa"/>
              <w:right w:w="28" w:type="dxa"/>
            </w:tcMar>
          </w:tcPr>
          <w:p w14:paraId="53A35CE0" w14:textId="77777777" w:rsidR="007C79EC" w:rsidRPr="008F0DAE" w:rsidRDefault="007C79EC" w:rsidP="00636444">
            <w:pPr>
              <w:spacing w:line="216" w:lineRule="auto"/>
              <w:rPr>
                <w:rFonts w:eastAsia="Calibri"/>
                <w:sz w:val="16"/>
                <w:szCs w:val="16"/>
              </w:rPr>
            </w:pPr>
            <w:proofErr w:type="spellStart"/>
            <w:r w:rsidRPr="008F0DAE">
              <w:rPr>
                <w:rFonts w:eastAsia="Calibri"/>
                <w:sz w:val="16"/>
                <w:szCs w:val="16"/>
              </w:rPr>
              <w:t>Mux+L</w:t>
            </w:r>
            <w:proofErr w:type="spellEnd"/>
            <w:r w:rsidRPr="008F0DAE">
              <w:rPr>
                <w:rFonts w:eastAsia="Calibri"/>
                <w:sz w:val="16"/>
                <w:szCs w:val="16"/>
              </w:rPr>
              <w:t>: 1(+)</w:t>
            </w:r>
          </w:p>
        </w:tc>
        <w:tc>
          <w:tcPr>
            <w:tcW w:w="173" w:type="dxa"/>
            <w:shd w:val="clear" w:color="auto" w:fill="B6DDE8" w:themeFill="accent5" w:themeFillTint="66"/>
            <w:tcMar>
              <w:left w:w="28" w:type="dxa"/>
              <w:right w:w="28" w:type="dxa"/>
            </w:tcMar>
            <w:vAlign w:val="bottom"/>
          </w:tcPr>
          <w:p w14:paraId="3D2ED5F1" w14:textId="77777777" w:rsidR="007C79EC" w:rsidRPr="008F0DAE" w:rsidRDefault="007C79EC" w:rsidP="00636444">
            <w:pPr>
              <w:spacing w:line="216" w:lineRule="auto"/>
              <w:rPr>
                <w:rFonts w:eastAsia="Calibri"/>
                <w:sz w:val="16"/>
                <w:szCs w:val="16"/>
              </w:rPr>
            </w:pPr>
          </w:p>
        </w:tc>
        <w:tc>
          <w:tcPr>
            <w:tcW w:w="1163" w:type="dxa"/>
            <w:shd w:val="clear" w:color="auto" w:fill="B6DDE8" w:themeFill="accent5" w:themeFillTint="66"/>
            <w:tcMar>
              <w:left w:w="28" w:type="dxa"/>
              <w:right w:w="28" w:type="dxa"/>
            </w:tcMar>
          </w:tcPr>
          <w:p w14:paraId="48D24CDA" w14:textId="77777777" w:rsidR="007C79EC" w:rsidRPr="008F0DAE" w:rsidRDefault="007C79EC" w:rsidP="00636444">
            <w:pPr>
              <w:spacing w:line="216" w:lineRule="auto"/>
              <w:rPr>
                <w:rFonts w:eastAsia="Calibri"/>
                <w:sz w:val="16"/>
                <w:szCs w:val="16"/>
              </w:rPr>
            </w:pPr>
            <w:proofErr w:type="spellStart"/>
            <w:r w:rsidRPr="008F0DAE">
              <w:rPr>
                <w:rFonts w:eastAsia="Calibri"/>
                <w:sz w:val="16"/>
                <w:szCs w:val="16"/>
              </w:rPr>
              <w:t>Mux+L</w:t>
            </w:r>
            <w:proofErr w:type="spellEnd"/>
            <w:r w:rsidRPr="008F0DAE">
              <w:rPr>
                <w:rFonts w:eastAsia="Calibri"/>
                <w:sz w:val="16"/>
                <w:szCs w:val="16"/>
              </w:rPr>
              <w:t>: 2(+)</w:t>
            </w:r>
          </w:p>
        </w:tc>
        <w:tc>
          <w:tcPr>
            <w:tcW w:w="157" w:type="dxa"/>
            <w:shd w:val="clear" w:color="auto" w:fill="B6DDE8" w:themeFill="accent5" w:themeFillTint="66"/>
            <w:tcMar>
              <w:left w:w="28" w:type="dxa"/>
              <w:right w:w="28" w:type="dxa"/>
            </w:tcMar>
          </w:tcPr>
          <w:p w14:paraId="46DB19EB" w14:textId="77777777" w:rsidR="007C79EC" w:rsidRPr="008F0DAE" w:rsidRDefault="007C79EC" w:rsidP="00636444">
            <w:pPr>
              <w:spacing w:line="216" w:lineRule="auto"/>
              <w:rPr>
                <w:rFonts w:eastAsia="Calibri"/>
                <w:sz w:val="16"/>
                <w:szCs w:val="16"/>
              </w:rPr>
            </w:pPr>
          </w:p>
        </w:tc>
        <w:tc>
          <w:tcPr>
            <w:tcW w:w="1091" w:type="dxa"/>
            <w:shd w:val="clear" w:color="auto" w:fill="B6DDE8" w:themeFill="accent5" w:themeFillTint="66"/>
            <w:tcMar>
              <w:left w:w="28" w:type="dxa"/>
              <w:right w:w="28" w:type="dxa"/>
            </w:tcMar>
          </w:tcPr>
          <w:p w14:paraId="5E7E143A" w14:textId="77777777" w:rsidR="007C79EC" w:rsidRPr="008F0DAE" w:rsidRDefault="007C79EC" w:rsidP="00636444">
            <w:pPr>
              <w:spacing w:line="216" w:lineRule="auto"/>
              <w:rPr>
                <w:rFonts w:eastAsia="Calibri"/>
                <w:sz w:val="16"/>
                <w:szCs w:val="16"/>
              </w:rPr>
            </w:pPr>
            <w:proofErr w:type="spellStart"/>
            <w:r w:rsidRPr="008F0DAE">
              <w:rPr>
                <w:rFonts w:eastAsia="Calibri"/>
                <w:sz w:val="16"/>
                <w:szCs w:val="16"/>
              </w:rPr>
              <w:t>Mux+L</w:t>
            </w:r>
            <w:proofErr w:type="spellEnd"/>
            <w:r w:rsidRPr="008F0DAE">
              <w:rPr>
                <w:rFonts w:eastAsia="Calibri"/>
                <w:sz w:val="16"/>
                <w:szCs w:val="16"/>
              </w:rPr>
              <w:t>: 3(+)</w:t>
            </w:r>
          </w:p>
        </w:tc>
        <w:tc>
          <w:tcPr>
            <w:tcW w:w="122" w:type="dxa"/>
            <w:shd w:val="clear" w:color="auto" w:fill="B6DDE8" w:themeFill="accent5" w:themeFillTint="66"/>
          </w:tcPr>
          <w:p w14:paraId="25DAD654" w14:textId="77777777" w:rsidR="007C79EC" w:rsidRPr="008F0DAE" w:rsidRDefault="007C79EC" w:rsidP="00636444">
            <w:pPr>
              <w:spacing w:line="216" w:lineRule="auto"/>
              <w:rPr>
                <w:rFonts w:eastAsia="Calibri"/>
                <w:sz w:val="16"/>
                <w:szCs w:val="16"/>
              </w:rPr>
            </w:pPr>
          </w:p>
        </w:tc>
        <w:tc>
          <w:tcPr>
            <w:tcW w:w="1060" w:type="dxa"/>
            <w:shd w:val="clear" w:color="auto" w:fill="B6DDE8" w:themeFill="accent5" w:themeFillTint="66"/>
          </w:tcPr>
          <w:p w14:paraId="575D2583" w14:textId="77777777" w:rsidR="007C79EC" w:rsidRPr="008F0DAE" w:rsidRDefault="007C79EC" w:rsidP="00636444">
            <w:pPr>
              <w:spacing w:line="216" w:lineRule="auto"/>
              <w:rPr>
                <w:rFonts w:eastAsia="Calibri"/>
                <w:sz w:val="16"/>
                <w:szCs w:val="16"/>
              </w:rPr>
            </w:pPr>
            <w:proofErr w:type="spellStart"/>
            <w:r w:rsidRPr="008F0DAE">
              <w:rPr>
                <w:rFonts w:eastAsia="Calibri"/>
                <w:sz w:val="16"/>
                <w:szCs w:val="16"/>
              </w:rPr>
              <w:t>Mux+L</w:t>
            </w:r>
            <w:proofErr w:type="spellEnd"/>
            <w:r w:rsidRPr="008F0DAE">
              <w:rPr>
                <w:rFonts w:eastAsia="Calibri"/>
                <w:sz w:val="16"/>
                <w:szCs w:val="16"/>
              </w:rPr>
              <w:t>: 4(+)</w:t>
            </w:r>
          </w:p>
        </w:tc>
      </w:tr>
      <w:tr w:rsidR="007C79EC" w:rsidRPr="008F0DAE" w14:paraId="27FCBF16" w14:textId="77777777" w:rsidTr="00496A16">
        <w:trPr>
          <w:trHeight w:val="331"/>
        </w:trPr>
        <w:tc>
          <w:tcPr>
            <w:tcW w:w="1053" w:type="dxa"/>
            <w:shd w:val="clear" w:color="auto" w:fill="B6DDE8" w:themeFill="accent5" w:themeFillTint="66"/>
            <w:tcMar>
              <w:left w:w="28" w:type="dxa"/>
              <w:right w:w="28" w:type="dxa"/>
            </w:tcMar>
            <w:vAlign w:val="bottom"/>
          </w:tcPr>
          <w:p w14:paraId="41A7523A" w14:textId="77777777" w:rsidR="007C79EC" w:rsidRPr="008F0DAE" w:rsidRDefault="007C79EC" w:rsidP="00636444">
            <w:pPr>
              <w:spacing w:line="216" w:lineRule="auto"/>
              <w:rPr>
                <w:rFonts w:eastAsia="Calibri"/>
                <w:sz w:val="16"/>
                <w:szCs w:val="16"/>
              </w:rPr>
            </w:pPr>
            <w:r w:rsidRPr="008F0DAE">
              <w:rPr>
                <w:rFonts w:eastAsia="Calibri"/>
                <w:sz w:val="16"/>
                <w:szCs w:val="16"/>
              </w:rPr>
              <w:t xml:space="preserve">320 + 20 </w:t>
            </w:r>
          </w:p>
        </w:tc>
        <w:tc>
          <w:tcPr>
            <w:tcW w:w="173" w:type="dxa"/>
            <w:shd w:val="clear" w:color="auto" w:fill="B6DDE8" w:themeFill="accent5" w:themeFillTint="66"/>
            <w:tcMar>
              <w:left w:w="28" w:type="dxa"/>
              <w:right w:w="28" w:type="dxa"/>
            </w:tcMar>
            <w:vAlign w:val="bottom"/>
          </w:tcPr>
          <w:p w14:paraId="4B0A4373"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163" w:type="dxa"/>
            <w:shd w:val="clear" w:color="auto" w:fill="B6DDE8" w:themeFill="accent5" w:themeFillTint="66"/>
            <w:tcMar>
              <w:left w:w="28" w:type="dxa"/>
              <w:right w:w="28" w:type="dxa"/>
            </w:tcMar>
            <w:vAlign w:val="bottom"/>
          </w:tcPr>
          <w:p w14:paraId="63CA7E73" w14:textId="77777777" w:rsidR="007C79EC" w:rsidRPr="008F0DAE" w:rsidRDefault="007C79EC" w:rsidP="00636444">
            <w:pPr>
              <w:spacing w:line="216" w:lineRule="auto"/>
              <w:rPr>
                <w:rFonts w:eastAsia="Calibri"/>
                <w:sz w:val="16"/>
                <w:szCs w:val="16"/>
              </w:rPr>
            </w:pPr>
            <w:r w:rsidRPr="008F0DAE">
              <w:rPr>
                <w:rFonts w:eastAsia="Calibri"/>
                <w:sz w:val="16"/>
                <w:szCs w:val="16"/>
              </w:rPr>
              <w:t xml:space="preserve">320 + 20 </w:t>
            </w:r>
          </w:p>
        </w:tc>
        <w:tc>
          <w:tcPr>
            <w:tcW w:w="157" w:type="dxa"/>
            <w:shd w:val="clear" w:color="auto" w:fill="B6DDE8" w:themeFill="accent5" w:themeFillTint="66"/>
            <w:tcMar>
              <w:left w:w="28" w:type="dxa"/>
              <w:right w:w="28" w:type="dxa"/>
            </w:tcMar>
            <w:vAlign w:val="bottom"/>
          </w:tcPr>
          <w:p w14:paraId="6A61DC4A"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091" w:type="dxa"/>
            <w:shd w:val="clear" w:color="auto" w:fill="B6DDE8" w:themeFill="accent5" w:themeFillTint="66"/>
            <w:tcMar>
              <w:left w:w="28" w:type="dxa"/>
              <w:right w:w="28" w:type="dxa"/>
            </w:tcMar>
            <w:vAlign w:val="bottom"/>
          </w:tcPr>
          <w:p w14:paraId="474CECE8"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c>
          <w:tcPr>
            <w:tcW w:w="122" w:type="dxa"/>
            <w:shd w:val="clear" w:color="auto" w:fill="B6DDE8" w:themeFill="accent5" w:themeFillTint="66"/>
            <w:vAlign w:val="bottom"/>
          </w:tcPr>
          <w:p w14:paraId="6D295AF1"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060" w:type="dxa"/>
            <w:shd w:val="clear" w:color="auto" w:fill="B6DDE8" w:themeFill="accent5" w:themeFillTint="66"/>
            <w:vAlign w:val="bottom"/>
          </w:tcPr>
          <w:p w14:paraId="6692C782"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r>
      <w:tr w:rsidR="007C79EC" w:rsidRPr="008F0DAE" w14:paraId="561E676A" w14:textId="77777777" w:rsidTr="00496A16">
        <w:trPr>
          <w:trHeight w:val="118"/>
        </w:trPr>
        <w:tc>
          <w:tcPr>
            <w:tcW w:w="1053" w:type="dxa"/>
            <w:shd w:val="clear" w:color="auto" w:fill="B6DDE8" w:themeFill="accent5" w:themeFillTint="66"/>
            <w:tcMar>
              <w:left w:w="28" w:type="dxa"/>
              <w:right w:w="28" w:type="dxa"/>
            </w:tcMar>
          </w:tcPr>
          <w:p w14:paraId="263B884F" w14:textId="77777777" w:rsidR="007C79EC" w:rsidRPr="008F0DAE" w:rsidRDefault="007C79EC" w:rsidP="00636444">
            <w:pPr>
              <w:spacing w:line="216" w:lineRule="auto"/>
              <w:rPr>
                <w:rFonts w:eastAsia="Calibri"/>
                <w:sz w:val="16"/>
                <w:szCs w:val="16"/>
              </w:rPr>
            </w:pPr>
            <w:proofErr w:type="spellStart"/>
            <w:r w:rsidRPr="008F0DAE">
              <w:rPr>
                <w:rFonts w:eastAsia="Calibri"/>
                <w:sz w:val="16"/>
                <w:szCs w:val="16"/>
              </w:rPr>
              <w:t>Mux+L</w:t>
            </w:r>
            <w:proofErr w:type="spellEnd"/>
            <w:r w:rsidRPr="008F0DAE">
              <w:rPr>
                <w:rFonts w:eastAsia="Calibri"/>
                <w:sz w:val="16"/>
                <w:szCs w:val="16"/>
              </w:rPr>
              <w:t>: 5(+)</w:t>
            </w:r>
          </w:p>
        </w:tc>
        <w:tc>
          <w:tcPr>
            <w:tcW w:w="173" w:type="dxa"/>
            <w:shd w:val="clear" w:color="auto" w:fill="B6DDE8" w:themeFill="accent5" w:themeFillTint="66"/>
            <w:tcMar>
              <w:left w:w="28" w:type="dxa"/>
              <w:right w:w="28" w:type="dxa"/>
            </w:tcMar>
            <w:vAlign w:val="bottom"/>
          </w:tcPr>
          <w:p w14:paraId="54E905F4" w14:textId="77777777" w:rsidR="007C79EC" w:rsidRPr="008F0DAE" w:rsidRDefault="007C79EC" w:rsidP="00636444">
            <w:pPr>
              <w:spacing w:line="216" w:lineRule="auto"/>
              <w:rPr>
                <w:rFonts w:eastAsia="Calibri"/>
                <w:sz w:val="16"/>
                <w:szCs w:val="16"/>
              </w:rPr>
            </w:pPr>
          </w:p>
        </w:tc>
        <w:tc>
          <w:tcPr>
            <w:tcW w:w="1163" w:type="dxa"/>
            <w:shd w:val="clear" w:color="auto" w:fill="B6DDE8" w:themeFill="accent5" w:themeFillTint="66"/>
            <w:tcMar>
              <w:left w:w="28" w:type="dxa"/>
              <w:right w:w="28" w:type="dxa"/>
            </w:tcMar>
          </w:tcPr>
          <w:p w14:paraId="0A9657E2" w14:textId="77777777" w:rsidR="007C79EC" w:rsidRPr="008F0DAE" w:rsidRDefault="007C79EC" w:rsidP="00636444">
            <w:pPr>
              <w:spacing w:line="216" w:lineRule="auto"/>
              <w:rPr>
                <w:rFonts w:eastAsia="Calibri"/>
                <w:sz w:val="16"/>
                <w:szCs w:val="16"/>
              </w:rPr>
            </w:pPr>
            <w:proofErr w:type="spellStart"/>
            <w:r w:rsidRPr="008F0DAE">
              <w:rPr>
                <w:rFonts w:eastAsia="Calibri"/>
                <w:sz w:val="16"/>
                <w:szCs w:val="16"/>
              </w:rPr>
              <w:t>Mux+L</w:t>
            </w:r>
            <w:proofErr w:type="spellEnd"/>
            <w:r w:rsidRPr="008F0DAE">
              <w:rPr>
                <w:rFonts w:eastAsia="Calibri"/>
                <w:sz w:val="16"/>
                <w:szCs w:val="16"/>
              </w:rPr>
              <w:t>: 6(+)</w:t>
            </w:r>
          </w:p>
        </w:tc>
        <w:tc>
          <w:tcPr>
            <w:tcW w:w="157" w:type="dxa"/>
            <w:shd w:val="clear" w:color="auto" w:fill="B6DDE8" w:themeFill="accent5" w:themeFillTint="66"/>
            <w:tcMar>
              <w:left w:w="28" w:type="dxa"/>
              <w:right w:w="28" w:type="dxa"/>
            </w:tcMar>
          </w:tcPr>
          <w:p w14:paraId="44B61E57" w14:textId="77777777" w:rsidR="007C79EC" w:rsidRPr="008F0DAE" w:rsidRDefault="007C79EC" w:rsidP="00636444">
            <w:pPr>
              <w:spacing w:line="216" w:lineRule="auto"/>
              <w:rPr>
                <w:rFonts w:eastAsia="Calibri"/>
                <w:sz w:val="16"/>
                <w:szCs w:val="16"/>
              </w:rPr>
            </w:pPr>
          </w:p>
        </w:tc>
        <w:tc>
          <w:tcPr>
            <w:tcW w:w="1091" w:type="dxa"/>
            <w:shd w:val="clear" w:color="auto" w:fill="B6DDE8" w:themeFill="accent5" w:themeFillTint="66"/>
            <w:tcMar>
              <w:left w:w="28" w:type="dxa"/>
              <w:right w:w="28" w:type="dxa"/>
            </w:tcMar>
          </w:tcPr>
          <w:p w14:paraId="19B6D403" w14:textId="77777777" w:rsidR="007C79EC" w:rsidRPr="008F0DAE" w:rsidRDefault="007C79EC" w:rsidP="00636444">
            <w:pPr>
              <w:spacing w:line="216" w:lineRule="auto"/>
              <w:rPr>
                <w:rFonts w:eastAsia="Calibri"/>
                <w:sz w:val="16"/>
                <w:szCs w:val="16"/>
              </w:rPr>
            </w:pPr>
            <w:r w:rsidRPr="008F0DAE">
              <w:rPr>
                <w:rFonts w:eastAsia="Calibri"/>
                <w:sz w:val="16"/>
                <w:szCs w:val="16"/>
              </w:rPr>
              <w:t>Mux+L:7(+)</w:t>
            </w:r>
          </w:p>
        </w:tc>
        <w:tc>
          <w:tcPr>
            <w:tcW w:w="122" w:type="dxa"/>
            <w:shd w:val="clear" w:color="auto" w:fill="B6DDE8" w:themeFill="accent5" w:themeFillTint="66"/>
            <w:vAlign w:val="bottom"/>
          </w:tcPr>
          <w:p w14:paraId="15F039DB" w14:textId="77777777" w:rsidR="007C79EC" w:rsidRPr="008F0DAE" w:rsidRDefault="007C79EC" w:rsidP="00636444">
            <w:pPr>
              <w:spacing w:line="216" w:lineRule="auto"/>
              <w:rPr>
                <w:rFonts w:eastAsia="Calibri"/>
                <w:sz w:val="16"/>
                <w:szCs w:val="16"/>
              </w:rPr>
            </w:pPr>
          </w:p>
        </w:tc>
        <w:tc>
          <w:tcPr>
            <w:tcW w:w="1060" w:type="dxa"/>
            <w:shd w:val="clear" w:color="auto" w:fill="B6DDE8" w:themeFill="accent5" w:themeFillTint="66"/>
          </w:tcPr>
          <w:p w14:paraId="3BE833F7" w14:textId="77777777" w:rsidR="007C79EC" w:rsidRPr="008F0DAE" w:rsidRDefault="007C79EC" w:rsidP="00636444">
            <w:pPr>
              <w:spacing w:line="216" w:lineRule="auto"/>
              <w:rPr>
                <w:rFonts w:eastAsia="Calibri"/>
                <w:sz w:val="16"/>
                <w:szCs w:val="16"/>
              </w:rPr>
            </w:pPr>
            <w:proofErr w:type="spellStart"/>
            <w:r w:rsidRPr="008F0DAE">
              <w:rPr>
                <w:rFonts w:eastAsia="Calibri"/>
                <w:sz w:val="16"/>
                <w:szCs w:val="16"/>
              </w:rPr>
              <w:t>Mux+L</w:t>
            </w:r>
            <w:proofErr w:type="spellEnd"/>
            <w:r w:rsidRPr="008F0DAE">
              <w:rPr>
                <w:rFonts w:eastAsia="Calibri"/>
                <w:sz w:val="16"/>
                <w:szCs w:val="16"/>
              </w:rPr>
              <w:t>: 8(+)</w:t>
            </w:r>
          </w:p>
        </w:tc>
      </w:tr>
      <w:tr w:rsidR="007C79EC" w:rsidRPr="008F0DAE" w14:paraId="01DBA0C5" w14:textId="77777777" w:rsidTr="00496A16">
        <w:trPr>
          <w:trHeight w:val="289"/>
        </w:trPr>
        <w:tc>
          <w:tcPr>
            <w:tcW w:w="1053" w:type="dxa"/>
            <w:shd w:val="clear" w:color="auto" w:fill="B6DDE8" w:themeFill="accent5" w:themeFillTint="66"/>
            <w:tcMar>
              <w:left w:w="28" w:type="dxa"/>
              <w:right w:w="28" w:type="dxa"/>
            </w:tcMar>
            <w:vAlign w:val="bottom"/>
          </w:tcPr>
          <w:p w14:paraId="677241CB"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c>
          <w:tcPr>
            <w:tcW w:w="173" w:type="dxa"/>
            <w:shd w:val="clear" w:color="auto" w:fill="B6DDE8" w:themeFill="accent5" w:themeFillTint="66"/>
            <w:tcMar>
              <w:left w:w="28" w:type="dxa"/>
              <w:right w:w="28" w:type="dxa"/>
            </w:tcMar>
            <w:vAlign w:val="bottom"/>
          </w:tcPr>
          <w:p w14:paraId="2553055B"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163" w:type="dxa"/>
            <w:shd w:val="clear" w:color="auto" w:fill="B6DDE8" w:themeFill="accent5" w:themeFillTint="66"/>
            <w:tcMar>
              <w:left w:w="28" w:type="dxa"/>
              <w:right w:w="28" w:type="dxa"/>
            </w:tcMar>
            <w:vAlign w:val="bottom"/>
          </w:tcPr>
          <w:p w14:paraId="7D012A27"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c>
          <w:tcPr>
            <w:tcW w:w="157" w:type="dxa"/>
            <w:shd w:val="clear" w:color="auto" w:fill="B6DDE8" w:themeFill="accent5" w:themeFillTint="66"/>
            <w:tcMar>
              <w:left w:w="28" w:type="dxa"/>
              <w:right w:w="28" w:type="dxa"/>
            </w:tcMar>
            <w:vAlign w:val="bottom"/>
          </w:tcPr>
          <w:p w14:paraId="30BB1FEB"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091" w:type="dxa"/>
            <w:shd w:val="clear" w:color="auto" w:fill="B6DDE8" w:themeFill="accent5" w:themeFillTint="66"/>
            <w:tcMar>
              <w:left w:w="28" w:type="dxa"/>
              <w:right w:w="28" w:type="dxa"/>
            </w:tcMar>
            <w:vAlign w:val="bottom"/>
          </w:tcPr>
          <w:p w14:paraId="15C436B1"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c>
          <w:tcPr>
            <w:tcW w:w="122" w:type="dxa"/>
            <w:shd w:val="clear" w:color="auto" w:fill="B6DDE8" w:themeFill="accent5" w:themeFillTint="66"/>
            <w:vAlign w:val="bottom"/>
          </w:tcPr>
          <w:p w14:paraId="2372E03F"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060" w:type="dxa"/>
            <w:shd w:val="clear" w:color="auto" w:fill="B6DDE8" w:themeFill="accent5" w:themeFillTint="66"/>
            <w:vAlign w:val="bottom"/>
          </w:tcPr>
          <w:p w14:paraId="0911905B"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r>
      <w:tr w:rsidR="007C79EC" w:rsidRPr="008F0DAE" w14:paraId="69043694" w14:textId="77777777" w:rsidTr="00496A16">
        <w:trPr>
          <w:trHeight w:val="196"/>
        </w:trPr>
        <w:tc>
          <w:tcPr>
            <w:tcW w:w="1053" w:type="dxa"/>
            <w:shd w:val="clear" w:color="auto" w:fill="B6DDE8" w:themeFill="accent5" w:themeFillTint="66"/>
            <w:tcMar>
              <w:left w:w="28" w:type="dxa"/>
              <w:right w:w="28" w:type="dxa"/>
            </w:tcMar>
          </w:tcPr>
          <w:p w14:paraId="61B35166" w14:textId="77777777" w:rsidR="007C79EC" w:rsidRPr="008F0DAE" w:rsidRDefault="007C79EC" w:rsidP="00636444">
            <w:pPr>
              <w:spacing w:line="216" w:lineRule="auto"/>
              <w:rPr>
                <w:rFonts w:eastAsia="Calibri"/>
                <w:sz w:val="16"/>
                <w:szCs w:val="16"/>
              </w:rPr>
            </w:pPr>
            <w:proofErr w:type="spellStart"/>
            <w:r w:rsidRPr="008F0DAE">
              <w:rPr>
                <w:rFonts w:eastAsia="Calibri"/>
                <w:sz w:val="16"/>
                <w:szCs w:val="16"/>
              </w:rPr>
              <w:t>Mux+L</w:t>
            </w:r>
            <w:proofErr w:type="spellEnd"/>
            <w:r w:rsidRPr="008F0DAE">
              <w:rPr>
                <w:rFonts w:eastAsia="Calibri"/>
                <w:sz w:val="16"/>
                <w:szCs w:val="16"/>
              </w:rPr>
              <w:t>: 9(+)</w:t>
            </w:r>
          </w:p>
        </w:tc>
        <w:tc>
          <w:tcPr>
            <w:tcW w:w="173" w:type="dxa"/>
            <w:shd w:val="clear" w:color="auto" w:fill="B6DDE8" w:themeFill="accent5" w:themeFillTint="66"/>
            <w:tcMar>
              <w:left w:w="28" w:type="dxa"/>
              <w:right w:w="28" w:type="dxa"/>
            </w:tcMar>
            <w:vAlign w:val="bottom"/>
          </w:tcPr>
          <w:p w14:paraId="374699DD" w14:textId="77777777" w:rsidR="007C79EC" w:rsidRPr="008F0DAE" w:rsidRDefault="007C79EC" w:rsidP="00636444">
            <w:pPr>
              <w:spacing w:line="216" w:lineRule="auto"/>
              <w:rPr>
                <w:rFonts w:eastAsia="Calibri"/>
                <w:sz w:val="16"/>
                <w:szCs w:val="16"/>
              </w:rPr>
            </w:pPr>
          </w:p>
        </w:tc>
        <w:tc>
          <w:tcPr>
            <w:tcW w:w="1163" w:type="dxa"/>
            <w:shd w:val="clear" w:color="auto" w:fill="B6DDE8" w:themeFill="accent5" w:themeFillTint="66"/>
            <w:tcMar>
              <w:left w:w="28" w:type="dxa"/>
              <w:right w:w="28" w:type="dxa"/>
            </w:tcMar>
          </w:tcPr>
          <w:p w14:paraId="2A897BAB" w14:textId="77777777" w:rsidR="007C79EC" w:rsidRPr="008F0DAE" w:rsidRDefault="007C79EC" w:rsidP="00636444">
            <w:pPr>
              <w:spacing w:line="216" w:lineRule="auto"/>
              <w:rPr>
                <w:rFonts w:eastAsia="Calibri"/>
                <w:sz w:val="16"/>
                <w:szCs w:val="16"/>
              </w:rPr>
            </w:pPr>
            <w:r w:rsidRPr="008F0DAE">
              <w:rPr>
                <w:rFonts w:eastAsia="Calibri"/>
                <w:sz w:val="16"/>
                <w:szCs w:val="16"/>
              </w:rPr>
              <w:t>Mux+L:10(+)</w:t>
            </w:r>
          </w:p>
        </w:tc>
        <w:tc>
          <w:tcPr>
            <w:tcW w:w="157" w:type="dxa"/>
            <w:shd w:val="clear" w:color="auto" w:fill="B6DDE8" w:themeFill="accent5" w:themeFillTint="66"/>
            <w:tcMar>
              <w:left w:w="28" w:type="dxa"/>
              <w:right w:w="28" w:type="dxa"/>
            </w:tcMar>
            <w:vAlign w:val="bottom"/>
          </w:tcPr>
          <w:p w14:paraId="775A146D" w14:textId="77777777" w:rsidR="007C79EC" w:rsidRPr="008F0DAE" w:rsidRDefault="007C79EC" w:rsidP="00636444">
            <w:pPr>
              <w:spacing w:line="216" w:lineRule="auto"/>
              <w:rPr>
                <w:rFonts w:eastAsia="Calibri"/>
                <w:sz w:val="16"/>
                <w:szCs w:val="16"/>
              </w:rPr>
            </w:pPr>
          </w:p>
        </w:tc>
        <w:tc>
          <w:tcPr>
            <w:tcW w:w="1091" w:type="dxa"/>
            <w:shd w:val="clear" w:color="auto" w:fill="B6DDE8" w:themeFill="accent5" w:themeFillTint="66"/>
            <w:tcMar>
              <w:left w:w="28" w:type="dxa"/>
              <w:right w:w="28" w:type="dxa"/>
            </w:tcMar>
          </w:tcPr>
          <w:p w14:paraId="55CE9A79" w14:textId="77777777" w:rsidR="007C79EC" w:rsidRPr="008F0DAE" w:rsidRDefault="007C79EC" w:rsidP="00636444">
            <w:pPr>
              <w:spacing w:line="216" w:lineRule="auto"/>
              <w:rPr>
                <w:rFonts w:eastAsia="Calibri"/>
                <w:sz w:val="16"/>
                <w:szCs w:val="16"/>
              </w:rPr>
            </w:pPr>
            <w:r w:rsidRPr="008F0DAE">
              <w:rPr>
                <w:rFonts w:eastAsia="Calibri"/>
                <w:sz w:val="16"/>
                <w:szCs w:val="16"/>
              </w:rPr>
              <w:t>Mux+L:11(+)</w:t>
            </w:r>
          </w:p>
        </w:tc>
        <w:tc>
          <w:tcPr>
            <w:tcW w:w="122" w:type="dxa"/>
            <w:shd w:val="clear" w:color="auto" w:fill="B6DDE8" w:themeFill="accent5" w:themeFillTint="66"/>
          </w:tcPr>
          <w:p w14:paraId="7208FDFA" w14:textId="77777777" w:rsidR="007C79EC" w:rsidRPr="008F0DAE" w:rsidRDefault="007C79EC" w:rsidP="00636444">
            <w:pPr>
              <w:spacing w:line="216" w:lineRule="auto"/>
              <w:rPr>
                <w:rFonts w:eastAsia="Calibri"/>
                <w:sz w:val="16"/>
                <w:szCs w:val="16"/>
              </w:rPr>
            </w:pPr>
          </w:p>
        </w:tc>
        <w:tc>
          <w:tcPr>
            <w:tcW w:w="1060" w:type="dxa"/>
            <w:shd w:val="clear" w:color="auto" w:fill="B6DDE8" w:themeFill="accent5" w:themeFillTint="66"/>
          </w:tcPr>
          <w:p w14:paraId="5E0460D8" w14:textId="77777777" w:rsidR="007C79EC" w:rsidRPr="008F0DAE" w:rsidRDefault="007C79EC" w:rsidP="00636444">
            <w:pPr>
              <w:spacing w:line="216" w:lineRule="auto"/>
              <w:rPr>
                <w:rFonts w:eastAsia="Calibri"/>
                <w:sz w:val="16"/>
                <w:szCs w:val="16"/>
              </w:rPr>
            </w:pPr>
            <w:proofErr w:type="spellStart"/>
            <w:r w:rsidRPr="008F0DAE">
              <w:rPr>
                <w:rFonts w:eastAsia="Calibri"/>
                <w:sz w:val="16"/>
                <w:szCs w:val="16"/>
              </w:rPr>
              <w:t>Mux+L</w:t>
            </w:r>
            <w:proofErr w:type="spellEnd"/>
            <w:r w:rsidRPr="008F0DAE">
              <w:rPr>
                <w:rFonts w:eastAsia="Calibri"/>
                <w:sz w:val="16"/>
                <w:szCs w:val="16"/>
              </w:rPr>
              <w:t>: 12(+)</w:t>
            </w:r>
          </w:p>
        </w:tc>
      </w:tr>
      <w:tr w:rsidR="007C79EC" w:rsidRPr="008F0DAE" w14:paraId="65353C4D" w14:textId="77777777" w:rsidTr="00496A16">
        <w:trPr>
          <w:trHeight w:val="289"/>
        </w:trPr>
        <w:tc>
          <w:tcPr>
            <w:tcW w:w="1053" w:type="dxa"/>
            <w:shd w:val="clear" w:color="auto" w:fill="B6DDE8" w:themeFill="accent5" w:themeFillTint="66"/>
            <w:tcMar>
              <w:left w:w="28" w:type="dxa"/>
              <w:right w:w="28" w:type="dxa"/>
            </w:tcMar>
            <w:vAlign w:val="bottom"/>
          </w:tcPr>
          <w:p w14:paraId="61AEAC1F"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c>
          <w:tcPr>
            <w:tcW w:w="173" w:type="dxa"/>
            <w:shd w:val="clear" w:color="auto" w:fill="B6DDE8" w:themeFill="accent5" w:themeFillTint="66"/>
            <w:tcMar>
              <w:left w:w="28" w:type="dxa"/>
              <w:right w:w="28" w:type="dxa"/>
            </w:tcMar>
            <w:vAlign w:val="bottom"/>
          </w:tcPr>
          <w:p w14:paraId="050E11BC"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163" w:type="dxa"/>
            <w:shd w:val="clear" w:color="auto" w:fill="B6DDE8" w:themeFill="accent5" w:themeFillTint="66"/>
            <w:tcMar>
              <w:left w:w="28" w:type="dxa"/>
              <w:right w:w="28" w:type="dxa"/>
            </w:tcMar>
            <w:vAlign w:val="bottom"/>
          </w:tcPr>
          <w:p w14:paraId="07CAFF11"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c>
          <w:tcPr>
            <w:tcW w:w="157" w:type="dxa"/>
            <w:shd w:val="clear" w:color="auto" w:fill="B6DDE8" w:themeFill="accent5" w:themeFillTint="66"/>
            <w:tcMar>
              <w:left w:w="28" w:type="dxa"/>
              <w:right w:w="28" w:type="dxa"/>
            </w:tcMar>
            <w:vAlign w:val="bottom"/>
          </w:tcPr>
          <w:p w14:paraId="11A7D145"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091" w:type="dxa"/>
            <w:shd w:val="clear" w:color="auto" w:fill="B6DDE8" w:themeFill="accent5" w:themeFillTint="66"/>
            <w:tcMar>
              <w:left w:w="28" w:type="dxa"/>
              <w:right w:w="28" w:type="dxa"/>
            </w:tcMar>
            <w:vAlign w:val="bottom"/>
          </w:tcPr>
          <w:p w14:paraId="6E141057"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c>
          <w:tcPr>
            <w:tcW w:w="122" w:type="dxa"/>
            <w:shd w:val="clear" w:color="auto" w:fill="B6DDE8" w:themeFill="accent5" w:themeFillTint="66"/>
            <w:vAlign w:val="bottom"/>
          </w:tcPr>
          <w:p w14:paraId="12C3D65D"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060" w:type="dxa"/>
            <w:shd w:val="clear" w:color="auto" w:fill="B6DDE8" w:themeFill="accent5" w:themeFillTint="66"/>
            <w:vAlign w:val="bottom"/>
          </w:tcPr>
          <w:p w14:paraId="7E0371E4"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r>
      <w:tr w:rsidR="007C79EC" w:rsidRPr="008F0DAE" w14:paraId="5B40EBEE" w14:textId="77777777" w:rsidTr="00496A16">
        <w:trPr>
          <w:trHeight w:val="149"/>
        </w:trPr>
        <w:tc>
          <w:tcPr>
            <w:tcW w:w="1053" w:type="dxa"/>
            <w:shd w:val="clear" w:color="auto" w:fill="B6DDE8" w:themeFill="accent5" w:themeFillTint="66"/>
            <w:tcMar>
              <w:left w:w="28" w:type="dxa"/>
              <w:right w:w="28" w:type="dxa"/>
            </w:tcMar>
          </w:tcPr>
          <w:p w14:paraId="46573535" w14:textId="77777777" w:rsidR="007C79EC" w:rsidRPr="008F0DAE" w:rsidRDefault="007C79EC" w:rsidP="00636444">
            <w:pPr>
              <w:spacing w:line="216" w:lineRule="auto"/>
              <w:rPr>
                <w:rFonts w:eastAsia="Calibri"/>
                <w:sz w:val="16"/>
                <w:szCs w:val="16"/>
              </w:rPr>
            </w:pPr>
            <w:r w:rsidRPr="008F0DAE">
              <w:rPr>
                <w:rFonts w:eastAsia="Calibri"/>
                <w:sz w:val="16"/>
                <w:szCs w:val="16"/>
              </w:rPr>
              <w:t>Mux+L:13(+)</w:t>
            </w:r>
          </w:p>
        </w:tc>
        <w:tc>
          <w:tcPr>
            <w:tcW w:w="173" w:type="dxa"/>
            <w:shd w:val="clear" w:color="auto" w:fill="B6DDE8" w:themeFill="accent5" w:themeFillTint="66"/>
            <w:tcMar>
              <w:left w:w="28" w:type="dxa"/>
              <w:right w:w="28" w:type="dxa"/>
            </w:tcMar>
            <w:vAlign w:val="bottom"/>
          </w:tcPr>
          <w:p w14:paraId="1AA106ED" w14:textId="77777777" w:rsidR="007C79EC" w:rsidRPr="008F0DAE" w:rsidRDefault="007C79EC" w:rsidP="00636444">
            <w:pPr>
              <w:spacing w:line="216" w:lineRule="auto"/>
              <w:rPr>
                <w:rFonts w:eastAsia="Calibri"/>
                <w:sz w:val="16"/>
                <w:szCs w:val="16"/>
              </w:rPr>
            </w:pPr>
          </w:p>
        </w:tc>
        <w:tc>
          <w:tcPr>
            <w:tcW w:w="1163" w:type="dxa"/>
            <w:shd w:val="clear" w:color="auto" w:fill="B6DDE8" w:themeFill="accent5" w:themeFillTint="66"/>
            <w:tcMar>
              <w:left w:w="28" w:type="dxa"/>
              <w:right w:w="28" w:type="dxa"/>
            </w:tcMar>
          </w:tcPr>
          <w:p w14:paraId="2E936F51" w14:textId="77777777" w:rsidR="007C79EC" w:rsidRPr="008F0DAE" w:rsidRDefault="007C79EC" w:rsidP="00636444">
            <w:pPr>
              <w:spacing w:line="216" w:lineRule="auto"/>
              <w:rPr>
                <w:rFonts w:eastAsia="Calibri"/>
                <w:sz w:val="16"/>
                <w:szCs w:val="16"/>
              </w:rPr>
            </w:pPr>
            <w:proofErr w:type="spellStart"/>
            <w:r w:rsidRPr="008F0DAE">
              <w:rPr>
                <w:rFonts w:eastAsia="Calibri"/>
                <w:sz w:val="16"/>
                <w:szCs w:val="16"/>
              </w:rPr>
              <w:t>Mux+L</w:t>
            </w:r>
            <w:proofErr w:type="spellEnd"/>
            <w:r w:rsidRPr="008F0DAE">
              <w:rPr>
                <w:rFonts w:eastAsia="Calibri"/>
                <w:sz w:val="16"/>
                <w:szCs w:val="16"/>
              </w:rPr>
              <w:t>: 14(+)</w:t>
            </w:r>
          </w:p>
        </w:tc>
        <w:tc>
          <w:tcPr>
            <w:tcW w:w="157" w:type="dxa"/>
            <w:shd w:val="clear" w:color="auto" w:fill="B6DDE8" w:themeFill="accent5" w:themeFillTint="66"/>
            <w:tcMar>
              <w:left w:w="28" w:type="dxa"/>
              <w:right w:w="28" w:type="dxa"/>
            </w:tcMar>
          </w:tcPr>
          <w:p w14:paraId="69223942" w14:textId="77777777" w:rsidR="007C79EC" w:rsidRPr="008F0DAE" w:rsidRDefault="007C79EC" w:rsidP="00636444">
            <w:pPr>
              <w:spacing w:line="216" w:lineRule="auto"/>
              <w:rPr>
                <w:rFonts w:eastAsia="Calibri"/>
                <w:sz w:val="16"/>
                <w:szCs w:val="16"/>
              </w:rPr>
            </w:pPr>
          </w:p>
        </w:tc>
        <w:tc>
          <w:tcPr>
            <w:tcW w:w="1091" w:type="dxa"/>
            <w:shd w:val="clear" w:color="auto" w:fill="B6DDE8" w:themeFill="accent5" w:themeFillTint="66"/>
            <w:tcMar>
              <w:left w:w="28" w:type="dxa"/>
              <w:right w:w="28" w:type="dxa"/>
            </w:tcMar>
          </w:tcPr>
          <w:p w14:paraId="60FB9A14" w14:textId="77777777" w:rsidR="007C79EC" w:rsidRPr="008F0DAE" w:rsidRDefault="007C79EC" w:rsidP="00636444">
            <w:pPr>
              <w:spacing w:line="216" w:lineRule="auto"/>
              <w:rPr>
                <w:rFonts w:eastAsia="Calibri"/>
                <w:sz w:val="16"/>
                <w:szCs w:val="16"/>
              </w:rPr>
            </w:pPr>
            <w:r w:rsidRPr="008F0DAE">
              <w:rPr>
                <w:rFonts w:eastAsia="Calibri"/>
                <w:sz w:val="16"/>
                <w:szCs w:val="16"/>
              </w:rPr>
              <w:t>Mux+L:15(+)</w:t>
            </w:r>
          </w:p>
        </w:tc>
        <w:tc>
          <w:tcPr>
            <w:tcW w:w="122" w:type="dxa"/>
            <w:shd w:val="clear" w:color="auto" w:fill="B6DDE8" w:themeFill="accent5" w:themeFillTint="66"/>
          </w:tcPr>
          <w:p w14:paraId="2F52C9D5" w14:textId="77777777" w:rsidR="007C79EC" w:rsidRPr="008F0DAE" w:rsidRDefault="007C79EC" w:rsidP="00636444">
            <w:pPr>
              <w:spacing w:line="216" w:lineRule="auto"/>
              <w:rPr>
                <w:rFonts w:eastAsia="Calibri"/>
                <w:sz w:val="16"/>
                <w:szCs w:val="16"/>
              </w:rPr>
            </w:pPr>
          </w:p>
        </w:tc>
        <w:tc>
          <w:tcPr>
            <w:tcW w:w="1060" w:type="dxa"/>
            <w:shd w:val="clear" w:color="auto" w:fill="B6DDE8" w:themeFill="accent5" w:themeFillTint="66"/>
          </w:tcPr>
          <w:p w14:paraId="1615BEAF" w14:textId="77777777" w:rsidR="007C79EC" w:rsidRPr="008F0DAE" w:rsidRDefault="007C79EC" w:rsidP="00636444">
            <w:pPr>
              <w:spacing w:line="216" w:lineRule="auto"/>
              <w:rPr>
                <w:rFonts w:eastAsia="Calibri"/>
                <w:sz w:val="16"/>
                <w:szCs w:val="16"/>
              </w:rPr>
            </w:pPr>
            <w:proofErr w:type="spellStart"/>
            <w:r w:rsidRPr="008F0DAE">
              <w:rPr>
                <w:rFonts w:eastAsia="Calibri"/>
                <w:sz w:val="16"/>
                <w:szCs w:val="16"/>
              </w:rPr>
              <w:t>Mux+L</w:t>
            </w:r>
            <w:proofErr w:type="spellEnd"/>
            <w:r w:rsidRPr="008F0DAE">
              <w:rPr>
                <w:rFonts w:eastAsia="Calibri"/>
                <w:sz w:val="16"/>
                <w:szCs w:val="16"/>
              </w:rPr>
              <w:t>: 16(+)</w:t>
            </w:r>
          </w:p>
        </w:tc>
      </w:tr>
      <w:tr w:rsidR="007C79EC" w:rsidRPr="008F0DAE" w14:paraId="1548BAB3" w14:textId="77777777" w:rsidTr="00496A16">
        <w:trPr>
          <w:trHeight w:val="289"/>
        </w:trPr>
        <w:tc>
          <w:tcPr>
            <w:tcW w:w="1053" w:type="dxa"/>
            <w:shd w:val="clear" w:color="auto" w:fill="B6DDE8" w:themeFill="accent5" w:themeFillTint="66"/>
            <w:tcMar>
              <w:left w:w="28" w:type="dxa"/>
              <w:right w:w="28" w:type="dxa"/>
            </w:tcMar>
            <w:vAlign w:val="bottom"/>
          </w:tcPr>
          <w:p w14:paraId="64A7F7AE" w14:textId="77777777" w:rsidR="007C79EC" w:rsidRPr="008F0DAE" w:rsidRDefault="007C79EC" w:rsidP="00636444">
            <w:pPr>
              <w:spacing w:line="216" w:lineRule="auto"/>
              <w:rPr>
                <w:rFonts w:eastAsia="Calibri"/>
                <w:sz w:val="16"/>
                <w:szCs w:val="16"/>
              </w:rPr>
            </w:pPr>
            <w:r w:rsidRPr="008F0DAE">
              <w:rPr>
                <w:rFonts w:eastAsia="Calibri"/>
                <w:sz w:val="16"/>
                <w:szCs w:val="16"/>
              </w:rPr>
              <w:lastRenderedPageBreak/>
              <w:t>320</w:t>
            </w:r>
            <w:r w:rsidR="00514456">
              <w:rPr>
                <w:rFonts w:eastAsia="Calibri"/>
                <w:sz w:val="16"/>
                <w:szCs w:val="16"/>
              </w:rPr>
              <w:t xml:space="preserve"> </w:t>
            </w:r>
            <w:r w:rsidRPr="008F0DAE">
              <w:rPr>
                <w:rFonts w:eastAsia="Calibri"/>
                <w:sz w:val="16"/>
                <w:szCs w:val="16"/>
              </w:rPr>
              <w:t xml:space="preserve">+ 20 </w:t>
            </w:r>
          </w:p>
        </w:tc>
        <w:tc>
          <w:tcPr>
            <w:tcW w:w="173" w:type="dxa"/>
            <w:shd w:val="clear" w:color="auto" w:fill="B6DDE8" w:themeFill="accent5" w:themeFillTint="66"/>
            <w:tcMar>
              <w:left w:w="28" w:type="dxa"/>
              <w:right w:w="28" w:type="dxa"/>
            </w:tcMar>
            <w:vAlign w:val="bottom"/>
          </w:tcPr>
          <w:p w14:paraId="1AD5AF78"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163" w:type="dxa"/>
            <w:shd w:val="clear" w:color="auto" w:fill="B6DDE8" w:themeFill="accent5" w:themeFillTint="66"/>
            <w:tcMar>
              <w:left w:w="28" w:type="dxa"/>
              <w:right w:w="28" w:type="dxa"/>
            </w:tcMar>
            <w:vAlign w:val="bottom"/>
          </w:tcPr>
          <w:p w14:paraId="12B95F98"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c>
          <w:tcPr>
            <w:tcW w:w="157" w:type="dxa"/>
            <w:shd w:val="clear" w:color="auto" w:fill="B6DDE8" w:themeFill="accent5" w:themeFillTint="66"/>
            <w:tcMar>
              <w:left w:w="28" w:type="dxa"/>
              <w:right w:w="28" w:type="dxa"/>
            </w:tcMar>
            <w:vAlign w:val="bottom"/>
          </w:tcPr>
          <w:p w14:paraId="6C950B41"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091" w:type="dxa"/>
            <w:shd w:val="clear" w:color="auto" w:fill="B6DDE8" w:themeFill="accent5" w:themeFillTint="66"/>
            <w:tcMar>
              <w:left w:w="28" w:type="dxa"/>
              <w:right w:w="28" w:type="dxa"/>
            </w:tcMar>
            <w:vAlign w:val="bottom"/>
          </w:tcPr>
          <w:p w14:paraId="2CDDAFEE"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c>
          <w:tcPr>
            <w:tcW w:w="122" w:type="dxa"/>
            <w:shd w:val="clear" w:color="auto" w:fill="B6DDE8" w:themeFill="accent5" w:themeFillTint="66"/>
            <w:vAlign w:val="bottom"/>
          </w:tcPr>
          <w:p w14:paraId="4FB305EA"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060" w:type="dxa"/>
            <w:shd w:val="clear" w:color="auto" w:fill="B6DDE8" w:themeFill="accent5" w:themeFillTint="66"/>
            <w:vAlign w:val="bottom"/>
          </w:tcPr>
          <w:p w14:paraId="21F6D4A6"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r>
      <w:tr w:rsidR="007C79EC" w:rsidRPr="008F0DAE" w14:paraId="69B19732" w14:textId="77777777" w:rsidTr="00496A16">
        <w:trPr>
          <w:trHeight w:val="165"/>
        </w:trPr>
        <w:tc>
          <w:tcPr>
            <w:tcW w:w="1053" w:type="dxa"/>
            <w:shd w:val="clear" w:color="auto" w:fill="B6DDE8" w:themeFill="accent5" w:themeFillTint="66"/>
            <w:tcMar>
              <w:left w:w="28" w:type="dxa"/>
              <w:right w:w="28" w:type="dxa"/>
            </w:tcMar>
          </w:tcPr>
          <w:p w14:paraId="222F2910" w14:textId="77777777" w:rsidR="007C79EC" w:rsidRPr="008F0DAE" w:rsidRDefault="007C79EC" w:rsidP="00636444">
            <w:pPr>
              <w:spacing w:line="216" w:lineRule="auto"/>
              <w:rPr>
                <w:rFonts w:eastAsia="Calibri"/>
                <w:sz w:val="16"/>
                <w:szCs w:val="16"/>
              </w:rPr>
            </w:pPr>
            <w:r w:rsidRPr="008F0DAE">
              <w:rPr>
                <w:rFonts w:eastAsia="Calibri"/>
                <w:sz w:val="16"/>
                <w:szCs w:val="16"/>
              </w:rPr>
              <w:t>Mux+L:17(+)</w:t>
            </w:r>
          </w:p>
        </w:tc>
        <w:tc>
          <w:tcPr>
            <w:tcW w:w="173" w:type="dxa"/>
            <w:shd w:val="clear" w:color="auto" w:fill="B6DDE8" w:themeFill="accent5" w:themeFillTint="66"/>
            <w:tcMar>
              <w:left w:w="28" w:type="dxa"/>
              <w:right w:w="28" w:type="dxa"/>
            </w:tcMar>
            <w:vAlign w:val="bottom"/>
          </w:tcPr>
          <w:p w14:paraId="064721F5" w14:textId="77777777" w:rsidR="007C79EC" w:rsidRPr="008F0DAE" w:rsidRDefault="007C79EC" w:rsidP="00636444">
            <w:pPr>
              <w:spacing w:line="216" w:lineRule="auto"/>
              <w:rPr>
                <w:rFonts w:eastAsia="Calibri"/>
                <w:sz w:val="16"/>
                <w:szCs w:val="16"/>
              </w:rPr>
            </w:pPr>
          </w:p>
        </w:tc>
        <w:tc>
          <w:tcPr>
            <w:tcW w:w="1163" w:type="dxa"/>
            <w:shd w:val="clear" w:color="auto" w:fill="B6DDE8" w:themeFill="accent5" w:themeFillTint="66"/>
            <w:tcMar>
              <w:left w:w="28" w:type="dxa"/>
              <w:right w:w="28" w:type="dxa"/>
            </w:tcMar>
          </w:tcPr>
          <w:p w14:paraId="71EE70FE" w14:textId="77777777" w:rsidR="007C79EC" w:rsidRPr="008F0DAE" w:rsidRDefault="007C79EC" w:rsidP="00636444">
            <w:pPr>
              <w:spacing w:line="216" w:lineRule="auto"/>
              <w:rPr>
                <w:rFonts w:eastAsia="Calibri"/>
                <w:sz w:val="16"/>
                <w:szCs w:val="16"/>
              </w:rPr>
            </w:pPr>
            <w:r w:rsidRPr="008F0DAE">
              <w:rPr>
                <w:rFonts w:eastAsia="Calibri"/>
                <w:sz w:val="16"/>
                <w:szCs w:val="16"/>
              </w:rPr>
              <w:t>Mux+L:18(+)</w:t>
            </w:r>
          </w:p>
        </w:tc>
        <w:tc>
          <w:tcPr>
            <w:tcW w:w="157" w:type="dxa"/>
            <w:shd w:val="clear" w:color="auto" w:fill="B6DDE8" w:themeFill="accent5" w:themeFillTint="66"/>
            <w:tcMar>
              <w:left w:w="28" w:type="dxa"/>
              <w:right w:w="28" w:type="dxa"/>
            </w:tcMar>
          </w:tcPr>
          <w:p w14:paraId="6371BAEE" w14:textId="77777777" w:rsidR="007C79EC" w:rsidRPr="008F0DAE" w:rsidRDefault="007C79EC" w:rsidP="00636444">
            <w:pPr>
              <w:spacing w:line="216" w:lineRule="auto"/>
              <w:rPr>
                <w:rFonts w:eastAsia="Calibri"/>
                <w:sz w:val="16"/>
                <w:szCs w:val="16"/>
              </w:rPr>
            </w:pPr>
          </w:p>
        </w:tc>
        <w:tc>
          <w:tcPr>
            <w:tcW w:w="1091" w:type="dxa"/>
            <w:shd w:val="clear" w:color="auto" w:fill="B6DDE8" w:themeFill="accent5" w:themeFillTint="66"/>
            <w:tcMar>
              <w:left w:w="28" w:type="dxa"/>
              <w:right w:w="28" w:type="dxa"/>
            </w:tcMar>
          </w:tcPr>
          <w:p w14:paraId="1D1D23A4" w14:textId="77777777" w:rsidR="007C79EC" w:rsidRPr="008F0DAE" w:rsidRDefault="007C79EC" w:rsidP="00636444">
            <w:pPr>
              <w:spacing w:line="216" w:lineRule="auto"/>
              <w:rPr>
                <w:rFonts w:eastAsia="Calibri"/>
                <w:sz w:val="16"/>
                <w:szCs w:val="16"/>
              </w:rPr>
            </w:pPr>
            <w:r w:rsidRPr="008F0DAE">
              <w:rPr>
                <w:rFonts w:eastAsia="Calibri"/>
                <w:sz w:val="16"/>
                <w:szCs w:val="16"/>
              </w:rPr>
              <w:t>Mux+L:19(+)</w:t>
            </w:r>
          </w:p>
        </w:tc>
        <w:tc>
          <w:tcPr>
            <w:tcW w:w="122" w:type="dxa"/>
            <w:shd w:val="clear" w:color="auto" w:fill="B6DDE8" w:themeFill="accent5" w:themeFillTint="66"/>
            <w:vAlign w:val="bottom"/>
          </w:tcPr>
          <w:p w14:paraId="01ED02A1" w14:textId="77777777" w:rsidR="007C79EC" w:rsidRPr="008F0DAE" w:rsidRDefault="007C79EC" w:rsidP="00636444">
            <w:pPr>
              <w:spacing w:line="216" w:lineRule="auto"/>
              <w:rPr>
                <w:rFonts w:eastAsia="Calibri"/>
                <w:sz w:val="16"/>
                <w:szCs w:val="16"/>
              </w:rPr>
            </w:pPr>
          </w:p>
        </w:tc>
        <w:tc>
          <w:tcPr>
            <w:tcW w:w="1060" w:type="dxa"/>
            <w:shd w:val="clear" w:color="auto" w:fill="B6DDE8" w:themeFill="accent5" w:themeFillTint="66"/>
          </w:tcPr>
          <w:p w14:paraId="7C8A88DE" w14:textId="77777777" w:rsidR="007C79EC" w:rsidRPr="008F0DAE" w:rsidRDefault="007C79EC" w:rsidP="00636444">
            <w:pPr>
              <w:spacing w:line="216" w:lineRule="auto"/>
              <w:rPr>
                <w:rFonts w:eastAsia="Calibri"/>
                <w:sz w:val="16"/>
                <w:szCs w:val="16"/>
              </w:rPr>
            </w:pPr>
            <w:proofErr w:type="spellStart"/>
            <w:r w:rsidRPr="008F0DAE">
              <w:rPr>
                <w:rFonts w:eastAsia="Calibri"/>
                <w:sz w:val="16"/>
                <w:szCs w:val="16"/>
              </w:rPr>
              <w:t>Mux+L</w:t>
            </w:r>
            <w:proofErr w:type="spellEnd"/>
            <w:r w:rsidRPr="008F0DAE">
              <w:rPr>
                <w:rFonts w:eastAsia="Calibri"/>
                <w:sz w:val="16"/>
                <w:szCs w:val="16"/>
              </w:rPr>
              <w:t>: 20(+)</w:t>
            </w:r>
          </w:p>
        </w:tc>
      </w:tr>
      <w:tr w:rsidR="007C79EC" w:rsidRPr="008F0DAE" w14:paraId="1C670A46" w14:textId="77777777" w:rsidTr="00496A16">
        <w:trPr>
          <w:trHeight w:val="289"/>
        </w:trPr>
        <w:tc>
          <w:tcPr>
            <w:tcW w:w="1053" w:type="dxa"/>
            <w:shd w:val="clear" w:color="auto" w:fill="B6DDE8" w:themeFill="accent5" w:themeFillTint="66"/>
            <w:tcMar>
              <w:left w:w="28" w:type="dxa"/>
              <w:right w:w="28" w:type="dxa"/>
            </w:tcMar>
            <w:vAlign w:val="bottom"/>
          </w:tcPr>
          <w:p w14:paraId="5D025552"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c>
          <w:tcPr>
            <w:tcW w:w="173" w:type="dxa"/>
            <w:shd w:val="clear" w:color="auto" w:fill="B6DDE8" w:themeFill="accent5" w:themeFillTint="66"/>
            <w:tcMar>
              <w:left w:w="28" w:type="dxa"/>
              <w:right w:w="28" w:type="dxa"/>
            </w:tcMar>
            <w:vAlign w:val="bottom"/>
          </w:tcPr>
          <w:p w14:paraId="3D9003CE"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163" w:type="dxa"/>
            <w:shd w:val="clear" w:color="auto" w:fill="B6DDE8" w:themeFill="accent5" w:themeFillTint="66"/>
            <w:tcMar>
              <w:left w:w="28" w:type="dxa"/>
              <w:right w:w="28" w:type="dxa"/>
            </w:tcMar>
            <w:vAlign w:val="bottom"/>
          </w:tcPr>
          <w:p w14:paraId="58EEC795"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c>
          <w:tcPr>
            <w:tcW w:w="157" w:type="dxa"/>
            <w:shd w:val="clear" w:color="auto" w:fill="B6DDE8" w:themeFill="accent5" w:themeFillTint="66"/>
            <w:tcMar>
              <w:left w:w="28" w:type="dxa"/>
              <w:right w:w="28" w:type="dxa"/>
            </w:tcMar>
            <w:vAlign w:val="bottom"/>
          </w:tcPr>
          <w:p w14:paraId="5B6B7F7C"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091" w:type="dxa"/>
            <w:shd w:val="clear" w:color="auto" w:fill="B6DDE8" w:themeFill="accent5" w:themeFillTint="66"/>
            <w:tcMar>
              <w:left w:w="28" w:type="dxa"/>
              <w:right w:w="28" w:type="dxa"/>
            </w:tcMar>
            <w:vAlign w:val="bottom"/>
          </w:tcPr>
          <w:p w14:paraId="4606A884"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c>
          <w:tcPr>
            <w:tcW w:w="122" w:type="dxa"/>
            <w:shd w:val="clear" w:color="auto" w:fill="B6DDE8" w:themeFill="accent5" w:themeFillTint="66"/>
            <w:vAlign w:val="bottom"/>
          </w:tcPr>
          <w:p w14:paraId="087B9C16"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060" w:type="dxa"/>
            <w:shd w:val="clear" w:color="auto" w:fill="B6DDE8" w:themeFill="accent5" w:themeFillTint="66"/>
            <w:vAlign w:val="bottom"/>
          </w:tcPr>
          <w:p w14:paraId="091F9A17"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r>
      <w:tr w:rsidR="007C79EC" w:rsidRPr="008F0DAE" w14:paraId="0FA449BD" w14:textId="77777777" w:rsidTr="00496A16">
        <w:trPr>
          <w:trHeight w:val="214"/>
        </w:trPr>
        <w:tc>
          <w:tcPr>
            <w:tcW w:w="1053" w:type="dxa"/>
            <w:shd w:val="clear" w:color="auto" w:fill="B6DDE8" w:themeFill="accent5" w:themeFillTint="66"/>
            <w:tcMar>
              <w:left w:w="28" w:type="dxa"/>
              <w:right w:w="28" w:type="dxa"/>
            </w:tcMar>
          </w:tcPr>
          <w:p w14:paraId="3801CF76" w14:textId="77777777" w:rsidR="007C79EC" w:rsidRPr="008F0DAE" w:rsidRDefault="007C79EC" w:rsidP="00636444">
            <w:pPr>
              <w:spacing w:line="216" w:lineRule="auto"/>
              <w:rPr>
                <w:rFonts w:eastAsia="Calibri"/>
                <w:sz w:val="16"/>
                <w:szCs w:val="16"/>
              </w:rPr>
            </w:pPr>
            <w:r w:rsidRPr="008F0DAE">
              <w:rPr>
                <w:rFonts w:eastAsia="Calibri"/>
                <w:sz w:val="16"/>
                <w:szCs w:val="16"/>
              </w:rPr>
              <w:t>Mux+L:21(+)</w:t>
            </w:r>
          </w:p>
        </w:tc>
        <w:tc>
          <w:tcPr>
            <w:tcW w:w="173" w:type="dxa"/>
            <w:shd w:val="clear" w:color="auto" w:fill="B6DDE8" w:themeFill="accent5" w:themeFillTint="66"/>
            <w:tcMar>
              <w:left w:w="28" w:type="dxa"/>
              <w:right w:w="28" w:type="dxa"/>
            </w:tcMar>
            <w:vAlign w:val="bottom"/>
          </w:tcPr>
          <w:p w14:paraId="3880A5E7" w14:textId="77777777" w:rsidR="007C79EC" w:rsidRPr="008F0DAE" w:rsidRDefault="007C79EC" w:rsidP="00636444">
            <w:pPr>
              <w:spacing w:line="216" w:lineRule="auto"/>
              <w:rPr>
                <w:rFonts w:eastAsia="Calibri"/>
                <w:sz w:val="16"/>
                <w:szCs w:val="16"/>
              </w:rPr>
            </w:pPr>
          </w:p>
        </w:tc>
        <w:tc>
          <w:tcPr>
            <w:tcW w:w="1163" w:type="dxa"/>
            <w:shd w:val="clear" w:color="auto" w:fill="B6DDE8" w:themeFill="accent5" w:themeFillTint="66"/>
            <w:tcMar>
              <w:left w:w="28" w:type="dxa"/>
              <w:right w:w="28" w:type="dxa"/>
            </w:tcMar>
          </w:tcPr>
          <w:p w14:paraId="3A69660F" w14:textId="77777777" w:rsidR="007C79EC" w:rsidRPr="008F0DAE" w:rsidRDefault="007C79EC" w:rsidP="00636444">
            <w:pPr>
              <w:spacing w:line="216" w:lineRule="auto"/>
              <w:rPr>
                <w:rFonts w:eastAsia="Calibri"/>
                <w:sz w:val="16"/>
                <w:szCs w:val="16"/>
              </w:rPr>
            </w:pPr>
            <w:proofErr w:type="spellStart"/>
            <w:r w:rsidRPr="008F0DAE">
              <w:rPr>
                <w:rFonts w:eastAsia="Calibri"/>
                <w:sz w:val="16"/>
                <w:szCs w:val="16"/>
              </w:rPr>
              <w:t>Mux+L</w:t>
            </w:r>
            <w:proofErr w:type="spellEnd"/>
            <w:r w:rsidRPr="008F0DAE">
              <w:rPr>
                <w:rFonts w:eastAsia="Calibri"/>
                <w:sz w:val="16"/>
                <w:szCs w:val="16"/>
              </w:rPr>
              <w:t>: 22(+)</w:t>
            </w:r>
          </w:p>
        </w:tc>
        <w:tc>
          <w:tcPr>
            <w:tcW w:w="157" w:type="dxa"/>
            <w:shd w:val="clear" w:color="auto" w:fill="B6DDE8" w:themeFill="accent5" w:themeFillTint="66"/>
            <w:tcMar>
              <w:left w:w="28" w:type="dxa"/>
              <w:right w:w="28" w:type="dxa"/>
            </w:tcMar>
            <w:vAlign w:val="bottom"/>
          </w:tcPr>
          <w:p w14:paraId="787D30CD" w14:textId="77777777" w:rsidR="007C79EC" w:rsidRPr="008F0DAE" w:rsidRDefault="007C79EC" w:rsidP="00636444">
            <w:pPr>
              <w:spacing w:line="216" w:lineRule="auto"/>
              <w:rPr>
                <w:rFonts w:eastAsia="Calibri"/>
                <w:sz w:val="16"/>
                <w:szCs w:val="16"/>
              </w:rPr>
            </w:pPr>
          </w:p>
        </w:tc>
        <w:tc>
          <w:tcPr>
            <w:tcW w:w="1091" w:type="dxa"/>
            <w:shd w:val="clear" w:color="auto" w:fill="B6DDE8" w:themeFill="accent5" w:themeFillTint="66"/>
            <w:tcMar>
              <w:left w:w="28" w:type="dxa"/>
              <w:right w:w="28" w:type="dxa"/>
            </w:tcMar>
          </w:tcPr>
          <w:p w14:paraId="75C62321" w14:textId="77777777" w:rsidR="007C79EC" w:rsidRPr="008F0DAE" w:rsidRDefault="007C79EC" w:rsidP="00636444">
            <w:pPr>
              <w:spacing w:line="216" w:lineRule="auto"/>
              <w:rPr>
                <w:rFonts w:eastAsia="Calibri"/>
                <w:sz w:val="16"/>
                <w:szCs w:val="16"/>
              </w:rPr>
            </w:pPr>
            <w:r w:rsidRPr="008F0DAE">
              <w:rPr>
                <w:rFonts w:eastAsia="Calibri"/>
                <w:sz w:val="16"/>
                <w:szCs w:val="16"/>
              </w:rPr>
              <w:t>Mux+L:23(+)</w:t>
            </w:r>
          </w:p>
        </w:tc>
        <w:tc>
          <w:tcPr>
            <w:tcW w:w="122" w:type="dxa"/>
            <w:shd w:val="clear" w:color="auto" w:fill="B6DDE8" w:themeFill="accent5" w:themeFillTint="66"/>
          </w:tcPr>
          <w:p w14:paraId="4D3E902A" w14:textId="77777777" w:rsidR="007C79EC" w:rsidRPr="008F0DAE" w:rsidRDefault="007C79EC" w:rsidP="00636444">
            <w:pPr>
              <w:spacing w:line="216" w:lineRule="auto"/>
              <w:rPr>
                <w:rFonts w:eastAsia="Calibri"/>
                <w:sz w:val="16"/>
                <w:szCs w:val="16"/>
              </w:rPr>
            </w:pPr>
          </w:p>
        </w:tc>
        <w:tc>
          <w:tcPr>
            <w:tcW w:w="1060" w:type="dxa"/>
            <w:shd w:val="clear" w:color="auto" w:fill="B6DDE8" w:themeFill="accent5" w:themeFillTint="66"/>
          </w:tcPr>
          <w:p w14:paraId="742D79BD" w14:textId="77777777" w:rsidR="007C79EC" w:rsidRPr="008F0DAE" w:rsidRDefault="007C79EC" w:rsidP="00636444">
            <w:pPr>
              <w:spacing w:line="216" w:lineRule="auto"/>
              <w:rPr>
                <w:rFonts w:eastAsia="Calibri"/>
                <w:sz w:val="16"/>
                <w:szCs w:val="16"/>
              </w:rPr>
            </w:pPr>
            <w:proofErr w:type="spellStart"/>
            <w:r w:rsidRPr="008F0DAE">
              <w:rPr>
                <w:rFonts w:eastAsia="Calibri"/>
                <w:sz w:val="16"/>
                <w:szCs w:val="16"/>
              </w:rPr>
              <w:t>Mux+L</w:t>
            </w:r>
            <w:proofErr w:type="spellEnd"/>
            <w:r w:rsidRPr="008F0DAE">
              <w:rPr>
                <w:rFonts w:eastAsia="Calibri"/>
                <w:sz w:val="16"/>
                <w:szCs w:val="16"/>
              </w:rPr>
              <w:t>: 24(+)</w:t>
            </w:r>
          </w:p>
        </w:tc>
      </w:tr>
      <w:tr w:rsidR="007C79EC" w:rsidRPr="008F0DAE" w14:paraId="00E5DF5D" w14:textId="77777777" w:rsidTr="00496A16">
        <w:trPr>
          <w:trHeight w:val="289"/>
        </w:trPr>
        <w:tc>
          <w:tcPr>
            <w:tcW w:w="1053" w:type="dxa"/>
            <w:shd w:val="clear" w:color="auto" w:fill="B6DDE8" w:themeFill="accent5" w:themeFillTint="66"/>
            <w:tcMar>
              <w:left w:w="28" w:type="dxa"/>
              <w:right w:w="28" w:type="dxa"/>
            </w:tcMar>
            <w:vAlign w:val="bottom"/>
          </w:tcPr>
          <w:p w14:paraId="2CAD97BA"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c>
          <w:tcPr>
            <w:tcW w:w="173" w:type="dxa"/>
            <w:shd w:val="clear" w:color="auto" w:fill="B6DDE8" w:themeFill="accent5" w:themeFillTint="66"/>
            <w:tcMar>
              <w:left w:w="28" w:type="dxa"/>
              <w:right w:w="28" w:type="dxa"/>
            </w:tcMar>
            <w:vAlign w:val="bottom"/>
          </w:tcPr>
          <w:p w14:paraId="1AA279AA"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163" w:type="dxa"/>
            <w:shd w:val="clear" w:color="auto" w:fill="B6DDE8" w:themeFill="accent5" w:themeFillTint="66"/>
            <w:tcMar>
              <w:left w:w="28" w:type="dxa"/>
              <w:right w:w="28" w:type="dxa"/>
            </w:tcMar>
            <w:vAlign w:val="bottom"/>
          </w:tcPr>
          <w:p w14:paraId="66221FFC"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c>
          <w:tcPr>
            <w:tcW w:w="157" w:type="dxa"/>
            <w:shd w:val="clear" w:color="auto" w:fill="B6DDE8" w:themeFill="accent5" w:themeFillTint="66"/>
            <w:tcMar>
              <w:left w:w="28" w:type="dxa"/>
              <w:right w:w="28" w:type="dxa"/>
            </w:tcMar>
            <w:vAlign w:val="bottom"/>
          </w:tcPr>
          <w:p w14:paraId="4631ED59"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091" w:type="dxa"/>
            <w:shd w:val="clear" w:color="auto" w:fill="B6DDE8" w:themeFill="accent5" w:themeFillTint="66"/>
            <w:tcMar>
              <w:left w:w="28" w:type="dxa"/>
              <w:right w:w="28" w:type="dxa"/>
            </w:tcMar>
            <w:vAlign w:val="bottom"/>
          </w:tcPr>
          <w:p w14:paraId="046B5144"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c>
          <w:tcPr>
            <w:tcW w:w="122" w:type="dxa"/>
            <w:shd w:val="clear" w:color="auto" w:fill="B6DDE8" w:themeFill="accent5" w:themeFillTint="66"/>
          </w:tcPr>
          <w:p w14:paraId="241960B1"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060" w:type="dxa"/>
            <w:shd w:val="clear" w:color="auto" w:fill="B6DDE8" w:themeFill="accent5" w:themeFillTint="66"/>
            <w:vAlign w:val="bottom"/>
          </w:tcPr>
          <w:p w14:paraId="7C9F289C" w14:textId="77777777" w:rsidR="007C79EC" w:rsidRPr="008F0DAE" w:rsidRDefault="007C79EC" w:rsidP="00636444">
            <w:pPr>
              <w:spacing w:line="216" w:lineRule="auto"/>
              <w:rPr>
                <w:rFonts w:eastAsia="Calibri"/>
                <w:sz w:val="16"/>
                <w:szCs w:val="16"/>
                <w:highlight w:val="red"/>
              </w:rPr>
            </w:pPr>
            <w:r w:rsidRPr="008F0DAE">
              <w:rPr>
                <w:rFonts w:eastAsia="Calibri"/>
                <w:sz w:val="16"/>
                <w:szCs w:val="16"/>
              </w:rPr>
              <w:t xml:space="preserve">280 </w:t>
            </w:r>
          </w:p>
        </w:tc>
      </w:tr>
      <w:tr w:rsidR="007C79EC" w:rsidRPr="008F0DAE" w14:paraId="22942F04" w14:textId="77777777" w:rsidTr="00496A16">
        <w:trPr>
          <w:trHeight w:val="221"/>
        </w:trPr>
        <w:tc>
          <w:tcPr>
            <w:tcW w:w="1053" w:type="dxa"/>
            <w:shd w:val="clear" w:color="auto" w:fill="B6DDE8" w:themeFill="accent5" w:themeFillTint="66"/>
            <w:tcMar>
              <w:left w:w="28" w:type="dxa"/>
              <w:right w:w="28" w:type="dxa"/>
            </w:tcMar>
          </w:tcPr>
          <w:p w14:paraId="0DB69B7A" w14:textId="77777777" w:rsidR="007C79EC" w:rsidRPr="008F0DAE" w:rsidRDefault="007C79EC" w:rsidP="00636444">
            <w:pPr>
              <w:spacing w:line="216" w:lineRule="auto"/>
              <w:rPr>
                <w:rFonts w:eastAsia="Calibri"/>
                <w:sz w:val="16"/>
                <w:szCs w:val="16"/>
              </w:rPr>
            </w:pPr>
            <w:proofErr w:type="spellStart"/>
            <w:r w:rsidRPr="008F0DAE">
              <w:rPr>
                <w:rFonts w:eastAsia="Calibri"/>
                <w:sz w:val="16"/>
                <w:szCs w:val="16"/>
              </w:rPr>
              <w:t>Mux+L</w:t>
            </w:r>
            <w:proofErr w:type="spellEnd"/>
            <w:r w:rsidRPr="008F0DAE">
              <w:rPr>
                <w:rFonts w:eastAsia="Calibri"/>
                <w:sz w:val="16"/>
                <w:szCs w:val="16"/>
              </w:rPr>
              <w:t>: 5(+)</w:t>
            </w:r>
          </w:p>
        </w:tc>
        <w:tc>
          <w:tcPr>
            <w:tcW w:w="173" w:type="dxa"/>
            <w:shd w:val="clear" w:color="auto" w:fill="B6DDE8" w:themeFill="accent5" w:themeFillTint="66"/>
            <w:tcMar>
              <w:left w:w="28" w:type="dxa"/>
              <w:right w:w="28" w:type="dxa"/>
            </w:tcMar>
            <w:vAlign w:val="bottom"/>
          </w:tcPr>
          <w:p w14:paraId="31773CA3" w14:textId="77777777" w:rsidR="007C79EC" w:rsidRPr="008F0DAE" w:rsidRDefault="007C79EC" w:rsidP="00636444">
            <w:pPr>
              <w:spacing w:line="216" w:lineRule="auto"/>
              <w:rPr>
                <w:rFonts w:eastAsia="Calibri"/>
                <w:sz w:val="16"/>
                <w:szCs w:val="16"/>
              </w:rPr>
            </w:pPr>
          </w:p>
        </w:tc>
        <w:tc>
          <w:tcPr>
            <w:tcW w:w="1163" w:type="dxa"/>
            <w:shd w:val="clear" w:color="auto" w:fill="B6DDE8" w:themeFill="accent5" w:themeFillTint="66"/>
            <w:tcMar>
              <w:left w:w="28" w:type="dxa"/>
              <w:right w:w="28" w:type="dxa"/>
            </w:tcMar>
          </w:tcPr>
          <w:p w14:paraId="465E09BA" w14:textId="77777777" w:rsidR="007C79EC" w:rsidRPr="008F0DAE" w:rsidRDefault="007C79EC" w:rsidP="00636444">
            <w:pPr>
              <w:spacing w:line="216" w:lineRule="auto"/>
              <w:rPr>
                <w:rFonts w:eastAsia="Calibri"/>
                <w:sz w:val="16"/>
                <w:szCs w:val="16"/>
              </w:rPr>
            </w:pPr>
            <w:proofErr w:type="spellStart"/>
            <w:r w:rsidRPr="008F0DAE">
              <w:rPr>
                <w:rFonts w:eastAsia="Calibri"/>
                <w:sz w:val="16"/>
                <w:szCs w:val="16"/>
              </w:rPr>
              <w:t>Mux+L</w:t>
            </w:r>
            <w:proofErr w:type="spellEnd"/>
            <w:r w:rsidRPr="008F0DAE">
              <w:rPr>
                <w:rFonts w:eastAsia="Calibri"/>
                <w:sz w:val="16"/>
                <w:szCs w:val="16"/>
              </w:rPr>
              <w:t>: 26(+)</w:t>
            </w:r>
          </w:p>
        </w:tc>
        <w:tc>
          <w:tcPr>
            <w:tcW w:w="157" w:type="dxa"/>
            <w:shd w:val="clear" w:color="auto" w:fill="B6DDE8" w:themeFill="accent5" w:themeFillTint="66"/>
            <w:tcMar>
              <w:left w:w="28" w:type="dxa"/>
              <w:right w:w="28" w:type="dxa"/>
            </w:tcMar>
          </w:tcPr>
          <w:p w14:paraId="20A7F1DC" w14:textId="77777777" w:rsidR="007C79EC" w:rsidRPr="008F0DAE" w:rsidRDefault="007C79EC" w:rsidP="00636444">
            <w:pPr>
              <w:spacing w:line="216" w:lineRule="auto"/>
              <w:rPr>
                <w:rFonts w:eastAsia="Calibri"/>
                <w:sz w:val="16"/>
                <w:szCs w:val="16"/>
              </w:rPr>
            </w:pPr>
          </w:p>
        </w:tc>
        <w:tc>
          <w:tcPr>
            <w:tcW w:w="1091" w:type="dxa"/>
            <w:shd w:val="clear" w:color="auto" w:fill="B6DDE8" w:themeFill="accent5" w:themeFillTint="66"/>
            <w:tcMar>
              <w:left w:w="28" w:type="dxa"/>
              <w:right w:w="28" w:type="dxa"/>
            </w:tcMar>
          </w:tcPr>
          <w:p w14:paraId="65F65970" w14:textId="77777777" w:rsidR="007C79EC" w:rsidRPr="008F0DAE" w:rsidRDefault="007C79EC" w:rsidP="00636444">
            <w:pPr>
              <w:spacing w:line="216" w:lineRule="auto"/>
              <w:rPr>
                <w:rFonts w:eastAsia="Calibri"/>
                <w:sz w:val="16"/>
                <w:szCs w:val="16"/>
              </w:rPr>
            </w:pPr>
            <w:r w:rsidRPr="008F0DAE">
              <w:rPr>
                <w:rFonts w:eastAsia="Calibri"/>
                <w:sz w:val="16"/>
                <w:szCs w:val="16"/>
              </w:rPr>
              <w:t>Mux+L:27(+)</w:t>
            </w:r>
          </w:p>
        </w:tc>
        <w:tc>
          <w:tcPr>
            <w:tcW w:w="122" w:type="dxa"/>
            <w:shd w:val="clear" w:color="auto" w:fill="B6DDE8" w:themeFill="accent5" w:themeFillTint="66"/>
          </w:tcPr>
          <w:p w14:paraId="36D219B2" w14:textId="77777777" w:rsidR="007C79EC" w:rsidRPr="008F0DAE" w:rsidRDefault="007C79EC" w:rsidP="00636444">
            <w:pPr>
              <w:spacing w:line="216" w:lineRule="auto"/>
              <w:rPr>
                <w:rFonts w:eastAsia="Calibri"/>
                <w:sz w:val="16"/>
                <w:szCs w:val="16"/>
              </w:rPr>
            </w:pPr>
          </w:p>
        </w:tc>
        <w:tc>
          <w:tcPr>
            <w:tcW w:w="1060" w:type="dxa"/>
            <w:shd w:val="clear" w:color="auto" w:fill="B6DDE8" w:themeFill="accent5" w:themeFillTint="66"/>
          </w:tcPr>
          <w:p w14:paraId="35308CBE" w14:textId="77777777" w:rsidR="007C79EC" w:rsidRPr="008F0DAE" w:rsidRDefault="007C79EC" w:rsidP="00636444">
            <w:pPr>
              <w:spacing w:line="216" w:lineRule="auto"/>
              <w:rPr>
                <w:rFonts w:eastAsia="Calibri"/>
                <w:sz w:val="16"/>
                <w:szCs w:val="16"/>
                <w:highlight w:val="red"/>
              </w:rPr>
            </w:pPr>
            <w:r w:rsidRPr="008F0DAE">
              <w:rPr>
                <w:rFonts w:eastAsia="Calibri"/>
                <w:sz w:val="16"/>
                <w:szCs w:val="16"/>
              </w:rPr>
              <w:t>Delay 27(*)</w:t>
            </w:r>
          </w:p>
        </w:tc>
      </w:tr>
      <w:tr w:rsidR="007C79EC" w:rsidRPr="008F0DAE" w14:paraId="73558101" w14:textId="77777777" w:rsidTr="00496A16">
        <w:trPr>
          <w:trHeight w:val="289"/>
        </w:trPr>
        <w:tc>
          <w:tcPr>
            <w:tcW w:w="1053" w:type="dxa"/>
            <w:shd w:val="clear" w:color="auto" w:fill="B6DDE8" w:themeFill="accent5" w:themeFillTint="66"/>
            <w:tcMar>
              <w:left w:w="28" w:type="dxa"/>
              <w:right w:w="28" w:type="dxa"/>
            </w:tcMar>
            <w:vAlign w:val="bottom"/>
          </w:tcPr>
          <w:p w14:paraId="29DC65B3" w14:textId="77777777" w:rsidR="007C79EC" w:rsidRPr="008F0DAE" w:rsidRDefault="007C79EC" w:rsidP="00636444">
            <w:pPr>
              <w:spacing w:line="216" w:lineRule="auto"/>
              <w:rPr>
                <w:rFonts w:eastAsia="Calibri"/>
                <w:sz w:val="16"/>
                <w:szCs w:val="16"/>
              </w:rPr>
            </w:pPr>
            <w:r w:rsidRPr="008F0DAE">
              <w:rPr>
                <w:rFonts w:eastAsia="Calibri"/>
                <w:sz w:val="16"/>
                <w:szCs w:val="16"/>
              </w:rPr>
              <w:t xml:space="preserve">11000 </w:t>
            </w:r>
          </w:p>
        </w:tc>
        <w:tc>
          <w:tcPr>
            <w:tcW w:w="173" w:type="dxa"/>
            <w:shd w:val="clear" w:color="auto" w:fill="B6DDE8" w:themeFill="accent5" w:themeFillTint="66"/>
            <w:tcMar>
              <w:left w:w="28" w:type="dxa"/>
              <w:right w:w="28" w:type="dxa"/>
            </w:tcMar>
            <w:vAlign w:val="bottom"/>
          </w:tcPr>
          <w:p w14:paraId="0736552E"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163" w:type="dxa"/>
            <w:shd w:val="clear" w:color="auto" w:fill="B6DDE8" w:themeFill="accent5" w:themeFillTint="66"/>
            <w:tcMar>
              <w:left w:w="28" w:type="dxa"/>
              <w:right w:w="28" w:type="dxa"/>
            </w:tcMar>
            <w:vAlign w:val="bottom"/>
          </w:tcPr>
          <w:p w14:paraId="4A6E6E52" w14:textId="77777777" w:rsidR="007C79EC" w:rsidRPr="008F0DAE" w:rsidRDefault="007C79EC" w:rsidP="00636444">
            <w:pPr>
              <w:spacing w:line="216" w:lineRule="auto"/>
              <w:rPr>
                <w:rFonts w:eastAsia="Calibri"/>
                <w:sz w:val="16"/>
                <w:szCs w:val="16"/>
              </w:rPr>
            </w:pPr>
            <w:r w:rsidRPr="008F0DAE">
              <w:rPr>
                <w:rFonts w:eastAsia="Calibri"/>
                <w:sz w:val="16"/>
                <w:szCs w:val="16"/>
              </w:rPr>
              <w:t xml:space="preserve">11000 </w:t>
            </w:r>
          </w:p>
        </w:tc>
        <w:tc>
          <w:tcPr>
            <w:tcW w:w="157" w:type="dxa"/>
            <w:shd w:val="clear" w:color="auto" w:fill="B6DDE8" w:themeFill="accent5" w:themeFillTint="66"/>
            <w:tcMar>
              <w:left w:w="28" w:type="dxa"/>
              <w:right w:w="28" w:type="dxa"/>
            </w:tcMar>
            <w:vAlign w:val="bottom"/>
          </w:tcPr>
          <w:p w14:paraId="098B2ADE" w14:textId="77777777" w:rsidR="007C79EC" w:rsidRPr="008F0DAE" w:rsidRDefault="007C79EC" w:rsidP="00636444">
            <w:pPr>
              <w:spacing w:line="216" w:lineRule="auto"/>
              <w:rPr>
                <w:rFonts w:eastAsia="Calibri"/>
                <w:sz w:val="16"/>
                <w:szCs w:val="16"/>
              </w:rPr>
            </w:pPr>
          </w:p>
        </w:tc>
        <w:tc>
          <w:tcPr>
            <w:tcW w:w="1091" w:type="dxa"/>
            <w:shd w:val="clear" w:color="auto" w:fill="B6DDE8" w:themeFill="accent5" w:themeFillTint="66"/>
            <w:tcMar>
              <w:left w:w="28" w:type="dxa"/>
              <w:right w:w="28" w:type="dxa"/>
            </w:tcMar>
            <w:vAlign w:val="bottom"/>
          </w:tcPr>
          <w:p w14:paraId="3AF8296A" w14:textId="77777777" w:rsidR="007C79EC" w:rsidRPr="008F0DAE" w:rsidRDefault="007C79EC" w:rsidP="00636444">
            <w:pPr>
              <w:spacing w:line="216" w:lineRule="auto"/>
              <w:rPr>
                <w:rFonts w:eastAsia="Calibri"/>
                <w:sz w:val="16"/>
                <w:szCs w:val="16"/>
              </w:rPr>
            </w:pPr>
            <w:r w:rsidRPr="008F0DAE">
              <w:rPr>
                <w:rFonts w:eastAsia="Calibri"/>
                <w:sz w:val="16"/>
                <w:szCs w:val="16"/>
              </w:rPr>
              <w:t>11000</w:t>
            </w:r>
          </w:p>
        </w:tc>
        <w:tc>
          <w:tcPr>
            <w:tcW w:w="122" w:type="dxa"/>
            <w:shd w:val="clear" w:color="auto" w:fill="B6DDE8" w:themeFill="accent5" w:themeFillTint="66"/>
            <w:vAlign w:val="bottom"/>
          </w:tcPr>
          <w:p w14:paraId="5D59AC23"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060" w:type="dxa"/>
            <w:shd w:val="clear" w:color="auto" w:fill="B6DDE8" w:themeFill="accent5" w:themeFillTint="66"/>
            <w:vAlign w:val="bottom"/>
          </w:tcPr>
          <w:p w14:paraId="542D9261"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r>
      <w:tr w:rsidR="007C79EC" w:rsidRPr="008F0DAE" w14:paraId="3348043A" w14:textId="77777777" w:rsidTr="00496A16">
        <w:trPr>
          <w:trHeight w:val="94"/>
        </w:trPr>
        <w:tc>
          <w:tcPr>
            <w:tcW w:w="1053" w:type="dxa"/>
            <w:shd w:val="clear" w:color="auto" w:fill="B6DDE8" w:themeFill="accent5" w:themeFillTint="66"/>
            <w:tcMar>
              <w:left w:w="28" w:type="dxa"/>
              <w:right w:w="28" w:type="dxa"/>
            </w:tcMar>
          </w:tcPr>
          <w:p w14:paraId="3243078A" w14:textId="77777777" w:rsidR="007C79EC" w:rsidRPr="008F0DAE" w:rsidRDefault="007C79EC" w:rsidP="00636444">
            <w:pPr>
              <w:spacing w:line="216" w:lineRule="auto"/>
              <w:rPr>
                <w:rFonts w:eastAsia="Calibri"/>
                <w:sz w:val="16"/>
                <w:szCs w:val="16"/>
              </w:rPr>
            </w:pPr>
            <w:r w:rsidRPr="008F0DAE">
              <w:rPr>
                <w:rFonts w:eastAsia="Calibri"/>
                <w:sz w:val="16"/>
                <w:szCs w:val="16"/>
              </w:rPr>
              <w:t>Delay 29(*)</w:t>
            </w:r>
          </w:p>
        </w:tc>
        <w:tc>
          <w:tcPr>
            <w:tcW w:w="173" w:type="dxa"/>
            <w:shd w:val="clear" w:color="auto" w:fill="B6DDE8" w:themeFill="accent5" w:themeFillTint="66"/>
            <w:tcMar>
              <w:left w:w="28" w:type="dxa"/>
              <w:right w:w="28" w:type="dxa"/>
            </w:tcMar>
          </w:tcPr>
          <w:p w14:paraId="5084FC7E" w14:textId="77777777" w:rsidR="007C79EC" w:rsidRPr="008F0DAE" w:rsidRDefault="007C79EC" w:rsidP="00636444">
            <w:pPr>
              <w:spacing w:line="216" w:lineRule="auto"/>
              <w:rPr>
                <w:rFonts w:eastAsia="Calibri"/>
                <w:sz w:val="16"/>
                <w:szCs w:val="16"/>
              </w:rPr>
            </w:pPr>
          </w:p>
        </w:tc>
        <w:tc>
          <w:tcPr>
            <w:tcW w:w="1163" w:type="dxa"/>
            <w:shd w:val="clear" w:color="auto" w:fill="B6DDE8" w:themeFill="accent5" w:themeFillTint="66"/>
            <w:tcMar>
              <w:left w:w="28" w:type="dxa"/>
              <w:right w:w="28" w:type="dxa"/>
            </w:tcMar>
          </w:tcPr>
          <w:p w14:paraId="18D752EE" w14:textId="77777777" w:rsidR="007C79EC" w:rsidRPr="008F0DAE" w:rsidRDefault="007C79EC" w:rsidP="00636444">
            <w:pPr>
              <w:spacing w:line="216" w:lineRule="auto"/>
              <w:rPr>
                <w:rFonts w:eastAsia="Calibri"/>
                <w:sz w:val="16"/>
                <w:szCs w:val="16"/>
              </w:rPr>
            </w:pPr>
            <w:r w:rsidRPr="008F0DAE">
              <w:rPr>
                <w:rFonts w:eastAsia="Calibri"/>
                <w:sz w:val="16"/>
                <w:szCs w:val="16"/>
              </w:rPr>
              <w:t>Delay 30(*)</w:t>
            </w:r>
          </w:p>
        </w:tc>
        <w:tc>
          <w:tcPr>
            <w:tcW w:w="157" w:type="dxa"/>
            <w:shd w:val="clear" w:color="auto" w:fill="B6DDE8" w:themeFill="accent5" w:themeFillTint="66"/>
            <w:tcMar>
              <w:left w:w="28" w:type="dxa"/>
              <w:right w:w="28" w:type="dxa"/>
            </w:tcMar>
          </w:tcPr>
          <w:p w14:paraId="1795302E" w14:textId="77777777" w:rsidR="007C79EC" w:rsidRPr="008F0DAE" w:rsidRDefault="007C79EC" w:rsidP="00636444">
            <w:pPr>
              <w:spacing w:line="216" w:lineRule="auto"/>
              <w:rPr>
                <w:rFonts w:eastAsia="Calibri"/>
                <w:sz w:val="16"/>
                <w:szCs w:val="16"/>
              </w:rPr>
            </w:pPr>
          </w:p>
        </w:tc>
        <w:tc>
          <w:tcPr>
            <w:tcW w:w="1091" w:type="dxa"/>
            <w:shd w:val="clear" w:color="auto" w:fill="B6DDE8" w:themeFill="accent5" w:themeFillTint="66"/>
            <w:tcMar>
              <w:left w:w="28" w:type="dxa"/>
              <w:right w:w="28" w:type="dxa"/>
            </w:tcMar>
          </w:tcPr>
          <w:p w14:paraId="516625A2" w14:textId="77777777" w:rsidR="007C79EC" w:rsidRPr="008F0DAE" w:rsidRDefault="007C79EC" w:rsidP="00636444">
            <w:pPr>
              <w:spacing w:line="216" w:lineRule="auto"/>
              <w:rPr>
                <w:rFonts w:eastAsia="Calibri"/>
                <w:sz w:val="16"/>
                <w:szCs w:val="16"/>
              </w:rPr>
            </w:pPr>
            <w:r w:rsidRPr="008F0DAE">
              <w:rPr>
                <w:rFonts w:eastAsia="Calibri"/>
                <w:sz w:val="16"/>
                <w:szCs w:val="16"/>
              </w:rPr>
              <w:t>Delay 31(*)</w:t>
            </w:r>
          </w:p>
        </w:tc>
        <w:tc>
          <w:tcPr>
            <w:tcW w:w="122" w:type="dxa"/>
            <w:shd w:val="clear" w:color="auto" w:fill="B6DDE8" w:themeFill="accent5" w:themeFillTint="66"/>
            <w:vAlign w:val="bottom"/>
          </w:tcPr>
          <w:p w14:paraId="56BE9849" w14:textId="77777777" w:rsidR="007C79EC" w:rsidRPr="008F0DAE" w:rsidRDefault="007C79EC" w:rsidP="00636444">
            <w:pPr>
              <w:spacing w:line="216" w:lineRule="auto"/>
              <w:rPr>
                <w:rFonts w:eastAsia="Calibri"/>
                <w:sz w:val="16"/>
                <w:szCs w:val="16"/>
              </w:rPr>
            </w:pPr>
          </w:p>
        </w:tc>
        <w:tc>
          <w:tcPr>
            <w:tcW w:w="1060" w:type="dxa"/>
            <w:shd w:val="clear" w:color="auto" w:fill="B6DDE8" w:themeFill="accent5" w:themeFillTint="66"/>
          </w:tcPr>
          <w:p w14:paraId="68E4F997" w14:textId="77777777" w:rsidR="007C79EC" w:rsidRPr="008F0DAE" w:rsidRDefault="007C79EC" w:rsidP="00636444">
            <w:pPr>
              <w:spacing w:line="216" w:lineRule="auto"/>
              <w:rPr>
                <w:rFonts w:eastAsia="Calibri"/>
                <w:sz w:val="16"/>
                <w:szCs w:val="16"/>
              </w:rPr>
            </w:pPr>
            <w:r w:rsidRPr="008F0DAE">
              <w:rPr>
                <w:rFonts w:eastAsia="Calibri"/>
                <w:sz w:val="16"/>
                <w:szCs w:val="16"/>
              </w:rPr>
              <w:t>Mux+L:33(+)</w:t>
            </w:r>
          </w:p>
        </w:tc>
      </w:tr>
      <w:tr w:rsidR="007C79EC" w:rsidRPr="008F0DAE" w14:paraId="25D58B4A" w14:textId="77777777" w:rsidTr="00496A16">
        <w:trPr>
          <w:trHeight w:val="289"/>
        </w:trPr>
        <w:tc>
          <w:tcPr>
            <w:tcW w:w="1053" w:type="dxa"/>
            <w:shd w:val="clear" w:color="auto" w:fill="B6DDE8" w:themeFill="accent5" w:themeFillTint="66"/>
            <w:tcMar>
              <w:left w:w="28" w:type="dxa"/>
              <w:right w:w="28" w:type="dxa"/>
            </w:tcMar>
            <w:vAlign w:val="bottom"/>
          </w:tcPr>
          <w:p w14:paraId="6CD6EDE6" w14:textId="77777777" w:rsidR="007C79EC" w:rsidRPr="008F0DAE" w:rsidRDefault="007C79EC" w:rsidP="00636444">
            <w:pPr>
              <w:spacing w:line="216" w:lineRule="auto"/>
              <w:rPr>
                <w:rFonts w:eastAsia="Calibri"/>
                <w:sz w:val="16"/>
                <w:szCs w:val="16"/>
              </w:rPr>
            </w:pPr>
            <w:r w:rsidRPr="008F0DAE">
              <w:rPr>
                <w:rFonts w:eastAsia="Calibri"/>
                <w:sz w:val="16"/>
                <w:szCs w:val="16"/>
              </w:rPr>
              <w:t>280</w:t>
            </w:r>
          </w:p>
        </w:tc>
        <w:tc>
          <w:tcPr>
            <w:tcW w:w="173" w:type="dxa"/>
            <w:shd w:val="clear" w:color="auto" w:fill="B6DDE8" w:themeFill="accent5" w:themeFillTint="66"/>
            <w:tcMar>
              <w:left w:w="28" w:type="dxa"/>
              <w:right w:w="28" w:type="dxa"/>
            </w:tcMar>
            <w:vAlign w:val="bottom"/>
          </w:tcPr>
          <w:p w14:paraId="0C717FAD"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163" w:type="dxa"/>
            <w:shd w:val="clear" w:color="auto" w:fill="B6DDE8" w:themeFill="accent5" w:themeFillTint="66"/>
            <w:tcMar>
              <w:left w:w="28" w:type="dxa"/>
              <w:right w:w="28" w:type="dxa"/>
            </w:tcMar>
            <w:vAlign w:val="bottom"/>
          </w:tcPr>
          <w:p w14:paraId="793BD1B5" w14:textId="77777777" w:rsidR="007C79EC" w:rsidRPr="008F0DAE" w:rsidRDefault="007C79EC" w:rsidP="00636444">
            <w:pPr>
              <w:spacing w:line="216" w:lineRule="auto"/>
              <w:rPr>
                <w:rFonts w:eastAsia="Calibri"/>
                <w:sz w:val="16"/>
                <w:szCs w:val="16"/>
              </w:rPr>
            </w:pPr>
            <w:r w:rsidRPr="008F0DAE">
              <w:rPr>
                <w:rFonts w:eastAsia="Calibri"/>
                <w:sz w:val="16"/>
                <w:szCs w:val="16"/>
              </w:rPr>
              <w:t>320</w:t>
            </w:r>
            <w:r w:rsidR="00514456">
              <w:rPr>
                <w:rFonts w:eastAsia="Calibri"/>
                <w:sz w:val="16"/>
                <w:szCs w:val="16"/>
              </w:rPr>
              <w:t xml:space="preserve"> </w:t>
            </w:r>
            <w:r w:rsidRPr="008F0DAE">
              <w:rPr>
                <w:rFonts w:eastAsia="Calibri"/>
                <w:sz w:val="16"/>
                <w:szCs w:val="16"/>
              </w:rPr>
              <w:t xml:space="preserve">+ 20 </w:t>
            </w:r>
          </w:p>
        </w:tc>
        <w:tc>
          <w:tcPr>
            <w:tcW w:w="157" w:type="dxa"/>
            <w:shd w:val="clear" w:color="auto" w:fill="B6DDE8" w:themeFill="accent5" w:themeFillTint="66"/>
            <w:tcMar>
              <w:left w:w="28" w:type="dxa"/>
              <w:right w:w="28" w:type="dxa"/>
            </w:tcMar>
            <w:vAlign w:val="bottom"/>
          </w:tcPr>
          <w:p w14:paraId="06E8FFFF"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091" w:type="dxa"/>
            <w:shd w:val="clear" w:color="auto" w:fill="B6DDE8" w:themeFill="accent5" w:themeFillTint="66"/>
            <w:tcMar>
              <w:left w:w="28" w:type="dxa"/>
              <w:right w:w="28" w:type="dxa"/>
            </w:tcMar>
            <w:vAlign w:val="bottom"/>
          </w:tcPr>
          <w:p w14:paraId="33B19B33" w14:textId="77777777" w:rsidR="007C79EC" w:rsidRPr="008F0DAE" w:rsidRDefault="007C79EC" w:rsidP="00636444">
            <w:pPr>
              <w:spacing w:line="216" w:lineRule="auto"/>
              <w:rPr>
                <w:rFonts w:eastAsia="Calibri"/>
                <w:sz w:val="16"/>
                <w:szCs w:val="16"/>
              </w:rPr>
            </w:pPr>
            <w:r w:rsidRPr="008F0DAE">
              <w:rPr>
                <w:rFonts w:eastAsia="Calibri"/>
                <w:sz w:val="16"/>
                <w:szCs w:val="16"/>
              </w:rPr>
              <w:t>536*20ns</w:t>
            </w:r>
          </w:p>
        </w:tc>
        <w:tc>
          <w:tcPr>
            <w:tcW w:w="122" w:type="dxa"/>
            <w:shd w:val="clear" w:color="auto" w:fill="B6DDE8" w:themeFill="accent5" w:themeFillTint="66"/>
            <w:vAlign w:val="bottom"/>
          </w:tcPr>
          <w:p w14:paraId="3F9BCAE5" w14:textId="77777777" w:rsidR="007C79EC" w:rsidRPr="008F0DAE" w:rsidRDefault="007C79EC" w:rsidP="00636444">
            <w:pPr>
              <w:spacing w:line="216" w:lineRule="auto"/>
              <w:rPr>
                <w:rFonts w:eastAsia="Calibri"/>
                <w:sz w:val="16"/>
                <w:szCs w:val="16"/>
              </w:rPr>
            </w:pPr>
            <w:r w:rsidRPr="008F0DAE">
              <w:rPr>
                <w:rFonts w:eastAsia="Calibri"/>
                <w:sz w:val="16"/>
                <w:szCs w:val="16"/>
              </w:rPr>
              <w:t>=</w:t>
            </w:r>
          </w:p>
        </w:tc>
        <w:tc>
          <w:tcPr>
            <w:tcW w:w="1060" w:type="dxa"/>
            <w:shd w:val="clear" w:color="auto" w:fill="B6DDE8" w:themeFill="accent5" w:themeFillTint="66"/>
            <w:vAlign w:val="bottom"/>
          </w:tcPr>
          <w:p w14:paraId="56C38516" w14:textId="77777777" w:rsidR="007C79EC" w:rsidRPr="008F0DAE" w:rsidRDefault="007C79EC" w:rsidP="00636444">
            <w:pPr>
              <w:spacing w:line="216" w:lineRule="auto"/>
              <w:rPr>
                <w:rFonts w:eastAsia="Calibri"/>
                <w:sz w:val="16"/>
                <w:szCs w:val="16"/>
              </w:rPr>
            </w:pPr>
            <w:r w:rsidRPr="008F0DAE">
              <w:rPr>
                <w:rFonts w:eastAsia="Calibri"/>
                <w:sz w:val="16"/>
                <w:szCs w:val="16"/>
              </w:rPr>
              <w:t>32720ns</w:t>
            </w:r>
          </w:p>
        </w:tc>
      </w:tr>
      <w:tr w:rsidR="007C79EC" w:rsidRPr="008F0DAE" w14:paraId="6BAC4730" w14:textId="77777777" w:rsidTr="00496A16">
        <w:trPr>
          <w:trHeight w:val="141"/>
        </w:trPr>
        <w:tc>
          <w:tcPr>
            <w:tcW w:w="1053" w:type="dxa"/>
            <w:shd w:val="clear" w:color="auto" w:fill="B6DDE8" w:themeFill="accent5" w:themeFillTint="66"/>
            <w:tcMar>
              <w:left w:w="28" w:type="dxa"/>
              <w:right w:w="28" w:type="dxa"/>
            </w:tcMar>
          </w:tcPr>
          <w:p w14:paraId="0C4D57C0" w14:textId="77777777" w:rsidR="007C79EC" w:rsidRPr="008F0DAE" w:rsidRDefault="007C79EC" w:rsidP="00636444">
            <w:pPr>
              <w:spacing w:line="216" w:lineRule="auto"/>
              <w:rPr>
                <w:rFonts w:eastAsia="Calibri"/>
                <w:sz w:val="16"/>
                <w:szCs w:val="16"/>
              </w:rPr>
            </w:pPr>
            <w:r w:rsidRPr="008F0DAE">
              <w:rPr>
                <w:rFonts w:eastAsia="Calibri"/>
                <w:sz w:val="16"/>
                <w:szCs w:val="16"/>
              </w:rPr>
              <w:t>Delay 33(+)</w:t>
            </w:r>
          </w:p>
        </w:tc>
        <w:tc>
          <w:tcPr>
            <w:tcW w:w="173" w:type="dxa"/>
            <w:shd w:val="clear" w:color="auto" w:fill="B6DDE8" w:themeFill="accent5" w:themeFillTint="66"/>
            <w:tcMar>
              <w:left w:w="28" w:type="dxa"/>
              <w:right w:w="28" w:type="dxa"/>
            </w:tcMar>
            <w:vAlign w:val="bottom"/>
          </w:tcPr>
          <w:p w14:paraId="0E2C0744" w14:textId="77777777" w:rsidR="007C79EC" w:rsidRPr="008F0DAE" w:rsidRDefault="007C79EC" w:rsidP="00636444">
            <w:pPr>
              <w:spacing w:line="216" w:lineRule="auto"/>
              <w:rPr>
                <w:rFonts w:eastAsia="Calibri"/>
                <w:sz w:val="16"/>
                <w:szCs w:val="16"/>
              </w:rPr>
            </w:pPr>
          </w:p>
        </w:tc>
        <w:tc>
          <w:tcPr>
            <w:tcW w:w="1163" w:type="dxa"/>
            <w:shd w:val="clear" w:color="auto" w:fill="B6DDE8" w:themeFill="accent5" w:themeFillTint="66"/>
            <w:tcMar>
              <w:left w:w="28" w:type="dxa"/>
              <w:right w:w="28" w:type="dxa"/>
            </w:tcMar>
          </w:tcPr>
          <w:p w14:paraId="4A1F7D1E" w14:textId="77777777" w:rsidR="007C79EC" w:rsidRPr="008F0DAE" w:rsidRDefault="007C79EC" w:rsidP="00636444">
            <w:pPr>
              <w:spacing w:line="216" w:lineRule="auto"/>
              <w:rPr>
                <w:rFonts w:eastAsia="Calibri"/>
                <w:sz w:val="16"/>
                <w:szCs w:val="16"/>
              </w:rPr>
            </w:pPr>
            <w:r w:rsidRPr="008F0DAE">
              <w:rPr>
                <w:rFonts w:eastAsia="Calibri"/>
                <w:sz w:val="16"/>
                <w:szCs w:val="16"/>
              </w:rPr>
              <w:t>Dmux+L:33(+)</w:t>
            </w:r>
          </w:p>
        </w:tc>
        <w:tc>
          <w:tcPr>
            <w:tcW w:w="157" w:type="dxa"/>
            <w:shd w:val="clear" w:color="auto" w:fill="B6DDE8" w:themeFill="accent5" w:themeFillTint="66"/>
            <w:tcMar>
              <w:left w:w="28" w:type="dxa"/>
              <w:right w:w="28" w:type="dxa"/>
            </w:tcMar>
            <w:vAlign w:val="bottom"/>
          </w:tcPr>
          <w:p w14:paraId="350FB154" w14:textId="77777777" w:rsidR="007C79EC" w:rsidRPr="008F0DAE" w:rsidRDefault="007C79EC" w:rsidP="00636444">
            <w:pPr>
              <w:spacing w:line="216" w:lineRule="auto"/>
              <w:rPr>
                <w:rFonts w:eastAsia="Calibri"/>
                <w:sz w:val="16"/>
                <w:szCs w:val="16"/>
              </w:rPr>
            </w:pPr>
          </w:p>
        </w:tc>
        <w:tc>
          <w:tcPr>
            <w:tcW w:w="1091" w:type="dxa"/>
            <w:shd w:val="clear" w:color="auto" w:fill="B6DDE8" w:themeFill="accent5" w:themeFillTint="66"/>
            <w:tcMar>
              <w:left w:w="28" w:type="dxa"/>
              <w:right w:w="28" w:type="dxa"/>
            </w:tcMar>
          </w:tcPr>
          <w:p w14:paraId="3612BDA8" w14:textId="77777777" w:rsidR="007C79EC" w:rsidRPr="008F0DAE" w:rsidRDefault="007C79EC" w:rsidP="00636444">
            <w:pPr>
              <w:spacing w:line="216" w:lineRule="auto"/>
              <w:rPr>
                <w:rFonts w:eastAsia="Calibri"/>
                <w:sz w:val="16"/>
                <w:szCs w:val="16"/>
              </w:rPr>
            </w:pPr>
            <w:r w:rsidRPr="008F0DAE">
              <w:rPr>
                <w:rFonts w:eastAsia="Calibri"/>
                <w:sz w:val="16"/>
                <w:szCs w:val="16"/>
              </w:rPr>
              <w:t>Overlap30(*)</w:t>
            </w:r>
          </w:p>
        </w:tc>
        <w:tc>
          <w:tcPr>
            <w:tcW w:w="122" w:type="dxa"/>
            <w:shd w:val="clear" w:color="auto" w:fill="B6DDE8" w:themeFill="accent5" w:themeFillTint="66"/>
          </w:tcPr>
          <w:p w14:paraId="08029D38" w14:textId="77777777" w:rsidR="007C79EC" w:rsidRPr="008F0DAE" w:rsidRDefault="007C79EC" w:rsidP="00636444">
            <w:pPr>
              <w:spacing w:line="216" w:lineRule="auto"/>
              <w:rPr>
                <w:rFonts w:eastAsia="Calibri"/>
                <w:sz w:val="16"/>
                <w:szCs w:val="16"/>
              </w:rPr>
            </w:pPr>
          </w:p>
        </w:tc>
        <w:tc>
          <w:tcPr>
            <w:tcW w:w="1060" w:type="dxa"/>
            <w:shd w:val="clear" w:color="auto" w:fill="B6DDE8" w:themeFill="accent5" w:themeFillTint="66"/>
          </w:tcPr>
          <w:p w14:paraId="67560FE2" w14:textId="77777777" w:rsidR="007C79EC" w:rsidRPr="008F0DAE" w:rsidRDefault="007C79EC" w:rsidP="00636444">
            <w:pPr>
              <w:spacing w:line="216" w:lineRule="auto"/>
              <w:rPr>
                <w:rFonts w:eastAsia="Calibri"/>
                <w:sz w:val="16"/>
                <w:szCs w:val="16"/>
              </w:rPr>
            </w:pPr>
          </w:p>
        </w:tc>
      </w:tr>
    </w:tbl>
    <w:p w14:paraId="4B33E077" w14:textId="77777777" w:rsidR="007C79EC" w:rsidRDefault="007C79EC" w:rsidP="007C79EC">
      <w:pPr>
        <w:pStyle w:val="NormalWeb"/>
        <w:snapToGrid w:val="0"/>
        <w:spacing w:beforeLines="0" w:before="60" w:afterLines="0" w:after="120"/>
        <w:jc w:val="both"/>
        <w:rPr>
          <w:rFonts w:ascii="Times New Roman" w:hAnsi="Times New Roman"/>
          <w:sz w:val="22"/>
          <w:szCs w:val="24"/>
        </w:rPr>
      </w:pPr>
      <w:r w:rsidRPr="00695FAF">
        <w:rPr>
          <w:rFonts w:ascii="Times New Roman" w:hAnsi="Times New Roman"/>
          <w:sz w:val="22"/>
          <w:szCs w:val="24"/>
        </w:rPr>
        <w:t>Fig</w:t>
      </w:r>
      <w:r>
        <w:rPr>
          <w:rFonts w:ascii="Times New Roman" w:hAnsi="Times New Roman"/>
          <w:sz w:val="22"/>
          <w:szCs w:val="24"/>
        </w:rPr>
        <w:t>ure</w:t>
      </w:r>
      <w:r w:rsidRPr="00695FAF">
        <w:rPr>
          <w:rFonts w:ascii="Times New Roman" w:hAnsi="Times New Roman"/>
          <w:sz w:val="22"/>
          <w:szCs w:val="24"/>
        </w:rPr>
        <w:t xml:space="preserve"> </w:t>
      </w:r>
      <w:r>
        <w:rPr>
          <w:rFonts w:ascii="Times New Roman" w:hAnsi="Times New Roman"/>
          <w:sz w:val="22"/>
          <w:szCs w:val="24"/>
        </w:rPr>
        <w:t>5:</w:t>
      </w:r>
      <w:r w:rsidRPr="00695FAF">
        <w:rPr>
          <w:rFonts w:ascii="Times New Roman" w:hAnsi="Times New Roman"/>
          <w:sz w:val="22"/>
          <w:szCs w:val="24"/>
        </w:rPr>
        <w:t xml:space="preserve"> </w:t>
      </w:r>
      <w:r w:rsidR="00496A16">
        <w:rPr>
          <w:rFonts w:ascii="Times New Roman" w:hAnsi="Times New Roman"/>
          <w:sz w:val="22"/>
          <w:szCs w:val="24"/>
        </w:rPr>
        <w:t>The</w:t>
      </w:r>
      <w:r w:rsidR="00496A16" w:rsidRPr="00496A16">
        <w:rPr>
          <w:rFonts w:ascii="Times New Roman" w:hAnsi="Times New Roman"/>
          <w:sz w:val="22"/>
          <w:szCs w:val="24"/>
        </w:rPr>
        <w:t xml:space="preserve"> proposed delay estimation</w:t>
      </w:r>
      <w:r w:rsidR="00496A16">
        <w:rPr>
          <w:rFonts w:ascii="Times New Roman" w:hAnsi="Times New Roman"/>
          <w:sz w:val="22"/>
          <w:szCs w:val="24"/>
        </w:rPr>
        <w:t xml:space="preserve"> is demonstrated</w:t>
      </w:r>
      <w:r>
        <w:rPr>
          <w:rFonts w:ascii="Times New Roman" w:hAnsi="Times New Roman"/>
          <w:sz w:val="22"/>
          <w:szCs w:val="24"/>
        </w:rPr>
        <w:t>.</w:t>
      </w:r>
    </w:p>
    <w:p w14:paraId="203721F4" w14:textId="77777777" w:rsidR="0077553D" w:rsidRPr="004E4C0D" w:rsidRDefault="0077553D" w:rsidP="0077553D">
      <w:pPr>
        <w:pStyle w:val="NormalWeb"/>
        <w:numPr>
          <w:ilvl w:val="0"/>
          <w:numId w:val="11"/>
        </w:numPr>
        <w:snapToGrid w:val="0"/>
        <w:spacing w:beforeLines="0" w:before="240" w:afterLines="0" w:after="60"/>
        <w:ind w:left="425" w:hanging="425"/>
        <w:jc w:val="both"/>
        <w:rPr>
          <w:rFonts w:ascii="Times New Roman" w:hAnsi="Times New Roman"/>
          <w:b/>
          <w:sz w:val="24"/>
          <w:szCs w:val="24"/>
        </w:rPr>
      </w:pPr>
      <w:r w:rsidRPr="004E4C0D">
        <w:rPr>
          <w:rFonts w:ascii="Times New Roman" w:hAnsi="Times New Roman"/>
          <w:b/>
          <w:sz w:val="24"/>
          <w:szCs w:val="24"/>
        </w:rPr>
        <w:t>Result and Analysis</w:t>
      </w:r>
    </w:p>
    <w:p w14:paraId="7E1E569E" w14:textId="77777777" w:rsidR="00143851" w:rsidRPr="008F0DAE" w:rsidRDefault="00143851" w:rsidP="00143851">
      <w:pPr>
        <w:pStyle w:val="TableTitle"/>
        <w:spacing w:before="120"/>
      </w:pPr>
      <w:r w:rsidRPr="008F0DAE">
        <w:t xml:space="preserve">TABLE </w:t>
      </w:r>
      <w:r w:rsidR="00462993">
        <w:t>1</w:t>
      </w:r>
    </w:p>
    <w:p w14:paraId="6CEDE874" w14:textId="77777777" w:rsidR="00143851" w:rsidRPr="008F0DAE" w:rsidRDefault="00143851" w:rsidP="00143851">
      <w:pPr>
        <w:pStyle w:val="TableTitle"/>
      </w:pPr>
      <w:r w:rsidRPr="008F0DAE">
        <w:t>EXPERIMENTAL RESULT OF COMPARISON WITH EXISTING APPROACHES FOR THE TESTED BENCHMARKS</w:t>
      </w:r>
    </w:p>
    <w:tbl>
      <w:tblPr>
        <w:tblW w:w="9980" w:type="dxa"/>
        <w:jc w:val="center"/>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263"/>
        <w:gridCol w:w="1060"/>
        <w:gridCol w:w="1701"/>
        <w:gridCol w:w="1418"/>
        <w:gridCol w:w="2126"/>
        <w:gridCol w:w="2412"/>
      </w:tblGrid>
      <w:tr w:rsidR="00143851" w:rsidRPr="008744ED" w14:paraId="3BBD95C8" w14:textId="77777777" w:rsidTr="00636444">
        <w:trPr>
          <w:trHeight w:val="732"/>
          <w:jc w:val="center"/>
        </w:trPr>
        <w:tc>
          <w:tcPr>
            <w:tcW w:w="1263" w:type="dxa"/>
            <w:vAlign w:val="center"/>
          </w:tcPr>
          <w:p w14:paraId="7DFB8A1F" w14:textId="77777777" w:rsidR="00143851" w:rsidRPr="008744ED" w:rsidRDefault="00143851" w:rsidP="00636444">
            <w:pPr>
              <w:jc w:val="center"/>
              <w:rPr>
                <w:b/>
                <w:sz w:val="18"/>
              </w:rPr>
            </w:pPr>
            <w:r>
              <w:rPr>
                <w:b/>
                <w:sz w:val="18"/>
              </w:rPr>
              <w:t>Benchmarks [9</w:t>
            </w:r>
            <w:r w:rsidRPr="008744ED">
              <w:rPr>
                <w:b/>
                <w:sz w:val="18"/>
              </w:rPr>
              <w:t>]</w:t>
            </w:r>
          </w:p>
          <w:p w14:paraId="35EEBB54" w14:textId="77777777" w:rsidR="00143851" w:rsidRPr="008744ED" w:rsidRDefault="00143851" w:rsidP="00636444">
            <w:pPr>
              <w:jc w:val="center"/>
              <w:rPr>
                <w:b/>
                <w:sz w:val="18"/>
              </w:rPr>
            </w:pPr>
          </w:p>
        </w:tc>
        <w:tc>
          <w:tcPr>
            <w:tcW w:w="1060" w:type="dxa"/>
            <w:vAlign w:val="center"/>
          </w:tcPr>
          <w:p w14:paraId="229546EE" w14:textId="77777777" w:rsidR="00143851" w:rsidRPr="008744ED" w:rsidRDefault="00143851" w:rsidP="00636444">
            <w:pPr>
              <w:jc w:val="center"/>
              <w:rPr>
                <w:b/>
                <w:sz w:val="18"/>
              </w:rPr>
            </w:pPr>
            <w:r w:rsidRPr="008744ED">
              <w:rPr>
                <w:b/>
                <w:sz w:val="18"/>
              </w:rPr>
              <w:t>Delay estimated</w:t>
            </w:r>
          </w:p>
          <w:p w14:paraId="53CEE1E4" w14:textId="77777777" w:rsidR="00143851" w:rsidRPr="008744ED" w:rsidRDefault="00143851" w:rsidP="00636444">
            <w:pPr>
              <w:jc w:val="center"/>
              <w:rPr>
                <w:b/>
                <w:sz w:val="18"/>
              </w:rPr>
            </w:pPr>
            <w:r>
              <w:rPr>
                <w:b/>
                <w:sz w:val="18"/>
              </w:rPr>
              <w:t>in [3, 4, 5</w:t>
            </w:r>
            <w:r w:rsidRPr="008744ED">
              <w:rPr>
                <w:b/>
                <w:sz w:val="18"/>
              </w:rPr>
              <w:t>]</w:t>
            </w:r>
          </w:p>
        </w:tc>
        <w:tc>
          <w:tcPr>
            <w:tcW w:w="1701" w:type="dxa"/>
            <w:vAlign w:val="center"/>
          </w:tcPr>
          <w:p w14:paraId="42BCC1F8" w14:textId="77777777" w:rsidR="00143851" w:rsidRPr="008744ED" w:rsidRDefault="00143851" w:rsidP="00636444">
            <w:pPr>
              <w:jc w:val="center"/>
              <w:rPr>
                <w:b/>
                <w:sz w:val="18"/>
              </w:rPr>
            </w:pPr>
            <w:r w:rsidRPr="008744ED">
              <w:rPr>
                <w:b/>
                <w:sz w:val="18"/>
              </w:rPr>
              <w:t>Delay estimated through proposed approach</w:t>
            </w:r>
          </w:p>
        </w:tc>
        <w:tc>
          <w:tcPr>
            <w:tcW w:w="1418" w:type="dxa"/>
            <w:vAlign w:val="center"/>
          </w:tcPr>
          <w:p w14:paraId="5E6A0E46" w14:textId="77777777" w:rsidR="00143851" w:rsidRPr="008744ED" w:rsidRDefault="00143851" w:rsidP="00636444">
            <w:pPr>
              <w:jc w:val="center"/>
              <w:rPr>
                <w:b/>
                <w:sz w:val="18"/>
              </w:rPr>
            </w:pPr>
            <w:r w:rsidRPr="008744ED">
              <w:rPr>
                <w:b/>
                <w:sz w:val="18"/>
              </w:rPr>
              <w:t xml:space="preserve">Delay </w:t>
            </w:r>
            <w:r>
              <w:rPr>
                <w:b/>
                <w:sz w:val="18"/>
              </w:rPr>
              <w:t>obtained after controller design</w:t>
            </w:r>
            <w:r w:rsidRPr="008744ED">
              <w:rPr>
                <w:b/>
                <w:sz w:val="18"/>
              </w:rPr>
              <w:t xml:space="preserve"> </w:t>
            </w:r>
          </w:p>
        </w:tc>
        <w:tc>
          <w:tcPr>
            <w:tcW w:w="2126" w:type="dxa"/>
            <w:vAlign w:val="center"/>
          </w:tcPr>
          <w:p w14:paraId="25B282B3" w14:textId="77777777" w:rsidR="00143851" w:rsidRPr="008744ED" w:rsidRDefault="00143851" w:rsidP="00636444">
            <w:pPr>
              <w:jc w:val="center"/>
              <w:rPr>
                <w:b/>
                <w:sz w:val="18"/>
              </w:rPr>
            </w:pPr>
            <w:r w:rsidRPr="008744ED">
              <w:rPr>
                <w:b/>
                <w:sz w:val="18"/>
              </w:rPr>
              <w:t xml:space="preserve">Delay </w:t>
            </w:r>
            <w:r>
              <w:rPr>
                <w:b/>
                <w:sz w:val="18"/>
                <w:u w:val="single"/>
              </w:rPr>
              <w:t>discounted</w:t>
            </w:r>
            <w:r w:rsidRPr="008744ED">
              <w:rPr>
                <w:b/>
                <w:sz w:val="18"/>
              </w:rPr>
              <w:t xml:space="preserve"> in [</w:t>
            </w:r>
            <w:r>
              <w:rPr>
                <w:b/>
                <w:sz w:val="18"/>
              </w:rPr>
              <w:t>5</w:t>
            </w:r>
            <w:r w:rsidRPr="008744ED">
              <w:rPr>
                <w:b/>
                <w:sz w:val="18"/>
              </w:rPr>
              <w:t>] duri</w:t>
            </w:r>
            <w:r>
              <w:rPr>
                <w:b/>
                <w:sz w:val="18"/>
              </w:rPr>
              <w:t>ng scheduling compared to controller delay obtained</w:t>
            </w:r>
          </w:p>
        </w:tc>
        <w:tc>
          <w:tcPr>
            <w:tcW w:w="2412" w:type="dxa"/>
            <w:vAlign w:val="center"/>
          </w:tcPr>
          <w:p w14:paraId="4C4CDCC0" w14:textId="77777777" w:rsidR="00143851" w:rsidRPr="008744ED" w:rsidRDefault="00143851" w:rsidP="00636444">
            <w:pPr>
              <w:jc w:val="center"/>
              <w:rPr>
                <w:b/>
                <w:sz w:val="18"/>
              </w:rPr>
            </w:pPr>
            <w:r w:rsidRPr="008744ED">
              <w:rPr>
                <w:b/>
                <w:sz w:val="18"/>
              </w:rPr>
              <w:t xml:space="preserve">Delay </w:t>
            </w:r>
            <w:r>
              <w:rPr>
                <w:b/>
                <w:sz w:val="18"/>
                <w:u w:val="single"/>
              </w:rPr>
              <w:t>discounted</w:t>
            </w:r>
            <w:r w:rsidRPr="008744ED">
              <w:rPr>
                <w:b/>
                <w:sz w:val="18"/>
              </w:rPr>
              <w:t xml:space="preserve"> by proposed approach duri</w:t>
            </w:r>
            <w:r>
              <w:rPr>
                <w:b/>
                <w:sz w:val="18"/>
              </w:rPr>
              <w:t>ng scheduling compared to controller delay obtained</w:t>
            </w:r>
          </w:p>
        </w:tc>
      </w:tr>
      <w:tr w:rsidR="00143851" w:rsidRPr="008744ED" w14:paraId="2004EEDB" w14:textId="77777777" w:rsidTr="00636444">
        <w:trPr>
          <w:trHeight w:val="241"/>
          <w:jc w:val="center"/>
        </w:trPr>
        <w:tc>
          <w:tcPr>
            <w:tcW w:w="1263" w:type="dxa"/>
            <w:vAlign w:val="center"/>
          </w:tcPr>
          <w:p w14:paraId="7327DFF0" w14:textId="77777777" w:rsidR="00143851" w:rsidRPr="008744ED" w:rsidRDefault="00143851" w:rsidP="00636444">
            <w:pPr>
              <w:jc w:val="center"/>
              <w:rPr>
                <w:sz w:val="18"/>
              </w:rPr>
            </w:pPr>
            <w:r w:rsidRPr="008744ED">
              <w:rPr>
                <w:sz w:val="18"/>
              </w:rPr>
              <w:t>EWF</w:t>
            </w:r>
          </w:p>
        </w:tc>
        <w:tc>
          <w:tcPr>
            <w:tcW w:w="1060" w:type="dxa"/>
            <w:vAlign w:val="center"/>
          </w:tcPr>
          <w:p w14:paraId="5BC6E290" w14:textId="77777777" w:rsidR="00143851" w:rsidRPr="008744ED" w:rsidRDefault="00143851" w:rsidP="00636444">
            <w:pPr>
              <w:jc w:val="center"/>
              <w:rPr>
                <w:sz w:val="18"/>
              </w:rPr>
            </w:pPr>
            <w:r w:rsidRPr="008744ED">
              <w:rPr>
                <w:sz w:val="18"/>
              </w:rPr>
              <w:t>48,480 ns</w:t>
            </w:r>
          </w:p>
        </w:tc>
        <w:tc>
          <w:tcPr>
            <w:tcW w:w="1701" w:type="dxa"/>
            <w:vAlign w:val="center"/>
          </w:tcPr>
          <w:p w14:paraId="77EE8933" w14:textId="77777777" w:rsidR="00143851" w:rsidRPr="008744ED" w:rsidRDefault="00143851" w:rsidP="00636444">
            <w:pPr>
              <w:jc w:val="center"/>
              <w:rPr>
                <w:sz w:val="18"/>
              </w:rPr>
            </w:pPr>
            <w:r w:rsidRPr="008744ED">
              <w:rPr>
                <w:sz w:val="18"/>
              </w:rPr>
              <w:t>49,080 ns</w:t>
            </w:r>
          </w:p>
        </w:tc>
        <w:tc>
          <w:tcPr>
            <w:tcW w:w="1418" w:type="dxa"/>
            <w:vAlign w:val="center"/>
          </w:tcPr>
          <w:p w14:paraId="15125008" w14:textId="77777777" w:rsidR="00143851" w:rsidRPr="008744ED" w:rsidRDefault="00143851" w:rsidP="00636444">
            <w:pPr>
              <w:jc w:val="center"/>
              <w:rPr>
                <w:color w:val="000000"/>
                <w:sz w:val="18"/>
                <w:szCs w:val="22"/>
              </w:rPr>
            </w:pPr>
            <w:r w:rsidRPr="008744ED">
              <w:rPr>
                <w:color w:val="000000"/>
                <w:sz w:val="18"/>
                <w:szCs w:val="22"/>
              </w:rPr>
              <w:t>55040ns</w:t>
            </w:r>
          </w:p>
        </w:tc>
        <w:tc>
          <w:tcPr>
            <w:tcW w:w="2126" w:type="dxa"/>
            <w:vAlign w:val="center"/>
          </w:tcPr>
          <w:p w14:paraId="7A9508F6" w14:textId="77777777" w:rsidR="00143851" w:rsidRPr="008744ED" w:rsidRDefault="00143851" w:rsidP="00636444">
            <w:pPr>
              <w:jc w:val="center"/>
              <w:rPr>
                <w:color w:val="000000"/>
                <w:sz w:val="18"/>
                <w:szCs w:val="22"/>
              </w:rPr>
            </w:pPr>
            <w:r w:rsidRPr="008744ED">
              <w:rPr>
                <w:color w:val="000000"/>
                <w:sz w:val="18"/>
                <w:szCs w:val="22"/>
              </w:rPr>
              <w:t>6560ns</w:t>
            </w:r>
          </w:p>
        </w:tc>
        <w:tc>
          <w:tcPr>
            <w:tcW w:w="2412" w:type="dxa"/>
            <w:vAlign w:val="center"/>
          </w:tcPr>
          <w:p w14:paraId="4285BF33" w14:textId="77777777" w:rsidR="00143851" w:rsidRPr="008744ED" w:rsidRDefault="00143851" w:rsidP="00636444">
            <w:pPr>
              <w:jc w:val="center"/>
              <w:rPr>
                <w:color w:val="000000"/>
                <w:sz w:val="18"/>
                <w:szCs w:val="22"/>
              </w:rPr>
            </w:pPr>
            <w:r w:rsidRPr="008744ED">
              <w:rPr>
                <w:color w:val="000000"/>
                <w:sz w:val="18"/>
                <w:szCs w:val="22"/>
              </w:rPr>
              <w:t>5960ns</w:t>
            </w:r>
          </w:p>
        </w:tc>
      </w:tr>
      <w:tr w:rsidR="00143851" w:rsidRPr="008744ED" w14:paraId="068919CC" w14:textId="77777777" w:rsidTr="00636444">
        <w:trPr>
          <w:trHeight w:val="268"/>
          <w:jc w:val="center"/>
        </w:trPr>
        <w:tc>
          <w:tcPr>
            <w:tcW w:w="1263" w:type="dxa"/>
            <w:vAlign w:val="center"/>
          </w:tcPr>
          <w:p w14:paraId="784C0D8A" w14:textId="77777777" w:rsidR="00143851" w:rsidRPr="008744ED" w:rsidRDefault="00143851" w:rsidP="00636444">
            <w:pPr>
              <w:jc w:val="center"/>
              <w:rPr>
                <w:sz w:val="18"/>
              </w:rPr>
            </w:pPr>
            <w:r w:rsidRPr="008744ED">
              <w:rPr>
                <w:sz w:val="18"/>
              </w:rPr>
              <w:t>JPEG</w:t>
            </w:r>
          </w:p>
        </w:tc>
        <w:tc>
          <w:tcPr>
            <w:tcW w:w="1060" w:type="dxa"/>
            <w:vAlign w:val="center"/>
          </w:tcPr>
          <w:p w14:paraId="18B05A00" w14:textId="77777777" w:rsidR="00143851" w:rsidRPr="008744ED" w:rsidRDefault="00143851" w:rsidP="00636444">
            <w:pPr>
              <w:jc w:val="center"/>
              <w:rPr>
                <w:sz w:val="18"/>
              </w:rPr>
            </w:pPr>
            <w:r w:rsidRPr="008744ED">
              <w:rPr>
                <w:sz w:val="18"/>
              </w:rPr>
              <w:t>30,400 ns</w:t>
            </w:r>
          </w:p>
        </w:tc>
        <w:tc>
          <w:tcPr>
            <w:tcW w:w="1701" w:type="dxa"/>
            <w:vAlign w:val="center"/>
          </w:tcPr>
          <w:p w14:paraId="40797702" w14:textId="77777777" w:rsidR="00143851" w:rsidRPr="008744ED" w:rsidRDefault="00143851" w:rsidP="00636444">
            <w:pPr>
              <w:jc w:val="center"/>
              <w:rPr>
                <w:sz w:val="18"/>
              </w:rPr>
            </w:pPr>
            <w:r w:rsidRPr="008744ED">
              <w:rPr>
                <w:sz w:val="18"/>
              </w:rPr>
              <w:t>32,720 ns</w:t>
            </w:r>
          </w:p>
        </w:tc>
        <w:tc>
          <w:tcPr>
            <w:tcW w:w="1418" w:type="dxa"/>
            <w:vAlign w:val="center"/>
          </w:tcPr>
          <w:p w14:paraId="0ED76CBC" w14:textId="77777777" w:rsidR="00143851" w:rsidRPr="008744ED" w:rsidRDefault="00143851" w:rsidP="00636444">
            <w:pPr>
              <w:jc w:val="center"/>
              <w:rPr>
                <w:color w:val="000000"/>
                <w:sz w:val="18"/>
                <w:szCs w:val="22"/>
              </w:rPr>
            </w:pPr>
            <w:r w:rsidRPr="008744ED">
              <w:rPr>
                <w:color w:val="000000"/>
                <w:sz w:val="18"/>
                <w:szCs w:val="22"/>
              </w:rPr>
              <w:t>35880ns</w:t>
            </w:r>
          </w:p>
        </w:tc>
        <w:tc>
          <w:tcPr>
            <w:tcW w:w="2126" w:type="dxa"/>
            <w:vAlign w:val="center"/>
          </w:tcPr>
          <w:p w14:paraId="79731613" w14:textId="77777777" w:rsidR="00143851" w:rsidRPr="008744ED" w:rsidRDefault="00143851" w:rsidP="00636444">
            <w:pPr>
              <w:jc w:val="center"/>
              <w:rPr>
                <w:color w:val="000000"/>
                <w:sz w:val="18"/>
                <w:szCs w:val="22"/>
              </w:rPr>
            </w:pPr>
            <w:r w:rsidRPr="008744ED">
              <w:rPr>
                <w:color w:val="000000"/>
                <w:sz w:val="18"/>
                <w:szCs w:val="22"/>
              </w:rPr>
              <w:t>5480ns</w:t>
            </w:r>
          </w:p>
        </w:tc>
        <w:tc>
          <w:tcPr>
            <w:tcW w:w="2412" w:type="dxa"/>
            <w:vAlign w:val="center"/>
          </w:tcPr>
          <w:p w14:paraId="4F22D66E" w14:textId="77777777" w:rsidR="00143851" w:rsidRPr="008744ED" w:rsidRDefault="00143851" w:rsidP="00636444">
            <w:pPr>
              <w:jc w:val="center"/>
              <w:rPr>
                <w:color w:val="000000"/>
                <w:sz w:val="18"/>
                <w:szCs w:val="22"/>
              </w:rPr>
            </w:pPr>
            <w:r w:rsidRPr="008744ED">
              <w:rPr>
                <w:color w:val="000000"/>
                <w:sz w:val="18"/>
                <w:szCs w:val="22"/>
              </w:rPr>
              <w:t>3160ns</w:t>
            </w:r>
          </w:p>
        </w:tc>
      </w:tr>
      <w:tr w:rsidR="00143851" w:rsidRPr="008744ED" w14:paraId="60B11A12" w14:textId="77777777" w:rsidTr="00636444">
        <w:trPr>
          <w:trHeight w:val="250"/>
          <w:jc w:val="center"/>
        </w:trPr>
        <w:tc>
          <w:tcPr>
            <w:tcW w:w="1263" w:type="dxa"/>
            <w:vAlign w:val="center"/>
          </w:tcPr>
          <w:p w14:paraId="54AF66CC" w14:textId="77777777" w:rsidR="00143851" w:rsidRPr="008744ED" w:rsidRDefault="00143851" w:rsidP="00636444">
            <w:pPr>
              <w:jc w:val="center"/>
              <w:rPr>
                <w:sz w:val="18"/>
              </w:rPr>
            </w:pPr>
            <w:r w:rsidRPr="008744ED">
              <w:rPr>
                <w:sz w:val="18"/>
              </w:rPr>
              <w:t>WDF</w:t>
            </w:r>
          </w:p>
        </w:tc>
        <w:tc>
          <w:tcPr>
            <w:tcW w:w="1060" w:type="dxa"/>
            <w:vAlign w:val="center"/>
          </w:tcPr>
          <w:p w14:paraId="68078915" w14:textId="77777777" w:rsidR="00143851" w:rsidRPr="008744ED" w:rsidRDefault="00143851" w:rsidP="00636444">
            <w:pPr>
              <w:jc w:val="center"/>
              <w:rPr>
                <w:sz w:val="18"/>
              </w:rPr>
            </w:pPr>
            <w:r w:rsidRPr="008744ED">
              <w:rPr>
                <w:sz w:val="18"/>
              </w:rPr>
              <w:t>59, 520 ns</w:t>
            </w:r>
          </w:p>
        </w:tc>
        <w:tc>
          <w:tcPr>
            <w:tcW w:w="1701" w:type="dxa"/>
            <w:vAlign w:val="center"/>
          </w:tcPr>
          <w:p w14:paraId="0422D6D4" w14:textId="77777777" w:rsidR="00143851" w:rsidRPr="008744ED" w:rsidRDefault="00143851" w:rsidP="00636444">
            <w:pPr>
              <w:jc w:val="center"/>
              <w:rPr>
                <w:sz w:val="18"/>
              </w:rPr>
            </w:pPr>
            <w:r w:rsidRPr="008744ED">
              <w:rPr>
                <w:sz w:val="18"/>
              </w:rPr>
              <w:t>60, 496 ns</w:t>
            </w:r>
          </w:p>
        </w:tc>
        <w:tc>
          <w:tcPr>
            <w:tcW w:w="1418" w:type="dxa"/>
            <w:vAlign w:val="center"/>
          </w:tcPr>
          <w:p w14:paraId="47984195" w14:textId="77777777" w:rsidR="00143851" w:rsidRPr="008744ED" w:rsidRDefault="00143851" w:rsidP="00636444">
            <w:pPr>
              <w:jc w:val="center"/>
              <w:rPr>
                <w:color w:val="000000"/>
                <w:sz w:val="18"/>
                <w:szCs w:val="22"/>
              </w:rPr>
            </w:pPr>
            <w:r w:rsidRPr="008744ED">
              <w:rPr>
                <w:color w:val="000000"/>
                <w:sz w:val="18"/>
                <w:szCs w:val="22"/>
              </w:rPr>
              <w:t>65580ns</w:t>
            </w:r>
          </w:p>
        </w:tc>
        <w:tc>
          <w:tcPr>
            <w:tcW w:w="2126" w:type="dxa"/>
            <w:vAlign w:val="center"/>
          </w:tcPr>
          <w:p w14:paraId="3718BE4E" w14:textId="77777777" w:rsidR="00143851" w:rsidRPr="008744ED" w:rsidRDefault="00143851" w:rsidP="00636444">
            <w:pPr>
              <w:jc w:val="center"/>
              <w:rPr>
                <w:color w:val="000000"/>
                <w:sz w:val="18"/>
                <w:szCs w:val="22"/>
              </w:rPr>
            </w:pPr>
            <w:r w:rsidRPr="008744ED">
              <w:rPr>
                <w:color w:val="000000"/>
                <w:sz w:val="18"/>
                <w:szCs w:val="22"/>
              </w:rPr>
              <w:t>6060ns</w:t>
            </w:r>
          </w:p>
        </w:tc>
        <w:tc>
          <w:tcPr>
            <w:tcW w:w="2412" w:type="dxa"/>
            <w:vAlign w:val="center"/>
          </w:tcPr>
          <w:p w14:paraId="4B49939F" w14:textId="77777777" w:rsidR="00143851" w:rsidRPr="008744ED" w:rsidRDefault="00143851" w:rsidP="00636444">
            <w:pPr>
              <w:jc w:val="center"/>
              <w:rPr>
                <w:color w:val="000000"/>
                <w:sz w:val="18"/>
                <w:szCs w:val="22"/>
              </w:rPr>
            </w:pPr>
            <w:r w:rsidRPr="008744ED">
              <w:rPr>
                <w:color w:val="000000"/>
                <w:sz w:val="18"/>
                <w:szCs w:val="22"/>
              </w:rPr>
              <w:t>5084ns</w:t>
            </w:r>
          </w:p>
        </w:tc>
      </w:tr>
    </w:tbl>
    <w:p w14:paraId="0542002E" w14:textId="77777777" w:rsidR="00462993" w:rsidRPr="008F0DAE" w:rsidRDefault="00462993" w:rsidP="00462993">
      <w:pPr>
        <w:pStyle w:val="TableTitle"/>
        <w:spacing w:before="120"/>
      </w:pPr>
      <w:r>
        <w:t>TABLE 3</w:t>
      </w:r>
    </w:p>
    <w:p w14:paraId="500D9DCE" w14:textId="77777777" w:rsidR="00462993" w:rsidRPr="008F0DAE" w:rsidRDefault="00462993" w:rsidP="00462993">
      <w:pPr>
        <w:pStyle w:val="TableTitle"/>
      </w:pPr>
      <w:r w:rsidRPr="008F0DAE">
        <w:t>EXPERIMENTAL RESULT OF COMPARISON WITH EXISTING APPROACHES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74"/>
        <w:gridCol w:w="2171"/>
        <w:gridCol w:w="3552"/>
        <w:gridCol w:w="3159"/>
      </w:tblGrid>
      <w:tr w:rsidR="00462993" w:rsidRPr="002D62FE" w14:paraId="629C3994" w14:textId="77777777" w:rsidTr="00462993">
        <w:trPr>
          <w:trHeight w:val="642"/>
        </w:trPr>
        <w:tc>
          <w:tcPr>
            <w:tcW w:w="909" w:type="pct"/>
            <w:tcMar>
              <w:left w:w="28" w:type="dxa"/>
              <w:right w:w="28" w:type="dxa"/>
            </w:tcMar>
            <w:vAlign w:val="center"/>
          </w:tcPr>
          <w:p w14:paraId="356BD169" w14:textId="77777777" w:rsidR="00462993" w:rsidRPr="008744ED" w:rsidRDefault="00462993" w:rsidP="00636444">
            <w:pPr>
              <w:jc w:val="center"/>
              <w:rPr>
                <w:b/>
                <w:sz w:val="18"/>
              </w:rPr>
            </w:pPr>
            <w:r w:rsidRPr="008744ED">
              <w:rPr>
                <w:b/>
                <w:sz w:val="18"/>
              </w:rPr>
              <w:t>Benchmarks</w:t>
            </w:r>
          </w:p>
          <w:p w14:paraId="044D805D" w14:textId="77777777" w:rsidR="00462993" w:rsidRPr="008744ED" w:rsidRDefault="00462993" w:rsidP="00636444">
            <w:pPr>
              <w:jc w:val="center"/>
              <w:rPr>
                <w:b/>
                <w:sz w:val="18"/>
              </w:rPr>
            </w:pPr>
          </w:p>
        </w:tc>
        <w:tc>
          <w:tcPr>
            <w:tcW w:w="1000" w:type="pct"/>
            <w:tcMar>
              <w:left w:w="28" w:type="dxa"/>
              <w:right w:w="28" w:type="dxa"/>
            </w:tcMar>
            <w:vAlign w:val="center"/>
          </w:tcPr>
          <w:p w14:paraId="2C4233BF" w14:textId="77777777" w:rsidR="00462993" w:rsidRPr="008744ED" w:rsidRDefault="00462993" w:rsidP="00636444">
            <w:pPr>
              <w:jc w:val="center"/>
              <w:rPr>
                <w:b/>
                <w:sz w:val="18"/>
              </w:rPr>
            </w:pPr>
            <w:r w:rsidRPr="008744ED">
              <w:rPr>
                <w:b/>
                <w:sz w:val="18"/>
              </w:rPr>
              <w:t>Delay estimated</w:t>
            </w:r>
          </w:p>
          <w:p w14:paraId="02C7F690" w14:textId="77777777" w:rsidR="00462993" w:rsidRPr="008744ED" w:rsidRDefault="00462993" w:rsidP="00636444">
            <w:pPr>
              <w:jc w:val="center"/>
              <w:rPr>
                <w:b/>
                <w:sz w:val="18"/>
              </w:rPr>
            </w:pPr>
            <w:r>
              <w:rPr>
                <w:b/>
                <w:sz w:val="18"/>
              </w:rPr>
              <w:t>in [5</w:t>
            </w:r>
            <w:r w:rsidRPr="008744ED">
              <w:rPr>
                <w:b/>
                <w:sz w:val="18"/>
              </w:rPr>
              <w:t>]</w:t>
            </w:r>
          </w:p>
        </w:tc>
        <w:tc>
          <w:tcPr>
            <w:tcW w:w="1636" w:type="pct"/>
            <w:tcMar>
              <w:left w:w="28" w:type="dxa"/>
              <w:right w:w="28" w:type="dxa"/>
            </w:tcMar>
            <w:vAlign w:val="center"/>
          </w:tcPr>
          <w:p w14:paraId="4C4AB36D" w14:textId="77777777" w:rsidR="00462993" w:rsidRPr="008744ED" w:rsidRDefault="00462993" w:rsidP="00636444">
            <w:pPr>
              <w:jc w:val="center"/>
              <w:rPr>
                <w:b/>
                <w:sz w:val="18"/>
              </w:rPr>
            </w:pPr>
            <w:r w:rsidRPr="008744ED">
              <w:rPr>
                <w:b/>
                <w:sz w:val="18"/>
              </w:rPr>
              <w:t>Delay estimated through proposed approach</w:t>
            </w:r>
          </w:p>
        </w:tc>
        <w:tc>
          <w:tcPr>
            <w:tcW w:w="1455" w:type="pct"/>
            <w:tcMar>
              <w:left w:w="28" w:type="dxa"/>
              <w:right w:w="28" w:type="dxa"/>
            </w:tcMar>
            <w:vAlign w:val="center"/>
          </w:tcPr>
          <w:p w14:paraId="68D23084" w14:textId="77777777" w:rsidR="00462993" w:rsidRPr="008744ED" w:rsidRDefault="00462993" w:rsidP="00636444">
            <w:pPr>
              <w:jc w:val="center"/>
              <w:rPr>
                <w:b/>
                <w:sz w:val="18"/>
              </w:rPr>
            </w:pPr>
            <w:r w:rsidRPr="008744ED">
              <w:rPr>
                <w:b/>
                <w:sz w:val="18"/>
              </w:rPr>
              <w:t xml:space="preserve">Amount of delay </w:t>
            </w:r>
            <w:r>
              <w:rPr>
                <w:b/>
                <w:sz w:val="18"/>
                <w:u w:val="single"/>
              </w:rPr>
              <w:t>discounted</w:t>
            </w:r>
            <w:r w:rsidRPr="008744ED">
              <w:rPr>
                <w:b/>
                <w:sz w:val="18"/>
              </w:rPr>
              <w:t xml:space="preserve"> </w:t>
            </w:r>
            <w:r>
              <w:rPr>
                <w:b/>
                <w:sz w:val="18"/>
              </w:rPr>
              <w:t>by [3, 4, 5</w:t>
            </w:r>
            <w:r w:rsidRPr="008744ED">
              <w:rPr>
                <w:b/>
                <w:sz w:val="18"/>
              </w:rPr>
              <w:t>]</w:t>
            </w:r>
          </w:p>
        </w:tc>
      </w:tr>
      <w:tr w:rsidR="00462993" w:rsidRPr="002D62FE" w14:paraId="14032922" w14:textId="77777777" w:rsidTr="00462993">
        <w:trPr>
          <w:trHeight w:val="214"/>
        </w:trPr>
        <w:tc>
          <w:tcPr>
            <w:tcW w:w="909" w:type="pct"/>
            <w:tcMar>
              <w:left w:w="28" w:type="dxa"/>
              <w:right w:w="28" w:type="dxa"/>
            </w:tcMar>
            <w:vAlign w:val="center"/>
          </w:tcPr>
          <w:p w14:paraId="1E59C5C0" w14:textId="77777777" w:rsidR="00462993" w:rsidRPr="008744ED" w:rsidRDefault="00462993" w:rsidP="00636444">
            <w:pPr>
              <w:jc w:val="center"/>
              <w:rPr>
                <w:sz w:val="18"/>
              </w:rPr>
            </w:pPr>
            <w:r w:rsidRPr="008744ED">
              <w:rPr>
                <w:sz w:val="18"/>
              </w:rPr>
              <w:t>Test case 1</w:t>
            </w:r>
          </w:p>
        </w:tc>
        <w:tc>
          <w:tcPr>
            <w:tcW w:w="1000" w:type="pct"/>
            <w:tcMar>
              <w:left w:w="28" w:type="dxa"/>
              <w:right w:w="28" w:type="dxa"/>
            </w:tcMar>
            <w:vAlign w:val="center"/>
          </w:tcPr>
          <w:p w14:paraId="75040833" w14:textId="77777777" w:rsidR="00462993" w:rsidRPr="008744ED" w:rsidRDefault="00462993" w:rsidP="00636444">
            <w:pPr>
              <w:jc w:val="center"/>
              <w:rPr>
                <w:sz w:val="18"/>
              </w:rPr>
            </w:pPr>
            <w:r w:rsidRPr="008744ED">
              <w:rPr>
                <w:sz w:val="18"/>
              </w:rPr>
              <w:t>59200ns</w:t>
            </w:r>
          </w:p>
        </w:tc>
        <w:tc>
          <w:tcPr>
            <w:tcW w:w="1636" w:type="pct"/>
            <w:tcMar>
              <w:left w:w="28" w:type="dxa"/>
              <w:right w:w="28" w:type="dxa"/>
            </w:tcMar>
            <w:vAlign w:val="center"/>
          </w:tcPr>
          <w:p w14:paraId="36BB883C" w14:textId="77777777" w:rsidR="00462993" w:rsidRPr="008744ED" w:rsidRDefault="00462993" w:rsidP="00636444">
            <w:pPr>
              <w:jc w:val="center"/>
              <w:rPr>
                <w:sz w:val="18"/>
              </w:rPr>
            </w:pPr>
            <w:r w:rsidRPr="008744ED">
              <w:rPr>
                <w:sz w:val="18"/>
              </w:rPr>
              <w:t>60720ns</w:t>
            </w:r>
          </w:p>
        </w:tc>
        <w:tc>
          <w:tcPr>
            <w:tcW w:w="1455" w:type="pct"/>
            <w:tcMar>
              <w:left w:w="28" w:type="dxa"/>
              <w:right w:w="28" w:type="dxa"/>
            </w:tcMar>
            <w:vAlign w:val="center"/>
          </w:tcPr>
          <w:p w14:paraId="53663B70" w14:textId="77777777" w:rsidR="00462993" w:rsidRPr="008744ED" w:rsidRDefault="00462993" w:rsidP="00636444">
            <w:pPr>
              <w:jc w:val="center"/>
              <w:rPr>
                <w:sz w:val="18"/>
              </w:rPr>
            </w:pPr>
            <w:r w:rsidRPr="008744ED">
              <w:rPr>
                <w:sz w:val="18"/>
              </w:rPr>
              <w:t>1520ns</w:t>
            </w:r>
          </w:p>
        </w:tc>
      </w:tr>
      <w:tr w:rsidR="00462993" w:rsidRPr="002D62FE" w14:paraId="6BA8A6A9" w14:textId="77777777" w:rsidTr="00462993">
        <w:trPr>
          <w:trHeight w:val="226"/>
        </w:trPr>
        <w:tc>
          <w:tcPr>
            <w:tcW w:w="909" w:type="pct"/>
            <w:tcMar>
              <w:left w:w="28" w:type="dxa"/>
              <w:right w:w="28" w:type="dxa"/>
            </w:tcMar>
            <w:vAlign w:val="center"/>
          </w:tcPr>
          <w:p w14:paraId="584DB0FA" w14:textId="77777777" w:rsidR="00462993" w:rsidRPr="008744ED" w:rsidRDefault="00462993" w:rsidP="00636444">
            <w:pPr>
              <w:jc w:val="center"/>
              <w:rPr>
                <w:sz w:val="18"/>
              </w:rPr>
            </w:pPr>
            <w:r w:rsidRPr="008744ED">
              <w:rPr>
                <w:sz w:val="18"/>
              </w:rPr>
              <w:t>Test case 2</w:t>
            </w:r>
          </w:p>
        </w:tc>
        <w:tc>
          <w:tcPr>
            <w:tcW w:w="1000" w:type="pct"/>
            <w:tcMar>
              <w:left w:w="28" w:type="dxa"/>
              <w:right w:w="28" w:type="dxa"/>
            </w:tcMar>
            <w:vAlign w:val="center"/>
          </w:tcPr>
          <w:p w14:paraId="378B466E" w14:textId="77777777" w:rsidR="00462993" w:rsidRPr="008744ED" w:rsidRDefault="00462993" w:rsidP="00636444">
            <w:pPr>
              <w:jc w:val="center"/>
              <w:rPr>
                <w:sz w:val="18"/>
              </w:rPr>
            </w:pPr>
            <w:r w:rsidRPr="008744ED">
              <w:rPr>
                <w:sz w:val="18"/>
              </w:rPr>
              <w:t>7000ns</w:t>
            </w:r>
          </w:p>
        </w:tc>
        <w:tc>
          <w:tcPr>
            <w:tcW w:w="1636" w:type="pct"/>
            <w:tcMar>
              <w:left w:w="28" w:type="dxa"/>
              <w:right w:w="28" w:type="dxa"/>
            </w:tcMar>
            <w:vAlign w:val="center"/>
          </w:tcPr>
          <w:p w14:paraId="7519BB1B" w14:textId="77777777" w:rsidR="00462993" w:rsidRPr="008744ED" w:rsidRDefault="00462993" w:rsidP="00636444">
            <w:pPr>
              <w:jc w:val="center"/>
              <w:rPr>
                <w:sz w:val="18"/>
              </w:rPr>
            </w:pPr>
            <w:r w:rsidRPr="008744ED">
              <w:rPr>
                <w:sz w:val="18"/>
              </w:rPr>
              <w:t>8780ns</w:t>
            </w:r>
          </w:p>
        </w:tc>
        <w:tc>
          <w:tcPr>
            <w:tcW w:w="1455" w:type="pct"/>
            <w:tcMar>
              <w:left w:w="28" w:type="dxa"/>
              <w:right w:w="28" w:type="dxa"/>
            </w:tcMar>
            <w:vAlign w:val="center"/>
          </w:tcPr>
          <w:p w14:paraId="772BF025" w14:textId="77777777" w:rsidR="00462993" w:rsidRPr="008744ED" w:rsidRDefault="00462993" w:rsidP="00636444">
            <w:pPr>
              <w:jc w:val="center"/>
              <w:rPr>
                <w:sz w:val="18"/>
              </w:rPr>
            </w:pPr>
            <w:r w:rsidRPr="008744ED">
              <w:rPr>
                <w:sz w:val="18"/>
              </w:rPr>
              <w:t>1780ns</w:t>
            </w:r>
          </w:p>
        </w:tc>
      </w:tr>
    </w:tbl>
    <w:p w14:paraId="400E9EE6" w14:textId="77777777" w:rsidR="00C45E7F" w:rsidRDefault="00C45E7F" w:rsidP="00462993">
      <w:pPr>
        <w:pStyle w:val="NormalWeb"/>
        <w:snapToGrid w:val="0"/>
        <w:spacing w:beforeLines="0" w:before="120" w:afterLines="0" w:after="60"/>
        <w:ind w:firstLine="425"/>
        <w:jc w:val="both"/>
        <w:rPr>
          <w:rFonts w:ascii="Times New Roman" w:hAnsi="Times New Roman"/>
          <w:sz w:val="22"/>
          <w:szCs w:val="24"/>
        </w:rPr>
      </w:pPr>
      <w:r w:rsidRPr="00C45E7F">
        <w:rPr>
          <w:rFonts w:ascii="Times New Roman" w:hAnsi="Times New Roman"/>
          <w:sz w:val="22"/>
          <w:szCs w:val="24"/>
        </w:rPr>
        <w:t xml:space="preserve">The proposed approach has been implemented in java language and run on Intel core i5-2450M 2.5 GHz processor with 3MB L3 cache memory and 4GB DDR3 primary memory. The results of proposed approach are given in Table </w:t>
      </w:r>
      <w:r>
        <w:rPr>
          <w:rFonts w:ascii="Times New Roman" w:hAnsi="Times New Roman"/>
          <w:sz w:val="22"/>
          <w:szCs w:val="24"/>
        </w:rPr>
        <w:t>1</w:t>
      </w:r>
      <w:r w:rsidRPr="00C45E7F">
        <w:rPr>
          <w:rFonts w:ascii="Times New Roman" w:hAnsi="Times New Roman"/>
          <w:sz w:val="22"/>
          <w:szCs w:val="24"/>
        </w:rPr>
        <w:t xml:space="preserve"> and </w:t>
      </w:r>
      <w:r>
        <w:rPr>
          <w:rFonts w:ascii="Times New Roman" w:hAnsi="Times New Roman"/>
          <w:sz w:val="22"/>
          <w:szCs w:val="24"/>
        </w:rPr>
        <w:t>2</w:t>
      </w:r>
      <w:r w:rsidRPr="00C45E7F">
        <w:rPr>
          <w:rFonts w:ascii="Times New Roman" w:hAnsi="Times New Roman"/>
          <w:sz w:val="22"/>
          <w:szCs w:val="24"/>
        </w:rPr>
        <w:t xml:space="preserve">. As evident from Table </w:t>
      </w:r>
      <w:r>
        <w:rPr>
          <w:rFonts w:ascii="Times New Roman" w:hAnsi="Times New Roman"/>
          <w:sz w:val="22"/>
          <w:szCs w:val="24"/>
        </w:rPr>
        <w:t>1</w:t>
      </w:r>
      <w:r w:rsidRPr="00C45E7F">
        <w:rPr>
          <w:rFonts w:ascii="Times New Roman" w:hAnsi="Times New Roman"/>
          <w:sz w:val="22"/>
          <w:szCs w:val="24"/>
        </w:rPr>
        <w:t xml:space="preserve"> and </w:t>
      </w:r>
      <w:r>
        <w:rPr>
          <w:rFonts w:ascii="Times New Roman" w:hAnsi="Times New Roman"/>
          <w:sz w:val="22"/>
          <w:szCs w:val="24"/>
        </w:rPr>
        <w:t>2</w:t>
      </w:r>
      <w:r w:rsidRPr="00C45E7F">
        <w:rPr>
          <w:rFonts w:ascii="Times New Roman" w:hAnsi="Times New Roman"/>
          <w:sz w:val="22"/>
          <w:szCs w:val="24"/>
        </w:rPr>
        <w:t>, the delay estimated by proposed algorithm more comprehensively (realistically) estimates the schedule delay as it considers interconnect and storage delay compared to traditional approaches considering only FU such as [3, 4, 5]. For example, in case of JPEG, a more comprehensive delay estimation from schedule (through proposed approach) is 32,760ns, while a sketchy (approximate) delay estimate made in [3, 4, 5] is 30400ns which indicates that the proposed delay estimation during scheduling is more realistic and closer to circuit delay computer through controller clock cycle design (viz. 35880ns). In other words, during scheduling, the proposed approach discounts a delay of only 3160ns (35880 – 32760) while [3, 4, 5] ignores a delay of 5480ns.</w:t>
      </w:r>
    </w:p>
    <w:p w14:paraId="0BF2C0FD" w14:textId="77777777" w:rsidR="00C45E7F" w:rsidRPr="004E4C0D" w:rsidRDefault="006A7247" w:rsidP="00C45E7F">
      <w:pPr>
        <w:pStyle w:val="NormalWeb"/>
        <w:numPr>
          <w:ilvl w:val="0"/>
          <w:numId w:val="11"/>
        </w:numPr>
        <w:snapToGrid w:val="0"/>
        <w:spacing w:beforeLines="0" w:before="240" w:afterLines="0" w:after="60"/>
        <w:ind w:left="425" w:hanging="425"/>
        <w:jc w:val="both"/>
        <w:rPr>
          <w:rFonts w:ascii="Times New Roman" w:hAnsi="Times New Roman"/>
          <w:b/>
          <w:sz w:val="24"/>
          <w:szCs w:val="24"/>
        </w:rPr>
      </w:pPr>
      <w:r w:rsidRPr="004E4C0D">
        <w:rPr>
          <w:rFonts w:ascii="Times New Roman" w:hAnsi="Times New Roman"/>
          <w:b/>
          <w:sz w:val="24"/>
          <w:szCs w:val="24"/>
        </w:rPr>
        <w:t>Conclusion</w:t>
      </w:r>
    </w:p>
    <w:p w14:paraId="7AE25ECE" w14:textId="77777777" w:rsidR="001D54EB" w:rsidRDefault="006A7247" w:rsidP="006A7247">
      <w:pPr>
        <w:pStyle w:val="NormalWeb"/>
        <w:snapToGrid w:val="0"/>
        <w:spacing w:beforeLines="0" w:before="60" w:afterLines="0" w:after="60"/>
        <w:ind w:firstLine="425"/>
        <w:jc w:val="both"/>
        <w:rPr>
          <w:rFonts w:ascii="Times New Roman" w:hAnsi="Times New Roman"/>
          <w:sz w:val="22"/>
          <w:szCs w:val="24"/>
        </w:rPr>
      </w:pPr>
      <w:r w:rsidRPr="006A7247">
        <w:rPr>
          <w:rFonts w:ascii="Times New Roman" w:hAnsi="Times New Roman"/>
          <w:sz w:val="22"/>
          <w:szCs w:val="24"/>
        </w:rPr>
        <w:t>A novel comprehensive schedule delay estimation methodology in HLS is presented in this letter. In the proposed approach, the algorithm during delay calculation considers not only FU but also interconnect and storage delay such as mux and latches for more comprehensive delay estimation during scheduling. The results indicate that our algorithm produced more realistic estimations compared to existing approach.</w:t>
      </w:r>
    </w:p>
    <w:p w14:paraId="595C0E2E" w14:textId="77777777" w:rsidR="006A7247" w:rsidRPr="004E4C0D" w:rsidRDefault="006A7247" w:rsidP="006A7247">
      <w:pPr>
        <w:pStyle w:val="NormalWeb"/>
        <w:snapToGrid w:val="0"/>
        <w:spacing w:beforeLines="0" w:before="240" w:afterLines="0" w:after="60"/>
        <w:jc w:val="both"/>
        <w:rPr>
          <w:rFonts w:ascii="Times New Roman" w:hAnsi="Times New Roman"/>
          <w:b/>
          <w:sz w:val="24"/>
          <w:szCs w:val="24"/>
        </w:rPr>
      </w:pPr>
      <w:r w:rsidRPr="004E4C0D">
        <w:rPr>
          <w:rFonts w:ascii="Times New Roman" w:hAnsi="Times New Roman"/>
          <w:b/>
          <w:sz w:val="24"/>
          <w:szCs w:val="24"/>
        </w:rPr>
        <w:t>Reference</w:t>
      </w:r>
    </w:p>
    <w:p w14:paraId="3B98D29A" w14:textId="77777777" w:rsidR="00342DE5" w:rsidRPr="00342DE5" w:rsidRDefault="00342DE5" w:rsidP="00342DE5">
      <w:pPr>
        <w:pStyle w:val="NormalWeb"/>
        <w:numPr>
          <w:ilvl w:val="0"/>
          <w:numId w:val="17"/>
        </w:numPr>
        <w:snapToGrid w:val="0"/>
        <w:spacing w:beforeLines="0" w:before="60" w:afterLines="0" w:after="60"/>
        <w:ind w:left="425" w:hanging="425"/>
        <w:jc w:val="both"/>
        <w:rPr>
          <w:rFonts w:ascii="Times New Roman" w:hAnsi="Times New Roman"/>
          <w:sz w:val="22"/>
        </w:rPr>
      </w:pPr>
      <w:r>
        <w:rPr>
          <w:rFonts w:ascii="Times New Roman" w:hAnsi="Times New Roman"/>
          <w:sz w:val="22"/>
        </w:rPr>
        <w:t xml:space="preserve">M. </w:t>
      </w:r>
      <w:proofErr w:type="spellStart"/>
      <w:r>
        <w:rPr>
          <w:rFonts w:ascii="Times New Roman" w:hAnsi="Times New Roman"/>
          <w:sz w:val="22"/>
        </w:rPr>
        <w:t>Holzer</w:t>
      </w:r>
      <w:proofErr w:type="spellEnd"/>
      <w:r>
        <w:rPr>
          <w:rFonts w:ascii="Times New Roman" w:hAnsi="Times New Roman"/>
          <w:sz w:val="22"/>
        </w:rPr>
        <w:t xml:space="preserve">, B. </w:t>
      </w:r>
      <w:proofErr w:type="spellStart"/>
      <w:r>
        <w:rPr>
          <w:rFonts w:ascii="Times New Roman" w:hAnsi="Times New Roman"/>
          <w:sz w:val="22"/>
        </w:rPr>
        <w:t>Knerr</w:t>
      </w:r>
      <w:proofErr w:type="spellEnd"/>
      <w:r>
        <w:rPr>
          <w:rFonts w:ascii="Times New Roman" w:hAnsi="Times New Roman"/>
          <w:sz w:val="22"/>
        </w:rPr>
        <w:t xml:space="preserve"> and</w:t>
      </w:r>
      <w:r w:rsidRPr="00342DE5">
        <w:rPr>
          <w:rFonts w:ascii="Times New Roman" w:hAnsi="Times New Roman"/>
          <w:sz w:val="22"/>
        </w:rPr>
        <w:t xml:space="preserve"> M. Rupp, </w:t>
      </w:r>
      <w:r>
        <w:rPr>
          <w:rFonts w:ascii="Times New Roman" w:hAnsi="Times New Roman"/>
          <w:sz w:val="22"/>
        </w:rPr>
        <w:t>“</w:t>
      </w:r>
      <w:r w:rsidRPr="00342DE5">
        <w:rPr>
          <w:rFonts w:ascii="Times New Roman" w:hAnsi="Times New Roman"/>
          <w:sz w:val="22"/>
        </w:rPr>
        <w:t xml:space="preserve">Design </w:t>
      </w:r>
      <w:r>
        <w:rPr>
          <w:rFonts w:ascii="Times New Roman" w:hAnsi="Times New Roman"/>
          <w:sz w:val="22"/>
        </w:rPr>
        <w:t>s</w:t>
      </w:r>
      <w:r w:rsidRPr="00342DE5">
        <w:rPr>
          <w:rFonts w:ascii="Times New Roman" w:hAnsi="Times New Roman"/>
          <w:sz w:val="22"/>
        </w:rPr>
        <w:t xml:space="preserve">pace </w:t>
      </w:r>
      <w:r>
        <w:rPr>
          <w:rFonts w:ascii="Times New Roman" w:hAnsi="Times New Roman"/>
          <w:sz w:val="22"/>
        </w:rPr>
        <w:t>e</w:t>
      </w:r>
      <w:r w:rsidRPr="00342DE5">
        <w:rPr>
          <w:rFonts w:ascii="Times New Roman" w:hAnsi="Times New Roman"/>
          <w:sz w:val="22"/>
        </w:rPr>
        <w:t xml:space="preserve">xploration with </w:t>
      </w:r>
      <w:r>
        <w:rPr>
          <w:rFonts w:ascii="Times New Roman" w:hAnsi="Times New Roman"/>
          <w:sz w:val="22"/>
        </w:rPr>
        <w:t>e</w:t>
      </w:r>
      <w:r w:rsidRPr="00342DE5">
        <w:rPr>
          <w:rFonts w:ascii="Times New Roman" w:hAnsi="Times New Roman"/>
          <w:sz w:val="22"/>
        </w:rPr>
        <w:t xml:space="preserve">volutionary </w:t>
      </w:r>
      <w:r>
        <w:rPr>
          <w:rFonts w:ascii="Times New Roman" w:hAnsi="Times New Roman"/>
          <w:sz w:val="22"/>
        </w:rPr>
        <w:t>m</w:t>
      </w:r>
      <w:r w:rsidRPr="00342DE5">
        <w:rPr>
          <w:rFonts w:ascii="Times New Roman" w:hAnsi="Times New Roman"/>
          <w:sz w:val="22"/>
        </w:rPr>
        <w:t>ulti-</w:t>
      </w:r>
      <w:r>
        <w:rPr>
          <w:rFonts w:ascii="Times New Roman" w:hAnsi="Times New Roman"/>
          <w:sz w:val="22"/>
        </w:rPr>
        <w:t>o</w:t>
      </w:r>
      <w:r w:rsidRPr="00342DE5">
        <w:rPr>
          <w:rFonts w:ascii="Times New Roman" w:hAnsi="Times New Roman"/>
          <w:sz w:val="22"/>
        </w:rPr>
        <w:t xml:space="preserve">bjective </w:t>
      </w:r>
      <w:r>
        <w:rPr>
          <w:rFonts w:ascii="Times New Roman" w:hAnsi="Times New Roman"/>
          <w:sz w:val="22"/>
        </w:rPr>
        <w:t>o</w:t>
      </w:r>
      <w:r w:rsidRPr="00342DE5">
        <w:rPr>
          <w:rFonts w:ascii="Times New Roman" w:hAnsi="Times New Roman"/>
          <w:sz w:val="22"/>
        </w:rPr>
        <w:t>ptimization,</w:t>
      </w:r>
      <w:r>
        <w:rPr>
          <w:rFonts w:ascii="Times New Roman" w:hAnsi="Times New Roman"/>
          <w:sz w:val="22"/>
        </w:rPr>
        <w:t>”</w:t>
      </w:r>
      <w:r w:rsidRPr="00342DE5">
        <w:rPr>
          <w:rFonts w:ascii="Times New Roman" w:hAnsi="Times New Roman"/>
          <w:sz w:val="22"/>
        </w:rPr>
        <w:t xml:space="preserve"> </w:t>
      </w:r>
      <w:r w:rsidRPr="00342DE5">
        <w:rPr>
          <w:rFonts w:ascii="Times New Roman" w:hAnsi="Times New Roman"/>
          <w:i/>
          <w:sz w:val="22"/>
        </w:rPr>
        <w:t>International Symposium on Industrial Embedded Systems</w:t>
      </w:r>
      <w:r>
        <w:rPr>
          <w:rFonts w:ascii="Times New Roman" w:hAnsi="Times New Roman"/>
          <w:sz w:val="22"/>
        </w:rPr>
        <w:t>, 2007, pp.126-133.</w:t>
      </w:r>
    </w:p>
    <w:p w14:paraId="70D43A41" w14:textId="77777777" w:rsidR="00342DE5" w:rsidRPr="00342DE5" w:rsidRDefault="00342DE5" w:rsidP="00342DE5">
      <w:pPr>
        <w:pStyle w:val="NormalWeb"/>
        <w:numPr>
          <w:ilvl w:val="0"/>
          <w:numId w:val="17"/>
        </w:numPr>
        <w:snapToGrid w:val="0"/>
        <w:spacing w:beforeLines="0" w:before="60" w:afterLines="0" w:after="60"/>
        <w:ind w:left="425" w:hanging="425"/>
        <w:jc w:val="both"/>
        <w:rPr>
          <w:rFonts w:ascii="Times New Roman" w:hAnsi="Times New Roman"/>
          <w:sz w:val="22"/>
        </w:rPr>
      </w:pPr>
      <w:r w:rsidRPr="00342DE5">
        <w:rPr>
          <w:rFonts w:ascii="Times New Roman" w:hAnsi="Times New Roman"/>
          <w:sz w:val="22"/>
        </w:rPr>
        <w:t xml:space="preserve">A. Sengupta, R. </w:t>
      </w:r>
      <w:proofErr w:type="spellStart"/>
      <w:r w:rsidRPr="00342DE5">
        <w:rPr>
          <w:rFonts w:ascii="Times New Roman" w:hAnsi="Times New Roman"/>
          <w:sz w:val="22"/>
        </w:rPr>
        <w:t>Sedaghat</w:t>
      </w:r>
      <w:proofErr w:type="spellEnd"/>
      <w:r>
        <w:rPr>
          <w:rFonts w:ascii="Times New Roman" w:hAnsi="Times New Roman"/>
          <w:sz w:val="22"/>
        </w:rPr>
        <w:t xml:space="preserve"> and</w:t>
      </w:r>
      <w:r w:rsidRPr="00342DE5">
        <w:rPr>
          <w:rFonts w:ascii="Times New Roman" w:hAnsi="Times New Roman"/>
          <w:sz w:val="22"/>
        </w:rPr>
        <w:t xml:space="preserve"> Z. Zeng, </w:t>
      </w:r>
      <w:r>
        <w:rPr>
          <w:rFonts w:ascii="Times New Roman" w:hAnsi="Times New Roman"/>
          <w:sz w:val="22"/>
        </w:rPr>
        <w:t>“</w:t>
      </w:r>
      <w:r w:rsidRPr="00342DE5">
        <w:rPr>
          <w:rFonts w:ascii="Times New Roman" w:hAnsi="Times New Roman"/>
          <w:sz w:val="22"/>
        </w:rPr>
        <w:t>A high level synthesis design flow with a novel approach for efficient design space exploration in case of multi-parametric optimization objective,</w:t>
      </w:r>
      <w:r>
        <w:rPr>
          <w:rFonts w:ascii="Times New Roman" w:hAnsi="Times New Roman"/>
          <w:sz w:val="22"/>
        </w:rPr>
        <w:t>”</w:t>
      </w:r>
      <w:r w:rsidRPr="00342DE5">
        <w:rPr>
          <w:rFonts w:ascii="Times New Roman" w:hAnsi="Times New Roman"/>
          <w:i/>
          <w:sz w:val="22"/>
        </w:rPr>
        <w:t xml:space="preserve"> Microelectronics Reliability Elsevier</w:t>
      </w:r>
      <w:r w:rsidRPr="00342DE5">
        <w:rPr>
          <w:rFonts w:ascii="Times New Roman" w:hAnsi="Times New Roman"/>
          <w:sz w:val="22"/>
        </w:rPr>
        <w:t xml:space="preserve">, </w:t>
      </w:r>
      <w:r>
        <w:rPr>
          <w:rFonts w:ascii="Times New Roman" w:hAnsi="Times New Roman"/>
          <w:sz w:val="22"/>
        </w:rPr>
        <w:t xml:space="preserve">vol. </w:t>
      </w:r>
      <w:r w:rsidRPr="00342DE5">
        <w:rPr>
          <w:rFonts w:ascii="Times New Roman" w:hAnsi="Times New Roman"/>
          <w:sz w:val="22"/>
        </w:rPr>
        <w:t>50</w:t>
      </w:r>
      <w:r>
        <w:rPr>
          <w:rFonts w:ascii="Times New Roman" w:hAnsi="Times New Roman"/>
          <w:sz w:val="22"/>
        </w:rPr>
        <w:t xml:space="preserve">, no. </w:t>
      </w:r>
      <w:r w:rsidRPr="00342DE5">
        <w:rPr>
          <w:rFonts w:ascii="Times New Roman" w:hAnsi="Times New Roman"/>
          <w:sz w:val="22"/>
        </w:rPr>
        <w:t>3, pp. 424-437</w:t>
      </w:r>
      <w:r>
        <w:rPr>
          <w:rFonts w:ascii="Times New Roman" w:hAnsi="Times New Roman"/>
          <w:sz w:val="22"/>
        </w:rPr>
        <w:t xml:space="preserve">, </w:t>
      </w:r>
      <w:r w:rsidRPr="00342DE5">
        <w:rPr>
          <w:rFonts w:ascii="Times New Roman" w:hAnsi="Times New Roman"/>
          <w:sz w:val="22"/>
        </w:rPr>
        <w:t>2010.</w:t>
      </w:r>
    </w:p>
    <w:p w14:paraId="18CBC76D" w14:textId="77777777" w:rsidR="00342DE5" w:rsidRPr="00342DE5" w:rsidRDefault="00342DE5" w:rsidP="00342DE5">
      <w:pPr>
        <w:pStyle w:val="NormalWeb"/>
        <w:numPr>
          <w:ilvl w:val="0"/>
          <w:numId w:val="17"/>
        </w:numPr>
        <w:snapToGrid w:val="0"/>
        <w:spacing w:beforeLines="0" w:before="60" w:afterLines="0" w:after="60"/>
        <w:ind w:left="425" w:hanging="425"/>
        <w:jc w:val="both"/>
        <w:rPr>
          <w:rFonts w:ascii="Times New Roman" w:hAnsi="Times New Roman"/>
          <w:sz w:val="22"/>
        </w:rPr>
      </w:pPr>
      <w:r w:rsidRPr="00342DE5">
        <w:rPr>
          <w:rFonts w:ascii="Times New Roman" w:hAnsi="Times New Roman"/>
          <w:sz w:val="22"/>
        </w:rPr>
        <w:t xml:space="preserve">V. Krishnan and S. </w:t>
      </w:r>
      <w:proofErr w:type="spellStart"/>
      <w:r w:rsidRPr="00342DE5">
        <w:rPr>
          <w:rFonts w:ascii="Times New Roman" w:hAnsi="Times New Roman"/>
          <w:sz w:val="22"/>
        </w:rPr>
        <w:t>Katkoori</w:t>
      </w:r>
      <w:proofErr w:type="spellEnd"/>
      <w:r w:rsidRPr="00342DE5">
        <w:rPr>
          <w:rFonts w:ascii="Times New Roman" w:hAnsi="Times New Roman"/>
          <w:sz w:val="22"/>
        </w:rPr>
        <w:t xml:space="preserve">, </w:t>
      </w:r>
      <w:r>
        <w:rPr>
          <w:rFonts w:ascii="Times New Roman" w:hAnsi="Times New Roman"/>
          <w:sz w:val="22"/>
        </w:rPr>
        <w:t>“</w:t>
      </w:r>
      <w:r w:rsidRPr="00342DE5">
        <w:rPr>
          <w:rFonts w:ascii="Times New Roman" w:hAnsi="Times New Roman"/>
          <w:sz w:val="22"/>
        </w:rPr>
        <w:t xml:space="preserve">A </w:t>
      </w:r>
      <w:r>
        <w:rPr>
          <w:rFonts w:ascii="Times New Roman" w:hAnsi="Times New Roman"/>
          <w:sz w:val="22"/>
        </w:rPr>
        <w:t>g</w:t>
      </w:r>
      <w:r w:rsidRPr="00342DE5">
        <w:rPr>
          <w:rFonts w:ascii="Times New Roman" w:hAnsi="Times New Roman"/>
          <w:sz w:val="22"/>
        </w:rPr>
        <w:t xml:space="preserve">enetic </w:t>
      </w:r>
      <w:r>
        <w:rPr>
          <w:rFonts w:ascii="Times New Roman" w:hAnsi="Times New Roman"/>
          <w:sz w:val="22"/>
        </w:rPr>
        <w:t>a</w:t>
      </w:r>
      <w:r w:rsidRPr="00342DE5">
        <w:rPr>
          <w:rFonts w:ascii="Times New Roman" w:hAnsi="Times New Roman"/>
          <w:sz w:val="22"/>
        </w:rPr>
        <w:t xml:space="preserve">lgorithm for the </w:t>
      </w:r>
      <w:r>
        <w:rPr>
          <w:rFonts w:ascii="Times New Roman" w:hAnsi="Times New Roman"/>
          <w:sz w:val="22"/>
        </w:rPr>
        <w:t>d</w:t>
      </w:r>
      <w:r w:rsidRPr="00342DE5">
        <w:rPr>
          <w:rFonts w:ascii="Times New Roman" w:hAnsi="Times New Roman"/>
          <w:sz w:val="22"/>
        </w:rPr>
        <w:t xml:space="preserve">esign </w:t>
      </w:r>
      <w:r>
        <w:rPr>
          <w:rFonts w:ascii="Times New Roman" w:hAnsi="Times New Roman"/>
          <w:sz w:val="22"/>
        </w:rPr>
        <w:t>s</w:t>
      </w:r>
      <w:r w:rsidRPr="00342DE5">
        <w:rPr>
          <w:rFonts w:ascii="Times New Roman" w:hAnsi="Times New Roman"/>
          <w:sz w:val="22"/>
        </w:rPr>
        <w:t xml:space="preserve">pace </w:t>
      </w:r>
      <w:r>
        <w:rPr>
          <w:rFonts w:ascii="Times New Roman" w:hAnsi="Times New Roman"/>
          <w:sz w:val="22"/>
        </w:rPr>
        <w:t>e</w:t>
      </w:r>
      <w:r w:rsidRPr="00342DE5">
        <w:rPr>
          <w:rFonts w:ascii="Times New Roman" w:hAnsi="Times New Roman"/>
          <w:sz w:val="22"/>
        </w:rPr>
        <w:t xml:space="preserve">xploration of </w:t>
      </w:r>
      <w:proofErr w:type="spellStart"/>
      <w:r>
        <w:rPr>
          <w:rFonts w:ascii="Times New Roman" w:hAnsi="Times New Roman"/>
          <w:sz w:val="22"/>
        </w:rPr>
        <w:t>d</w:t>
      </w:r>
      <w:r w:rsidRPr="00342DE5">
        <w:rPr>
          <w:rFonts w:ascii="Times New Roman" w:hAnsi="Times New Roman"/>
          <w:sz w:val="22"/>
        </w:rPr>
        <w:t>atapaths</w:t>
      </w:r>
      <w:proofErr w:type="spellEnd"/>
      <w:r w:rsidRPr="00342DE5">
        <w:rPr>
          <w:rFonts w:ascii="Times New Roman" w:hAnsi="Times New Roman"/>
          <w:sz w:val="22"/>
        </w:rPr>
        <w:t xml:space="preserve"> </w:t>
      </w:r>
      <w:r>
        <w:rPr>
          <w:rFonts w:ascii="Times New Roman" w:hAnsi="Times New Roman"/>
          <w:sz w:val="22"/>
        </w:rPr>
        <w:t>d</w:t>
      </w:r>
      <w:r w:rsidRPr="00342DE5">
        <w:rPr>
          <w:rFonts w:ascii="Times New Roman" w:hAnsi="Times New Roman"/>
          <w:sz w:val="22"/>
        </w:rPr>
        <w:t xml:space="preserve">uring </w:t>
      </w:r>
      <w:r>
        <w:rPr>
          <w:rFonts w:ascii="Times New Roman" w:hAnsi="Times New Roman"/>
          <w:sz w:val="22"/>
        </w:rPr>
        <w:t>h</w:t>
      </w:r>
      <w:r w:rsidRPr="00342DE5">
        <w:rPr>
          <w:rFonts w:ascii="Times New Roman" w:hAnsi="Times New Roman"/>
          <w:sz w:val="22"/>
        </w:rPr>
        <w:t>igh-</w:t>
      </w:r>
      <w:r>
        <w:rPr>
          <w:rFonts w:ascii="Times New Roman" w:hAnsi="Times New Roman"/>
          <w:sz w:val="22"/>
        </w:rPr>
        <w:t>l</w:t>
      </w:r>
      <w:r w:rsidRPr="00342DE5">
        <w:rPr>
          <w:rFonts w:ascii="Times New Roman" w:hAnsi="Times New Roman"/>
          <w:sz w:val="22"/>
        </w:rPr>
        <w:t xml:space="preserve">evel </w:t>
      </w:r>
      <w:r>
        <w:rPr>
          <w:rFonts w:ascii="Times New Roman" w:hAnsi="Times New Roman"/>
          <w:sz w:val="22"/>
        </w:rPr>
        <w:t>s</w:t>
      </w:r>
      <w:r w:rsidRPr="00342DE5">
        <w:rPr>
          <w:rFonts w:ascii="Times New Roman" w:hAnsi="Times New Roman"/>
          <w:sz w:val="22"/>
        </w:rPr>
        <w:t>ynthesis,</w:t>
      </w:r>
      <w:r>
        <w:rPr>
          <w:rFonts w:ascii="Times New Roman" w:hAnsi="Times New Roman"/>
          <w:sz w:val="22"/>
        </w:rPr>
        <w:t>”</w:t>
      </w:r>
      <w:r w:rsidRPr="00342DE5">
        <w:rPr>
          <w:rFonts w:ascii="Times New Roman" w:hAnsi="Times New Roman"/>
          <w:sz w:val="22"/>
        </w:rPr>
        <w:t xml:space="preserve"> </w:t>
      </w:r>
      <w:r w:rsidRPr="00342DE5">
        <w:rPr>
          <w:rFonts w:ascii="Times New Roman" w:hAnsi="Times New Roman"/>
          <w:i/>
          <w:sz w:val="22"/>
        </w:rPr>
        <w:t>IEEE Trans. on Evolutionary Computation</w:t>
      </w:r>
      <w:r w:rsidRPr="00342DE5">
        <w:rPr>
          <w:rFonts w:ascii="Times New Roman" w:hAnsi="Times New Roman"/>
          <w:sz w:val="22"/>
        </w:rPr>
        <w:t xml:space="preserve">, vol.10, no.3, </w:t>
      </w:r>
      <w:r>
        <w:rPr>
          <w:rFonts w:ascii="Times New Roman" w:hAnsi="Times New Roman"/>
          <w:sz w:val="22"/>
        </w:rPr>
        <w:t>pp. 213-229, 2006.</w:t>
      </w:r>
    </w:p>
    <w:p w14:paraId="5CAE6528" w14:textId="77777777" w:rsidR="00342DE5" w:rsidRPr="00342DE5" w:rsidRDefault="00342DE5" w:rsidP="00342DE5">
      <w:pPr>
        <w:pStyle w:val="NormalWeb"/>
        <w:numPr>
          <w:ilvl w:val="0"/>
          <w:numId w:val="17"/>
        </w:numPr>
        <w:snapToGrid w:val="0"/>
        <w:spacing w:beforeLines="0" w:before="60" w:afterLines="0" w:after="60"/>
        <w:ind w:left="425" w:hanging="425"/>
        <w:jc w:val="both"/>
        <w:rPr>
          <w:rFonts w:ascii="Times New Roman" w:hAnsi="Times New Roman"/>
          <w:sz w:val="22"/>
        </w:rPr>
      </w:pPr>
      <w:r w:rsidRPr="00342DE5">
        <w:rPr>
          <w:rFonts w:ascii="Times New Roman" w:hAnsi="Times New Roman"/>
          <w:sz w:val="22"/>
        </w:rPr>
        <w:lastRenderedPageBreak/>
        <w:t xml:space="preserve">V. </w:t>
      </w:r>
      <w:proofErr w:type="spellStart"/>
      <w:r w:rsidRPr="00342DE5">
        <w:rPr>
          <w:rFonts w:ascii="Times New Roman" w:hAnsi="Times New Roman"/>
          <w:sz w:val="22"/>
        </w:rPr>
        <w:t>Heijlingers</w:t>
      </w:r>
      <w:proofErr w:type="spellEnd"/>
      <w:r w:rsidRPr="00342DE5">
        <w:rPr>
          <w:rFonts w:ascii="Times New Roman" w:hAnsi="Times New Roman"/>
          <w:sz w:val="22"/>
        </w:rPr>
        <w:t>, L.</w:t>
      </w:r>
      <w:r w:rsidR="00897E40" w:rsidRPr="00342DE5">
        <w:rPr>
          <w:rFonts w:ascii="Times New Roman" w:hAnsi="Times New Roman"/>
          <w:sz w:val="22"/>
        </w:rPr>
        <w:t xml:space="preserve"> </w:t>
      </w:r>
      <w:proofErr w:type="spellStart"/>
      <w:r w:rsidRPr="00342DE5">
        <w:rPr>
          <w:rFonts w:ascii="Times New Roman" w:hAnsi="Times New Roman"/>
          <w:sz w:val="22"/>
        </w:rPr>
        <w:t>Cluitmans</w:t>
      </w:r>
      <w:proofErr w:type="spellEnd"/>
      <w:r w:rsidR="00897E40">
        <w:rPr>
          <w:rFonts w:ascii="Times New Roman" w:hAnsi="Times New Roman"/>
          <w:sz w:val="22"/>
        </w:rPr>
        <w:t xml:space="preserve"> and</w:t>
      </w:r>
      <w:r w:rsidRPr="00342DE5">
        <w:rPr>
          <w:rFonts w:ascii="Times New Roman" w:hAnsi="Times New Roman"/>
          <w:sz w:val="22"/>
        </w:rPr>
        <w:t xml:space="preserve"> J.</w:t>
      </w:r>
      <w:r w:rsidR="00897E40">
        <w:rPr>
          <w:rFonts w:ascii="Times New Roman" w:hAnsi="Times New Roman"/>
          <w:sz w:val="22"/>
        </w:rPr>
        <w:t xml:space="preserve"> </w:t>
      </w:r>
      <w:r w:rsidRPr="00342DE5">
        <w:rPr>
          <w:rFonts w:ascii="Times New Roman" w:hAnsi="Times New Roman"/>
          <w:sz w:val="22"/>
        </w:rPr>
        <w:t xml:space="preserve">Jess, “High-level synthesis scheduling and allocation using genetic algorithms”, </w:t>
      </w:r>
      <w:r w:rsidRPr="009D0CE8">
        <w:rPr>
          <w:rFonts w:ascii="Times New Roman" w:hAnsi="Times New Roman"/>
          <w:i/>
          <w:sz w:val="22"/>
        </w:rPr>
        <w:t>Asia South Pacific Design Automation Conference</w:t>
      </w:r>
      <w:r w:rsidRPr="00342DE5">
        <w:rPr>
          <w:rFonts w:ascii="Times New Roman" w:hAnsi="Times New Roman"/>
          <w:sz w:val="22"/>
        </w:rPr>
        <w:t>, pp.61</w:t>
      </w:r>
      <w:r w:rsidR="009D0CE8">
        <w:rPr>
          <w:rFonts w:ascii="Times New Roman" w:hAnsi="Times New Roman"/>
          <w:sz w:val="22"/>
        </w:rPr>
        <w:t>-</w:t>
      </w:r>
      <w:r w:rsidRPr="00342DE5">
        <w:rPr>
          <w:rFonts w:ascii="Times New Roman" w:hAnsi="Times New Roman"/>
          <w:sz w:val="22"/>
        </w:rPr>
        <w:t>66</w:t>
      </w:r>
      <w:r w:rsidR="009D0CE8">
        <w:rPr>
          <w:rFonts w:ascii="Times New Roman" w:hAnsi="Times New Roman"/>
          <w:sz w:val="22"/>
        </w:rPr>
        <w:t>, 1995.</w:t>
      </w:r>
    </w:p>
    <w:p w14:paraId="296B9117" w14:textId="77777777" w:rsidR="00342DE5" w:rsidRPr="00342DE5" w:rsidRDefault="00342DE5" w:rsidP="00342DE5">
      <w:pPr>
        <w:pStyle w:val="NormalWeb"/>
        <w:numPr>
          <w:ilvl w:val="0"/>
          <w:numId w:val="17"/>
        </w:numPr>
        <w:snapToGrid w:val="0"/>
        <w:spacing w:beforeLines="0" w:before="60" w:afterLines="0" w:after="60"/>
        <w:ind w:left="425" w:hanging="425"/>
        <w:jc w:val="both"/>
        <w:rPr>
          <w:rFonts w:ascii="Times New Roman" w:hAnsi="Times New Roman"/>
          <w:sz w:val="22"/>
        </w:rPr>
      </w:pPr>
      <w:r w:rsidRPr="00342DE5">
        <w:rPr>
          <w:rFonts w:ascii="Times New Roman" w:hAnsi="Times New Roman"/>
          <w:sz w:val="22"/>
        </w:rPr>
        <w:t xml:space="preserve">A. Sengupta, R. </w:t>
      </w:r>
      <w:proofErr w:type="spellStart"/>
      <w:r w:rsidRPr="00342DE5">
        <w:rPr>
          <w:rFonts w:ascii="Times New Roman" w:hAnsi="Times New Roman"/>
          <w:sz w:val="22"/>
        </w:rPr>
        <w:t>Sedaghat</w:t>
      </w:r>
      <w:proofErr w:type="spellEnd"/>
      <w:r w:rsidR="009D0CE8">
        <w:rPr>
          <w:rFonts w:ascii="Times New Roman" w:hAnsi="Times New Roman"/>
          <w:sz w:val="22"/>
        </w:rPr>
        <w:t xml:space="preserve"> and</w:t>
      </w:r>
      <w:r w:rsidRPr="00342DE5">
        <w:rPr>
          <w:rFonts w:ascii="Times New Roman" w:hAnsi="Times New Roman"/>
          <w:sz w:val="22"/>
        </w:rPr>
        <w:t xml:space="preserve"> P. Sarkar, </w:t>
      </w:r>
      <w:r w:rsidR="009D0CE8">
        <w:rPr>
          <w:rFonts w:ascii="Times New Roman" w:hAnsi="Times New Roman"/>
          <w:sz w:val="22"/>
        </w:rPr>
        <w:t>“</w:t>
      </w:r>
      <w:r w:rsidRPr="00342DE5">
        <w:rPr>
          <w:rFonts w:ascii="Times New Roman" w:hAnsi="Times New Roman"/>
          <w:sz w:val="22"/>
        </w:rPr>
        <w:t>A multi structure genetic algorithm for integrated design space exploration of scheduling and allocation in high level synthesis for DSP kernels</w:t>
      </w:r>
      <w:r w:rsidR="009D0CE8">
        <w:rPr>
          <w:rFonts w:ascii="Times New Roman" w:hAnsi="Times New Roman"/>
          <w:sz w:val="22"/>
        </w:rPr>
        <w:t>,”</w:t>
      </w:r>
      <w:r w:rsidRPr="00342DE5">
        <w:rPr>
          <w:rFonts w:ascii="Times New Roman" w:hAnsi="Times New Roman"/>
          <w:sz w:val="22"/>
        </w:rPr>
        <w:t xml:space="preserve"> </w:t>
      </w:r>
      <w:r w:rsidRPr="00342DE5">
        <w:rPr>
          <w:rFonts w:ascii="Times New Roman" w:hAnsi="Times New Roman"/>
          <w:i/>
          <w:sz w:val="22"/>
        </w:rPr>
        <w:t>Swarm and Evolutionary Computation</w:t>
      </w:r>
      <w:r w:rsidR="009D0CE8" w:rsidRPr="009D0CE8">
        <w:rPr>
          <w:rFonts w:ascii="Times New Roman" w:hAnsi="Times New Roman"/>
          <w:sz w:val="22"/>
        </w:rPr>
        <w:t>,</w:t>
      </w:r>
      <w:r w:rsidRPr="00342DE5">
        <w:rPr>
          <w:rFonts w:ascii="Times New Roman" w:hAnsi="Times New Roman"/>
          <w:i/>
          <w:sz w:val="22"/>
        </w:rPr>
        <w:t xml:space="preserve"> </w:t>
      </w:r>
      <w:r w:rsidRPr="00342DE5">
        <w:rPr>
          <w:rFonts w:ascii="Times New Roman" w:hAnsi="Times New Roman"/>
          <w:sz w:val="22"/>
        </w:rPr>
        <w:t>pp. 35-46</w:t>
      </w:r>
      <w:r w:rsidR="009D0CE8">
        <w:rPr>
          <w:rFonts w:ascii="Times New Roman" w:hAnsi="Times New Roman"/>
          <w:sz w:val="22"/>
        </w:rPr>
        <w:t>, 2012</w:t>
      </w:r>
      <w:r w:rsidRPr="00342DE5">
        <w:rPr>
          <w:rFonts w:ascii="Times New Roman" w:hAnsi="Times New Roman"/>
          <w:sz w:val="22"/>
        </w:rPr>
        <w:t>.</w:t>
      </w:r>
    </w:p>
    <w:p w14:paraId="1EA9E5DE" w14:textId="77777777" w:rsidR="00342DE5" w:rsidRPr="00342DE5" w:rsidRDefault="00342DE5" w:rsidP="00342DE5">
      <w:pPr>
        <w:pStyle w:val="NormalWeb"/>
        <w:numPr>
          <w:ilvl w:val="0"/>
          <w:numId w:val="17"/>
        </w:numPr>
        <w:snapToGrid w:val="0"/>
        <w:spacing w:beforeLines="0" w:before="60" w:afterLines="0" w:after="60"/>
        <w:ind w:left="425" w:hanging="425"/>
        <w:jc w:val="both"/>
        <w:rPr>
          <w:rFonts w:ascii="Times New Roman" w:hAnsi="Times New Roman"/>
          <w:sz w:val="22"/>
        </w:rPr>
      </w:pPr>
      <w:r w:rsidRPr="00342DE5">
        <w:rPr>
          <w:rFonts w:ascii="Times New Roman" w:hAnsi="Times New Roman"/>
          <w:sz w:val="22"/>
        </w:rPr>
        <w:t xml:space="preserve">R. Harish., M. </w:t>
      </w:r>
      <w:proofErr w:type="spellStart"/>
      <w:r w:rsidRPr="00342DE5">
        <w:rPr>
          <w:rFonts w:ascii="Times New Roman" w:hAnsi="Times New Roman"/>
          <w:sz w:val="22"/>
        </w:rPr>
        <w:t>Bhuvaneswari</w:t>
      </w:r>
      <w:proofErr w:type="spellEnd"/>
      <w:r w:rsidR="009D0CE8">
        <w:rPr>
          <w:rFonts w:ascii="Times New Roman" w:hAnsi="Times New Roman"/>
          <w:sz w:val="22"/>
        </w:rPr>
        <w:t xml:space="preserve"> and</w:t>
      </w:r>
      <w:r w:rsidRPr="00342DE5">
        <w:rPr>
          <w:rFonts w:ascii="Times New Roman" w:hAnsi="Times New Roman"/>
          <w:sz w:val="22"/>
        </w:rPr>
        <w:t xml:space="preserve"> S. </w:t>
      </w:r>
      <w:proofErr w:type="spellStart"/>
      <w:r w:rsidRPr="00342DE5">
        <w:rPr>
          <w:rFonts w:ascii="Times New Roman" w:hAnsi="Times New Roman"/>
          <w:sz w:val="22"/>
        </w:rPr>
        <w:t>Prabhu</w:t>
      </w:r>
      <w:proofErr w:type="spellEnd"/>
      <w:r w:rsidRPr="00342DE5">
        <w:rPr>
          <w:rFonts w:ascii="Times New Roman" w:hAnsi="Times New Roman"/>
          <w:sz w:val="22"/>
        </w:rPr>
        <w:t xml:space="preserve">, </w:t>
      </w:r>
      <w:r w:rsidR="009D0CE8">
        <w:rPr>
          <w:rFonts w:ascii="Times New Roman" w:hAnsi="Times New Roman"/>
          <w:sz w:val="22"/>
        </w:rPr>
        <w:t>“</w:t>
      </w:r>
      <w:r w:rsidRPr="00342DE5">
        <w:rPr>
          <w:rFonts w:ascii="Times New Roman" w:hAnsi="Times New Roman"/>
          <w:sz w:val="22"/>
        </w:rPr>
        <w:t xml:space="preserve">A </w:t>
      </w:r>
      <w:r w:rsidR="00574A5A">
        <w:rPr>
          <w:rFonts w:ascii="Times New Roman" w:hAnsi="Times New Roman"/>
          <w:sz w:val="22"/>
        </w:rPr>
        <w:t>n</w:t>
      </w:r>
      <w:r w:rsidRPr="00342DE5">
        <w:rPr>
          <w:rFonts w:ascii="Times New Roman" w:hAnsi="Times New Roman"/>
          <w:sz w:val="22"/>
        </w:rPr>
        <w:t xml:space="preserve">ovel </w:t>
      </w:r>
      <w:r w:rsidR="00574A5A">
        <w:rPr>
          <w:rFonts w:ascii="Times New Roman" w:hAnsi="Times New Roman"/>
          <w:sz w:val="22"/>
        </w:rPr>
        <w:t>f</w:t>
      </w:r>
      <w:r w:rsidRPr="00342DE5">
        <w:rPr>
          <w:rFonts w:ascii="Times New Roman" w:hAnsi="Times New Roman"/>
          <w:sz w:val="22"/>
        </w:rPr>
        <w:t xml:space="preserve">ramework for </w:t>
      </w:r>
      <w:r w:rsidR="00574A5A">
        <w:rPr>
          <w:rFonts w:ascii="Times New Roman" w:hAnsi="Times New Roman"/>
          <w:sz w:val="22"/>
        </w:rPr>
        <w:t>a</w:t>
      </w:r>
      <w:r w:rsidRPr="00342DE5">
        <w:rPr>
          <w:rFonts w:ascii="Times New Roman" w:hAnsi="Times New Roman"/>
          <w:sz w:val="22"/>
        </w:rPr>
        <w:t xml:space="preserve">pplying </w:t>
      </w:r>
      <w:proofErr w:type="spellStart"/>
      <w:r w:rsidR="00574A5A">
        <w:rPr>
          <w:rFonts w:ascii="Times New Roman" w:hAnsi="Times New Roman"/>
          <w:sz w:val="22"/>
        </w:rPr>
        <w:t>m</w:t>
      </w:r>
      <w:r w:rsidRPr="00342DE5">
        <w:rPr>
          <w:rFonts w:ascii="Times New Roman" w:hAnsi="Times New Roman"/>
          <w:sz w:val="22"/>
        </w:rPr>
        <w:t>ultiobjective</w:t>
      </w:r>
      <w:proofErr w:type="spellEnd"/>
      <w:r w:rsidRPr="00342DE5">
        <w:rPr>
          <w:rFonts w:ascii="Times New Roman" w:hAnsi="Times New Roman"/>
          <w:sz w:val="22"/>
        </w:rPr>
        <w:t xml:space="preserve"> GA and PSO </w:t>
      </w:r>
      <w:r w:rsidR="00574A5A">
        <w:rPr>
          <w:rFonts w:ascii="Times New Roman" w:hAnsi="Times New Roman"/>
          <w:sz w:val="22"/>
        </w:rPr>
        <w:t>b</w:t>
      </w:r>
      <w:r w:rsidRPr="00342DE5">
        <w:rPr>
          <w:rFonts w:ascii="Times New Roman" w:hAnsi="Times New Roman"/>
          <w:sz w:val="22"/>
        </w:rPr>
        <w:t xml:space="preserve">ased </w:t>
      </w:r>
      <w:r w:rsidR="00574A5A">
        <w:rPr>
          <w:rFonts w:ascii="Times New Roman" w:hAnsi="Times New Roman"/>
          <w:sz w:val="22"/>
        </w:rPr>
        <w:t>a</w:t>
      </w:r>
      <w:r w:rsidRPr="00342DE5">
        <w:rPr>
          <w:rFonts w:ascii="Times New Roman" w:hAnsi="Times New Roman"/>
          <w:sz w:val="22"/>
        </w:rPr>
        <w:t xml:space="preserve">pproaches for </w:t>
      </w:r>
      <w:r w:rsidR="00574A5A">
        <w:rPr>
          <w:rFonts w:ascii="Times New Roman" w:hAnsi="Times New Roman"/>
          <w:sz w:val="22"/>
        </w:rPr>
        <w:t>s</w:t>
      </w:r>
      <w:r w:rsidRPr="00342DE5">
        <w:rPr>
          <w:rFonts w:ascii="Times New Roman" w:hAnsi="Times New Roman"/>
          <w:sz w:val="22"/>
        </w:rPr>
        <w:t xml:space="preserve">imultaneous </w:t>
      </w:r>
      <w:r w:rsidR="00574A5A">
        <w:rPr>
          <w:rFonts w:ascii="Times New Roman" w:hAnsi="Times New Roman"/>
          <w:sz w:val="22"/>
        </w:rPr>
        <w:t>a</w:t>
      </w:r>
      <w:r w:rsidRPr="00342DE5">
        <w:rPr>
          <w:rFonts w:ascii="Times New Roman" w:hAnsi="Times New Roman"/>
          <w:sz w:val="22"/>
        </w:rPr>
        <w:t xml:space="preserve">rea, </w:t>
      </w:r>
      <w:r w:rsidR="00574A5A">
        <w:rPr>
          <w:rFonts w:ascii="Times New Roman" w:hAnsi="Times New Roman"/>
          <w:sz w:val="22"/>
        </w:rPr>
        <w:t>d</w:t>
      </w:r>
      <w:r w:rsidRPr="00342DE5">
        <w:rPr>
          <w:rFonts w:ascii="Times New Roman" w:hAnsi="Times New Roman"/>
          <w:sz w:val="22"/>
        </w:rPr>
        <w:t xml:space="preserve">elay, and </w:t>
      </w:r>
      <w:r w:rsidR="00574A5A">
        <w:rPr>
          <w:rFonts w:ascii="Times New Roman" w:hAnsi="Times New Roman"/>
          <w:sz w:val="22"/>
        </w:rPr>
        <w:t>p</w:t>
      </w:r>
      <w:r w:rsidRPr="00342DE5">
        <w:rPr>
          <w:rFonts w:ascii="Times New Roman" w:hAnsi="Times New Roman"/>
          <w:sz w:val="22"/>
        </w:rPr>
        <w:t xml:space="preserve">ower </w:t>
      </w:r>
      <w:r w:rsidR="00574A5A">
        <w:rPr>
          <w:rFonts w:ascii="Times New Roman" w:hAnsi="Times New Roman"/>
          <w:sz w:val="22"/>
        </w:rPr>
        <w:t>o</w:t>
      </w:r>
      <w:r w:rsidRPr="00342DE5">
        <w:rPr>
          <w:rFonts w:ascii="Times New Roman" w:hAnsi="Times New Roman"/>
          <w:sz w:val="22"/>
        </w:rPr>
        <w:t xml:space="preserve">ptimization in </w:t>
      </w:r>
      <w:r w:rsidR="00574A5A">
        <w:rPr>
          <w:rFonts w:ascii="Times New Roman" w:hAnsi="Times New Roman"/>
          <w:sz w:val="22"/>
        </w:rPr>
        <w:t>h</w:t>
      </w:r>
      <w:r w:rsidRPr="00342DE5">
        <w:rPr>
          <w:rFonts w:ascii="Times New Roman" w:hAnsi="Times New Roman"/>
          <w:sz w:val="22"/>
        </w:rPr>
        <w:t xml:space="preserve">igh </w:t>
      </w:r>
      <w:r w:rsidR="00574A5A">
        <w:rPr>
          <w:rFonts w:ascii="Times New Roman" w:hAnsi="Times New Roman"/>
          <w:sz w:val="22"/>
        </w:rPr>
        <w:t>l</w:t>
      </w:r>
      <w:r w:rsidRPr="00342DE5">
        <w:rPr>
          <w:rFonts w:ascii="Times New Roman" w:hAnsi="Times New Roman"/>
          <w:sz w:val="22"/>
        </w:rPr>
        <w:t xml:space="preserve">evel </w:t>
      </w:r>
      <w:r w:rsidR="00574A5A">
        <w:rPr>
          <w:rFonts w:ascii="Times New Roman" w:hAnsi="Times New Roman"/>
          <w:sz w:val="22"/>
        </w:rPr>
        <w:t>s</w:t>
      </w:r>
      <w:r w:rsidRPr="00342DE5">
        <w:rPr>
          <w:rFonts w:ascii="Times New Roman" w:hAnsi="Times New Roman"/>
          <w:sz w:val="22"/>
        </w:rPr>
        <w:t xml:space="preserve">ynthesis of </w:t>
      </w:r>
      <w:proofErr w:type="spellStart"/>
      <w:r w:rsidR="00574A5A">
        <w:rPr>
          <w:rFonts w:ascii="Times New Roman" w:hAnsi="Times New Roman"/>
          <w:sz w:val="22"/>
        </w:rPr>
        <w:t>d</w:t>
      </w:r>
      <w:r w:rsidRPr="00342DE5">
        <w:rPr>
          <w:rFonts w:ascii="Times New Roman" w:hAnsi="Times New Roman"/>
          <w:sz w:val="22"/>
        </w:rPr>
        <w:t>atapaths</w:t>
      </w:r>
      <w:proofErr w:type="spellEnd"/>
      <w:r w:rsidRPr="00342DE5">
        <w:rPr>
          <w:rFonts w:ascii="Times New Roman" w:hAnsi="Times New Roman"/>
          <w:sz w:val="22"/>
        </w:rPr>
        <w:t>,</w:t>
      </w:r>
      <w:r w:rsidR="00574A5A">
        <w:rPr>
          <w:rFonts w:ascii="Times New Roman" w:hAnsi="Times New Roman"/>
          <w:sz w:val="22"/>
        </w:rPr>
        <w:t>”</w:t>
      </w:r>
      <w:r w:rsidRPr="00342DE5">
        <w:rPr>
          <w:rFonts w:ascii="Times New Roman" w:hAnsi="Times New Roman"/>
          <w:sz w:val="22"/>
        </w:rPr>
        <w:t xml:space="preserve"> </w:t>
      </w:r>
      <w:r w:rsidRPr="00342DE5">
        <w:rPr>
          <w:rFonts w:ascii="Times New Roman" w:hAnsi="Times New Roman"/>
          <w:i/>
          <w:sz w:val="22"/>
        </w:rPr>
        <w:t>VLSI Design,</w:t>
      </w:r>
      <w:r w:rsidRPr="00342DE5">
        <w:rPr>
          <w:rFonts w:ascii="Times New Roman" w:hAnsi="Times New Roman"/>
          <w:sz w:val="22"/>
        </w:rPr>
        <w:t xml:space="preserve"> Article ID 273276, </w:t>
      </w:r>
      <w:r w:rsidR="00574A5A" w:rsidRPr="00342DE5">
        <w:rPr>
          <w:rFonts w:ascii="Times New Roman" w:hAnsi="Times New Roman"/>
          <w:sz w:val="22"/>
        </w:rPr>
        <w:t>2012</w:t>
      </w:r>
      <w:r w:rsidR="00574A5A">
        <w:rPr>
          <w:rFonts w:ascii="Times New Roman" w:hAnsi="Times New Roman"/>
          <w:sz w:val="22"/>
        </w:rPr>
        <w:t>.</w:t>
      </w:r>
    </w:p>
    <w:p w14:paraId="76E42633" w14:textId="77777777" w:rsidR="00342DE5" w:rsidRPr="00342DE5" w:rsidRDefault="00574A5A" w:rsidP="00342DE5">
      <w:pPr>
        <w:pStyle w:val="NormalWeb"/>
        <w:numPr>
          <w:ilvl w:val="0"/>
          <w:numId w:val="17"/>
        </w:numPr>
        <w:snapToGrid w:val="0"/>
        <w:spacing w:beforeLines="0" w:before="60" w:afterLines="0" w:after="60"/>
        <w:ind w:left="425" w:hanging="425"/>
        <w:jc w:val="both"/>
        <w:rPr>
          <w:rFonts w:ascii="Times New Roman" w:hAnsi="Times New Roman"/>
          <w:sz w:val="22"/>
        </w:rPr>
      </w:pPr>
      <w:r>
        <w:rPr>
          <w:rFonts w:ascii="Times New Roman" w:hAnsi="Times New Roman"/>
          <w:sz w:val="22"/>
        </w:rPr>
        <w:t xml:space="preserve">A. </w:t>
      </w:r>
      <w:proofErr w:type="spellStart"/>
      <w:r w:rsidR="00342DE5" w:rsidRPr="00342DE5">
        <w:rPr>
          <w:rFonts w:ascii="Times New Roman" w:hAnsi="Times New Roman"/>
          <w:sz w:val="22"/>
        </w:rPr>
        <w:t>Sllame</w:t>
      </w:r>
      <w:proofErr w:type="spellEnd"/>
      <w:r w:rsidR="00342DE5" w:rsidRPr="00342DE5">
        <w:rPr>
          <w:rFonts w:ascii="Times New Roman" w:hAnsi="Times New Roman"/>
          <w:sz w:val="22"/>
        </w:rPr>
        <w:t xml:space="preserve">, </w:t>
      </w:r>
      <w:r>
        <w:rPr>
          <w:rFonts w:ascii="Times New Roman" w:hAnsi="Times New Roman"/>
          <w:sz w:val="22"/>
        </w:rPr>
        <w:t>“</w:t>
      </w:r>
      <w:r w:rsidR="00342DE5" w:rsidRPr="00342DE5">
        <w:rPr>
          <w:rFonts w:ascii="Times New Roman" w:hAnsi="Times New Roman"/>
          <w:sz w:val="22"/>
        </w:rPr>
        <w:t xml:space="preserve">Design space exploration methodology for high-performance </w:t>
      </w:r>
      <w:r>
        <w:rPr>
          <w:rFonts w:ascii="Times New Roman" w:hAnsi="Times New Roman"/>
          <w:sz w:val="22"/>
        </w:rPr>
        <w:t>system-on-a-chip hardware cores,”</w:t>
      </w:r>
      <w:r w:rsidR="00342DE5" w:rsidRPr="00342DE5">
        <w:rPr>
          <w:rFonts w:ascii="Times New Roman" w:hAnsi="Times New Roman"/>
          <w:sz w:val="22"/>
        </w:rPr>
        <w:t xml:space="preserve"> </w:t>
      </w:r>
      <w:r w:rsidR="00342DE5" w:rsidRPr="00342DE5">
        <w:rPr>
          <w:rFonts w:ascii="Times New Roman" w:hAnsi="Times New Roman"/>
          <w:i/>
          <w:sz w:val="22"/>
        </w:rPr>
        <w:t>IEEE International Workshop on System-on-Chip for Real-Time Applications</w:t>
      </w:r>
      <w:r w:rsidR="00342DE5" w:rsidRPr="00342DE5">
        <w:rPr>
          <w:rFonts w:ascii="Times New Roman" w:hAnsi="Times New Roman"/>
          <w:sz w:val="22"/>
        </w:rPr>
        <w:t>, pp. 216-221</w:t>
      </w:r>
      <w:r>
        <w:rPr>
          <w:rFonts w:ascii="Times New Roman" w:hAnsi="Times New Roman"/>
          <w:sz w:val="22"/>
        </w:rPr>
        <w:t xml:space="preserve">, </w:t>
      </w:r>
      <w:r w:rsidRPr="00342DE5">
        <w:rPr>
          <w:rFonts w:ascii="Times New Roman" w:hAnsi="Times New Roman"/>
          <w:sz w:val="22"/>
        </w:rPr>
        <w:t>2003</w:t>
      </w:r>
      <w:r>
        <w:rPr>
          <w:rFonts w:ascii="Times New Roman" w:hAnsi="Times New Roman"/>
          <w:sz w:val="22"/>
        </w:rPr>
        <w:t>.</w:t>
      </w:r>
    </w:p>
    <w:p w14:paraId="299A6758" w14:textId="77777777" w:rsidR="00342DE5" w:rsidRPr="00342DE5" w:rsidRDefault="00574A5A" w:rsidP="00342DE5">
      <w:pPr>
        <w:pStyle w:val="NormalWeb"/>
        <w:numPr>
          <w:ilvl w:val="0"/>
          <w:numId w:val="17"/>
        </w:numPr>
        <w:snapToGrid w:val="0"/>
        <w:spacing w:beforeLines="0" w:before="60" w:afterLines="0" w:after="60"/>
        <w:ind w:left="425" w:hanging="425"/>
        <w:jc w:val="both"/>
        <w:rPr>
          <w:rFonts w:ascii="Times New Roman" w:hAnsi="Times New Roman"/>
          <w:sz w:val="22"/>
        </w:rPr>
      </w:pPr>
      <w:r>
        <w:rPr>
          <w:rFonts w:ascii="Times New Roman" w:hAnsi="Times New Roman"/>
          <w:sz w:val="22"/>
        </w:rPr>
        <w:t xml:space="preserve">G. </w:t>
      </w:r>
      <w:proofErr w:type="spellStart"/>
      <w:r w:rsidR="00342DE5" w:rsidRPr="00342DE5">
        <w:rPr>
          <w:rFonts w:ascii="Times New Roman" w:hAnsi="Times New Roman"/>
          <w:sz w:val="22"/>
        </w:rPr>
        <w:t>Shanghua</w:t>
      </w:r>
      <w:proofErr w:type="spellEnd"/>
      <w:r w:rsidR="00342DE5" w:rsidRPr="00342DE5">
        <w:rPr>
          <w:rFonts w:ascii="Times New Roman" w:hAnsi="Times New Roman"/>
          <w:sz w:val="22"/>
        </w:rPr>
        <w:t>, et al.</w:t>
      </w:r>
      <w:r>
        <w:rPr>
          <w:rFonts w:ascii="Times New Roman" w:hAnsi="Times New Roman"/>
          <w:sz w:val="22"/>
        </w:rPr>
        <w:t>,</w:t>
      </w:r>
      <w:r w:rsidR="00342DE5" w:rsidRPr="00342DE5">
        <w:rPr>
          <w:rFonts w:ascii="Times New Roman" w:hAnsi="Times New Roman"/>
          <w:sz w:val="22"/>
        </w:rPr>
        <w:t xml:space="preserve"> </w:t>
      </w:r>
      <w:r>
        <w:rPr>
          <w:rFonts w:ascii="Times New Roman" w:hAnsi="Times New Roman"/>
          <w:sz w:val="22"/>
        </w:rPr>
        <w:t>“</w:t>
      </w:r>
      <w:r w:rsidR="00342DE5" w:rsidRPr="00342DE5">
        <w:rPr>
          <w:rFonts w:ascii="Times New Roman" w:hAnsi="Times New Roman"/>
          <w:sz w:val="22"/>
        </w:rPr>
        <w:t>Interconnect-</w:t>
      </w:r>
      <w:r>
        <w:rPr>
          <w:rFonts w:ascii="Times New Roman" w:hAnsi="Times New Roman"/>
          <w:sz w:val="22"/>
        </w:rPr>
        <w:t>a</w:t>
      </w:r>
      <w:r w:rsidR="00342DE5" w:rsidRPr="00342DE5">
        <w:rPr>
          <w:rFonts w:ascii="Times New Roman" w:hAnsi="Times New Roman"/>
          <w:sz w:val="22"/>
        </w:rPr>
        <w:t xml:space="preserve">ware </w:t>
      </w:r>
      <w:r>
        <w:rPr>
          <w:rFonts w:ascii="Times New Roman" w:hAnsi="Times New Roman"/>
          <w:sz w:val="22"/>
        </w:rPr>
        <w:t>p</w:t>
      </w:r>
      <w:r w:rsidR="00342DE5" w:rsidRPr="00342DE5">
        <w:rPr>
          <w:rFonts w:ascii="Times New Roman" w:hAnsi="Times New Roman"/>
          <w:sz w:val="22"/>
        </w:rPr>
        <w:t xml:space="preserve">ipeline </w:t>
      </w:r>
      <w:r>
        <w:rPr>
          <w:rFonts w:ascii="Times New Roman" w:hAnsi="Times New Roman"/>
          <w:sz w:val="22"/>
        </w:rPr>
        <w:t>s</w:t>
      </w:r>
      <w:r w:rsidR="00342DE5" w:rsidRPr="00342DE5">
        <w:rPr>
          <w:rFonts w:ascii="Times New Roman" w:hAnsi="Times New Roman"/>
          <w:sz w:val="22"/>
        </w:rPr>
        <w:t xml:space="preserve">ynthesis for </w:t>
      </w:r>
      <w:r>
        <w:rPr>
          <w:rFonts w:ascii="Times New Roman" w:hAnsi="Times New Roman"/>
          <w:sz w:val="22"/>
        </w:rPr>
        <w:t>a</w:t>
      </w:r>
      <w:r w:rsidR="00342DE5" w:rsidRPr="00342DE5">
        <w:rPr>
          <w:rFonts w:ascii="Times New Roman" w:hAnsi="Times New Roman"/>
          <w:sz w:val="22"/>
        </w:rPr>
        <w:t>rray-</w:t>
      </w:r>
      <w:r>
        <w:rPr>
          <w:rFonts w:ascii="Times New Roman" w:hAnsi="Times New Roman"/>
          <w:sz w:val="22"/>
        </w:rPr>
        <w:t>b</w:t>
      </w:r>
      <w:r w:rsidR="00342DE5" w:rsidRPr="00342DE5">
        <w:rPr>
          <w:rFonts w:ascii="Times New Roman" w:hAnsi="Times New Roman"/>
          <w:sz w:val="22"/>
        </w:rPr>
        <w:t xml:space="preserve">ased </w:t>
      </w:r>
      <w:r>
        <w:rPr>
          <w:rFonts w:ascii="Times New Roman" w:hAnsi="Times New Roman"/>
          <w:sz w:val="22"/>
        </w:rPr>
        <w:t>a</w:t>
      </w:r>
      <w:r w:rsidR="00342DE5" w:rsidRPr="00342DE5">
        <w:rPr>
          <w:rFonts w:ascii="Times New Roman" w:hAnsi="Times New Roman"/>
          <w:sz w:val="22"/>
        </w:rPr>
        <w:t>rchitectures</w:t>
      </w:r>
      <w:r>
        <w:rPr>
          <w:rFonts w:ascii="Times New Roman" w:hAnsi="Times New Roman"/>
          <w:sz w:val="22"/>
        </w:rPr>
        <w:t xml:space="preserve">,” </w:t>
      </w:r>
      <w:r w:rsidR="00342DE5" w:rsidRPr="00342DE5">
        <w:rPr>
          <w:rFonts w:ascii="Times New Roman" w:hAnsi="Times New Roman"/>
          <w:i/>
          <w:sz w:val="22"/>
        </w:rPr>
        <w:t xml:space="preserve">IEICE </w:t>
      </w:r>
      <w:r>
        <w:rPr>
          <w:rFonts w:ascii="Times New Roman" w:hAnsi="Times New Roman"/>
          <w:i/>
          <w:sz w:val="22"/>
        </w:rPr>
        <w:t>Trans.</w:t>
      </w:r>
      <w:r w:rsidR="00342DE5" w:rsidRPr="00342DE5">
        <w:rPr>
          <w:rFonts w:ascii="Times New Roman" w:hAnsi="Times New Roman"/>
          <w:i/>
          <w:sz w:val="22"/>
        </w:rPr>
        <w:t xml:space="preserve"> on </w:t>
      </w:r>
      <w:r>
        <w:rPr>
          <w:rFonts w:ascii="Times New Roman" w:hAnsi="Times New Roman"/>
          <w:i/>
          <w:sz w:val="22"/>
        </w:rPr>
        <w:t>F</w:t>
      </w:r>
      <w:r w:rsidR="00342DE5" w:rsidRPr="00342DE5">
        <w:rPr>
          <w:rFonts w:ascii="Times New Roman" w:hAnsi="Times New Roman"/>
          <w:i/>
          <w:sz w:val="22"/>
        </w:rPr>
        <w:t xml:space="preserve">undamentals of </w:t>
      </w:r>
      <w:r>
        <w:rPr>
          <w:rFonts w:ascii="Times New Roman" w:hAnsi="Times New Roman"/>
          <w:i/>
          <w:sz w:val="22"/>
        </w:rPr>
        <w:t>E</w:t>
      </w:r>
      <w:r w:rsidR="00342DE5" w:rsidRPr="00342DE5">
        <w:rPr>
          <w:rFonts w:ascii="Times New Roman" w:hAnsi="Times New Roman"/>
          <w:i/>
          <w:sz w:val="22"/>
        </w:rPr>
        <w:t xml:space="preserve">lectronics, </w:t>
      </w:r>
      <w:r>
        <w:rPr>
          <w:rFonts w:ascii="Times New Roman" w:hAnsi="Times New Roman"/>
          <w:i/>
          <w:sz w:val="22"/>
        </w:rPr>
        <w:t>C</w:t>
      </w:r>
      <w:r w:rsidR="00342DE5" w:rsidRPr="00342DE5">
        <w:rPr>
          <w:rFonts w:ascii="Times New Roman" w:hAnsi="Times New Roman"/>
          <w:i/>
          <w:sz w:val="22"/>
        </w:rPr>
        <w:t xml:space="preserve">ommunications and </w:t>
      </w:r>
      <w:r>
        <w:rPr>
          <w:rFonts w:ascii="Times New Roman" w:hAnsi="Times New Roman"/>
          <w:i/>
          <w:sz w:val="22"/>
        </w:rPr>
        <w:t>C</w:t>
      </w:r>
      <w:r w:rsidR="00342DE5" w:rsidRPr="00342DE5">
        <w:rPr>
          <w:rFonts w:ascii="Times New Roman" w:hAnsi="Times New Roman"/>
          <w:i/>
          <w:sz w:val="22"/>
        </w:rPr>
        <w:t xml:space="preserve">omputer </w:t>
      </w:r>
      <w:r>
        <w:rPr>
          <w:rFonts w:ascii="Times New Roman" w:hAnsi="Times New Roman"/>
          <w:i/>
          <w:sz w:val="22"/>
        </w:rPr>
        <w:t>S</w:t>
      </w:r>
      <w:r w:rsidR="00342DE5" w:rsidRPr="00342DE5">
        <w:rPr>
          <w:rFonts w:ascii="Times New Roman" w:hAnsi="Times New Roman"/>
          <w:i/>
          <w:sz w:val="22"/>
        </w:rPr>
        <w:t>ciences</w:t>
      </w:r>
      <w:r>
        <w:rPr>
          <w:rFonts w:ascii="Times New Roman" w:hAnsi="Times New Roman"/>
          <w:sz w:val="22"/>
        </w:rPr>
        <w:t xml:space="preserve">, vol. </w:t>
      </w:r>
      <w:r w:rsidR="00342DE5" w:rsidRPr="00342DE5">
        <w:rPr>
          <w:rFonts w:ascii="Times New Roman" w:hAnsi="Times New Roman"/>
          <w:sz w:val="22"/>
        </w:rPr>
        <w:t>92</w:t>
      </w:r>
      <w:r>
        <w:rPr>
          <w:rFonts w:ascii="Times New Roman" w:hAnsi="Times New Roman"/>
          <w:sz w:val="22"/>
        </w:rPr>
        <w:t xml:space="preserve">, no. </w:t>
      </w:r>
      <w:r w:rsidR="00342DE5" w:rsidRPr="00342DE5">
        <w:rPr>
          <w:rFonts w:ascii="Times New Roman" w:hAnsi="Times New Roman"/>
          <w:sz w:val="22"/>
        </w:rPr>
        <w:t>6</w:t>
      </w:r>
      <w:r>
        <w:rPr>
          <w:rFonts w:ascii="Times New Roman" w:hAnsi="Times New Roman"/>
          <w:sz w:val="22"/>
        </w:rPr>
        <w:t xml:space="preserve">, pp. </w:t>
      </w:r>
      <w:r w:rsidRPr="00342DE5">
        <w:rPr>
          <w:rFonts w:ascii="Times New Roman" w:hAnsi="Times New Roman"/>
          <w:sz w:val="22"/>
        </w:rPr>
        <w:t>1464-1475</w:t>
      </w:r>
      <w:r>
        <w:rPr>
          <w:rFonts w:ascii="Times New Roman" w:hAnsi="Times New Roman"/>
          <w:sz w:val="22"/>
        </w:rPr>
        <w:t>,</w:t>
      </w:r>
      <w:r w:rsidR="00342DE5" w:rsidRPr="00342DE5">
        <w:rPr>
          <w:rFonts w:ascii="Times New Roman" w:hAnsi="Times New Roman"/>
          <w:sz w:val="22"/>
        </w:rPr>
        <w:t xml:space="preserve"> 2009</w:t>
      </w:r>
      <w:r>
        <w:rPr>
          <w:rFonts w:ascii="Times New Roman" w:hAnsi="Times New Roman"/>
          <w:sz w:val="22"/>
        </w:rPr>
        <w:t>.</w:t>
      </w:r>
    </w:p>
    <w:p w14:paraId="237B5557" w14:textId="77777777" w:rsidR="00342DE5" w:rsidRPr="00342DE5" w:rsidRDefault="00342DE5" w:rsidP="00342DE5">
      <w:pPr>
        <w:pStyle w:val="NormalWeb"/>
        <w:numPr>
          <w:ilvl w:val="0"/>
          <w:numId w:val="17"/>
        </w:numPr>
        <w:snapToGrid w:val="0"/>
        <w:spacing w:beforeLines="0" w:before="60" w:afterLines="0" w:after="60"/>
        <w:ind w:left="425" w:hanging="425"/>
        <w:jc w:val="both"/>
        <w:rPr>
          <w:rFonts w:ascii="Times New Roman" w:hAnsi="Times New Roman"/>
          <w:sz w:val="22"/>
        </w:rPr>
      </w:pPr>
      <w:r w:rsidRPr="00342DE5">
        <w:rPr>
          <w:rFonts w:ascii="Times New Roman" w:hAnsi="Times New Roman"/>
          <w:sz w:val="22"/>
        </w:rPr>
        <w:t>S. Mohant</w:t>
      </w:r>
      <w:r w:rsidR="00574A5A">
        <w:rPr>
          <w:rFonts w:ascii="Times New Roman" w:hAnsi="Times New Roman"/>
          <w:sz w:val="22"/>
        </w:rPr>
        <w:t xml:space="preserve">y, N. </w:t>
      </w:r>
      <w:proofErr w:type="spellStart"/>
      <w:r w:rsidR="00574A5A">
        <w:rPr>
          <w:rFonts w:ascii="Times New Roman" w:hAnsi="Times New Roman"/>
          <w:sz w:val="22"/>
        </w:rPr>
        <w:t>Ranganathan</w:t>
      </w:r>
      <w:proofErr w:type="spellEnd"/>
      <w:r w:rsidR="00574A5A">
        <w:rPr>
          <w:rFonts w:ascii="Times New Roman" w:hAnsi="Times New Roman"/>
          <w:sz w:val="22"/>
        </w:rPr>
        <w:t xml:space="preserve">, E. </w:t>
      </w:r>
      <w:proofErr w:type="spellStart"/>
      <w:r w:rsidR="00574A5A">
        <w:rPr>
          <w:rFonts w:ascii="Times New Roman" w:hAnsi="Times New Roman"/>
          <w:sz w:val="22"/>
        </w:rPr>
        <w:t>Kougianos</w:t>
      </w:r>
      <w:proofErr w:type="spellEnd"/>
      <w:r w:rsidRPr="00342DE5">
        <w:rPr>
          <w:rFonts w:ascii="Times New Roman" w:hAnsi="Times New Roman"/>
          <w:sz w:val="22"/>
        </w:rPr>
        <w:t xml:space="preserve"> and P. Patra</w:t>
      </w:r>
      <w:r w:rsidR="00574A5A">
        <w:rPr>
          <w:rFonts w:ascii="Times New Roman" w:hAnsi="Times New Roman"/>
          <w:sz w:val="22"/>
        </w:rPr>
        <w:t>,</w:t>
      </w:r>
      <w:r w:rsidRPr="00342DE5">
        <w:rPr>
          <w:rFonts w:ascii="Times New Roman" w:hAnsi="Times New Roman"/>
          <w:sz w:val="22"/>
        </w:rPr>
        <w:t xml:space="preserve"> </w:t>
      </w:r>
      <w:r w:rsidRPr="00342DE5">
        <w:rPr>
          <w:rFonts w:ascii="Times New Roman" w:hAnsi="Times New Roman"/>
          <w:i/>
          <w:sz w:val="22"/>
        </w:rPr>
        <w:t>Low-Power High-Level Synthesis for Nanoscale CMOS Circuits</w:t>
      </w:r>
      <w:r w:rsidRPr="00342DE5">
        <w:rPr>
          <w:rFonts w:ascii="Times New Roman" w:hAnsi="Times New Roman"/>
          <w:sz w:val="22"/>
        </w:rPr>
        <w:t xml:space="preserve">, </w:t>
      </w:r>
      <w:r w:rsidRPr="00342DE5">
        <w:rPr>
          <w:rFonts w:ascii="Times New Roman" w:hAnsi="Times New Roman"/>
          <w:i/>
          <w:sz w:val="22"/>
        </w:rPr>
        <w:t>Springer</w:t>
      </w:r>
      <w:r w:rsidRPr="00342DE5">
        <w:rPr>
          <w:rFonts w:ascii="Times New Roman" w:hAnsi="Times New Roman"/>
          <w:sz w:val="22"/>
        </w:rPr>
        <w:t>, 2008.</w:t>
      </w:r>
    </w:p>
    <w:p w14:paraId="4D85B130" w14:textId="77777777" w:rsidR="009F4520" w:rsidRDefault="0042396D" w:rsidP="006877ED">
      <w:pPr>
        <w:pStyle w:val="NormalWeb"/>
        <w:snapToGrid w:val="0"/>
        <w:spacing w:beforeLines="0" w:before="240" w:afterLines="0" w:after="60"/>
        <w:jc w:val="both"/>
        <w:rPr>
          <w:rFonts w:ascii="Times New Roman" w:hAnsi="Times New Roman"/>
          <w:sz w:val="22"/>
          <w:szCs w:val="24"/>
        </w:rPr>
      </w:pPr>
      <w:r>
        <w:rPr>
          <w:rFonts w:ascii="Times New Roman" w:hAnsi="Times New Roman"/>
          <w:sz w:val="22"/>
          <w:szCs w:val="24"/>
        </w:rPr>
        <w:pict w14:anchorId="44E9D01D">
          <v:rect id="_x0000_i1030" style="width:540pt;height:1.5pt" o:hralign="center" o:hrstd="t" o:hrnoshade="t" o:hr="t" fillcolor="black [3213]" stroked="f"/>
        </w:pict>
      </w:r>
    </w:p>
    <w:p w14:paraId="1CEB5C53" w14:textId="77777777" w:rsidR="008222C8" w:rsidRPr="00E71525" w:rsidRDefault="00D92E88" w:rsidP="008222C8">
      <w:pPr>
        <w:pStyle w:val="NormalWeb"/>
        <w:snapToGrid w:val="0"/>
        <w:spacing w:beforeLines="0" w:before="240" w:afterLines="0" w:after="60"/>
        <w:jc w:val="both"/>
        <w:outlineLvl w:val="1"/>
        <w:rPr>
          <w:rFonts w:ascii="Times New Roman" w:hAnsi="Times New Roman"/>
          <w:b/>
          <w:sz w:val="32"/>
          <w:szCs w:val="24"/>
        </w:rPr>
      </w:pPr>
      <w:r w:rsidRPr="00D92E88">
        <w:rPr>
          <w:rFonts w:ascii="Times New Roman" w:hAnsi="Times New Roman" w:hint="eastAsia"/>
          <w:b/>
          <w:sz w:val="32"/>
          <w:szCs w:val="24"/>
        </w:rPr>
        <w:t>Standard Cell Pin Access Planning and Regular Routing for Self-Aligned Double Patterning</w:t>
      </w:r>
    </w:p>
    <w:p w14:paraId="0C41A67C" w14:textId="77777777" w:rsidR="008222C8" w:rsidRDefault="00A15B44" w:rsidP="008222C8">
      <w:pPr>
        <w:pStyle w:val="NormalWeb"/>
        <w:snapToGrid w:val="0"/>
        <w:spacing w:beforeLines="0" w:before="60" w:afterLines="0" w:after="60"/>
        <w:jc w:val="both"/>
        <w:rPr>
          <w:rFonts w:ascii="Times New Roman" w:hAnsi="Times New Roman"/>
          <w:sz w:val="22"/>
          <w:szCs w:val="24"/>
        </w:rPr>
      </w:pPr>
      <w:r>
        <w:rPr>
          <w:rFonts w:ascii="Times New Roman" w:hAnsi="Times New Roman"/>
          <w:sz w:val="22"/>
          <w:szCs w:val="24"/>
        </w:rPr>
        <w:t>David</w:t>
      </w:r>
      <w:r w:rsidR="00D92E88" w:rsidRPr="00D92E88">
        <w:rPr>
          <w:rFonts w:ascii="Times New Roman" w:hAnsi="Times New Roman"/>
          <w:sz w:val="22"/>
          <w:szCs w:val="24"/>
        </w:rPr>
        <w:t xml:space="preserve"> Z. Pan</w:t>
      </w:r>
    </w:p>
    <w:p w14:paraId="4D9C9DB7" w14:textId="77777777" w:rsidR="008222C8" w:rsidRDefault="00D92E88" w:rsidP="008222C8">
      <w:pPr>
        <w:pStyle w:val="NormalWeb"/>
        <w:snapToGrid w:val="0"/>
        <w:spacing w:beforeLines="0" w:before="60" w:afterLines="0" w:after="60"/>
        <w:jc w:val="both"/>
        <w:rPr>
          <w:rFonts w:ascii="Times New Roman" w:hAnsi="Times New Roman"/>
          <w:sz w:val="22"/>
          <w:szCs w:val="24"/>
        </w:rPr>
      </w:pPr>
      <w:r>
        <w:rPr>
          <w:rFonts w:ascii="Times New Roman" w:hAnsi="Times New Roman"/>
          <w:sz w:val="22"/>
          <w:szCs w:val="24"/>
        </w:rPr>
        <w:t>Department of Electrical and Computer Engineering</w:t>
      </w:r>
      <w:r w:rsidR="008222C8" w:rsidRPr="00BB667D">
        <w:rPr>
          <w:rFonts w:ascii="Times New Roman" w:hAnsi="Times New Roman"/>
          <w:sz w:val="22"/>
          <w:szCs w:val="24"/>
        </w:rPr>
        <w:t xml:space="preserve">, </w:t>
      </w:r>
      <w:r>
        <w:rPr>
          <w:rFonts w:ascii="Times New Roman" w:hAnsi="Times New Roman"/>
          <w:sz w:val="22"/>
          <w:szCs w:val="24"/>
        </w:rPr>
        <w:t>University of Texas at Austin</w:t>
      </w:r>
      <w:r w:rsidR="008222C8" w:rsidRPr="00BB667D">
        <w:rPr>
          <w:rFonts w:ascii="Times New Roman" w:hAnsi="Times New Roman"/>
          <w:sz w:val="22"/>
          <w:szCs w:val="24"/>
        </w:rPr>
        <w:t xml:space="preserve">, </w:t>
      </w:r>
      <w:r>
        <w:rPr>
          <w:rFonts w:ascii="Times New Roman" w:hAnsi="Times New Roman"/>
          <w:sz w:val="22"/>
          <w:szCs w:val="24"/>
        </w:rPr>
        <w:t>Austin</w:t>
      </w:r>
      <w:r w:rsidR="008222C8" w:rsidRPr="00BB667D">
        <w:rPr>
          <w:rFonts w:ascii="Times New Roman" w:hAnsi="Times New Roman"/>
          <w:sz w:val="22"/>
          <w:szCs w:val="24"/>
        </w:rPr>
        <w:t xml:space="preserve">, </w:t>
      </w:r>
      <w:r>
        <w:rPr>
          <w:rFonts w:ascii="Times New Roman" w:hAnsi="Times New Roman"/>
          <w:sz w:val="22"/>
          <w:szCs w:val="24"/>
        </w:rPr>
        <w:t>TX, US</w:t>
      </w:r>
    </w:p>
    <w:p w14:paraId="0C5B57F1" w14:textId="77777777" w:rsidR="008222C8" w:rsidRPr="00E43EBE" w:rsidRDefault="008222C8" w:rsidP="002B3FE8">
      <w:pPr>
        <w:snapToGrid w:val="0"/>
        <w:spacing w:before="240" w:after="60"/>
        <w:jc w:val="both"/>
        <w:rPr>
          <w:rFonts w:ascii="Times New Roman" w:hAnsi="Times New Roman" w:cs="Times New Roman"/>
          <w:sz w:val="22"/>
        </w:rPr>
      </w:pPr>
      <w:r w:rsidRPr="002B3FE8">
        <w:rPr>
          <w:rFonts w:ascii="Times New Roman" w:hAnsi="Times New Roman" w:cs="Times New Roman"/>
          <w:b/>
          <w:sz w:val="22"/>
        </w:rPr>
        <w:t>Abstract</w:t>
      </w:r>
      <w:r w:rsidRPr="002B3FE8">
        <w:rPr>
          <w:rFonts w:ascii="Times New Roman" w:hAnsi="Times New Roman" w:cs="Times New Roman"/>
          <w:sz w:val="22"/>
        </w:rPr>
        <w:t xml:space="preserve"> –</w:t>
      </w:r>
      <w:r w:rsidR="002B3FE8">
        <w:rPr>
          <w:rFonts w:ascii="Times New Roman" w:hAnsi="Times New Roman" w:cs="Times New Roman"/>
          <w:sz w:val="22"/>
        </w:rPr>
        <w:t xml:space="preserve"> </w:t>
      </w:r>
      <w:r w:rsidR="002B3FE8" w:rsidRPr="002B3FE8">
        <w:rPr>
          <w:rFonts w:ascii="Times New Roman" w:hAnsi="Times New Roman" w:cs="Times New Roman"/>
          <w:sz w:val="22"/>
        </w:rPr>
        <w:t>Pin access has become one of the most di</w:t>
      </w:r>
      <w:r w:rsidR="002B3FE8">
        <w:rPr>
          <w:rFonts w:ascii="Times New Roman" w:hAnsi="Times New Roman" w:cs="Times New Roman"/>
          <w:sz w:val="22"/>
        </w:rPr>
        <w:t>ffi</w:t>
      </w:r>
      <w:r w:rsidR="002B3FE8" w:rsidRPr="002B3FE8">
        <w:rPr>
          <w:rFonts w:ascii="Times New Roman" w:hAnsi="Times New Roman" w:cs="Times New Roman"/>
          <w:sz w:val="22"/>
        </w:rPr>
        <w:t>cult challenges</w:t>
      </w:r>
      <w:r w:rsidR="002B3FE8">
        <w:rPr>
          <w:rFonts w:ascii="Times New Roman" w:hAnsi="Times New Roman" w:cs="Times New Roman"/>
          <w:sz w:val="22"/>
        </w:rPr>
        <w:t xml:space="preserve"> </w:t>
      </w:r>
      <w:r w:rsidR="002B3FE8" w:rsidRPr="002B3FE8">
        <w:rPr>
          <w:rFonts w:ascii="Times New Roman" w:hAnsi="Times New Roman" w:cs="Times New Roman"/>
          <w:sz w:val="22"/>
        </w:rPr>
        <w:t>for detailed routing in 14nm technology node and beyond,</w:t>
      </w:r>
      <w:r w:rsidR="002B3FE8">
        <w:rPr>
          <w:rFonts w:ascii="Times New Roman" w:hAnsi="Times New Roman" w:cs="Times New Roman"/>
          <w:sz w:val="22"/>
        </w:rPr>
        <w:t xml:space="preserve"> </w:t>
      </w:r>
      <w:r w:rsidR="002B3FE8" w:rsidRPr="002B3FE8">
        <w:rPr>
          <w:rFonts w:ascii="Times New Roman" w:hAnsi="Times New Roman" w:cs="Times New Roman"/>
          <w:sz w:val="22"/>
        </w:rPr>
        <w:t>where double patterning lit</w:t>
      </w:r>
      <w:r w:rsidR="002B3FE8">
        <w:rPr>
          <w:rFonts w:ascii="Times New Roman" w:hAnsi="Times New Roman" w:cs="Times New Roman"/>
          <w:sz w:val="22"/>
        </w:rPr>
        <w:t>hography has to be used for man</w:t>
      </w:r>
      <w:r w:rsidR="002B3FE8" w:rsidRPr="002B3FE8">
        <w:rPr>
          <w:rFonts w:ascii="Times New Roman" w:hAnsi="Times New Roman" w:cs="Times New Roman"/>
          <w:sz w:val="22"/>
        </w:rPr>
        <w:t>ufacturing lower metal layers with tight pitches. Self-aligned</w:t>
      </w:r>
      <w:r w:rsidR="002B3FE8">
        <w:rPr>
          <w:rFonts w:ascii="Times New Roman" w:hAnsi="Times New Roman" w:cs="Times New Roman"/>
          <w:sz w:val="22"/>
        </w:rPr>
        <w:t xml:space="preserve"> </w:t>
      </w:r>
      <w:r w:rsidR="002B3FE8" w:rsidRPr="002B3FE8">
        <w:rPr>
          <w:rFonts w:ascii="Times New Roman" w:hAnsi="Times New Roman" w:cs="Times New Roman"/>
          <w:sz w:val="22"/>
        </w:rPr>
        <w:t>double patterning (SADP) provides better control on the</w:t>
      </w:r>
      <w:r w:rsidR="002B3FE8">
        <w:rPr>
          <w:rFonts w:ascii="Times New Roman" w:hAnsi="Times New Roman" w:cs="Times New Roman"/>
          <w:sz w:val="22"/>
        </w:rPr>
        <w:t xml:space="preserve"> </w:t>
      </w:r>
      <w:r w:rsidR="002B3FE8" w:rsidRPr="002B3FE8">
        <w:rPr>
          <w:rFonts w:ascii="Times New Roman" w:hAnsi="Times New Roman" w:cs="Times New Roman"/>
          <w:sz w:val="22"/>
        </w:rPr>
        <w:t>line edge roughness and overlay but it has very restrictive</w:t>
      </w:r>
      <w:r w:rsidR="002B3FE8">
        <w:rPr>
          <w:rFonts w:ascii="Times New Roman" w:hAnsi="Times New Roman" w:cs="Times New Roman"/>
          <w:sz w:val="22"/>
        </w:rPr>
        <w:t xml:space="preserve"> </w:t>
      </w:r>
      <w:r w:rsidR="002B3FE8" w:rsidRPr="002B3FE8">
        <w:rPr>
          <w:rFonts w:ascii="Times New Roman" w:hAnsi="Times New Roman" w:cs="Times New Roman"/>
          <w:sz w:val="22"/>
        </w:rPr>
        <w:t>design constraints and prefers regular layout patterns. This</w:t>
      </w:r>
      <w:r w:rsidR="002B3FE8">
        <w:rPr>
          <w:rFonts w:ascii="Times New Roman" w:hAnsi="Times New Roman" w:cs="Times New Roman"/>
          <w:sz w:val="22"/>
        </w:rPr>
        <w:t xml:space="preserve"> </w:t>
      </w:r>
      <w:r w:rsidR="00F42A1E">
        <w:rPr>
          <w:rFonts w:ascii="Times New Roman" w:hAnsi="Times New Roman" w:cs="Times New Roman"/>
          <w:sz w:val="22"/>
        </w:rPr>
        <w:t>work</w:t>
      </w:r>
      <w:r w:rsidR="002B3FE8" w:rsidRPr="002B3FE8">
        <w:rPr>
          <w:rFonts w:ascii="Times New Roman" w:hAnsi="Times New Roman" w:cs="Times New Roman"/>
          <w:sz w:val="22"/>
        </w:rPr>
        <w:t xml:space="preserve"> presents a comprehens</w:t>
      </w:r>
      <w:r w:rsidR="002B3FE8">
        <w:rPr>
          <w:rFonts w:ascii="Times New Roman" w:hAnsi="Times New Roman" w:cs="Times New Roman"/>
          <w:sz w:val="22"/>
        </w:rPr>
        <w:t>ive pin access planning and reg</w:t>
      </w:r>
      <w:r w:rsidR="002B3FE8" w:rsidRPr="002B3FE8">
        <w:rPr>
          <w:rFonts w:ascii="Times New Roman" w:hAnsi="Times New Roman" w:cs="Times New Roman"/>
          <w:sz w:val="22"/>
        </w:rPr>
        <w:t xml:space="preserve">ular routing framework (PARR) for SADP friendliness. </w:t>
      </w:r>
      <w:r w:rsidR="00F42A1E">
        <w:rPr>
          <w:rFonts w:ascii="Times New Roman" w:hAnsi="Times New Roman" w:cs="Times New Roman"/>
          <w:sz w:val="22"/>
        </w:rPr>
        <w:t>The</w:t>
      </w:r>
      <w:r w:rsidR="002B3FE8">
        <w:rPr>
          <w:rFonts w:ascii="Times New Roman" w:hAnsi="Times New Roman" w:cs="Times New Roman"/>
          <w:sz w:val="22"/>
        </w:rPr>
        <w:t xml:space="preserve"> </w:t>
      </w:r>
      <w:r w:rsidR="002B3FE8" w:rsidRPr="002B3FE8">
        <w:rPr>
          <w:rFonts w:ascii="Times New Roman" w:hAnsi="Times New Roman" w:cs="Times New Roman"/>
          <w:sz w:val="22"/>
        </w:rPr>
        <w:t xml:space="preserve">key techniques include pre-computation of </w:t>
      </w:r>
      <w:proofErr w:type="gramStart"/>
      <w:r w:rsidR="002B3FE8" w:rsidRPr="002B3FE8">
        <w:rPr>
          <w:rFonts w:ascii="Times New Roman" w:hAnsi="Times New Roman" w:cs="Times New Roman"/>
          <w:sz w:val="22"/>
        </w:rPr>
        <w:t>both intra</w:t>
      </w:r>
      <w:proofErr w:type="gramEnd"/>
      <w:r w:rsidR="002B3FE8" w:rsidRPr="002B3FE8">
        <w:rPr>
          <w:rFonts w:ascii="Times New Roman" w:hAnsi="Times New Roman" w:cs="Times New Roman"/>
          <w:sz w:val="22"/>
        </w:rPr>
        <w:t>-cell</w:t>
      </w:r>
      <w:r w:rsidR="002B3FE8">
        <w:rPr>
          <w:rFonts w:ascii="Times New Roman" w:hAnsi="Times New Roman" w:cs="Times New Roman"/>
          <w:sz w:val="22"/>
        </w:rPr>
        <w:t xml:space="preserve"> </w:t>
      </w:r>
      <w:r w:rsidR="002B3FE8" w:rsidRPr="002B3FE8">
        <w:rPr>
          <w:rFonts w:ascii="Times New Roman" w:hAnsi="Times New Roman" w:cs="Times New Roman"/>
          <w:sz w:val="22"/>
        </w:rPr>
        <w:t>and inter-cell pin accessibility, as well as local and global pin</w:t>
      </w:r>
      <w:r w:rsidR="002B3FE8">
        <w:rPr>
          <w:rFonts w:ascii="Times New Roman" w:hAnsi="Times New Roman" w:cs="Times New Roman"/>
          <w:sz w:val="22"/>
        </w:rPr>
        <w:t xml:space="preserve"> </w:t>
      </w:r>
      <w:r w:rsidR="002B3FE8" w:rsidRPr="002B3FE8">
        <w:rPr>
          <w:rFonts w:ascii="Times New Roman" w:hAnsi="Times New Roman" w:cs="Times New Roman"/>
          <w:sz w:val="22"/>
        </w:rPr>
        <w:t>access planning to enable the handshaking between standard</w:t>
      </w:r>
      <w:r w:rsidR="002B3FE8">
        <w:rPr>
          <w:rFonts w:ascii="Times New Roman" w:hAnsi="Times New Roman" w:cs="Times New Roman"/>
          <w:sz w:val="22"/>
        </w:rPr>
        <w:t xml:space="preserve"> </w:t>
      </w:r>
      <w:r w:rsidR="002B3FE8" w:rsidRPr="002B3FE8">
        <w:rPr>
          <w:rFonts w:ascii="Times New Roman" w:hAnsi="Times New Roman" w:cs="Times New Roman"/>
          <w:sz w:val="22"/>
        </w:rPr>
        <w:t xml:space="preserve">cell level pin access and </w:t>
      </w:r>
      <w:r w:rsidR="002B3FE8">
        <w:rPr>
          <w:rFonts w:ascii="Times New Roman" w:hAnsi="Times New Roman" w:cs="Times New Roman"/>
          <w:sz w:val="22"/>
        </w:rPr>
        <w:t xml:space="preserve">detailed routing under </w:t>
      </w:r>
      <w:r w:rsidR="00F42A1E">
        <w:rPr>
          <w:rFonts w:ascii="Times New Roman" w:hAnsi="Times New Roman" w:cs="Times New Roman"/>
          <w:sz w:val="22"/>
        </w:rPr>
        <w:t xml:space="preserve">the </w:t>
      </w:r>
      <w:r w:rsidR="002B3FE8">
        <w:rPr>
          <w:rFonts w:ascii="Times New Roman" w:hAnsi="Times New Roman" w:cs="Times New Roman"/>
          <w:sz w:val="22"/>
        </w:rPr>
        <w:t>SADP con</w:t>
      </w:r>
      <w:r w:rsidR="002B3FE8" w:rsidRPr="002B3FE8">
        <w:rPr>
          <w:rFonts w:ascii="Times New Roman" w:hAnsi="Times New Roman" w:cs="Times New Roman"/>
          <w:sz w:val="22"/>
        </w:rPr>
        <w:t>straints. Our experimental results demonstrate that PARR</w:t>
      </w:r>
      <w:r w:rsidR="002B3FE8">
        <w:rPr>
          <w:rFonts w:ascii="Times New Roman" w:hAnsi="Times New Roman" w:cs="Times New Roman"/>
          <w:sz w:val="22"/>
        </w:rPr>
        <w:t xml:space="preserve"> </w:t>
      </w:r>
      <w:r w:rsidR="002B3FE8" w:rsidRPr="002B3FE8">
        <w:rPr>
          <w:rFonts w:ascii="Times New Roman" w:hAnsi="Times New Roman" w:cs="Times New Roman"/>
          <w:sz w:val="22"/>
        </w:rPr>
        <w:t xml:space="preserve">can achieve </w:t>
      </w:r>
      <w:r w:rsidR="00F42A1E">
        <w:rPr>
          <w:rFonts w:ascii="Times New Roman" w:hAnsi="Times New Roman" w:cs="Times New Roman"/>
          <w:sz w:val="22"/>
        </w:rPr>
        <w:t>substantially improved</w:t>
      </w:r>
      <w:r w:rsidR="002B3FE8" w:rsidRPr="002B3FE8">
        <w:rPr>
          <w:rFonts w:ascii="Times New Roman" w:hAnsi="Times New Roman" w:cs="Times New Roman"/>
          <w:sz w:val="22"/>
        </w:rPr>
        <w:t xml:space="preserve"> </w:t>
      </w:r>
      <w:proofErr w:type="spellStart"/>
      <w:r w:rsidR="002B3FE8" w:rsidRPr="002B3FE8">
        <w:rPr>
          <w:rFonts w:ascii="Times New Roman" w:hAnsi="Times New Roman" w:cs="Times New Roman"/>
          <w:sz w:val="22"/>
        </w:rPr>
        <w:t>rout</w:t>
      </w:r>
      <w:r w:rsidR="002B3FE8">
        <w:rPr>
          <w:rFonts w:ascii="Times New Roman" w:hAnsi="Times New Roman" w:cs="Times New Roman"/>
          <w:sz w:val="22"/>
        </w:rPr>
        <w:t>ability</w:t>
      </w:r>
      <w:proofErr w:type="spellEnd"/>
      <w:r w:rsidR="002B3FE8">
        <w:rPr>
          <w:rFonts w:ascii="Times New Roman" w:hAnsi="Times New Roman" w:cs="Times New Roman"/>
          <w:sz w:val="22"/>
        </w:rPr>
        <w:t xml:space="preserve"> and overlay control com</w:t>
      </w:r>
      <w:r w:rsidR="00F42A1E">
        <w:rPr>
          <w:rFonts w:ascii="Times New Roman" w:hAnsi="Times New Roman" w:cs="Times New Roman"/>
          <w:sz w:val="22"/>
        </w:rPr>
        <w:t>pared to the</w:t>
      </w:r>
      <w:r w:rsidR="002B3FE8" w:rsidRPr="002B3FE8">
        <w:rPr>
          <w:rFonts w:ascii="Times New Roman" w:hAnsi="Times New Roman" w:cs="Times New Roman"/>
          <w:sz w:val="22"/>
        </w:rPr>
        <w:t xml:space="preserve"> previous approaches.</w:t>
      </w:r>
    </w:p>
    <w:p w14:paraId="27495F97" w14:textId="77777777" w:rsidR="0048071B" w:rsidRPr="004E4C0D" w:rsidRDefault="0048071B" w:rsidP="0048071B">
      <w:pPr>
        <w:pStyle w:val="NormalWeb"/>
        <w:numPr>
          <w:ilvl w:val="0"/>
          <w:numId w:val="18"/>
        </w:numPr>
        <w:snapToGrid w:val="0"/>
        <w:spacing w:beforeLines="0" w:before="240" w:afterLines="0" w:after="60"/>
        <w:ind w:left="426" w:hanging="426"/>
        <w:jc w:val="both"/>
        <w:rPr>
          <w:rFonts w:ascii="Times New Roman" w:hAnsi="Times New Roman"/>
          <w:b/>
          <w:sz w:val="24"/>
          <w:szCs w:val="24"/>
        </w:rPr>
      </w:pPr>
      <w:r w:rsidRPr="004E4C0D">
        <w:rPr>
          <w:rFonts w:ascii="Times New Roman" w:hAnsi="Times New Roman"/>
          <w:b/>
          <w:sz w:val="24"/>
          <w:szCs w:val="24"/>
        </w:rPr>
        <w:t>Problem and Motivation</w:t>
      </w:r>
    </w:p>
    <w:p w14:paraId="44E4EFAF" w14:textId="77777777" w:rsidR="00EB78F8" w:rsidRDefault="0048071B" w:rsidP="0048071B">
      <w:pPr>
        <w:pStyle w:val="NormalWeb"/>
        <w:snapToGrid w:val="0"/>
        <w:spacing w:beforeLines="0" w:before="60" w:afterLines="0" w:after="60"/>
        <w:ind w:firstLine="425"/>
        <w:jc w:val="both"/>
        <w:rPr>
          <w:rFonts w:ascii="Times New Roman" w:hAnsi="Times New Roman"/>
          <w:sz w:val="22"/>
          <w:szCs w:val="24"/>
        </w:rPr>
      </w:pPr>
      <w:r w:rsidRPr="0048071B">
        <w:rPr>
          <w:rFonts w:ascii="Times New Roman" w:hAnsi="Times New Roman" w:hint="eastAsia"/>
          <w:sz w:val="22"/>
          <w:szCs w:val="24"/>
        </w:rPr>
        <w:t xml:space="preserve">In </w:t>
      </w:r>
      <w:r w:rsidRPr="0048071B">
        <w:rPr>
          <w:rFonts w:ascii="Times New Roman" w:hAnsi="Times New Roman"/>
          <w:sz w:val="22"/>
          <w:szCs w:val="24"/>
        </w:rPr>
        <w:t>advanced</w:t>
      </w:r>
      <w:r w:rsidRPr="0048071B">
        <w:rPr>
          <w:rFonts w:ascii="Times New Roman" w:hAnsi="Times New Roman" w:hint="eastAsia"/>
          <w:sz w:val="22"/>
          <w:szCs w:val="24"/>
        </w:rPr>
        <w:t xml:space="preserve"> technology nodes, standard cell (SC) input/output</w:t>
      </w:r>
      <w:r w:rsidRPr="0048071B">
        <w:rPr>
          <w:rFonts w:ascii="Times New Roman" w:hAnsi="Times New Roman"/>
          <w:sz w:val="22"/>
          <w:szCs w:val="24"/>
        </w:rPr>
        <w:t xml:space="preserve"> (I/O)</w:t>
      </w:r>
      <w:r w:rsidRPr="0048071B">
        <w:rPr>
          <w:rFonts w:ascii="Times New Roman" w:hAnsi="Times New Roman" w:hint="eastAsia"/>
          <w:sz w:val="22"/>
          <w:szCs w:val="24"/>
        </w:rPr>
        <w:t xml:space="preserve"> pin access has become </w:t>
      </w:r>
      <w:r w:rsidRPr="0048071B">
        <w:rPr>
          <w:rFonts w:ascii="Times New Roman" w:hAnsi="Times New Roman"/>
          <w:sz w:val="22"/>
          <w:szCs w:val="24"/>
        </w:rPr>
        <w:t>one of the most challenging issues</w:t>
      </w:r>
      <w:r w:rsidRPr="0048071B">
        <w:rPr>
          <w:rFonts w:ascii="Times New Roman" w:hAnsi="Times New Roman" w:hint="eastAsia"/>
          <w:sz w:val="22"/>
          <w:szCs w:val="24"/>
        </w:rPr>
        <w:t xml:space="preserve"> </w:t>
      </w:r>
      <w:r w:rsidRPr="0048071B">
        <w:rPr>
          <w:rFonts w:ascii="Times New Roman" w:hAnsi="Times New Roman"/>
          <w:sz w:val="22"/>
          <w:szCs w:val="24"/>
        </w:rPr>
        <w:t>during physical design</w:t>
      </w:r>
      <w:r w:rsidRPr="0048071B">
        <w:rPr>
          <w:rFonts w:ascii="Times New Roman" w:hAnsi="Times New Roman" w:hint="eastAsia"/>
          <w:sz w:val="22"/>
          <w:szCs w:val="24"/>
        </w:rPr>
        <w:t>. For</w:t>
      </w:r>
      <w:r w:rsidRPr="0048071B">
        <w:rPr>
          <w:rFonts w:ascii="Times New Roman" w:hAnsi="Times New Roman"/>
          <w:sz w:val="22"/>
          <w:szCs w:val="24"/>
        </w:rPr>
        <w:t xml:space="preserve"> 14nm technology and beyond, self-aligned double patterning (SADP) is expected to be used for the lower metal layers with tight pitches. In spite of better control on overlay and line edge roughness, SADP prefers regular layout patterns and </w:t>
      </w:r>
      <w:r w:rsidRPr="0048071B">
        <w:rPr>
          <w:rFonts w:ascii="Times New Roman" w:hAnsi="Times New Roman" w:hint="eastAsia"/>
          <w:sz w:val="22"/>
          <w:szCs w:val="24"/>
        </w:rPr>
        <w:t xml:space="preserve">imposes a new set of </w:t>
      </w:r>
      <w:r w:rsidRPr="0048071B">
        <w:rPr>
          <w:rFonts w:ascii="Times New Roman" w:hAnsi="Times New Roman"/>
          <w:sz w:val="22"/>
          <w:szCs w:val="24"/>
        </w:rPr>
        <w:t>layout constraints.</w:t>
      </w:r>
      <w:r w:rsidRPr="0048071B">
        <w:rPr>
          <w:rFonts w:ascii="Times New Roman" w:hAnsi="Times New Roman" w:hint="eastAsia"/>
          <w:sz w:val="22"/>
          <w:szCs w:val="24"/>
        </w:rPr>
        <w:t xml:space="preserve"> Pin access has become </w:t>
      </w:r>
      <w:r w:rsidRPr="0048071B">
        <w:rPr>
          <w:rFonts w:ascii="Times New Roman" w:hAnsi="Times New Roman"/>
          <w:sz w:val="22"/>
          <w:szCs w:val="24"/>
        </w:rPr>
        <w:t>much more difficult</w:t>
      </w:r>
      <w:r w:rsidRPr="0048071B">
        <w:rPr>
          <w:rFonts w:ascii="Times New Roman" w:hAnsi="Times New Roman" w:hint="eastAsia"/>
          <w:sz w:val="22"/>
          <w:szCs w:val="24"/>
        </w:rPr>
        <w:t xml:space="preserve"> under these restrictions. </w:t>
      </w:r>
      <w:r w:rsidRPr="0048071B">
        <w:rPr>
          <w:rFonts w:ascii="Times New Roman" w:hAnsi="Times New Roman"/>
          <w:sz w:val="22"/>
          <w:szCs w:val="24"/>
        </w:rPr>
        <w:t>Meanwhile</w:t>
      </w:r>
      <w:r w:rsidRPr="0048071B">
        <w:rPr>
          <w:rFonts w:ascii="Times New Roman" w:hAnsi="Times New Roman" w:hint="eastAsia"/>
          <w:sz w:val="22"/>
          <w:szCs w:val="24"/>
        </w:rPr>
        <w:t xml:space="preserve">, the density and area scaling for each technology node </w:t>
      </w:r>
      <w:r w:rsidRPr="0048071B">
        <w:rPr>
          <w:rFonts w:ascii="Times New Roman" w:hAnsi="Times New Roman"/>
          <w:sz w:val="22"/>
          <w:szCs w:val="24"/>
        </w:rPr>
        <w:t>requires</w:t>
      </w:r>
      <w:r w:rsidRPr="0048071B">
        <w:rPr>
          <w:rFonts w:ascii="Times New Roman" w:hAnsi="Times New Roman" w:hint="eastAsia"/>
          <w:sz w:val="22"/>
          <w:szCs w:val="24"/>
        </w:rPr>
        <w:t xml:space="preserve"> </w:t>
      </w:r>
      <w:r w:rsidRPr="0048071B">
        <w:rPr>
          <w:rFonts w:ascii="Times New Roman" w:hAnsi="Times New Roman"/>
          <w:sz w:val="22"/>
          <w:szCs w:val="24"/>
        </w:rPr>
        <w:t>standard cells</w:t>
      </w:r>
      <w:r w:rsidRPr="0048071B">
        <w:rPr>
          <w:rFonts w:ascii="Times New Roman" w:hAnsi="Times New Roman" w:hint="eastAsia"/>
          <w:sz w:val="22"/>
          <w:szCs w:val="24"/>
        </w:rPr>
        <w:t xml:space="preserve"> be compacted into </w:t>
      </w:r>
      <w:r w:rsidRPr="0048071B">
        <w:rPr>
          <w:rFonts w:ascii="Times New Roman" w:hAnsi="Times New Roman"/>
          <w:sz w:val="22"/>
          <w:szCs w:val="24"/>
        </w:rPr>
        <w:t xml:space="preserve">a </w:t>
      </w:r>
      <w:r w:rsidRPr="0048071B">
        <w:rPr>
          <w:rFonts w:ascii="Times New Roman" w:hAnsi="Times New Roman" w:hint="eastAsia"/>
          <w:sz w:val="22"/>
          <w:szCs w:val="24"/>
        </w:rPr>
        <w:t>limited number of routing tracks, i.e.</w:t>
      </w:r>
      <w:r w:rsidRPr="0048071B">
        <w:rPr>
          <w:rFonts w:ascii="Times New Roman" w:hAnsi="Times New Roman"/>
          <w:sz w:val="22"/>
          <w:szCs w:val="24"/>
        </w:rPr>
        <w:t>, the fixed standard</w:t>
      </w:r>
      <w:r w:rsidRPr="0048071B">
        <w:rPr>
          <w:rFonts w:ascii="Times New Roman" w:hAnsi="Times New Roman" w:hint="eastAsia"/>
          <w:sz w:val="22"/>
          <w:szCs w:val="24"/>
        </w:rPr>
        <w:t xml:space="preserve"> cell height. The access points of each I/O pin are </w:t>
      </w:r>
      <w:r w:rsidRPr="0048071B">
        <w:rPr>
          <w:rFonts w:ascii="Times New Roman" w:hAnsi="Times New Roman"/>
          <w:sz w:val="22"/>
          <w:szCs w:val="24"/>
        </w:rPr>
        <w:t xml:space="preserve">thus </w:t>
      </w:r>
      <w:r w:rsidRPr="0048071B">
        <w:rPr>
          <w:rFonts w:ascii="Times New Roman" w:hAnsi="Times New Roman" w:hint="eastAsia"/>
          <w:sz w:val="22"/>
          <w:szCs w:val="24"/>
        </w:rPr>
        <w:t xml:space="preserve">limited and </w:t>
      </w:r>
      <w:r w:rsidRPr="0048071B">
        <w:rPr>
          <w:rFonts w:ascii="Times New Roman" w:hAnsi="Times New Roman"/>
          <w:sz w:val="22"/>
          <w:szCs w:val="24"/>
        </w:rPr>
        <w:t xml:space="preserve">they </w:t>
      </w:r>
      <w:r w:rsidRPr="0048071B">
        <w:rPr>
          <w:rFonts w:ascii="Times New Roman" w:hAnsi="Times New Roman" w:hint="eastAsia"/>
          <w:sz w:val="22"/>
          <w:szCs w:val="24"/>
        </w:rPr>
        <w:t>interfere with each other under complex DFM rules.</w:t>
      </w:r>
    </w:p>
    <w:p w14:paraId="1DCBDF86" w14:textId="77777777" w:rsidR="0048071B" w:rsidRDefault="00C3659A" w:rsidP="0048071B">
      <w:pPr>
        <w:pStyle w:val="NormalWeb"/>
        <w:snapToGrid w:val="0"/>
        <w:spacing w:beforeLines="0" w:before="60" w:afterLines="0" w:after="60"/>
        <w:ind w:firstLine="425"/>
        <w:jc w:val="both"/>
        <w:rPr>
          <w:rFonts w:ascii="Times New Roman" w:hAnsi="Times New Roman"/>
          <w:sz w:val="22"/>
          <w:szCs w:val="24"/>
        </w:rPr>
      </w:pPr>
      <w:r w:rsidRPr="00C3659A">
        <w:rPr>
          <w:rFonts w:ascii="Times New Roman" w:hAnsi="Times New Roman" w:hint="eastAsia"/>
          <w:sz w:val="22"/>
          <w:szCs w:val="24"/>
        </w:rPr>
        <w:t xml:space="preserve">The pin access </w:t>
      </w:r>
      <w:r w:rsidRPr="00C3659A">
        <w:rPr>
          <w:rFonts w:ascii="Times New Roman" w:hAnsi="Times New Roman"/>
          <w:sz w:val="22"/>
          <w:szCs w:val="24"/>
        </w:rPr>
        <w:t xml:space="preserve">problem </w:t>
      </w:r>
      <w:r w:rsidRPr="00C3659A">
        <w:rPr>
          <w:rFonts w:ascii="Times New Roman" w:hAnsi="Times New Roman" w:hint="eastAsia"/>
          <w:sz w:val="22"/>
          <w:szCs w:val="24"/>
        </w:rPr>
        <w:t xml:space="preserve">is directly related to </w:t>
      </w:r>
      <w:r w:rsidRPr="00C3659A">
        <w:rPr>
          <w:rFonts w:ascii="Times New Roman" w:hAnsi="Times New Roman"/>
          <w:sz w:val="22"/>
          <w:szCs w:val="24"/>
        </w:rPr>
        <w:t>both</w:t>
      </w:r>
      <w:r w:rsidRPr="00C3659A">
        <w:rPr>
          <w:rFonts w:ascii="Times New Roman" w:hAnsi="Times New Roman" w:hint="eastAsia"/>
          <w:sz w:val="22"/>
          <w:szCs w:val="24"/>
        </w:rPr>
        <w:t xml:space="preserve"> </w:t>
      </w:r>
      <w:r w:rsidRPr="00C3659A">
        <w:rPr>
          <w:rFonts w:ascii="Times New Roman" w:hAnsi="Times New Roman"/>
          <w:sz w:val="22"/>
          <w:szCs w:val="24"/>
        </w:rPr>
        <w:t>standard cell</w:t>
      </w:r>
      <w:r w:rsidRPr="00C3659A">
        <w:rPr>
          <w:rFonts w:ascii="Times New Roman" w:hAnsi="Times New Roman" w:hint="eastAsia"/>
          <w:sz w:val="22"/>
          <w:szCs w:val="24"/>
        </w:rPr>
        <w:t xml:space="preserve"> design and detailed routing scheme. The access point selection and the routing order of nets play an </w:t>
      </w:r>
      <w:r w:rsidRPr="00C3659A">
        <w:rPr>
          <w:rFonts w:ascii="Times New Roman" w:hAnsi="Times New Roman"/>
          <w:sz w:val="22"/>
          <w:szCs w:val="24"/>
        </w:rPr>
        <w:t>important</w:t>
      </w:r>
      <w:r w:rsidRPr="00C3659A">
        <w:rPr>
          <w:rFonts w:ascii="Times New Roman" w:hAnsi="Times New Roman" w:hint="eastAsia"/>
          <w:sz w:val="22"/>
          <w:szCs w:val="24"/>
        </w:rPr>
        <w:t xml:space="preserve"> role in the ultimate pin accessibility or </w:t>
      </w:r>
      <w:proofErr w:type="spellStart"/>
      <w:r w:rsidRPr="00C3659A">
        <w:rPr>
          <w:rFonts w:ascii="Times New Roman" w:hAnsi="Times New Roman" w:hint="eastAsia"/>
          <w:sz w:val="22"/>
          <w:szCs w:val="24"/>
        </w:rPr>
        <w:t>routability</w:t>
      </w:r>
      <w:proofErr w:type="spellEnd"/>
      <w:r w:rsidRPr="00C3659A">
        <w:rPr>
          <w:rFonts w:ascii="Times New Roman" w:hAnsi="Times New Roman" w:hint="eastAsia"/>
          <w:sz w:val="22"/>
          <w:szCs w:val="24"/>
        </w:rPr>
        <w:t>. A typical example is shown in Fig</w:t>
      </w:r>
      <w:r w:rsidR="00075C9E">
        <w:rPr>
          <w:rFonts w:ascii="Times New Roman" w:hAnsi="Times New Roman"/>
          <w:sz w:val="22"/>
          <w:szCs w:val="24"/>
        </w:rPr>
        <w:t>ure</w:t>
      </w:r>
      <w:r w:rsidRPr="00C3659A">
        <w:rPr>
          <w:rFonts w:ascii="Times New Roman" w:hAnsi="Times New Roman" w:hint="eastAsia"/>
          <w:sz w:val="22"/>
          <w:szCs w:val="24"/>
        </w:rPr>
        <w:t xml:space="preserve"> 1. The routed M2 wires in Fig</w:t>
      </w:r>
      <w:r>
        <w:rPr>
          <w:rFonts w:ascii="Times New Roman" w:hAnsi="Times New Roman"/>
          <w:sz w:val="22"/>
          <w:szCs w:val="24"/>
        </w:rPr>
        <w:t>ure</w:t>
      </w:r>
      <w:r w:rsidRPr="00C3659A">
        <w:rPr>
          <w:rFonts w:ascii="Times New Roman" w:hAnsi="Times New Roman" w:hint="eastAsia"/>
          <w:sz w:val="22"/>
          <w:szCs w:val="24"/>
        </w:rPr>
        <w:t xml:space="preserve"> 1(a) block the I/O pin of </w:t>
      </w:r>
      <w:r w:rsidRPr="00C3659A">
        <w:rPr>
          <w:rFonts w:ascii="Times New Roman" w:hAnsi="Times New Roman" w:hint="eastAsia"/>
          <w:i/>
          <w:sz w:val="22"/>
          <w:szCs w:val="24"/>
        </w:rPr>
        <w:t>Cell</w:t>
      </w:r>
      <w:r w:rsidRPr="00C3659A">
        <w:rPr>
          <w:rFonts w:ascii="Times New Roman" w:hAnsi="Times New Roman" w:hint="eastAsia"/>
          <w:sz w:val="22"/>
          <w:szCs w:val="24"/>
        </w:rPr>
        <w:t xml:space="preserve"> 1 and the remaining net is not </w:t>
      </w:r>
      <w:r w:rsidRPr="00C3659A">
        <w:rPr>
          <w:rFonts w:ascii="Times New Roman" w:hAnsi="Times New Roman"/>
          <w:sz w:val="22"/>
          <w:szCs w:val="24"/>
        </w:rPr>
        <w:t>routable</w:t>
      </w:r>
      <w:r w:rsidRPr="00C3659A">
        <w:rPr>
          <w:rFonts w:ascii="Times New Roman" w:hAnsi="Times New Roman" w:hint="eastAsia"/>
          <w:sz w:val="22"/>
          <w:szCs w:val="24"/>
        </w:rPr>
        <w:t>. In Fig</w:t>
      </w:r>
      <w:r>
        <w:rPr>
          <w:rFonts w:ascii="Times New Roman" w:hAnsi="Times New Roman"/>
          <w:sz w:val="22"/>
          <w:szCs w:val="24"/>
        </w:rPr>
        <w:t>ure</w:t>
      </w:r>
      <w:r w:rsidRPr="00C3659A">
        <w:rPr>
          <w:rFonts w:ascii="Times New Roman" w:hAnsi="Times New Roman" w:hint="eastAsia"/>
          <w:sz w:val="22"/>
          <w:szCs w:val="24"/>
        </w:rPr>
        <w:t xml:space="preserve"> 1(b), </w:t>
      </w:r>
      <w:r w:rsidRPr="00C3659A">
        <w:rPr>
          <w:rFonts w:ascii="Times New Roman" w:hAnsi="Times New Roman"/>
          <w:sz w:val="22"/>
          <w:szCs w:val="24"/>
        </w:rPr>
        <w:t>different</w:t>
      </w:r>
      <w:r w:rsidRPr="00C3659A">
        <w:rPr>
          <w:rFonts w:ascii="Times New Roman" w:hAnsi="Times New Roman" w:hint="eastAsia"/>
          <w:sz w:val="22"/>
          <w:szCs w:val="24"/>
        </w:rPr>
        <w:t xml:space="preserve"> access points are selected for net A and the failed net in Fig</w:t>
      </w:r>
      <w:r>
        <w:rPr>
          <w:rFonts w:ascii="Times New Roman" w:hAnsi="Times New Roman"/>
          <w:sz w:val="22"/>
          <w:szCs w:val="24"/>
        </w:rPr>
        <w:t>ure</w:t>
      </w:r>
      <w:r w:rsidRPr="00C3659A">
        <w:rPr>
          <w:rFonts w:ascii="Times New Roman" w:hAnsi="Times New Roman" w:hint="eastAsia"/>
          <w:sz w:val="22"/>
          <w:szCs w:val="24"/>
        </w:rPr>
        <w:t xml:space="preserve"> 1(a) </w:t>
      </w:r>
      <w:r w:rsidRPr="00C3659A">
        <w:rPr>
          <w:rFonts w:ascii="Times New Roman" w:hAnsi="Times New Roman"/>
          <w:sz w:val="22"/>
          <w:szCs w:val="24"/>
        </w:rPr>
        <w:t>is</w:t>
      </w:r>
      <w:r w:rsidRPr="00C3659A">
        <w:rPr>
          <w:rFonts w:ascii="Times New Roman" w:hAnsi="Times New Roman" w:hint="eastAsia"/>
          <w:sz w:val="22"/>
          <w:szCs w:val="24"/>
        </w:rPr>
        <w:t xml:space="preserve"> routed first, which leads to the </w:t>
      </w:r>
      <w:r w:rsidRPr="00C3659A">
        <w:rPr>
          <w:rFonts w:ascii="Times New Roman" w:hAnsi="Times New Roman"/>
          <w:sz w:val="22"/>
          <w:szCs w:val="24"/>
        </w:rPr>
        <w:t>success</w:t>
      </w:r>
      <w:r w:rsidRPr="00C3659A">
        <w:rPr>
          <w:rFonts w:ascii="Times New Roman" w:hAnsi="Times New Roman" w:hint="eastAsia"/>
          <w:sz w:val="22"/>
          <w:szCs w:val="24"/>
        </w:rPr>
        <w:t xml:space="preserve">ful routing of all </w:t>
      </w:r>
      <w:r w:rsidRPr="00C3659A">
        <w:rPr>
          <w:rFonts w:ascii="Times New Roman" w:hAnsi="Times New Roman"/>
          <w:sz w:val="22"/>
          <w:szCs w:val="24"/>
        </w:rPr>
        <w:t>the</w:t>
      </w:r>
      <w:r w:rsidRPr="00C3659A">
        <w:rPr>
          <w:rFonts w:ascii="Times New Roman" w:hAnsi="Times New Roman" w:hint="eastAsia"/>
          <w:sz w:val="22"/>
          <w:szCs w:val="24"/>
        </w:rPr>
        <w:t xml:space="preserve"> nets.</w:t>
      </w:r>
    </w:p>
    <w:p w14:paraId="314ACE14" w14:textId="77777777" w:rsidR="00766EA8" w:rsidRDefault="00763E9D" w:rsidP="00766EA8">
      <w:pPr>
        <w:pStyle w:val="NormalWeb"/>
        <w:snapToGrid w:val="0"/>
        <w:spacing w:beforeLines="0" w:before="120" w:afterLines="0" w:after="60"/>
        <w:jc w:val="both"/>
        <w:rPr>
          <w:rFonts w:ascii="Times New Roman" w:hAnsi="Times New Roman"/>
          <w:sz w:val="22"/>
          <w:szCs w:val="24"/>
        </w:rPr>
      </w:pPr>
      <w:r>
        <w:rPr>
          <w:noProof/>
          <w:lang w:eastAsia="zh-CN"/>
        </w:rPr>
        <w:lastRenderedPageBreak/>
        <w:drawing>
          <wp:inline distT="0" distB="0" distL="0" distR="0" wp14:anchorId="58E1BAE1" wp14:editId="66CB3B7A">
            <wp:extent cx="3096260" cy="1737995"/>
            <wp:effectExtent l="0" t="0" r="889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6260" cy="1737995"/>
                    </a:xfrm>
                    <a:prstGeom prst="rect">
                      <a:avLst/>
                    </a:prstGeom>
                    <a:noFill/>
                  </pic:spPr>
                </pic:pic>
              </a:graphicData>
            </a:graphic>
          </wp:inline>
        </w:drawing>
      </w:r>
    </w:p>
    <w:p w14:paraId="1DD0AA29" w14:textId="77777777" w:rsidR="00766EA8" w:rsidRDefault="00766EA8" w:rsidP="00766EA8">
      <w:pPr>
        <w:pStyle w:val="NormalWeb"/>
        <w:snapToGrid w:val="0"/>
        <w:spacing w:beforeLines="0" w:before="60" w:afterLines="0" w:after="120"/>
        <w:jc w:val="both"/>
        <w:rPr>
          <w:rFonts w:ascii="Times New Roman" w:hAnsi="Times New Roman"/>
          <w:sz w:val="22"/>
          <w:szCs w:val="24"/>
        </w:rPr>
      </w:pPr>
      <w:r w:rsidRPr="00695FAF">
        <w:rPr>
          <w:rFonts w:ascii="Times New Roman" w:hAnsi="Times New Roman"/>
          <w:sz w:val="22"/>
          <w:szCs w:val="24"/>
        </w:rPr>
        <w:t>Fig</w:t>
      </w:r>
      <w:r>
        <w:rPr>
          <w:rFonts w:ascii="Times New Roman" w:hAnsi="Times New Roman"/>
          <w:sz w:val="22"/>
          <w:szCs w:val="24"/>
        </w:rPr>
        <w:t>ure</w:t>
      </w:r>
      <w:r w:rsidRPr="00695FAF">
        <w:rPr>
          <w:rFonts w:ascii="Times New Roman" w:hAnsi="Times New Roman"/>
          <w:sz w:val="22"/>
          <w:szCs w:val="24"/>
        </w:rPr>
        <w:t xml:space="preserve"> </w:t>
      </w:r>
      <w:r w:rsidR="00763E9D">
        <w:rPr>
          <w:rFonts w:ascii="Times New Roman" w:hAnsi="Times New Roman"/>
          <w:sz w:val="22"/>
          <w:szCs w:val="24"/>
        </w:rPr>
        <w:t>1</w:t>
      </w:r>
      <w:r>
        <w:rPr>
          <w:rFonts w:ascii="Times New Roman" w:hAnsi="Times New Roman"/>
          <w:sz w:val="22"/>
          <w:szCs w:val="24"/>
        </w:rPr>
        <w:t>:</w:t>
      </w:r>
      <w:r w:rsidR="00763E9D">
        <w:rPr>
          <w:rFonts w:ascii="Times New Roman" w:hAnsi="Times New Roman"/>
          <w:sz w:val="22"/>
          <w:szCs w:val="24"/>
        </w:rPr>
        <w:t xml:space="preserve"> </w:t>
      </w:r>
      <w:r w:rsidR="00763E9D">
        <w:rPr>
          <w:rFonts w:hint="eastAsia"/>
          <w:lang w:eastAsia="zh-CN"/>
        </w:rPr>
        <w:t xml:space="preserve">Pin </w:t>
      </w:r>
      <w:r w:rsidR="00763E9D">
        <w:rPr>
          <w:lang w:eastAsia="zh-CN"/>
        </w:rPr>
        <w:t>a</w:t>
      </w:r>
      <w:r w:rsidR="00763E9D">
        <w:rPr>
          <w:rFonts w:hint="eastAsia"/>
          <w:lang w:eastAsia="zh-CN"/>
        </w:rPr>
        <w:t>ccess for routing</w:t>
      </w:r>
      <w:r w:rsidR="00763E9D">
        <w:rPr>
          <w:lang w:eastAsia="zh-CN"/>
        </w:rPr>
        <w:t>:</w:t>
      </w:r>
      <w:r w:rsidR="00763E9D">
        <w:rPr>
          <w:rFonts w:hint="eastAsia"/>
          <w:lang w:eastAsia="zh-CN"/>
        </w:rPr>
        <w:t xml:space="preserve"> (a) one net failure,</w:t>
      </w:r>
      <w:r w:rsidR="00763E9D">
        <w:rPr>
          <w:lang w:eastAsia="zh-CN"/>
        </w:rPr>
        <w:t xml:space="preserve"> and</w:t>
      </w:r>
      <w:r w:rsidR="00763E9D">
        <w:rPr>
          <w:rFonts w:hint="eastAsia"/>
          <w:lang w:eastAsia="zh-CN"/>
        </w:rPr>
        <w:t xml:space="preserve"> (b) success</w:t>
      </w:r>
      <w:r>
        <w:rPr>
          <w:rFonts w:ascii="Times New Roman" w:hAnsi="Times New Roman"/>
          <w:sz w:val="22"/>
          <w:szCs w:val="24"/>
        </w:rPr>
        <w:t>.</w:t>
      </w:r>
    </w:p>
    <w:p w14:paraId="297AAA7F" w14:textId="77777777" w:rsidR="00FB3D89" w:rsidRDefault="00FB3D89" w:rsidP="00766EA8">
      <w:pPr>
        <w:pStyle w:val="NormalWeb"/>
        <w:snapToGrid w:val="0"/>
        <w:spacing w:beforeLines="0" w:before="60" w:afterLines="0" w:after="120"/>
        <w:jc w:val="both"/>
        <w:rPr>
          <w:rFonts w:ascii="Times New Roman" w:hAnsi="Times New Roman"/>
          <w:sz w:val="22"/>
          <w:szCs w:val="24"/>
        </w:rPr>
      </w:pPr>
    </w:p>
    <w:p w14:paraId="691CB904" w14:textId="77777777" w:rsidR="004D6138" w:rsidRPr="004E4C0D" w:rsidRDefault="004D6138" w:rsidP="004D6138">
      <w:pPr>
        <w:pStyle w:val="NormalWeb"/>
        <w:numPr>
          <w:ilvl w:val="0"/>
          <w:numId w:val="18"/>
        </w:numPr>
        <w:snapToGrid w:val="0"/>
        <w:spacing w:beforeLines="0" w:before="240" w:afterLines="0" w:after="60"/>
        <w:ind w:left="426" w:hanging="426"/>
        <w:jc w:val="both"/>
        <w:rPr>
          <w:rFonts w:ascii="Times New Roman" w:hAnsi="Times New Roman"/>
          <w:b/>
          <w:sz w:val="24"/>
          <w:szCs w:val="24"/>
        </w:rPr>
      </w:pPr>
      <w:r w:rsidRPr="004E4C0D">
        <w:rPr>
          <w:rFonts w:ascii="Times New Roman" w:hAnsi="Times New Roman"/>
          <w:b/>
          <w:sz w:val="24"/>
          <w:szCs w:val="24"/>
        </w:rPr>
        <w:t>Proposed Solution</w:t>
      </w:r>
    </w:p>
    <w:p w14:paraId="0DF2AB4B" w14:textId="77777777" w:rsidR="00B4418D" w:rsidRDefault="00ED6B60" w:rsidP="00B4418D">
      <w:pPr>
        <w:pStyle w:val="NormalWeb"/>
        <w:snapToGrid w:val="0"/>
        <w:spacing w:beforeLines="0" w:before="120" w:afterLines="0" w:after="60"/>
        <w:jc w:val="both"/>
        <w:rPr>
          <w:rFonts w:ascii="Times New Roman" w:hAnsi="Times New Roman"/>
          <w:sz w:val="22"/>
          <w:szCs w:val="24"/>
        </w:rPr>
      </w:pPr>
      <w:r>
        <w:rPr>
          <w:noProof/>
          <w:lang w:eastAsia="zh-CN"/>
        </w:rPr>
        <w:drawing>
          <wp:inline distT="0" distB="0" distL="0" distR="0" wp14:anchorId="1DB5AD2F" wp14:editId="5DC1B332">
            <wp:extent cx="3096260" cy="2336800"/>
            <wp:effectExtent l="0" t="0" r="8890" b="635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6260" cy="2336800"/>
                    </a:xfrm>
                    <a:prstGeom prst="rect">
                      <a:avLst/>
                    </a:prstGeom>
                    <a:noFill/>
                  </pic:spPr>
                </pic:pic>
              </a:graphicData>
            </a:graphic>
          </wp:inline>
        </w:drawing>
      </w:r>
    </w:p>
    <w:p w14:paraId="31A211BF" w14:textId="77777777" w:rsidR="00B4418D" w:rsidRDefault="00B4418D" w:rsidP="00B4418D">
      <w:pPr>
        <w:pStyle w:val="NormalWeb"/>
        <w:snapToGrid w:val="0"/>
        <w:spacing w:beforeLines="0" w:before="60" w:afterLines="0" w:after="120"/>
        <w:jc w:val="both"/>
        <w:rPr>
          <w:rFonts w:ascii="Times New Roman" w:hAnsi="Times New Roman"/>
          <w:sz w:val="22"/>
          <w:szCs w:val="24"/>
        </w:rPr>
      </w:pPr>
      <w:r w:rsidRPr="00695FAF">
        <w:rPr>
          <w:rFonts w:ascii="Times New Roman" w:hAnsi="Times New Roman"/>
          <w:sz w:val="22"/>
          <w:szCs w:val="24"/>
        </w:rPr>
        <w:t>Fig</w:t>
      </w:r>
      <w:r>
        <w:rPr>
          <w:rFonts w:ascii="Times New Roman" w:hAnsi="Times New Roman"/>
          <w:sz w:val="22"/>
          <w:szCs w:val="24"/>
        </w:rPr>
        <w:t>ure</w:t>
      </w:r>
      <w:r w:rsidRPr="00695FAF">
        <w:rPr>
          <w:rFonts w:ascii="Times New Roman" w:hAnsi="Times New Roman"/>
          <w:sz w:val="22"/>
          <w:szCs w:val="24"/>
        </w:rPr>
        <w:t xml:space="preserve"> </w:t>
      </w:r>
      <w:r>
        <w:rPr>
          <w:rFonts w:ascii="Times New Roman" w:hAnsi="Times New Roman"/>
          <w:sz w:val="22"/>
          <w:szCs w:val="24"/>
        </w:rPr>
        <w:t xml:space="preserve">2: </w:t>
      </w:r>
      <w:r w:rsidR="00ED6B60">
        <w:rPr>
          <w:rFonts w:hint="eastAsia"/>
          <w:lang w:eastAsia="zh-CN"/>
        </w:rPr>
        <w:t>Single row PAG</w:t>
      </w:r>
      <w:r w:rsidR="00ED6B60">
        <w:rPr>
          <w:lang w:eastAsia="zh-CN"/>
        </w:rPr>
        <w:t>:</w:t>
      </w:r>
      <w:r w:rsidR="00ED6B60" w:rsidRPr="00ED6B60">
        <w:rPr>
          <w:rFonts w:hint="eastAsia"/>
          <w:lang w:eastAsia="zh-CN"/>
        </w:rPr>
        <w:t xml:space="preserve"> (a)</w:t>
      </w:r>
      <w:r w:rsidR="00ED6B60">
        <w:rPr>
          <w:rFonts w:hint="eastAsia"/>
          <w:lang w:eastAsia="zh-CN"/>
        </w:rPr>
        <w:t xml:space="preserve"> a row </w:t>
      </w:r>
      <w:proofErr w:type="gramStart"/>
      <w:r w:rsidR="00ED6B60">
        <w:rPr>
          <w:rFonts w:hint="eastAsia"/>
          <w:lang w:eastAsia="zh-CN"/>
        </w:rPr>
        <w:t>of cells with</w:t>
      </w:r>
      <w:r w:rsidR="00ED6B60">
        <w:rPr>
          <w:lang w:eastAsia="zh-CN"/>
        </w:rPr>
        <w:t xml:space="preserve"> </w:t>
      </w:r>
      <w:r w:rsidR="00ED6B60" w:rsidRPr="00ED6B60">
        <w:rPr>
          <w:rFonts w:hint="eastAsia"/>
          <w:lang w:eastAsia="zh-CN"/>
        </w:rPr>
        <w:t xml:space="preserve">pre-routed M2 wires, </w:t>
      </w:r>
      <w:r w:rsidR="00ED6B60">
        <w:rPr>
          <w:lang w:eastAsia="zh-CN"/>
        </w:rPr>
        <w:t xml:space="preserve">and </w:t>
      </w:r>
      <w:r w:rsidR="00ED6B60" w:rsidRPr="00ED6B60">
        <w:rPr>
          <w:rFonts w:hint="eastAsia"/>
          <w:lang w:eastAsia="zh-CN"/>
        </w:rPr>
        <w:t>(b) PAG with blocked intra-cell</w:t>
      </w:r>
      <w:proofErr w:type="gramEnd"/>
      <w:r w:rsidR="00ED6B60" w:rsidRPr="00ED6B60">
        <w:rPr>
          <w:rFonts w:hint="eastAsia"/>
          <w:lang w:eastAsia="zh-CN"/>
        </w:rPr>
        <w:t xml:space="preserve"> pin access</w:t>
      </w:r>
      <w:r>
        <w:rPr>
          <w:rFonts w:ascii="Times New Roman" w:hAnsi="Times New Roman"/>
          <w:sz w:val="22"/>
          <w:szCs w:val="24"/>
        </w:rPr>
        <w:t>.</w:t>
      </w:r>
    </w:p>
    <w:p w14:paraId="318F9A63" w14:textId="77777777" w:rsidR="00EB78F8" w:rsidRDefault="004D6138" w:rsidP="004D6138">
      <w:pPr>
        <w:pStyle w:val="NormalWeb"/>
        <w:snapToGrid w:val="0"/>
        <w:spacing w:beforeLines="0" w:before="60" w:afterLines="0" w:after="60"/>
        <w:ind w:firstLine="425"/>
        <w:jc w:val="both"/>
        <w:rPr>
          <w:rFonts w:ascii="Times New Roman" w:hAnsi="Times New Roman"/>
          <w:sz w:val="22"/>
          <w:szCs w:val="24"/>
        </w:rPr>
      </w:pPr>
      <w:r w:rsidRPr="004D6138">
        <w:rPr>
          <w:rFonts w:ascii="Times New Roman" w:hAnsi="Times New Roman" w:hint="eastAsia"/>
          <w:sz w:val="22"/>
          <w:szCs w:val="24"/>
        </w:rPr>
        <w:t xml:space="preserve">To systematically deal with the pin access issue, </w:t>
      </w:r>
      <w:r w:rsidRPr="004D6138">
        <w:rPr>
          <w:rFonts w:ascii="Times New Roman" w:hAnsi="Times New Roman"/>
          <w:sz w:val="22"/>
          <w:szCs w:val="24"/>
        </w:rPr>
        <w:t>we propose a holistic pin-access planning and regular routing (PARR)</w:t>
      </w:r>
      <w:r w:rsidRPr="004D6138">
        <w:rPr>
          <w:rFonts w:ascii="Times New Roman" w:hAnsi="Times New Roman" w:hint="eastAsia"/>
          <w:sz w:val="22"/>
          <w:szCs w:val="24"/>
        </w:rPr>
        <w:t xml:space="preserve"> framework, which consists of two stages: SC</w:t>
      </w:r>
      <w:r w:rsidRPr="004D6138">
        <w:rPr>
          <w:rFonts w:ascii="Times New Roman" w:hAnsi="Times New Roman"/>
          <w:sz w:val="22"/>
          <w:szCs w:val="24"/>
        </w:rPr>
        <w:t xml:space="preserve"> level pin accessibility </w:t>
      </w:r>
      <w:r w:rsidRPr="004D6138">
        <w:rPr>
          <w:rFonts w:ascii="Times New Roman" w:hAnsi="Times New Roman" w:hint="eastAsia"/>
          <w:sz w:val="22"/>
          <w:szCs w:val="24"/>
        </w:rPr>
        <w:t>prediction and detailed routing level pin access planning.</w:t>
      </w:r>
      <w:r w:rsidR="00514456">
        <w:rPr>
          <w:rFonts w:ascii="Times New Roman" w:hAnsi="Times New Roman" w:hint="eastAsia"/>
          <w:sz w:val="22"/>
          <w:szCs w:val="24"/>
        </w:rPr>
        <w:t xml:space="preserve"> </w:t>
      </w:r>
      <w:r w:rsidRPr="004D6138">
        <w:rPr>
          <w:rFonts w:ascii="Times New Roman" w:hAnsi="Times New Roman"/>
          <w:sz w:val="22"/>
          <w:szCs w:val="24"/>
        </w:rPr>
        <w:t>At the</w:t>
      </w:r>
      <w:r w:rsidRPr="004D6138">
        <w:rPr>
          <w:rFonts w:ascii="Times New Roman" w:hAnsi="Times New Roman" w:hint="eastAsia"/>
          <w:sz w:val="22"/>
          <w:szCs w:val="24"/>
        </w:rPr>
        <w:t xml:space="preserve"> SC level, intra-cell</w:t>
      </w:r>
      <w:r w:rsidRPr="004D6138">
        <w:rPr>
          <w:rFonts w:ascii="Times New Roman" w:hAnsi="Times New Roman"/>
          <w:sz w:val="22"/>
          <w:szCs w:val="24"/>
        </w:rPr>
        <w:t xml:space="preserve"> as well as inter-cell</w:t>
      </w:r>
      <w:r w:rsidRPr="004D6138">
        <w:rPr>
          <w:rFonts w:ascii="Times New Roman" w:hAnsi="Times New Roman" w:hint="eastAsia"/>
          <w:sz w:val="22"/>
          <w:szCs w:val="24"/>
        </w:rPr>
        <w:t xml:space="preserve"> pin access</w:t>
      </w:r>
      <w:r w:rsidRPr="004D6138">
        <w:rPr>
          <w:rFonts w:ascii="Times New Roman" w:hAnsi="Times New Roman"/>
          <w:sz w:val="22"/>
          <w:szCs w:val="24"/>
        </w:rPr>
        <w:t>ibility</w:t>
      </w:r>
      <w:r w:rsidRPr="004D6138">
        <w:rPr>
          <w:rFonts w:ascii="Times New Roman" w:hAnsi="Times New Roman" w:hint="eastAsia"/>
          <w:sz w:val="22"/>
          <w:szCs w:val="24"/>
        </w:rPr>
        <w:t xml:space="preserve"> </w:t>
      </w:r>
      <w:r w:rsidRPr="004D6138">
        <w:rPr>
          <w:rFonts w:ascii="Times New Roman" w:hAnsi="Times New Roman"/>
          <w:sz w:val="22"/>
          <w:szCs w:val="24"/>
        </w:rPr>
        <w:t>is</w:t>
      </w:r>
      <w:r w:rsidRPr="004D6138">
        <w:rPr>
          <w:rFonts w:ascii="Times New Roman" w:hAnsi="Times New Roman" w:hint="eastAsia"/>
          <w:sz w:val="22"/>
          <w:szCs w:val="24"/>
        </w:rPr>
        <w:t xml:space="preserve"> </w:t>
      </w:r>
      <w:r w:rsidRPr="004D6138">
        <w:rPr>
          <w:rFonts w:ascii="Times New Roman" w:hAnsi="Times New Roman"/>
          <w:sz w:val="22"/>
          <w:szCs w:val="24"/>
        </w:rPr>
        <w:t>pre-</w:t>
      </w:r>
      <w:r w:rsidRPr="004D6138">
        <w:rPr>
          <w:rFonts w:ascii="Times New Roman" w:hAnsi="Times New Roman" w:hint="eastAsia"/>
          <w:sz w:val="22"/>
          <w:szCs w:val="24"/>
        </w:rPr>
        <w:t xml:space="preserve">computed and stored. </w:t>
      </w:r>
      <w:r w:rsidRPr="004D6138">
        <w:rPr>
          <w:rFonts w:ascii="Times New Roman" w:hAnsi="Times New Roman"/>
          <w:sz w:val="22"/>
          <w:szCs w:val="24"/>
        </w:rPr>
        <w:t xml:space="preserve">The intra-cell pin access computation yields a 2-D set of M2 wires for all valid hit-point combinations of each cell within the library. </w:t>
      </w:r>
      <w:r w:rsidRPr="004D6138">
        <w:rPr>
          <w:rFonts w:ascii="Times New Roman" w:hAnsi="Times New Roman" w:hint="eastAsia"/>
          <w:sz w:val="22"/>
          <w:szCs w:val="24"/>
        </w:rPr>
        <w:t xml:space="preserve">To quantify the pin access interference when cells are placed next to each other, inter-cell pin accessibility </w:t>
      </w:r>
      <w:r w:rsidRPr="004D6138">
        <w:rPr>
          <w:rFonts w:ascii="Times New Roman" w:hAnsi="Times New Roman"/>
          <w:sz w:val="22"/>
          <w:szCs w:val="24"/>
        </w:rPr>
        <w:t>information is</w:t>
      </w:r>
      <w:r w:rsidRPr="004D6138">
        <w:rPr>
          <w:rFonts w:ascii="Times New Roman" w:hAnsi="Times New Roman" w:hint="eastAsia"/>
          <w:sz w:val="22"/>
          <w:szCs w:val="24"/>
        </w:rPr>
        <w:t xml:space="preserve"> </w:t>
      </w:r>
      <w:r w:rsidRPr="004D6138">
        <w:rPr>
          <w:rFonts w:ascii="Times New Roman" w:hAnsi="Times New Roman"/>
          <w:sz w:val="22"/>
          <w:szCs w:val="24"/>
        </w:rPr>
        <w:t>also</w:t>
      </w:r>
      <w:r w:rsidRPr="004D6138">
        <w:rPr>
          <w:rFonts w:ascii="Times New Roman" w:hAnsi="Times New Roman" w:hint="eastAsia"/>
          <w:sz w:val="22"/>
          <w:szCs w:val="24"/>
        </w:rPr>
        <w:t xml:space="preserve"> computed and stored in a look-up table (LUT). </w:t>
      </w:r>
      <w:r w:rsidRPr="004D6138">
        <w:rPr>
          <w:rFonts w:ascii="Times New Roman" w:hAnsi="Times New Roman"/>
          <w:sz w:val="22"/>
          <w:szCs w:val="24"/>
        </w:rPr>
        <w:t xml:space="preserve">Line-end extension and optimization are performed to ensure the SADP compliance. </w:t>
      </w:r>
      <w:r w:rsidRPr="004D6138">
        <w:rPr>
          <w:rFonts w:ascii="Times New Roman" w:hAnsi="Times New Roman" w:hint="eastAsia"/>
          <w:sz w:val="22"/>
          <w:szCs w:val="24"/>
        </w:rPr>
        <w:t xml:space="preserve">The LUT </w:t>
      </w:r>
      <w:r w:rsidRPr="004D6138">
        <w:rPr>
          <w:rFonts w:ascii="Times New Roman" w:hAnsi="Times New Roman"/>
          <w:sz w:val="22"/>
          <w:szCs w:val="24"/>
        </w:rPr>
        <w:t>is constructed only on critical pin-access cells.</w:t>
      </w:r>
    </w:p>
    <w:p w14:paraId="6D22A52C" w14:textId="77777777" w:rsidR="00C3659A" w:rsidRDefault="004D6138" w:rsidP="004D6138">
      <w:pPr>
        <w:pStyle w:val="NormalWeb"/>
        <w:snapToGrid w:val="0"/>
        <w:spacing w:beforeLines="0" w:before="60" w:afterLines="0" w:after="60"/>
        <w:ind w:firstLine="425"/>
        <w:jc w:val="both"/>
        <w:rPr>
          <w:rFonts w:ascii="Times New Roman" w:hAnsi="Times New Roman"/>
          <w:sz w:val="22"/>
          <w:szCs w:val="24"/>
        </w:rPr>
      </w:pPr>
      <w:r w:rsidRPr="004D6138">
        <w:rPr>
          <w:rFonts w:ascii="Times New Roman" w:hAnsi="Times New Roman"/>
          <w:sz w:val="22"/>
          <w:szCs w:val="24"/>
        </w:rPr>
        <w:t>Our</w:t>
      </w:r>
      <w:r w:rsidRPr="004D6138">
        <w:rPr>
          <w:rFonts w:ascii="Times New Roman" w:hAnsi="Times New Roman" w:hint="eastAsia"/>
          <w:sz w:val="22"/>
          <w:szCs w:val="24"/>
        </w:rPr>
        <w:t xml:space="preserve"> pin access planning </w:t>
      </w:r>
      <w:r w:rsidRPr="004D6138">
        <w:rPr>
          <w:rFonts w:ascii="Times New Roman" w:hAnsi="Times New Roman"/>
          <w:sz w:val="22"/>
          <w:szCs w:val="24"/>
        </w:rPr>
        <w:t>strategies involve both local</w:t>
      </w:r>
      <w:r w:rsidRPr="004D6138">
        <w:rPr>
          <w:rFonts w:ascii="Times New Roman" w:hAnsi="Times New Roman" w:hint="eastAsia"/>
          <w:sz w:val="22"/>
          <w:szCs w:val="24"/>
        </w:rPr>
        <w:t xml:space="preserve"> access point selection for the single-net routing and </w:t>
      </w:r>
      <w:r w:rsidRPr="004D6138">
        <w:rPr>
          <w:rFonts w:ascii="Times New Roman" w:hAnsi="Times New Roman"/>
          <w:sz w:val="22"/>
          <w:szCs w:val="24"/>
        </w:rPr>
        <w:t xml:space="preserve">global </w:t>
      </w:r>
      <w:r w:rsidRPr="004D6138">
        <w:rPr>
          <w:rFonts w:ascii="Times New Roman" w:hAnsi="Times New Roman" w:hint="eastAsia"/>
          <w:sz w:val="22"/>
          <w:szCs w:val="24"/>
        </w:rPr>
        <w:t xml:space="preserve">net deferring during the sequential routing </w:t>
      </w:r>
      <w:r w:rsidRPr="004D6138">
        <w:rPr>
          <w:rFonts w:ascii="Times New Roman" w:hAnsi="Times New Roman"/>
          <w:sz w:val="22"/>
          <w:szCs w:val="24"/>
        </w:rPr>
        <w:t>for</w:t>
      </w:r>
      <w:r w:rsidRPr="004D6138">
        <w:rPr>
          <w:rFonts w:ascii="Times New Roman" w:hAnsi="Times New Roman" w:hint="eastAsia"/>
          <w:sz w:val="22"/>
          <w:szCs w:val="24"/>
        </w:rPr>
        <w:t xml:space="preserve"> multiple nets. The</w:t>
      </w:r>
      <w:r w:rsidRPr="004D6138">
        <w:rPr>
          <w:rFonts w:ascii="Times New Roman" w:hAnsi="Times New Roman"/>
          <w:sz w:val="22"/>
          <w:szCs w:val="24"/>
        </w:rPr>
        <w:t xml:space="preserve"> local</w:t>
      </w:r>
      <w:r w:rsidRPr="004D6138">
        <w:rPr>
          <w:rFonts w:ascii="Times New Roman" w:hAnsi="Times New Roman" w:hint="eastAsia"/>
          <w:sz w:val="22"/>
          <w:szCs w:val="24"/>
        </w:rPr>
        <w:t xml:space="preserve"> access point selection scheme builds on the dynamic access point scoring from the intra-cell pin </w:t>
      </w:r>
      <w:r w:rsidRPr="004D6138">
        <w:rPr>
          <w:rFonts w:ascii="Times New Roman" w:hAnsi="Times New Roman"/>
          <w:sz w:val="22"/>
          <w:szCs w:val="24"/>
        </w:rPr>
        <w:t xml:space="preserve">accessibility </w:t>
      </w:r>
      <w:r w:rsidRPr="004D6138">
        <w:rPr>
          <w:rFonts w:ascii="Times New Roman" w:hAnsi="Times New Roman" w:hint="eastAsia"/>
          <w:sz w:val="22"/>
          <w:szCs w:val="24"/>
        </w:rPr>
        <w:t xml:space="preserve">prediction. To efficiently enable net deferring, the single row pin access graph (PAG) </w:t>
      </w:r>
      <w:r w:rsidRPr="004D6138">
        <w:rPr>
          <w:rFonts w:ascii="Times New Roman" w:hAnsi="Times New Roman"/>
          <w:sz w:val="22"/>
          <w:szCs w:val="24"/>
        </w:rPr>
        <w:t>is</w:t>
      </w:r>
      <w:r w:rsidRPr="004D6138">
        <w:rPr>
          <w:rFonts w:ascii="Times New Roman" w:hAnsi="Times New Roman" w:hint="eastAsia"/>
          <w:sz w:val="22"/>
          <w:szCs w:val="24"/>
        </w:rPr>
        <w:t xml:space="preserve"> constructed for each row of placed cells</w:t>
      </w:r>
      <w:r w:rsidRPr="004D6138">
        <w:rPr>
          <w:rFonts w:ascii="Times New Roman" w:hAnsi="Times New Roman"/>
          <w:sz w:val="22"/>
          <w:szCs w:val="24"/>
        </w:rPr>
        <w:t>, e.g. as shown in Fig</w:t>
      </w:r>
      <w:r>
        <w:rPr>
          <w:rFonts w:ascii="Times New Roman" w:hAnsi="Times New Roman"/>
          <w:sz w:val="22"/>
          <w:szCs w:val="24"/>
        </w:rPr>
        <w:t>ure</w:t>
      </w:r>
      <w:r w:rsidRPr="004D6138">
        <w:rPr>
          <w:rFonts w:ascii="Times New Roman" w:hAnsi="Times New Roman"/>
          <w:sz w:val="22"/>
          <w:szCs w:val="24"/>
        </w:rPr>
        <w:t xml:space="preserve"> 2</w:t>
      </w:r>
      <w:r w:rsidRPr="004D6138">
        <w:rPr>
          <w:rFonts w:ascii="Times New Roman" w:hAnsi="Times New Roman" w:hint="eastAsia"/>
          <w:sz w:val="22"/>
          <w:szCs w:val="24"/>
        </w:rPr>
        <w:t xml:space="preserve">. A path from the virtual source (s) to target (t) denotes the pin </w:t>
      </w:r>
      <w:r w:rsidRPr="004D6138">
        <w:rPr>
          <w:rFonts w:ascii="Times New Roman" w:hAnsi="Times New Roman"/>
          <w:sz w:val="22"/>
          <w:szCs w:val="24"/>
        </w:rPr>
        <w:t>accessibility</w:t>
      </w:r>
      <w:r w:rsidRPr="004D6138">
        <w:rPr>
          <w:rFonts w:ascii="Times New Roman" w:hAnsi="Times New Roman" w:hint="eastAsia"/>
          <w:sz w:val="22"/>
          <w:szCs w:val="24"/>
        </w:rPr>
        <w:t xml:space="preserve"> of the associated cells. We dynamically maintain the source-to-target path existence of </w:t>
      </w:r>
      <w:r w:rsidRPr="004D6138">
        <w:rPr>
          <w:rFonts w:ascii="Times New Roman" w:hAnsi="Times New Roman"/>
          <w:sz w:val="22"/>
          <w:szCs w:val="24"/>
        </w:rPr>
        <w:t>each component of the PAG and compute the routing order</w:t>
      </w:r>
      <w:r w:rsidRPr="004D6138">
        <w:rPr>
          <w:rFonts w:ascii="Times New Roman" w:hAnsi="Times New Roman" w:hint="eastAsia"/>
          <w:sz w:val="22"/>
          <w:szCs w:val="24"/>
        </w:rPr>
        <w:t xml:space="preserve">. The </w:t>
      </w:r>
      <w:r w:rsidRPr="004D6138">
        <w:rPr>
          <w:rFonts w:ascii="Times New Roman" w:hAnsi="Times New Roman"/>
          <w:sz w:val="22"/>
          <w:szCs w:val="24"/>
        </w:rPr>
        <w:t>PARR algorithms</w:t>
      </w:r>
      <w:r w:rsidRPr="004D6138">
        <w:rPr>
          <w:rFonts w:ascii="Times New Roman" w:hAnsi="Times New Roman" w:hint="eastAsia"/>
          <w:sz w:val="22"/>
          <w:szCs w:val="24"/>
        </w:rPr>
        <w:t xml:space="preserve"> have been used to guide SADP-aware regular</w:t>
      </w:r>
      <w:r w:rsidRPr="004D6138">
        <w:rPr>
          <w:rFonts w:ascii="Times New Roman" w:hAnsi="Times New Roman"/>
          <w:sz w:val="22"/>
          <w:szCs w:val="24"/>
        </w:rPr>
        <w:t xml:space="preserve"> (1D)</w:t>
      </w:r>
      <w:r w:rsidRPr="004D6138">
        <w:rPr>
          <w:rFonts w:ascii="Times New Roman" w:hAnsi="Times New Roman" w:hint="eastAsia"/>
          <w:sz w:val="22"/>
          <w:szCs w:val="24"/>
        </w:rPr>
        <w:t xml:space="preserve"> routing. </w:t>
      </w:r>
      <w:r w:rsidRPr="004D6138">
        <w:rPr>
          <w:rFonts w:ascii="Times New Roman" w:hAnsi="Times New Roman"/>
          <w:sz w:val="22"/>
          <w:szCs w:val="24"/>
        </w:rPr>
        <w:t xml:space="preserve">Our </w:t>
      </w:r>
      <w:r w:rsidRPr="004D6138">
        <w:rPr>
          <w:rFonts w:ascii="Times New Roman" w:hAnsi="Times New Roman" w:hint="eastAsia"/>
          <w:sz w:val="22"/>
          <w:szCs w:val="24"/>
        </w:rPr>
        <w:t xml:space="preserve">experimental results have shown </w:t>
      </w:r>
      <w:r w:rsidRPr="004D6138">
        <w:rPr>
          <w:rFonts w:ascii="Times New Roman" w:hAnsi="Times New Roman"/>
          <w:sz w:val="22"/>
          <w:szCs w:val="24"/>
        </w:rPr>
        <w:t>much better</w:t>
      </w:r>
      <w:r w:rsidRPr="004D6138">
        <w:rPr>
          <w:rFonts w:ascii="Times New Roman" w:hAnsi="Times New Roman" w:hint="eastAsia"/>
          <w:sz w:val="22"/>
          <w:szCs w:val="24"/>
        </w:rPr>
        <w:t xml:space="preserve"> pin accessibility </w:t>
      </w:r>
      <w:r w:rsidRPr="004D6138">
        <w:rPr>
          <w:rFonts w:ascii="Times New Roman" w:hAnsi="Times New Roman"/>
          <w:sz w:val="22"/>
          <w:szCs w:val="24"/>
        </w:rPr>
        <w:t xml:space="preserve">and SADP-friendliness </w:t>
      </w:r>
      <w:r w:rsidRPr="004D6138">
        <w:rPr>
          <w:rFonts w:ascii="Times New Roman" w:hAnsi="Times New Roman" w:hint="eastAsia"/>
          <w:sz w:val="22"/>
          <w:szCs w:val="24"/>
        </w:rPr>
        <w:t xml:space="preserve">compared to </w:t>
      </w:r>
      <w:r w:rsidRPr="004D6138">
        <w:rPr>
          <w:rFonts w:ascii="Times New Roman" w:hAnsi="Times New Roman"/>
          <w:sz w:val="22"/>
          <w:szCs w:val="24"/>
        </w:rPr>
        <w:t>a state-of-the-art academic</w:t>
      </w:r>
      <w:r w:rsidRPr="004D6138">
        <w:rPr>
          <w:rFonts w:ascii="Times New Roman" w:hAnsi="Times New Roman" w:hint="eastAsia"/>
          <w:sz w:val="22"/>
          <w:szCs w:val="24"/>
        </w:rPr>
        <w:t xml:space="preserve"> SADP-aware</w:t>
      </w:r>
      <w:r w:rsidRPr="004D6138">
        <w:rPr>
          <w:rFonts w:ascii="Times New Roman" w:hAnsi="Times New Roman"/>
          <w:sz w:val="22"/>
          <w:szCs w:val="24"/>
        </w:rPr>
        <w:t xml:space="preserve"> 2D</w:t>
      </w:r>
      <w:r w:rsidRPr="004D6138">
        <w:rPr>
          <w:rFonts w:ascii="Times New Roman" w:hAnsi="Times New Roman" w:hint="eastAsia"/>
          <w:sz w:val="22"/>
          <w:szCs w:val="24"/>
        </w:rPr>
        <w:t xml:space="preserve"> router.</w:t>
      </w:r>
    </w:p>
    <w:p w14:paraId="652787B0" w14:textId="77777777" w:rsidR="00AD18EC" w:rsidRPr="004E4C0D" w:rsidRDefault="00AD18EC" w:rsidP="00AD18EC">
      <w:pPr>
        <w:pStyle w:val="NormalWeb"/>
        <w:numPr>
          <w:ilvl w:val="0"/>
          <w:numId w:val="18"/>
        </w:numPr>
        <w:snapToGrid w:val="0"/>
        <w:spacing w:beforeLines="0" w:before="240" w:afterLines="0" w:after="60"/>
        <w:ind w:left="426" w:hanging="426"/>
        <w:jc w:val="both"/>
        <w:rPr>
          <w:rFonts w:ascii="Times New Roman" w:hAnsi="Times New Roman"/>
          <w:b/>
          <w:sz w:val="24"/>
          <w:szCs w:val="24"/>
        </w:rPr>
      </w:pPr>
      <w:r w:rsidRPr="004E4C0D">
        <w:rPr>
          <w:rFonts w:ascii="Times New Roman" w:hAnsi="Times New Roman"/>
          <w:b/>
          <w:sz w:val="24"/>
          <w:szCs w:val="24"/>
        </w:rPr>
        <w:t>Future Work</w:t>
      </w:r>
    </w:p>
    <w:p w14:paraId="388D4AC6" w14:textId="77777777" w:rsidR="00C3659A" w:rsidRDefault="00AD18EC" w:rsidP="00AD18EC">
      <w:pPr>
        <w:pStyle w:val="NormalWeb"/>
        <w:snapToGrid w:val="0"/>
        <w:spacing w:beforeLines="0" w:before="60" w:afterLines="0" w:after="60"/>
        <w:ind w:firstLine="425"/>
        <w:jc w:val="both"/>
        <w:rPr>
          <w:rFonts w:ascii="Times New Roman" w:hAnsi="Times New Roman"/>
          <w:sz w:val="22"/>
          <w:szCs w:val="24"/>
        </w:rPr>
      </w:pPr>
      <w:r w:rsidRPr="00AD18EC">
        <w:rPr>
          <w:rFonts w:ascii="Times New Roman" w:hAnsi="Times New Roman"/>
          <w:sz w:val="22"/>
          <w:szCs w:val="24"/>
        </w:rPr>
        <w:t>As this work is the first effort, to our best knowledge, to systematically enable the handshaking between standard cell level and routing level pin access planning and co-optimization with consideration of SADP, we expect a lot of future research can be done, e.g., better standard cell I/O pin design itself, consideration of other multiple patterning and critical layer constraints, and monolithic 3D-IC</w:t>
      </w:r>
      <w:r w:rsidRPr="00AD18EC">
        <w:rPr>
          <w:rFonts w:ascii="Times New Roman" w:hAnsi="Times New Roman" w:hint="eastAsia"/>
          <w:sz w:val="22"/>
          <w:szCs w:val="24"/>
        </w:rPr>
        <w:t xml:space="preserve"> </w:t>
      </w:r>
      <w:r w:rsidRPr="00AD18EC">
        <w:rPr>
          <w:rFonts w:ascii="Times New Roman" w:hAnsi="Times New Roman"/>
          <w:sz w:val="22"/>
          <w:szCs w:val="24"/>
        </w:rPr>
        <w:t>pin access.</w:t>
      </w:r>
    </w:p>
    <w:p w14:paraId="1F7A4D9F" w14:textId="77777777" w:rsidR="00AD18EC" w:rsidRPr="004E4C0D" w:rsidRDefault="00AD18EC" w:rsidP="00AD18EC">
      <w:pPr>
        <w:pStyle w:val="NormalWeb"/>
        <w:snapToGrid w:val="0"/>
        <w:spacing w:beforeLines="0" w:before="240" w:afterLines="0" w:after="60"/>
        <w:jc w:val="both"/>
        <w:rPr>
          <w:rFonts w:ascii="Times New Roman" w:hAnsi="Times New Roman"/>
          <w:b/>
          <w:sz w:val="24"/>
          <w:szCs w:val="24"/>
        </w:rPr>
      </w:pPr>
      <w:r w:rsidRPr="004E4C0D">
        <w:rPr>
          <w:rFonts w:ascii="Times New Roman" w:hAnsi="Times New Roman"/>
          <w:b/>
          <w:sz w:val="24"/>
          <w:szCs w:val="24"/>
        </w:rPr>
        <w:lastRenderedPageBreak/>
        <w:t>Reference</w:t>
      </w:r>
    </w:p>
    <w:p w14:paraId="32008F60" w14:textId="77777777" w:rsidR="00AD18EC" w:rsidRPr="00342DE5" w:rsidRDefault="00AD18EC" w:rsidP="00AD18EC">
      <w:pPr>
        <w:pStyle w:val="NormalWeb"/>
        <w:numPr>
          <w:ilvl w:val="0"/>
          <w:numId w:val="19"/>
        </w:numPr>
        <w:snapToGrid w:val="0"/>
        <w:spacing w:beforeLines="0" w:before="60" w:afterLines="0" w:after="60"/>
        <w:ind w:left="426" w:hanging="426"/>
        <w:jc w:val="both"/>
        <w:rPr>
          <w:rFonts w:ascii="Times New Roman" w:hAnsi="Times New Roman"/>
          <w:sz w:val="22"/>
        </w:rPr>
      </w:pPr>
      <w:r w:rsidRPr="00AD18EC">
        <w:rPr>
          <w:rFonts w:ascii="Times New Roman" w:hAnsi="Times New Roman"/>
          <w:sz w:val="22"/>
        </w:rPr>
        <w:t xml:space="preserve">X. Xu, B. Yu, J.-R. </w:t>
      </w:r>
      <w:proofErr w:type="gramStart"/>
      <w:r w:rsidRPr="00AD18EC">
        <w:rPr>
          <w:rFonts w:ascii="Times New Roman" w:hAnsi="Times New Roman"/>
          <w:sz w:val="22"/>
        </w:rPr>
        <w:t>Gao</w:t>
      </w:r>
      <w:proofErr w:type="gramEnd"/>
      <w:r w:rsidRPr="00AD18EC">
        <w:rPr>
          <w:rFonts w:ascii="Times New Roman" w:hAnsi="Times New Roman"/>
          <w:sz w:val="22"/>
        </w:rPr>
        <w:t xml:space="preserve">, C.-L. Hsu and D. Z. Pan, “PARR: </w:t>
      </w:r>
      <w:r>
        <w:rPr>
          <w:rFonts w:ascii="Times New Roman" w:hAnsi="Times New Roman"/>
          <w:sz w:val="22"/>
        </w:rPr>
        <w:t>pin a</w:t>
      </w:r>
      <w:r w:rsidRPr="00AD18EC">
        <w:rPr>
          <w:rFonts w:ascii="Times New Roman" w:hAnsi="Times New Roman"/>
          <w:sz w:val="22"/>
        </w:rPr>
        <w:t xml:space="preserve">ccess </w:t>
      </w:r>
      <w:r>
        <w:rPr>
          <w:rFonts w:ascii="Times New Roman" w:hAnsi="Times New Roman"/>
          <w:sz w:val="22"/>
        </w:rPr>
        <w:t>p</w:t>
      </w:r>
      <w:r w:rsidRPr="00AD18EC">
        <w:rPr>
          <w:rFonts w:ascii="Times New Roman" w:hAnsi="Times New Roman"/>
          <w:sz w:val="22"/>
        </w:rPr>
        <w:t xml:space="preserve">lanning and </w:t>
      </w:r>
      <w:r>
        <w:rPr>
          <w:rFonts w:ascii="Times New Roman" w:hAnsi="Times New Roman"/>
          <w:sz w:val="22"/>
        </w:rPr>
        <w:t>r</w:t>
      </w:r>
      <w:r w:rsidRPr="00AD18EC">
        <w:rPr>
          <w:rFonts w:ascii="Times New Roman" w:hAnsi="Times New Roman"/>
          <w:sz w:val="22"/>
        </w:rPr>
        <w:t xml:space="preserve">egular </w:t>
      </w:r>
      <w:r>
        <w:rPr>
          <w:rFonts w:ascii="Times New Roman" w:hAnsi="Times New Roman"/>
          <w:sz w:val="22"/>
        </w:rPr>
        <w:t>r</w:t>
      </w:r>
      <w:r w:rsidRPr="00AD18EC">
        <w:rPr>
          <w:rFonts w:ascii="Times New Roman" w:hAnsi="Times New Roman"/>
          <w:sz w:val="22"/>
        </w:rPr>
        <w:t xml:space="preserve">outing for </w:t>
      </w:r>
      <w:r>
        <w:rPr>
          <w:rFonts w:ascii="Times New Roman" w:hAnsi="Times New Roman"/>
          <w:sz w:val="22"/>
        </w:rPr>
        <w:t>s</w:t>
      </w:r>
      <w:r w:rsidRPr="00AD18EC">
        <w:rPr>
          <w:rFonts w:ascii="Times New Roman" w:hAnsi="Times New Roman"/>
          <w:sz w:val="22"/>
        </w:rPr>
        <w:t>elf-</w:t>
      </w:r>
      <w:r>
        <w:rPr>
          <w:rFonts w:ascii="Times New Roman" w:hAnsi="Times New Roman"/>
          <w:sz w:val="22"/>
        </w:rPr>
        <w:t>a</w:t>
      </w:r>
      <w:r w:rsidRPr="00AD18EC">
        <w:rPr>
          <w:rFonts w:ascii="Times New Roman" w:hAnsi="Times New Roman"/>
          <w:sz w:val="22"/>
        </w:rPr>
        <w:t xml:space="preserve">ligned </w:t>
      </w:r>
      <w:r>
        <w:rPr>
          <w:rFonts w:ascii="Times New Roman" w:hAnsi="Times New Roman"/>
          <w:sz w:val="22"/>
        </w:rPr>
        <w:t>d</w:t>
      </w:r>
      <w:r w:rsidRPr="00AD18EC">
        <w:rPr>
          <w:rFonts w:ascii="Times New Roman" w:hAnsi="Times New Roman"/>
          <w:sz w:val="22"/>
        </w:rPr>
        <w:t xml:space="preserve">ouble </w:t>
      </w:r>
      <w:r>
        <w:rPr>
          <w:rFonts w:ascii="Times New Roman" w:hAnsi="Times New Roman"/>
          <w:sz w:val="22"/>
        </w:rPr>
        <w:t>p</w:t>
      </w:r>
      <w:r w:rsidRPr="00AD18EC">
        <w:rPr>
          <w:rFonts w:ascii="Times New Roman" w:hAnsi="Times New Roman"/>
          <w:sz w:val="22"/>
        </w:rPr>
        <w:t xml:space="preserve">atterning,” </w:t>
      </w:r>
      <w:r>
        <w:rPr>
          <w:rFonts w:ascii="Times New Roman" w:hAnsi="Times New Roman"/>
          <w:i/>
          <w:sz w:val="22"/>
        </w:rPr>
        <w:t>Design Automation Conference</w:t>
      </w:r>
      <w:r w:rsidRPr="00AD18EC">
        <w:rPr>
          <w:rFonts w:ascii="Times New Roman" w:hAnsi="Times New Roman"/>
          <w:sz w:val="22"/>
        </w:rPr>
        <w:t>, 2015</w:t>
      </w:r>
    </w:p>
    <w:p w14:paraId="5A891BB5" w14:textId="77777777" w:rsidR="00AD18EC" w:rsidRPr="00342DE5" w:rsidRDefault="00AD18EC" w:rsidP="00AD18EC">
      <w:pPr>
        <w:pStyle w:val="NormalWeb"/>
        <w:numPr>
          <w:ilvl w:val="0"/>
          <w:numId w:val="19"/>
        </w:numPr>
        <w:snapToGrid w:val="0"/>
        <w:spacing w:beforeLines="0" w:before="60" w:afterLines="0" w:after="60"/>
        <w:ind w:left="425" w:hanging="425"/>
        <w:jc w:val="both"/>
        <w:rPr>
          <w:rFonts w:ascii="Times New Roman" w:hAnsi="Times New Roman"/>
          <w:sz w:val="22"/>
        </w:rPr>
      </w:pPr>
      <w:r w:rsidRPr="00AD18EC">
        <w:rPr>
          <w:rFonts w:ascii="Times New Roman" w:hAnsi="Times New Roman"/>
          <w:sz w:val="22"/>
        </w:rPr>
        <w:t xml:space="preserve">X. Xu, B. Cline, G. </w:t>
      </w:r>
      <w:proofErr w:type="spellStart"/>
      <w:r w:rsidRPr="00AD18EC">
        <w:rPr>
          <w:rFonts w:ascii="Times New Roman" w:hAnsi="Times New Roman"/>
          <w:sz w:val="22"/>
        </w:rPr>
        <w:t>Yeric</w:t>
      </w:r>
      <w:proofErr w:type="spellEnd"/>
      <w:r w:rsidRPr="00AD18EC">
        <w:rPr>
          <w:rFonts w:ascii="Times New Roman" w:hAnsi="Times New Roman"/>
          <w:sz w:val="22"/>
        </w:rPr>
        <w:t>, B. Yu and D. Z. Pan, “Self-</w:t>
      </w:r>
      <w:r>
        <w:rPr>
          <w:rFonts w:ascii="Times New Roman" w:hAnsi="Times New Roman"/>
          <w:sz w:val="22"/>
        </w:rPr>
        <w:t>a</w:t>
      </w:r>
      <w:r w:rsidRPr="00AD18EC">
        <w:rPr>
          <w:rFonts w:ascii="Times New Roman" w:hAnsi="Times New Roman"/>
          <w:sz w:val="22"/>
        </w:rPr>
        <w:t xml:space="preserve">ligned </w:t>
      </w:r>
      <w:r>
        <w:rPr>
          <w:rFonts w:ascii="Times New Roman" w:hAnsi="Times New Roman"/>
          <w:sz w:val="22"/>
        </w:rPr>
        <w:t>d</w:t>
      </w:r>
      <w:r w:rsidRPr="00AD18EC">
        <w:rPr>
          <w:rFonts w:ascii="Times New Roman" w:hAnsi="Times New Roman"/>
          <w:sz w:val="22"/>
        </w:rPr>
        <w:t xml:space="preserve">ouble </w:t>
      </w:r>
      <w:r>
        <w:rPr>
          <w:rFonts w:ascii="Times New Roman" w:hAnsi="Times New Roman"/>
          <w:sz w:val="22"/>
        </w:rPr>
        <w:t>p</w:t>
      </w:r>
      <w:r w:rsidRPr="00AD18EC">
        <w:rPr>
          <w:rFonts w:ascii="Times New Roman" w:hAnsi="Times New Roman"/>
          <w:sz w:val="22"/>
        </w:rPr>
        <w:t xml:space="preserve">atterning aware </w:t>
      </w:r>
      <w:r>
        <w:rPr>
          <w:rFonts w:ascii="Times New Roman" w:hAnsi="Times New Roman"/>
          <w:sz w:val="22"/>
        </w:rPr>
        <w:t>p</w:t>
      </w:r>
      <w:r w:rsidRPr="00AD18EC">
        <w:rPr>
          <w:rFonts w:ascii="Times New Roman" w:hAnsi="Times New Roman"/>
          <w:sz w:val="22"/>
        </w:rPr>
        <w:t xml:space="preserve">in </w:t>
      </w:r>
      <w:r>
        <w:rPr>
          <w:rFonts w:ascii="Times New Roman" w:hAnsi="Times New Roman"/>
          <w:sz w:val="22"/>
        </w:rPr>
        <w:t>a</w:t>
      </w:r>
      <w:r w:rsidRPr="00AD18EC">
        <w:rPr>
          <w:rFonts w:ascii="Times New Roman" w:hAnsi="Times New Roman"/>
          <w:sz w:val="22"/>
        </w:rPr>
        <w:t xml:space="preserve">ccess and </w:t>
      </w:r>
      <w:r>
        <w:rPr>
          <w:rFonts w:ascii="Times New Roman" w:hAnsi="Times New Roman"/>
          <w:sz w:val="22"/>
        </w:rPr>
        <w:t>s</w:t>
      </w:r>
      <w:r w:rsidRPr="00AD18EC">
        <w:rPr>
          <w:rFonts w:ascii="Times New Roman" w:hAnsi="Times New Roman"/>
          <w:sz w:val="22"/>
        </w:rPr>
        <w:t xml:space="preserve">tandard </w:t>
      </w:r>
      <w:r>
        <w:rPr>
          <w:rFonts w:ascii="Times New Roman" w:hAnsi="Times New Roman"/>
          <w:sz w:val="22"/>
        </w:rPr>
        <w:t>c</w:t>
      </w:r>
      <w:r w:rsidRPr="00AD18EC">
        <w:rPr>
          <w:rFonts w:ascii="Times New Roman" w:hAnsi="Times New Roman"/>
          <w:sz w:val="22"/>
        </w:rPr>
        <w:t xml:space="preserve">ell </w:t>
      </w:r>
      <w:r>
        <w:rPr>
          <w:rFonts w:ascii="Times New Roman" w:hAnsi="Times New Roman"/>
          <w:sz w:val="22"/>
        </w:rPr>
        <w:t>l</w:t>
      </w:r>
      <w:r w:rsidRPr="00AD18EC">
        <w:rPr>
          <w:rFonts w:ascii="Times New Roman" w:hAnsi="Times New Roman"/>
          <w:sz w:val="22"/>
        </w:rPr>
        <w:t xml:space="preserve">ayout </w:t>
      </w:r>
      <w:r>
        <w:rPr>
          <w:rFonts w:ascii="Times New Roman" w:hAnsi="Times New Roman"/>
          <w:sz w:val="22"/>
        </w:rPr>
        <w:t>c</w:t>
      </w:r>
      <w:r w:rsidRPr="00AD18EC">
        <w:rPr>
          <w:rFonts w:ascii="Times New Roman" w:hAnsi="Times New Roman"/>
          <w:sz w:val="22"/>
        </w:rPr>
        <w:t xml:space="preserve">o-optimization,” </w:t>
      </w:r>
      <w:r w:rsidRPr="00AD18EC">
        <w:rPr>
          <w:rFonts w:ascii="Times New Roman" w:hAnsi="Times New Roman"/>
          <w:i/>
          <w:sz w:val="22"/>
        </w:rPr>
        <w:t>Internationa</w:t>
      </w:r>
      <w:r>
        <w:rPr>
          <w:rFonts w:ascii="Times New Roman" w:hAnsi="Times New Roman"/>
          <w:i/>
          <w:sz w:val="22"/>
        </w:rPr>
        <w:t>l Symposium on Physical Design</w:t>
      </w:r>
      <w:r w:rsidRPr="00AD18EC">
        <w:rPr>
          <w:rFonts w:ascii="Times New Roman" w:hAnsi="Times New Roman"/>
          <w:sz w:val="22"/>
        </w:rPr>
        <w:t>, pp. 101-</w:t>
      </w:r>
      <w:r>
        <w:rPr>
          <w:rFonts w:ascii="Times New Roman" w:hAnsi="Times New Roman"/>
          <w:sz w:val="22"/>
        </w:rPr>
        <w:t>108, 2014.</w:t>
      </w:r>
    </w:p>
    <w:p w14:paraId="270D0A5B" w14:textId="77777777" w:rsidR="00FB3D89" w:rsidRDefault="00FB3D89">
      <w:pPr>
        <w:rPr>
          <w:rFonts w:ascii="Times New Roman" w:hAnsi="Times New Roman" w:cs="Times New Roman"/>
          <w:sz w:val="22"/>
        </w:rPr>
      </w:pPr>
      <w:r>
        <w:rPr>
          <w:rFonts w:ascii="Times New Roman" w:hAnsi="Times New Roman"/>
          <w:sz w:val="22"/>
        </w:rPr>
        <w:br w:type="page"/>
      </w:r>
    </w:p>
    <w:p w14:paraId="58F8D3AE" w14:textId="61EB9DAE" w:rsidR="0018375F" w:rsidRDefault="0042396D" w:rsidP="006877ED">
      <w:pPr>
        <w:pStyle w:val="NormalWeb"/>
        <w:snapToGrid w:val="0"/>
        <w:spacing w:beforeLines="0" w:before="240" w:afterLines="0" w:after="60"/>
        <w:jc w:val="both"/>
        <w:rPr>
          <w:rFonts w:ascii="Times New Roman" w:hAnsi="Times New Roman"/>
          <w:sz w:val="22"/>
          <w:szCs w:val="24"/>
        </w:rPr>
      </w:pPr>
      <w:r>
        <w:rPr>
          <w:rFonts w:ascii="Times New Roman" w:hAnsi="Times New Roman"/>
          <w:sz w:val="22"/>
          <w:szCs w:val="24"/>
        </w:rPr>
        <w:lastRenderedPageBreak/>
        <w:pict w14:anchorId="6B047E2C">
          <v:rect id="_x0000_i1031" style="width:540pt;height:1.5pt" o:hralign="center" o:hrstd="t" o:hrnoshade="t" o:hr="t" fillcolor="black [3213]" stroked="f"/>
        </w:pict>
      </w:r>
    </w:p>
    <w:p w14:paraId="5CDDADC0" w14:textId="77777777" w:rsidR="00217942" w:rsidRPr="00E20F6C" w:rsidRDefault="00217942" w:rsidP="00217942">
      <w:pPr>
        <w:pStyle w:val="NormalWeb"/>
        <w:snapToGrid w:val="0"/>
        <w:spacing w:beforeLines="0" w:afterLines="0"/>
        <w:jc w:val="both"/>
        <w:outlineLvl w:val="0"/>
        <w:rPr>
          <w:rFonts w:ascii="Times New Roman" w:hAnsi="Times New Roman"/>
          <w:b/>
          <w:sz w:val="40"/>
          <w:szCs w:val="34"/>
        </w:rPr>
      </w:pPr>
      <w:r>
        <w:rPr>
          <w:rFonts w:ascii="Times New Roman" w:hAnsi="Times New Roman"/>
          <w:b/>
          <w:sz w:val="40"/>
          <w:szCs w:val="34"/>
        </w:rPr>
        <w:t>Opinions</w:t>
      </w:r>
    </w:p>
    <w:p w14:paraId="3F5F7C09" w14:textId="77777777" w:rsidR="00217942" w:rsidRDefault="0042396D" w:rsidP="008433B2">
      <w:pPr>
        <w:pStyle w:val="NormalWeb"/>
        <w:snapToGrid w:val="0"/>
        <w:spacing w:beforeLines="0" w:before="60" w:afterLines="0" w:after="240"/>
        <w:jc w:val="both"/>
        <w:rPr>
          <w:rFonts w:ascii="Times New Roman" w:hAnsi="Times New Roman"/>
          <w:sz w:val="22"/>
          <w:szCs w:val="24"/>
        </w:rPr>
      </w:pPr>
      <w:r>
        <w:rPr>
          <w:rFonts w:ascii="Times New Roman" w:hAnsi="Times New Roman"/>
          <w:sz w:val="22"/>
          <w:szCs w:val="24"/>
        </w:rPr>
        <w:pict w14:anchorId="2669453D">
          <v:rect id="_x0000_i1032" style="width:540pt;height:1.5pt" o:hralign="center" o:hrstd="t" o:hrnoshade="t" o:hr="t" fillcolor="black [3213]" stroked="f"/>
        </w:pict>
      </w:r>
    </w:p>
    <w:p w14:paraId="4D264494" w14:textId="77777777" w:rsidR="00BD50F4" w:rsidRPr="00E71525" w:rsidRDefault="00BD50F4" w:rsidP="00BD50F4">
      <w:pPr>
        <w:pStyle w:val="NormalWeb"/>
        <w:snapToGrid w:val="0"/>
        <w:spacing w:beforeLines="0" w:before="240" w:afterLines="0" w:after="60"/>
        <w:jc w:val="both"/>
        <w:outlineLvl w:val="1"/>
        <w:rPr>
          <w:rFonts w:ascii="Times New Roman" w:hAnsi="Times New Roman"/>
          <w:b/>
          <w:sz w:val="32"/>
          <w:szCs w:val="24"/>
        </w:rPr>
      </w:pPr>
      <w:r w:rsidRPr="00BD50F4">
        <w:rPr>
          <w:rFonts w:ascii="Times New Roman" w:hAnsi="Times New Roman"/>
          <w:b/>
          <w:sz w:val="32"/>
          <w:szCs w:val="24"/>
        </w:rPr>
        <w:t>Hardware Security: Past, Current, and Future</w:t>
      </w:r>
    </w:p>
    <w:p w14:paraId="5021BD67" w14:textId="77777777" w:rsidR="00BD50F4" w:rsidRDefault="00BD50F4" w:rsidP="00BD50F4">
      <w:pPr>
        <w:pStyle w:val="NormalWeb"/>
        <w:snapToGrid w:val="0"/>
        <w:spacing w:beforeLines="0" w:before="60" w:afterLines="0" w:after="60"/>
        <w:jc w:val="both"/>
        <w:rPr>
          <w:rFonts w:ascii="Times New Roman" w:hAnsi="Times New Roman"/>
          <w:sz w:val="22"/>
          <w:szCs w:val="24"/>
        </w:rPr>
      </w:pPr>
      <w:proofErr w:type="spellStart"/>
      <w:r w:rsidRPr="00BD50F4">
        <w:rPr>
          <w:rFonts w:ascii="Times New Roman" w:hAnsi="Times New Roman"/>
          <w:sz w:val="22"/>
          <w:szCs w:val="24"/>
        </w:rPr>
        <w:t>Yier</w:t>
      </w:r>
      <w:proofErr w:type="spellEnd"/>
      <w:r w:rsidRPr="00BD50F4">
        <w:rPr>
          <w:rFonts w:ascii="Times New Roman" w:hAnsi="Times New Roman"/>
          <w:sz w:val="22"/>
          <w:szCs w:val="24"/>
        </w:rPr>
        <w:t xml:space="preserve"> </w:t>
      </w:r>
      <w:proofErr w:type="spellStart"/>
      <w:r w:rsidRPr="00BD50F4">
        <w:rPr>
          <w:rFonts w:ascii="Times New Roman" w:hAnsi="Times New Roman"/>
          <w:sz w:val="22"/>
          <w:szCs w:val="24"/>
        </w:rPr>
        <w:t>Jin</w:t>
      </w:r>
      <w:proofErr w:type="spellEnd"/>
    </w:p>
    <w:p w14:paraId="396BF7E1" w14:textId="77777777" w:rsidR="00BD50F4" w:rsidRDefault="00BD50F4" w:rsidP="00851544">
      <w:pPr>
        <w:pStyle w:val="NormalWeb"/>
        <w:snapToGrid w:val="0"/>
        <w:spacing w:beforeLines="0" w:before="60" w:afterLines="0" w:after="240"/>
        <w:jc w:val="both"/>
        <w:rPr>
          <w:rFonts w:ascii="Times New Roman" w:hAnsi="Times New Roman"/>
          <w:sz w:val="22"/>
          <w:szCs w:val="24"/>
        </w:rPr>
      </w:pPr>
      <w:r w:rsidRPr="00BD50F4">
        <w:rPr>
          <w:rFonts w:ascii="Times New Roman" w:hAnsi="Times New Roman"/>
          <w:sz w:val="22"/>
          <w:szCs w:val="24"/>
        </w:rPr>
        <w:t>Department of Electrical Engineering and Computer Science, University of Central Florida</w:t>
      </w:r>
      <w:r w:rsidR="000265C3">
        <w:rPr>
          <w:rFonts w:ascii="Times New Roman" w:hAnsi="Times New Roman"/>
          <w:sz w:val="22"/>
          <w:szCs w:val="24"/>
        </w:rPr>
        <w:t xml:space="preserve">, </w:t>
      </w:r>
      <w:r w:rsidR="000265C3" w:rsidRPr="000265C3">
        <w:rPr>
          <w:rFonts w:ascii="Times New Roman" w:hAnsi="Times New Roman"/>
          <w:sz w:val="22"/>
          <w:szCs w:val="24"/>
        </w:rPr>
        <w:t>Orlando, FL</w:t>
      </w:r>
      <w:r w:rsidR="000265C3">
        <w:rPr>
          <w:rFonts w:ascii="Times New Roman" w:hAnsi="Times New Roman"/>
          <w:sz w:val="22"/>
          <w:szCs w:val="24"/>
        </w:rPr>
        <w:t>, USA</w:t>
      </w:r>
    </w:p>
    <w:p w14:paraId="7E1135F2" w14:textId="77777777" w:rsidR="00BD50F4" w:rsidRPr="004E4C0D" w:rsidRDefault="00A7373E" w:rsidP="000265C3">
      <w:pPr>
        <w:pStyle w:val="NormalWeb"/>
        <w:numPr>
          <w:ilvl w:val="0"/>
          <w:numId w:val="20"/>
        </w:numPr>
        <w:snapToGrid w:val="0"/>
        <w:spacing w:beforeLines="0" w:before="240" w:afterLines="0" w:after="60"/>
        <w:ind w:left="426" w:hanging="426"/>
        <w:jc w:val="both"/>
        <w:rPr>
          <w:rFonts w:ascii="Times New Roman" w:hAnsi="Times New Roman"/>
          <w:b/>
          <w:sz w:val="24"/>
          <w:szCs w:val="24"/>
        </w:rPr>
      </w:pPr>
      <w:r w:rsidRPr="004E4C0D">
        <w:rPr>
          <w:rFonts w:ascii="Times New Roman" w:hAnsi="Times New Roman"/>
          <w:b/>
          <w:sz w:val="24"/>
          <w:szCs w:val="24"/>
        </w:rPr>
        <w:t>Hardware Security – Origination</w:t>
      </w:r>
    </w:p>
    <w:p w14:paraId="754F827E" w14:textId="77777777" w:rsidR="00217942" w:rsidRDefault="00C601EB" w:rsidP="00C601EB">
      <w:pPr>
        <w:pStyle w:val="NormalWeb"/>
        <w:snapToGrid w:val="0"/>
        <w:spacing w:beforeLines="0" w:before="60" w:afterLines="0" w:after="60"/>
        <w:ind w:firstLine="425"/>
        <w:jc w:val="both"/>
        <w:rPr>
          <w:rFonts w:ascii="Times New Roman" w:hAnsi="Times New Roman"/>
          <w:sz w:val="22"/>
          <w:szCs w:val="24"/>
        </w:rPr>
      </w:pPr>
      <w:r w:rsidRPr="00C601EB">
        <w:rPr>
          <w:rFonts w:ascii="Times New Roman" w:hAnsi="Times New Roman"/>
          <w:sz w:val="22"/>
          <w:szCs w:val="24"/>
        </w:rPr>
        <w:t xml:space="preserve">While research in security </w:t>
      </w:r>
      <w:r w:rsidR="00A50D9F">
        <w:rPr>
          <w:rFonts w:ascii="Times New Roman" w:hAnsi="Times New Roman"/>
          <w:sz w:val="22"/>
          <w:szCs w:val="24"/>
        </w:rPr>
        <w:t>and its implementation in hard</w:t>
      </w:r>
      <w:r w:rsidRPr="00C601EB">
        <w:rPr>
          <w:rFonts w:ascii="Times New Roman" w:hAnsi="Times New Roman"/>
          <w:sz w:val="22"/>
          <w:szCs w:val="24"/>
        </w:rPr>
        <w:t xml:space="preserve">ware </w:t>
      </w:r>
      <w:proofErr w:type="gramStart"/>
      <w:r w:rsidRPr="00C601EB">
        <w:rPr>
          <w:rFonts w:ascii="Times New Roman" w:hAnsi="Times New Roman"/>
          <w:sz w:val="22"/>
          <w:szCs w:val="24"/>
        </w:rPr>
        <w:t>has</w:t>
      </w:r>
      <w:proofErr w:type="gramEnd"/>
      <w:r w:rsidRPr="00C601EB">
        <w:rPr>
          <w:rFonts w:ascii="Times New Roman" w:hAnsi="Times New Roman"/>
          <w:sz w:val="22"/>
          <w:szCs w:val="24"/>
        </w:rPr>
        <w:t xml:space="preserve"> been ongoing for many decades, the concept of hardware security was not form</w:t>
      </w:r>
      <w:r w:rsidR="00654712">
        <w:rPr>
          <w:rFonts w:ascii="Times New Roman" w:hAnsi="Times New Roman"/>
          <w:sz w:val="22"/>
          <w:szCs w:val="24"/>
        </w:rPr>
        <w:t>ally introduced until the emer</w:t>
      </w:r>
      <w:r w:rsidRPr="00C601EB">
        <w:rPr>
          <w:rFonts w:ascii="Times New Roman" w:hAnsi="Times New Roman"/>
          <w:sz w:val="22"/>
          <w:szCs w:val="24"/>
        </w:rPr>
        <w:t>gence of hardware Trojans and their detection methods. At its early stage, hardware security was solely referred to hardware Trojan designs, categorization, detection, and isolation.</w:t>
      </w:r>
    </w:p>
    <w:p w14:paraId="064E061A" w14:textId="77777777" w:rsidR="00217942" w:rsidRDefault="00C601EB" w:rsidP="00C601EB">
      <w:pPr>
        <w:pStyle w:val="NormalWeb"/>
        <w:snapToGrid w:val="0"/>
        <w:spacing w:beforeLines="0" w:before="60" w:afterLines="0" w:after="60"/>
        <w:ind w:firstLine="425"/>
        <w:jc w:val="both"/>
        <w:rPr>
          <w:rFonts w:ascii="Times New Roman" w:hAnsi="Times New Roman"/>
          <w:sz w:val="22"/>
          <w:szCs w:val="24"/>
        </w:rPr>
      </w:pPr>
      <w:r w:rsidRPr="00C601EB">
        <w:rPr>
          <w:rFonts w:ascii="Times New Roman" w:hAnsi="Times New Roman"/>
          <w:sz w:val="22"/>
          <w:szCs w:val="24"/>
        </w:rPr>
        <w:t>Unlike software virus and software Trojans, hardware Trojans cannot be easily eliminated</w:t>
      </w:r>
      <w:r w:rsidR="00514456">
        <w:rPr>
          <w:rFonts w:ascii="Times New Roman" w:hAnsi="Times New Roman"/>
          <w:sz w:val="22"/>
          <w:szCs w:val="24"/>
        </w:rPr>
        <w:t xml:space="preserve"> </w:t>
      </w:r>
      <w:r w:rsidRPr="00C601EB">
        <w:rPr>
          <w:rFonts w:ascii="Times New Roman" w:hAnsi="Times New Roman"/>
          <w:sz w:val="22"/>
          <w:szCs w:val="24"/>
        </w:rPr>
        <w:t>through</w:t>
      </w:r>
      <w:r w:rsidR="00514456">
        <w:rPr>
          <w:rFonts w:ascii="Times New Roman" w:hAnsi="Times New Roman"/>
          <w:sz w:val="22"/>
          <w:szCs w:val="24"/>
        </w:rPr>
        <w:t xml:space="preserve"> </w:t>
      </w:r>
      <w:r w:rsidRPr="00C601EB">
        <w:rPr>
          <w:rFonts w:ascii="Times New Roman" w:hAnsi="Times New Roman"/>
          <w:sz w:val="22"/>
          <w:szCs w:val="24"/>
        </w:rPr>
        <w:t xml:space="preserve">firmware updating and therefore, are more harmful to computer systems. Hardware Trojans are designed by attackers to add unwanted functionality to the design and there is no standard procedure to design hardware Trojans, as its design is reliant upon the </w:t>
      </w:r>
      <w:proofErr w:type="gramStart"/>
      <w:r w:rsidRPr="00C601EB">
        <w:rPr>
          <w:rFonts w:ascii="Times New Roman" w:hAnsi="Times New Roman"/>
          <w:sz w:val="22"/>
          <w:szCs w:val="24"/>
        </w:rPr>
        <w:t>attackers</w:t>
      </w:r>
      <w:proofErr w:type="gramEnd"/>
      <w:r w:rsidRPr="00C601EB">
        <w:rPr>
          <w:rFonts w:ascii="Times New Roman" w:hAnsi="Times New Roman"/>
          <w:sz w:val="22"/>
          <w:szCs w:val="24"/>
        </w:rPr>
        <w:t xml:space="preserve"> goals and available resources. Despite this, hardware security researchers have categorized different Trojans. For example, authors in [1] divided Trojans into implicit payload and explicit payload based on the Trojan activities when triggered. A more detailed Trojan taxonomy can be found in [2], [3]. Various Trojan designs were also proposed based on the stealth of hardware Trojans and the impact they may cause [4]–[7]. While most of these Trojans are inserted at the RT-level, Trojan insertion is also possible through dopant manipulation [8].</w:t>
      </w:r>
    </w:p>
    <w:p w14:paraId="7A4CBD54" w14:textId="77777777" w:rsidR="00C601EB" w:rsidRDefault="00C601EB" w:rsidP="00C601EB">
      <w:pPr>
        <w:pStyle w:val="NormalWeb"/>
        <w:snapToGrid w:val="0"/>
        <w:spacing w:beforeLines="0" w:before="60" w:afterLines="0" w:after="60"/>
        <w:ind w:firstLine="425"/>
        <w:jc w:val="both"/>
        <w:rPr>
          <w:rFonts w:ascii="Times New Roman" w:hAnsi="Times New Roman"/>
          <w:sz w:val="22"/>
          <w:szCs w:val="24"/>
        </w:rPr>
      </w:pPr>
      <w:r w:rsidRPr="00C601EB">
        <w:rPr>
          <w:rFonts w:ascii="Times New Roman" w:hAnsi="Times New Roman"/>
          <w:sz w:val="22"/>
          <w:szCs w:val="24"/>
        </w:rPr>
        <w:t xml:space="preserve">As existing testing methods fall short in detecting </w:t>
      </w:r>
      <w:r>
        <w:rPr>
          <w:rFonts w:ascii="Times New Roman" w:hAnsi="Times New Roman"/>
          <w:sz w:val="22"/>
          <w:szCs w:val="24"/>
        </w:rPr>
        <w:t>mali</w:t>
      </w:r>
      <w:r w:rsidRPr="00C601EB">
        <w:rPr>
          <w:rFonts w:ascii="Times New Roman" w:hAnsi="Times New Roman"/>
          <w:sz w:val="22"/>
          <w:szCs w:val="24"/>
        </w:rPr>
        <w:t>cious logic, dedicated hardware Trojan detection methods and trusted integrated circuit design have been developed in recent years [9]. A large body of hardware Trojan detection and prevention methods have been proposed, which can be divided into four main categories: (</w:t>
      </w:r>
      <w:proofErr w:type="spellStart"/>
      <w:r w:rsidRPr="00C601EB">
        <w:rPr>
          <w:rFonts w:ascii="Times New Roman" w:hAnsi="Times New Roman"/>
          <w:sz w:val="22"/>
          <w:szCs w:val="24"/>
        </w:rPr>
        <w:t>i</w:t>
      </w:r>
      <w:proofErr w:type="spellEnd"/>
      <w:r w:rsidRPr="00C601EB">
        <w:rPr>
          <w:rFonts w:ascii="Times New Roman" w:hAnsi="Times New Roman"/>
          <w:sz w:val="22"/>
          <w:szCs w:val="24"/>
        </w:rPr>
        <w:t>) enhanced functional testing [10], (ii) side-channel fingerprinting [11], (iii) Trojan prevention and (iv) circuit hardening [12].</w:t>
      </w:r>
    </w:p>
    <w:p w14:paraId="6D082DF5" w14:textId="77777777" w:rsidR="00C601EB" w:rsidRDefault="0042153D" w:rsidP="00C601EB">
      <w:pPr>
        <w:pStyle w:val="NormalWeb"/>
        <w:snapToGrid w:val="0"/>
        <w:spacing w:beforeLines="0" w:before="60" w:afterLines="0" w:after="60"/>
        <w:ind w:firstLine="425"/>
        <w:jc w:val="both"/>
        <w:rPr>
          <w:rFonts w:ascii="Times New Roman" w:hAnsi="Times New Roman"/>
          <w:sz w:val="22"/>
          <w:szCs w:val="24"/>
        </w:rPr>
      </w:pPr>
      <w:r w:rsidRPr="0042153D">
        <w:rPr>
          <w:rFonts w:ascii="Times New Roman" w:hAnsi="Times New Roman"/>
          <w:sz w:val="22"/>
          <w:szCs w:val="24"/>
        </w:rPr>
        <w:t>Enhanced functional testing method is based on the idea that hardware Trojans often rely on rarely triggered events. Therefore, researchers propose to either include those rare events in the testing patterns to trigger the Trojan during the testing stage [13], or analyze all rare events at the gate-level netlists to identify suspicious nodes which may serve as triggers [14]. This method suffers from the limitation that no standard definition for rare events exists, leaving a huge gap between standard testing patterns and rare event patterns.</w:t>
      </w:r>
    </w:p>
    <w:p w14:paraId="6DD80650" w14:textId="77777777" w:rsidR="0042153D" w:rsidRDefault="00A17B98" w:rsidP="00C601EB">
      <w:pPr>
        <w:pStyle w:val="NormalWeb"/>
        <w:snapToGrid w:val="0"/>
        <w:spacing w:beforeLines="0" w:before="60" w:afterLines="0" w:after="60"/>
        <w:ind w:firstLine="425"/>
        <w:jc w:val="both"/>
        <w:rPr>
          <w:rFonts w:ascii="Times New Roman" w:hAnsi="Times New Roman"/>
          <w:sz w:val="22"/>
          <w:szCs w:val="24"/>
        </w:rPr>
      </w:pPr>
      <w:r w:rsidRPr="00A17B98">
        <w:rPr>
          <w:rFonts w:ascii="Times New Roman" w:hAnsi="Times New Roman"/>
          <w:sz w:val="22"/>
          <w:szCs w:val="24"/>
        </w:rPr>
        <w:t>Side-channel fingerprinting is another popular solution. Even though a hardware Trojan cannot be triggered easily</w:t>
      </w:r>
      <w:r>
        <w:rPr>
          <w:rFonts w:ascii="Times New Roman" w:hAnsi="Times New Roman"/>
          <w:sz w:val="22"/>
          <w:szCs w:val="24"/>
        </w:rPr>
        <w:t xml:space="preserve"> </w:t>
      </w:r>
      <w:r w:rsidRPr="00A17B98">
        <w:rPr>
          <w:rFonts w:ascii="Times New Roman" w:hAnsi="Times New Roman"/>
          <w:sz w:val="22"/>
          <w:szCs w:val="24"/>
        </w:rPr>
        <w:t xml:space="preserve">during the testing stage and, thus, can evade functional testing, the inserted Trojan has to alter the parametric </w:t>
      </w:r>
      <w:r>
        <w:rPr>
          <w:rFonts w:ascii="Times New Roman" w:hAnsi="Times New Roman"/>
          <w:sz w:val="22"/>
          <w:szCs w:val="24"/>
        </w:rPr>
        <w:t>profile</w:t>
      </w:r>
      <w:r w:rsidRPr="00A17B98">
        <w:rPr>
          <w:rFonts w:ascii="Times New Roman" w:hAnsi="Times New Roman"/>
          <w:sz w:val="22"/>
          <w:szCs w:val="24"/>
        </w:rPr>
        <w:t xml:space="preserve"> of a contaminated circuit [2], [15], [16]. The effectiveness of this method relies on the capability to differentiate side-channel signals of Trojan-infected circuits from Trojan-free circuits. Thus, advanced data analysis methods are utilized to help generate side-channel fingerprints by eliminating the increasing process variation and measurement noise [11], [17]. Various side-channel parameters and their combinations are chosen for fingerprint generation and Trojan detection, which include global power traces [11], local power traces [18], [19], path delays [1], [20], </w:t>
      </w:r>
      <w:r w:rsidRPr="00A17B98">
        <w:rPr>
          <w:rFonts w:ascii="Times New Roman" w:hAnsi="Times New Roman"/>
          <w:i/>
          <w:sz w:val="22"/>
          <w:szCs w:val="24"/>
        </w:rPr>
        <w:t>etc</w:t>
      </w:r>
      <w:r w:rsidRPr="00A17B98">
        <w:rPr>
          <w:rFonts w:ascii="Times New Roman" w:hAnsi="Times New Roman"/>
          <w:sz w:val="22"/>
          <w:szCs w:val="24"/>
        </w:rPr>
        <w:t>. Side-channel fingerprinting-based Trojan detection has been widely used for its non-intrusive property, but this method is developed based on the assumption that a golden model should be available for comparison, which is not often possible.</w:t>
      </w:r>
    </w:p>
    <w:p w14:paraId="13772413" w14:textId="77777777" w:rsidR="00A17B98" w:rsidRDefault="001C5931" w:rsidP="00C601EB">
      <w:pPr>
        <w:pStyle w:val="NormalWeb"/>
        <w:snapToGrid w:val="0"/>
        <w:spacing w:beforeLines="0" w:before="60" w:afterLines="0" w:after="60"/>
        <w:ind w:firstLine="425"/>
        <w:jc w:val="both"/>
        <w:rPr>
          <w:rFonts w:ascii="Times New Roman" w:hAnsi="Times New Roman"/>
          <w:sz w:val="22"/>
          <w:szCs w:val="24"/>
        </w:rPr>
      </w:pPr>
      <w:r w:rsidRPr="001C5931">
        <w:rPr>
          <w:rFonts w:ascii="Times New Roman" w:hAnsi="Times New Roman"/>
          <w:sz w:val="22"/>
          <w:szCs w:val="24"/>
        </w:rPr>
        <w:t xml:space="preserve">Trojan prevention </w:t>
      </w:r>
      <w:r>
        <w:rPr>
          <w:rFonts w:ascii="Times New Roman" w:hAnsi="Times New Roman"/>
          <w:sz w:val="22"/>
          <w:szCs w:val="24"/>
        </w:rPr>
        <w:t>and</w:t>
      </w:r>
      <w:r w:rsidRPr="001C5931">
        <w:rPr>
          <w:rFonts w:ascii="Times New Roman" w:hAnsi="Times New Roman"/>
          <w:sz w:val="22"/>
          <w:szCs w:val="24"/>
        </w:rPr>
        <w:t xml:space="preserve"> </w:t>
      </w:r>
      <w:r>
        <w:rPr>
          <w:rFonts w:ascii="Times New Roman" w:hAnsi="Times New Roman"/>
          <w:sz w:val="22"/>
          <w:szCs w:val="24"/>
        </w:rPr>
        <w:t>circuit</w:t>
      </w:r>
      <w:r w:rsidRPr="001C5931">
        <w:rPr>
          <w:rFonts w:ascii="Times New Roman" w:hAnsi="Times New Roman"/>
          <w:sz w:val="22"/>
          <w:szCs w:val="24"/>
        </w:rPr>
        <w:t xml:space="preserve"> hardening </w:t>
      </w:r>
      <w:r w:rsidR="00A00EC8">
        <w:rPr>
          <w:rFonts w:ascii="Times New Roman" w:hAnsi="Times New Roman"/>
          <w:sz w:val="22"/>
          <w:szCs w:val="24"/>
        </w:rPr>
        <w:t>techniques</w:t>
      </w:r>
      <w:r w:rsidRPr="001C5931">
        <w:rPr>
          <w:rFonts w:ascii="Times New Roman" w:hAnsi="Times New Roman"/>
          <w:sz w:val="22"/>
          <w:szCs w:val="24"/>
        </w:rPr>
        <w:t xml:space="preserve"> try to modify the circuit’s structure with extra logic either to eliminate rare/suspicious events [12], [21], or to make the target circuit more sensitive to malicious modifications [22]. These methods are often combined with other Trojan detection methods to increase the detection accuracy or to lower testing cost. Even though circuit co-design techniques are used to lower the impact of additional logic in the target design, the extra protection logic will still impact circuit performance. Furthermore, the hardening structure can itself be target of hardware Trojans [23].</w:t>
      </w:r>
    </w:p>
    <w:p w14:paraId="5CAFADDD" w14:textId="77777777" w:rsidR="001C5931" w:rsidRPr="004E4C0D" w:rsidRDefault="001C5931" w:rsidP="001C5931">
      <w:pPr>
        <w:pStyle w:val="NormalWeb"/>
        <w:numPr>
          <w:ilvl w:val="0"/>
          <w:numId w:val="20"/>
        </w:numPr>
        <w:snapToGrid w:val="0"/>
        <w:spacing w:beforeLines="0" w:before="240" w:afterLines="0" w:after="60"/>
        <w:ind w:left="426" w:hanging="426"/>
        <w:jc w:val="both"/>
        <w:rPr>
          <w:rFonts w:ascii="Times New Roman" w:hAnsi="Times New Roman"/>
          <w:b/>
          <w:sz w:val="24"/>
          <w:szCs w:val="24"/>
        </w:rPr>
      </w:pPr>
      <w:r w:rsidRPr="004E4C0D">
        <w:rPr>
          <w:rFonts w:ascii="Times New Roman" w:hAnsi="Times New Roman"/>
          <w:b/>
          <w:sz w:val="24"/>
          <w:szCs w:val="24"/>
        </w:rPr>
        <w:t xml:space="preserve">Hardware Security – </w:t>
      </w:r>
      <w:r w:rsidR="005500AE" w:rsidRPr="004E4C0D">
        <w:rPr>
          <w:rFonts w:ascii="Times New Roman" w:hAnsi="Times New Roman"/>
          <w:b/>
          <w:sz w:val="24"/>
          <w:szCs w:val="24"/>
        </w:rPr>
        <w:t>Current Research</w:t>
      </w:r>
    </w:p>
    <w:p w14:paraId="5AADE3A1" w14:textId="77777777" w:rsidR="00222D61" w:rsidRDefault="005500AE" w:rsidP="005500AE">
      <w:pPr>
        <w:pStyle w:val="NormalWeb"/>
        <w:snapToGrid w:val="0"/>
        <w:spacing w:beforeLines="0" w:before="60" w:afterLines="0" w:after="60"/>
        <w:ind w:firstLine="425"/>
        <w:jc w:val="both"/>
        <w:rPr>
          <w:rFonts w:ascii="Times New Roman" w:hAnsi="Times New Roman"/>
          <w:sz w:val="22"/>
          <w:szCs w:val="24"/>
        </w:rPr>
      </w:pPr>
      <w:r w:rsidRPr="005500AE">
        <w:rPr>
          <w:rFonts w:ascii="Times New Roman" w:hAnsi="Times New Roman"/>
          <w:sz w:val="22"/>
          <w:szCs w:val="24"/>
        </w:rPr>
        <w:t>For most of existing Trojan detection methods, scalability becomes a concern. Therefore, researchers started to look into post-deployment methods leveraging post-deployment side-channel fingerprinting and on-chip equivalence checking. The key idea here was that stealthy hardware Trojans may easily evade detection methods during testing stage but, if triggered, they will cause large impact to side-channel fingerprinting or to circuit functionality.</w:t>
      </w:r>
    </w:p>
    <w:p w14:paraId="5C028A5A" w14:textId="77777777" w:rsidR="005500AE" w:rsidRDefault="005500AE" w:rsidP="005500AE">
      <w:pPr>
        <w:pStyle w:val="NormalWeb"/>
        <w:snapToGrid w:val="0"/>
        <w:spacing w:beforeLines="0" w:before="60" w:afterLines="0" w:after="60"/>
        <w:ind w:firstLine="425"/>
        <w:jc w:val="both"/>
        <w:rPr>
          <w:rFonts w:ascii="Times New Roman" w:hAnsi="Times New Roman"/>
          <w:sz w:val="22"/>
          <w:szCs w:val="24"/>
        </w:rPr>
      </w:pPr>
      <w:r w:rsidRPr="005500AE">
        <w:rPr>
          <w:rFonts w:ascii="Times New Roman" w:hAnsi="Times New Roman"/>
          <w:sz w:val="22"/>
          <w:szCs w:val="24"/>
        </w:rPr>
        <w:lastRenderedPageBreak/>
        <w:t xml:space="preserve">Towards this direction, a post-deployment trust evaluation structure is proposed [24]. But this trusted evaluation process has the limitation that it will only be triggered externally through primary inputs halting the normal operation and leaving plenty of time for attackers to trigger </w:t>
      </w:r>
      <w:r>
        <w:rPr>
          <w:rFonts w:ascii="Times New Roman" w:hAnsi="Times New Roman"/>
          <w:sz w:val="22"/>
          <w:szCs w:val="24"/>
        </w:rPr>
        <w:t>and</w:t>
      </w:r>
      <w:r w:rsidRPr="005500AE">
        <w:rPr>
          <w:rFonts w:ascii="Times New Roman" w:hAnsi="Times New Roman"/>
          <w:sz w:val="22"/>
          <w:szCs w:val="24"/>
        </w:rPr>
        <w:t xml:space="preserve"> mute the Trojans during the testing intervals. To overcome the shortage of this method, a real-time trust evaluation structure is proposed that can constantly monitor the operational status of the target circuit and report circuit abnormalities instantly [25]. Concurrent on-chip parity checking leveraging on resistive RAM is also developed for run-time hardware Trojan detection [26].</w:t>
      </w:r>
    </w:p>
    <w:p w14:paraId="688289FE" w14:textId="77777777" w:rsidR="005500AE" w:rsidRDefault="00F45CD0" w:rsidP="005500AE">
      <w:pPr>
        <w:pStyle w:val="NormalWeb"/>
        <w:snapToGrid w:val="0"/>
        <w:spacing w:beforeLines="0" w:before="60" w:afterLines="0" w:after="60"/>
        <w:ind w:firstLine="425"/>
        <w:jc w:val="both"/>
        <w:rPr>
          <w:rFonts w:ascii="Times New Roman" w:hAnsi="Times New Roman"/>
          <w:sz w:val="22"/>
          <w:szCs w:val="24"/>
        </w:rPr>
      </w:pPr>
      <w:r w:rsidRPr="00F45CD0">
        <w:rPr>
          <w:rFonts w:ascii="Times New Roman" w:hAnsi="Times New Roman"/>
          <w:sz w:val="22"/>
          <w:szCs w:val="24"/>
        </w:rPr>
        <w:t>Besides hardware Trojan detection and prevention, the cur- rent research in hardware security domain is further expanded</w:t>
      </w:r>
      <w:r>
        <w:rPr>
          <w:rFonts w:ascii="Times New Roman" w:hAnsi="Times New Roman"/>
          <w:sz w:val="22"/>
          <w:szCs w:val="24"/>
        </w:rPr>
        <w:t xml:space="preserve"> </w:t>
      </w:r>
      <w:r w:rsidRPr="00F45CD0">
        <w:rPr>
          <w:rFonts w:ascii="Times New Roman" w:hAnsi="Times New Roman"/>
          <w:sz w:val="22"/>
          <w:szCs w:val="24"/>
        </w:rPr>
        <w:t>from fabricated chips to pre-silicon designs, mostly relying on formal methods where proof-carrying hardware (PCH) is a leading example. Proof-carrying hardware (PCH) is a newly proposed methodology to prevent malicious code insertion in third-party IP modules [27]. Following the PCH framework, IP consumers provide IP vendors with the functional specification and a set of security properties. Besides the register transfer (RT) level code, IP vendors will also prepare a</w:t>
      </w:r>
      <w:r w:rsidR="00514456">
        <w:rPr>
          <w:rFonts w:ascii="Times New Roman" w:hAnsi="Times New Roman"/>
          <w:sz w:val="22"/>
          <w:szCs w:val="24"/>
        </w:rPr>
        <w:t xml:space="preserve"> </w:t>
      </w:r>
      <w:r w:rsidRPr="00F45CD0">
        <w:rPr>
          <w:rFonts w:ascii="Times New Roman" w:hAnsi="Times New Roman"/>
          <w:sz w:val="22"/>
          <w:szCs w:val="24"/>
        </w:rPr>
        <w:t>proof</w:t>
      </w:r>
      <w:r w:rsidR="00514456">
        <w:rPr>
          <w:rFonts w:ascii="Times New Roman" w:hAnsi="Times New Roman"/>
          <w:sz w:val="22"/>
          <w:szCs w:val="24"/>
        </w:rPr>
        <w:t xml:space="preserve"> </w:t>
      </w:r>
      <w:r w:rsidRPr="00F45CD0">
        <w:rPr>
          <w:rFonts w:ascii="Times New Roman" w:hAnsi="Times New Roman"/>
          <w:sz w:val="22"/>
          <w:szCs w:val="24"/>
        </w:rPr>
        <w:t>to verify that the delivered IP core meets all security properties. Upon receiving the IP cores, IP users will validate the proof of security property by providing the code and the property proof to an automatic proof checker. This method has proved successful in protecting cryptographic circuits [28], [29] to microprocessors [30] hardware IP cores. Even though the PCH framework provides high level protection and adds trivial workload on IP consumers, it adds computational burden on IP providers, which increases IP development cost. Therefore, the PCH framework is currently suitable for military chips and chips in critical infrastructure where security is of highest priority.</w:t>
      </w:r>
    </w:p>
    <w:p w14:paraId="72F4B34E" w14:textId="77777777" w:rsidR="00F45CD0" w:rsidRDefault="00F45CD0" w:rsidP="005500AE">
      <w:pPr>
        <w:pStyle w:val="NormalWeb"/>
        <w:snapToGrid w:val="0"/>
        <w:spacing w:beforeLines="0" w:before="60" w:afterLines="0" w:after="60"/>
        <w:ind w:firstLine="425"/>
        <w:jc w:val="both"/>
        <w:rPr>
          <w:rFonts w:ascii="Times New Roman" w:hAnsi="Times New Roman"/>
          <w:sz w:val="22"/>
          <w:szCs w:val="24"/>
        </w:rPr>
      </w:pPr>
      <w:r w:rsidRPr="00F45CD0">
        <w:rPr>
          <w:rFonts w:ascii="Times New Roman" w:hAnsi="Times New Roman"/>
          <w:sz w:val="22"/>
          <w:szCs w:val="24"/>
        </w:rPr>
        <w:t xml:space="preserve">Realizing the severity of counterfeit chips in critical </w:t>
      </w:r>
      <w:r>
        <w:rPr>
          <w:rFonts w:ascii="Times New Roman" w:hAnsi="Times New Roman"/>
          <w:sz w:val="22"/>
          <w:szCs w:val="24"/>
        </w:rPr>
        <w:t>sys</w:t>
      </w:r>
      <w:r w:rsidRPr="00F45CD0">
        <w:rPr>
          <w:rFonts w:ascii="Times New Roman" w:hAnsi="Times New Roman"/>
          <w:sz w:val="22"/>
          <w:szCs w:val="24"/>
        </w:rPr>
        <w:t xml:space="preserve">tems, hardware security researchers started investigating into this area, hoping to detect faked or illegally marked chips before their deployment. Data analysis and machine learning methods have been used for recovered chip identification [31], [32]. On-chip aging sensor is another popular solution for counterfeit chip isolation [33]. Another emerging problem is IC overproduction and IP piracy [34]–[37], which occurs </w:t>
      </w:r>
      <w:r>
        <w:rPr>
          <w:rFonts w:ascii="Times New Roman" w:hAnsi="Times New Roman"/>
          <w:sz w:val="22"/>
          <w:szCs w:val="24"/>
        </w:rPr>
        <w:t>pri</w:t>
      </w:r>
      <w:r w:rsidRPr="00F45CD0">
        <w:rPr>
          <w:rFonts w:ascii="Times New Roman" w:hAnsi="Times New Roman"/>
          <w:sz w:val="22"/>
          <w:szCs w:val="24"/>
        </w:rPr>
        <w:t xml:space="preserve">marily because of lack of oversight and/or direct involvement in fabrication after passing the design over to the foundry. Effectively, there is no feasible solution to determine if the foundry is producing exactly what the consumer ordered, or if they have over-produced the chips. To solve this problem the idea of split manufacturing was proposed [38], [39], which enabled IP vendors to rely on overseas manufacturing services and not send the entire design information. In this method, front-end of the line (FEOL) which requires advanced technology is fabricated overseas but the back-end </w:t>
      </w:r>
      <w:r>
        <w:rPr>
          <w:rFonts w:ascii="Times New Roman" w:hAnsi="Times New Roman"/>
          <w:sz w:val="22"/>
          <w:szCs w:val="24"/>
        </w:rPr>
        <w:t>of</w:t>
      </w:r>
      <w:r w:rsidRPr="00F45CD0">
        <w:rPr>
          <w:rFonts w:ascii="Times New Roman" w:hAnsi="Times New Roman"/>
          <w:sz w:val="22"/>
          <w:szCs w:val="24"/>
        </w:rPr>
        <w:t xml:space="preserve"> the line (BEOL) is added in domestic foundries such that the overseas foundries only learn partial design data. However, the effectiveness of this method is still under discussion [40], [41].</w:t>
      </w:r>
    </w:p>
    <w:p w14:paraId="308FB5F7" w14:textId="77777777" w:rsidR="001C5931" w:rsidRDefault="00B60334" w:rsidP="00B60334">
      <w:pPr>
        <w:pStyle w:val="NormalWeb"/>
        <w:snapToGrid w:val="0"/>
        <w:spacing w:beforeLines="0" w:before="60" w:afterLines="0" w:after="60"/>
        <w:ind w:firstLine="425"/>
        <w:jc w:val="both"/>
        <w:rPr>
          <w:rFonts w:ascii="Times New Roman" w:hAnsi="Times New Roman"/>
          <w:sz w:val="22"/>
          <w:szCs w:val="24"/>
        </w:rPr>
      </w:pPr>
      <w:r w:rsidRPr="00B60334">
        <w:rPr>
          <w:rFonts w:ascii="Times New Roman" w:hAnsi="Times New Roman"/>
          <w:sz w:val="22"/>
          <w:szCs w:val="24"/>
        </w:rPr>
        <w:t xml:space="preserve">Orthogonal to these hardware security areas is the </w:t>
      </w:r>
      <w:r>
        <w:rPr>
          <w:rFonts w:ascii="Times New Roman" w:hAnsi="Times New Roman"/>
          <w:sz w:val="22"/>
          <w:szCs w:val="24"/>
        </w:rPr>
        <w:t>develop</w:t>
      </w:r>
      <w:r w:rsidRPr="00B60334">
        <w:rPr>
          <w:rFonts w:ascii="Times New Roman" w:hAnsi="Times New Roman"/>
          <w:sz w:val="22"/>
          <w:szCs w:val="24"/>
        </w:rPr>
        <w:t xml:space="preserve">ment of security primitives, which is investigated due to its high efficiency and low cost compared to software solutions. The leading example is the physically </w:t>
      </w:r>
      <w:proofErr w:type="spellStart"/>
      <w:r w:rsidRPr="00B60334">
        <w:rPr>
          <w:rFonts w:ascii="Times New Roman" w:hAnsi="Times New Roman"/>
          <w:sz w:val="22"/>
          <w:szCs w:val="24"/>
        </w:rPr>
        <w:t>unclonable</w:t>
      </w:r>
      <w:proofErr w:type="spellEnd"/>
      <w:r w:rsidRPr="00B60334">
        <w:rPr>
          <w:rFonts w:ascii="Times New Roman" w:hAnsi="Times New Roman"/>
          <w:sz w:val="22"/>
          <w:szCs w:val="24"/>
        </w:rPr>
        <w:t xml:space="preserve"> function (PUF) which leverages process variations to generate unique identities for each chip [42]. The main criteri</w:t>
      </w:r>
      <w:r>
        <w:rPr>
          <w:rFonts w:ascii="Times New Roman" w:hAnsi="Times New Roman"/>
          <w:sz w:val="22"/>
          <w:szCs w:val="24"/>
        </w:rPr>
        <w:t>on</w:t>
      </w:r>
      <w:r w:rsidRPr="00B60334">
        <w:rPr>
          <w:rFonts w:ascii="Times New Roman" w:hAnsi="Times New Roman"/>
          <w:sz w:val="22"/>
          <w:szCs w:val="24"/>
        </w:rPr>
        <w:t xml:space="preserve"> in PUF design is to include randomness, uniqueness, and enhance security. A large amount of work has been proposed recently to improve these metrics using error correction algorithms [43] and non- MOSFET technologies [44], [45].</w:t>
      </w:r>
    </w:p>
    <w:p w14:paraId="14449DAC" w14:textId="77777777" w:rsidR="00271B53" w:rsidRPr="004E4C0D" w:rsidRDefault="00271B53" w:rsidP="00271B53">
      <w:pPr>
        <w:pStyle w:val="NormalWeb"/>
        <w:numPr>
          <w:ilvl w:val="0"/>
          <w:numId w:val="20"/>
        </w:numPr>
        <w:snapToGrid w:val="0"/>
        <w:spacing w:beforeLines="0" w:before="240" w:afterLines="0" w:after="60"/>
        <w:ind w:left="426" w:hanging="426"/>
        <w:jc w:val="both"/>
        <w:rPr>
          <w:rFonts w:ascii="Times New Roman" w:hAnsi="Times New Roman"/>
          <w:b/>
          <w:sz w:val="24"/>
          <w:szCs w:val="24"/>
        </w:rPr>
      </w:pPr>
      <w:r w:rsidRPr="004E4C0D">
        <w:rPr>
          <w:rFonts w:ascii="Times New Roman" w:hAnsi="Times New Roman"/>
          <w:b/>
          <w:sz w:val="24"/>
          <w:szCs w:val="24"/>
        </w:rPr>
        <w:t>Hardware Security – The Future</w:t>
      </w:r>
    </w:p>
    <w:p w14:paraId="27619A44" w14:textId="77777777" w:rsidR="001C5931" w:rsidRDefault="00271B53" w:rsidP="00271B53">
      <w:pPr>
        <w:pStyle w:val="NormalWeb"/>
        <w:snapToGrid w:val="0"/>
        <w:spacing w:beforeLines="0" w:before="60" w:afterLines="0" w:after="60"/>
        <w:ind w:firstLine="425"/>
        <w:jc w:val="both"/>
        <w:rPr>
          <w:rFonts w:ascii="Times New Roman" w:hAnsi="Times New Roman"/>
          <w:sz w:val="22"/>
          <w:szCs w:val="24"/>
        </w:rPr>
      </w:pPr>
      <w:r w:rsidRPr="00271B53">
        <w:rPr>
          <w:rFonts w:ascii="Times New Roman" w:hAnsi="Times New Roman"/>
          <w:sz w:val="22"/>
          <w:szCs w:val="24"/>
        </w:rPr>
        <w:t>While existing hardware security methods are mostly in the areas of chip manufacturing, circuit designing, and circuit testing, the future trends will cover broader area to grant</w:t>
      </w:r>
      <w:r>
        <w:rPr>
          <w:rFonts w:ascii="Times New Roman" w:hAnsi="Times New Roman"/>
          <w:sz w:val="22"/>
          <w:szCs w:val="24"/>
        </w:rPr>
        <w:t xml:space="preserve"> </w:t>
      </w:r>
      <w:r w:rsidRPr="00271B53">
        <w:rPr>
          <w:rFonts w:ascii="Times New Roman" w:hAnsi="Times New Roman"/>
          <w:sz w:val="22"/>
          <w:szCs w:val="24"/>
        </w:rPr>
        <w:t>hardware active roles in system level protection. Specifically, two hardware security research areas will be introduced to show that hardware security from single layer to cross layers.</w:t>
      </w:r>
    </w:p>
    <w:p w14:paraId="6667E0D1" w14:textId="77777777" w:rsidR="00271B53" w:rsidRDefault="00271B53" w:rsidP="00271B53">
      <w:pPr>
        <w:pStyle w:val="NormalWeb"/>
        <w:snapToGrid w:val="0"/>
        <w:spacing w:before="2" w:after="2"/>
        <w:ind w:firstLine="425"/>
        <w:jc w:val="both"/>
        <w:rPr>
          <w:rFonts w:ascii="Times New Roman" w:hAnsi="Times New Roman"/>
          <w:sz w:val="22"/>
          <w:szCs w:val="24"/>
        </w:rPr>
      </w:pPr>
      <w:r w:rsidRPr="00271B53">
        <w:rPr>
          <w:rFonts w:ascii="Times New Roman" w:hAnsi="Times New Roman"/>
          <w:sz w:val="22"/>
        </w:rPr>
        <w:t xml:space="preserve">Researchers in emerging devices are currently </w:t>
      </w:r>
      <w:r>
        <w:rPr>
          <w:rFonts w:ascii="Times New Roman" w:hAnsi="Times New Roman"/>
          <w:sz w:val="22"/>
        </w:rPr>
        <w:t>investigat</w:t>
      </w:r>
      <w:r w:rsidRPr="00271B53">
        <w:rPr>
          <w:rFonts w:ascii="Times New Roman" w:hAnsi="Times New Roman"/>
          <w:sz w:val="22"/>
        </w:rPr>
        <w:t xml:space="preserve">ing their applications in broader security areas. Due to the availability of large number of emerging device models such as graphene transistors, atomic switches, </w:t>
      </w:r>
      <w:proofErr w:type="spellStart"/>
      <w:r w:rsidRPr="00271B53">
        <w:rPr>
          <w:rFonts w:ascii="Times New Roman" w:hAnsi="Times New Roman"/>
          <w:sz w:val="22"/>
        </w:rPr>
        <w:t>memristors</w:t>
      </w:r>
      <w:proofErr w:type="spellEnd"/>
      <w:r w:rsidRPr="00271B53">
        <w:rPr>
          <w:rFonts w:ascii="Times New Roman" w:hAnsi="Times New Roman"/>
          <w:sz w:val="22"/>
        </w:rPr>
        <w:t xml:space="preserve">, MOTT FET, spin FET, </w:t>
      </w:r>
      <w:proofErr w:type="spellStart"/>
      <w:r w:rsidRPr="00271B53">
        <w:rPr>
          <w:rFonts w:ascii="Times New Roman" w:hAnsi="Times New Roman"/>
          <w:sz w:val="22"/>
        </w:rPr>
        <w:t>nanomagnetic</w:t>
      </w:r>
      <w:proofErr w:type="spellEnd"/>
      <w:r w:rsidRPr="00271B53">
        <w:rPr>
          <w:rFonts w:ascii="Times New Roman" w:hAnsi="Times New Roman"/>
          <w:sz w:val="22"/>
        </w:rPr>
        <w:t xml:space="preserve"> and all-spin logic, spin wave devices, OST-RAM, </w:t>
      </w:r>
      <w:proofErr w:type="spellStart"/>
      <w:r w:rsidRPr="00271B53">
        <w:rPr>
          <w:rFonts w:ascii="Times New Roman" w:hAnsi="Times New Roman"/>
          <w:sz w:val="22"/>
        </w:rPr>
        <w:t>magnetoresistive</w:t>
      </w:r>
      <w:proofErr w:type="spellEnd"/>
      <w:r w:rsidRPr="00271B53">
        <w:rPr>
          <w:rFonts w:ascii="Times New Roman" w:hAnsi="Times New Roman"/>
          <w:sz w:val="22"/>
        </w:rPr>
        <w:t xml:space="preserve"> random-access memory (MRAM), spintronic devices, etc. [46], two fundamental </w:t>
      </w:r>
      <w:r>
        <w:rPr>
          <w:rFonts w:ascii="Times New Roman" w:hAnsi="Times New Roman"/>
          <w:sz w:val="22"/>
        </w:rPr>
        <w:t>ques</w:t>
      </w:r>
      <w:r w:rsidRPr="00271B53">
        <w:rPr>
          <w:rFonts w:ascii="Times New Roman" w:hAnsi="Times New Roman"/>
          <w:sz w:val="22"/>
        </w:rPr>
        <w:t xml:space="preserve">tions have recently been raised related to their applications in the hardware security domain: 1) </w:t>
      </w:r>
      <w:r w:rsidRPr="00271B53">
        <w:rPr>
          <w:rFonts w:ascii="Times New Roman" w:hAnsi="Times New Roman"/>
          <w:i/>
          <w:sz w:val="22"/>
        </w:rPr>
        <w:t>Can emerging technology</w:t>
      </w:r>
      <w:r w:rsidR="00514456">
        <w:rPr>
          <w:rFonts w:ascii="Times New Roman" w:hAnsi="Times New Roman"/>
          <w:i/>
          <w:sz w:val="22"/>
        </w:rPr>
        <w:t xml:space="preserve"> </w:t>
      </w:r>
      <w:r w:rsidRPr="00271B53">
        <w:rPr>
          <w:rFonts w:ascii="Times New Roman" w:hAnsi="Times New Roman"/>
          <w:i/>
          <w:sz w:val="22"/>
        </w:rPr>
        <w:t>provide a more efficient hardware infrastructure than CMOS technology</w:t>
      </w:r>
      <w:r>
        <w:rPr>
          <w:rFonts w:ascii="Times New Roman" w:hAnsi="Times New Roman"/>
          <w:i/>
          <w:sz w:val="22"/>
        </w:rPr>
        <w:t xml:space="preserve"> in countering </w:t>
      </w:r>
      <w:r w:rsidRPr="00271B53">
        <w:rPr>
          <w:rFonts w:ascii="Times New Roman" w:hAnsi="Times New Roman"/>
          <w:i/>
          <w:sz w:val="22"/>
        </w:rPr>
        <w:t>hardware</w:t>
      </w:r>
      <w:r w:rsidR="00514456">
        <w:rPr>
          <w:rFonts w:ascii="Times New Roman" w:hAnsi="Times New Roman"/>
          <w:i/>
          <w:sz w:val="22"/>
        </w:rPr>
        <w:t xml:space="preserve"> </w:t>
      </w:r>
      <w:r w:rsidRPr="00271B53">
        <w:rPr>
          <w:rFonts w:ascii="Times New Roman" w:hAnsi="Times New Roman"/>
          <w:i/>
          <w:sz w:val="22"/>
        </w:rPr>
        <w:t xml:space="preserve">Trojans </w:t>
      </w:r>
      <w:r>
        <w:rPr>
          <w:rFonts w:ascii="Times New Roman" w:hAnsi="Times New Roman"/>
          <w:i/>
          <w:sz w:val="22"/>
        </w:rPr>
        <w:t>and</w:t>
      </w:r>
      <w:r w:rsidRPr="00271B53">
        <w:rPr>
          <w:rFonts w:ascii="Times New Roman" w:hAnsi="Times New Roman"/>
          <w:i/>
          <w:sz w:val="22"/>
        </w:rPr>
        <w:t xml:space="preserve"> IP piracy</w:t>
      </w:r>
      <w:r w:rsidRPr="00271B53">
        <w:rPr>
          <w:rFonts w:ascii="Times New Roman" w:hAnsi="Times New Roman"/>
          <w:sz w:val="22"/>
        </w:rPr>
        <w:t xml:space="preserve">? 2) </w:t>
      </w:r>
      <w:r w:rsidRPr="00271B53">
        <w:rPr>
          <w:rFonts w:ascii="Times New Roman" w:hAnsi="Times New Roman"/>
          <w:i/>
          <w:sz w:val="22"/>
        </w:rPr>
        <w:t>What properties should the emerging technology</w:t>
      </w:r>
      <w:r>
        <w:rPr>
          <w:rFonts w:ascii="Times New Roman" w:hAnsi="Times New Roman"/>
          <w:i/>
          <w:sz w:val="22"/>
        </w:rPr>
        <w:t xml:space="preserve"> </w:t>
      </w:r>
      <w:r w:rsidRPr="00271B53">
        <w:rPr>
          <w:rFonts w:ascii="Times New Roman" w:hAnsi="Times New Roman"/>
          <w:i/>
          <w:sz w:val="22"/>
        </w:rPr>
        <w:t>- based hardware infrastructure provide so that software level protection schemes can be better supported</w:t>
      </w:r>
      <w:r w:rsidRPr="00271B53">
        <w:rPr>
          <w:rFonts w:ascii="Times New Roman" w:hAnsi="Times New Roman"/>
          <w:sz w:val="22"/>
        </w:rPr>
        <w:t xml:space="preserve">? Most work in emerging technologies for security purposes to date has been in Physical </w:t>
      </w:r>
      <w:proofErr w:type="spellStart"/>
      <w:r w:rsidRPr="00271B53">
        <w:rPr>
          <w:rFonts w:ascii="Times New Roman" w:hAnsi="Times New Roman"/>
          <w:sz w:val="22"/>
        </w:rPr>
        <w:t>Unclonable</w:t>
      </w:r>
      <w:proofErr w:type="spellEnd"/>
      <w:r w:rsidRPr="00271B53">
        <w:rPr>
          <w:rFonts w:ascii="Times New Roman" w:hAnsi="Times New Roman"/>
          <w:sz w:val="22"/>
        </w:rPr>
        <w:t xml:space="preserve"> Functions (PUFs) [45] and crypto- graphic primitives. However, PUFs essentially leverage device-to-device process variation. In some sense this suggests that noisier devices are more useful. Orthogonal to these efforts, researchers try to leverage the unique properties of emerging technologies, other </w:t>
      </w:r>
      <w:r>
        <w:rPr>
          <w:rFonts w:ascii="Times New Roman" w:hAnsi="Times New Roman"/>
          <w:sz w:val="22"/>
        </w:rPr>
        <w:t>than</w:t>
      </w:r>
      <w:r w:rsidRPr="00271B53">
        <w:rPr>
          <w:rFonts w:ascii="Times New Roman" w:hAnsi="Times New Roman"/>
          <w:sz w:val="22"/>
        </w:rPr>
        <w:t xml:space="preserve"> </w:t>
      </w:r>
      <w:r>
        <w:rPr>
          <w:rFonts w:ascii="Times New Roman" w:hAnsi="Times New Roman"/>
          <w:sz w:val="22"/>
        </w:rPr>
        <w:t>relying</w:t>
      </w:r>
      <w:r w:rsidRPr="00271B53">
        <w:rPr>
          <w:rFonts w:ascii="Times New Roman" w:hAnsi="Times New Roman"/>
          <w:sz w:val="22"/>
        </w:rPr>
        <w:t xml:space="preserve"> </w:t>
      </w:r>
      <w:r>
        <w:rPr>
          <w:rFonts w:ascii="Times New Roman" w:hAnsi="Times New Roman"/>
          <w:sz w:val="22"/>
        </w:rPr>
        <w:t>on</w:t>
      </w:r>
      <w:r w:rsidRPr="00271B53">
        <w:rPr>
          <w:rFonts w:ascii="Times New Roman" w:hAnsi="Times New Roman"/>
          <w:sz w:val="22"/>
        </w:rPr>
        <w:t xml:space="preserve"> </w:t>
      </w:r>
      <w:r>
        <w:rPr>
          <w:rFonts w:ascii="Times New Roman" w:hAnsi="Times New Roman"/>
          <w:sz w:val="22"/>
        </w:rPr>
        <w:t>noisy</w:t>
      </w:r>
      <w:r w:rsidRPr="00271B53">
        <w:rPr>
          <w:rFonts w:ascii="Times New Roman" w:hAnsi="Times New Roman"/>
          <w:sz w:val="22"/>
        </w:rPr>
        <w:t xml:space="preserve"> devices, </w:t>
      </w:r>
      <w:r>
        <w:rPr>
          <w:rFonts w:ascii="Times New Roman" w:hAnsi="Times New Roman"/>
          <w:sz w:val="22"/>
        </w:rPr>
        <w:t>for</w:t>
      </w:r>
      <w:r w:rsidRPr="00271B53">
        <w:rPr>
          <w:rFonts w:ascii="Times New Roman" w:hAnsi="Times New Roman"/>
          <w:sz w:val="22"/>
        </w:rPr>
        <w:t xml:space="preserve"> IP</w:t>
      </w:r>
      <w:r>
        <w:rPr>
          <w:rFonts w:ascii="Times New Roman" w:hAnsi="Times New Roman"/>
          <w:sz w:val="22"/>
        </w:rPr>
        <w:t xml:space="preserve"> </w:t>
      </w:r>
      <w:r w:rsidRPr="00271B53">
        <w:rPr>
          <w:rFonts w:ascii="Times New Roman" w:hAnsi="Times New Roman"/>
          <w:sz w:val="22"/>
          <w:szCs w:val="24"/>
        </w:rPr>
        <w:t>protection and hardware attack prevention [47].</w:t>
      </w:r>
    </w:p>
    <w:p w14:paraId="3A28A205" w14:textId="77777777" w:rsidR="000B1D3C" w:rsidRDefault="000B1D3C" w:rsidP="00271B53">
      <w:pPr>
        <w:pStyle w:val="NormalWeb"/>
        <w:snapToGrid w:val="0"/>
        <w:spacing w:before="2" w:after="2"/>
        <w:ind w:firstLine="425"/>
        <w:jc w:val="both"/>
        <w:rPr>
          <w:rFonts w:ascii="Times New Roman" w:hAnsi="Times New Roman"/>
          <w:sz w:val="22"/>
          <w:szCs w:val="24"/>
        </w:rPr>
      </w:pPr>
      <w:r w:rsidRPr="000B1D3C">
        <w:rPr>
          <w:rFonts w:ascii="Times New Roman" w:hAnsi="Times New Roman"/>
          <w:sz w:val="22"/>
          <w:szCs w:val="24"/>
        </w:rPr>
        <w:t xml:space="preserve">Another challenge stems from treating security as an </w:t>
      </w:r>
      <w:r>
        <w:rPr>
          <w:rFonts w:ascii="Times New Roman" w:hAnsi="Times New Roman"/>
          <w:sz w:val="22"/>
          <w:szCs w:val="24"/>
        </w:rPr>
        <w:t>af</w:t>
      </w:r>
      <w:r w:rsidRPr="000B1D3C">
        <w:rPr>
          <w:rFonts w:ascii="Times New Roman" w:hAnsi="Times New Roman"/>
          <w:sz w:val="22"/>
          <w:szCs w:val="24"/>
        </w:rPr>
        <w:t xml:space="preserve">terthought, or something to only be addressed as problems are encountered. Currently, hardware level security policies are not enforced. Instead, hardware design focuses on </w:t>
      </w:r>
      <w:r>
        <w:rPr>
          <w:rFonts w:ascii="Times New Roman" w:hAnsi="Times New Roman"/>
          <w:sz w:val="22"/>
          <w:szCs w:val="24"/>
        </w:rPr>
        <w:lastRenderedPageBreak/>
        <w:t>func</w:t>
      </w:r>
      <w:r w:rsidRPr="000B1D3C">
        <w:rPr>
          <w:rFonts w:ascii="Times New Roman" w:hAnsi="Times New Roman"/>
          <w:sz w:val="22"/>
          <w:szCs w:val="24"/>
        </w:rPr>
        <w:t xml:space="preserve">tionality and performance. That is, the job of the underlying hardware processor is to simply implement the ISA effectively and consistently, offering performance improvements where possible, and keeping costs to a minimum. This is most likely due to the difficulty of specifying attack models accurately enough to cover all possible corner cases and the ease with which security solutions can be applied at the software level. Hardware security for software-level protection is more </w:t>
      </w:r>
      <w:r>
        <w:rPr>
          <w:rFonts w:ascii="Times New Roman" w:hAnsi="Times New Roman"/>
          <w:sz w:val="22"/>
          <w:szCs w:val="24"/>
        </w:rPr>
        <w:t>com</w:t>
      </w:r>
      <w:r w:rsidRPr="000B1D3C">
        <w:rPr>
          <w:rFonts w:ascii="Times New Roman" w:hAnsi="Times New Roman"/>
          <w:sz w:val="22"/>
          <w:szCs w:val="24"/>
        </w:rPr>
        <w:t xml:space="preserve">plex and time consuming to implement, and is potentially unprofitable if the secure hardware is easily </w:t>
      </w:r>
      <w:proofErr w:type="spellStart"/>
      <w:r w:rsidRPr="000B1D3C">
        <w:rPr>
          <w:rFonts w:ascii="Times New Roman" w:hAnsi="Times New Roman"/>
          <w:sz w:val="22"/>
          <w:szCs w:val="24"/>
        </w:rPr>
        <w:t>circumventable</w:t>
      </w:r>
      <w:proofErr w:type="spellEnd"/>
      <w:r w:rsidRPr="000B1D3C">
        <w:rPr>
          <w:rFonts w:ascii="Times New Roman" w:hAnsi="Times New Roman"/>
          <w:sz w:val="22"/>
          <w:szCs w:val="24"/>
        </w:rPr>
        <w:t>. However, literature has recently been published demonstrating that, through hardware-supported solutions, the system can more efficiently protect itself from advanced software attacks such as return oriented programming [48] and malicious kernel extensions [49], [50]. More work towards this direction is expected in the future.</w:t>
      </w:r>
    </w:p>
    <w:p w14:paraId="43DC6977" w14:textId="77777777" w:rsidR="000B1D3C" w:rsidRPr="004E4C0D" w:rsidRDefault="000B1D3C" w:rsidP="000B1D3C">
      <w:pPr>
        <w:pStyle w:val="NormalWeb"/>
        <w:numPr>
          <w:ilvl w:val="0"/>
          <w:numId w:val="20"/>
        </w:numPr>
        <w:snapToGrid w:val="0"/>
        <w:spacing w:beforeLines="0" w:before="240" w:afterLines="0" w:after="60"/>
        <w:ind w:left="426" w:hanging="426"/>
        <w:jc w:val="both"/>
        <w:rPr>
          <w:rFonts w:ascii="Times New Roman" w:hAnsi="Times New Roman"/>
          <w:b/>
          <w:sz w:val="24"/>
          <w:szCs w:val="24"/>
        </w:rPr>
      </w:pPr>
      <w:r w:rsidRPr="004E4C0D">
        <w:rPr>
          <w:rFonts w:ascii="Times New Roman" w:hAnsi="Times New Roman"/>
          <w:b/>
          <w:sz w:val="24"/>
          <w:szCs w:val="24"/>
        </w:rPr>
        <w:t>Conclusion</w:t>
      </w:r>
    </w:p>
    <w:p w14:paraId="79C6D74A" w14:textId="77777777" w:rsidR="001C5931" w:rsidRDefault="00F44DAA" w:rsidP="00F44DAA">
      <w:pPr>
        <w:pStyle w:val="NormalWeb"/>
        <w:snapToGrid w:val="0"/>
        <w:spacing w:beforeLines="0" w:before="60" w:afterLines="0" w:after="60"/>
        <w:ind w:firstLine="425"/>
        <w:jc w:val="both"/>
        <w:rPr>
          <w:rFonts w:ascii="Times New Roman" w:hAnsi="Times New Roman"/>
          <w:sz w:val="22"/>
          <w:szCs w:val="24"/>
        </w:rPr>
      </w:pPr>
      <w:r w:rsidRPr="00F44DAA">
        <w:rPr>
          <w:rFonts w:ascii="Times New Roman" w:hAnsi="Times New Roman"/>
          <w:sz w:val="22"/>
          <w:szCs w:val="24"/>
        </w:rPr>
        <w:t>We summarized the evolution process of hardware security and the past, the current and the emerging research topics in this area. This summary provides a reference of hardware security research and, hopefully, would be a clear guide for researchers to join this area and push the boundary further.</w:t>
      </w:r>
    </w:p>
    <w:p w14:paraId="5C3E22A6" w14:textId="77777777" w:rsidR="00F44DAA" w:rsidRPr="004E4C0D" w:rsidRDefault="00BF65E9" w:rsidP="00F44DAA">
      <w:pPr>
        <w:pStyle w:val="NormalWeb"/>
        <w:snapToGrid w:val="0"/>
        <w:spacing w:beforeLines="0" w:before="240" w:afterLines="0" w:after="60"/>
        <w:jc w:val="both"/>
        <w:rPr>
          <w:rFonts w:ascii="Times New Roman" w:hAnsi="Times New Roman"/>
          <w:b/>
          <w:sz w:val="24"/>
          <w:szCs w:val="24"/>
        </w:rPr>
      </w:pPr>
      <w:r w:rsidRPr="004E4C0D">
        <w:rPr>
          <w:rFonts w:ascii="Times New Roman" w:hAnsi="Times New Roman"/>
          <w:b/>
          <w:sz w:val="24"/>
          <w:szCs w:val="24"/>
        </w:rPr>
        <w:t>Acknowledgement</w:t>
      </w:r>
    </w:p>
    <w:p w14:paraId="56C42261" w14:textId="77777777" w:rsidR="001C5931" w:rsidRDefault="00BF65E9" w:rsidP="00BF65E9">
      <w:pPr>
        <w:pStyle w:val="NormalWeb"/>
        <w:snapToGrid w:val="0"/>
        <w:spacing w:beforeLines="0" w:before="60" w:afterLines="0" w:after="60"/>
        <w:ind w:firstLine="425"/>
        <w:jc w:val="both"/>
        <w:rPr>
          <w:rFonts w:ascii="Times New Roman" w:hAnsi="Times New Roman"/>
          <w:sz w:val="22"/>
          <w:szCs w:val="24"/>
        </w:rPr>
      </w:pPr>
      <w:r w:rsidRPr="00BF65E9">
        <w:rPr>
          <w:rFonts w:ascii="Times New Roman" w:hAnsi="Times New Roman"/>
          <w:sz w:val="22"/>
          <w:szCs w:val="24"/>
        </w:rPr>
        <w:t>This work was supported in part by the National Science Foundation grant (CNS-1319105).</w:t>
      </w:r>
    </w:p>
    <w:p w14:paraId="3D67C88B" w14:textId="77777777" w:rsidR="00BF65E9" w:rsidRPr="004E4C0D" w:rsidRDefault="00BF65E9" w:rsidP="00BF65E9">
      <w:pPr>
        <w:pStyle w:val="NormalWeb"/>
        <w:snapToGrid w:val="0"/>
        <w:spacing w:beforeLines="0" w:before="240" w:afterLines="0" w:after="60"/>
        <w:jc w:val="both"/>
        <w:rPr>
          <w:rFonts w:ascii="Times New Roman" w:hAnsi="Times New Roman"/>
          <w:b/>
          <w:sz w:val="24"/>
          <w:szCs w:val="24"/>
        </w:rPr>
      </w:pPr>
      <w:r w:rsidRPr="004E4C0D">
        <w:rPr>
          <w:rFonts w:ascii="Times New Roman" w:hAnsi="Times New Roman"/>
          <w:b/>
          <w:sz w:val="24"/>
          <w:szCs w:val="24"/>
        </w:rPr>
        <w:t>Reference</w:t>
      </w:r>
    </w:p>
    <w:p w14:paraId="51854626"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 xml:space="preserve">Y. </w:t>
      </w:r>
      <w:proofErr w:type="spellStart"/>
      <w:r w:rsidRPr="00BF65E9">
        <w:rPr>
          <w:rFonts w:ascii="Times New Roman" w:hAnsi="Times New Roman"/>
          <w:sz w:val="22"/>
        </w:rPr>
        <w:t>Jin</w:t>
      </w:r>
      <w:proofErr w:type="spellEnd"/>
      <w:r w:rsidRPr="00BF65E9">
        <w:rPr>
          <w:rFonts w:ascii="Times New Roman" w:hAnsi="Times New Roman"/>
          <w:sz w:val="22"/>
        </w:rPr>
        <w:t xml:space="preserve"> and Y. Makris, “Hardware</w:t>
      </w:r>
      <w:r w:rsidR="00514456">
        <w:rPr>
          <w:rFonts w:ascii="Times New Roman" w:hAnsi="Times New Roman"/>
          <w:sz w:val="22"/>
        </w:rPr>
        <w:t xml:space="preserve"> </w:t>
      </w:r>
      <w:r w:rsidRPr="00BF65E9">
        <w:rPr>
          <w:rFonts w:ascii="Times New Roman" w:hAnsi="Times New Roman"/>
          <w:sz w:val="22"/>
        </w:rPr>
        <w:t>Trojan</w:t>
      </w:r>
      <w:r w:rsidR="00514456">
        <w:rPr>
          <w:rFonts w:ascii="Times New Roman" w:hAnsi="Times New Roman"/>
          <w:sz w:val="22"/>
        </w:rPr>
        <w:t xml:space="preserve"> </w:t>
      </w:r>
      <w:r w:rsidRPr="00BF65E9">
        <w:rPr>
          <w:rFonts w:ascii="Times New Roman" w:hAnsi="Times New Roman"/>
          <w:sz w:val="22"/>
        </w:rPr>
        <w:t xml:space="preserve">detection using path delay fingerprint,” </w:t>
      </w:r>
      <w:r w:rsidRPr="00BF65E9">
        <w:rPr>
          <w:rFonts w:ascii="Times New Roman" w:hAnsi="Times New Roman"/>
          <w:i/>
          <w:sz w:val="22"/>
        </w:rPr>
        <w:t>International Workshop on Hardware-Oriented Security and Trust</w:t>
      </w:r>
      <w:r w:rsidRPr="00BF65E9">
        <w:rPr>
          <w:rFonts w:ascii="Times New Roman" w:hAnsi="Times New Roman"/>
          <w:sz w:val="22"/>
        </w:rPr>
        <w:t>, pp. 51</w:t>
      </w:r>
      <w:r w:rsidR="00516238">
        <w:rPr>
          <w:rFonts w:ascii="Times New Roman" w:hAnsi="Times New Roman"/>
          <w:sz w:val="22"/>
        </w:rPr>
        <w:t>-</w:t>
      </w:r>
      <w:r w:rsidRPr="00BF65E9">
        <w:rPr>
          <w:rFonts w:ascii="Times New Roman" w:hAnsi="Times New Roman"/>
          <w:sz w:val="22"/>
        </w:rPr>
        <w:t>57</w:t>
      </w:r>
      <w:r w:rsidR="00516238">
        <w:rPr>
          <w:rFonts w:ascii="Times New Roman" w:hAnsi="Times New Roman"/>
          <w:sz w:val="22"/>
        </w:rPr>
        <w:t>, 2008</w:t>
      </w:r>
      <w:r w:rsidRPr="00BF65E9">
        <w:rPr>
          <w:rFonts w:ascii="Times New Roman" w:hAnsi="Times New Roman"/>
          <w:sz w:val="22"/>
        </w:rPr>
        <w:t>.</w:t>
      </w:r>
    </w:p>
    <w:p w14:paraId="00E10EDA"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 xml:space="preserve">M. </w:t>
      </w:r>
      <w:proofErr w:type="spellStart"/>
      <w:r w:rsidRPr="00BF65E9">
        <w:rPr>
          <w:rFonts w:ascii="Times New Roman" w:hAnsi="Times New Roman"/>
          <w:sz w:val="22"/>
        </w:rPr>
        <w:t>Tehranipoor</w:t>
      </w:r>
      <w:proofErr w:type="spellEnd"/>
      <w:r w:rsidR="00514456">
        <w:rPr>
          <w:rFonts w:ascii="Times New Roman" w:hAnsi="Times New Roman"/>
          <w:sz w:val="22"/>
        </w:rPr>
        <w:t xml:space="preserve"> </w:t>
      </w:r>
      <w:r w:rsidRPr="00BF65E9">
        <w:rPr>
          <w:rFonts w:ascii="Times New Roman" w:hAnsi="Times New Roman"/>
          <w:sz w:val="22"/>
        </w:rPr>
        <w:t>and F.</w:t>
      </w:r>
      <w:r w:rsidR="00514456">
        <w:rPr>
          <w:rFonts w:ascii="Times New Roman" w:hAnsi="Times New Roman"/>
          <w:sz w:val="22"/>
        </w:rPr>
        <w:t xml:space="preserve"> </w:t>
      </w:r>
      <w:proofErr w:type="spellStart"/>
      <w:r w:rsidRPr="00BF65E9">
        <w:rPr>
          <w:rFonts w:ascii="Times New Roman" w:hAnsi="Times New Roman"/>
          <w:sz w:val="22"/>
        </w:rPr>
        <w:t>Koushanfar</w:t>
      </w:r>
      <w:proofErr w:type="spellEnd"/>
      <w:r w:rsidRPr="00BF65E9">
        <w:rPr>
          <w:rFonts w:ascii="Times New Roman" w:hAnsi="Times New Roman"/>
          <w:sz w:val="22"/>
        </w:rPr>
        <w:t>, “A</w:t>
      </w:r>
      <w:r w:rsidR="00514456">
        <w:rPr>
          <w:rFonts w:ascii="Times New Roman" w:hAnsi="Times New Roman"/>
          <w:sz w:val="22"/>
        </w:rPr>
        <w:t xml:space="preserve"> </w:t>
      </w:r>
      <w:r w:rsidRPr="00BF65E9">
        <w:rPr>
          <w:rFonts w:ascii="Times New Roman" w:hAnsi="Times New Roman"/>
          <w:sz w:val="22"/>
        </w:rPr>
        <w:t>survey of</w:t>
      </w:r>
      <w:r w:rsidR="00514456">
        <w:rPr>
          <w:rFonts w:ascii="Times New Roman" w:hAnsi="Times New Roman"/>
          <w:sz w:val="22"/>
        </w:rPr>
        <w:t xml:space="preserve"> </w:t>
      </w:r>
      <w:r w:rsidRPr="00BF65E9">
        <w:rPr>
          <w:rFonts w:ascii="Times New Roman" w:hAnsi="Times New Roman"/>
          <w:sz w:val="22"/>
        </w:rPr>
        <w:t xml:space="preserve">hardware Trojan taxonomy and detection,” </w:t>
      </w:r>
      <w:r w:rsidRPr="00BF65E9">
        <w:rPr>
          <w:rFonts w:ascii="Times New Roman" w:hAnsi="Times New Roman"/>
          <w:i/>
          <w:sz w:val="22"/>
        </w:rPr>
        <w:t>Design Test of Computers</w:t>
      </w:r>
      <w:r w:rsidRPr="00516238">
        <w:rPr>
          <w:rFonts w:ascii="Times New Roman" w:hAnsi="Times New Roman"/>
          <w:sz w:val="22"/>
        </w:rPr>
        <w:t>,</w:t>
      </w:r>
      <w:r w:rsidR="00516238" w:rsidRPr="00516238">
        <w:rPr>
          <w:rFonts w:ascii="Times New Roman" w:hAnsi="Times New Roman"/>
          <w:sz w:val="22"/>
        </w:rPr>
        <w:t xml:space="preserve"> </w:t>
      </w:r>
      <w:r w:rsidRPr="00BF65E9">
        <w:rPr>
          <w:rFonts w:ascii="Times New Roman" w:hAnsi="Times New Roman"/>
          <w:sz w:val="22"/>
        </w:rPr>
        <w:t>vol. 27, pp. 10</w:t>
      </w:r>
      <w:r w:rsidR="00516238">
        <w:rPr>
          <w:rFonts w:ascii="Times New Roman" w:hAnsi="Times New Roman"/>
          <w:sz w:val="22"/>
        </w:rPr>
        <w:t>-</w:t>
      </w:r>
      <w:r w:rsidRPr="00BF65E9">
        <w:rPr>
          <w:rFonts w:ascii="Times New Roman" w:hAnsi="Times New Roman"/>
          <w:sz w:val="22"/>
        </w:rPr>
        <w:t>25, 2010.</w:t>
      </w:r>
    </w:p>
    <w:p w14:paraId="55037C03"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516238">
        <w:rPr>
          <w:rFonts w:ascii="Times New Roman" w:hAnsi="Times New Roman"/>
          <w:i/>
          <w:sz w:val="22"/>
        </w:rPr>
        <w:t>https://www.trust-hub</w:t>
      </w:r>
      <w:r w:rsidRPr="00BF65E9">
        <w:rPr>
          <w:rFonts w:ascii="Times New Roman" w:hAnsi="Times New Roman"/>
          <w:i/>
          <w:sz w:val="22"/>
        </w:rPr>
        <w:t>.org/</w:t>
      </w:r>
      <w:r w:rsidRPr="00BF65E9">
        <w:rPr>
          <w:rFonts w:ascii="Times New Roman" w:hAnsi="Times New Roman"/>
          <w:sz w:val="22"/>
        </w:rPr>
        <w:t>.</w:t>
      </w:r>
    </w:p>
    <w:p w14:paraId="01B96F7D"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 xml:space="preserve">S. King, J. </w:t>
      </w:r>
      <w:proofErr w:type="spellStart"/>
      <w:r w:rsidRPr="00BF65E9">
        <w:rPr>
          <w:rFonts w:ascii="Times New Roman" w:hAnsi="Times New Roman"/>
          <w:sz w:val="22"/>
        </w:rPr>
        <w:t>Tucek</w:t>
      </w:r>
      <w:proofErr w:type="spellEnd"/>
      <w:r w:rsidRPr="00BF65E9">
        <w:rPr>
          <w:rFonts w:ascii="Times New Roman" w:hAnsi="Times New Roman"/>
          <w:sz w:val="22"/>
        </w:rPr>
        <w:t xml:space="preserve">, A. </w:t>
      </w:r>
      <w:proofErr w:type="spellStart"/>
      <w:r w:rsidRPr="00BF65E9">
        <w:rPr>
          <w:rFonts w:ascii="Times New Roman" w:hAnsi="Times New Roman"/>
          <w:sz w:val="22"/>
        </w:rPr>
        <w:t>Cozzie</w:t>
      </w:r>
      <w:proofErr w:type="spellEnd"/>
      <w:r w:rsidRPr="00BF65E9">
        <w:rPr>
          <w:rFonts w:ascii="Times New Roman" w:hAnsi="Times New Roman"/>
          <w:sz w:val="22"/>
        </w:rPr>
        <w:t xml:space="preserve">, C. Grier, W. Jiang and Y. Zhou, “Designing and implementing malicious hardware,” </w:t>
      </w:r>
      <w:r w:rsidRPr="00BF65E9">
        <w:rPr>
          <w:rFonts w:ascii="Times New Roman" w:hAnsi="Times New Roman"/>
          <w:i/>
          <w:sz w:val="22"/>
        </w:rPr>
        <w:t>USENIX Workshop on Large-Scale Exploits and Emergent Threats</w:t>
      </w:r>
      <w:r w:rsidRPr="00BF65E9">
        <w:rPr>
          <w:rFonts w:ascii="Times New Roman" w:hAnsi="Times New Roman"/>
          <w:sz w:val="22"/>
        </w:rPr>
        <w:t>, pp. 1</w:t>
      </w:r>
      <w:r w:rsidR="00516238">
        <w:rPr>
          <w:rFonts w:ascii="Times New Roman" w:hAnsi="Times New Roman"/>
          <w:sz w:val="22"/>
        </w:rPr>
        <w:t>-</w:t>
      </w:r>
      <w:r w:rsidRPr="00BF65E9">
        <w:rPr>
          <w:rFonts w:ascii="Times New Roman" w:hAnsi="Times New Roman"/>
          <w:sz w:val="22"/>
        </w:rPr>
        <w:t>8</w:t>
      </w:r>
      <w:r w:rsidR="00516238">
        <w:rPr>
          <w:rFonts w:ascii="Times New Roman" w:hAnsi="Times New Roman"/>
          <w:sz w:val="22"/>
        </w:rPr>
        <w:t xml:space="preserve">, </w:t>
      </w:r>
      <w:r w:rsidR="00516238" w:rsidRPr="00BF65E9">
        <w:rPr>
          <w:rFonts w:ascii="Times New Roman" w:hAnsi="Times New Roman"/>
          <w:sz w:val="22"/>
        </w:rPr>
        <w:t>2008</w:t>
      </w:r>
      <w:r w:rsidR="00516238">
        <w:rPr>
          <w:rFonts w:ascii="Times New Roman" w:hAnsi="Times New Roman"/>
          <w:sz w:val="22"/>
        </w:rPr>
        <w:t>.</w:t>
      </w:r>
    </w:p>
    <w:p w14:paraId="41F6B8AC"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 xml:space="preserve">Y. </w:t>
      </w:r>
      <w:proofErr w:type="spellStart"/>
      <w:r w:rsidRPr="00BF65E9">
        <w:rPr>
          <w:rFonts w:ascii="Times New Roman" w:hAnsi="Times New Roman"/>
          <w:sz w:val="22"/>
        </w:rPr>
        <w:t>Jin</w:t>
      </w:r>
      <w:proofErr w:type="spellEnd"/>
      <w:r w:rsidRPr="00BF65E9">
        <w:rPr>
          <w:rFonts w:ascii="Times New Roman" w:hAnsi="Times New Roman"/>
          <w:sz w:val="22"/>
        </w:rPr>
        <w:t xml:space="preserve">, N. </w:t>
      </w:r>
      <w:proofErr w:type="spellStart"/>
      <w:r w:rsidRPr="00BF65E9">
        <w:rPr>
          <w:rFonts w:ascii="Times New Roman" w:hAnsi="Times New Roman"/>
          <w:sz w:val="22"/>
        </w:rPr>
        <w:t>Kupp</w:t>
      </w:r>
      <w:proofErr w:type="spellEnd"/>
      <w:r w:rsidRPr="00BF65E9">
        <w:rPr>
          <w:rFonts w:ascii="Times New Roman" w:hAnsi="Times New Roman"/>
          <w:sz w:val="22"/>
        </w:rPr>
        <w:t xml:space="preserve"> and Y. Makris, “Experiences in hardware Trojan design and implementation,” </w:t>
      </w:r>
      <w:r w:rsidRPr="00BF65E9">
        <w:rPr>
          <w:rFonts w:ascii="Times New Roman" w:hAnsi="Times New Roman"/>
          <w:i/>
          <w:sz w:val="22"/>
        </w:rPr>
        <w:t>International Workshop on Hardware-Oriented Security and Trust</w:t>
      </w:r>
      <w:r w:rsidRPr="00BF65E9">
        <w:rPr>
          <w:rFonts w:ascii="Times New Roman" w:hAnsi="Times New Roman"/>
          <w:sz w:val="22"/>
        </w:rPr>
        <w:t>, pp. 50</w:t>
      </w:r>
      <w:r w:rsidR="00516238">
        <w:rPr>
          <w:rFonts w:ascii="Times New Roman" w:hAnsi="Times New Roman"/>
          <w:sz w:val="22"/>
        </w:rPr>
        <w:t>-</w:t>
      </w:r>
      <w:r w:rsidRPr="00BF65E9">
        <w:rPr>
          <w:rFonts w:ascii="Times New Roman" w:hAnsi="Times New Roman"/>
          <w:sz w:val="22"/>
        </w:rPr>
        <w:t>57</w:t>
      </w:r>
      <w:r w:rsidR="00516238">
        <w:rPr>
          <w:rFonts w:ascii="Times New Roman" w:hAnsi="Times New Roman"/>
          <w:sz w:val="22"/>
        </w:rPr>
        <w:t>, 2009.</w:t>
      </w:r>
    </w:p>
    <w:p w14:paraId="3117630C"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proofErr w:type="spellStart"/>
      <w:r w:rsidRPr="00BF65E9">
        <w:rPr>
          <w:rFonts w:ascii="Times New Roman" w:hAnsi="Times New Roman"/>
          <w:sz w:val="22"/>
        </w:rPr>
        <w:t>Sturton</w:t>
      </w:r>
      <w:proofErr w:type="spellEnd"/>
      <w:r w:rsidRPr="00BF65E9">
        <w:rPr>
          <w:rFonts w:ascii="Times New Roman" w:hAnsi="Times New Roman"/>
          <w:sz w:val="22"/>
        </w:rPr>
        <w:t xml:space="preserve">, M. Hicks, D. Wagner and S. King, “Defeating UCI: Building stealthy and malicious hardware,” </w:t>
      </w:r>
      <w:r w:rsidRPr="00BF65E9">
        <w:rPr>
          <w:rFonts w:ascii="Times New Roman" w:hAnsi="Times New Roman"/>
          <w:i/>
          <w:sz w:val="22"/>
        </w:rPr>
        <w:t>Symposium on Security and Privacy</w:t>
      </w:r>
      <w:r w:rsidRPr="00BF65E9">
        <w:rPr>
          <w:rFonts w:ascii="Times New Roman" w:hAnsi="Times New Roman"/>
          <w:sz w:val="22"/>
        </w:rPr>
        <w:t>, pp. 64</w:t>
      </w:r>
      <w:r w:rsidR="00516238">
        <w:rPr>
          <w:rFonts w:ascii="Times New Roman" w:hAnsi="Times New Roman"/>
          <w:sz w:val="22"/>
        </w:rPr>
        <w:t>-</w:t>
      </w:r>
      <w:r w:rsidRPr="00BF65E9">
        <w:rPr>
          <w:rFonts w:ascii="Times New Roman" w:hAnsi="Times New Roman"/>
          <w:sz w:val="22"/>
        </w:rPr>
        <w:t>77</w:t>
      </w:r>
      <w:r w:rsidR="00516238">
        <w:rPr>
          <w:rFonts w:ascii="Times New Roman" w:hAnsi="Times New Roman"/>
          <w:sz w:val="22"/>
        </w:rPr>
        <w:t>, 2011</w:t>
      </w:r>
      <w:r w:rsidRPr="00BF65E9">
        <w:rPr>
          <w:rFonts w:ascii="Times New Roman" w:hAnsi="Times New Roman"/>
          <w:sz w:val="22"/>
        </w:rPr>
        <w:t>.</w:t>
      </w:r>
    </w:p>
    <w:p w14:paraId="693F958E" w14:textId="77777777" w:rsidR="00BF65E9" w:rsidRPr="00BF65E9" w:rsidRDefault="00516238" w:rsidP="00C625FA">
      <w:pPr>
        <w:pStyle w:val="NormalWeb"/>
        <w:numPr>
          <w:ilvl w:val="0"/>
          <w:numId w:val="23"/>
        </w:numPr>
        <w:snapToGrid w:val="0"/>
        <w:spacing w:before="2" w:after="2"/>
        <w:ind w:left="426" w:hanging="426"/>
        <w:jc w:val="both"/>
        <w:rPr>
          <w:rFonts w:ascii="Times New Roman" w:hAnsi="Times New Roman"/>
          <w:sz w:val="22"/>
        </w:rPr>
      </w:pPr>
      <w:r>
        <w:rPr>
          <w:rFonts w:ascii="Times New Roman" w:hAnsi="Times New Roman"/>
          <w:sz w:val="22"/>
        </w:rPr>
        <w:t>J.</w:t>
      </w:r>
      <w:r w:rsidR="00BF65E9" w:rsidRPr="00BF65E9">
        <w:rPr>
          <w:rFonts w:ascii="Times New Roman" w:hAnsi="Times New Roman"/>
          <w:sz w:val="22"/>
        </w:rPr>
        <w:t xml:space="preserve"> Zhang</w:t>
      </w:r>
      <w:r w:rsidR="00514456">
        <w:rPr>
          <w:rFonts w:ascii="Times New Roman" w:hAnsi="Times New Roman"/>
          <w:sz w:val="22"/>
        </w:rPr>
        <w:t xml:space="preserve"> </w:t>
      </w:r>
      <w:r w:rsidR="00BF65E9" w:rsidRPr="00BF65E9">
        <w:rPr>
          <w:rFonts w:ascii="Times New Roman" w:hAnsi="Times New Roman"/>
          <w:sz w:val="22"/>
        </w:rPr>
        <w:t xml:space="preserve">and </w:t>
      </w:r>
      <w:r>
        <w:rPr>
          <w:rFonts w:ascii="Times New Roman" w:hAnsi="Times New Roman"/>
          <w:sz w:val="22"/>
        </w:rPr>
        <w:t>Q.</w:t>
      </w:r>
      <w:r w:rsidR="00514456">
        <w:rPr>
          <w:rFonts w:ascii="Times New Roman" w:hAnsi="Times New Roman"/>
          <w:sz w:val="22"/>
        </w:rPr>
        <w:t xml:space="preserve"> </w:t>
      </w:r>
      <w:r w:rsidR="00BF65E9" w:rsidRPr="00BF65E9">
        <w:rPr>
          <w:rFonts w:ascii="Times New Roman" w:hAnsi="Times New Roman"/>
          <w:sz w:val="22"/>
        </w:rPr>
        <w:t>Xu, “On</w:t>
      </w:r>
      <w:r w:rsidR="00514456">
        <w:rPr>
          <w:rFonts w:ascii="Times New Roman" w:hAnsi="Times New Roman"/>
          <w:sz w:val="22"/>
        </w:rPr>
        <w:t xml:space="preserve"> </w:t>
      </w:r>
      <w:r w:rsidR="00BF65E9" w:rsidRPr="00BF65E9">
        <w:rPr>
          <w:rFonts w:ascii="Times New Roman" w:hAnsi="Times New Roman"/>
          <w:sz w:val="22"/>
        </w:rPr>
        <w:t xml:space="preserve">hardware </w:t>
      </w:r>
      <w:r w:rsidRPr="00BF65E9">
        <w:rPr>
          <w:rFonts w:ascii="Times New Roman" w:hAnsi="Times New Roman"/>
          <w:sz w:val="22"/>
        </w:rPr>
        <w:t>Trojan</w:t>
      </w:r>
      <w:r w:rsidR="00514456">
        <w:rPr>
          <w:rFonts w:ascii="Times New Roman" w:hAnsi="Times New Roman"/>
          <w:sz w:val="22"/>
        </w:rPr>
        <w:t xml:space="preserve"> </w:t>
      </w:r>
      <w:r w:rsidR="00BF65E9" w:rsidRPr="00BF65E9">
        <w:rPr>
          <w:rFonts w:ascii="Times New Roman" w:hAnsi="Times New Roman"/>
          <w:sz w:val="22"/>
        </w:rPr>
        <w:t xml:space="preserve">design and implementation at register-transfer level,” </w:t>
      </w:r>
      <w:r w:rsidRPr="00BF65E9">
        <w:rPr>
          <w:rFonts w:ascii="Times New Roman" w:hAnsi="Times New Roman"/>
          <w:i/>
          <w:sz w:val="22"/>
        </w:rPr>
        <w:t xml:space="preserve">International Symposium on </w:t>
      </w:r>
      <w:r w:rsidR="00BF65E9" w:rsidRPr="00BF65E9">
        <w:rPr>
          <w:rFonts w:ascii="Times New Roman" w:hAnsi="Times New Roman"/>
          <w:i/>
          <w:sz w:val="22"/>
        </w:rPr>
        <w:t>Hardware-Oriented Security and Trust</w:t>
      </w:r>
      <w:r w:rsidR="00BF65E9" w:rsidRPr="00BF65E9">
        <w:rPr>
          <w:rFonts w:ascii="Times New Roman" w:hAnsi="Times New Roman"/>
          <w:sz w:val="22"/>
        </w:rPr>
        <w:t>, pp. 107</w:t>
      </w:r>
      <w:r>
        <w:rPr>
          <w:rFonts w:ascii="Times New Roman" w:hAnsi="Times New Roman"/>
          <w:sz w:val="22"/>
        </w:rPr>
        <w:t>-</w:t>
      </w:r>
      <w:r w:rsidR="00BF65E9" w:rsidRPr="00BF65E9">
        <w:rPr>
          <w:rFonts w:ascii="Times New Roman" w:hAnsi="Times New Roman"/>
          <w:sz w:val="22"/>
        </w:rPr>
        <w:t>112</w:t>
      </w:r>
      <w:r>
        <w:rPr>
          <w:rFonts w:ascii="Times New Roman" w:hAnsi="Times New Roman"/>
          <w:sz w:val="22"/>
        </w:rPr>
        <w:t xml:space="preserve">, </w:t>
      </w:r>
      <w:r w:rsidRPr="00BF65E9">
        <w:rPr>
          <w:rFonts w:ascii="Times New Roman" w:hAnsi="Times New Roman"/>
          <w:sz w:val="22"/>
        </w:rPr>
        <w:t>2013</w:t>
      </w:r>
      <w:r>
        <w:rPr>
          <w:rFonts w:ascii="Times New Roman" w:hAnsi="Times New Roman"/>
          <w:sz w:val="22"/>
        </w:rPr>
        <w:t>.</w:t>
      </w:r>
    </w:p>
    <w:p w14:paraId="47594C64"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 xml:space="preserve">G. Becker, </w:t>
      </w:r>
      <w:r w:rsidR="00516238">
        <w:rPr>
          <w:rFonts w:ascii="Times New Roman" w:hAnsi="Times New Roman"/>
          <w:sz w:val="22"/>
        </w:rPr>
        <w:t>F.</w:t>
      </w:r>
      <w:r w:rsidRPr="00BF65E9">
        <w:rPr>
          <w:rFonts w:ascii="Times New Roman" w:hAnsi="Times New Roman"/>
          <w:sz w:val="22"/>
        </w:rPr>
        <w:t xml:space="preserve"> </w:t>
      </w:r>
      <w:proofErr w:type="spellStart"/>
      <w:r w:rsidRPr="00BF65E9">
        <w:rPr>
          <w:rFonts w:ascii="Times New Roman" w:hAnsi="Times New Roman"/>
          <w:sz w:val="22"/>
        </w:rPr>
        <w:t>Regazzoni</w:t>
      </w:r>
      <w:proofErr w:type="spellEnd"/>
      <w:r w:rsidRPr="00BF65E9">
        <w:rPr>
          <w:rFonts w:ascii="Times New Roman" w:hAnsi="Times New Roman"/>
          <w:sz w:val="22"/>
        </w:rPr>
        <w:t xml:space="preserve">, </w:t>
      </w:r>
      <w:r w:rsidR="00516238">
        <w:rPr>
          <w:rFonts w:ascii="Times New Roman" w:hAnsi="Times New Roman"/>
          <w:sz w:val="22"/>
        </w:rPr>
        <w:t>C.</w:t>
      </w:r>
      <w:r w:rsidRPr="00BF65E9">
        <w:rPr>
          <w:rFonts w:ascii="Times New Roman" w:hAnsi="Times New Roman"/>
          <w:sz w:val="22"/>
        </w:rPr>
        <w:t xml:space="preserve"> </w:t>
      </w:r>
      <w:proofErr w:type="spellStart"/>
      <w:r w:rsidRPr="00BF65E9">
        <w:rPr>
          <w:rFonts w:ascii="Times New Roman" w:hAnsi="Times New Roman"/>
          <w:sz w:val="22"/>
        </w:rPr>
        <w:t>Paar</w:t>
      </w:r>
      <w:proofErr w:type="spellEnd"/>
      <w:r w:rsidRPr="00BF65E9">
        <w:rPr>
          <w:rFonts w:ascii="Times New Roman" w:hAnsi="Times New Roman"/>
          <w:sz w:val="22"/>
        </w:rPr>
        <w:t xml:space="preserve"> and </w:t>
      </w:r>
      <w:r w:rsidR="00516238">
        <w:rPr>
          <w:rFonts w:ascii="Times New Roman" w:hAnsi="Times New Roman"/>
          <w:sz w:val="22"/>
        </w:rPr>
        <w:t>W.</w:t>
      </w:r>
      <w:r w:rsidRPr="00BF65E9">
        <w:rPr>
          <w:rFonts w:ascii="Times New Roman" w:hAnsi="Times New Roman"/>
          <w:sz w:val="22"/>
        </w:rPr>
        <w:t xml:space="preserve"> Burleson, “Stealthy dopant-level hardware </w:t>
      </w:r>
      <w:r w:rsidR="00516238">
        <w:rPr>
          <w:rFonts w:ascii="Times New Roman" w:hAnsi="Times New Roman"/>
          <w:sz w:val="22"/>
        </w:rPr>
        <w:t>T</w:t>
      </w:r>
      <w:r w:rsidRPr="00BF65E9">
        <w:rPr>
          <w:rFonts w:ascii="Times New Roman" w:hAnsi="Times New Roman"/>
          <w:sz w:val="22"/>
        </w:rPr>
        <w:t xml:space="preserve">rojans,” </w:t>
      </w:r>
      <w:r w:rsidRPr="00BF65E9">
        <w:rPr>
          <w:rFonts w:ascii="Times New Roman" w:hAnsi="Times New Roman"/>
          <w:i/>
          <w:sz w:val="22"/>
        </w:rPr>
        <w:t>Cryptographic Hardware and Embedded Systems</w:t>
      </w:r>
      <w:r w:rsidR="00516238">
        <w:rPr>
          <w:rFonts w:ascii="Times New Roman" w:hAnsi="Times New Roman"/>
          <w:sz w:val="22"/>
        </w:rPr>
        <w:t>,</w:t>
      </w:r>
      <w:r w:rsidRPr="00BF65E9">
        <w:rPr>
          <w:rFonts w:ascii="Times New Roman" w:hAnsi="Times New Roman"/>
          <w:i/>
          <w:sz w:val="22"/>
        </w:rPr>
        <w:t xml:space="preserve"> </w:t>
      </w:r>
      <w:r w:rsidRPr="00BF65E9">
        <w:rPr>
          <w:rFonts w:ascii="Times New Roman" w:hAnsi="Times New Roman"/>
          <w:sz w:val="22"/>
        </w:rPr>
        <w:t>pp. 197</w:t>
      </w:r>
      <w:r w:rsidR="00516238">
        <w:rPr>
          <w:rFonts w:ascii="Times New Roman" w:hAnsi="Times New Roman"/>
          <w:sz w:val="22"/>
        </w:rPr>
        <w:t>-</w:t>
      </w:r>
      <w:r w:rsidRPr="00BF65E9">
        <w:rPr>
          <w:rFonts w:ascii="Times New Roman" w:hAnsi="Times New Roman"/>
          <w:sz w:val="22"/>
        </w:rPr>
        <w:t>214. 2013.</w:t>
      </w:r>
    </w:p>
    <w:p w14:paraId="47D47012"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 xml:space="preserve">R. Karri, J. </w:t>
      </w:r>
      <w:proofErr w:type="spellStart"/>
      <w:r w:rsidRPr="00BF65E9">
        <w:rPr>
          <w:rFonts w:ascii="Times New Roman" w:hAnsi="Times New Roman"/>
          <w:sz w:val="22"/>
        </w:rPr>
        <w:t>Rajendran</w:t>
      </w:r>
      <w:proofErr w:type="spellEnd"/>
      <w:r w:rsidRPr="00BF65E9">
        <w:rPr>
          <w:rFonts w:ascii="Times New Roman" w:hAnsi="Times New Roman"/>
          <w:sz w:val="22"/>
        </w:rPr>
        <w:t xml:space="preserve">, K. Rosenfeld and M. </w:t>
      </w:r>
      <w:proofErr w:type="spellStart"/>
      <w:r w:rsidRPr="00BF65E9">
        <w:rPr>
          <w:rFonts w:ascii="Times New Roman" w:hAnsi="Times New Roman"/>
          <w:sz w:val="22"/>
        </w:rPr>
        <w:t>Tehranipoor</w:t>
      </w:r>
      <w:proofErr w:type="spellEnd"/>
      <w:r w:rsidRPr="00BF65E9">
        <w:rPr>
          <w:rFonts w:ascii="Times New Roman" w:hAnsi="Times New Roman"/>
          <w:sz w:val="22"/>
        </w:rPr>
        <w:t>, “Trustworthy hardware: Identifying and</w:t>
      </w:r>
      <w:r w:rsidR="00514456">
        <w:rPr>
          <w:rFonts w:ascii="Times New Roman" w:hAnsi="Times New Roman"/>
          <w:sz w:val="22"/>
        </w:rPr>
        <w:t xml:space="preserve"> </w:t>
      </w:r>
      <w:r w:rsidRPr="00BF65E9">
        <w:rPr>
          <w:rFonts w:ascii="Times New Roman" w:hAnsi="Times New Roman"/>
          <w:sz w:val="22"/>
        </w:rPr>
        <w:t xml:space="preserve">classifying hardware Trojans,” </w:t>
      </w:r>
      <w:r w:rsidRPr="00BF65E9">
        <w:rPr>
          <w:rFonts w:ascii="Times New Roman" w:hAnsi="Times New Roman"/>
          <w:i/>
          <w:sz w:val="22"/>
        </w:rPr>
        <w:t>IEEE Computer</w:t>
      </w:r>
      <w:r w:rsidRPr="00BF65E9">
        <w:rPr>
          <w:rFonts w:ascii="Times New Roman" w:hAnsi="Times New Roman"/>
          <w:sz w:val="22"/>
        </w:rPr>
        <w:t>, vol. 43, no. 10, pp. 39</w:t>
      </w:r>
      <w:r w:rsidR="00516238">
        <w:rPr>
          <w:rFonts w:ascii="Times New Roman" w:hAnsi="Times New Roman"/>
          <w:sz w:val="22"/>
        </w:rPr>
        <w:t>-</w:t>
      </w:r>
      <w:r w:rsidRPr="00BF65E9">
        <w:rPr>
          <w:rFonts w:ascii="Times New Roman" w:hAnsi="Times New Roman"/>
          <w:sz w:val="22"/>
        </w:rPr>
        <w:t>46, 2010.</w:t>
      </w:r>
    </w:p>
    <w:p w14:paraId="3BDC30EA"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 xml:space="preserve">J. </w:t>
      </w:r>
      <w:proofErr w:type="spellStart"/>
      <w:r w:rsidRPr="00BF65E9">
        <w:rPr>
          <w:rFonts w:ascii="Times New Roman" w:hAnsi="Times New Roman"/>
          <w:sz w:val="22"/>
        </w:rPr>
        <w:t>Rajendran</w:t>
      </w:r>
      <w:proofErr w:type="spellEnd"/>
      <w:r w:rsidRPr="00BF65E9">
        <w:rPr>
          <w:rFonts w:ascii="Times New Roman" w:hAnsi="Times New Roman"/>
          <w:sz w:val="22"/>
        </w:rPr>
        <w:t xml:space="preserve">, V. </w:t>
      </w:r>
      <w:proofErr w:type="spellStart"/>
      <w:r w:rsidRPr="00BF65E9">
        <w:rPr>
          <w:rFonts w:ascii="Times New Roman" w:hAnsi="Times New Roman"/>
          <w:sz w:val="22"/>
        </w:rPr>
        <w:t>Jyothi</w:t>
      </w:r>
      <w:proofErr w:type="spellEnd"/>
      <w:r w:rsidRPr="00BF65E9">
        <w:rPr>
          <w:rFonts w:ascii="Times New Roman" w:hAnsi="Times New Roman"/>
          <w:sz w:val="22"/>
        </w:rPr>
        <w:t xml:space="preserve"> and R</w:t>
      </w:r>
      <w:r w:rsidR="008805AD">
        <w:rPr>
          <w:rFonts w:ascii="Times New Roman" w:hAnsi="Times New Roman"/>
          <w:sz w:val="22"/>
        </w:rPr>
        <w:t>.</w:t>
      </w:r>
      <w:r w:rsidRPr="00BF65E9">
        <w:rPr>
          <w:rFonts w:ascii="Times New Roman" w:hAnsi="Times New Roman"/>
          <w:sz w:val="22"/>
        </w:rPr>
        <w:t xml:space="preserve"> Karri, “Blue team red team approach to hardware trust assessment,” </w:t>
      </w:r>
      <w:r w:rsidR="008805AD" w:rsidRPr="00BF65E9">
        <w:rPr>
          <w:rFonts w:ascii="Times New Roman" w:hAnsi="Times New Roman"/>
          <w:i/>
          <w:sz w:val="22"/>
        </w:rPr>
        <w:t xml:space="preserve">International Conference on </w:t>
      </w:r>
      <w:r w:rsidRPr="00BF65E9">
        <w:rPr>
          <w:rFonts w:ascii="Times New Roman" w:hAnsi="Times New Roman"/>
          <w:i/>
          <w:sz w:val="22"/>
        </w:rPr>
        <w:t>Computer Design</w:t>
      </w:r>
      <w:r w:rsidRPr="008805AD">
        <w:rPr>
          <w:rFonts w:ascii="Times New Roman" w:hAnsi="Times New Roman"/>
          <w:sz w:val="22"/>
        </w:rPr>
        <w:t xml:space="preserve">, </w:t>
      </w:r>
      <w:r w:rsidRPr="00BF65E9">
        <w:rPr>
          <w:rFonts w:ascii="Times New Roman" w:hAnsi="Times New Roman"/>
          <w:sz w:val="22"/>
        </w:rPr>
        <w:t>pp. 285</w:t>
      </w:r>
      <w:r w:rsidR="008805AD">
        <w:rPr>
          <w:rFonts w:ascii="Times New Roman" w:hAnsi="Times New Roman"/>
          <w:sz w:val="22"/>
        </w:rPr>
        <w:t>-</w:t>
      </w:r>
      <w:r w:rsidRPr="00BF65E9">
        <w:rPr>
          <w:rFonts w:ascii="Times New Roman" w:hAnsi="Times New Roman"/>
          <w:sz w:val="22"/>
        </w:rPr>
        <w:t>288</w:t>
      </w:r>
      <w:r w:rsidR="008805AD">
        <w:rPr>
          <w:rFonts w:ascii="Times New Roman" w:hAnsi="Times New Roman"/>
          <w:sz w:val="22"/>
        </w:rPr>
        <w:t xml:space="preserve">, </w:t>
      </w:r>
      <w:r w:rsidR="008805AD" w:rsidRPr="00BF65E9">
        <w:rPr>
          <w:rFonts w:ascii="Times New Roman" w:hAnsi="Times New Roman"/>
          <w:sz w:val="22"/>
        </w:rPr>
        <w:t>2011</w:t>
      </w:r>
      <w:r w:rsidR="008805AD">
        <w:rPr>
          <w:rFonts w:ascii="Times New Roman" w:hAnsi="Times New Roman"/>
          <w:sz w:val="22"/>
        </w:rPr>
        <w:t>.</w:t>
      </w:r>
    </w:p>
    <w:p w14:paraId="094D5AB3"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Agrawal,</w:t>
      </w:r>
      <w:r w:rsidR="00514456">
        <w:rPr>
          <w:rFonts w:ascii="Times New Roman" w:hAnsi="Times New Roman"/>
          <w:sz w:val="22"/>
        </w:rPr>
        <w:t xml:space="preserve"> </w:t>
      </w:r>
      <w:r w:rsidRPr="00BF65E9">
        <w:rPr>
          <w:rFonts w:ascii="Times New Roman" w:hAnsi="Times New Roman"/>
          <w:sz w:val="22"/>
        </w:rPr>
        <w:t>S.</w:t>
      </w:r>
      <w:r w:rsidR="00514456">
        <w:rPr>
          <w:rFonts w:ascii="Times New Roman" w:hAnsi="Times New Roman"/>
          <w:sz w:val="22"/>
        </w:rPr>
        <w:t xml:space="preserve"> </w:t>
      </w:r>
      <w:proofErr w:type="spellStart"/>
      <w:r w:rsidRPr="00BF65E9">
        <w:rPr>
          <w:rFonts w:ascii="Times New Roman" w:hAnsi="Times New Roman"/>
          <w:sz w:val="22"/>
        </w:rPr>
        <w:t>Baktir</w:t>
      </w:r>
      <w:proofErr w:type="spellEnd"/>
      <w:r w:rsidRPr="00BF65E9">
        <w:rPr>
          <w:rFonts w:ascii="Times New Roman" w:hAnsi="Times New Roman"/>
          <w:sz w:val="22"/>
        </w:rPr>
        <w:t>,</w:t>
      </w:r>
      <w:r w:rsidR="00514456">
        <w:rPr>
          <w:rFonts w:ascii="Times New Roman" w:hAnsi="Times New Roman"/>
          <w:sz w:val="22"/>
        </w:rPr>
        <w:t xml:space="preserve"> </w:t>
      </w:r>
      <w:r w:rsidRPr="00BF65E9">
        <w:rPr>
          <w:rFonts w:ascii="Times New Roman" w:hAnsi="Times New Roman"/>
          <w:sz w:val="22"/>
        </w:rPr>
        <w:t>D.</w:t>
      </w:r>
      <w:r w:rsidR="00514456">
        <w:rPr>
          <w:rFonts w:ascii="Times New Roman" w:hAnsi="Times New Roman"/>
          <w:sz w:val="22"/>
        </w:rPr>
        <w:t xml:space="preserve"> </w:t>
      </w:r>
      <w:proofErr w:type="spellStart"/>
      <w:r w:rsidRPr="00BF65E9">
        <w:rPr>
          <w:rFonts w:ascii="Times New Roman" w:hAnsi="Times New Roman"/>
          <w:sz w:val="22"/>
        </w:rPr>
        <w:t>Karakoyunlu</w:t>
      </w:r>
      <w:proofErr w:type="spellEnd"/>
      <w:r w:rsidRPr="00BF65E9">
        <w:rPr>
          <w:rFonts w:ascii="Times New Roman" w:hAnsi="Times New Roman"/>
          <w:sz w:val="22"/>
        </w:rPr>
        <w:t>,</w:t>
      </w:r>
      <w:r w:rsidR="00514456">
        <w:rPr>
          <w:rFonts w:ascii="Times New Roman" w:hAnsi="Times New Roman"/>
          <w:sz w:val="22"/>
        </w:rPr>
        <w:t xml:space="preserve"> </w:t>
      </w:r>
      <w:r w:rsidRPr="00BF65E9">
        <w:rPr>
          <w:rFonts w:ascii="Times New Roman" w:hAnsi="Times New Roman"/>
          <w:sz w:val="22"/>
        </w:rPr>
        <w:t>P.</w:t>
      </w:r>
      <w:r w:rsidR="00514456">
        <w:rPr>
          <w:rFonts w:ascii="Times New Roman" w:hAnsi="Times New Roman"/>
          <w:sz w:val="22"/>
        </w:rPr>
        <w:t xml:space="preserve"> </w:t>
      </w:r>
      <w:proofErr w:type="spellStart"/>
      <w:r w:rsidR="008805AD">
        <w:rPr>
          <w:rFonts w:ascii="Times New Roman" w:hAnsi="Times New Roman"/>
          <w:sz w:val="22"/>
        </w:rPr>
        <w:t>Rohatgi</w:t>
      </w:r>
      <w:proofErr w:type="spellEnd"/>
      <w:r w:rsidR="00514456">
        <w:rPr>
          <w:rFonts w:ascii="Times New Roman" w:hAnsi="Times New Roman"/>
          <w:sz w:val="22"/>
        </w:rPr>
        <w:t xml:space="preserve"> </w:t>
      </w:r>
      <w:r w:rsidRPr="00BF65E9">
        <w:rPr>
          <w:rFonts w:ascii="Times New Roman" w:hAnsi="Times New Roman"/>
          <w:sz w:val="22"/>
        </w:rPr>
        <w:t>and</w:t>
      </w:r>
      <w:r w:rsidR="008805AD">
        <w:rPr>
          <w:rFonts w:ascii="Times New Roman" w:hAnsi="Times New Roman"/>
          <w:sz w:val="22"/>
        </w:rPr>
        <w:t xml:space="preserve"> </w:t>
      </w:r>
      <w:r w:rsidRPr="00BF65E9">
        <w:rPr>
          <w:rFonts w:ascii="Times New Roman" w:hAnsi="Times New Roman"/>
          <w:sz w:val="22"/>
        </w:rPr>
        <w:t xml:space="preserve">B. </w:t>
      </w:r>
      <w:proofErr w:type="spellStart"/>
      <w:r w:rsidRPr="00BF65E9">
        <w:rPr>
          <w:rFonts w:ascii="Times New Roman" w:hAnsi="Times New Roman"/>
          <w:sz w:val="22"/>
        </w:rPr>
        <w:t>Sunar</w:t>
      </w:r>
      <w:proofErr w:type="spellEnd"/>
      <w:r w:rsidRPr="00BF65E9">
        <w:rPr>
          <w:rFonts w:ascii="Times New Roman" w:hAnsi="Times New Roman"/>
          <w:sz w:val="22"/>
        </w:rPr>
        <w:t>,</w:t>
      </w:r>
      <w:r w:rsidR="00514456">
        <w:rPr>
          <w:rFonts w:ascii="Times New Roman" w:hAnsi="Times New Roman"/>
          <w:sz w:val="22"/>
        </w:rPr>
        <w:t xml:space="preserve"> </w:t>
      </w:r>
      <w:r w:rsidRPr="00BF65E9">
        <w:rPr>
          <w:rFonts w:ascii="Times New Roman" w:hAnsi="Times New Roman"/>
          <w:sz w:val="22"/>
        </w:rPr>
        <w:t>“Trojan detection using IC fingerprinting,”</w:t>
      </w:r>
      <w:r w:rsidR="00514456">
        <w:rPr>
          <w:rFonts w:ascii="Times New Roman" w:hAnsi="Times New Roman"/>
          <w:sz w:val="22"/>
        </w:rPr>
        <w:t xml:space="preserve"> </w:t>
      </w:r>
      <w:r w:rsidRPr="00BF65E9">
        <w:rPr>
          <w:rFonts w:ascii="Times New Roman" w:hAnsi="Times New Roman"/>
          <w:i/>
          <w:sz w:val="22"/>
        </w:rPr>
        <w:t>Symposium on Security and Privacy</w:t>
      </w:r>
      <w:r w:rsidRPr="00BF65E9">
        <w:rPr>
          <w:rFonts w:ascii="Times New Roman" w:hAnsi="Times New Roman"/>
          <w:sz w:val="22"/>
        </w:rPr>
        <w:t>, pp. 296</w:t>
      </w:r>
      <w:r w:rsidR="008805AD">
        <w:rPr>
          <w:rFonts w:ascii="Times New Roman" w:hAnsi="Times New Roman"/>
          <w:sz w:val="22"/>
        </w:rPr>
        <w:t>-</w:t>
      </w:r>
      <w:r w:rsidRPr="00BF65E9">
        <w:rPr>
          <w:rFonts w:ascii="Times New Roman" w:hAnsi="Times New Roman"/>
          <w:sz w:val="22"/>
        </w:rPr>
        <w:t>310</w:t>
      </w:r>
      <w:r w:rsidR="008805AD">
        <w:rPr>
          <w:rFonts w:ascii="Times New Roman" w:hAnsi="Times New Roman"/>
          <w:sz w:val="22"/>
        </w:rPr>
        <w:t xml:space="preserve">, </w:t>
      </w:r>
      <w:r w:rsidR="008805AD" w:rsidRPr="00BF65E9">
        <w:rPr>
          <w:rFonts w:ascii="Times New Roman" w:hAnsi="Times New Roman"/>
          <w:sz w:val="22"/>
        </w:rPr>
        <w:t>2007</w:t>
      </w:r>
      <w:r w:rsidR="008805AD">
        <w:rPr>
          <w:rFonts w:ascii="Times New Roman" w:hAnsi="Times New Roman"/>
          <w:sz w:val="22"/>
        </w:rPr>
        <w:t>.</w:t>
      </w:r>
    </w:p>
    <w:p w14:paraId="779D48C2"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 xml:space="preserve">H. </w:t>
      </w:r>
      <w:proofErr w:type="spellStart"/>
      <w:r w:rsidRPr="00BF65E9">
        <w:rPr>
          <w:rFonts w:ascii="Times New Roman" w:hAnsi="Times New Roman"/>
          <w:sz w:val="22"/>
        </w:rPr>
        <w:t>Salmani</w:t>
      </w:r>
      <w:proofErr w:type="spellEnd"/>
      <w:r w:rsidRPr="00BF65E9">
        <w:rPr>
          <w:rFonts w:ascii="Times New Roman" w:hAnsi="Times New Roman"/>
          <w:sz w:val="22"/>
        </w:rPr>
        <w:t xml:space="preserve">, M. </w:t>
      </w:r>
      <w:proofErr w:type="spellStart"/>
      <w:r w:rsidRPr="00BF65E9">
        <w:rPr>
          <w:rFonts w:ascii="Times New Roman" w:hAnsi="Times New Roman"/>
          <w:sz w:val="22"/>
        </w:rPr>
        <w:t>Tehranipoor</w:t>
      </w:r>
      <w:proofErr w:type="spellEnd"/>
      <w:r w:rsidRPr="00BF65E9">
        <w:rPr>
          <w:rFonts w:ascii="Times New Roman" w:hAnsi="Times New Roman"/>
          <w:sz w:val="22"/>
        </w:rPr>
        <w:t xml:space="preserve"> and J. </w:t>
      </w:r>
      <w:proofErr w:type="spellStart"/>
      <w:r w:rsidRPr="00BF65E9">
        <w:rPr>
          <w:rFonts w:ascii="Times New Roman" w:hAnsi="Times New Roman"/>
          <w:sz w:val="22"/>
        </w:rPr>
        <w:t>Plusquellic</w:t>
      </w:r>
      <w:proofErr w:type="spellEnd"/>
      <w:r w:rsidRPr="00BF65E9">
        <w:rPr>
          <w:rFonts w:ascii="Times New Roman" w:hAnsi="Times New Roman"/>
          <w:sz w:val="22"/>
        </w:rPr>
        <w:t xml:space="preserve">, “New design strategy for improving hardware Trojan detection and reducing Trojan activation time,” </w:t>
      </w:r>
      <w:r w:rsidRPr="00BF65E9">
        <w:rPr>
          <w:rFonts w:ascii="Times New Roman" w:hAnsi="Times New Roman"/>
          <w:i/>
          <w:sz w:val="22"/>
        </w:rPr>
        <w:t>International Workshop on Hardware-Oriented Security and Trust</w:t>
      </w:r>
      <w:r w:rsidRPr="00BF65E9">
        <w:rPr>
          <w:rFonts w:ascii="Times New Roman" w:hAnsi="Times New Roman"/>
          <w:sz w:val="22"/>
        </w:rPr>
        <w:t>, pp. 66</w:t>
      </w:r>
      <w:r w:rsidR="008805AD">
        <w:rPr>
          <w:rFonts w:ascii="Times New Roman" w:hAnsi="Times New Roman"/>
          <w:sz w:val="22"/>
        </w:rPr>
        <w:t>-</w:t>
      </w:r>
      <w:r w:rsidRPr="00BF65E9">
        <w:rPr>
          <w:rFonts w:ascii="Times New Roman" w:hAnsi="Times New Roman"/>
          <w:sz w:val="22"/>
        </w:rPr>
        <w:t>73</w:t>
      </w:r>
      <w:r w:rsidR="008805AD">
        <w:rPr>
          <w:rFonts w:ascii="Times New Roman" w:hAnsi="Times New Roman"/>
          <w:sz w:val="22"/>
        </w:rPr>
        <w:t>, 2009.</w:t>
      </w:r>
    </w:p>
    <w:p w14:paraId="67FD4278" w14:textId="77777777" w:rsid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 xml:space="preserve">Wolff, C. </w:t>
      </w:r>
      <w:proofErr w:type="spellStart"/>
      <w:r w:rsidRPr="00BF65E9">
        <w:rPr>
          <w:rFonts w:ascii="Times New Roman" w:hAnsi="Times New Roman"/>
          <w:sz w:val="22"/>
        </w:rPr>
        <w:t>Papachristou</w:t>
      </w:r>
      <w:proofErr w:type="spellEnd"/>
      <w:r w:rsidRPr="00BF65E9">
        <w:rPr>
          <w:rFonts w:ascii="Times New Roman" w:hAnsi="Times New Roman"/>
          <w:sz w:val="22"/>
        </w:rPr>
        <w:t xml:space="preserve">, S. </w:t>
      </w:r>
      <w:proofErr w:type="spellStart"/>
      <w:r w:rsidRPr="00BF65E9">
        <w:rPr>
          <w:rFonts w:ascii="Times New Roman" w:hAnsi="Times New Roman"/>
          <w:sz w:val="22"/>
        </w:rPr>
        <w:t>Bhunia</w:t>
      </w:r>
      <w:proofErr w:type="spellEnd"/>
      <w:r w:rsidRPr="00BF65E9">
        <w:rPr>
          <w:rFonts w:ascii="Times New Roman" w:hAnsi="Times New Roman"/>
          <w:sz w:val="22"/>
        </w:rPr>
        <w:t xml:space="preserve"> and R. Chakraborty, “Towards Trojan-free trusted ICs: </w:t>
      </w:r>
      <w:r w:rsidR="00994B50">
        <w:rPr>
          <w:rFonts w:ascii="Times New Roman" w:hAnsi="Times New Roman"/>
          <w:sz w:val="22"/>
        </w:rPr>
        <w:t>p</w:t>
      </w:r>
      <w:r w:rsidRPr="00BF65E9">
        <w:rPr>
          <w:rFonts w:ascii="Times New Roman" w:hAnsi="Times New Roman"/>
          <w:sz w:val="22"/>
        </w:rPr>
        <w:t xml:space="preserve">roblem analysis and detection scheme,” </w:t>
      </w:r>
      <w:r w:rsidRPr="00BF65E9">
        <w:rPr>
          <w:rFonts w:ascii="Times New Roman" w:hAnsi="Times New Roman"/>
          <w:i/>
          <w:sz w:val="22"/>
        </w:rPr>
        <w:t>Design Automation and Test in Europe</w:t>
      </w:r>
      <w:r w:rsidRPr="00BF65E9">
        <w:rPr>
          <w:rFonts w:ascii="Times New Roman" w:hAnsi="Times New Roman"/>
          <w:sz w:val="22"/>
        </w:rPr>
        <w:t>, pp. 1362</w:t>
      </w:r>
      <w:r w:rsidR="00994B50">
        <w:rPr>
          <w:rFonts w:ascii="Times New Roman" w:hAnsi="Times New Roman"/>
          <w:sz w:val="22"/>
        </w:rPr>
        <w:t>-</w:t>
      </w:r>
      <w:r w:rsidRPr="00BF65E9">
        <w:rPr>
          <w:rFonts w:ascii="Times New Roman" w:hAnsi="Times New Roman"/>
          <w:sz w:val="22"/>
        </w:rPr>
        <w:t>1365</w:t>
      </w:r>
      <w:r w:rsidR="00994B50">
        <w:rPr>
          <w:rFonts w:ascii="Times New Roman" w:hAnsi="Times New Roman"/>
          <w:sz w:val="22"/>
        </w:rPr>
        <w:t>, 2008.</w:t>
      </w:r>
    </w:p>
    <w:p w14:paraId="79EBE981" w14:textId="77777777" w:rsidR="008A6E98" w:rsidRPr="00BF65E9" w:rsidRDefault="008A6E98" w:rsidP="00C625FA">
      <w:pPr>
        <w:pStyle w:val="NormalWeb"/>
        <w:numPr>
          <w:ilvl w:val="0"/>
          <w:numId w:val="23"/>
        </w:numPr>
        <w:snapToGrid w:val="0"/>
        <w:spacing w:before="2" w:after="2"/>
        <w:ind w:left="426" w:hanging="426"/>
        <w:jc w:val="both"/>
        <w:rPr>
          <w:rFonts w:ascii="Times New Roman" w:hAnsi="Times New Roman"/>
          <w:sz w:val="22"/>
        </w:rPr>
      </w:pPr>
      <w:r>
        <w:rPr>
          <w:rFonts w:ascii="Times New Roman" w:hAnsi="Times New Roman"/>
          <w:sz w:val="22"/>
        </w:rPr>
        <w:t xml:space="preserve">A. </w:t>
      </w:r>
      <w:r w:rsidRPr="00BF65E9">
        <w:rPr>
          <w:rFonts w:ascii="Times New Roman" w:hAnsi="Times New Roman"/>
          <w:sz w:val="22"/>
        </w:rPr>
        <w:t xml:space="preserve">Waksman, </w:t>
      </w:r>
      <w:r>
        <w:rPr>
          <w:rFonts w:ascii="Times New Roman" w:hAnsi="Times New Roman"/>
          <w:sz w:val="22"/>
        </w:rPr>
        <w:t>M.</w:t>
      </w:r>
      <w:r w:rsidRPr="00BF65E9">
        <w:rPr>
          <w:rFonts w:ascii="Times New Roman" w:hAnsi="Times New Roman"/>
          <w:sz w:val="22"/>
        </w:rPr>
        <w:t xml:space="preserve"> </w:t>
      </w:r>
      <w:proofErr w:type="spellStart"/>
      <w:r w:rsidRPr="00BF65E9">
        <w:rPr>
          <w:rFonts w:ascii="Times New Roman" w:hAnsi="Times New Roman"/>
          <w:sz w:val="22"/>
        </w:rPr>
        <w:t>Suozzo</w:t>
      </w:r>
      <w:proofErr w:type="spellEnd"/>
      <w:r w:rsidRPr="00BF65E9">
        <w:rPr>
          <w:rFonts w:ascii="Times New Roman" w:hAnsi="Times New Roman"/>
          <w:sz w:val="22"/>
        </w:rPr>
        <w:t xml:space="preserve"> and </w:t>
      </w:r>
      <w:r>
        <w:rPr>
          <w:rFonts w:ascii="Times New Roman" w:hAnsi="Times New Roman"/>
          <w:sz w:val="22"/>
        </w:rPr>
        <w:t>S.</w:t>
      </w:r>
      <w:r w:rsidRPr="00BF65E9">
        <w:rPr>
          <w:rFonts w:ascii="Times New Roman" w:hAnsi="Times New Roman"/>
          <w:sz w:val="22"/>
        </w:rPr>
        <w:t xml:space="preserve"> </w:t>
      </w:r>
      <w:proofErr w:type="spellStart"/>
      <w:r w:rsidRPr="00BF65E9">
        <w:rPr>
          <w:rFonts w:ascii="Times New Roman" w:hAnsi="Times New Roman"/>
          <w:sz w:val="22"/>
        </w:rPr>
        <w:t>Sethumadhavan</w:t>
      </w:r>
      <w:proofErr w:type="spellEnd"/>
      <w:r w:rsidRPr="00BF65E9">
        <w:rPr>
          <w:rFonts w:ascii="Times New Roman" w:hAnsi="Times New Roman"/>
          <w:sz w:val="22"/>
        </w:rPr>
        <w:t xml:space="preserve">, “FANCI: </w:t>
      </w:r>
      <w:r>
        <w:rPr>
          <w:rFonts w:ascii="Times New Roman" w:hAnsi="Times New Roman"/>
          <w:sz w:val="22"/>
        </w:rPr>
        <w:t>i</w:t>
      </w:r>
      <w:r w:rsidRPr="00BF65E9">
        <w:rPr>
          <w:rFonts w:ascii="Times New Roman" w:hAnsi="Times New Roman"/>
          <w:sz w:val="22"/>
        </w:rPr>
        <w:t xml:space="preserve">dentification of stealthy malicious logic using </w:t>
      </w:r>
      <w:proofErr w:type="spellStart"/>
      <w:proofErr w:type="gramStart"/>
      <w:r w:rsidRPr="00BF65E9">
        <w:rPr>
          <w:rFonts w:ascii="Times New Roman" w:hAnsi="Times New Roman"/>
          <w:sz w:val="22"/>
        </w:rPr>
        <w:t>boolean</w:t>
      </w:r>
      <w:proofErr w:type="spellEnd"/>
      <w:proofErr w:type="gramEnd"/>
      <w:r w:rsidRPr="00BF65E9">
        <w:rPr>
          <w:rFonts w:ascii="Times New Roman" w:hAnsi="Times New Roman"/>
          <w:sz w:val="22"/>
        </w:rPr>
        <w:t xml:space="preserve"> functional analysis,” </w:t>
      </w:r>
      <w:r w:rsidRPr="00BF65E9">
        <w:rPr>
          <w:rFonts w:ascii="Times New Roman" w:hAnsi="Times New Roman"/>
          <w:i/>
          <w:sz w:val="22"/>
        </w:rPr>
        <w:t xml:space="preserve">ACM SIGSAC Conference on Computer </w:t>
      </w:r>
      <w:r>
        <w:rPr>
          <w:rFonts w:ascii="Times New Roman" w:hAnsi="Times New Roman"/>
          <w:i/>
          <w:sz w:val="22"/>
        </w:rPr>
        <w:t>and</w:t>
      </w:r>
      <w:r w:rsidRPr="00BF65E9">
        <w:rPr>
          <w:rFonts w:ascii="Times New Roman" w:hAnsi="Times New Roman"/>
          <w:i/>
          <w:sz w:val="22"/>
        </w:rPr>
        <w:t xml:space="preserve"> Communications Security</w:t>
      </w:r>
      <w:r w:rsidRPr="00BF65E9">
        <w:rPr>
          <w:rFonts w:ascii="Times New Roman" w:hAnsi="Times New Roman"/>
          <w:sz w:val="22"/>
        </w:rPr>
        <w:t>, pp. 697</w:t>
      </w:r>
      <w:r>
        <w:rPr>
          <w:rFonts w:ascii="Times New Roman" w:hAnsi="Times New Roman"/>
          <w:sz w:val="22"/>
        </w:rPr>
        <w:t>-</w:t>
      </w:r>
      <w:r w:rsidRPr="00BF65E9">
        <w:rPr>
          <w:rFonts w:ascii="Times New Roman" w:hAnsi="Times New Roman"/>
          <w:sz w:val="22"/>
        </w:rPr>
        <w:t>708</w:t>
      </w:r>
      <w:r>
        <w:rPr>
          <w:rFonts w:ascii="Times New Roman" w:hAnsi="Times New Roman"/>
          <w:sz w:val="22"/>
        </w:rPr>
        <w:t xml:space="preserve">, </w:t>
      </w:r>
      <w:r w:rsidRPr="00BF65E9">
        <w:rPr>
          <w:rFonts w:ascii="Times New Roman" w:hAnsi="Times New Roman"/>
          <w:sz w:val="22"/>
        </w:rPr>
        <w:t>2013.</w:t>
      </w:r>
    </w:p>
    <w:p w14:paraId="6A69F9FD"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 xml:space="preserve">Y. </w:t>
      </w:r>
      <w:proofErr w:type="spellStart"/>
      <w:r w:rsidRPr="00BF65E9">
        <w:rPr>
          <w:rFonts w:ascii="Times New Roman" w:hAnsi="Times New Roman"/>
          <w:sz w:val="22"/>
        </w:rPr>
        <w:t>Jin</w:t>
      </w:r>
      <w:proofErr w:type="spellEnd"/>
      <w:r w:rsidRPr="00BF65E9">
        <w:rPr>
          <w:rFonts w:ascii="Times New Roman" w:hAnsi="Times New Roman"/>
          <w:sz w:val="22"/>
        </w:rPr>
        <w:t xml:space="preserve"> and Y. Makris, “Hardware Trojans in wireless crypto-graphic ICs,” </w:t>
      </w:r>
      <w:r w:rsidRPr="00BF65E9">
        <w:rPr>
          <w:rFonts w:ascii="Times New Roman" w:hAnsi="Times New Roman"/>
          <w:i/>
          <w:sz w:val="22"/>
        </w:rPr>
        <w:t>IEEE Design and Test of Computers</w:t>
      </w:r>
      <w:r w:rsidRPr="00BF65E9">
        <w:rPr>
          <w:rFonts w:ascii="Times New Roman" w:hAnsi="Times New Roman"/>
          <w:sz w:val="22"/>
        </w:rPr>
        <w:t>, vol. 27, pp. 26</w:t>
      </w:r>
      <w:r w:rsidR="00994B50">
        <w:rPr>
          <w:rFonts w:ascii="Times New Roman" w:hAnsi="Times New Roman"/>
          <w:sz w:val="22"/>
        </w:rPr>
        <w:t>-</w:t>
      </w:r>
      <w:r w:rsidRPr="00BF65E9">
        <w:rPr>
          <w:rFonts w:ascii="Times New Roman" w:hAnsi="Times New Roman"/>
          <w:sz w:val="22"/>
        </w:rPr>
        <w:t>35, 2010.</w:t>
      </w:r>
    </w:p>
    <w:p w14:paraId="7EA85020"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M</w:t>
      </w:r>
      <w:r w:rsidR="005145D6">
        <w:rPr>
          <w:rFonts w:ascii="Times New Roman" w:hAnsi="Times New Roman"/>
          <w:sz w:val="22"/>
        </w:rPr>
        <w:t>.</w:t>
      </w:r>
      <w:r w:rsidRPr="00BF65E9">
        <w:rPr>
          <w:rFonts w:ascii="Times New Roman" w:hAnsi="Times New Roman"/>
          <w:sz w:val="22"/>
        </w:rPr>
        <w:t xml:space="preserve"> Li, A. </w:t>
      </w:r>
      <w:proofErr w:type="spellStart"/>
      <w:r w:rsidRPr="00BF65E9">
        <w:rPr>
          <w:rFonts w:ascii="Times New Roman" w:hAnsi="Times New Roman"/>
          <w:sz w:val="22"/>
        </w:rPr>
        <w:t>Davoodi</w:t>
      </w:r>
      <w:proofErr w:type="spellEnd"/>
      <w:r w:rsidRPr="00BF65E9">
        <w:rPr>
          <w:rFonts w:ascii="Times New Roman" w:hAnsi="Times New Roman"/>
          <w:sz w:val="22"/>
        </w:rPr>
        <w:t xml:space="preserve"> and M. </w:t>
      </w:r>
      <w:proofErr w:type="spellStart"/>
      <w:r w:rsidRPr="00BF65E9">
        <w:rPr>
          <w:rFonts w:ascii="Times New Roman" w:hAnsi="Times New Roman"/>
          <w:sz w:val="22"/>
        </w:rPr>
        <w:t>Tehranipoor</w:t>
      </w:r>
      <w:proofErr w:type="spellEnd"/>
      <w:r w:rsidRPr="00BF65E9">
        <w:rPr>
          <w:rFonts w:ascii="Times New Roman" w:hAnsi="Times New Roman"/>
          <w:sz w:val="22"/>
        </w:rPr>
        <w:t xml:space="preserve">, “A sensor-assisted self-authentication framework for hardware Trojan detection,” </w:t>
      </w:r>
      <w:r w:rsidRPr="00BF65E9">
        <w:rPr>
          <w:rFonts w:ascii="Times New Roman" w:hAnsi="Times New Roman"/>
          <w:i/>
          <w:sz w:val="22"/>
        </w:rPr>
        <w:t>Design, Automation Test in Europe Conference Exhibition</w:t>
      </w:r>
      <w:r w:rsidRPr="00BF65E9">
        <w:rPr>
          <w:rFonts w:ascii="Times New Roman" w:hAnsi="Times New Roman"/>
          <w:sz w:val="22"/>
        </w:rPr>
        <w:t>, pp. 1331</w:t>
      </w:r>
      <w:r w:rsidR="005145D6">
        <w:rPr>
          <w:rFonts w:ascii="Times New Roman" w:hAnsi="Times New Roman"/>
          <w:sz w:val="22"/>
        </w:rPr>
        <w:t>-</w:t>
      </w:r>
      <w:r w:rsidRPr="00BF65E9">
        <w:rPr>
          <w:rFonts w:ascii="Times New Roman" w:hAnsi="Times New Roman"/>
          <w:sz w:val="22"/>
        </w:rPr>
        <w:t>1336</w:t>
      </w:r>
      <w:r w:rsidR="005145D6">
        <w:rPr>
          <w:rFonts w:ascii="Times New Roman" w:hAnsi="Times New Roman"/>
          <w:sz w:val="22"/>
        </w:rPr>
        <w:t>, 2012.</w:t>
      </w:r>
    </w:p>
    <w:p w14:paraId="1A16C713" w14:textId="77777777" w:rsidR="00BF65E9" w:rsidRPr="00BF65E9" w:rsidRDefault="005145D6" w:rsidP="00C625FA">
      <w:pPr>
        <w:pStyle w:val="NormalWeb"/>
        <w:numPr>
          <w:ilvl w:val="0"/>
          <w:numId w:val="23"/>
        </w:numPr>
        <w:snapToGrid w:val="0"/>
        <w:spacing w:before="2" w:after="2"/>
        <w:ind w:left="426" w:hanging="426"/>
        <w:jc w:val="both"/>
        <w:rPr>
          <w:rFonts w:ascii="Times New Roman" w:hAnsi="Times New Roman"/>
          <w:sz w:val="22"/>
        </w:rPr>
      </w:pPr>
      <w:r>
        <w:rPr>
          <w:rFonts w:ascii="Times New Roman" w:hAnsi="Times New Roman"/>
          <w:sz w:val="22"/>
        </w:rPr>
        <w:t>R.</w:t>
      </w:r>
      <w:r w:rsidR="00BF65E9" w:rsidRPr="00BF65E9">
        <w:rPr>
          <w:rFonts w:ascii="Times New Roman" w:hAnsi="Times New Roman"/>
          <w:sz w:val="22"/>
        </w:rPr>
        <w:t xml:space="preserve"> Chakraborty, </w:t>
      </w:r>
      <w:r>
        <w:rPr>
          <w:rFonts w:ascii="Times New Roman" w:hAnsi="Times New Roman"/>
          <w:sz w:val="22"/>
        </w:rPr>
        <w:t>F.</w:t>
      </w:r>
      <w:r w:rsidR="00BF65E9" w:rsidRPr="00BF65E9">
        <w:rPr>
          <w:rFonts w:ascii="Times New Roman" w:hAnsi="Times New Roman"/>
          <w:sz w:val="22"/>
        </w:rPr>
        <w:t xml:space="preserve"> Wolff, </w:t>
      </w:r>
      <w:r>
        <w:rPr>
          <w:rFonts w:ascii="Times New Roman" w:hAnsi="Times New Roman"/>
          <w:sz w:val="22"/>
        </w:rPr>
        <w:t>S.</w:t>
      </w:r>
      <w:r w:rsidR="00BF65E9" w:rsidRPr="00BF65E9">
        <w:rPr>
          <w:rFonts w:ascii="Times New Roman" w:hAnsi="Times New Roman"/>
          <w:sz w:val="22"/>
        </w:rPr>
        <w:t xml:space="preserve"> Paul, </w:t>
      </w:r>
      <w:r>
        <w:rPr>
          <w:rFonts w:ascii="Times New Roman" w:hAnsi="Times New Roman"/>
          <w:sz w:val="22"/>
        </w:rPr>
        <w:t>C.</w:t>
      </w:r>
      <w:r w:rsidR="00BF65E9" w:rsidRPr="00BF65E9">
        <w:rPr>
          <w:rFonts w:ascii="Times New Roman" w:hAnsi="Times New Roman"/>
          <w:sz w:val="22"/>
        </w:rPr>
        <w:t xml:space="preserve"> </w:t>
      </w:r>
      <w:proofErr w:type="spellStart"/>
      <w:r w:rsidR="00BF65E9" w:rsidRPr="00BF65E9">
        <w:rPr>
          <w:rFonts w:ascii="Times New Roman" w:hAnsi="Times New Roman"/>
          <w:sz w:val="22"/>
        </w:rPr>
        <w:t>Papachristou</w:t>
      </w:r>
      <w:proofErr w:type="spellEnd"/>
      <w:r w:rsidR="00BF65E9" w:rsidRPr="00BF65E9">
        <w:rPr>
          <w:rFonts w:ascii="Times New Roman" w:hAnsi="Times New Roman"/>
          <w:sz w:val="22"/>
        </w:rPr>
        <w:t xml:space="preserve"> and </w:t>
      </w:r>
      <w:r>
        <w:rPr>
          <w:rFonts w:ascii="Times New Roman" w:hAnsi="Times New Roman"/>
          <w:sz w:val="22"/>
        </w:rPr>
        <w:t>S.</w:t>
      </w:r>
      <w:r w:rsidR="00BF65E9" w:rsidRPr="00BF65E9">
        <w:rPr>
          <w:rFonts w:ascii="Times New Roman" w:hAnsi="Times New Roman"/>
          <w:sz w:val="22"/>
        </w:rPr>
        <w:t xml:space="preserve"> </w:t>
      </w:r>
      <w:proofErr w:type="spellStart"/>
      <w:r w:rsidR="00BF65E9" w:rsidRPr="00BF65E9">
        <w:rPr>
          <w:rFonts w:ascii="Times New Roman" w:hAnsi="Times New Roman"/>
          <w:sz w:val="22"/>
        </w:rPr>
        <w:t>Bhunia</w:t>
      </w:r>
      <w:proofErr w:type="spellEnd"/>
      <w:r w:rsidR="00BF65E9" w:rsidRPr="00BF65E9">
        <w:rPr>
          <w:rFonts w:ascii="Times New Roman" w:hAnsi="Times New Roman"/>
          <w:sz w:val="22"/>
        </w:rPr>
        <w:t xml:space="preserve">, “MERO: </w:t>
      </w:r>
      <w:r>
        <w:rPr>
          <w:rFonts w:ascii="Times New Roman" w:hAnsi="Times New Roman"/>
          <w:sz w:val="22"/>
        </w:rPr>
        <w:t>a</w:t>
      </w:r>
      <w:r w:rsidR="00BF65E9" w:rsidRPr="00BF65E9">
        <w:rPr>
          <w:rFonts w:ascii="Times New Roman" w:hAnsi="Times New Roman"/>
          <w:sz w:val="22"/>
        </w:rPr>
        <w:t xml:space="preserve"> statistical approach for hardware Trojan detection,” </w:t>
      </w:r>
      <w:r w:rsidR="00BF65E9" w:rsidRPr="00BF65E9">
        <w:rPr>
          <w:rFonts w:ascii="Times New Roman" w:hAnsi="Times New Roman"/>
          <w:i/>
          <w:sz w:val="22"/>
        </w:rPr>
        <w:t>Cryptographic Hardware and Embedded Systems</w:t>
      </w:r>
      <w:r w:rsidR="00BF65E9" w:rsidRPr="00BF65E9">
        <w:rPr>
          <w:rFonts w:ascii="Times New Roman" w:hAnsi="Times New Roman"/>
          <w:sz w:val="22"/>
        </w:rPr>
        <w:t>, pp. 396</w:t>
      </w:r>
      <w:r w:rsidR="00994B50">
        <w:rPr>
          <w:rFonts w:ascii="Times New Roman" w:hAnsi="Times New Roman"/>
          <w:sz w:val="22"/>
        </w:rPr>
        <w:t>-</w:t>
      </w:r>
      <w:r w:rsidR="00BF65E9" w:rsidRPr="00BF65E9">
        <w:rPr>
          <w:rFonts w:ascii="Times New Roman" w:hAnsi="Times New Roman"/>
          <w:sz w:val="22"/>
        </w:rPr>
        <w:t>410</w:t>
      </w:r>
      <w:r>
        <w:rPr>
          <w:rFonts w:ascii="Times New Roman" w:hAnsi="Times New Roman"/>
          <w:sz w:val="22"/>
        </w:rPr>
        <w:t>, 2009.</w:t>
      </w:r>
    </w:p>
    <w:p w14:paraId="76DFE9A8"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lastRenderedPageBreak/>
        <w:t xml:space="preserve">R. Rad, X. Wang M. </w:t>
      </w:r>
      <w:proofErr w:type="spellStart"/>
      <w:r w:rsidRPr="00BF65E9">
        <w:rPr>
          <w:rFonts w:ascii="Times New Roman" w:hAnsi="Times New Roman"/>
          <w:sz w:val="22"/>
        </w:rPr>
        <w:t>Tehranipoor</w:t>
      </w:r>
      <w:proofErr w:type="spellEnd"/>
      <w:r w:rsidRPr="00BF65E9">
        <w:rPr>
          <w:rFonts w:ascii="Times New Roman" w:hAnsi="Times New Roman"/>
          <w:sz w:val="22"/>
        </w:rPr>
        <w:t xml:space="preserve"> and J. </w:t>
      </w:r>
      <w:proofErr w:type="spellStart"/>
      <w:r w:rsidRPr="00BF65E9">
        <w:rPr>
          <w:rFonts w:ascii="Times New Roman" w:hAnsi="Times New Roman"/>
          <w:sz w:val="22"/>
        </w:rPr>
        <w:t>Plusquellic</w:t>
      </w:r>
      <w:proofErr w:type="spellEnd"/>
      <w:r w:rsidRPr="00BF65E9">
        <w:rPr>
          <w:rFonts w:ascii="Times New Roman" w:hAnsi="Times New Roman"/>
          <w:sz w:val="22"/>
        </w:rPr>
        <w:t xml:space="preserve">, “Power supply signal calibration techniques for improving detection resolution to hardware Trojans,” </w:t>
      </w:r>
      <w:r w:rsidRPr="00BF65E9">
        <w:rPr>
          <w:rFonts w:ascii="Times New Roman" w:hAnsi="Times New Roman"/>
          <w:i/>
          <w:sz w:val="22"/>
        </w:rPr>
        <w:t>International Conference on Computer-Aided Design</w:t>
      </w:r>
      <w:r w:rsidRPr="00BF65E9">
        <w:rPr>
          <w:rFonts w:ascii="Times New Roman" w:hAnsi="Times New Roman"/>
          <w:sz w:val="22"/>
        </w:rPr>
        <w:t>, pp. 632</w:t>
      </w:r>
      <w:r w:rsidR="00994B50">
        <w:rPr>
          <w:rFonts w:ascii="Times New Roman" w:hAnsi="Times New Roman"/>
          <w:sz w:val="22"/>
        </w:rPr>
        <w:t>-</w:t>
      </w:r>
      <w:r w:rsidRPr="00BF65E9">
        <w:rPr>
          <w:rFonts w:ascii="Times New Roman" w:hAnsi="Times New Roman"/>
          <w:sz w:val="22"/>
        </w:rPr>
        <w:t>639</w:t>
      </w:r>
      <w:r w:rsidR="005145D6">
        <w:rPr>
          <w:rFonts w:ascii="Times New Roman" w:hAnsi="Times New Roman"/>
          <w:sz w:val="22"/>
        </w:rPr>
        <w:t xml:space="preserve">, </w:t>
      </w:r>
      <w:r w:rsidR="005145D6" w:rsidRPr="00BF65E9">
        <w:rPr>
          <w:rFonts w:ascii="Times New Roman" w:hAnsi="Times New Roman"/>
          <w:sz w:val="22"/>
        </w:rPr>
        <w:t>2008</w:t>
      </w:r>
      <w:r w:rsidR="005145D6">
        <w:rPr>
          <w:rFonts w:ascii="Times New Roman" w:hAnsi="Times New Roman"/>
          <w:sz w:val="22"/>
        </w:rPr>
        <w:t>.</w:t>
      </w:r>
    </w:p>
    <w:p w14:paraId="0713D65C"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 xml:space="preserve">R. Rad, J. </w:t>
      </w:r>
      <w:proofErr w:type="spellStart"/>
      <w:r w:rsidRPr="00BF65E9">
        <w:rPr>
          <w:rFonts w:ascii="Times New Roman" w:hAnsi="Times New Roman"/>
          <w:sz w:val="22"/>
        </w:rPr>
        <w:t>Plusquellic</w:t>
      </w:r>
      <w:proofErr w:type="spellEnd"/>
      <w:r w:rsidRPr="00BF65E9">
        <w:rPr>
          <w:rFonts w:ascii="Times New Roman" w:hAnsi="Times New Roman"/>
          <w:sz w:val="22"/>
        </w:rPr>
        <w:t xml:space="preserve"> and M. </w:t>
      </w:r>
      <w:proofErr w:type="spellStart"/>
      <w:r w:rsidRPr="00BF65E9">
        <w:rPr>
          <w:rFonts w:ascii="Times New Roman" w:hAnsi="Times New Roman"/>
          <w:sz w:val="22"/>
        </w:rPr>
        <w:t>Tehranipoor</w:t>
      </w:r>
      <w:proofErr w:type="spellEnd"/>
      <w:r w:rsidRPr="00BF65E9">
        <w:rPr>
          <w:rFonts w:ascii="Times New Roman" w:hAnsi="Times New Roman"/>
          <w:sz w:val="22"/>
        </w:rPr>
        <w:t>, “Sensitivity analysis to hardware Trojans using power supply transient signals,”</w:t>
      </w:r>
      <w:r w:rsidR="00514456">
        <w:rPr>
          <w:rFonts w:ascii="Times New Roman" w:hAnsi="Times New Roman"/>
          <w:sz w:val="22"/>
        </w:rPr>
        <w:t xml:space="preserve"> </w:t>
      </w:r>
      <w:r w:rsidRPr="00BF65E9">
        <w:rPr>
          <w:rFonts w:ascii="Times New Roman" w:hAnsi="Times New Roman"/>
          <w:i/>
          <w:sz w:val="22"/>
        </w:rPr>
        <w:t>International Workshop on Hardware-Oriented Security and Trust</w:t>
      </w:r>
      <w:r w:rsidRPr="00BF65E9">
        <w:rPr>
          <w:rFonts w:ascii="Times New Roman" w:hAnsi="Times New Roman"/>
          <w:sz w:val="22"/>
        </w:rPr>
        <w:t>, pp. 3</w:t>
      </w:r>
      <w:r w:rsidR="00994B50">
        <w:rPr>
          <w:rFonts w:ascii="Times New Roman" w:hAnsi="Times New Roman"/>
          <w:sz w:val="22"/>
        </w:rPr>
        <w:t>-</w:t>
      </w:r>
      <w:r w:rsidRPr="00BF65E9">
        <w:rPr>
          <w:rFonts w:ascii="Times New Roman" w:hAnsi="Times New Roman"/>
          <w:sz w:val="22"/>
        </w:rPr>
        <w:t>7</w:t>
      </w:r>
      <w:r w:rsidR="005145D6">
        <w:rPr>
          <w:rFonts w:ascii="Times New Roman" w:hAnsi="Times New Roman"/>
          <w:sz w:val="22"/>
        </w:rPr>
        <w:t>, 2008.</w:t>
      </w:r>
    </w:p>
    <w:p w14:paraId="1F133282"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 xml:space="preserve">C. </w:t>
      </w:r>
      <w:proofErr w:type="spellStart"/>
      <w:r w:rsidRPr="00BF65E9">
        <w:rPr>
          <w:rFonts w:ascii="Times New Roman" w:hAnsi="Times New Roman"/>
          <w:sz w:val="22"/>
        </w:rPr>
        <w:t>Lamech</w:t>
      </w:r>
      <w:proofErr w:type="spellEnd"/>
      <w:r w:rsidRPr="00BF65E9">
        <w:rPr>
          <w:rFonts w:ascii="Times New Roman" w:hAnsi="Times New Roman"/>
          <w:sz w:val="22"/>
        </w:rPr>
        <w:t>, R. Rad, M.</w:t>
      </w:r>
      <w:r w:rsidR="00514456">
        <w:rPr>
          <w:rFonts w:ascii="Times New Roman" w:hAnsi="Times New Roman"/>
          <w:sz w:val="22"/>
        </w:rPr>
        <w:t xml:space="preserve"> </w:t>
      </w:r>
      <w:proofErr w:type="spellStart"/>
      <w:r w:rsidRPr="00BF65E9">
        <w:rPr>
          <w:rFonts w:ascii="Times New Roman" w:hAnsi="Times New Roman"/>
          <w:sz w:val="22"/>
        </w:rPr>
        <w:t>Tehranipoor</w:t>
      </w:r>
      <w:proofErr w:type="spellEnd"/>
      <w:r w:rsidR="00514456">
        <w:rPr>
          <w:rFonts w:ascii="Times New Roman" w:hAnsi="Times New Roman"/>
          <w:sz w:val="22"/>
        </w:rPr>
        <w:t xml:space="preserve"> </w:t>
      </w:r>
      <w:r w:rsidRPr="00BF65E9">
        <w:rPr>
          <w:rFonts w:ascii="Times New Roman" w:hAnsi="Times New Roman"/>
          <w:sz w:val="22"/>
        </w:rPr>
        <w:t>and</w:t>
      </w:r>
      <w:r w:rsidR="00514456">
        <w:rPr>
          <w:rFonts w:ascii="Times New Roman" w:hAnsi="Times New Roman"/>
          <w:sz w:val="22"/>
        </w:rPr>
        <w:t xml:space="preserve"> </w:t>
      </w:r>
      <w:r w:rsidRPr="00BF65E9">
        <w:rPr>
          <w:rFonts w:ascii="Times New Roman" w:hAnsi="Times New Roman"/>
          <w:sz w:val="22"/>
        </w:rPr>
        <w:t>J.</w:t>
      </w:r>
      <w:r w:rsidR="00514456">
        <w:rPr>
          <w:rFonts w:ascii="Times New Roman" w:hAnsi="Times New Roman"/>
          <w:sz w:val="22"/>
        </w:rPr>
        <w:t xml:space="preserve"> </w:t>
      </w:r>
      <w:proofErr w:type="spellStart"/>
      <w:r w:rsidRPr="00BF65E9">
        <w:rPr>
          <w:rFonts w:ascii="Times New Roman" w:hAnsi="Times New Roman"/>
          <w:sz w:val="22"/>
        </w:rPr>
        <w:t>Plusquellic</w:t>
      </w:r>
      <w:proofErr w:type="spellEnd"/>
      <w:r w:rsidRPr="00BF65E9">
        <w:rPr>
          <w:rFonts w:ascii="Times New Roman" w:hAnsi="Times New Roman"/>
          <w:sz w:val="22"/>
        </w:rPr>
        <w:t xml:space="preserve">, “An experimental analysis of power and delay signal-to-noise requirements for detecting Trojans and methods for achieving the required detection sensitivities,” </w:t>
      </w:r>
      <w:r w:rsidRPr="00BF65E9">
        <w:rPr>
          <w:rFonts w:ascii="Times New Roman" w:hAnsi="Times New Roman"/>
          <w:i/>
          <w:sz w:val="22"/>
        </w:rPr>
        <w:t xml:space="preserve">IEEE </w:t>
      </w:r>
      <w:r w:rsidR="005145D6">
        <w:rPr>
          <w:rFonts w:ascii="Times New Roman" w:hAnsi="Times New Roman"/>
          <w:i/>
          <w:sz w:val="22"/>
        </w:rPr>
        <w:t>Trans.</w:t>
      </w:r>
      <w:r w:rsidRPr="00BF65E9">
        <w:rPr>
          <w:rFonts w:ascii="Times New Roman" w:hAnsi="Times New Roman"/>
          <w:i/>
          <w:sz w:val="22"/>
        </w:rPr>
        <w:t xml:space="preserve"> on Information Forensics and Security</w:t>
      </w:r>
      <w:r w:rsidRPr="00BF65E9">
        <w:rPr>
          <w:rFonts w:ascii="Times New Roman" w:hAnsi="Times New Roman"/>
          <w:sz w:val="22"/>
        </w:rPr>
        <w:t>, vol. 6, no. 3, pp. 1170</w:t>
      </w:r>
      <w:r w:rsidR="00994B50">
        <w:rPr>
          <w:rFonts w:ascii="Times New Roman" w:hAnsi="Times New Roman"/>
          <w:sz w:val="22"/>
        </w:rPr>
        <w:t>-</w:t>
      </w:r>
      <w:r w:rsidRPr="00BF65E9">
        <w:rPr>
          <w:rFonts w:ascii="Times New Roman" w:hAnsi="Times New Roman"/>
          <w:sz w:val="22"/>
        </w:rPr>
        <w:t xml:space="preserve"> 1179, 2011.</w:t>
      </w:r>
    </w:p>
    <w:p w14:paraId="3E8569B6"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 xml:space="preserve">M. Hicks, M. </w:t>
      </w:r>
      <w:proofErr w:type="spellStart"/>
      <w:r w:rsidRPr="00BF65E9">
        <w:rPr>
          <w:rFonts w:ascii="Times New Roman" w:hAnsi="Times New Roman"/>
          <w:sz w:val="22"/>
        </w:rPr>
        <w:t>Finnicum</w:t>
      </w:r>
      <w:proofErr w:type="spellEnd"/>
      <w:r w:rsidRPr="00BF65E9">
        <w:rPr>
          <w:rFonts w:ascii="Times New Roman" w:hAnsi="Times New Roman"/>
          <w:sz w:val="22"/>
        </w:rPr>
        <w:t>, S. T. King, M. M. K. Martin, and</w:t>
      </w:r>
      <w:r w:rsidR="005145D6">
        <w:rPr>
          <w:rFonts w:ascii="Times New Roman" w:hAnsi="Times New Roman"/>
          <w:sz w:val="22"/>
        </w:rPr>
        <w:t xml:space="preserve"> </w:t>
      </w:r>
      <w:r w:rsidRPr="00BF65E9">
        <w:rPr>
          <w:rFonts w:ascii="Times New Roman" w:hAnsi="Times New Roman"/>
          <w:sz w:val="22"/>
        </w:rPr>
        <w:t xml:space="preserve">J. M. Smith, “Overcoming an untrusted computing base: Detecting and removing malicious hardware automatically,” </w:t>
      </w:r>
      <w:r w:rsidRPr="00BF65E9">
        <w:rPr>
          <w:rFonts w:ascii="Times New Roman" w:hAnsi="Times New Roman"/>
          <w:i/>
          <w:sz w:val="22"/>
        </w:rPr>
        <w:t>Symposium on Security and Privacy</w:t>
      </w:r>
      <w:r w:rsidRPr="00BF65E9">
        <w:rPr>
          <w:rFonts w:ascii="Times New Roman" w:hAnsi="Times New Roman"/>
          <w:sz w:val="22"/>
        </w:rPr>
        <w:t>, pp. 159</w:t>
      </w:r>
      <w:r w:rsidR="00994B50">
        <w:rPr>
          <w:rFonts w:ascii="Times New Roman" w:hAnsi="Times New Roman"/>
          <w:sz w:val="22"/>
        </w:rPr>
        <w:t>-</w:t>
      </w:r>
      <w:r w:rsidRPr="00BF65E9">
        <w:rPr>
          <w:rFonts w:ascii="Times New Roman" w:hAnsi="Times New Roman"/>
          <w:sz w:val="22"/>
        </w:rPr>
        <w:t>172</w:t>
      </w:r>
      <w:r w:rsidR="005145D6">
        <w:rPr>
          <w:rFonts w:ascii="Times New Roman" w:hAnsi="Times New Roman"/>
          <w:sz w:val="22"/>
        </w:rPr>
        <w:t>, 2010.</w:t>
      </w:r>
    </w:p>
    <w:p w14:paraId="1F3545B5"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 xml:space="preserve">Y. </w:t>
      </w:r>
      <w:proofErr w:type="spellStart"/>
      <w:r w:rsidRPr="00BF65E9">
        <w:rPr>
          <w:rFonts w:ascii="Times New Roman" w:hAnsi="Times New Roman"/>
          <w:sz w:val="22"/>
        </w:rPr>
        <w:t>Jin</w:t>
      </w:r>
      <w:proofErr w:type="spellEnd"/>
      <w:r w:rsidRPr="00BF65E9">
        <w:rPr>
          <w:rFonts w:ascii="Times New Roman" w:hAnsi="Times New Roman"/>
          <w:sz w:val="22"/>
        </w:rPr>
        <w:t xml:space="preserve">, N. </w:t>
      </w:r>
      <w:proofErr w:type="spellStart"/>
      <w:r w:rsidRPr="00BF65E9">
        <w:rPr>
          <w:rFonts w:ascii="Times New Roman" w:hAnsi="Times New Roman"/>
          <w:sz w:val="22"/>
        </w:rPr>
        <w:t>Kupp</w:t>
      </w:r>
      <w:proofErr w:type="spellEnd"/>
      <w:r w:rsidRPr="00BF65E9">
        <w:rPr>
          <w:rFonts w:ascii="Times New Roman" w:hAnsi="Times New Roman"/>
          <w:sz w:val="22"/>
        </w:rPr>
        <w:t xml:space="preserve"> and M. Makris, “DFTT: </w:t>
      </w:r>
      <w:r w:rsidR="005145D6">
        <w:rPr>
          <w:rFonts w:ascii="Times New Roman" w:hAnsi="Times New Roman"/>
          <w:sz w:val="22"/>
        </w:rPr>
        <w:t>d</w:t>
      </w:r>
      <w:r w:rsidRPr="00BF65E9">
        <w:rPr>
          <w:rFonts w:ascii="Times New Roman" w:hAnsi="Times New Roman"/>
          <w:sz w:val="22"/>
        </w:rPr>
        <w:t xml:space="preserve">esign for Trojan test,” </w:t>
      </w:r>
      <w:r w:rsidRPr="00BF65E9">
        <w:rPr>
          <w:rFonts w:ascii="Times New Roman" w:hAnsi="Times New Roman"/>
          <w:i/>
          <w:sz w:val="22"/>
        </w:rPr>
        <w:t>International Conference on Electronics Circuits and Systems</w:t>
      </w:r>
      <w:r w:rsidRPr="00BF65E9">
        <w:rPr>
          <w:rFonts w:ascii="Times New Roman" w:hAnsi="Times New Roman"/>
          <w:sz w:val="22"/>
        </w:rPr>
        <w:t>, pp. 1175</w:t>
      </w:r>
      <w:r w:rsidR="00994B50">
        <w:rPr>
          <w:rFonts w:ascii="Times New Roman" w:hAnsi="Times New Roman"/>
          <w:sz w:val="22"/>
        </w:rPr>
        <w:t>-</w:t>
      </w:r>
      <w:r w:rsidRPr="00BF65E9">
        <w:rPr>
          <w:rFonts w:ascii="Times New Roman" w:hAnsi="Times New Roman"/>
          <w:sz w:val="22"/>
        </w:rPr>
        <w:t>1178</w:t>
      </w:r>
      <w:r w:rsidR="005145D6">
        <w:rPr>
          <w:rFonts w:ascii="Times New Roman" w:hAnsi="Times New Roman"/>
          <w:sz w:val="22"/>
        </w:rPr>
        <w:t>, 2010.</w:t>
      </w:r>
    </w:p>
    <w:p w14:paraId="59BFFB62"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 xml:space="preserve">Y. </w:t>
      </w:r>
      <w:proofErr w:type="spellStart"/>
      <w:r w:rsidRPr="00BF65E9">
        <w:rPr>
          <w:rFonts w:ascii="Times New Roman" w:hAnsi="Times New Roman"/>
          <w:sz w:val="22"/>
        </w:rPr>
        <w:t>Jin</w:t>
      </w:r>
      <w:proofErr w:type="spellEnd"/>
      <w:r w:rsidRPr="00BF65E9">
        <w:rPr>
          <w:rFonts w:ascii="Times New Roman" w:hAnsi="Times New Roman"/>
          <w:sz w:val="22"/>
        </w:rPr>
        <w:t xml:space="preserve"> and Y. Makris, “Is single Trojan detection scheme enough</w:t>
      </w:r>
      <w:proofErr w:type="gramStart"/>
      <w:r w:rsidRPr="00BF65E9">
        <w:rPr>
          <w:rFonts w:ascii="Times New Roman" w:hAnsi="Times New Roman"/>
          <w:sz w:val="22"/>
        </w:rPr>
        <w:t>?,</w:t>
      </w:r>
      <w:proofErr w:type="gramEnd"/>
      <w:r w:rsidRPr="00BF65E9">
        <w:rPr>
          <w:rFonts w:ascii="Times New Roman" w:hAnsi="Times New Roman"/>
          <w:sz w:val="22"/>
        </w:rPr>
        <w:t xml:space="preserve">” </w:t>
      </w:r>
      <w:r w:rsidRPr="00BF65E9">
        <w:rPr>
          <w:rFonts w:ascii="Times New Roman" w:hAnsi="Times New Roman"/>
          <w:i/>
          <w:sz w:val="22"/>
        </w:rPr>
        <w:t>International Conference on Computer Design</w:t>
      </w:r>
      <w:r w:rsidRPr="00BF65E9">
        <w:rPr>
          <w:rFonts w:ascii="Times New Roman" w:hAnsi="Times New Roman"/>
          <w:sz w:val="22"/>
        </w:rPr>
        <w:t>, pp. 305</w:t>
      </w:r>
      <w:r w:rsidR="00994B50">
        <w:rPr>
          <w:rFonts w:ascii="Times New Roman" w:hAnsi="Times New Roman"/>
          <w:sz w:val="22"/>
        </w:rPr>
        <w:t>-</w:t>
      </w:r>
      <w:r w:rsidRPr="00BF65E9">
        <w:rPr>
          <w:rFonts w:ascii="Times New Roman" w:hAnsi="Times New Roman"/>
          <w:sz w:val="22"/>
        </w:rPr>
        <w:t>308</w:t>
      </w:r>
      <w:r w:rsidR="007E51F7">
        <w:rPr>
          <w:rFonts w:ascii="Times New Roman" w:hAnsi="Times New Roman"/>
          <w:sz w:val="22"/>
        </w:rPr>
        <w:t>, 2011.</w:t>
      </w:r>
    </w:p>
    <w:p w14:paraId="351BB525"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 xml:space="preserve">Y. </w:t>
      </w:r>
      <w:proofErr w:type="spellStart"/>
      <w:r w:rsidRPr="00BF65E9">
        <w:rPr>
          <w:rFonts w:ascii="Times New Roman" w:hAnsi="Times New Roman"/>
          <w:sz w:val="22"/>
        </w:rPr>
        <w:t>Jin</w:t>
      </w:r>
      <w:proofErr w:type="spellEnd"/>
      <w:r w:rsidRPr="00BF65E9">
        <w:rPr>
          <w:rFonts w:ascii="Times New Roman" w:hAnsi="Times New Roman"/>
          <w:sz w:val="22"/>
        </w:rPr>
        <w:t xml:space="preserve">, D. </w:t>
      </w:r>
      <w:proofErr w:type="spellStart"/>
      <w:r w:rsidRPr="00BF65E9">
        <w:rPr>
          <w:rFonts w:ascii="Times New Roman" w:hAnsi="Times New Roman"/>
          <w:sz w:val="22"/>
        </w:rPr>
        <w:t>Maliuk</w:t>
      </w:r>
      <w:proofErr w:type="spellEnd"/>
      <w:r w:rsidRPr="00BF65E9">
        <w:rPr>
          <w:rFonts w:ascii="Times New Roman" w:hAnsi="Times New Roman"/>
          <w:sz w:val="22"/>
        </w:rPr>
        <w:t xml:space="preserve"> and Y Makris, “Post-deployment trust evaluation in wireless cryptographic ICs,” </w:t>
      </w:r>
      <w:r w:rsidRPr="00BF65E9">
        <w:rPr>
          <w:rFonts w:ascii="Times New Roman" w:hAnsi="Times New Roman"/>
          <w:i/>
          <w:sz w:val="22"/>
        </w:rPr>
        <w:t>Design, Automation Test in Europe Conference Exhibition</w:t>
      </w:r>
      <w:r w:rsidRPr="007E51F7">
        <w:rPr>
          <w:rFonts w:ascii="Times New Roman" w:hAnsi="Times New Roman"/>
          <w:sz w:val="22"/>
        </w:rPr>
        <w:t xml:space="preserve">, </w:t>
      </w:r>
      <w:r w:rsidRPr="00BF65E9">
        <w:rPr>
          <w:rFonts w:ascii="Times New Roman" w:hAnsi="Times New Roman"/>
          <w:sz w:val="22"/>
        </w:rPr>
        <w:t>pp. 965</w:t>
      </w:r>
      <w:r w:rsidR="00994B50">
        <w:rPr>
          <w:rFonts w:ascii="Times New Roman" w:hAnsi="Times New Roman"/>
          <w:sz w:val="22"/>
        </w:rPr>
        <w:t>-</w:t>
      </w:r>
      <w:r w:rsidRPr="00BF65E9">
        <w:rPr>
          <w:rFonts w:ascii="Times New Roman" w:hAnsi="Times New Roman"/>
          <w:sz w:val="22"/>
        </w:rPr>
        <w:t>970</w:t>
      </w:r>
      <w:r w:rsidR="007E51F7">
        <w:rPr>
          <w:rFonts w:ascii="Times New Roman" w:hAnsi="Times New Roman"/>
          <w:sz w:val="22"/>
        </w:rPr>
        <w:t>, 2012.</w:t>
      </w:r>
    </w:p>
    <w:p w14:paraId="03011E6B" w14:textId="77777777" w:rsidR="00BF65E9" w:rsidRPr="00BF65E9" w:rsidRDefault="007E51F7" w:rsidP="00C625FA">
      <w:pPr>
        <w:pStyle w:val="NormalWeb"/>
        <w:numPr>
          <w:ilvl w:val="0"/>
          <w:numId w:val="23"/>
        </w:numPr>
        <w:snapToGrid w:val="0"/>
        <w:spacing w:before="2" w:after="2"/>
        <w:ind w:left="426" w:hanging="426"/>
        <w:jc w:val="both"/>
        <w:rPr>
          <w:rFonts w:ascii="Times New Roman" w:hAnsi="Times New Roman"/>
          <w:sz w:val="22"/>
        </w:rPr>
      </w:pPr>
      <w:r>
        <w:rPr>
          <w:rFonts w:ascii="Times New Roman" w:hAnsi="Times New Roman"/>
          <w:sz w:val="22"/>
        </w:rPr>
        <w:t>Y.</w:t>
      </w:r>
      <w:r w:rsidR="00BF65E9" w:rsidRPr="00BF65E9">
        <w:rPr>
          <w:rFonts w:ascii="Times New Roman" w:hAnsi="Times New Roman"/>
          <w:sz w:val="22"/>
        </w:rPr>
        <w:t xml:space="preserve"> </w:t>
      </w:r>
      <w:proofErr w:type="spellStart"/>
      <w:r w:rsidR="00BF65E9" w:rsidRPr="00BF65E9">
        <w:rPr>
          <w:rFonts w:ascii="Times New Roman" w:hAnsi="Times New Roman"/>
          <w:sz w:val="22"/>
        </w:rPr>
        <w:t>Jin</w:t>
      </w:r>
      <w:proofErr w:type="spellEnd"/>
      <w:r w:rsidR="00BF65E9" w:rsidRPr="00BF65E9">
        <w:rPr>
          <w:rFonts w:ascii="Times New Roman" w:hAnsi="Times New Roman"/>
          <w:sz w:val="22"/>
        </w:rPr>
        <w:t xml:space="preserve"> and </w:t>
      </w:r>
      <w:r>
        <w:rPr>
          <w:rFonts w:ascii="Times New Roman" w:hAnsi="Times New Roman"/>
          <w:sz w:val="22"/>
        </w:rPr>
        <w:t>D.</w:t>
      </w:r>
      <w:r w:rsidR="00BF65E9" w:rsidRPr="00BF65E9">
        <w:rPr>
          <w:rFonts w:ascii="Times New Roman" w:hAnsi="Times New Roman"/>
          <w:sz w:val="22"/>
        </w:rPr>
        <w:t xml:space="preserve"> Sullivan, “Real-time trust evaluation in integrated circuits,”</w:t>
      </w:r>
      <w:r w:rsidR="00514456">
        <w:rPr>
          <w:rFonts w:ascii="Times New Roman" w:hAnsi="Times New Roman"/>
          <w:sz w:val="22"/>
        </w:rPr>
        <w:t xml:space="preserve"> </w:t>
      </w:r>
      <w:r w:rsidR="00BF65E9" w:rsidRPr="00BF65E9">
        <w:rPr>
          <w:rFonts w:ascii="Times New Roman" w:hAnsi="Times New Roman"/>
          <w:i/>
          <w:sz w:val="22"/>
        </w:rPr>
        <w:t>Design, Automation and Test in Europe Conference and Exhibition</w:t>
      </w:r>
      <w:r w:rsidR="00BF65E9" w:rsidRPr="00BF65E9">
        <w:rPr>
          <w:rFonts w:ascii="Times New Roman" w:hAnsi="Times New Roman"/>
          <w:sz w:val="22"/>
        </w:rPr>
        <w:t>, pp. 1</w:t>
      </w:r>
      <w:r w:rsidR="00994B50">
        <w:rPr>
          <w:rFonts w:ascii="Times New Roman" w:hAnsi="Times New Roman"/>
          <w:sz w:val="22"/>
        </w:rPr>
        <w:t>-</w:t>
      </w:r>
      <w:r w:rsidR="00BF65E9" w:rsidRPr="00BF65E9">
        <w:rPr>
          <w:rFonts w:ascii="Times New Roman" w:hAnsi="Times New Roman"/>
          <w:sz w:val="22"/>
        </w:rPr>
        <w:t>6</w:t>
      </w:r>
      <w:r>
        <w:rPr>
          <w:rFonts w:ascii="Times New Roman" w:hAnsi="Times New Roman"/>
          <w:sz w:val="22"/>
        </w:rPr>
        <w:t xml:space="preserve">, </w:t>
      </w:r>
      <w:r w:rsidRPr="00BF65E9">
        <w:rPr>
          <w:rFonts w:ascii="Times New Roman" w:hAnsi="Times New Roman"/>
          <w:sz w:val="22"/>
        </w:rPr>
        <w:t>2014</w:t>
      </w:r>
      <w:r>
        <w:rPr>
          <w:rFonts w:ascii="Times New Roman" w:hAnsi="Times New Roman"/>
          <w:sz w:val="22"/>
        </w:rPr>
        <w:t>.</w:t>
      </w:r>
    </w:p>
    <w:p w14:paraId="5CF89768" w14:textId="77777777" w:rsidR="00BF65E9" w:rsidRPr="00BF65E9" w:rsidRDefault="00577AE1" w:rsidP="00C625FA">
      <w:pPr>
        <w:pStyle w:val="NormalWeb"/>
        <w:numPr>
          <w:ilvl w:val="0"/>
          <w:numId w:val="23"/>
        </w:numPr>
        <w:snapToGrid w:val="0"/>
        <w:spacing w:before="2" w:after="2"/>
        <w:ind w:left="426" w:hanging="426"/>
        <w:jc w:val="both"/>
        <w:rPr>
          <w:rFonts w:ascii="Times New Roman" w:hAnsi="Times New Roman"/>
          <w:sz w:val="22"/>
        </w:rPr>
      </w:pPr>
      <w:r>
        <w:rPr>
          <w:rFonts w:ascii="Times New Roman" w:hAnsi="Times New Roman"/>
          <w:sz w:val="22"/>
        </w:rPr>
        <w:t>Y.</w:t>
      </w:r>
      <w:r w:rsidR="00BF65E9" w:rsidRPr="00BF65E9">
        <w:rPr>
          <w:rFonts w:ascii="Times New Roman" w:hAnsi="Times New Roman"/>
          <w:sz w:val="22"/>
        </w:rPr>
        <w:t xml:space="preserve"> </w:t>
      </w:r>
      <w:proofErr w:type="spellStart"/>
      <w:r w:rsidR="00BF65E9" w:rsidRPr="00BF65E9">
        <w:rPr>
          <w:rFonts w:ascii="Times New Roman" w:hAnsi="Times New Roman"/>
          <w:sz w:val="22"/>
        </w:rPr>
        <w:t>Liauw</w:t>
      </w:r>
      <w:proofErr w:type="spellEnd"/>
      <w:r w:rsidR="00BF65E9" w:rsidRPr="00BF65E9">
        <w:rPr>
          <w:rFonts w:ascii="Times New Roman" w:hAnsi="Times New Roman"/>
          <w:sz w:val="22"/>
        </w:rPr>
        <w:t xml:space="preserve">, </w:t>
      </w:r>
      <w:r>
        <w:rPr>
          <w:rFonts w:ascii="Times New Roman" w:hAnsi="Times New Roman"/>
          <w:sz w:val="22"/>
        </w:rPr>
        <w:t>Z.</w:t>
      </w:r>
      <w:r w:rsidR="00BF65E9" w:rsidRPr="00BF65E9">
        <w:rPr>
          <w:rFonts w:ascii="Times New Roman" w:hAnsi="Times New Roman"/>
          <w:sz w:val="22"/>
        </w:rPr>
        <w:t xml:space="preserve"> Zhang, </w:t>
      </w:r>
      <w:r>
        <w:rPr>
          <w:rFonts w:ascii="Times New Roman" w:hAnsi="Times New Roman"/>
          <w:sz w:val="22"/>
        </w:rPr>
        <w:t>W.</w:t>
      </w:r>
      <w:r w:rsidR="00BF65E9" w:rsidRPr="00BF65E9">
        <w:rPr>
          <w:rFonts w:ascii="Times New Roman" w:hAnsi="Times New Roman"/>
          <w:sz w:val="22"/>
        </w:rPr>
        <w:t xml:space="preserve"> Kim, A. Gamal, and S. Wong, “Nonvolatile 3d-fpga with monolithically stacked </w:t>
      </w:r>
      <w:r>
        <w:rPr>
          <w:rFonts w:ascii="Times New Roman" w:hAnsi="Times New Roman"/>
          <w:sz w:val="22"/>
        </w:rPr>
        <w:t>RRAM</w:t>
      </w:r>
      <w:r w:rsidR="00BF65E9" w:rsidRPr="00BF65E9">
        <w:rPr>
          <w:rFonts w:ascii="Times New Roman" w:hAnsi="Times New Roman"/>
          <w:sz w:val="22"/>
        </w:rPr>
        <w:t xml:space="preserve">-based configuration memory,” </w:t>
      </w:r>
      <w:r w:rsidRPr="00577AE1">
        <w:rPr>
          <w:rFonts w:ascii="Times New Roman" w:hAnsi="Times New Roman"/>
          <w:i/>
          <w:sz w:val="22"/>
        </w:rPr>
        <w:t>International</w:t>
      </w:r>
      <w:r>
        <w:rPr>
          <w:rFonts w:ascii="Times New Roman" w:hAnsi="Times New Roman"/>
          <w:sz w:val="22"/>
        </w:rPr>
        <w:t xml:space="preserve"> </w:t>
      </w:r>
      <w:r w:rsidR="00BF65E9" w:rsidRPr="00BF65E9">
        <w:rPr>
          <w:rFonts w:ascii="Times New Roman" w:hAnsi="Times New Roman"/>
          <w:i/>
          <w:sz w:val="22"/>
        </w:rPr>
        <w:t>Solid-State Circuits Conference</w:t>
      </w:r>
      <w:r>
        <w:rPr>
          <w:rFonts w:ascii="Times New Roman" w:hAnsi="Times New Roman"/>
          <w:sz w:val="22"/>
        </w:rPr>
        <w:t>,</w:t>
      </w:r>
      <w:r w:rsidR="00BF65E9" w:rsidRPr="00577AE1">
        <w:rPr>
          <w:rFonts w:ascii="Times New Roman" w:hAnsi="Times New Roman"/>
          <w:sz w:val="22"/>
        </w:rPr>
        <w:t xml:space="preserve"> </w:t>
      </w:r>
      <w:r w:rsidR="00BF65E9" w:rsidRPr="00BF65E9">
        <w:rPr>
          <w:rFonts w:ascii="Times New Roman" w:hAnsi="Times New Roman"/>
          <w:sz w:val="22"/>
        </w:rPr>
        <w:t>pp. 406</w:t>
      </w:r>
      <w:r w:rsidR="00994B50">
        <w:rPr>
          <w:rFonts w:ascii="Times New Roman" w:hAnsi="Times New Roman"/>
          <w:sz w:val="22"/>
        </w:rPr>
        <w:t>-</w:t>
      </w:r>
      <w:r w:rsidR="00BF65E9" w:rsidRPr="00BF65E9">
        <w:rPr>
          <w:rFonts w:ascii="Times New Roman" w:hAnsi="Times New Roman"/>
          <w:sz w:val="22"/>
        </w:rPr>
        <w:t>408</w:t>
      </w:r>
      <w:r>
        <w:rPr>
          <w:rFonts w:ascii="Times New Roman" w:hAnsi="Times New Roman"/>
          <w:sz w:val="22"/>
        </w:rPr>
        <w:t xml:space="preserve">, </w:t>
      </w:r>
      <w:r w:rsidRPr="00BF65E9">
        <w:rPr>
          <w:rFonts w:ascii="Times New Roman" w:hAnsi="Times New Roman"/>
          <w:sz w:val="22"/>
        </w:rPr>
        <w:t>2012</w:t>
      </w:r>
      <w:r>
        <w:rPr>
          <w:rFonts w:ascii="Times New Roman" w:hAnsi="Times New Roman"/>
          <w:sz w:val="22"/>
        </w:rPr>
        <w:t>.</w:t>
      </w:r>
    </w:p>
    <w:p w14:paraId="47D554E3"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 xml:space="preserve">Love, Y. </w:t>
      </w:r>
      <w:proofErr w:type="spellStart"/>
      <w:r w:rsidRPr="00BF65E9">
        <w:rPr>
          <w:rFonts w:ascii="Times New Roman" w:hAnsi="Times New Roman"/>
          <w:sz w:val="22"/>
        </w:rPr>
        <w:t>Jin</w:t>
      </w:r>
      <w:proofErr w:type="spellEnd"/>
      <w:r w:rsidRPr="00BF65E9">
        <w:rPr>
          <w:rFonts w:ascii="Times New Roman" w:hAnsi="Times New Roman"/>
          <w:sz w:val="22"/>
        </w:rPr>
        <w:t xml:space="preserve"> and Y. Makris, “Proof-carrying hardware intellectual property: A pathway to trusted module acquisition,” </w:t>
      </w:r>
      <w:r w:rsidRPr="00BF65E9">
        <w:rPr>
          <w:rFonts w:ascii="Times New Roman" w:hAnsi="Times New Roman"/>
          <w:i/>
          <w:sz w:val="22"/>
        </w:rPr>
        <w:t xml:space="preserve">IEEE </w:t>
      </w:r>
      <w:r w:rsidR="0021218C">
        <w:rPr>
          <w:rFonts w:ascii="Times New Roman" w:hAnsi="Times New Roman"/>
          <w:i/>
          <w:sz w:val="22"/>
        </w:rPr>
        <w:t>Trans.</w:t>
      </w:r>
      <w:r w:rsidRPr="00BF65E9">
        <w:rPr>
          <w:rFonts w:ascii="Times New Roman" w:hAnsi="Times New Roman"/>
          <w:i/>
          <w:sz w:val="22"/>
        </w:rPr>
        <w:t xml:space="preserve"> on Information Forensics and Security</w:t>
      </w:r>
      <w:r w:rsidRPr="00BF65E9">
        <w:rPr>
          <w:rFonts w:ascii="Times New Roman" w:hAnsi="Times New Roman"/>
          <w:sz w:val="22"/>
        </w:rPr>
        <w:t>, vol. 7, no. 1, pp. 25</w:t>
      </w:r>
      <w:r w:rsidR="00994B50">
        <w:rPr>
          <w:rFonts w:ascii="Times New Roman" w:hAnsi="Times New Roman"/>
          <w:sz w:val="22"/>
        </w:rPr>
        <w:t>-</w:t>
      </w:r>
      <w:r w:rsidRPr="00BF65E9">
        <w:rPr>
          <w:rFonts w:ascii="Times New Roman" w:hAnsi="Times New Roman"/>
          <w:sz w:val="22"/>
        </w:rPr>
        <w:t>40, 2012.</w:t>
      </w:r>
    </w:p>
    <w:p w14:paraId="5E266CB8"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 xml:space="preserve">Y. </w:t>
      </w:r>
      <w:proofErr w:type="spellStart"/>
      <w:r w:rsidRPr="00BF65E9">
        <w:rPr>
          <w:rFonts w:ascii="Times New Roman" w:hAnsi="Times New Roman"/>
          <w:sz w:val="22"/>
        </w:rPr>
        <w:t>Jin</w:t>
      </w:r>
      <w:proofErr w:type="spellEnd"/>
      <w:r w:rsidRPr="00BF65E9">
        <w:rPr>
          <w:rFonts w:ascii="Times New Roman" w:hAnsi="Times New Roman"/>
          <w:sz w:val="22"/>
        </w:rPr>
        <w:t xml:space="preserve"> and Y. Makris, “Proof carrying-based information flow tracking for data secrecy protection and hardware trust,” </w:t>
      </w:r>
      <w:r w:rsidRPr="00BF65E9">
        <w:rPr>
          <w:rFonts w:ascii="Times New Roman" w:hAnsi="Times New Roman"/>
          <w:i/>
          <w:sz w:val="22"/>
        </w:rPr>
        <w:t>VLSI Test Symposium</w:t>
      </w:r>
      <w:r w:rsidRPr="00BF65E9">
        <w:rPr>
          <w:rFonts w:ascii="Times New Roman" w:hAnsi="Times New Roman"/>
          <w:sz w:val="22"/>
        </w:rPr>
        <w:t>, pp. 252</w:t>
      </w:r>
      <w:r w:rsidR="00994B50">
        <w:rPr>
          <w:rFonts w:ascii="Times New Roman" w:hAnsi="Times New Roman"/>
          <w:sz w:val="22"/>
        </w:rPr>
        <w:t>-</w:t>
      </w:r>
      <w:r w:rsidRPr="00BF65E9">
        <w:rPr>
          <w:rFonts w:ascii="Times New Roman" w:hAnsi="Times New Roman"/>
          <w:sz w:val="22"/>
        </w:rPr>
        <w:t>257</w:t>
      </w:r>
      <w:r w:rsidR="0021218C">
        <w:rPr>
          <w:rFonts w:ascii="Times New Roman" w:hAnsi="Times New Roman"/>
          <w:sz w:val="22"/>
        </w:rPr>
        <w:t xml:space="preserve">, </w:t>
      </w:r>
      <w:r w:rsidR="0021218C" w:rsidRPr="00BF65E9">
        <w:rPr>
          <w:rFonts w:ascii="Times New Roman" w:hAnsi="Times New Roman"/>
          <w:sz w:val="22"/>
        </w:rPr>
        <w:t>2012</w:t>
      </w:r>
      <w:r w:rsidR="0021218C">
        <w:rPr>
          <w:rFonts w:ascii="Times New Roman" w:hAnsi="Times New Roman"/>
          <w:sz w:val="22"/>
        </w:rPr>
        <w:t>.</w:t>
      </w:r>
    </w:p>
    <w:p w14:paraId="0325AA09"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Y</w:t>
      </w:r>
      <w:r w:rsidR="0021218C">
        <w:rPr>
          <w:rFonts w:ascii="Times New Roman" w:hAnsi="Times New Roman"/>
          <w:sz w:val="22"/>
        </w:rPr>
        <w:t>.</w:t>
      </w:r>
      <w:r w:rsidRPr="00BF65E9">
        <w:rPr>
          <w:rFonts w:ascii="Times New Roman" w:hAnsi="Times New Roman"/>
          <w:sz w:val="22"/>
        </w:rPr>
        <w:t xml:space="preserve"> </w:t>
      </w:r>
      <w:proofErr w:type="spellStart"/>
      <w:r w:rsidRPr="00BF65E9">
        <w:rPr>
          <w:rFonts w:ascii="Times New Roman" w:hAnsi="Times New Roman"/>
          <w:sz w:val="22"/>
        </w:rPr>
        <w:t>Jin</w:t>
      </w:r>
      <w:proofErr w:type="spellEnd"/>
      <w:r w:rsidRPr="00BF65E9">
        <w:rPr>
          <w:rFonts w:ascii="Times New Roman" w:hAnsi="Times New Roman"/>
          <w:sz w:val="22"/>
        </w:rPr>
        <w:t xml:space="preserve">, </w:t>
      </w:r>
      <w:r w:rsidR="0021218C">
        <w:rPr>
          <w:rFonts w:ascii="Times New Roman" w:hAnsi="Times New Roman"/>
          <w:sz w:val="22"/>
        </w:rPr>
        <w:t>B.</w:t>
      </w:r>
      <w:r w:rsidRPr="00BF65E9">
        <w:rPr>
          <w:rFonts w:ascii="Times New Roman" w:hAnsi="Times New Roman"/>
          <w:sz w:val="22"/>
        </w:rPr>
        <w:t xml:space="preserve"> Yang and </w:t>
      </w:r>
      <w:r w:rsidR="0021218C">
        <w:rPr>
          <w:rFonts w:ascii="Times New Roman" w:hAnsi="Times New Roman"/>
          <w:sz w:val="22"/>
        </w:rPr>
        <w:t>Y.</w:t>
      </w:r>
      <w:r w:rsidRPr="00BF65E9">
        <w:rPr>
          <w:rFonts w:ascii="Times New Roman" w:hAnsi="Times New Roman"/>
          <w:sz w:val="22"/>
        </w:rPr>
        <w:t xml:space="preserve"> Makris, “Cycle-accurate information assurance by proof-carrying based signal sensitivity tracing,” </w:t>
      </w:r>
      <w:r w:rsidRPr="00BF65E9">
        <w:rPr>
          <w:rFonts w:ascii="Times New Roman" w:hAnsi="Times New Roman"/>
          <w:i/>
          <w:sz w:val="22"/>
        </w:rPr>
        <w:t>International Symposium on Hardware-Oriented Security and Trust</w:t>
      </w:r>
      <w:r w:rsidRPr="00BF65E9">
        <w:rPr>
          <w:rFonts w:ascii="Times New Roman" w:hAnsi="Times New Roman"/>
          <w:sz w:val="22"/>
        </w:rPr>
        <w:t>, pp. 99</w:t>
      </w:r>
      <w:r w:rsidR="00994B50">
        <w:rPr>
          <w:rFonts w:ascii="Times New Roman" w:hAnsi="Times New Roman"/>
          <w:sz w:val="22"/>
        </w:rPr>
        <w:t>-</w:t>
      </w:r>
      <w:r w:rsidRPr="00BF65E9">
        <w:rPr>
          <w:rFonts w:ascii="Times New Roman" w:hAnsi="Times New Roman"/>
          <w:sz w:val="22"/>
        </w:rPr>
        <w:t>106</w:t>
      </w:r>
      <w:r w:rsidR="0021218C">
        <w:rPr>
          <w:rFonts w:ascii="Times New Roman" w:hAnsi="Times New Roman"/>
          <w:sz w:val="22"/>
        </w:rPr>
        <w:t>, 2013.</w:t>
      </w:r>
    </w:p>
    <w:p w14:paraId="56F8D0EB" w14:textId="77777777" w:rsidR="00BF65E9" w:rsidRPr="00BF65E9" w:rsidRDefault="008F4092" w:rsidP="00C625FA">
      <w:pPr>
        <w:pStyle w:val="NormalWeb"/>
        <w:numPr>
          <w:ilvl w:val="0"/>
          <w:numId w:val="23"/>
        </w:numPr>
        <w:snapToGrid w:val="0"/>
        <w:spacing w:before="2" w:after="2"/>
        <w:ind w:left="426" w:hanging="426"/>
        <w:jc w:val="both"/>
        <w:rPr>
          <w:rFonts w:ascii="Times New Roman" w:hAnsi="Times New Roman"/>
          <w:sz w:val="22"/>
        </w:rPr>
      </w:pPr>
      <w:r>
        <w:rPr>
          <w:rFonts w:ascii="Times New Roman" w:hAnsi="Times New Roman"/>
          <w:sz w:val="22"/>
        </w:rPr>
        <w:t>Y.</w:t>
      </w:r>
      <w:r w:rsidR="00BF65E9" w:rsidRPr="00BF65E9">
        <w:rPr>
          <w:rFonts w:ascii="Times New Roman" w:hAnsi="Times New Roman"/>
          <w:sz w:val="22"/>
        </w:rPr>
        <w:t xml:space="preserve"> </w:t>
      </w:r>
      <w:proofErr w:type="spellStart"/>
      <w:r w:rsidR="00BF65E9" w:rsidRPr="00BF65E9">
        <w:rPr>
          <w:rFonts w:ascii="Times New Roman" w:hAnsi="Times New Roman"/>
          <w:sz w:val="22"/>
        </w:rPr>
        <w:t>Jin</w:t>
      </w:r>
      <w:proofErr w:type="spellEnd"/>
      <w:r w:rsidR="00BF65E9" w:rsidRPr="00BF65E9">
        <w:rPr>
          <w:rFonts w:ascii="Times New Roman" w:hAnsi="Times New Roman"/>
          <w:sz w:val="22"/>
        </w:rPr>
        <w:t xml:space="preserve"> and </w:t>
      </w:r>
      <w:r>
        <w:rPr>
          <w:rFonts w:ascii="Times New Roman" w:hAnsi="Times New Roman"/>
          <w:sz w:val="22"/>
        </w:rPr>
        <w:t>Y.</w:t>
      </w:r>
      <w:r w:rsidR="00BF65E9" w:rsidRPr="00BF65E9">
        <w:rPr>
          <w:rFonts w:ascii="Times New Roman" w:hAnsi="Times New Roman"/>
          <w:sz w:val="22"/>
        </w:rPr>
        <w:t xml:space="preserve"> Makris, “A proof-carrying based frame- work for trusted microprocessor IP,” </w:t>
      </w:r>
      <w:r w:rsidR="00BF65E9" w:rsidRPr="00BF65E9">
        <w:rPr>
          <w:rFonts w:ascii="Times New Roman" w:hAnsi="Times New Roman"/>
          <w:i/>
          <w:sz w:val="22"/>
        </w:rPr>
        <w:t>International Conference on Computer-Aided Design</w:t>
      </w:r>
      <w:r w:rsidR="00BF65E9" w:rsidRPr="00BF65E9">
        <w:rPr>
          <w:rFonts w:ascii="Times New Roman" w:hAnsi="Times New Roman"/>
          <w:sz w:val="22"/>
        </w:rPr>
        <w:t>, pp. 824</w:t>
      </w:r>
      <w:r w:rsidR="00994B50">
        <w:rPr>
          <w:rFonts w:ascii="Times New Roman" w:hAnsi="Times New Roman"/>
          <w:sz w:val="22"/>
        </w:rPr>
        <w:t>-</w:t>
      </w:r>
      <w:r w:rsidR="00BF65E9" w:rsidRPr="00BF65E9">
        <w:rPr>
          <w:rFonts w:ascii="Times New Roman" w:hAnsi="Times New Roman"/>
          <w:sz w:val="22"/>
        </w:rPr>
        <w:t>829</w:t>
      </w:r>
      <w:r>
        <w:rPr>
          <w:rFonts w:ascii="Times New Roman" w:hAnsi="Times New Roman"/>
          <w:sz w:val="22"/>
        </w:rPr>
        <w:t xml:space="preserve">, </w:t>
      </w:r>
      <w:r w:rsidRPr="00BF65E9">
        <w:rPr>
          <w:rFonts w:ascii="Times New Roman" w:hAnsi="Times New Roman"/>
          <w:sz w:val="22"/>
        </w:rPr>
        <w:t>2013</w:t>
      </w:r>
      <w:r>
        <w:rPr>
          <w:rFonts w:ascii="Times New Roman" w:hAnsi="Times New Roman"/>
          <w:sz w:val="22"/>
        </w:rPr>
        <w:t>.</w:t>
      </w:r>
    </w:p>
    <w:p w14:paraId="2273A350" w14:textId="77777777" w:rsidR="00BF65E9" w:rsidRPr="00BF65E9" w:rsidRDefault="008F4092" w:rsidP="00C625FA">
      <w:pPr>
        <w:pStyle w:val="NormalWeb"/>
        <w:numPr>
          <w:ilvl w:val="0"/>
          <w:numId w:val="23"/>
        </w:numPr>
        <w:snapToGrid w:val="0"/>
        <w:spacing w:before="2" w:after="2"/>
        <w:ind w:left="426" w:hanging="426"/>
        <w:jc w:val="both"/>
        <w:rPr>
          <w:rFonts w:ascii="Times New Roman" w:hAnsi="Times New Roman"/>
          <w:sz w:val="22"/>
        </w:rPr>
      </w:pPr>
      <w:r>
        <w:rPr>
          <w:rFonts w:ascii="Times New Roman" w:hAnsi="Times New Roman"/>
          <w:sz w:val="22"/>
        </w:rPr>
        <w:t>K.</w:t>
      </w:r>
      <w:r w:rsidR="00BF65E9" w:rsidRPr="00BF65E9">
        <w:rPr>
          <w:rFonts w:ascii="Times New Roman" w:hAnsi="Times New Roman"/>
          <w:sz w:val="22"/>
        </w:rPr>
        <w:t xml:space="preserve"> Huang, J. </w:t>
      </w:r>
      <w:proofErr w:type="spellStart"/>
      <w:r w:rsidR="00BF65E9" w:rsidRPr="00BF65E9">
        <w:rPr>
          <w:rFonts w:ascii="Times New Roman" w:hAnsi="Times New Roman"/>
          <w:sz w:val="22"/>
        </w:rPr>
        <w:t>Carulli</w:t>
      </w:r>
      <w:proofErr w:type="spellEnd"/>
      <w:r w:rsidR="00BF65E9" w:rsidRPr="00BF65E9">
        <w:rPr>
          <w:rFonts w:ascii="Times New Roman" w:hAnsi="Times New Roman"/>
          <w:sz w:val="22"/>
        </w:rPr>
        <w:t xml:space="preserve"> and Y. Makris, “Parametric counterfeit </w:t>
      </w:r>
      <w:proofErr w:type="spellStart"/>
      <w:r w:rsidR="00BF65E9" w:rsidRPr="00BF65E9">
        <w:rPr>
          <w:rFonts w:ascii="Times New Roman" w:hAnsi="Times New Roman"/>
          <w:sz w:val="22"/>
        </w:rPr>
        <w:t>ic</w:t>
      </w:r>
      <w:proofErr w:type="spellEnd"/>
      <w:r w:rsidR="00BF65E9" w:rsidRPr="00BF65E9">
        <w:rPr>
          <w:rFonts w:ascii="Times New Roman" w:hAnsi="Times New Roman"/>
          <w:sz w:val="22"/>
        </w:rPr>
        <w:t xml:space="preserve"> detection via support vector machines,” </w:t>
      </w:r>
      <w:r w:rsidRPr="00BF65E9">
        <w:rPr>
          <w:rFonts w:ascii="Times New Roman" w:hAnsi="Times New Roman"/>
          <w:i/>
          <w:sz w:val="22"/>
        </w:rPr>
        <w:t xml:space="preserve">International Symposium on </w:t>
      </w:r>
      <w:r w:rsidR="00BF65E9" w:rsidRPr="00BF65E9">
        <w:rPr>
          <w:rFonts w:ascii="Times New Roman" w:hAnsi="Times New Roman"/>
          <w:i/>
          <w:sz w:val="22"/>
        </w:rPr>
        <w:t>Defect and Fault Tolerance in VLSI and Nanotechnology Systems</w:t>
      </w:r>
      <w:r w:rsidR="00BF65E9" w:rsidRPr="008F4092">
        <w:rPr>
          <w:rFonts w:ascii="Times New Roman" w:hAnsi="Times New Roman"/>
          <w:sz w:val="22"/>
        </w:rPr>
        <w:t xml:space="preserve">, </w:t>
      </w:r>
      <w:r w:rsidR="00BF65E9" w:rsidRPr="00BF65E9">
        <w:rPr>
          <w:rFonts w:ascii="Times New Roman" w:hAnsi="Times New Roman"/>
          <w:sz w:val="22"/>
        </w:rPr>
        <w:t>pp. 7</w:t>
      </w:r>
      <w:r w:rsidR="00994B50">
        <w:rPr>
          <w:rFonts w:ascii="Times New Roman" w:hAnsi="Times New Roman"/>
          <w:sz w:val="22"/>
        </w:rPr>
        <w:t>-</w:t>
      </w:r>
      <w:r w:rsidR="00BF65E9" w:rsidRPr="00BF65E9">
        <w:rPr>
          <w:rFonts w:ascii="Times New Roman" w:hAnsi="Times New Roman"/>
          <w:sz w:val="22"/>
        </w:rPr>
        <w:t>12</w:t>
      </w:r>
      <w:r>
        <w:rPr>
          <w:rFonts w:ascii="Times New Roman" w:hAnsi="Times New Roman"/>
          <w:sz w:val="22"/>
        </w:rPr>
        <w:t>, 2012.</w:t>
      </w:r>
    </w:p>
    <w:p w14:paraId="494CF9AC" w14:textId="77777777" w:rsidR="00BF65E9" w:rsidRPr="00BF65E9" w:rsidRDefault="008F4092" w:rsidP="00C625FA">
      <w:pPr>
        <w:pStyle w:val="NormalWeb"/>
        <w:numPr>
          <w:ilvl w:val="0"/>
          <w:numId w:val="23"/>
        </w:numPr>
        <w:snapToGrid w:val="0"/>
        <w:spacing w:before="2" w:after="2"/>
        <w:ind w:left="426" w:hanging="426"/>
        <w:jc w:val="both"/>
        <w:rPr>
          <w:rFonts w:ascii="Times New Roman" w:hAnsi="Times New Roman"/>
          <w:sz w:val="22"/>
        </w:rPr>
      </w:pPr>
      <w:r>
        <w:rPr>
          <w:rFonts w:ascii="Times New Roman" w:hAnsi="Times New Roman"/>
          <w:sz w:val="22"/>
        </w:rPr>
        <w:t>X.</w:t>
      </w:r>
      <w:r w:rsidR="00BF65E9" w:rsidRPr="00BF65E9">
        <w:rPr>
          <w:rFonts w:ascii="Times New Roman" w:hAnsi="Times New Roman"/>
          <w:sz w:val="22"/>
        </w:rPr>
        <w:t xml:space="preserve"> Zhang, </w:t>
      </w:r>
      <w:r>
        <w:rPr>
          <w:rFonts w:ascii="Times New Roman" w:hAnsi="Times New Roman"/>
          <w:sz w:val="22"/>
        </w:rPr>
        <w:t>K.</w:t>
      </w:r>
      <w:r w:rsidR="00BF65E9" w:rsidRPr="00BF65E9">
        <w:rPr>
          <w:rFonts w:ascii="Times New Roman" w:hAnsi="Times New Roman"/>
          <w:sz w:val="22"/>
        </w:rPr>
        <w:t xml:space="preserve"> Xiao and M. </w:t>
      </w:r>
      <w:proofErr w:type="spellStart"/>
      <w:r w:rsidR="00BF65E9" w:rsidRPr="00BF65E9">
        <w:rPr>
          <w:rFonts w:ascii="Times New Roman" w:hAnsi="Times New Roman"/>
          <w:sz w:val="22"/>
        </w:rPr>
        <w:t>Tehranipoor</w:t>
      </w:r>
      <w:proofErr w:type="spellEnd"/>
      <w:r w:rsidR="00BF65E9" w:rsidRPr="00BF65E9">
        <w:rPr>
          <w:rFonts w:ascii="Times New Roman" w:hAnsi="Times New Roman"/>
          <w:sz w:val="22"/>
        </w:rPr>
        <w:t xml:space="preserve">, “Path-delay fingerprinting for identification of recovered </w:t>
      </w:r>
      <w:r>
        <w:rPr>
          <w:rFonts w:ascii="Times New Roman" w:hAnsi="Times New Roman"/>
          <w:sz w:val="22"/>
        </w:rPr>
        <w:t>IC</w:t>
      </w:r>
      <w:r w:rsidR="00BF65E9" w:rsidRPr="00BF65E9">
        <w:rPr>
          <w:rFonts w:ascii="Times New Roman" w:hAnsi="Times New Roman"/>
          <w:sz w:val="22"/>
        </w:rPr>
        <w:t xml:space="preserve">s,” </w:t>
      </w:r>
      <w:r w:rsidRPr="00BF65E9">
        <w:rPr>
          <w:rFonts w:ascii="Times New Roman" w:hAnsi="Times New Roman"/>
          <w:i/>
          <w:sz w:val="22"/>
        </w:rPr>
        <w:t xml:space="preserve">International Symposium on </w:t>
      </w:r>
      <w:r w:rsidR="00BF65E9" w:rsidRPr="00BF65E9">
        <w:rPr>
          <w:rFonts w:ascii="Times New Roman" w:hAnsi="Times New Roman"/>
          <w:i/>
          <w:sz w:val="22"/>
        </w:rPr>
        <w:t>Defect and Fault Tolerance in VLSI and Nanotechnology Systems</w:t>
      </w:r>
      <w:r w:rsidR="00BF65E9" w:rsidRPr="00BF65E9">
        <w:rPr>
          <w:rFonts w:ascii="Times New Roman" w:hAnsi="Times New Roman"/>
          <w:sz w:val="22"/>
        </w:rPr>
        <w:t>, pp. 13</w:t>
      </w:r>
      <w:r w:rsidR="00994B50">
        <w:rPr>
          <w:rFonts w:ascii="Times New Roman" w:hAnsi="Times New Roman"/>
          <w:sz w:val="22"/>
        </w:rPr>
        <w:t>-</w:t>
      </w:r>
      <w:r w:rsidR="00BF65E9" w:rsidRPr="00BF65E9">
        <w:rPr>
          <w:rFonts w:ascii="Times New Roman" w:hAnsi="Times New Roman"/>
          <w:sz w:val="22"/>
        </w:rPr>
        <w:t>18</w:t>
      </w:r>
      <w:r>
        <w:rPr>
          <w:rFonts w:ascii="Times New Roman" w:hAnsi="Times New Roman"/>
          <w:sz w:val="22"/>
        </w:rPr>
        <w:t xml:space="preserve">, </w:t>
      </w:r>
      <w:r w:rsidRPr="00BF65E9">
        <w:rPr>
          <w:rFonts w:ascii="Times New Roman" w:hAnsi="Times New Roman"/>
          <w:sz w:val="22"/>
        </w:rPr>
        <w:t>2012</w:t>
      </w:r>
      <w:r>
        <w:rPr>
          <w:rFonts w:ascii="Times New Roman" w:hAnsi="Times New Roman"/>
          <w:sz w:val="22"/>
        </w:rPr>
        <w:t>.</w:t>
      </w:r>
    </w:p>
    <w:p w14:paraId="29130B82" w14:textId="77777777" w:rsidR="00BF65E9" w:rsidRPr="00BF65E9" w:rsidRDefault="008F4092" w:rsidP="00C625FA">
      <w:pPr>
        <w:pStyle w:val="NormalWeb"/>
        <w:numPr>
          <w:ilvl w:val="0"/>
          <w:numId w:val="23"/>
        </w:numPr>
        <w:snapToGrid w:val="0"/>
        <w:spacing w:before="2" w:after="2"/>
        <w:ind w:left="426" w:hanging="426"/>
        <w:jc w:val="both"/>
        <w:rPr>
          <w:rFonts w:ascii="Times New Roman" w:hAnsi="Times New Roman"/>
          <w:sz w:val="22"/>
        </w:rPr>
      </w:pPr>
      <w:r>
        <w:rPr>
          <w:rFonts w:ascii="Times New Roman" w:hAnsi="Times New Roman"/>
          <w:sz w:val="22"/>
        </w:rPr>
        <w:t>X.</w:t>
      </w:r>
      <w:r w:rsidR="00BF65E9" w:rsidRPr="00BF65E9">
        <w:rPr>
          <w:rFonts w:ascii="Times New Roman" w:hAnsi="Times New Roman"/>
          <w:sz w:val="22"/>
        </w:rPr>
        <w:t xml:space="preserve"> Wang, L. </w:t>
      </w:r>
      <w:proofErr w:type="spellStart"/>
      <w:r w:rsidR="00BF65E9" w:rsidRPr="00BF65E9">
        <w:rPr>
          <w:rFonts w:ascii="Times New Roman" w:hAnsi="Times New Roman"/>
          <w:sz w:val="22"/>
        </w:rPr>
        <w:t>Winemberg</w:t>
      </w:r>
      <w:proofErr w:type="spellEnd"/>
      <w:r w:rsidR="00BF65E9" w:rsidRPr="00BF65E9">
        <w:rPr>
          <w:rFonts w:ascii="Times New Roman" w:hAnsi="Times New Roman"/>
          <w:sz w:val="22"/>
        </w:rPr>
        <w:t xml:space="preserve">, </w:t>
      </w:r>
      <w:r>
        <w:rPr>
          <w:rFonts w:ascii="Times New Roman" w:hAnsi="Times New Roman"/>
          <w:sz w:val="22"/>
        </w:rPr>
        <w:t>D.</w:t>
      </w:r>
      <w:r w:rsidR="00BF65E9" w:rsidRPr="00BF65E9">
        <w:rPr>
          <w:rFonts w:ascii="Times New Roman" w:hAnsi="Times New Roman"/>
          <w:sz w:val="22"/>
        </w:rPr>
        <w:t xml:space="preserve"> Su, D. Tran, S. George,</w:t>
      </w:r>
      <w:r>
        <w:rPr>
          <w:rFonts w:ascii="Times New Roman" w:hAnsi="Times New Roman"/>
          <w:sz w:val="22"/>
        </w:rPr>
        <w:t xml:space="preserve"> </w:t>
      </w:r>
      <w:r w:rsidR="00BF65E9" w:rsidRPr="00BF65E9">
        <w:rPr>
          <w:rFonts w:ascii="Times New Roman" w:hAnsi="Times New Roman"/>
          <w:sz w:val="22"/>
        </w:rPr>
        <w:t xml:space="preserve">S. </w:t>
      </w:r>
      <w:proofErr w:type="spellStart"/>
      <w:r w:rsidR="00BF65E9" w:rsidRPr="00BF65E9">
        <w:rPr>
          <w:rFonts w:ascii="Times New Roman" w:hAnsi="Times New Roman"/>
          <w:sz w:val="22"/>
        </w:rPr>
        <w:t>Palosh</w:t>
      </w:r>
      <w:proofErr w:type="spellEnd"/>
      <w:r w:rsidR="00BF65E9" w:rsidRPr="00BF65E9">
        <w:rPr>
          <w:rFonts w:ascii="Times New Roman" w:hAnsi="Times New Roman"/>
          <w:sz w:val="22"/>
        </w:rPr>
        <w:t xml:space="preserve">, </w:t>
      </w:r>
      <w:r>
        <w:rPr>
          <w:rFonts w:ascii="Times New Roman" w:hAnsi="Times New Roman"/>
          <w:sz w:val="22"/>
        </w:rPr>
        <w:t xml:space="preserve">N. </w:t>
      </w:r>
      <w:proofErr w:type="spellStart"/>
      <w:r>
        <w:rPr>
          <w:rFonts w:ascii="Times New Roman" w:hAnsi="Times New Roman"/>
          <w:sz w:val="22"/>
        </w:rPr>
        <w:t>Amed</w:t>
      </w:r>
      <w:proofErr w:type="spellEnd"/>
      <w:r>
        <w:rPr>
          <w:rFonts w:ascii="Times New Roman" w:hAnsi="Times New Roman"/>
          <w:sz w:val="22"/>
        </w:rPr>
        <w:t xml:space="preserve">, </w:t>
      </w:r>
      <w:r w:rsidR="00BF65E9" w:rsidRPr="00BF65E9">
        <w:rPr>
          <w:rFonts w:ascii="Times New Roman" w:hAnsi="Times New Roman"/>
          <w:sz w:val="22"/>
        </w:rPr>
        <w:t xml:space="preserve">A. </w:t>
      </w:r>
      <w:proofErr w:type="spellStart"/>
      <w:r w:rsidR="00BF65E9" w:rsidRPr="00BF65E9">
        <w:rPr>
          <w:rFonts w:ascii="Times New Roman" w:hAnsi="Times New Roman"/>
          <w:sz w:val="22"/>
        </w:rPr>
        <w:t>Dobin</w:t>
      </w:r>
      <w:proofErr w:type="spellEnd"/>
      <w:r w:rsidR="00BF65E9" w:rsidRPr="00BF65E9">
        <w:rPr>
          <w:rFonts w:ascii="Times New Roman" w:hAnsi="Times New Roman"/>
          <w:sz w:val="22"/>
        </w:rPr>
        <w:t xml:space="preserve"> and M. </w:t>
      </w:r>
      <w:proofErr w:type="spellStart"/>
      <w:r w:rsidR="00BF65E9" w:rsidRPr="00BF65E9">
        <w:rPr>
          <w:rFonts w:ascii="Times New Roman" w:hAnsi="Times New Roman"/>
          <w:sz w:val="22"/>
        </w:rPr>
        <w:t>Tehranipoor</w:t>
      </w:r>
      <w:proofErr w:type="spellEnd"/>
      <w:r w:rsidR="00BF65E9" w:rsidRPr="00BF65E9">
        <w:rPr>
          <w:rFonts w:ascii="Times New Roman" w:hAnsi="Times New Roman"/>
          <w:sz w:val="22"/>
        </w:rPr>
        <w:t xml:space="preserve">, “Aging adaption in integrated circuits using a novel built-in sensor,” </w:t>
      </w:r>
      <w:r w:rsidRPr="00BF65E9">
        <w:rPr>
          <w:rFonts w:ascii="Times New Roman" w:hAnsi="Times New Roman"/>
          <w:i/>
          <w:sz w:val="22"/>
        </w:rPr>
        <w:t xml:space="preserve">IEEE </w:t>
      </w:r>
      <w:r>
        <w:rPr>
          <w:rFonts w:ascii="Times New Roman" w:hAnsi="Times New Roman"/>
          <w:i/>
          <w:sz w:val="22"/>
        </w:rPr>
        <w:t>Trans.</w:t>
      </w:r>
      <w:r w:rsidRPr="00BF65E9">
        <w:rPr>
          <w:rFonts w:ascii="Times New Roman" w:hAnsi="Times New Roman"/>
          <w:i/>
          <w:sz w:val="22"/>
        </w:rPr>
        <w:t xml:space="preserve"> on </w:t>
      </w:r>
      <w:r w:rsidR="00BF65E9" w:rsidRPr="00BF65E9">
        <w:rPr>
          <w:rFonts w:ascii="Times New Roman" w:hAnsi="Times New Roman"/>
          <w:i/>
          <w:sz w:val="22"/>
        </w:rPr>
        <w:t xml:space="preserve">Computer-Aided Design of Integrated Circuits and Systems, </w:t>
      </w:r>
      <w:r w:rsidR="00BF65E9" w:rsidRPr="00BF65E9">
        <w:rPr>
          <w:rFonts w:ascii="Times New Roman" w:hAnsi="Times New Roman"/>
          <w:sz w:val="22"/>
        </w:rPr>
        <w:t>, vol. 34, no. 1, pp. 109</w:t>
      </w:r>
      <w:r w:rsidR="00994B50">
        <w:rPr>
          <w:rFonts w:ascii="Times New Roman" w:hAnsi="Times New Roman"/>
          <w:sz w:val="22"/>
        </w:rPr>
        <w:t>-</w:t>
      </w:r>
      <w:r w:rsidR="00BF65E9" w:rsidRPr="00BF65E9">
        <w:rPr>
          <w:rFonts w:ascii="Times New Roman" w:hAnsi="Times New Roman"/>
          <w:sz w:val="22"/>
        </w:rPr>
        <w:t>121, 2015.</w:t>
      </w:r>
    </w:p>
    <w:p w14:paraId="5AAD53C4"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 xml:space="preserve">J. Roy, F. </w:t>
      </w:r>
      <w:proofErr w:type="spellStart"/>
      <w:r w:rsidRPr="00BF65E9">
        <w:rPr>
          <w:rFonts w:ascii="Times New Roman" w:hAnsi="Times New Roman"/>
          <w:sz w:val="22"/>
        </w:rPr>
        <w:t>Koushanfar</w:t>
      </w:r>
      <w:proofErr w:type="spellEnd"/>
      <w:r w:rsidRPr="00BF65E9">
        <w:rPr>
          <w:rFonts w:ascii="Times New Roman" w:hAnsi="Times New Roman"/>
          <w:sz w:val="22"/>
        </w:rPr>
        <w:t xml:space="preserve"> and I. Markov, “Epic: </w:t>
      </w:r>
      <w:r w:rsidR="008F4092">
        <w:rPr>
          <w:rFonts w:ascii="Times New Roman" w:hAnsi="Times New Roman"/>
          <w:sz w:val="22"/>
        </w:rPr>
        <w:t>e</w:t>
      </w:r>
      <w:r w:rsidRPr="00BF65E9">
        <w:rPr>
          <w:rFonts w:ascii="Times New Roman" w:hAnsi="Times New Roman"/>
          <w:sz w:val="22"/>
        </w:rPr>
        <w:t xml:space="preserve">nding piracy of integrated circuits,” </w:t>
      </w:r>
      <w:r w:rsidRPr="00BF65E9">
        <w:rPr>
          <w:rFonts w:ascii="Times New Roman" w:hAnsi="Times New Roman"/>
          <w:i/>
          <w:sz w:val="22"/>
        </w:rPr>
        <w:t>Design, Automation and Test in Europe</w:t>
      </w:r>
      <w:r w:rsidRPr="00BF65E9">
        <w:rPr>
          <w:rFonts w:ascii="Times New Roman" w:hAnsi="Times New Roman"/>
          <w:sz w:val="22"/>
        </w:rPr>
        <w:t>, pp. 1069</w:t>
      </w:r>
      <w:r w:rsidR="00994B50">
        <w:rPr>
          <w:rFonts w:ascii="Times New Roman" w:hAnsi="Times New Roman"/>
          <w:sz w:val="22"/>
        </w:rPr>
        <w:t>-</w:t>
      </w:r>
      <w:r w:rsidRPr="00BF65E9">
        <w:rPr>
          <w:rFonts w:ascii="Times New Roman" w:hAnsi="Times New Roman"/>
          <w:sz w:val="22"/>
        </w:rPr>
        <w:t>1074</w:t>
      </w:r>
      <w:r w:rsidR="008F4092">
        <w:rPr>
          <w:rFonts w:ascii="Times New Roman" w:hAnsi="Times New Roman"/>
          <w:sz w:val="22"/>
        </w:rPr>
        <w:t>, 2008.</w:t>
      </w:r>
    </w:p>
    <w:p w14:paraId="4673625D" w14:textId="77777777" w:rsidR="00BF65E9" w:rsidRPr="00BF65E9" w:rsidRDefault="0040408E" w:rsidP="00C625FA">
      <w:pPr>
        <w:pStyle w:val="NormalWeb"/>
        <w:numPr>
          <w:ilvl w:val="0"/>
          <w:numId w:val="23"/>
        </w:numPr>
        <w:snapToGrid w:val="0"/>
        <w:spacing w:before="2" w:after="2"/>
        <w:ind w:left="426" w:hanging="426"/>
        <w:jc w:val="both"/>
        <w:rPr>
          <w:rFonts w:ascii="Times New Roman" w:hAnsi="Times New Roman"/>
          <w:sz w:val="22"/>
        </w:rPr>
      </w:pPr>
      <w:r>
        <w:rPr>
          <w:rFonts w:ascii="Times New Roman" w:hAnsi="Times New Roman"/>
          <w:sz w:val="22"/>
        </w:rPr>
        <w:t>J.</w:t>
      </w:r>
      <w:r w:rsidR="00BF65E9" w:rsidRPr="00BF65E9">
        <w:rPr>
          <w:rFonts w:ascii="Times New Roman" w:hAnsi="Times New Roman"/>
          <w:sz w:val="22"/>
        </w:rPr>
        <w:t xml:space="preserve"> </w:t>
      </w:r>
      <w:proofErr w:type="spellStart"/>
      <w:r w:rsidR="00BF65E9" w:rsidRPr="00BF65E9">
        <w:rPr>
          <w:rFonts w:ascii="Times New Roman" w:hAnsi="Times New Roman"/>
          <w:sz w:val="22"/>
        </w:rPr>
        <w:t>Rajendran</w:t>
      </w:r>
      <w:proofErr w:type="spellEnd"/>
      <w:r w:rsidR="00BF65E9" w:rsidRPr="00BF65E9">
        <w:rPr>
          <w:rFonts w:ascii="Times New Roman" w:hAnsi="Times New Roman"/>
          <w:sz w:val="22"/>
        </w:rPr>
        <w:t xml:space="preserve">, </w:t>
      </w:r>
      <w:r>
        <w:rPr>
          <w:rFonts w:ascii="Times New Roman" w:hAnsi="Times New Roman"/>
          <w:sz w:val="22"/>
        </w:rPr>
        <w:t>Y.</w:t>
      </w:r>
      <w:r w:rsidR="00BF65E9" w:rsidRPr="00BF65E9">
        <w:rPr>
          <w:rFonts w:ascii="Times New Roman" w:hAnsi="Times New Roman"/>
          <w:sz w:val="22"/>
        </w:rPr>
        <w:t xml:space="preserve"> </w:t>
      </w:r>
      <w:proofErr w:type="spellStart"/>
      <w:r w:rsidR="00BF65E9" w:rsidRPr="00BF65E9">
        <w:rPr>
          <w:rFonts w:ascii="Times New Roman" w:hAnsi="Times New Roman"/>
          <w:sz w:val="22"/>
        </w:rPr>
        <w:t>Pino</w:t>
      </w:r>
      <w:proofErr w:type="spellEnd"/>
      <w:r w:rsidR="00BF65E9" w:rsidRPr="00BF65E9">
        <w:rPr>
          <w:rFonts w:ascii="Times New Roman" w:hAnsi="Times New Roman"/>
          <w:sz w:val="22"/>
        </w:rPr>
        <w:t xml:space="preserve">, </w:t>
      </w:r>
      <w:r>
        <w:rPr>
          <w:rFonts w:ascii="Times New Roman" w:hAnsi="Times New Roman"/>
          <w:sz w:val="22"/>
        </w:rPr>
        <w:t>O.</w:t>
      </w:r>
      <w:r w:rsidR="00BF65E9" w:rsidRPr="00BF65E9">
        <w:rPr>
          <w:rFonts w:ascii="Times New Roman" w:hAnsi="Times New Roman"/>
          <w:sz w:val="22"/>
        </w:rPr>
        <w:t xml:space="preserve"> </w:t>
      </w:r>
      <w:proofErr w:type="spellStart"/>
      <w:r w:rsidR="00BF65E9" w:rsidRPr="00BF65E9">
        <w:rPr>
          <w:rFonts w:ascii="Times New Roman" w:hAnsi="Times New Roman"/>
          <w:sz w:val="22"/>
        </w:rPr>
        <w:t>Sinanoglu</w:t>
      </w:r>
      <w:proofErr w:type="spellEnd"/>
      <w:r w:rsidR="00BF65E9" w:rsidRPr="00BF65E9">
        <w:rPr>
          <w:rFonts w:ascii="Times New Roman" w:hAnsi="Times New Roman"/>
          <w:sz w:val="22"/>
        </w:rPr>
        <w:t xml:space="preserve"> and </w:t>
      </w:r>
      <w:r>
        <w:rPr>
          <w:rFonts w:ascii="Times New Roman" w:hAnsi="Times New Roman"/>
          <w:sz w:val="22"/>
        </w:rPr>
        <w:t>R.</w:t>
      </w:r>
      <w:r w:rsidR="00BF65E9" w:rsidRPr="00BF65E9">
        <w:rPr>
          <w:rFonts w:ascii="Times New Roman" w:hAnsi="Times New Roman"/>
          <w:sz w:val="22"/>
        </w:rPr>
        <w:t xml:space="preserve"> Karri, “Logic encryption: A fault analysis perspective,” </w:t>
      </w:r>
      <w:r w:rsidR="00BF65E9" w:rsidRPr="00BF65E9">
        <w:rPr>
          <w:rFonts w:ascii="Times New Roman" w:hAnsi="Times New Roman"/>
          <w:i/>
          <w:sz w:val="22"/>
        </w:rPr>
        <w:t>Design, Automation and Test in Europe</w:t>
      </w:r>
      <w:r w:rsidR="00BF65E9" w:rsidRPr="00BF65E9">
        <w:rPr>
          <w:rFonts w:ascii="Times New Roman" w:hAnsi="Times New Roman"/>
          <w:sz w:val="22"/>
        </w:rPr>
        <w:t>, pp. 953</w:t>
      </w:r>
      <w:r w:rsidR="00994B50">
        <w:rPr>
          <w:rFonts w:ascii="Times New Roman" w:hAnsi="Times New Roman"/>
          <w:sz w:val="22"/>
        </w:rPr>
        <w:t>-</w:t>
      </w:r>
      <w:r w:rsidR="00BF65E9" w:rsidRPr="00BF65E9">
        <w:rPr>
          <w:rFonts w:ascii="Times New Roman" w:hAnsi="Times New Roman"/>
          <w:sz w:val="22"/>
        </w:rPr>
        <w:t>958</w:t>
      </w:r>
      <w:r>
        <w:rPr>
          <w:rFonts w:ascii="Times New Roman" w:hAnsi="Times New Roman"/>
          <w:sz w:val="22"/>
        </w:rPr>
        <w:t>, 2012.</w:t>
      </w:r>
    </w:p>
    <w:p w14:paraId="539173A8"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J.</w:t>
      </w:r>
      <w:r w:rsidR="00514456">
        <w:rPr>
          <w:rFonts w:ascii="Times New Roman" w:hAnsi="Times New Roman"/>
          <w:sz w:val="22"/>
        </w:rPr>
        <w:t xml:space="preserve"> </w:t>
      </w:r>
      <w:proofErr w:type="spellStart"/>
      <w:r w:rsidRPr="00BF65E9">
        <w:rPr>
          <w:rFonts w:ascii="Times New Roman" w:hAnsi="Times New Roman"/>
          <w:sz w:val="22"/>
        </w:rPr>
        <w:t>Rajendran</w:t>
      </w:r>
      <w:proofErr w:type="spellEnd"/>
      <w:r w:rsidRPr="00BF65E9">
        <w:rPr>
          <w:rFonts w:ascii="Times New Roman" w:hAnsi="Times New Roman"/>
          <w:sz w:val="22"/>
        </w:rPr>
        <w:t>,</w:t>
      </w:r>
      <w:r w:rsidR="00514456">
        <w:rPr>
          <w:rFonts w:ascii="Times New Roman" w:hAnsi="Times New Roman"/>
          <w:sz w:val="22"/>
        </w:rPr>
        <w:t xml:space="preserve"> </w:t>
      </w:r>
      <w:r w:rsidRPr="00BF65E9">
        <w:rPr>
          <w:rFonts w:ascii="Times New Roman" w:hAnsi="Times New Roman"/>
          <w:sz w:val="22"/>
        </w:rPr>
        <w:t>H. Zhang,</w:t>
      </w:r>
      <w:r w:rsidR="00514456">
        <w:rPr>
          <w:rFonts w:ascii="Times New Roman" w:hAnsi="Times New Roman"/>
          <w:sz w:val="22"/>
        </w:rPr>
        <w:t xml:space="preserve"> </w:t>
      </w:r>
      <w:r w:rsidRPr="00BF65E9">
        <w:rPr>
          <w:rFonts w:ascii="Times New Roman" w:hAnsi="Times New Roman"/>
          <w:sz w:val="22"/>
        </w:rPr>
        <w:t>C.</w:t>
      </w:r>
      <w:r w:rsidR="00514456">
        <w:rPr>
          <w:rFonts w:ascii="Times New Roman" w:hAnsi="Times New Roman"/>
          <w:sz w:val="22"/>
        </w:rPr>
        <w:t xml:space="preserve"> </w:t>
      </w:r>
      <w:r w:rsidRPr="00BF65E9">
        <w:rPr>
          <w:rFonts w:ascii="Times New Roman" w:hAnsi="Times New Roman"/>
          <w:sz w:val="22"/>
        </w:rPr>
        <w:t>Zhang,</w:t>
      </w:r>
      <w:r w:rsidR="00514456">
        <w:rPr>
          <w:rFonts w:ascii="Times New Roman" w:hAnsi="Times New Roman"/>
          <w:sz w:val="22"/>
        </w:rPr>
        <w:t xml:space="preserve"> </w:t>
      </w:r>
      <w:r w:rsidRPr="00BF65E9">
        <w:rPr>
          <w:rFonts w:ascii="Times New Roman" w:hAnsi="Times New Roman"/>
          <w:sz w:val="22"/>
        </w:rPr>
        <w:t>G.</w:t>
      </w:r>
      <w:r w:rsidR="00514456">
        <w:rPr>
          <w:rFonts w:ascii="Times New Roman" w:hAnsi="Times New Roman"/>
          <w:sz w:val="22"/>
        </w:rPr>
        <w:t xml:space="preserve"> </w:t>
      </w:r>
      <w:r w:rsidRPr="00BF65E9">
        <w:rPr>
          <w:rFonts w:ascii="Times New Roman" w:hAnsi="Times New Roman"/>
          <w:sz w:val="22"/>
        </w:rPr>
        <w:t>Rose,</w:t>
      </w:r>
      <w:r w:rsidR="00514456">
        <w:rPr>
          <w:rFonts w:ascii="Times New Roman" w:hAnsi="Times New Roman"/>
          <w:sz w:val="22"/>
        </w:rPr>
        <w:t xml:space="preserve"> </w:t>
      </w:r>
      <w:r w:rsidRPr="00BF65E9">
        <w:rPr>
          <w:rFonts w:ascii="Times New Roman" w:hAnsi="Times New Roman"/>
          <w:sz w:val="22"/>
        </w:rPr>
        <w:t>Y.</w:t>
      </w:r>
      <w:r w:rsidR="00514456">
        <w:rPr>
          <w:rFonts w:ascii="Times New Roman" w:hAnsi="Times New Roman"/>
          <w:sz w:val="22"/>
        </w:rPr>
        <w:t xml:space="preserve"> </w:t>
      </w:r>
      <w:proofErr w:type="spellStart"/>
      <w:r w:rsidRPr="00BF65E9">
        <w:rPr>
          <w:rFonts w:ascii="Times New Roman" w:hAnsi="Times New Roman"/>
          <w:sz w:val="22"/>
        </w:rPr>
        <w:t>Pino</w:t>
      </w:r>
      <w:proofErr w:type="spellEnd"/>
      <w:r w:rsidRPr="00BF65E9">
        <w:rPr>
          <w:rFonts w:ascii="Times New Roman" w:hAnsi="Times New Roman"/>
          <w:sz w:val="22"/>
        </w:rPr>
        <w:t>,</w:t>
      </w:r>
      <w:r w:rsidR="00891D5E">
        <w:rPr>
          <w:rFonts w:ascii="Times New Roman" w:hAnsi="Times New Roman"/>
          <w:sz w:val="22"/>
        </w:rPr>
        <w:t xml:space="preserve"> O. </w:t>
      </w:r>
      <w:proofErr w:type="spellStart"/>
      <w:r w:rsidRPr="00BF65E9">
        <w:rPr>
          <w:rFonts w:ascii="Times New Roman" w:hAnsi="Times New Roman"/>
          <w:sz w:val="22"/>
        </w:rPr>
        <w:t>Sinanoglu</w:t>
      </w:r>
      <w:proofErr w:type="spellEnd"/>
      <w:r w:rsidRPr="00BF65E9">
        <w:rPr>
          <w:rFonts w:ascii="Times New Roman" w:hAnsi="Times New Roman"/>
          <w:sz w:val="22"/>
        </w:rPr>
        <w:t xml:space="preserve"> and R. Karri,</w:t>
      </w:r>
      <w:r w:rsidR="00514456">
        <w:rPr>
          <w:rFonts w:ascii="Times New Roman" w:hAnsi="Times New Roman"/>
          <w:sz w:val="22"/>
        </w:rPr>
        <w:t xml:space="preserve"> </w:t>
      </w:r>
      <w:r w:rsidRPr="00BF65E9">
        <w:rPr>
          <w:rFonts w:ascii="Times New Roman" w:hAnsi="Times New Roman"/>
          <w:sz w:val="22"/>
        </w:rPr>
        <w:t>“Fault analysis-based logic encryption,”</w:t>
      </w:r>
      <w:r w:rsidR="00514456">
        <w:rPr>
          <w:rFonts w:ascii="Times New Roman" w:hAnsi="Times New Roman"/>
          <w:sz w:val="22"/>
        </w:rPr>
        <w:t xml:space="preserve"> </w:t>
      </w:r>
      <w:r w:rsidRPr="00BF65E9">
        <w:rPr>
          <w:rFonts w:ascii="Times New Roman" w:hAnsi="Times New Roman"/>
          <w:i/>
          <w:sz w:val="22"/>
        </w:rPr>
        <w:t xml:space="preserve">IEEE </w:t>
      </w:r>
      <w:r w:rsidR="00891D5E">
        <w:rPr>
          <w:rFonts w:ascii="Times New Roman" w:hAnsi="Times New Roman"/>
          <w:i/>
          <w:sz w:val="22"/>
        </w:rPr>
        <w:t>Trans.</w:t>
      </w:r>
      <w:r w:rsidRPr="00BF65E9">
        <w:rPr>
          <w:rFonts w:ascii="Times New Roman" w:hAnsi="Times New Roman"/>
          <w:i/>
          <w:sz w:val="22"/>
        </w:rPr>
        <w:t xml:space="preserve"> on</w:t>
      </w:r>
      <w:r w:rsidR="00891D5E" w:rsidRPr="00891D5E">
        <w:rPr>
          <w:rFonts w:ascii="Times New Roman" w:hAnsi="Times New Roman"/>
          <w:i/>
          <w:sz w:val="22"/>
        </w:rPr>
        <w:t xml:space="preserve"> </w:t>
      </w:r>
      <w:r w:rsidR="00891D5E">
        <w:rPr>
          <w:rFonts w:ascii="Times New Roman" w:hAnsi="Times New Roman"/>
          <w:i/>
          <w:sz w:val="22"/>
        </w:rPr>
        <w:t>Computers</w:t>
      </w:r>
      <w:r w:rsidRPr="00BF65E9">
        <w:rPr>
          <w:rFonts w:ascii="Times New Roman" w:hAnsi="Times New Roman"/>
          <w:sz w:val="22"/>
        </w:rPr>
        <w:t>, vol. PP, no. 99, 2013.</w:t>
      </w:r>
    </w:p>
    <w:p w14:paraId="0E0EE720" w14:textId="77777777" w:rsidR="00BF65E9" w:rsidRPr="00BF65E9" w:rsidRDefault="00891D5E" w:rsidP="00C625FA">
      <w:pPr>
        <w:pStyle w:val="NormalWeb"/>
        <w:numPr>
          <w:ilvl w:val="0"/>
          <w:numId w:val="23"/>
        </w:numPr>
        <w:snapToGrid w:val="0"/>
        <w:spacing w:before="2" w:after="2"/>
        <w:ind w:left="426" w:hanging="426"/>
        <w:jc w:val="both"/>
        <w:rPr>
          <w:rFonts w:ascii="Times New Roman" w:hAnsi="Times New Roman"/>
          <w:sz w:val="22"/>
        </w:rPr>
      </w:pPr>
      <w:r>
        <w:rPr>
          <w:rFonts w:ascii="Times New Roman" w:hAnsi="Times New Roman"/>
          <w:sz w:val="22"/>
        </w:rPr>
        <w:t>S.</w:t>
      </w:r>
      <w:r w:rsidR="00BF65E9" w:rsidRPr="00BF65E9">
        <w:rPr>
          <w:rFonts w:ascii="Times New Roman" w:hAnsi="Times New Roman"/>
          <w:sz w:val="22"/>
        </w:rPr>
        <w:t xml:space="preserve"> Dupuis, </w:t>
      </w:r>
      <w:r>
        <w:rPr>
          <w:rFonts w:ascii="Times New Roman" w:hAnsi="Times New Roman"/>
          <w:sz w:val="22"/>
        </w:rPr>
        <w:t>P.</w:t>
      </w:r>
      <w:r w:rsidR="00BF65E9" w:rsidRPr="00BF65E9">
        <w:rPr>
          <w:rFonts w:ascii="Times New Roman" w:hAnsi="Times New Roman"/>
          <w:sz w:val="22"/>
        </w:rPr>
        <w:t xml:space="preserve"> Ba, </w:t>
      </w:r>
      <w:r>
        <w:rPr>
          <w:rFonts w:ascii="Times New Roman" w:hAnsi="Times New Roman"/>
          <w:sz w:val="22"/>
        </w:rPr>
        <w:t>G.</w:t>
      </w:r>
      <w:r w:rsidR="00BF65E9" w:rsidRPr="00BF65E9">
        <w:rPr>
          <w:rFonts w:ascii="Times New Roman" w:hAnsi="Times New Roman"/>
          <w:sz w:val="22"/>
        </w:rPr>
        <w:t xml:space="preserve"> </w:t>
      </w:r>
      <w:proofErr w:type="spellStart"/>
      <w:r w:rsidR="00BF65E9" w:rsidRPr="00BF65E9">
        <w:rPr>
          <w:rFonts w:ascii="Times New Roman" w:hAnsi="Times New Roman"/>
          <w:sz w:val="22"/>
        </w:rPr>
        <w:t>Natale</w:t>
      </w:r>
      <w:proofErr w:type="spellEnd"/>
      <w:r w:rsidR="00BF65E9" w:rsidRPr="00BF65E9">
        <w:rPr>
          <w:rFonts w:ascii="Times New Roman" w:hAnsi="Times New Roman"/>
          <w:sz w:val="22"/>
        </w:rPr>
        <w:t xml:space="preserve">, </w:t>
      </w:r>
      <w:r>
        <w:rPr>
          <w:rFonts w:ascii="Times New Roman" w:hAnsi="Times New Roman"/>
          <w:sz w:val="22"/>
        </w:rPr>
        <w:t>M.</w:t>
      </w:r>
      <w:r w:rsidR="00BF65E9" w:rsidRPr="00BF65E9">
        <w:rPr>
          <w:rFonts w:ascii="Times New Roman" w:hAnsi="Times New Roman"/>
          <w:sz w:val="22"/>
        </w:rPr>
        <w:t xml:space="preserve"> </w:t>
      </w:r>
      <w:proofErr w:type="spellStart"/>
      <w:r w:rsidR="00BF65E9" w:rsidRPr="00BF65E9">
        <w:rPr>
          <w:rFonts w:ascii="Times New Roman" w:hAnsi="Times New Roman"/>
          <w:sz w:val="22"/>
        </w:rPr>
        <w:t>Flottes</w:t>
      </w:r>
      <w:proofErr w:type="spellEnd"/>
      <w:r w:rsidR="00BF65E9" w:rsidRPr="00BF65E9">
        <w:rPr>
          <w:rFonts w:ascii="Times New Roman" w:hAnsi="Times New Roman"/>
          <w:sz w:val="22"/>
        </w:rPr>
        <w:t xml:space="preserve"> and </w:t>
      </w:r>
      <w:r>
        <w:rPr>
          <w:rFonts w:ascii="Times New Roman" w:hAnsi="Times New Roman"/>
          <w:sz w:val="22"/>
        </w:rPr>
        <w:t>B.</w:t>
      </w:r>
      <w:r w:rsidR="00BF65E9" w:rsidRPr="00BF65E9">
        <w:rPr>
          <w:rFonts w:ascii="Times New Roman" w:hAnsi="Times New Roman"/>
          <w:sz w:val="22"/>
        </w:rPr>
        <w:t xml:space="preserve"> </w:t>
      </w:r>
      <w:proofErr w:type="spellStart"/>
      <w:r w:rsidR="00BF65E9" w:rsidRPr="00BF65E9">
        <w:rPr>
          <w:rFonts w:ascii="Times New Roman" w:hAnsi="Times New Roman"/>
          <w:sz w:val="22"/>
        </w:rPr>
        <w:t>Rouzeyre</w:t>
      </w:r>
      <w:proofErr w:type="spellEnd"/>
      <w:r w:rsidR="00BF65E9" w:rsidRPr="00BF65E9">
        <w:rPr>
          <w:rFonts w:ascii="Times New Roman" w:hAnsi="Times New Roman"/>
          <w:sz w:val="22"/>
        </w:rPr>
        <w:t xml:space="preserve">, “A novel hardware logic encryption technique for thwarting illegal overproduction and hardware </w:t>
      </w:r>
      <w:r>
        <w:rPr>
          <w:rFonts w:ascii="Times New Roman" w:hAnsi="Times New Roman"/>
          <w:sz w:val="22"/>
        </w:rPr>
        <w:t>T</w:t>
      </w:r>
      <w:r w:rsidR="00BF65E9" w:rsidRPr="00BF65E9">
        <w:rPr>
          <w:rFonts w:ascii="Times New Roman" w:hAnsi="Times New Roman"/>
          <w:sz w:val="22"/>
        </w:rPr>
        <w:t xml:space="preserve">rojans,” </w:t>
      </w:r>
      <w:r w:rsidR="00BF65E9" w:rsidRPr="00BF65E9">
        <w:rPr>
          <w:rFonts w:ascii="Times New Roman" w:hAnsi="Times New Roman"/>
          <w:i/>
          <w:sz w:val="22"/>
        </w:rPr>
        <w:t>International On-Line Testing Symposium</w:t>
      </w:r>
      <w:r w:rsidR="00BF65E9" w:rsidRPr="00BF65E9">
        <w:rPr>
          <w:rFonts w:ascii="Times New Roman" w:hAnsi="Times New Roman"/>
          <w:sz w:val="22"/>
        </w:rPr>
        <w:t>, pp. 49</w:t>
      </w:r>
      <w:r w:rsidR="00994B50">
        <w:rPr>
          <w:rFonts w:ascii="Times New Roman" w:hAnsi="Times New Roman"/>
          <w:sz w:val="22"/>
        </w:rPr>
        <w:t>-</w:t>
      </w:r>
      <w:r w:rsidR="00BF65E9" w:rsidRPr="00BF65E9">
        <w:rPr>
          <w:rFonts w:ascii="Times New Roman" w:hAnsi="Times New Roman"/>
          <w:sz w:val="22"/>
        </w:rPr>
        <w:t>54</w:t>
      </w:r>
      <w:r>
        <w:rPr>
          <w:rFonts w:ascii="Times New Roman" w:hAnsi="Times New Roman"/>
          <w:sz w:val="22"/>
        </w:rPr>
        <w:t>, 2014.</w:t>
      </w:r>
    </w:p>
    <w:p w14:paraId="6CC56A19"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proofErr w:type="spellStart"/>
      <w:r w:rsidRPr="00BF65E9">
        <w:rPr>
          <w:rFonts w:ascii="Times New Roman" w:hAnsi="Times New Roman"/>
          <w:sz w:val="22"/>
        </w:rPr>
        <w:t>Imeson</w:t>
      </w:r>
      <w:proofErr w:type="spellEnd"/>
      <w:r w:rsidRPr="00BF65E9">
        <w:rPr>
          <w:rFonts w:ascii="Times New Roman" w:hAnsi="Times New Roman"/>
          <w:sz w:val="22"/>
        </w:rPr>
        <w:t xml:space="preserve">, </w:t>
      </w:r>
      <w:r w:rsidR="00891D5E">
        <w:rPr>
          <w:rFonts w:ascii="Times New Roman" w:hAnsi="Times New Roman"/>
          <w:sz w:val="22"/>
        </w:rPr>
        <w:t>A.</w:t>
      </w:r>
      <w:r w:rsidRPr="00BF65E9">
        <w:rPr>
          <w:rFonts w:ascii="Times New Roman" w:hAnsi="Times New Roman"/>
          <w:sz w:val="22"/>
        </w:rPr>
        <w:t xml:space="preserve"> </w:t>
      </w:r>
      <w:proofErr w:type="spellStart"/>
      <w:r w:rsidRPr="00BF65E9">
        <w:rPr>
          <w:rFonts w:ascii="Times New Roman" w:hAnsi="Times New Roman"/>
          <w:sz w:val="22"/>
        </w:rPr>
        <w:t>Emtenan</w:t>
      </w:r>
      <w:proofErr w:type="spellEnd"/>
      <w:r w:rsidRPr="00BF65E9">
        <w:rPr>
          <w:rFonts w:ascii="Times New Roman" w:hAnsi="Times New Roman"/>
          <w:sz w:val="22"/>
        </w:rPr>
        <w:t xml:space="preserve">, </w:t>
      </w:r>
      <w:r w:rsidR="00891D5E">
        <w:rPr>
          <w:rFonts w:ascii="Times New Roman" w:hAnsi="Times New Roman"/>
          <w:sz w:val="22"/>
        </w:rPr>
        <w:t>S.</w:t>
      </w:r>
      <w:r w:rsidRPr="00BF65E9">
        <w:rPr>
          <w:rFonts w:ascii="Times New Roman" w:hAnsi="Times New Roman"/>
          <w:sz w:val="22"/>
        </w:rPr>
        <w:t xml:space="preserve"> Garg and </w:t>
      </w:r>
      <w:r w:rsidR="00891D5E">
        <w:rPr>
          <w:rFonts w:ascii="Times New Roman" w:hAnsi="Times New Roman"/>
          <w:sz w:val="22"/>
        </w:rPr>
        <w:t>M.</w:t>
      </w:r>
      <w:r w:rsidRPr="00BF65E9">
        <w:rPr>
          <w:rFonts w:ascii="Times New Roman" w:hAnsi="Times New Roman"/>
          <w:sz w:val="22"/>
        </w:rPr>
        <w:t xml:space="preserve"> </w:t>
      </w:r>
      <w:proofErr w:type="spellStart"/>
      <w:r w:rsidRPr="00BF65E9">
        <w:rPr>
          <w:rFonts w:ascii="Times New Roman" w:hAnsi="Times New Roman"/>
          <w:sz w:val="22"/>
        </w:rPr>
        <w:t>Tripunitara</w:t>
      </w:r>
      <w:proofErr w:type="spellEnd"/>
      <w:r w:rsidRPr="00BF65E9">
        <w:rPr>
          <w:rFonts w:ascii="Times New Roman" w:hAnsi="Times New Roman"/>
          <w:sz w:val="22"/>
        </w:rPr>
        <w:t>, “Securing computer hardware using 3d integrated circuit (</w:t>
      </w:r>
      <w:r w:rsidR="00891D5E">
        <w:rPr>
          <w:rFonts w:ascii="Times New Roman" w:hAnsi="Times New Roman"/>
          <w:sz w:val="22"/>
        </w:rPr>
        <w:t>IC</w:t>
      </w:r>
      <w:r w:rsidRPr="00BF65E9">
        <w:rPr>
          <w:rFonts w:ascii="Times New Roman" w:hAnsi="Times New Roman"/>
          <w:sz w:val="22"/>
        </w:rPr>
        <w:t xml:space="preserve">) technology and split manufacturing for obfuscation,” </w:t>
      </w:r>
      <w:r w:rsidRPr="00BF65E9">
        <w:rPr>
          <w:rFonts w:ascii="Times New Roman" w:hAnsi="Times New Roman"/>
          <w:i/>
          <w:sz w:val="22"/>
        </w:rPr>
        <w:t>USENIX Security Symposium</w:t>
      </w:r>
      <w:r w:rsidRPr="00BF65E9">
        <w:rPr>
          <w:rFonts w:ascii="Times New Roman" w:hAnsi="Times New Roman"/>
          <w:sz w:val="22"/>
        </w:rPr>
        <w:t>, pp. 495</w:t>
      </w:r>
      <w:r w:rsidR="00994B50">
        <w:rPr>
          <w:rFonts w:ascii="Times New Roman" w:hAnsi="Times New Roman"/>
          <w:sz w:val="22"/>
        </w:rPr>
        <w:t>-</w:t>
      </w:r>
      <w:r w:rsidRPr="00BF65E9">
        <w:rPr>
          <w:rFonts w:ascii="Times New Roman" w:hAnsi="Times New Roman"/>
          <w:sz w:val="22"/>
        </w:rPr>
        <w:t xml:space="preserve">510, </w:t>
      </w:r>
      <w:r w:rsidR="00891D5E">
        <w:rPr>
          <w:rFonts w:ascii="Times New Roman" w:hAnsi="Times New Roman"/>
          <w:sz w:val="22"/>
        </w:rPr>
        <w:t>2013.</w:t>
      </w:r>
    </w:p>
    <w:p w14:paraId="6C84391D" w14:textId="77777777" w:rsidR="00BF65E9" w:rsidRPr="00BF65E9" w:rsidRDefault="003276BC" w:rsidP="00C625FA">
      <w:pPr>
        <w:pStyle w:val="NormalWeb"/>
        <w:numPr>
          <w:ilvl w:val="0"/>
          <w:numId w:val="23"/>
        </w:numPr>
        <w:snapToGrid w:val="0"/>
        <w:spacing w:before="2" w:after="2"/>
        <w:ind w:left="426" w:hanging="426"/>
        <w:jc w:val="both"/>
        <w:rPr>
          <w:rFonts w:ascii="Times New Roman" w:hAnsi="Times New Roman"/>
          <w:sz w:val="22"/>
        </w:rPr>
      </w:pPr>
      <w:r>
        <w:rPr>
          <w:rFonts w:ascii="Times New Roman" w:hAnsi="Times New Roman"/>
          <w:sz w:val="22"/>
        </w:rPr>
        <w:t>K.</w:t>
      </w:r>
      <w:r w:rsidR="00BF65E9" w:rsidRPr="00BF65E9">
        <w:rPr>
          <w:rFonts w:ascii="Times New Roman" w:hAnsi="Times New Roman"/>
          <w:sz w:val="22"/>
        </w:rPr>
        <w:t xml:space="preserve"> </w:t>
      </w:r>
      <w:proofErr w:type="spellStart"/>
      <w:r w:rsidR="00BF65E9" w:rsidRPr="00BF65E9">
        <w:rPr>
          <w:rFonts w:ascii="Times New Roman" w:hAnsi="Times New Roman"/>
          <w:sz w:val="22"/>
        </w:rPr>
        <w:t>Vaidyanathan</w:t>
      </w:r>
      <w:proofErr w:type="spellEnd"/>
      <w:r w:rsidR="00BF65E9" w:rsidRPr="00BF65E9">
        <w:rPr>
          <w:rFonts w:ascii="Times New Roman" w:hAnsi="Times New Roman"/>
          <w:sz w:val="22"/>
        </w:rPr>
        <w:t xml:space="preserve">, </w:t>
      </w:r>
      <w:r>
        <w:rPr>
          <w:rFonts w:ascii="Times New Roman" w:hAnsi="Times New Roman"/>
          <w:sz w:val="22"/>
        </w:rPr>
        <w:t>B.</w:t>
      </w:r>
      <w:r w:rsidR="00BF65E9" w:rsidRPr="00BF65E9">
        <w:rPr>
          <w:rFonts w:ascii="Times New Roman" w:hAnsi="Times New Roman"/>
          <w:sz w:val="22"/>
        </w:rPr>
        <w:t xml:space="preserve"> Das and </w:t>
      </w:r>
      <w:r>
        <w:rPr>
          <w:rFonts w:ascii="Times New Roman" w:hAnsi="Times New Roman"/>
          <w:sz w:val="22"/>
        </w:rPr>
        <w:t>L.</w:t>
      </w:r>
      <w:r w:rsidR="00BF65E9" w:rsidRPr="00BF65E9">
        <w:rPr>
          <w:rFonts w:ascii="Times New Roman" w:hAnsi="Times New Roman"/>
          <w:sz w:val="22"/>
        </w:rPr>
        <w:t xml:space="preserve"> Pileggi, “Detecting reliability attacks during split fabrication using test-only </w:t>
      </w:r>
      <w:r>
        <w:rPr>
          <w:rFonts w:ascii="Times New Roman" w:hAnsi="Times New Roman"/>
          <w:sz w:val="22"/>
        </w:rPr>
        <w:t>BEOL</w:t>
      </w:r>
      <w:r w:rsidR="00BF65E9" w:rsidRPr="00BF65E9">
        <w:rPr>
          <w:rFonts w:ascii="Times New Roman" w:hAnsi="Times New Roman"/>
          <w:sz w:val="22"/>
        </w:rPr>
        <w:t xml:space="preserve"> stack,” </w:t>
      </w:r>
      <w:r w:rsidR="00BF65E9" w:rsidRPr="00BF65E9">
        <w:rPr>
          <w:rFonts w:ascii="Times New Roman" w:hAnsi="Times New Roman"/>
          <w:i/>
          <w:sz w:val="22"/>
        </w:rPr>
        <w:t>Design Automation Conference</w:t>
      </w:r>
      <w:r w:rsidR="00BF65E9" w:rsidRPr="00BF65E9">
        <w:rPr>
          <w:rFonts w:ascii="Times New Roman" w:hAnsi="Times New Roman"/>
          <w:sz w:val="22"/>
        </w:rPr>
        <w:t xml:space="preserve">, </w:t>
      </w:r>
      <w:r>
        <w:rPr>
          <w:rFonts w:ascii="Times New Roman" w:hAnsi="Times New Roman"/>
          <w:sz w:val="22"/>
        </w:rPr>
        <w:t>2014</w:t>
      </w:r>
      <w:r w:rsidR="00BF65E9" w:rsidRPr="00BF65E9">
        <w:rPr>
          <w:rFonts w:ascii="Times New Roman" w:hAnsi="Times New Roman"/>
          <w:sz w:val="22"/>
        </w:rPr>
        <w:t>.</w:t>
      </w:r>
    </w:p>
    <w:p w14:paraId="27900D71" w14:textId="77777777" w:rsidR="00BF65E9" w:rsidRPr="00BF65E9" w:rsidRDefault="003276BC" w:rsidP="00C625FA">
      <w:pPr>
        <w:pStyle w:val="NormalWeb"/>
        <w:numPr>
          <w:ilvl w:val="0"/>
          <w:numId w:val="23"/>
        </w:numPr>
        <w:snapToGrid w:val="0"/>
        <w:spacing w:before="2" w:after="2"/>
        <w:ind w:left="426" w:hanging="426"/>
        <w:jc w:val="both"/>
        <w:rPr>
          <w:rFonts w:ascii="Times New Roman" w:hAnsi="Times New Roman"/>
          <w:sz w:val="22"/>
        </w:rPr>
      </w:pPr>
      <w:r>
        <w:rPr>
          <w:rFonts w:ascii="Times New Roman" w:hAnsi="Times New Roman"/>
          <w:sz w:val="22"/>
        </w:rPr>
        <w:t>J.</w:t>
      </w:r>
      <w:r w:rsidR="00BF65E9" w:rsidRPr="00BF65E9">
        <w:rPr>
          <w:rFonts w:ascii="Times New Roman" w:hAnsi="Times New Roman"/>
          <w:sz w:val="22"/>
        </w:rPr>
        <w:t xml:space="preserve"> </w:t>
      </w:r>
      <w:proofErr w:type="spellStart"/>
      <w:r w:rsidR="00BF65E9" w:rsidRPr="00BF65E9">
        <w:rPr>
          <w:rFonts w:ascii="Times New Roman" w:hAnsi="Times New Roman"/>
          <w:sz w:val="22"/>
        </w:rPr>
        <w:t>Rajendran</w:t>
      </w:r>
      <w:proofErr w:type="spellEnd"/>
      <w:r w:rsidR="00BF65E9" w:rsidRPr="00BF65E9">
        <w:rPr>
          <w:rFonts w:ascii="Times New Roman" w:hAnsi="Times New Roman"/>
          <w:sz w:val="22"/>
        </w:rPr>
        <w:t xml:space="preserve">, </w:t>
      </w:r>
      <w:r>
        <w:rPr>
          <w:rFonts w:ascii="Times New Roman" w:hAnsi="Times New Roman"/>
          <w:sz w:val="22"/>
        </w:rPr>
        <w:t>O.</w:t>
      </w:r>
      <w:r w:rsidR="00BF65E9" w:rsidRPr="00BF65E9">
        <w:rPr>
          <w:rFonts w:ascii="Times New Roman" w:hAnsi="Times New Roman"/>
          <w:sz w:val="22"/>
        </w:rPr>
        <w:t xml:space="preserve"> </w:t>
      </w:r>
      <w:proofErr w:type="spellStart"/>
      <w:r w:rsidR="00BF65E9" w:rsidRPr="00BF65E9">
        <w:rPr>
          <w:rFonts w:ascii="Times New Roman" w:hAnsi="Times New Roman"/>
          <w:sz w:val="22"/>
        </w:rPr>
        <w:t>Sinanoglu</w:t>
      </w:r>
      <w:proofErr w:type="spellEnd"/>
      <w:r w:rsidR="00BF65E9" w:rsidRPr="00BF65E9">
        <w:rPr>
          <w:rFonts w:ascii="Times New Roman" w:hAnsi="Times New Roman"/>
          <w:sz w:val="22"/>
        </w:rPr>
        <w:t xml:space="preserve"> and </w:t>
      </w:r>
      <w:r>
        <w:rPr>
          <w:rFonts w:ascii="Times New Roman" w:hAnsi="Times New Roman"/>
          <w:sz w:val="22"/>
        </w:rPr>
        <w:t>R.</w:t>
      </w:r>
      <w:r w:rsidR="00BF65E9" w:rsidRPr="00BF65E9">
        <w:rPr>
          <w:rFonts w:ascii="Times New Roman" w:hAnsi="Times New Roman"/>
          <w:sz w:val="22"/>
        </w:rPr>
        <w:t xml:space="preserve"> Karri, “Is split manufacturing secure</w:t>
      </w:r>
      <w:proofErr w:type="gramStart"/>
      <w:r w:rsidR="00BF65E9" w:rsidRPr="00BF65E9">
        <w:rPr>
          <w:rFonts w:ascii="Times New Roman" w:hAnsi="Times New Roman"/>
          <w:sz w:val="22"/>
        </w:rPr>
        <w:t>?,</w:t>
      </w:r>
      <w:proofErr w:type="gramEnd"/>
      <w:r w:rsidR="00BF65E9" w:rsidRPr="00BF65E9">
        <w:rPr>
          <w:rFonts w:ascii="Times New Roman" w:hAnsi="Times New Roman"/>
          <w:sz w:val="22"/>
        </w:rPr>
        <w:t xml:space="preserve">” </w:t>
      </w:r>
      <w:r w:rsidR="00BF65E9" w:rsidRPr="00BF65E9">
        <w:rPr>
          <w:rFonts w:ascii="Times New Roman" w:hAnsi="Times New Roman"/>
          <w:i/>
          <w:sz w:val="22"/>
        </w:rPr>
        <w:t xml:space="preserve">Design, Automation Test in Europe Conference Exhibition, </w:t>
      </w:r>
      <w:r w:rsidR="00BF65E9" w:rsidRPr="00BF65E9">
        <w:rPr>
          <w:rFonts w:ascii="Times New Roman" w:hAnsi="Times New Roman"/>
          <w:sz w:val="22"/>
        </w:rPr>
        <w:t>pp. 1259</w:t>
      </w:r>
      <w:r w:rsidR="00994B50">
        <w:rPr>
          <w:rFonts w:ascii="Times New Roman" w:hAnsi="Times New Roman"/>
          <w:sz w:val="22"/>
        </w:rPr>
        <w:t>-</w:t>
      </w:r>
      <w:r w:rsidR="00BF65E9" w:rsidRPr="00BF65E9">
        <w:rPr>
          <w:rFonts w:ascii="Times New Roman" w:hAnsi="Times New Roman"/>
          <w:sz w:val="22"/>
        </w:rPr>
        <w:t>1264</w:t>
      </w:r>
      <w:r>
        <w:rPr>
          <w:rFonts w:ascii="Times New Roman" w:hAnsi="Times New Roman"/>
          <w:sz w:val="22"/>
        </w:rPr>
        <w:t>, 2013.</w:t>
      </w:r>
    </w:p>
    <w:p w14:paraId="5C605DEC" w14:textId="77777777" w:rsidR="00BF65E9" w:rsidRPr="00BF65E9" w:rsidRDefault="006D1831" w:rsidP="00C625FA">
      <w:pPr>
        <w:pStyle w:val="NormalWeb"/>
        <w:numPr>
          <w:ilvl w:val="0"/>
          <w:numId w:val="23"/>
        </w:numPr>
        <w:snapToGrid w:val="0"/>
        <w:spacing w:before="2" w:after="2"/>
        <w:ind w:left="426" w:hanging="426"/>
        <w:jc w:val="both"/>
        <w:rPr>
          <w:rFonts w:ascii="Times New Roman" w:hAnsi="Times New Roman"/>
          <w:sz w:val="22"/>
        </w:rPr>
      </w:pPr>
      <w:r>
        <w:rPr>
          <w:rFonts w:ascii="Times New Roman" w:hAnsi="Times New Roman"/>
          <w:sz w:val="22"/>
        </w:rPr>
        <w:t>M.</w:t>
      </w:r>
      <w:r w:rsidR="00BF65E9" w:rsidRPr="00BF65E9">
        <w:rPr>
          <w:rFonts w:ascii="Times New Roman" w:hAnsi="Times New Roman"/>
          <w:sz w:val="22"/>
        </w:rPr>
        <w:t xml:space="preserve"> </w:t>
      </w:r>
      <w:proofErr w:type="spellStart"/>
      <w:r w:rsidR="00BF65E9" w:rsidRPr="00BF65E9">
        <w:rPr>
          <w:rFonts w:ascii="Times New Roman" w:hAnsi="Times New Roman"/>
          <w:sz w:val="22"/>
        </w:rPr>
        <w:t>Jagasivamani</w:t>
      </w:r>
      <w:proofErr w:type="spellEnd"/>
      <w:r w:rsidR="00BF65E9" w:rsidRPr="00BF65E9">
        <w:rPr>
          <w:rFonts w:ascii="Times New Roman" w:hAnsi="Times New Roman"/>
          <w:sz w:val="22"/>
        </w:rPr>
        <w:t xml:space="preserve">, </w:t>
      </w:r>
      <w:r>
        <w:rPr>
          <w:rFonts w:ascii="Times New Roman" w:hAnsi="Times New Roman"/>
          <w:sz w:val="22"/>
        </w:rPr>
        <w:t>P.</w:t>
      </w:r>
      <w:r w:rsidR="00BF65E9" w:rsidRPr="00BF65E9">
        <w:rPr>
          <w:rFonts w:ascii="Times New Roman" w:hAnsi="Times New Roman"/>
          <w:sz w:val="22"/>
        </w:rPr>
        <w:t xml:space="preserve"> </w:t>
      </w:r>
      <w:proofErr w:type="spellStart"/>
      <w:r w:rsidR="00BF65E9" w:rsidRPr="00BF65E9">
        <w:rPr>
          <w:rFonts w:ascii="Times New Roman" w:hAnsi="Times New Roman"/>
          <w:sz w:val="22"/>
        </w:rPr>
        <w:t>Gadfort</w:t>
      </w:r>
      <w:proofErr w:type="spellEnd"/>
      <w:r w:rsidR="00BF65E9" w:rsidRPr="00BF65E9">
        <w:rPr>
          <w:rFonts w:ascii="Times New Roman" w:hAnsi="Times New Roman"/>
          <w:sz w:val="22"/>
        </w:rPr>
        <w:t xml:space="preserve">, </w:t>
      </w:r>
      <w:r>
        <w:rPr>
          <w:rFonts w:ascii="Times New Roman" w:hAnsi="Times New Roman"/>
          <w:sz w:val="22"/>
        </w:rPr>
        <w:t>M.</w:t>
      </w:r>
      <w:r w:rsidR="00BF65E9" w:rsidRPr="00BF65E9">
        <w:rPr>
          <w:rFonts w:ascii="Times New Roman" w:hAnsi="Times New Roman"/>
          <w:sz w:val="22"/>
        </w:rPr>
        <w:t xml:space="preserve"> Sika, </w:t>
      </w:r>
      <w:r>
        <w:rPr>
          <w:rFonts w:ascii="Times New Roman" w:hAnsi="Times New Roman"/>
          <w:sz w:val="22"/>
        </w:rPr>
        <w:t>M.</w:t>
      </w:r>
      <w:r w:rsidR="00BF65E9" w:rsidRPr="00BF65E9">
        <w:rPr>
          <w:rFonts w:ascii="Times New Roman" w:hAnsi="Times New Roman"/>
          <w:sz w:val="22"/>
        </w:rPr>
        <w:t xml:space="preserve"> </w:t>
      </w:r>
      <w:proofErr w:type="spellStart"/>
      <w:r w:rsidR="00BF65E9" w:rsidRPr="00BF65E9">
        <w:rPr>
          <w:rFonts w:ascii="Times New Roman" w:hAnsi="Times New Roman"/>
          <w:sz w:val="22"/>
        </w:rPr>
        <w:t>Bajura</w:t>
      </w:r>
      <w:proofErr w:type="spellEnd"/>
      <w:r w:rsidR="00BF65E9" w:rsidRPr="00BF65E9">
        <w:rPr>
          <w:rFonts w:ascii="Times New Roman" w:hAnsi="Times New Roman"/>
          <w:sz w:val="22"/>
        </w:rPr>
        <w:t xml:space="preserve"> and </w:t>
      </w:r>
      <w:r>
        <w:rPr>
          <w:rFonts w:ascii="Times New Roman" w:hAnsi="Times New Roman"/>
          <w:sz w:val="22"/>
        </w:rPr>
        <w:t>M.</w:t>
      </w:r>
      <w:r w:rsidR="00BF65E9" w:rsidRPr="00BF65E9">
        <w:rPr>
          <w:rFonts w:ascii="Times New Roman" w:hAnsi="Times New Roman"/>
          <w:sz w:val="22"/>
        </w:rPr>
        <w:t xml:space="preserve"> </w:t>
      </w:r>
      <w:proofErr w:type="spellStart"/>
      <w:r w:rsidR="00BF65E9" w:rsidRPr="00BF65E9">
        <w:rPr>
          <w:rFonts w:ascii="Times New Roman" w:hAnsi="Times New Roman"/>
          <w:sz w:val="22"/>
        </w:rPr>
        <w:t>Fritze</w:t>
      </w:r>
      <w:proofErr w:type="spellEnd"/>
      <w:r w:rsidR="00BF65E9" w:rsidRPr="00BF65E9">
        <w:rPr>
          <w:rFonts w:ascii="Times New Roman" w:hAnsi="Times New Roman"/>
          <w:sz w:val="22"/>
        </w:rPr>
        <w:t xml:space="preserve">, “Split-fabrication obfuscation: </w:t>
      </w:r>
      <w:r>
        <w:rPr>
          <w:rFonts w:ascii="Times New Roman" w:hAnsi="Times New Roman"/>
          <w:sz w:val="22"/>
        </w:rPr>
        <w:t>m</w:t>
      </w:r>
      <w:r w:rsidR="00BF65E9" w:rsidRPr="00BF65E9">
        <w:rPr>
          <w:rFonts w:ascii="Times New Roman" w:hAnsi="Times New Roman"/>
          <w:sz w:val="22"/>
        </w:rPr>
        <w:t xml:space="preserve">etrics and techniques,” </w:t>
      </w:r>
      <w:r w:rsidR="0098537D" w:rsidRPr="00BF65E9">
        <w:rPr>
          <w:rFonts w:ascii="Times New Roman" w:hAnsi="Times New Roman"/>
          <w:i/>
          <w:sz w:val="22"/>
        </w:rPr>
        <w:t xml:space="preserve">International Symposium on </w:t>
      </w:r>
      <w:r w:rsidR="00BF65E9" w:rsidRPr="00BF65E9">
        <w:rPr>
          <w:rFonts w:ascii="Times New Roman" w:hAnsi="Times New Roman"/>
          <w:i/>
          <w:sz w:val="22"/>
        </w:rPr>
        <w:t>Hardware-Oriented Security and Trust</w:t>
      </w:r>
      <w:r w:rsidR="00BF65E9" w:rsidRPr="00BF65E9">
        <w:rPr>
          <w:rFonts w:ascii="Times New Roman" w:hAnsi="Times New Roman"/>
          <w:sz w:val="22"/>
        </w:rPr>
        <w:t xml:space="preserve">, </w:t>
      </w:r>
      <w:r w:rsidR="00E7126E">
        <w:rPr>
          <w:rFonts w:ascii="Times New Roman" w:hAnsi="Times New Roman"/>
          <w:sz w:val="22"/>
        </w:rPr>
        <w:t xml:space="preserve">pp. 7-12, </w:t>
      </w:r>
      <w:r w:rsidR="00BF65E9" w:rsidRPr="00BF65E9">
        <w:rPr>
          <w:rFonts w:ascii="Times New Roman" w:hAnsi="Times New Roman"/>
          <w:sz w:val="22"/>
        </w:rPr>
        <w:t>2014.</w:t>
      </w:r>
    </w:p>
    <w:p w14:paraId="78001793"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 xml:space="preserve">Suh and </w:t>
      </w:r>
      <w:r w:rsidR="006D1831">
        <w:rPr>
          <w:rFonts w:ascii="Times New Roman" w:hAnsi="Times New Roman"/>
          <w:sz w:val="22"/>
        </w:rPr>
        <w:t>S.</w:t>
      </w:r>
      <w:r w:rsidRPr="00BF65E9">
        <w:rPr>
          <w:rFonts w:ascii="Times New Roman" w:hAnsi="Times New Roman"/>
          <w:sz w:val="22"/>
        </w:rPr>
        <w:t xml:space="preserve"> </w:t>
      </w:r>
      <w:proofErr w:type="spellStart"/>
      <w:r w:rsidRPr="00BF65E9">
        <w:rPr>
          <w:rFonts w:ascii="Times New Roman" w:hAnsi="Times New Roman"/>
          <w:sz w:val="22"/>
        </w:rPr>
        <w:t>Devadas</w:t>
      </w:r>
      <w:proofErr w:type="spellEnd"/>
      <w:r w:rsidRPr="00BF65E9">
        <w:rPr>
          <w:rFonts w:ascii="Times New Roman" w:hAnsi="Times New Roman"/>
          <w:sz w:val="22"/>
        </w:rPr>
        <w:t xml:space="preserve">, “Physical </w:t>
      </w:r>
      <w:proofErr w:type="spellStart"/>
      <w:r w:rsidRPr="00BF65E9">
        <w:rPr>
          <w:rFonts w:ascii="Times New Roman" w:hAnsi="Times New Roman"/>
          <w:sz w:val="22"/>
        </w:rPr>
        <w:t>unclonable</w:t>
      </w:r>
      <w:proofErr w:type="spellEnd"/>
      <w:r w:rsidRPr="00BF65E9">
        <w:rPr>
          <w:rFonts w:ascii="Times New Roman" w:hAnsi="Times New Roman"/>
          <w:sz w:val="22"/>
        </w:rPr>
        <w:t xml:space="preserve"> functions for device authentication and secret key generation,” </w:t>
      </w:r>
      <w:r w:rsidR="006D1831" w:rsidRPr="006D1831">
        <w:rPr>
          <w:rFonts w:ascii="Times New Roman" w:hAnsi="Times New Roman"/>
          <w:i/>
          <w:sz w:val="22"/>
        </w:rPr>
        <w:t>Design Automation Conference</w:t>
      </w:r>
      <w:r w:rsidR="006D1831">
        <w:rPr>
          <w:rFonts w:ascii="Times New Roman" w:hAnsi="Times New Roman"/>
          <w:sz w:val="22"/>
        </w:rPr>
        <w:t>, pp.</w:t>
      </w:r>
      <w:r w:rsidR="006D1831" w:rsidRPr="006D1831">
        <w:rPr>
          <w:rFonts w:ascii="Times New Roman" w:hAnsi="Times New Roman"/>
          <w:sz w:val="22"/>
        </w:rPr>
        <w:t xml:space="preserve"> </w:t>
      </w:r>
      <w:r w:rsidR="006D1831">
        <w:rPr>
          <w:rFonts w:ascii="Times New Roman" w:hAnsi="Times New Roman"/>
          <w:sz w:val="22"/>
        </w:rPr>
        <w:t xml:space="preserve">9-14, </w:t>
      </w:r>
      <w:r w:rsidRPr="00BF65E9">
        <w:rPr>
          <w:rFonts w:ascii="Times New Roman" w:hAnsi="Times New Roman"/>
          <w:sz w:val="22"/>
        </w:rPr>
        <w:t>2007.</w:t>
      </w:r>
    </w:p>
    <w:p w14:paraId="3695515F" w14:textId="77777777" w:rsidR="00BF65E9" w:rsidRPr="00BF65E9" w:rsidRDefault="0098537D" w:rsidP="00C625FA">
      <w:pPr>
        <w:pStyle w:val="NormalWeb"/>
        <w:numPr>
          <w:ilvl w:val="0"/>
          <w:numId w:val="23"/>
        </w:numPr>
        <w:snapToGrid w:val="0"/>
        <w:spacing w:before="2" w:after="2"/>
        <w:ind w:left="426" w:hanging="426"/>
        <w:jc w:val="both"/>
        <w:rPr>
          <w:rFonts w:ascii="Times New Roman" w:hAnsi="Times New Roman"/>
          <w:sz w:val="22"/>
        </w:rPr>
      </w:pPr>
      <w:r>
        <w:rPr>
          <w:rFonts w:ascii="Times New Roman" w:hAnsi="Times New Roman"/>
          <w:sz w:val="22"/>
        </w:rPr>
        <w:t>M.</w:t>
      </w:r>
      <w:r w:rsidR="00BF65E9" w:rsidRPr="00BF65E9">
        <w:rPr>
          <w:rFonts w:ascii="Times New Roman" w:hAnsi="Times New Roman"/>
          <w:sz w:val="22"/>
        </w:rPr>
        <w:t xml:space="preserve"> Hofer and </w:t>
      </w:r>
      <w:r>
        <w:rPr>
          <w:rFonts w:ascii="Times New Roman" w:hAnsi="Times New Roman"/>
          <w:sz w:val="22"/>
        </w:rPr>
        <w:t>C.</w:t>
      </w:r>
      <w:r w:rsidR="00BF65E9" w:rsidRPr="00BF65E9">
        <w:rPr>
          <w:rFonts w:ascii="Times New Roman" w:hAnsi="Times New Roman"/>
          <w:sz w:val="22"/>
        </w:rPr>
        <w:t xml:space="preserve"> Boehm, “An alternative to error correction for </w:t>
      </w:r>
      <w:r>
        <w:rPr>
          <w:rFonts w:ascii="Times New Roman" w:hAnsi="Times New Roman"/>
          <w:sz w:val="22"/>
        </w:rPr>
        <w:t>SRAM</w:t>
      </w:r>
      <w:r w:rsidR="00BF65E9" w:rsidRPr="00BF65E9">
        <w:rPr>
          <w:rFonts w:ascii="Times New Roman" w:hAnsi="Times New Roman"/>
          <w:sz w:val="22"/>
        </w:rPr>
        <w:t xml:space="preserve">-like </w:t>
      </w:r>
      <w:r>
        <w:rPr>
          <w:rFonts w:ascii="Times New Roman" w:hAnsi="Times New Roman"/>
          <w:sz w:val="22"/>
        </w:rPr>
        <w:t>PUF</w:t>
      </w:r>
      <w:r w:rsidR="00BF65E9" w:rsidRPr="00BF65E9">
        <w:rPr>
          <w:rFonts w:ascii="Times New Roman" w:hAnsi="Times New Roman"/>
          <w:sz w:val="22"/>
        </w:rPr>
        <w:t xml:space="preserve">s,” </w:t>
      </w:r>
      <w:r w:rsidR="00BF65E9" w:rsidRPr="00BF65E9">
        <w:rPr>
          <w:rFonts w:ascii="Times New Roman" w:hAnsi="Times New Roman"/>
          <w:i/>
          <w:sz w:val="22"/>
        </w:rPr>
        <w:t>Cryptographic Hardware and Embedded Systems</w:t>
      </w:r>
      <w:r w:rsidR="00BF65E9" w:rsidRPr="0098537D">
        <w:rPr>
          <w:rFonts w:ascii="Times New Roman" w:hAnsi="Times New Roman"/>
          <w:sz w:val="22"/>
        </w:rPr>
        <w:t xml:space="preserve">, </w:t>
      </w:r>
      <w:r w:rsidR="00BF65E9" w:rsidRPr="00BF65E9">
        <w:rPr>
          <w:rFonts w:ascii="Times New Roman" w:hAnsi="Times New Roman"/>
          <w:sz w:val="22"/>
        </w:rPr>
        <w:t>pp. 335</w:t>
      </w:r>
      <w:r w:rsidR="00994B50">
        <w:rPr>
          <w:rFonts w:ascii="Times New Roman" w:hAnsi="Times New Roman"/>
          <w:sz w:val="22"/>
        </w:rPr>
        <w:t>-</w:t>
      </w:r>
      <w:r w:rsidR="00BF65E9" w:rsidRPr="00BF65E9">
        <w:rPr>
          <w:rFonts w:ascii="Times New Roman" w:hAnsi="Times New Roman"/>
          <w:sz w:val="22"/>
        </w:rPr>
        <w:t>350. 2010.</w:t>
      </w:r>
    </w:p>
    <w:p w14:paraId="195F83CE" w14:textId="77777777" w:rsidR="00BF65E9" w:rsidRDefault="0098537D" w:rsidP="00C625FA">
      <w:pPr>
        <w:pStyle w:val="NormalWeb"/>
        <w:numPr>
          <w:ilvl w:val="0"/>
          <w:numId w:val="23"/>
        </w:numPr>
        <w:snapToGrid w:val="0"/>
        <w:spacing w:before="2" w:after="2"/>
        <w:ind w:left="426" w:hanging="426"/>
        <w:jc w:val="both"/>
        <w:rPr>
          <w:rFonts w:ascii="Times New Roman" w:hAnsi="Times New Roman"/>
          <w:sz w:val="22"/>
        </w:rPr>
      </w:pPr>
      <w:r>
        <w:rPr>
          <w:rFonts w:ascii="Times New Roman" w:hAnsi="Times New Roman"/>
          <w:sz w:val="22"/>
        </w:rPr>
        <w:lastRenderedPageBreak/>
        <w:t>W.</w:t>
      </w:r>
      <w:r w:rsidR="00BF65E9" w:rsidRPr="00BF65E9">
        <w:rPr>
          <w:rFonts w:ascii="Times New Roman" w:hAnsi="Times New Roman"/>
          <w:sz w:val="22"/>
        </w:rPr>
        <w:t xml:space="preserve"> </w:t>
      </w:r>
      <w:proofErr w:type="spellStart"/>
      <w:r w:rsidR="00BF65E9" w:rsidRPr="00BF65E9">
        <w:rPr>
          <w:rFonts w:ascii="Times New Roman" w:hAnsi="Times New Roman"/>
          <w:sz w:val="22"/>
        </w:rPr>
        <w:t>Che</w:t>
      </w:r>
      <w:proofErr w:type="spellEnd"/>
      <w:r w:rsidR="00BF65E9" w:rsidRPr="00BF65E9">
        <w:rPr>
          <w:rFonts w:ascii="Times New Roman" w:hAnsi="Times New Roman"/>
          <w:sz w:val="22"/>
        </w:rPr>
        <w:t xml:space="preserve">, </w:t>
      </w:r>
      <w:r>
        <w:rPr>
          <w:rFonts w:ascii="Times New Roman" w:hAnsi="Times New Roman"/>
          <w:sz w:val="22"/>
        </w:rPr>
        <w:t>J.</w:t>
      </w:r>
      <w:r w:rsidR="00BF65E9" w:rsidRPr="00BF65E9">
        <w:rPr>
          <w:rFonts w:ascii="Times New Roman" w:hAnsi="Times New Roman"/>
          <w:sz w:val="22"/>
        </w:rPr>
        <w:t xml:space="preserve"> </w:t>
      </w:r>
      <w:proofErr w:type="spellStart"/>
      <w:r w:rsidR="00BF65E9" w:rsidRPr="00BF65E9">
        <w:rPr>
          <w:rFonts w:ascii="Times New Roman" w:hAnsi="Times New Roman"/>
          <w:sz w:val="22"/>
        </w:rPr>
        <w:t>Plusquellic</w:t>
      </w:r>
      <w:proofErr w:type="spellEnd"/>
      <w:r w:rsidR="00BF65E9" w:rsidRPr="00BF65E9">
        <w:rPr>
          <w:rFonts w:ascii="Times New Roman" w:hAnsi="Times New Roman"/>
          <w:sz w:val="22"/>
        </w:rPr>
        <w:t xml:space="preserve"> and </w:t>
      </w:r>
      <w:r>
        <w:rPr>
          <w:rFonts w:ascii="Times New Roman" w:hAnsi="Times New Roman"/>
          <w:sz w:val="22"/>
        </w:rPr>
        <w:t>S.</w:t>
      </w:r>
      <w:r w:rsidR="00BF65E9" w:rsidRPr="00BF65E9">
        <w:rPr>
          <w:rFonts w:ascii="Times New Roman" w:hAnsi="Times New Roman"/>
          <w:sz w:val="22"/>
        </w:rPr>
        <w:t xml:space="preserve"> </w:t>
      </w:r>
      <w:proofErr w:type="spellStart"/>
      <w:r w:rsidR="00BF65E9" w:rsidRPr="00BF65E9">
        <w:rPr>
          <w:rFonts w:ascii="Times New Roman" w:hAnsi="Times New Roman"/>
          <w:sz w:val="22"/>
        </w:rPr>
        <w:t>Bhunia</w:t>
      </w:r>
      <w:proofErr w:type="spellEnd"/>
      <w:r w:rsidR="00BF65E9" w:rsidRPr="00BF65E9">
        <w:rPr>
          <w:rFonts w:ascii="Times New Roman" w:hAnsi="Times New Roman"/>
          <w:sz w:val="22"/>
        </w:rPr>
        <w:t xml:space="preserve">, “A non-volatile memory based physically </w:t>
      </w:r>
      <w:proofErr w:type="spellStart"/>
      <w:r w:rsidR="00BF65E9" w:rsidRPr="00BF65E9">
        <w:rPr>
          <w:rFonts w:ascii="Times New Roman" w:hAnsi="Times New Roman"/>
          <w:sz w:val="22"/>
        </w:rPr>
        <w:t>unclonable</w:t>
      </w:r>
      <w:proofErr w:type="spellEnd"/>
      <w:r w:rsidR="00BF65E9" w:rsidRPr="00BF65E9">
        <w:rPr>
          <w:rFonts w:ascii="Times New Roman" w:hAnsi="Times New Roman"/>
          <w:sz w:val="22"/>
        </w:rPr>
        <w:t xml:space="preserve"> function without helper data,” </w:t>
      </w:r>
      <w:r w:rsidR="00BF65E9" w:rsidRPr="00BF65E9">
        <w:rPr>
          <w:rFonts w:ascii="Times New Roman" w:hAnsi="Times New Roman"/>
          <w:i/>
          <w:sz w:val="22"/>
        </w:rPr>
        <w:t>International Conference on Computer-Aided Design</w:t>
      </w:r>
      <w:r w:rsidR="00BF65E9" w:rsidRPr="00BF65E9">
        <w:rPr>
          <w:rFonts w:ascii="Times New Roman" w:hAnsi="Times New Roman"/>
          <w:sz w:val="22"/>
        </w:rPr>
        <w:t>, pp. 148</w:t>
      </w:r>
      <w:r w:rsidR="00994B50">
        <w:rPr>
          <w:rFonts w:ascii="Times New Roman" w:hAnsi="Times New Roman"/>
          <w:sz w:val="22"/>
        </w:rPr>
        <w:t>-</w:t>
      </w:r>
      <w:r w:rsidR="00BF65E9" w:rsidRPr="00BF65E9">
        <w:rPr>
          <w:rFonts w:ascii="Times New Roman" w:hAnsi="Times New Roman"/>
          <w:sz w:val="22"/>
        </w:rPr>
        <w:t>153</w:t>
      </w:r>
      <w:r>
        <w:rPr>
          <w:rFonts w:ascii="Times New Roman" w:hAnsi="Times New Roman"/>
          <w:sz w:val="22"/>
        </w:rPr>
        <w:t xml:space="preserve">, </w:t>
      </w:r>
      <w:r w:rsidRPr="00BF65E9">
        <w:rPr>
          <w:rFonts w:ascii="Times New Roman" w:hAnsi="Times New Roman"/>
          <w:sz w:val="22"/>
        </w:rPr>
        <w:t>2014</w:t>
      </w:r>
      <w:r>
        <w:rPr>
          <w:rFonts w:ascii="Times New Roman" w:hAnsi="Times New Roman"/>
          <w:sz w:val="22"/>
        </w:rPr>
        <w:t>.</w:t>
      </w:r>
    </w:p>
    <w:p w14:paraId="00502498" w14:textId="77777777" w:rsidR="003B6296" w:rsidRPr="00BF65E9" w:rsidRDefault="003B6296" w:rsidP="00C625FA">
      <w:pPr>
        <w:pStyle w:val="NormalWeb"/>
        <w:numPr>
          <w:ilvl w:val="0"/>
          <w:numId w:val="23"/>
        </w:numPr>
        <w:snapToGrid w:val="0"/>
        <w:spacing w:before="2" w:after="2"/>
        <w:ind w:left="426" w:hanging="426"/>
        <w:jc w:val="both"/>
        <w:rPr>
          <w:rFonts w:ascii="Times New Roman" w:hAnsi="Times New Roman"/>
          <w:sz w:val="22"/>
        </w:rPr>
      </w:pPr>
      <w:r>
        <w:rPr>
          <w:rFonts w:ascii="Times New Roman" w:hAnsi="Times New Roman"/>
          <w:sz w:val="22"/>
        </w:rPr>
        <w:t xml:space="preserve">A. </w:t>
      </w:r>
      <w:proofErr w:type="spellStart"/>
      <w:r w:rsidRPr="00BF65E9">
        <w:rPr>
          <w:rFonts w:ascii="Times New Roman" w:hAnsi="Times New Roman"/>
          <w:sz w:val="22"/>
        </w:rPr>
        <w:t>Iyengar</w:t>
      </w:r>
      <w:proofErr w:type="spellEnd"/>
      <w:r w:rsidRPr="00BF65E9">
        <w:rPr>
          <w:rFonts w:ascii="Times New Roman" w:hAnsi="Times New Roman"/>
          <w:sz w:val="22"/>
        </w:rPr>
        <w:t xml:space="preserve">, K. </w:t>
      </w:r>
      <w:proofErr w:type="spellStart"/>
      <w:r>
        <w:rPr>
          <w:rFonts w:ascii="Times New Roman" w:hAnsi="Times New Roman"/>
          <w:sz w:val="22"/>
        </w:rPr>
        <w:t>Ramclam</w:t>
      </w:r>
      <w:proofErr w:type="spellEnd"/>
      <w:r w:rsidRPr="00BF65E9">
        <w:rPr>
          <w:rFonts w:ascii="Times New Roman" w:hAnsi="Times New Roman"/>
          <w:sz w:val="22"/>
        </w:rPr>
        <w:t xml:space="preserve"> and S. Ghosh, “D</w:t>
      </w:r>
      <w:r>
        <w:rPr>
          <w:rFonts w:ascii="Times New Roman" w:hAnsi="Times New Roman"/>
          <w:sz w:val="22"/>
        </w:rPr>
        <w:t>WM</w:t>
      </w:r>
      <w:r w:rsidRPr="00BF65E9">
        <w:rPr>
          <w:rFonts w:ascii="Times New Roman" w:hAnsi="Times New Roman"/>
          <w:sz w:val="22"/>
        </w:rPr>
        <w:t>-</w:t>
      </w:r>
      <w:r>
        <w:rPr>
          <w:rFonts w:ascii="Times New Roman" w:hAnsi="Times New Roman"/>
          <w:sz w:val="22"/>
        </w:rPr>
        <w:t>PUF</w:t>
      </w:r>
      <w:r w:rsidRPr="00BF65E9">
        <w:rPr>
          <w:rFonts w:ascii="Times New Roman" w:hAnsi="Times New Roman"/>
          <w:sz w:val="22"/>
        </w:rPr>
        <w:t xml:space="preserve">: </w:t>
      </w:r>
      <w:r>
        <w:rPr>
          <w:rFonts w:ascii="Times New Roman" w:hAnsi="Times New Roman"/>
          <w:sz w:val="22"/>
        </w:rPr>
        <w:t>a</w:t>
      </w:r>
      <w:r w:rsidRPr="00BF65E9">
        <w:rPr>
          <w:rFonts w:ascii="Times New Roman" w:hAnsi="Times New Roman"/>
          <w:sz w:val="22"/>
        </w:rPr>
        <w:t xml:space="preserve"> low- overhead, memory-based security primitive,” </w:t>
      </w:r>
      <w:r w:rsidRPr="00BF65E9">
        <w:rPr>
          <w:rFonts w:ascii="Times New Roman" w:hAnsi="Times New Roman"/>
          <w:i/>
          <w:sz w:val="22"/>
        </w:rPr>
        <w:t>International Symposium on Hardware-Oriented Security and Trust</w:t>
      </w:r>
      <w:r w:rsidRPr="0098537D">
        <w:rPr>
          <w:rFonts w:ascii="Times New Roman" w:hAnsi="Times New Roman"/>
          <w:sz w:val="22"/>
        </w:rPr>
        <w:t xml:space="preserve">, </w:t>
      </w:r>
      <w:r w:rsidRPr="00BF65E9">
        <w:rPr>
          <w:rFonts w:ascii="Times New Roman" w:hAnsi="Times New Roman"/>
          <w:sz w:val="22"/>
        </w:rPr>
        <w:t>pp. 154</w:t>
      </w:r>
      <w:r>
        <w:rPr>
          <w:rFonts w:ascii="Times New Roman" w:hAnsi="Times New Roman"/>
          <w:sz w:val="22"/>
        </w:rPr>
        <w:t>-</w:t>
      </w:r>
      <w:r w:rsidRPr="00BF65E9">
        <w:rPr>
          <w:rFonts w:ascii="Times New Roman" w:hAnsi="Times New Roman"/>
          <w:sz w:val="22"/>
        </w:rPr>
        <w:t>159</w:t>
      </w:r>
      <w:r>
        <w:rPr>
          <w:rFonts w:ascii="Times New Roman" w:hAnsi="Times New Roman"/>
          <w:sz w:val="22"/>
        </w:rPr>
        <w:t>, 2014.</w:t>
      </w:r>
    </w:p>
    <w:p w14:paraId="1D989BE2"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International Technology Roadmap for</w:t>
      </w:r>
      <w:r w:rsidR="00514456">
        <w:rPr>
          <w:rFonts w:ascii="Times New Roman" w:hAnsi="Times New Roman"/>
          <w:sz w:val="22"/>
        </w:rPr>
        <w:t xml:space="preserve"> </w:t>
      </w:r>
      <w:r w:rsidRPr="00BF65E9">
        <w:rPr>
          <w:rFonts w:ascii="Times New Roman" w:hAnsi="Times New Roman"/>
          <w:sz w:val="22"/>
        </w:rPr>
        <w:t xml:space="preserve">Semiconductor (ITRS), </w:t>
      </w:r>
      <w:hyperlink r:id="rId16">
        <w:r w:rsidRPr="00BF65E9">
          <w:rPr>
            <w:rStyle w:val="Hyperlink"/>
            <w:rFonts w:ascii="Times New Roman" w:hAnsi="Times New Roman"/>
            <w:sz w:val="22"/>
          </w:rPr>
          <w:t>http://www.itrs.net/.</w:t>
        </w:r>
      </w:hyperlink>
    </w:p>
    <w:p w14:paraId="02A0FD95"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Y</w:t>
      </w:r>
      <w:r w:rsidR="0098537D">
        <w:rPr>
          <w:rFonts w:ascii="Times New Roman" w:hAnsi="Times New Roman"/>
          <w:sz w:val="22"/>
        </w:rPr>
        <w:t>.</w:t>
      </w:r>
      <w:r w:rsidRPr="00BF65E9">
        <w:rPr>
          <w:rFonts w:ascii="Times New Roman" w:hAnsi="Times New Roman"/>
          <w:sz w:val="22"/>
        </w:rPr>
        <w:t xml:space="preserve"> Bi, P. </w:t>
      </w:r>
      <w:proofErr w:type="spellStart"/>
      <w:r w:rsidRPr="00BF65E9">
        <w:rPr>
          <w:rFonts w:ascii="Times New Roman" w:hAnsi="Times New Roman"/>
          <w:sz w:val="22"/>
        </w:rPr>
        <w:t>Gaillardon</w:t>
      </w:r>
      <w:proofErr w:type="spellEnd"/>
      <w:r w:rsidRPr="00BF65E9">
        <w:rPr>
          <w:rFonts w:ascii="Times New Roman" w:hAnsi="Times New Roman"/>
          <w:sz w:val="22"/>
        </w:rPr>
        <w:t xml:space="preserve">, X. Hu, M. </w:t>
      </w:r>
      <w:proofErr w:type="spellStart"/>
      <w:r w:rsidRPr="00BF65E9">
        <w:rPr>
          <w:rFonts w:ascii="Times New Roman" w:hAnsi="Times New Roman"/>
          <w:sz w:val="22"/>
        </w:rPr>
        <w:t>Niemier</w:t>
      </w:r>
      <w:proofErr w:type="spellEnd"/>
      <w:r w:rsidRPr="00BF65E9">
        <w:rPr>
          <w:rFonts w:ascii="Times New Roman" w:hAnsi="Times New Roman"/>
          <w:sz w:val="22"/>
        </w:rPr>
        <w:t xml:space="preserve">, </w:t>
      </w:r>
      <w:r w:rsidR="0098537D">
        <w:rPr>
          <w:rFonts w:ascii="Times New Roman" w:hAnsi="Times New Roman"/>
          <w:sz w:val="22"/>
        </w:rPr>
        <w:t>J.</w:t>
      </w:r>
      <w:r w:rsidRPr="00BF65E9">
        <w:rPr>
          <w:rFonts w:ascii="Times New Roman" w:hAnsi="Times New Roman"/>
          <w:sz w:val="22"/>
        </w:rPr>
        <w:t xml:space="preserve"> Yuan and </w:t>
      </w:r>
      <w:r w:rsidR="0098537D">
        <w:rPr>
          <w:rFonts w:ascii="Times New Roman" w:hAnsi="Times New Roman"/>
          <w:sz w:val="22"/>
        </w:rPr>
        <w:t>Y.</w:t>
      </w:r>
      <w:r w:rsidRPr="00BF65E9">
        <w:rPr>
          <w:rFonts w:ascii="Times New Roman" w:hAnsi="Times New Roman"/>
          <w:sz w:val="22"/>
        </w:rPr>
        <w:t xml:space="preserve"> </w:t>
      </w:r>
      <w:proofErr w:type="spellStart"/>
      <w:r w:rsidRPr="00BF65E9">
        <w:rPr>
          <w:rFonts w:ascii="Times New Roman" w:hAnsi="Times New Roman"/>
          <w:sz w:val="22"/>
        </w:rPr>
        <w:t>Jin</w:t>
      </w:r>
      <w:proofErr w:type="spellEnd"/>
      <w:r w:rsidRPr="00BF65E9">
        <w:rPr>
          <w:rFonts w:ascii="Times New Roman" w:hAnsi="Times New Roman"/>
          <w:sz w:val="22"/>
        </w:rPr>
        <w:t xml:space="preserve">, “Leveraging emerging technology for hardware security - case study on silicon nanowire </w:t>
      </w:r>
      <w:r w:rsidR="0098537D">
        <w:rPr>
          <w:rFonts w:ascii="Times New Roman" w:hAnsi="Times New Roman"/>
          <w:sz w:val="22"/>
        </w:rPr>
        <w:t>FETs</w:t>
      </w:r>
      <w:r w:rsidRPr="00BF65E9">
        <w:rPr>
          <w:rFonts w:ascii="Times New Roman" w:hAnsi="Times New Roman"/>
          <w:sz w:val="22"/>
        </w:rPr>
        <w:t xml:space="preserve"> and graphene </w:t>
      </w:r>
      <w:proofErr w:type="spellStart"/>
      <w:r w:rsidR="0098537D">
        <w:rPr>
          <w:rFonts w:ascii="Times New Roman" w:hAnsi="Times New Roman"/>
          <w:sz w:val="22"/>
        </w:rPr>
        <w:t>SymFETs</w:t>
      </w:r>
      <w:proofErr w:type="spellEnd"/>
      <w:r w:rsidRPr="00BF65E9">
        <w:rPr>
          <w:rFonts w:ascii="Times New Roman" w:hAnsi="Times New Roman"/>
          <w:sz w:val="22"/>
        </w:rPr>
        <w:t xml:space="preserve">,” </w:t>
      </w:r>
      <w:r w:rsidR="0098537D" w:rsidRPr="00BF65E9">
        <w:rPr>
          <w:rFonts w:ascii="Times New Roman" w:hAnsi="Times New Roman"/>
          <w:i/>
          <w:sz w:val="22"/>
        </w:rPr>
        <w:t xml:space="preserve">Asian </w:t>
      </w:r>
      <w:r w:rsidRPr="00BF65E9">
        <w:rPr>
          <w:rFonts w:ascii="Times New Roman" w:hAnsi="Times New Roman"/>
          <w:i/>
          <w:sz w:val="22"/>
        </w:rPr>
        <w:t>Test Symposium</w:t>
      </w:r>
      <w:r w:rsidRPr="0098537D">
        <w:rPr>
          <w:rFonts w:ascii="Times New Roman" w:hAnsi="Times New Roman"/>
          <w:sz w:val="22"/>
        </w:rPr>
        <w:t xml:space="preserve">, </w:t>
      </w:r>
      <w:r w:rsidRPr="00BF65E9">
        <w:rPr>
          <w:rFonts w:ascii="Times New Roman" w:hAnsi="Times New Roman"/>
          <w:sz w:val="22"/>
        </w:rPr>
        <w:t>pp. 342</w:t>
      </w:r>
      <w:r w:rsidR="00994B50">
        <w:rPr>
          <w:rFonts w:ascii="Times New Roman" w:hAnsi="Times New Roman"/>
          <w:sz w:val="22"/>
        </w:rPr>
        <w:t>-</w:t>
      </w:r>
      <w:r w:rsidRPr="00BF65E9">
        <w:rPr>
          <w:rFonts w:ascii="Times New Roman" w:hAnsi="Times New Roman"/>
          <w:sz w:val="22"/>
        </w:rPr>
        <w:t>347</w:t>
      </w:r>
      <w:r w:rsidR="0098537D">
        <w:rPr>
          <w:rFonts w:ascii="Times New Roman" w:hAnsi="Times New Roman"/>
          <w:sz w:val="22"/>
        </w:rPr>
        <w:t xml:space="preserve">, </w:t>
      </w:r>
      <w:r w:rsidR="0098537D" w:rsidRPr="00BF65E9">
        <w:rPr>
          <w:rFonts w:ascii="Times New Roman" w:hAnsi="Times New Roman"/>
          <w:sz w:val="22"/>
        </w:rPr>
        <w:t>2014</w:t>
      </w:r>
      <w:r w:rsidR="0098537D">
        <w:rPr>
          <w:rFonts w:ascii="Times New Roman" w:hAnsi="Times New Roman"/>
          <w:sz w:val="22"/>
        </w:rPr>
        <w:t>.</w:t>
      </w:r>
    </w:p>
    <w:p w14:paraId="752CDBC6" w14:textId="77777777" w:rsidR="00BF65E9" w:rsidRPr="00BF65E9" w:rsidRDefault="0098537D" w:rsidP="00C625FA">
      <w:pPr>
        <w:pStyle w:val="NormalWeb"/>
        <w:numPr>
          <w:ilvl w:val="0"/>
          <w:numId w:val="23"/>
        </w:numPr>
        <w:snapToGrid w:val="0"/>
        <w:spacing w:before="2" w:after="2"/>
        <w:ind w:left="426" w:hanging="426"/>
        <w:jc w:val="both"/>
        <w:rPr>
          <w:rFonts w:ascii="Times New Roman" w:hAnsi="Times New Roman"/>
          <w:sz w:val="22"/>
        </w:rPr>
      </w:pPr>
      <w:r>
        <w:rPr>
          <w:rFonts w:ascii="Times New Roman" w:hAnsi="Times New Roman"/>
          <w:sz w:val="22"/>
        </w:rPr>
        <w:t>L.</w:t>
      </w:r>
      <w:r w:rsidR="00BF65E9" w:rsidRPr="00BF65E9">
        <w:rPr>
          <w:rFonts w:ascii="Times New Roman" w:hAnsi="Times New Roman"/>
          <w:sz w:val="22"/>
        </w:rPr>
        <w:t xml:space="preserve"> </w:t>
      </w:r>
      <w:proofErr w:type="spellStart"/>
      <w:r w:rsidR="00BF65E9" w:rsidRPr="00BF65E9">
        <w:rPr>
          <w:rFonts w:ascii="Times New Roman" w:hAnsi="Times New Roman"/>
          <w:sz w:val="22"/>
        </w:rPr>
        <w:t>Davi</w:t>
      </w:r>
      <w:proofErr w:type="spellEnd"/>
      <w:r w:rsidR="00BF65E9" w:rsidRPr="00BF65E9">
        <w:rPr>
          <w:rFonts w:ascii="Times New Roman" w:hAnsi="Times New Roman"/>
          <w:sz w:val="22"/>
        </w:rPr>
        <w:t xml:space="preserve">, </w:t>
      </w:r>
      <w:r>
        <w:rPr>
          <w:rFonts w:ascii="Times New Roman" w:hAnsi="Times New Roman"/>
          <w:sz w:val="22"/>
        </w:rPr>
        <w:t>P.</w:t>
      </w:r>
      <w:r w:rsidR="00BF65E9" w:rsidRPr="00BF65E9">
        <w:rPr>
          <w:rFonts w:ascii="Times New Roman" w:hAnsi="Times New Roman"/>
          <w:sz w:val="22"/>
        </w:rPr>
        <w:t xml:space="preserve"> </w:t>
      </w:r>
      <w:proofErr w:type="spellStart"/>
      <w:r>
        <w:rPr>
          <w:rFonts w:ascii="Times New Roman" w:hAnsi="Times New Roman"/>
          <w:sz w:val="22"/>
        </w:rPr>
        <w:t>Koeberl</w:t>
      </w:r>
      <w:proofErr w:type="spellEnd"/>
      <w:r w:rsidR="00BF65E9" w:rsidRPr="00BF65E9">
        <w:rPr>
          <w:rFonts w:ascii="Times New Roman" w:hAnsi="Times New Roman"/>
          <w:sz w:val="22"/>
        </w:rPr>
        <w:t xml:space="preserve"> and </w:t>
      </w:r>
      <w:r>
        <w:rPr>
          <w:rFonts w:ascii="Times New Roman" w:hAnsi="Times New Roman"/>
          <w:sz w:val="22"/>
        </w:rPr>
        <w:t>A.</w:t>
      </w:r>
      <w:r w:rsidR="00BF65E9" w:rsidRPr="00BF65E9">
        <w:rPr>
          <w:rFonts w:ascii="Times New Roman" w:hAnsi="Times New Roman"/>
          <w:sz w:val="22"/>
        </w:rPr>
        <w:t xml:space="preserve"> </w:t>
      </w:r>
      <w:proofErr w:type="spellStart"/>
      <w:r w:rsidR="00BF65E9" w:rsidRPr="00BF65E9">
        <w:rPr>
          <w:rFonts w:ascii="Times New Roman" w:hAnsi="Times New Roman"/>
          <w:sz w:val="22"/>
        </w:rPr>
        <w:t>Sadeghi</w:t>
      </w:r>
      <w:proofErr w:type="spellEnd"/>
      <w:r w:rsidR="00BF65E9" w:rsidRPr="00BF65E9">
        <w:rPr>
          <w:rFonts w:ascii="Times New Roman" w:hAnsi="Times New Roman"/>
          <w:sz w:val="22"/>
        </w:rPr>
        <w:t xml:space="preserve">, “Hardware-assisted fine-grained control-flow integrity: </w:t>
      </w:r>
      <w:r>
        <w:rPr>
          <w:rFonts w:ascii="Times New Roman" w:hAnsi="Times New Roman"/>
          <w:sz w:val="22"/>
        </w:rPr>
        <w:t>t</w:t>
      </w:r>
      <w:r w:rsidR="00BF65E9" w:rsidRPr="00BF65E9">
        <w:rPr>
          <w:rFonts w:ascii="Times New Roman" w:hAnsi="Times New Roman"/>
          <w:sz w:val="22"/>
        </w:rPr>
        <w:t xml:space="preserve">owards efficient protection of embedded systems against software </w:t>
      </w:r>
      <w:r>
        <w:rPr>
          <w:rFonts w:ascii="Times New Roman" w:hAnsi="Times New Roman"/>
          <w:sz w:val="22"/>
        </w:rPr>
        <w:t>ex</w:t>
      </w:r>
      <w:r w:rsidR="00BF65E9" w:rsidRPr="00BF65E9">
        <w:rPr>
          <w:rFonts w:ascii="Times New Roman" w:hAnsi="Times New Roman"/>
          <w:sz w:val="22"/>
        </w:rPr>
        <w:t xml:space="preserve">ploitation,” </w:t>
      </w:r>
      <w:r w:rsidR="00BF65E9" w:rsidRPr="00BF65E9">
        <w:rPr>
          <w:rFonts w:ascii="Times New Roman" w:hAnsi="Times New Roman"/>
          <w:i/>
          <w:sz w:val="22"/>
        </w:rPr>
        <w:t>Design Automation Conference</w:t>
      </w:r>
      <w:r w:rsidR="00BF65E9" w:rsidRPr="00BF65E9">
        <w:rPr>
          <w:rFonts w:ascii="Times New Roman" w:hAnsi="Times New Roman"/>
          <w:sz w:val="22"/>
        </w:rPr>
        <w:t xml:space="preserve">, </w:t>
      </w:r>
      <w:r w:rsidRPr="00BF65E9">
        <w:rPr>
          <w:rFonts w:ascii="Times New Roman" w:hAnsi="Times New Roman"/>
          <w:sz w:val="22"/>
        </w:rPr>
        <w:t>2014</w:t>
      </w:r>
      <w:r w:rsidR="00BF65E9" w:rsidRPr="00BF65E9">
        <w:rPr>
          <w:rFonts w:ascii="Times New Roman" w:hAnsi="Times New Roman"/>
          <w:sz w:val="22"/>
        </w:rPr>
        <w:t>.</w:t>
      </w:r>
    </w:p>
    <w:p w14:paraId="54F81FEF" w14:textId="77777777" w:rsidR="00BF65E9" w:rsidRPr="00BF65E9" w:rsidRDefault="00BF65E9" w:rsidP="00C625FA">
      <w:pPr>
        <w:pStyle w:val="NormalWeb"/>
        <w:numPr>
          <w:ilvl w:val="0"/>
          <w:numId w:val="23"/>
        </w:numPr>
        <w:snapToGrid w:val="0"/>
        <w:spacing w:before="2" w:after="2"/>
        <w:ind w:left="426" w:hanging="426"/>
        <w:jc w:val="both"/>
        <w:rPr>
          <w:rFonts w:ascii="Times New Roman" w:hAnsi="Times New Roman"/>
          <w:sz w:val="22"/>
        </w:rPr>
      </w:pPr>
      <w:r w:rsidRPr="00BF65E9">
        <w:rPr>
          <w:rFonts w:ascii="Times New Roman" w:hAnsi="Times New Roman"/>
          <w:sz w:val="22"/>
        </w:rPr>
        <w:t xml:space="preserve">Y. </w:t>
      </w:r>
      <w:proofErr w:type="spellStart"/>
      <w:r w:rsidRPr="00BF65E9">
        <w:rPr>
          <w:rFonts w:ascii="Times New Roman" w:hAnsi="Times New Roman"/>
          <w:sz w:val="22"/>
        </w:rPr>
        <w:t>Jin</w:t>
      </w:r>
      <w:proofErr w:type="spellEnd"/>
      <w:r w:rsidRPr="00BF65E9">
        <w:rPr>
          <w:rFonts w:ascii="Times New Roman" w:hAnsi="Times New Roman"/>
          <w:sz w:val="22"/>
        </w:rPr>
        <w:t xml:space="preserve"> and </w:t>
      </w:r>
      <w:r w:rsidR="004E5BF0">
        <w:rPr>
          <w:rFonts w:ascii="Times New Roman" w:hAnsi="Times New Roman"/>
          <w:sz w:val="22"/>
        </w:rPr>
        <w:t>D.</w:t>
      </w:r>
      <w:r w:rsidRPr="00BF65E9">
        <w:rPr>
          <w:rFonts w:ascii="Times New Roman" w:hAnsi="Times New Roman"/>
          <w:sz w:val="22"/>
        </w:rPr>
        <w:t xml:space="preserve"> Oliveira, “Trustworthy </w:t>
      </w:r>
      <w:r w:rsidR="004E5BF0">
        <w:rPr>
          <w:rFonts w:ascii="Times New Roman" w:hAnsi="Times New Roman"/>
          <w:sz w:val="22"/>
        </w:rPr>
        <w:t>SOC</w:t>
      </w:r>
      <w:r w:rsidRPr="00BF65E9">
        <w:rPr>
          <w:rFonts w:ascii="Times New Roman" w:hAnsi="Times New Roman"/>
          <w:sz w:val="22"/>
        </w:rPr>
        <w:t xml:space="preserve"> architecture with on-demand</w:t>
      </w:r>
      <w:r w:rsidR="00514456">
        <w:rPr>
          <w:rFonts w:ascii="Times New Roman" w:hAnsi="Times New Roman"/>
          <w:sz w:val="22"/>
        </w:rPr>
        <w:t xml:space="preserve"> </w:t>
      </w:r>
      <w:r w:rsidRPr="00BF65E9">
        <w:rPr>
          <w:rFonts w:ascii="Times New Roman" w:hAnsi="Times New Roman"/>
          <w:sz w:val="22"/>
        </w:rPr>
        <w:t>security</w:t>
      </w:r>
      <w:r w:rsidR="00514456">
        <w:rPr>
          <w:rFonts w:ascii="Times New Roman" w:hAnsi="Times New Roman"/>
          <w:sz w:val="22"/>
        </w:rPr>
        <w:t xml:space="preserve"> </w:t>
      </w:r>
      <w:r w:rsidRPr="00BF65E9">
        <w:rPr>
          <w:rFonts w:ascii="Times New Roman" w:hAnsi="Times New Roman"/>
          <w:sz w:val="22"/>
        </w:rPr>
        <w:t>policies</w:t>
      </w:r>
      <w:r w:rsidR="00514456">
        <w:rPr>
          <w:rFonts w:ascii="Times New Roman" w:hAnsi="Times New Roman"/>
          <w:sz w:val="22"/>
        </w:rPr>
        <w:t xml:space="preserve"> </w:t>
      </w:r>
      <w:r w:rsidRPr="00BF65E9">
        <w:rPr>
          <w:rFonts w:ascii="Times New Roman" w:hAnsi="Times New Roman"/>
          <w:sz w:val="22"/>
        </w:rPr>
        <w:t>and</w:t>
      </w:r>
      <w:r w:rsidR="00514456">
        <w:rPr>
          <w:rFonts w:ascii="Times New Roman" w:hAnsi="Times New Roman"/>
          <w:sz w:val="22"/>
        </w:rPr>
        <w:t xml:space="preserve"> </w:t>
      </w:r>
      <w:r w:rsidR="004E5BF0">
        <w:rPr>
          <w:rFonts w:ascii="Times New Roman" w:hAnsi="Times New Roman"/>
          <w:sz w:val="22"/>
        </w:rPr>
        <w:t>HW</w:t>
      </w:r>
      <w:r w:rsidRPr="00BF65E9">
        <w:rPr>
          <w:rFonts w:ascii="Times New Roman" w:hAnsi="Times New Roman"/>
          <w:sz w:val="22"/>
        </w:rPr>
        <w:t>-</w:t>
      </w:r>
      <w:r w:rsidR="004E5BF0">
        <w:rPr>
          <w:rFonts w:ascii="Times New Roman" w:hAnsi="Times New Roman"/>
          <w:sz w:val="22"/>
        </w:rPr>
        <w:t xml:space="preserve">SW </w:t>
      </w:r>
      <w:r w:rsidRPr="00BF65E9">
        <w:rPr>
          <w:rFonts w:ascii="Times New Roman" w:hAnsi="Times New Roman"/>
          <w:sz w:val="22"/>
        </w:rPr>
        <w:t xml:space="preserve">cooperation,” </w:t>
      </w:r>
      <w:r w:rsidRPr="00BF65E9">
        <w:rPr>
          <w:rFonts w:ascii="Times New Roman" w:hAnsi="Times New Roman"/>
          <w:i/>
          <w:sz w:val="22"/>
        </w:rPr>
        <w:t>Workshop on</w:t>
      </w:r>
      <w:r w:rsidR="00514456">
        <w:rPr>
          <w:rFonts w:ascii="Times New Roman" w:hAnsi="Times New Roman"/>
          <w:i/>
          <w:sz w:val="22"/>
        </w:rPr>
        <w:t xml:space="preserve"> </w:t>
      </w:r>
      <w:proofErr w:type="spellStart"/>
      <w:r w:rsidRPr="00BF65E9">
        <w:rPr>
          <w:rFonts w:ascii="Times New Roman" w:hAnsi="Times New Roman"/>
          <w:i/>
          <w:sz w:val="22"/>
        </w:rPr>
        <w:t>SoCs</w:t>
      </w:r>
      <w:proofErr w:type="spellEnd"/>
      <w:r w:rsidRPr="00BF65E9">
        <w:rPr>
          <w:rFonts w:ascii="Times New Roman" w:hAnsi="Times New Roman"/>
          <w:i/>
          <w:sz w:val="22"/>
        </w:rPr>
        <w:t>, Heterogeneous Architectures and Workloads</w:t>
      </w:r>
      <w:r w:rsidRPr="00BF65E9">
        <w:rPr>
          <w:rFonts w:ascii="Times New Roman" w:hAnsi="Times New Roman"/>
          <w:sz w:val="22"/>
        </w:rPr>
        <w:t>, 2014.</w:t>
      </w:r>
    </w:p>
    <w:p w14:paraId="4DEDFF0C" w14:textId="77777777" w:rsidR="00BF65E9" w:rsidRPr="00BF65E9" w:rsidRDefault="004E5BF0" w:rsidP="00C625FA">
      <w:pPr>
        <w:pStyle w:val="NormalWeb"/>
        <w:numPr>
          <w:ilvl w:val="0"/>
          <w:numId w:val="23"/>
        </w:numPr>
        <w:snapToGrid w:val="0"/>
        <w:spacing w:before="2" w:after="2"/>
        <w:ind w:left="426" w:hanging="426"/>
        <w:jc w:val="both"/>
        <w:rPr>
          <w:rFonts w:ascii="Times New Roman" w:hAnsi="Times New Roman"/>
          <w:sz w:val="22"/>
        </w:rPr>
      </w:pPr>
      <w:r>
        <w:rPr>
          <w:rFonts w:ascii="Times New Roman" w:hAnsi="Times New Roman"/>
          <w:sz w:val="22"/>
        </w:rPr>
        <w:t>D.</w:t>
      </w:r>
      <w:r w:rsidR="00BF65E9" w:rsidRPr="00BF65E9">
        <w:rPr>
          <w:rFonts w:ascii="Times New Roman" w:hAnsi="Times New Roman"/>
          <w:sz w:val="22"/>
        </w:rPr>
        <w:t xml:space="preserve"> Oliveira, </w:t>
      </w:r>
      <w:r>
        <w:rPr>
          <w:rFonts w:ascii="Times New Roman" w:hAnsi="Times New Roman"/>
          <w:sz w:val="22"/>
        </w:rPr>
        <w:t>J.</w:t>
      </w:r>
      <w:r w:rsidR="00BF65E9" w:rsidRPr="00BF65E9">
        <w:rPr>
          <w:rFonts w:ascii="Times New Roman" w:hAnsi="Times New Roman"/>
          <w:sz w:val="22"/>
        </w:rPr>
        <w:t xml:space="preserve"> Navarro, </w:t>
      </w:r>
      <w:r>
        <w:rPr>
          <w:rFonts w:ascii="Times New Roman" w:hAnsi="Times New Roman"/>
          <w:sz w:val="22"/>
        </w:rPr>
        <w:t>N.</w:t>
      </w:r>
      <w:r w:rsidR="00BF65E9" w:rsidRPr="00BF65E9">
        <w:rPr>
          <w:rFonts w:ascii="Times New Roman" w:hAnsi="Times New Roman"/>
          <w:sz w:val="22"/>
        </w:rPr>
        <w:t xml:space="preserve"> Wetzel, and </w:t>
      </w:r>
      <w:r>
        <w:rPr>
          <w:rFonts w:ascii="Times New Roman" w:hAnsi="Times New Roman"/>
          <w:sz w:val="22"/>
        </w:rPr>
        <w:t>M.</w:t>
      </w:r>
      <w:r w:rsidR="00BF65E9" w:rsidRPr="00BF65E9">
        <w:rPr>
          <w:rFonts w:ascii="Times New Roman" w:hAnsi="Times New Roman"/>
          <w:sz w:val="22"/>
        </w:rPr>
        <w:t xml:space="preserve"> </w:t>
      </w:r>
      <w:proofErr w:type="spellStart"/>
      <w:r w:rsidR="00BF65E9" w:rsidRPr="00BF65E9">
        <w:rPr>
          <w:rFonts w:ascii="Times New Roman" w:hAnsi="Times New Roman"/>
          <w:sz w:val="22"/>
        </w:rPr>
        <w:t>Bucci</w:t>
      </w:r>
      <w:proofErr w:type="spellEnd"/>
      <w:r w:rsidR="00BF65E9" w:rsidRPr="00BF65E9">
        <w:rPr>
          <w:rFonts w:ascii="Times New Roman" w:hAnsi="Times New Roman"/>
          <w:sz w:val="22"/>
        </w:rPr>
        <w:t>, “</w:t>
      </w:r>
      <w:proofErr w:type="spellStart"/>
      <w:r w:rsidR="00BF65E9" w:rsidRPr="00BF65E9">
        <w:rPr>
          <w:rFonts w:ascii="Times New Roman" w:hAnsi="Times New Roman"/>
          <w:sz w:val="22"/>
        </w:rPr>
        <w:t>Ianus</w:t>
      </w:r>
      <w:proofErr w:type="spellEnd"/>
      <w:r w:rsidR="00BF65E9" w:rsidRPr="00BF65E9">
        <w:rPr>
          <w:rFonts w:ascii="Times New Roman" w:hAnsi="Times New Roman"/>
          <w:sz w:val="22"/>
        </w:rPr>
        <w:t>: Secure and holistic coexistence with kernel ex tensions - a</w:t>
      </w:r>
      <w:r>
        <w:rPr>
          <w:rFonts w:ascii="Times New Roman" w:hAnsi="Times New Roman"/>
          <w:sz w:val="22"/>
        </w:rPr>
        <w:t>n</w:t>
      </w:r>
      <w:r w:rsidR="00BF65E9" w:rsidRPr="00BF65E9">
        <w:rPr>
          <w:rFonts w:ascii="Times New Roman" w:hAnsi="Times New Roman"/>
          <w:sz w:val="22"/>
        </w:rPr>
        <w:t xml:space="preserve"> immune system-inspired approach,” </w:t>
      </w:r>
      <w:r w:rsidR="00BF65E9" w:rsidRPr="00BF65E9">
        <w:rPr>
          <w:rFonts w:ascii="Times New Roman" w:hAnsi="Times New Roman"/>
          <w:i/>
          <w:sz w:val="22"/>
        </w:rPr>
        <w:t>ACM Symposium on Applied Computing</w:t>
      </w:r>
      <w:r w:rsidR="00BF65E9" w:rsidRPr="00BF65E9">
        <w:rPr>
          <w:rFonts w:ascii="Times New Roman" w:hAnsi="Times New Roman"/>
          <w:sz w:val="22"/>
        </w:rPr>
        <w:t>, pp. 1672</w:t>
      </w:r>
      <w:r w:rsidR="00994B50">
        <w:rPr>
          <w:rFonts w:ascii="Times New Roman" w:hAnsi="Times New Roman"/>
          <w:sz w:val="22"/>
        </w:rPr>
        <w:t>-</w:t>
      </w:r>
      <w:r w:rsidR="00BF65E9" w:rsidRPr="00BF65E9">
        <w:rPr>
          <w:rFonts w:ascii="Times New Roman" w:hAnsi="Times New Roman"/>
          <w:sz w:val="22"/>
        </w:rPr>
        <w:t>1679</w:t>
      </w:r>
      <w:r>
        <w:rPr>
          <w:rFonts w:ascii="Times New Roman" w:hAnsi="Times New Roman"/>
          <w:sz w:val="22"/>
        </w:rPr>
        <w:t xml:space="preserve">, </w:t>
      </w:r>
      <w:r w:rsidRPr="00BF65E9">
        <w:rPr>
          <w:rFonts w:ascii="Times New Roman" w:hAnsi="Times New Roman"/>
          <w:sz w:val="22"/>
        </w:rPr>
        <w:t>2014</w:t>
      </w:r>
      <w:r>
        <w:rPr>
          <w:rFonts w:ascii="Times New Roman" w:hAnsi="Times New Roman"/>
          <w:sz w:val="22"/>
        </w:rPr>
        <w:t>.</w:t>
      </w:r>
    </w:p>
    <w:p w14:paraId="3E5E466D" w14:textId="77777777" w:rsidR="00BF65E9" w:rsidRDefault="0042396D" w:rsidP="00FE5AE7">
      <w:pPr>
        <w:pStyle w:val="NormalWeb"/>
        <w:snapToGrid w:val="0"/>
        <w:spacing w:beforeLines="0" w:before="240" w:afterLines="0" w:after="60"/>
        <w:jc w:val="both"/>
        <w:rPr>
          <w:rFonts w:ascii="Times New Roman" w:hAnsi="Times New Roman"/>
          <w:sz w:val="22"/>
          <w:szCs w:val="24"/>
        </w:rPr>
      </w:pPr>
      <w:r>
        <w:rPr>
          <w:rFonts w:ascii="Times New Roman" w:hAnsi="Times New Roman"/>
          <w:sz w:val="22"/>
          <w:szCs w:val="24"/>
        </w:rPr>
        <w:pict w14:anchorId="2F91F453">
          <v:rect id="_x0000_i1033" style="width:540pt;height:1.5pt" o:hralign="center" o:hrstd="t" o:hrnoshade="t" o:hr="t" fillcolor="black [3213]" stroked="f"/>
        </w:pict>
      </w:r>
    </w:p>
    <w:p w14:paraId="41C09FFC" w14:textId="77777777" w:rsidR="00265489" w:rsidRPr="00E71525" w:rsidRDefault="00EE1694" w:rsidP="00265489">
      <w:pPr>
        <w:pStyle w:val="NormalWeb"/>
        <w:snapToGrid w:val="0"/>
        <w:spacing w:beforeLines="0" w:before="240" w:afterLines="0" w:after="60"/>
        <w:jc w:val="both"/>
        <w:outlineLvl w:val="1"/>
        <w:rPr>
          <w:rFonts w:ascii="Times New Roman" w:hAnsi="Times New Roman"/>
          <w:b/>
          <w:sz w:val="32"/>
          <w:szCs w:val="24"/>
        </w:rPr>
      </w:pPr>
      <w:r w:rsidRPr="00EE1694">
        <w:rPr>
          <w:rFonts w:ascii="Times New Roman" w:hAnsi="Times New Roman"/>
          <w:b/>
          <w:sz w:val="32"/>
          <w:szCs w:val="24"/>
          <w:lang w:val="en-GB"/>
        </w:rPr>
        <w:t>Intelligent Embedded Systems: Trends and Opportunities</w:t>
      </w:r>
    </w:p>
    <w:p w14:paraId="15C65EF7" w14:textId="77777777" w:rsidR="00265489" w:rsidRDefault="00EE1694" w:rsidP="00265489">
      <w:pPr>
        <w:pStyle w:val="NormalWeb"/>
        <w:snapToGrid w:val="0"/>
        <w:spacing w:beforeLines="0" w:before="60" w:afterLines="0" w:after="60"/>
        <w:jc w:val="both"/>
        <w:rPr>
          <w:rFonts w:ascii="Times New Roman" w:hAnsi="Times New Roman"/>
          <w:sz w:val="22"/>
          <w:szCs w:val="24"/>
        </w:rPr>
      </w:pPr>
      <w:proofErr w:type="spellStart"/>
      <w:r w:rsidRPr="00EE1694">
        <w:rPr>
          <w:rFonts w:ascii="Times New Roman" w:hAnsi="Times New Roman"/>
          <w:sz w:val="22"/>
          <w:szCs w:val="24"/>
          <w:lang w:val="en-GB"/>
        </w:rPr>
        <w:t>Theocharis</w:t>
      </w:r>
      <w:proofErr w:type="spellEnd"/>
      <w:r w:rsidRPr="00EE1694">
        <w:rPr>
          <w:rFonts w:ascii="Times New Roman" w:hAnsi="Times New Roman"/>
          <w:sz w:val="22"/>
          <w:szCs w:val="24"/>
          <w:lang w:val="en-GB"/>
        </w:rPr>
        <w:t xml:space="preserve"> </w:t>
      </w:r>
      <w:proofErr w:type="spellStart"/>
      <w:r w:rsidRPr="00EE1694">
        <w:rPr>
          <w:rFonts w:ascii="Times New Roman" w:hAnsi="Times New Roman"/>
          <w:sz w:val="22"/>
          <w:szCs w:val="24"/>
          <w:lang w:val="en-GB"/>
        </w:rPr>
        <w:t>Theocharides</w:t>
      </w:r>
      <w:proofErr w:type="spellEnd"/>
    </w:p>
    <w:p w14:paraId="7635EA17" w14:textId="77777777" w:rsidR="00265489" w:rsidRDefault="00EE1694" w:rsidP="00851544">
      <w:pPr>
        <w:pStyle w:val="NormalWeb"/>
        <w:snapToGrid w:val="0"/>
        <w:spacing w:beforeLines="0" w:before="60" w:afterLines="0" w:after="240"/>
        <w:jc w:val="both"/>
        <w:rPr>
          <w:rFonts w:ascii="Times New Roman" w:hAnsi="Times New Roman"/>
          <w:sz w:val="22"/>
          <w:szCs w:val="24"/>
        </w:rPr>
      </w:pPr>
      <w:r w:rsidRPr="00EE1694">
        <w:rPr>
          <w:rFonts w:ascii="Times New Roman" w:hAnsi="Times New Roman"/>
          <w:sz w:val="22"/>
          <w:szCs w:val="24"/>
          <w:lang w:val="en-GB"/>
        </w:rPr>
        <w:t>Department of Electrical and Computer Engineering</w:t>
      </w:r>
      <w:r w:rsidR="00265489" w:rsidRPr="00BD50F4">
        <w:rPr>
          <w:rFonts w:ascii="Times New Roman" w:hAnsi="Times New Roman"/>
          <w:sz w:val="22"/>
          <w:szCs w:val="24"/>
        </w:rPr>
        <w:t xml:space="preserve">, </w:t>
      </w:r>
      <w:r w:rsidRPr="00EE1694">
        <w:rPr>
          <w:rFonts w:ascii="Times New Roman" w:hAnsi="Times New Roman"/>
          <w:sz w:val="22"/>
          <w:szCs w:val="24"/>
          <w:lang w:val="en-GB"/>
        </w:rPr>
        <w:t>University of Cyprus</w:t>
      </w:r>
      <w:r>
        <w:rPr>
          <w:rFonts w:ascii="Times New Roman" w:hAnsi="Times New Roman"/>
          <w:sz w:val="22"/>
          <w:szCs w:val="24"/>
          <w:lang w:val="en-GB"/>
        </w:rPr>
        <w:t xml:space="preserve">, </w:t>
      </w:r>
      <w:r w:rsidRPr="00EE1694">
        <w:rPr>
          <w:rFonts w:ascii="Times New Roman" w:hAnsi="Times New Roman"/>
          <w:sz w:val="22"/>
          <w:szCs w:val="24"/>
        </w:rPr>
        <w:t>Nicosia</w:t>
      </w:r>
      <w:r>
        <w:rPr>
          <w:rFonts w:ascii="Times New Roman" w:hAnsi="Times New Roman"/>
          <w:sz w:val="22"/>
          <w:szCs w:val="24"/>
        </w:rPr>
        <w:t>, Cyprus</w:t>
      </w:r>
    </w:p>
    <w:p w14:paraId="0D6275AF" w14:textId="77777777" w:rsidR="00BF65E9" w:rsidRDefault="00851544" w:rsidP="00851544">
      <w:pPr>
        <w:pStyle w:val="NormalWeb"/>
        <w:snapToGrid w:val="0"/>
        <w:spacing w:beforeLines="0" w:before="60" w:afterLines="0" w:after="60"/>
        <w:ind w:firstLine="425"/>
        <w:jc w:val="both"/>
        <w:rPr>
          <w:rFonts w:ascii="Times New Roman" w:hAnsi="Times New Roman"/>
          <w:sz w:val="22"/>
          <w:szCs w:val="24"/>
        </w:rPr>
      </w:pPr>
      <w:r w:rsidRPr="00851544">
        <w:rPr>
          <w:rFonts w:ascii="Times New Roman" w:hAnsi="Times New Roman"/>
          <w:sz w:val="22"/>
          <w:szCs w:val="24"/>
          <w:lang w:val="en-GB"/>
        </w:rPr>
        <w:t xml:space="preserve">Smart networked embedded systems (or cyber-physical systems (CPS)) can be described as smart systems that encompass computational (i.e., hardware and software) and physical components, seamlessly integrated and closely interacting to sense the changing state of the real world (i.e. humans, environment, etc.). These systems involve a high degree of complexity at numerous spatial and temporal scales and highly networked communications integrating computational and physical components. These new technologies are enabling a new generation of ‘smart systems’ – and the economic impacts are enormous [1]. </w:t>
      </w:r>
      <w:r w:rsidRPr="00851544">
        <w:rPr>
          <w:rFonts w:ascii="Times New Roman" w:hAnsi="Times New Roman"/>
          <w:i/>
          <w:sz w:val="22"/>
          <w:szCs w:val="24"/>
          <w:lang w:val="en-GB"/>
        </w:rPr>
        <w:t>The disruptive technologies emerging from combining the cyber and physical worlds could provide an innovation engine for a broad range of industries, creating entirely new markets and platforms for growth.</w:t>
      </w:r>
      <w:r w:rsidRPr="00851544">
        <w:rPr>
          <w:rFonts w:ascii="Times New Roman" w:hAnsi="Times New Roman"/>
          <w:sz w:val="22"/>
          <w:szCs w:val="24"/>
          <w:lang w:val="en-GB"/>
        </w:rPr>
        <w:t xml:space="preserve"> New products and services will bring the creation and retention of jobs, and the world will also benefit through greater energy and security, enhanced industrial competitiveness, and improved quality of life for citizens. In particular,</w:t>
      </w:r>
      <w:r w:rsidRPr="00851544">
        <w:rPr>
          <w:rFonts w:ascii="Times New Roman" w:hAnsi="Times New Roman"/>
          <w:i/>
          <w:sz w:val="22"/>
          <w:szCs w:val="24"/>
          <w:lang w:val="en-GB"/>
        </w:rPr>
        <w:t xml:space="preserve"> cyber-physical systems (CPS) are characterized by a diverse group of systems used to physically manipulate critical infrastructure</w:t>
      </w:r>
      <w:r w:rsidRPr="00851544">
        <w:rPr>
          <w:rFonts w:ascii="Times New Roman" w:hAnsi="Times New Roman"/>
          <w:sz w:val="22"/>
          <w:szCs w:val="24"/>
          <w:lang w:val="en-GB"/>
        </w:rPr>
        <w:t>, such as power, water and oil/natural gas pipelines, industrial systems, transportation systems, medical devices, security systems, building automation, emergency management, and many other systems vital to our well-being. When these systems malfunction or fail, the operation of corresponding systems in the real world can impair physical safety or trigger loss of life, cause enormous economic damage, and thwart the vital missions of businesses, cities, and even entire nations. Typical systems are designed to meet the following criteria: process large amount of data; employ (mostly) hardware and software as a system components; run online continuously; and possibly maintain an operator-in-the-loop because of human judgment and accountability requirements for safety-critical systems. Systems that meet these criteria include among others energy systems, automotive and transportation systems, biomedical systems, and many more. These systems do not operate in a controlled environment, and must be robust to unexpected conditions and adaptable to subsystem failures. It is often not possible to perform robust testing of these systems prior to actual deployment because the physical devices are so expensive that they cannot be replicated in the testing lab, or at least not for large-scale operation.</w:t>
      </w:r>
    </w:p>
    <w:p w14:paraId="154981D5" w14:textId="77777777" w:rsidR="006824D0" w:rsidRDefault="006824D0" w:rsidP="006824D0">
      <w:pPr>
        <w:pStyle w:val="NormalWeb"/>
        <w:snapToGrid w:val="0"/>
        <w:spacing w:beforeLines="0" w:before="120" w:afterLines="0" w:after="60"/>
        <w:jc w:val="both"/>
        <w:rPr>
          <w:rFonts w:ascii="Times New Roman" w:hAnsi="Times New Roman"/>
          <w:sz w:val="22"/>
          <w:szCs w:val="24"/>
        </w:rPr>
      </w:pPr>
      <w:r>
        <w:rPr>
          <w:noProof/>
          <w:lang w:eastAsia="zh-CN"/>
        </w:rPr>
        <w:lastRenderedPageBreak/>
        <w:drawing>
          <wp:inline distT="0" distB="0" distL="0" distR="0" wp14:anchorId="0D56F2B7" wp14:editId="5BAA12CC">
            <wp:extent cx="4103274" cy="2574629"/>
            <wp:effectExtent l="0" t="0" r="0" b="0"/>
            <wp:docPr id="2" name="Picture 2" descr="C:\Users\xinli\Desktop\Box Sync\Service\04. Society\2014 - TCVLSI\2015.04 - newsletter\Opiniions_review1_rev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nli\Desktop\Box Sync\Service\04. Society\2014 - TCVLSI\2015.04 - newsletter\Opiniions_review1_rev0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8559" cy="2577945"/>
                    </a:xfrm>
                    <a:prstGeom prst="rect">
                      <a:avLst/>
                    </a:prstGeom>
                    <a:noFill/>
                    <a:ln>
                      <a:noFill/>
                    </a:ln>
                  </pic:spPr>
                </pic:pic>
              </a:graphicData>
            </a:graphic>
          </wp:inline>
        </w:drawing>
      </w:r>
    </w:p>
    <w:p w14:paraId="40069841" w14:textId="77777777" w:rsidR="006824D0" w:rsidRDefault="006824D0" w:rsidP="006824D0">
      <w:pPr>
        <w:pStyle w:val="NormalWeb"/>
        <w:snapToGrid w:val="0"/>
        <w:spacing w:beforeLines="0" w:before="60" w:afterLines="0" w:after="120"/>
        <w:jc w:val="both"/>
        <w:rPr>
          <w:rFonts w:ascii="Times New Roman" w:hAnsi="Times New Roman"/>
          <w:sz w:val="22"/>
          <w:szCs w:val="24"/>
        </w:rPr>
      </w:pPr>
      <w:r w:rsidRPr="00695FAF">
        <w:rPr>
          <w:rFonts w:ascii="Times New Roman" w:hAnsi="Times New Roman"/>
          <w:sz w:val="22"/>
          <w:szCs w:val="24"/>
        </w:rPr>
        <w:t>Fig</w:t>
      </w:r>
      <w:r>
        <w:rPr>
          <w:rFonts w:ascii="Times New Roman" w:hAnsi="Times New Roman"/>
          <w:sz w:val="22"/>
          <w:szCs w:val="24"/>
        </w:rPr>
        <w:t>ure</w:t>
      </w:r>
      <w:r w:rsidRPr="00695FAF">
        <w:rPr>
          <w:rFonts w:ascii="Times New Roman" w:hAnsi="Times New Roman"/>
          <w:sz w:val="22"/>
          <w:szCs w:val="24"/>
        </w:rPr>
        <w:t xml:space="preserve"> </w:t>
      </w:r>
      <w:r>
        <w:rPr>
          <w:rFonts w:ascii="Times New Roman" w:hAnsi="Times New Roman"/>
          <w:sz w:val="22"/>
          <w:szCs w:val="24"/>
        </w:rPr>
        <w:t xml:space="preserve">1: </w:t>
      </w:r>
      <w:r w:rsidRPr="006824D0">
        <w:rPr>
          <w:rFonts w:ascii="Times New Roman" w:hAnsi="Times New Roman"/>
          <w:sz w:val="22"/>
          <w:szCs w:val="24"/>
          <w:lang w:val="en-GB"/>
        </w:rPr>
        <w:t xml:space="preserve">Towards </w:t>
      </w:r>
      <w:r>
        <w:rPr>
          <w:rFonts w:ascii="Times New Roman" w:hAnsi="Times New Roman"/>
          <w:sz w:val="22"/>
          <w:szCs w:val="24"/>
          <w:lang w:val="en-GB"/>
        </w:rPr>
        <w:t>i</w:t>
      </w:r>
      <w:r w:rsidRPr="006824D0">
        <w:rPr>
          <w:rFonts w:ascii="Times New Roman" w:hAnsi="Times New Roman"/>
          <w:sz w:val="22"/>
          <w:szCs w:val="24"/>
          <w:lang w:val="en-GB"/>
        </w:rPr>
        <w:t xml:space="preserve">ntelligent </w:t>
      </w:r>
      <w:r>
        <w:rPr>
          <w:rFonts w:ascii="Times New Roman" w:hAnsi="Times New Roman"/>
          <w:sz w:val="22"/>
          <w:szCs w:val="24"/>
          <w:lang w:val="en-GB"/>
        </w:rPr>
        <w:t>e</w:t>
      </w:r>
      <w:r w:rsidRPr="006824D0">
        <w:rPr>
          <w:rFonts w:ascii="Times New Roman" w:hAnsi="Times New Roman"/>
          <w:sz w:val="22"/>
          <w:szCs w:val="24"/>
          <w:lang w:val="en-GB"/>
        </w:rPr>
        <w:t xml:space="preserve">mbedded </w:t>
      </w:r>
      <w:r>
        <w:rPr>
          <w:rFonts w:ascii="Times New Roman" w:hAnsi="Times New Roman"/>
          <w:sz w:val="22"/>
          <w:szCs w:val="24"/>
          <w:lang w:val="en-GB"/>
        </w:rPr>
        <w:t>s</w:t>
      </w:r>
      <w:r w:rsidRPr="006824D0">
        <w:rPr>
          <w:rFonts w:ascii="Times New Roman" w:hAnsi="Times New Roman"/>
          <w:sz w:val="22"/>
          <w:szCs w:val="24"/>
          <w:lang w:val="en-GB"/>
        </w:rPr>
        <w:t xml:space="preserve">ystems: </w:t>
      </w:r>
      <w:r>
        <w:rPr>
          <w:rFonts w:ascii="Times New Roman" w:hAnsi="Times New Roman"/>
          <w:sz w:val="22"/>
          <w:szCs w:val="24"/>
          <w:lang w:val="en-GB"/>
        </w:rPr>
        <w:t>f</w:t>
      </w:r>
      <w:r w:rsidRPr="006824D0">
        <w:rPr>
          <w:rFonts w:ascii="Times New Roman" w:hAnsi="Times New Roman"/>
          <w:sz w:val="22"/>
          <w:szCs w:val="24"/>
          <w:lang w:val="en-GB"/>
        </w:rPr>
        <w:t xml:space="preserve">rom </w:t>
      </w:r>
      <w:r>
        <w:rPr>
          <w:rFonts w:ascii="Times New Roman" w:hAnsi="Times New Roman"/>
          <w:sz w:val="22"/>
          <w:szCs w:val="24"/>
          <w:lang w:val="en-GB"/>
        </w:rPr>
        <w:t>s</w:t>
      </w:r>
      <w:r w:rsidRPr="006824D0">
        <w:rPr>
          <w:rFonts w:ascii="Times New Roman" w:hAnsi="Times New Roman"/>
          <w:sz w:val="22"/>
          <w:szCs w:val="24"/>
          <w:lang w:val="en-GB"/>
        </w:rPr>
        <w:t xml:space="preserve">ensors to </w:t>
      </w:r>
      <w:r>
        <w:rPr>
          <w:rFonts w:ascii="Times New Roman" w:hAnsi="Times New Roman"/>
          <w:sz w:val="22"/>
          <w:szCs w:val="24"/>
          <w:lang w:val="en-GB"/>
        </w:rPr>
        <w:t>s</w:t>
      </w:r>
      <w:r w:rsidRPr="006824D0">
        <w:rPr>
          <w:rFonts w:ascii="Times New Roman" w:hAnsi="Times New Roman"/>
          <w:sz w:val="22"/>
          <w:szCs w:val="24"/>
          <w:lang w:val="en-GB"/>
        </w:rPr>
        <w:t>ense</w:t>
      </w:r>
      <w:r>
        <w:rPr>
          <w:rFonts w:ascii="Times New Roman" w:hAnsi="Times New Roman"/>
          <w:sz w:val="22"/>
          <w:szCs w:val="24"/>
          <w:lang w:val="en-GB"/>
        </w:rPr>
        <w:t>.</w:t>
      </w:r>
    </w:p>
    <w:p w14:paraId="580BC137" w14:textId="77777777" w:rsidR="00BF65E9" w:rsidRDefault="00C203C9" w:rsidP="00C203C9">
      <w:pPr>
        <w:pStyle w:val="NormalWeb"/>
        <w:snapToGrid w:val="0"/>
        <w:spacing w:beforeLines="0" w:before="60" w:afterLines="0" w:after="60"/>
        <w:ind w:firstLine="425"/>
        <w:jc w:val="both"/>
        <w:rPr>
          <w:rFonts w:ascii="Times New Roman" w:hAnsi="Times New Roman"/>
          <w:sz w:val="22"/>
          <w:szCs w:val="24"/>
        </w:rPr>
      </w:pPr>
      <w:r w:rsidRPr="00C203C9">
        <w:rPr>
          <w:rFonts w:ascii="Times New Roman" w:hAnsi="Times New Roman"/>
          <w:sz w:val="22"/>
          <w:szCs w:val="24"/>
          <w:lang w:val="en-GB"/>
        </w:rPr>
        <w:t xml:space="preserve">Over the last few years in particular, cyber-physical systems feature high-bandwidth wired and wireless communication, and sensors such as extremely sensitive but accurate gyroscopes, high-resolution cameras and microphones, and other sensors that can virtually emulate the way humans sense their environment. The sensor technology being developed allows computing devices to flawlessly receive context information much like humans use their five senses: touch interfaces, smart cameras featuring vision capabilities such as detection and recognition, microphones and speech recognition are already present in many devices [4]. Furthermore, chemical sensors, which when coming in contact with various substances react and produce certain current levels which can then be associated with the substance, let that be gas or liquid, can be used to enable systems to smell and taste! These ground breaking sensing technologies, already integrated in modern embedded systems, provide them with all the information necessary to help them become aware of their context. A very simple, yet highly efficient example involves </w:t>
      </w:r>
      <w:r w:rsidRPr="00C203C9">
        <w:rPr>
          <w:rFonts w:ascii="Times New Roman" w:hAnsi="Times New Roman"/>
          <w:i/>
          <w:sz w:val="22"/>
          <w:szCs w:val="24"/>
          <w:lang w:val="en-GB"/>
        </w:rPr>
        <w:t>Samsung</w:t>
      </w:r>
      <w:r w:rsidRPr="00C203C9">
        <w:rPr>
          <w:rFonts w:ascii="Times New Roman" w:hAnsi="Times New Roman"/>
          <w:sz w:val="22"/>
          <w:szCs w:val="24"/>
          <w:lang w:val="en-GB"/>
        </w:rPr>
        <w:t>’s</w:t>
      </w:r>
      <w:r w:rsidRPr="00C203C9">
        <w:rPr>
          <w:rFonts w:ascii="Times New Roman" w:hAnsi="Times New Roman"/>
          <w:i/>
          <w:sz w:val="22"/>
          <w:szCs w:val="24"/>
          <w:lang w:val="en-GB"/>
        </w:rPr>
        <w:t xml:space="preserve"> </w:t>
      </w:r>
      <w:proofErr w:type="spellStart"/>
      <w:r w:rsidRPr="00C203C9">
        <w:rPr>
          <w:rFonts w:ascii="Times New Roman" w:hAnsi="Times New Roman"/>
          <w:i/>
          <w:sz w:val="22"/>
          <w:szCs w:val="24"/>
          <w:lang w:val="en-GB"/>
        </w:rPr>
        <w:t>SmartScroll</w:t>
      </w:r>
      <w:r w:rsidRPr="00C203C9">
        <w:rPr>
          <w:rFonts w:ascii="Times New Roman" w:hAnsi="Times New Roman"/>
          <w:i/>
          <w:sz w:val="22"/>
          <w:szCs w:val="24"/>
          <w:vertAlign w:val="superscript"/>
          <w:lang w:val="en-GB"/>
        </w:rPr>
        <w:t>TM</w:t>
      </w:r>
      <w:proofErr w:type="spellEnd"/>
      <w:r w:rsidRPr="00C203C9">
        <w:rPr>
          <w:rFonts w:ascii="Times New Roman" w:hAnsi="Times New Roman"/>
          <w:sz w:val="22"/>
          <w:szCs w:val="24"/>
          <w:vertAlign w:val="superscript"/>
          <w:lang w:val="en-GB"/>
        </w:rPr>
        <w:t xml:space="preserve"> </w:t>
      </w:r>
      <w:r w:rsidRPr="00C203C9">
        <w:rPr>
          <w:rFonts w:ascii="Times New Roman" w:hAnsi="Times New Roman"/>
          <w:sz w:val="22"/>
          <w:szCs w:val="24"/>
          <w:lang w:val="en-GB"/>
        </w:rPr>
        <w:t>technology integrated into its mobile devices, where an eye-tracking sensor recognizes when the user looks at the screen, and engages automatic text scrolling responding to the user’s viewpoint to ease the user’s reading effort. Similarly, the eye sensor can be used to raise or lower the LCD’s brightness, turning it up whenever the user is looking at the screen, or lowering it whenever the user looks elsewhere. While the first example seemingly appears as a gimmick, the second one has significant impact on power savings, prolonging battery life.</w:t>
      </w:r>
    </w:p>
    <w:p w14:paraId="56003F62" w14:textId="77777777" w:rsidR="006824D0" w:rsidRDefault="00C203C9" w:rsidP="00C203C9">
      <w:pPr>
        <w:pStyle w:val="NormalWeb"/>
        <w:snapToGrid w:val="0"/>
        <w:spacing w:beforeLines="0" w:before="60" w:afterLines="0" w:after="60"/>
        <w:ind w:firstLine="425"/>
        <w:jc w:val="both"/>
        <w:rPr>
          <w:rFonts w:ascii="Times New Roman" w:hAnsi="Times New Roman"/>
          <w:sz w:val="22"/>
          <w:szCs w:val="24"/>
        </w:rPr>
      </w:pPr>
      <w:r w:rsidRPr="00C203C9">
        <w:rPr>
          <w:rFonts w:ascii="Times New Roman" w:hAnsi="Times New Roman"/>
          <w:sz w:val="22"/>
          <w:szCs w:val="24"/>
          <w:lang w:val="en-GB"/>
        </w:rPr>
        <w:t>As the amount of data processed by the system (sensors to processing nodes) increases drastically, traditional approaches and algorithms used for context-awareness are required to elevate their performance over a much larger and broader spectrum of information understanding, with the complexity rising exponentially. Overall, software-based context-awareness algorithms have been used successfully in such scenarios, with their performance being satisfactory so far; such software, running on general-purpose microprocessors that modern embedded computing systems are equipped, can perform relatively close to real-time context recognition and have been used extensively on embedded systems so far. However, with the emergence of improved and novel sensing technologies, and the targeted portability of such systems, and with the associated implications in low energy consumption and extreme thermal constraints, software-based solutions are not adequate anymore. Software-based algorithms require high-end general processors to provide marginal real-time performance and continue provide context awareness to emerging embedded devices. Moreover, software implementations of data mining, data fusion and pattern recognition algorithms (that enable the system to gather data, process it in real-time and decide what action to take next) demand high processing capabilities, and thus require high-end general-purpose processors. Thus, over the latest years, special-purpose, custom VLSI architectures have been proposed to accelerate these algorithms, and the initial research outcomes are more than promising: special purpose hardware can accelerate computer vision applications, which traditionally feature such complicated algorithms used in context awareness, achieving real-time performance with minor compensations in accuracy [5-8].</w:t>
      </w:r>
    </w:p>
    <w:p w14:paraId="628C7BB9" w14:textId="77777777" w:rsidR="006824D0" w:rsidRDefault="00C203C9" w:rsidP="00C203C9">
      <w:pPr>
        <w:pStyle w:val="NormalWeb"/>
        <w:snapToGrid w:val="0"/>
        <w:spacing w:beforeLines="0" w:before="60" w:afterLines="0" w:after="60"/>
        <w:ind w:firstLine="425"/>
        <w:jc w:val="both"/>
        <w:rPr>
          <w:rFonts w:ascii="Times New Roman" w:hAnsi="Times New Roman"/>
          <w:sz w:val="22"/>
          <w:szCs w:val="24"/>
        </w:rPr>
      </w:pPr>
      <w:r w:rsidRPr="00C203C9">
        <w:rPr>
          <w:rFonts w:ascii="Times New Roman" w:hAnsi="Times New Roman"/>
          <w:sz w:val="22"/>
          <w:szCs w:val="24"/>
          <w:lang w:val="en-GB"/>
        </w:rPr>
        <w:t xml:space="preserve">At the same time, research in reconfigurable hardware systems is yielding encouraging results; partial and dynamic reconfiguration of the hardware fabric while the host system is running is gradually used in a wide range of reconfigurable applications and is also available in commercial state-of-the-art Field-Programmable Gate Arrays (FPGAs). Programmable on-chip interconnects have also been proposed for multi-core CPUs. Partial reconfiguration currently is strongly application-driven, and ongoing research investigates issues such as granularity, tools, runtime software issues, </w:t>
      </w:r>
      <w:r w:rsidRPr="00C203C9">
        <w:rPr>
          <w:rFonts w:ascii="Times New Roman" w:hAnsi="Times New Roman"/>
          <w:sz w:val="22"/>
          <w:szCs w:val="24"/>
          <w:lang w:val="en-GB"/>
        </w:rPr>
        <w:lastRenderedPageBreak/>
        <w:t>etc. The initially-optimistic evolutionary and adaptive hardware vision proposed almost 20 years ago [3] is now feasible [8], as the on-going research is producing a large number of experimental prototypes.</w:t>
      </w:r>
      <w:r w:rsidR="00631BB5">
        <w:rPr>
          <w:rFonts w:ascii="Times New Roman" w:hAnsi="Times New Roman"/>
          <w:sz w:val="22"/>
          <w:szCs w:val="24"/>
          <w:lang w:val="en-GB"/>
        </w:rPr>
        <w:t xml:space="preserve"> </w:t>
      </w:r>
      <w:r w:rsidRPr="00C203C9">
        <w:rPr>
          <w:rFonts w:ascii="Times New Roman" w:hAnsi="Times New Roman"/>
          <w:sz w:val="22"/>
          <w:szCs w:val="24"/>
          <w:lang w:val="en-GB"/>
        </w:rPr>
        <w:t>While evolutionary and adaptive hardware has been in the background for quite some time now, only recently we are seeing some applied results. Typically, reconfiguration is event-triggered, and the system is pre-configured with certain operational parameters that can be dynamically adjusted at run-time depending on the event that triggered the reconfiguration. Alternatively, the system learns to adapt on its own through information passed to it either through sensors, or the user. Evolvable hardware design integrates evolutionary algorithms that encapsulate reconfigurable hardware (aided by dynamic, partial reconfiguration facilitated in modern FPGAs), artificial intelligence and fault-tolerance, in an effort to aid a system to autonomously alter its system hardware architecture and behaviour dynamically to adapt and interact to its environment. Recent work proposes the use of Artificial Neural Networks as a predictive mechanism to forecast context changes (such as for predictive traffic hotspots or extremely low utilization of communication links within a network-connected chip multi-processor) within a system-on-chip and adjust the hardware operational parameters (such as turning off certain communication links, or switch to an adaptive flow-control algorithm that can prevent “bad” traffic hotspots from happening [7-8]. The obtained results are also encouraging and indicate that even a simple intelligent algorithm that can operate in real time (embedded within the system hardware), can potentially forecast the operational context in which a system might be entering, and enable the system to reconfigure its hardware to prevent certain bad scenarios from happening, or take advantage of potential good scenarios that might be arising. The opportunities</w:t>
      </w:r>
      <w:r w:rsidR="00631BB5">
        <w:rPr>
          <w:rFonts w:ascii="Times New Roman" w:hAnsi="Times New Roman"/>
          <w:sz w:val="22"/>
          <w:szCs w:val="24"/>
          <w:lang w:val="en-GB"/>
        </w:rPr>
        <w:t xml:space="preserve"> </w:t>
      </w:r>
      <w:r w:rsidRPr="00C203C9">
        <w:rPr>
          <w:rFonts w:ascii="Times New Roman" w:hAnsi="Times New Roman"/>
          <w:sz w:val="22"/>
          <w:szCs w:val="24"/>
          <w:lang w:val="en-GB"/>
        </w:rPr>
        <w:t>stemming from these capabilities could be enormous; much like a human uses the five senses to learn and adapt to its environment, these systems could be designed to learn from their environment, reconfigure themselves and adapt (and possibly evolve) to address emerging changing states of their operation, and operate reliably, efficiently, and with the lowest energy consumption possible. As such, the vision of the late Mark Weiser [2] is now starting to become true.</w:t>
      </w:r>
    </w:p>
    <w:p w14:paraId="42736257" w14:textId="77777777" w:rsidR="00EA38EC" w:rsidRPr="00522E06" w:rsidRDefault="00EA38EC" w:rsidP="00EA38EC">
      <w:pPr>
        <w:pStyle w:val="NormalWeb"/>
        <w:snapToGrid w:val="0"/>
        <w:spacing w:beforeLines="0" w:before="240" w:afterLines="0" w:after="60"/>
        <w:jc w:val="both"/>
        <w:rPr>
          <w:rFonts w:ascii="Times New Roman" w:hAnsi="Times New Roman"/>
          <w:b/>
          <w:sz w:val="24"/>
          <w:szCs w:val="24"/>
        </w:rPr>
      </w:pPr>
      <w:r w:rsidRPr="00522E06">
        <w:rPr>
          <w:rFonts w:ascii="Times New Roman" w:hAnsi="Times New Roman"/>
          <w:b/>
          <w:sz w:val="24"/>
          <w:szCs w:val="24"/>
        </w:rPr>
        <w:t>Reference</w:t>
      </w:r>
    </w:p>
    <w:p w14:paraId="5F90804A" w14:textId="77777777" w:rsidR="00EA38EC" w:rsidRPr="00342DE5" w:rsidRDefault="008A21AB" w:rsidP="007C4553">
      <w:pPr>
        <w:pStyle w:val="NormalWeb"/>
        <w:numPr>
          <w:ilvl w:val="0"/>
          <w:numId w:val="24"/>
        </w:numPr>
        <w:snapToGrid w:val="0"/>
        <w:spacing w:beforeLines="0" w:before="60" w:afterLines="0" w:after="60"/>
        <w:ind w:left="426" w:hanging="426"/>
        <w:jc w:val="both"/>
        <w:rPr>
          <w:rFonts w:ascii="Times New Roman" w:hAnsi="Times New Roman"/>
          <w:sz w:val="22"/>
        </w:rPr>
      </w:pPr>
      <w:r w:rsidRPr="008A21AB">
        <w:rPr>
          <w:rFonts w:ascii="Times New Roman" w:hAnsi="Times New Roman"/>
          <w:sz w:val="22"/>
          <w:lang w:val="en-GB"/>
        </w:rPr>
        <w:t xml:space="preserve">“The </w:t>
      </w:r>
      <w:r>
        <w:rPr>
          <w:rFonts w:ascii="Times New Roman" w:hAnsi="Times New Roman"/>
          <w:sz w:val="22"/>
          <w:lang w:val="en-GB"/>
        </w:rPr>
        <w:t>f</w:t>
      </w:r>
      <w:r w:rsidRPr="008A21AB">
        <w:rPr>
          <w:rFonts w:ascii="Times New Roman" w:hAnsi="Times New Roman"/>
          <w:sz w:val="22"/>
          <w:lang w:val="en-GB"/>
        </w:rPr>
        <w:t xml:space="preserve">uture of </w:t>
      </w:r>
      <w:r>
        <w:rPr>
          <w:rFonts w:ascii="Times New Roman" w:hAnsi="Times New Roman"/>
          <w:sz w:val="22"/>
          <w:lang w:val="en-GB"/>
        </w:rPr>
        <w:t>e</w:t>
      </w:r>
      <w:r w:rsidRPr="008A21AB">
        <w:rPr>
          <w:rFonts w:ascii="Times New Roman" w:hAnsi="Times New Roman"/>
          <w:sz w:val="22"/>
          <w:lang w:val="en-GB"/>
        </w:rPr>
        <w:t xml:space="preserve">nterprise </w:t>
      </w:r>
      <w:r>
        <w:rPr>
          <w:rFonts w:ascii="Times New Roman" w:hAnsi="Times New Roman"/>
          <w:sz w:val="22"/>
          <w:lang w:val="en-GB"/>
        </w:rPr>
        <w:t>c</w:t>
      </w:r>
      <w:r w:rsidRPr="008A21AB">
        <w:rPr>
          <w:rFonts w:ascii="Times New Roman" w:hAnsi="Times New Roman"/>
          <w:sz w:val="22"/>
          <w:lang w:val="en-GB"/>
        </w:rPr>
        <w:t xml:space="preserve">omputing: </w:t>
      </w:r>
      <w:r>
        <w:rPr>
          <w:rFonts w:ascii="Times New Roman" w:hAnsi="Times New Roman"/>
          <w:sz w:val="22"/>
          <w:lang w:val="en-GB"/>
        </w:rPr>
        <w:t>p</w:t>
      </w:r>
      <w:r w:rsidRPr="008A21AB">
        <w:rPr>
          <w:rFonts w:ascii="Times New Roman" w:hAnsi="Times New Roman"/>
          <w:sz w:val="22"/>
          <w:lang w:val="en-GB"/>
        </w:rPr>
        <w:t xml:space="preserve">reparing for the </w:t>
      </w:r>
      <w:r>
        <w:rPr>
          <w:rFonts w:ascii="Times New Roman" w:hAnsi="Times New Roman"/>
          <w:sz w:val="22"/>
          <w:lang w:val="en-GB"/>
        </w:rPr>
        <w:t>c</w:t>
      </w:r>
      <w:r w:rsidRPr="008A21AB">
        <w:rPr>
          <w:rFonts w:ascii="Times New Roman" w:hAnsi="Times New Roman"/>
          <w:sz w:val="22"/>
          <w:lang w:val="en-GB"/>
        </w:rPr>
        <w:t xml:space="preserve">ompute </w:t>
      </w:r>
      <w:r>
        <w:rPr>
          <w:rFonts w:ascii="Times New Roman" w:hAnsi="Times New Roman"/>
          <w:sz w:val="22"/>
          <w:lang w:val="en-GB"/>
        </w:rPr>
        <w:t>c</w:t>
      </w:r>
      <w:r w:rsidRPr="008A21AB">
        <w:rPr>
          <w:rFonts w:ascii="Times New Roman" w:hAnsi="Times New Roman"/>
          <w:sz w:val="22"/>
          <w:lang w:val="en-GB"/>
        </w:rPr>
        <w:t>ontinuum”, Intel White Paper, May 2011.</w:t>
      </w:r>
    </w:p>
    <w:p w14:paraId="45968B2C" w14:textId="77777777" w:rsidR="008A21AB" w:rsidRPr="008A21AB" w:rsidRDefault="008A21AB" w:rsidP="0002142A">
      <w:pPr>
        <w:pStyle w:val="NormalWeb"/>
        <w:numPr>
          <w:ilvl w:val="0"/>
          <w:numId w:val="24"/>
        </w:numPr>
        <w:snapToGrid w:val="0"/>
        <w:spacing w:beforeLines="0" w:before="60" w:afterLines="0" w:after="60"/>
        <w:ind w:left="426" w:hanging="426"/>
        <w:jc w:val="both"/>
        <w:rPr>
          <w:rFonts w:ascii="Times New Roman" w:hAnsi="Times New Roman"/>
          <w:sz w:val="22"/>
          <w:lang w:val="en-GB"/>
        </w:rPr>
      </w:pPr>
      <w:r>
        <w:rPr>
          <w:rFonts w:ascii="Times New Roman" w:hAnsi="Times New Roman"/>
          <w:sz w:val="22"/>
          <w:lang w:val="en-GB"/>
        </w:rPr>
        <w:t>M.</w:t>
      </w:r>
      <w:r w:rsidRPr="008A21AB">
        <w:rPr>
          <w:rFonts w:ascii="Times New Roman" w:hAnsi="Times New Roman"/>
          <w:sz w:val="22"/>
          <w:lang w:val="en-GB"/>
        </w:rPr>
        <w:t xml:space="preserve"> Weiser, “The </w:t>
      </w:r>
      <w:r>
        <w:rPr>
          <w:rFonts w:ascii="Times New Roman" w:hAnsi="Times New Roman"/>
          <w:sz w:val="22"/>
          <w:lang w:val="en-GB"/>
        </w:rPr>
        <w:t>c</w:t>
      </w:r>
      <w:r w:rsidRPr="008A21AB">
        <w:rPr>
          <w:rFonts w:ascii="Times New Roman" w:hAnsi="Times New Roman"/>
          <w:sz w:val="22"/>
          <w:lang w:val="en-GB"/>
        </w:rPr>
        <w:t xml:space="preserve">omputer for the </w:t>
      </w:r>
      <w:r>
        <w:rPr>
          <w:rFonts w:ascii="Times New Roman" w:hAnsi="Times New Roman"/>
          <w:sz w:val="22"/>
          <w:lang w:val="en-GB"/>
        </w:rPr>
        <w:t>t</w:t>
      </w:r>
      <w:r w:rsidRPr="008A21AB">
        <w:rPr>
          <w:rFonts w:ascii="Times New Roman" w:hAnsi="Times New Roman"/>
          <w:sz w:val="22"/>
          <w:lang w:val="en-GB"/>
        </w:rPr>
        <w:t>wenty-</w:t>
      </w:r>
      <w:r>
        <w:rPr>
          <w:rFonts w:ascii="Times New Roman" w:hAnsi="Times New Roman"/>
          <w:sz w:val="22"/>
          <w:lang w:val="en-GB"/>
        </w:rPr>
        <w:t>f</w:t>
      </w:r>
      <w:r w:rsidRPr="008A21AB">
        <w:rPr>
          <w:rFonts w:ascii="Times New Roman" w:hAnsi="Times New Roman"/>
          <w:sz w:val="22"/>
          <w:lang w:val="en-GB"/>
        </w:rPr>
        <w:t xml:space="preserve">irst </w:t>
      </w:r>
      <w:r>
        <w:rPr>
          <w:rFonts w:ascii="Times New Roman" w:hAnsi="Times New Roman"/>
          <w:sz w:val="22"/>
          <w:lang w:val="en-GB"/>
        </w:rPr>
        <w:t>c</w:t>
      </w:r>
      <w:r w:rsidRPr="008A21AB">
        <w:rPr>
          <w:rFonts w:ascii="Times New Roman" w:hAnsi="Times New Roman"/>
          <w:sz w:val="22"/>
          <w:lang w:val="en-GB"/>
        </w:rPr>
        <w:t xml:space="preserve">entury”, </w:t>
      </w:r>
      <w:r w:rsidRPr="008A21AB">
        <w:rPr>
          <w:rFonts w:ascii="Times New Roman" w:hAnsi="Times New Roman"/>
          <w:i/>
          <w:sz w:val="22"/>
          <w:lang w:val="en-GB"/>
        </w:rPr>
        <w:t xml:space="preserve">Scientific American, </w:t>
      </w:r>
      <w:r>
        <w:rPr>
          <w:rFonts w:ascii="Times New Roman" w:hAnsi="Times New Roman"/>
          <w:sz w:val="22"/>
          <w:lang w:val="en-GB"/>
        </w:rPr>
        <w:t>v</w:t>
      </w:r>
      <w:r w:rsidRPr="008A21AB">
        <w:rPr>
          <w:rFonts w:ascii="Times New Roman" w:hAnsi="Times New Roman"/>
          <w:sz w:val="22"/>
          <w:lang w:val="en-GB"/>
        </w:rPr>
        <w:t xml:space="preserve">ol. 265, </w:t>
      </w:r>
      <w:r>
        <w:rPr>
          <w:rFonts w:ascii="Times New Roman" w:hAnsi="Times New Roman"/>
          <w:sz w:val="22"/>
          <w:lang w:val="en-GB"/>
        </w:rPr>
        <w:t>n</w:t>
      </w:r>
      <w:r w:rsidRPr="008A21AB">
        <w:rPr>
          <w:rFonts w:ascii="Times New Roman" w:hAnsi="Times New Roman"/>
          <w:sz w:val="22"/>
          <w:lang w:val="en-GB"/>
        </w:rPr>
        <w:t>o. 3, pp.94-104</w:t>
      </w:r>
      <w:r>
        <w:rPr>
          <w:rFonts w:ascii="Times New Roman" w:hAnsi="Times New Roman"/>
          <w:sz w:val="22"/>
          <w:lang w:val="en-GB"/>
        </w:rPr>
        <w:t>, 1991.</w:t>
      </w:r>
    </w:p>
    <w:p w14:paraId="3B65ED3A" w14:textId="77777777" w:rsidR="008A21AB" w:rsidRPr="008A21AB" w:rsidRDefault="0002142A" w:rsidP="0002142A">
      <w:pPr>
        <w:pStyle w:val="NormalWeb"/>
        <w:numPr>
          <w:ilvl w:val="0"/>
          <w:numId w:val="24"/>
        </w:numPr>
        <w:snapToGrid w:val="0"/>
        <w:spacing w:beforeLines="0" w:before="60" w:afterLines="0" w:after="60"/>
        <w:ind w:left="426" w:hanging="426"/>
        <w:jc w:val="both"/>
        <w:rPr>
          <w:rFonts w:ascii="Times New Roman" w:hAnsi="Times New Roman"/>
          <w:sz w:val="22"/>
          <w:lang w:val="en-GB"/>
        </w:rPr>
      </w:pPr>
      <w:r>
        <w:rPr>
          <w:rFonts w:ascii="Times New Roman" w:hAnsi="Times New Roman"/>
          <w:sz w:val="22"/>
          <w:lang w:val="en-GB"/>
        </w:rPr>
        <w:t xml:space="preserve">A. </w:t>
      </w:r>
      <w:r w:rsidR="008A21AB" w:rsidRPr="008A21AB">
        <w:rPr>
          <w:rFonts w:ascii="Times New Roman" w:hAnsi="Times New Roman"/>
          <w:sz w:val="22"/>
          <w:lang w:val="en-GB"/>
        </w:rPr>
        <w:t xml:space="preserve">Thompson, “Hardware </w:t>
      </w:r>
      <w:r w:rsidR="007C4553">
        <w:rPr>
          <w:rFonts w:ascii="Times New Roman" w:hAnsi="Times New Roman"/>
          <w:sz w:val="22"/>
          <w:lang w:val="en-GB"/>
        </w:rPr>
        <w:t>e</w:t>
      </w:r>
      <w:r w:rsidR="008A21AB" w:rsidRPr="008A21AB">
        <w:rPr>
          <w:rFonts w:ascii="Times New Roman" w:hAnsi="Times New Roman"/>
          <w:sz w:val="22"/>
          <w:lang w:val="en-GB"/>
        </w:rPr>
        <w:t xml:space="preserve">volution: </w:t>
      </w:r>
      <w:r w:rsidR="007C4553">
        <w:rPr>
          <w:rFonts w:ascii="Times New Roman" w:hAnsi="Times New Roman"/>
          <w:sz w:val="22"/>
          <w:lang w:val="en-GB"/>
        </w:rPr>
        <w:t>a</w:t>
      </w:r>
      <w:r w:rsidR="008A21AB" w:rsidRPr="008A21AB">
        <w:rPr>
          <w:rFonts w:ascii="Times New Roman" w:hAnsi="Times New Roman"/>
          <w:sz w:val="22"/>
          <w:lang w:val="en-GB"/>
        </w:rPr>
        <w:t xml:space="preserve">utomatic design of electronic circuits in reconfigurable hardware by artificial evolution”, </w:t>
      </w:r>
      <w:r w:rsidR="008A21AB" w:rsidRPr="008A21AB">
        <w:rPr>
          <w:rFonts w:ascii="Times New Roman" w:hAnsi="Times New Roman"/>
          <w:i/>
          <w:sz w:val="22"/>
          <w:lang w:val="en-GB"/>
        </w:rPr>
        <w:t xml:space="preserve">Distinguished </w:t>
      </w:r>
      <w:r w:rsidR="007C4553">
        <w:rPr>
          <w:rFonts w:ascii="Times New Roman" w:hAnsi="Times New Roman"/>
          <w:i/>
          <w:sz w:val="22"/>
          <w:lang w:val="en-GB"/>
        </w:rPr>
        <w:t>D</w:t>
      </w:r>
      <w:r w:rsidR="008A21AB" w:rsidRPr="008A21AB">
        <w:rPr>
          <w:rFonts w:ascii="Times New Roman" w:hAnsi="Times New Roman"/>
          <w:i/>
          <w:sz w:val="22"/>
          <w:lang w:val="en-GB"/>
        </w:rPr>
        <w:t>issertations, Springer</w:t>
      </w:r>
      <w:r w:rsidR="007C4553">
        <w:rPr>
          <w:rFonts w:ascii="Times New Roman" w:hAnsi="Times New Roman"/>
          <w:sz w:val="22"/>
          <w:lang w:val="en-GB"/>
        </w:rPr>
        <w:t>,</w:t>
      </w:r>
      <w:r w:rsidR="008A21AB" w:rsidRPr="008A21AB">
        <w:rPr>
          <w:rFonts w:ascii="Times New Roman" w:hAnsi="Times New Roman"/>
          <w:sz w:val="22"/>
          <w:lang w:val="en-GB"/>
        </w:rPr>
        <w:t xml:space="preserve"> </w:t>
      </w:r>
      <w:r w:rsidR="007C4553">
        <w:rPr>
          <w:rFonts w:ascii="Times New Roman" w:hAnsi="Times New Roman"/>
          <w:sz w:val="22"/>
          <w:lang w:val="en-GB"/>
        </w:rPr>
        <w:t>1998.</w:t>
      </w:r>
    </w:p>
    <w:p w14:paraId="504AA688" w14:textId="77777777" w:rsidR="008A21AB" w:rsidRPr="008A21AB" w:rsidRDefault="008A21AB" w:rsidP="0002142A">
      <w:pPr>
        <w:pStyle w:val="NormalWeb"/>
        <w:numPr>
          <w:ilvl w:val="0"/>
          <w:numId w:val="24"/>
        </w:numPr>
        <w:snapToGrid w:val="0"/>
        <w:spacing w:beforeLines="0" w:before="60" w:afterLines="0" w:after="60"/>
        <w:ind w:left="426" w:hanging="426"/>
        <w:jc w:val="both"/>
        <w:rPr>
          <w:rFonts w:ascii="Times New Roman" w:hAnsi="Times New Roman"/>
          <w:sz w:val="22"/>
          <w:lang w:val="en-GB"/>
        </w:rPr>
      </w:pPr>
      <w:r w:rsidRPr="008A21AB">
        <w:rPr>
          <w:rFonts w:ascii="Times New Roman" w:hAnsi="Times New Roman"/>
          <w:sz w:val="22"/>
          <w:lang w:val="en-GB"/>
        </w:rPr>
        <w:t xml:space="preserve">M. </w:t>
      </w:r>
      <w:proofErr w:type="spellStart"/>
      <w:r w:rsidRPr="008A21AB">
        <w:rPr>
          <w:rFonts w:ascii="Times New Roman" w:hAnsi="Times New Roman"/>
          <w:sz w:val="22"/>
          <w:lang w:val="en-GB"/>
        </w:rPr>
        <w:t>Baldau</w:t>
      </w:r>
      <w:proofErr w:type="spellEnd"/>
      <w:r w:rsidRPr="008A21AB">
        <w:rPr>
          <w:rFonts w:ascii="Times New Roman" w:hAnsi="Times New Roman"/>
          <w:sz w:val="22"/>
          <w:lang w:val="en-GB"/>
        </w:rPr>
        <w:t xml:space="preserve">, S. </w:t>
      </w:r>
      <w:proofErr w:type="spellStart"/>
      <w:r w:rsidRPr="008A21AB">
        <w:rPr>
          <w:rFonts w:ascii="Times New Roman" w:hAnsi="Times New Roman"/>
          <w:sz w:val="22"/>
          <w:lang w:val="en-GB"/>
        </w:rPr>
        <w:t>Dustdar</w:t>
      </w:r>
      <w:proofErr w:type="spellEnd"/>
      <w:r w:rsidRPr="008A21AB">
        <w:rPr>
          <w:rFonts w:ascii="Times New Roman" w:hAnsi="Times New Roman"/>
          <w:sz w:val="22"/>
          <w:lang w:val="en-GB"/>
        </w:rPr>
        <w:t xml:space="preserve"> and F. Rosenberg, “A survey on context-aware systems”, </w:t>
      </w:r>
      <w:r w:rsidRPr="008A21AB">
        <w:rPr>
          <w:rFonts w:ascii="Times New Roman" w:hAnsi="Times New Roman"/>
          <w:i/>
          <w:sz w:val="22"/>
          <w:lang w:val="en-GB"/>
        </w:rPr>
        <w:t>International Journal of Ad Hoc and Ubiquitous Computing,</w:t>
      </w:r>
      <w:r w:rsidRPr="008A21AB">
        <w:rPr>
          <w:rFonts w:ascii="Times New Roman" w:hAnsi="Times New Roman"/>
          <w:sz w:val="22"/>
          <w:lang w:val="en-GB"/>
        </w:rPr>
        <w:t xml:space="preserve"> </w:t>
      </w:r>
      <w:r w:rsidR="0002142A">
        <w:rPr>
          <w:rFonts w:ascii="Times New Roman" w:hAnsi="Times New Roman"/>
          <w:sz w:val="22"/>
          <w:lang w:val="en-GB"/>
        </w:rPr>
        <w:t>v</w:t>
      </w:r>
      <w:r w:rsidRPr="008A21AB">
        <w:rPr>
          <w:rFonts w:ascii="Times New Roman" w:hAnsi="Times New Roman"/>
          <w:sz w:val="22"/>
          <w:lang w:val="en-GB"/>
        </w:rPr>
        <w:t xml:space="preserve">ol. 2, </w:t>
      </w:r>
      <w:r w:rsidR="0002142A">
        <w:rPr>
          <w:rFonts w:ascii="Times New Roman" w:hAnsi="Times New Roman"/>
          <w:sz w:val="22"/>
          <w:lang w:val="en-GB"/>
        </w:rPr>
        <w:t>n</w:t>
      </w:r>
      <w:r w:rsidRPr="008A21AB">
        <w:rPr>
          <w:rFonts w:ascii="Times New Roman" w:hAnsi="Times New Roman"/>
          <w:sz w:val="22"/>
          <w:lang w:val="en-GB"/>
        </w:rPr>
        <w:t>o. 4, pp. 263-277</w:t>
      </w:r>
      <w:r w:rsidR="0002142A">
        <w:rPr>
          <w:rFonts w:ascii="Times New Roman" w:hAnsi="Times New Roman"/>
          <w:sz w:val="22"/>
          <w:lang w:val="en-GB"/>
        </w:rPr>
        <w:t>, 2007.</w:t>
      </w:r>
    </w:p>
    <w:p w14:paraId="5AE38ECA" w14:textId="77777777" w:rsidR="008A21AB" w:rsidRPr="008A21AB" w:rsidRDefault="008A21AB" w:rsidP="0002142A">
      <w:pPr>
        <w:pStyle w:val="NormalWeb"/>
        <w:numPr>
          <w:ilvl w:val="0"/>
          <w:numId w:val="24"/>
        </w:numPr>
        <w:snapToGrid w:val="0"/>
        <w:spacing w:beforeLines="0" w:before="60" w:afterLines="0" w:after="60"/>
        <w:ind w:left="426" w:hanging="426"/>
        <w:jc w:val="both"/>
        <w:rPr>
          <w:rFonts w:ascii="Times New Roman" w:hAnsi="Times New Roman"/>
          <w:sz w:val="22"/>
          <w:lang w:val="en-GB"/>
        </w:rPr>
      </w:pPr>
      <w:proofErr w:type="spellStart"/>
      <w:r w:rsidRPr="008A21AB">
        <w:rPr>
          <w:rFonts w:ascii="Times New Roman" w:hAnsi="Times New Roman"/>
          <w:bCs/>
          <w:sz w:val="22"/>
        </w:rPr>
        <w:t>Kyrkou</w:t>
      </w:r>
      <w:proofErr w:type="spellEnd"/>
      <w:r w:rsidRPr="008A21AB">
        <w:rPr>
          <w:rFonts w:ascii="Times New Roman" w:hAnsi="Times New Roman"/>
          <w:bCs/>
          <w:sz w:val="22"/>
        </w:rPr>
        <w:t xml:space="preserve"> and T. </w:t>
      </w:r>
      <w:proofErr w:type="spellStart"/>
      <w:r w:rsidRPr="008A21AB">
        <w:rPr>
          <w:rFonts w:ascii="Times New Roman" w:hAnsi="Times New Roman"/>
          <w:bCs/>
          <w:sz w:val="22"/>
        </w:rPr>
        <w:t>Theocharides</w:t>
      </w:r>
      <w:proofErr w:type="spellEnd"/>
      <w:r w:rsidR="0002142A">
        <w:rPr>
          <w:rFonts w:ascii="Times New Roman" w:hAnsi="Times New Roman"/>
          <w:sz w:val="22"/>
        </w:rPr>
        <w:t>, “</w:t>
      </w:r>
      <w:r w:rsidRPr="008A21AB">
        <w:rPr>
          <w:rFonts w:ascii="Times New Roman" w:hAnsi="Times New Roman"/>
          <w:sz w:val="22"/>
        </w:rPr>
        <w:t xml:space="preserve">A </w:t>
      </w:r>
      <w:r w:rsidR="0002142A">
        <w:rPr>
          <w:rFonts w:ascii="Times New Roman" w:hAnsi="Times New Roman"/>
          <w:sz w:val="22"/>
        </w:rPr>
        <w:t>f</w:t>
      </w:r>
      <w:r w:rsidRPr="008A21AB">
        <w:rPr>
          <w:rFonts w:ascii="Times New Roman" w:hAnsi="Times New Roman"/>
          <w:sz w:val="22"/>
        </w:rPr>
        <w:t xml:space="preserve">lexible </w:t>
      </w:r>
      <w:r w:rsidR="0002142A">
        <w:rPr>
          <w:rFonts w:ascii="Times New Roman" w:hAnsi="Times New Roman"/>
          <w:sz w:val="22"/>
        </w:rPr>
        <w:t>p</w:t>
      </w:r>
      <w:r w:rsidRPr="008A21AB">
        <w:rPr>
          <w:rFonts w:ascii="Times New Roman" w:hAnsi="Times New Roman"/>
          <w:sz w:val="22"/>
        </w:rPr>
        <w:t xml:space="preserve">arallel </w:t>
      </w:r>
      <w:r w:rsidR="0002142A">
        <w:rPr>
          <w:rFonts w:ascii="Times New Roman" w:hAnsi="Times New Roman"/>
          <w:sz w:val="22"/>
        </w:rPr>
        <w:t>h</w:t>
      </w:r>
      <w:r w:rsidRPr="008A21AB">
        <w:rPr>
          <w:rFonts w:ascii="Times New Roman" w:hAnsi="Times New Roman"/>
          <w:sz w:val="22"/>
        </w:rPr>
        <w:t xml:space="preserve">ardware </w:t>
      </w:r>
      <w:r w:rsidR="0002142A">
        <w:rPr>
          <w:rFonts w:ascii="Times New Roman" w:hAnsi="Times New Roman"/>
          <w:sz w:val="22"/>
        </w:rPr>
        <w:t>a</w:t>
      </w:r>
      <w:r w:rsidRPr="008A21AB">
        <w:rPr>
          <w:rFonts w:ascii="Times New Roman" w:hAnsi="Times New Roman"/>
          <w:sz w:val="22"/>
        </w:rPr>
        <w:t xml:space="preserve">rchitecture for </w:t>
      </w:r>
      <w:proofErr w:type="spellStart"/>
      <w:r w:rsidRPr="008A21AB">
        <w:rPr>
          <w:rFonts w:ascii="Times New Roman" w:hAnsi="Times New Roman"/>
          <w:sz w:val="22"/>
        </w:rPr>
        <w:t>AdaBoost</w:t>
      </w:r>
      <w:proofErr w:type="spellEnd"/>
      <w:r w:rsidRPr="008A21AB">
        <w:rPr>
          <w:rFonts w:ascii="Times New Roman" w:hAnsi="Times New Roman"/>
          <w:sz w:val="22"/>
        </w:rPr>
        <w:t>-</w:t>
      </w:r>
      <w:r w:rsidR="0002142A">
        <w:rPr>
          <w:rFonts w:ascii="Times New Roman" w:hAnsi="Times New Roman"/>
          <w:sz w:val="22"/>
        </w:rPr>
        <w:t>b</w:t>
      </w:r>
      <w:r w:rsidRPr="008A21AB">
        <w:rPr>
          <w:rFonts w:ascii="Times New Roman" w:hAnsi="Times New Roman"/>
          <w:sz w:val="22"/>
        </w:rPr>
        <w:t xml:space="preserve">ased </w:t>
      </w:r>
      <w:r w:rsidR="0002142A">
        <w:rPr>
          <w:rFonts w:ascii="Times New Roman" w:hAnsi="Times New Roman"/>
          <w:sz w:val="22"/>
        </w:rPr>
        <w:t>r</w:t>
      </w:r>
      <w:r w:rsidRPr="008A21AB">
        <w:rPr>
          <w:rFonts w:ascii="Times New Roman" w:hAnsi="Times New Roman"/>
          <w:sz w:val="22"/>
        </w:rPr>
        <w:t>eal-</w:t>
      </w:r>
      <w:r w:rsidR="0002142A">
        <w:rPr>
          <w:rFonts w:ascii="Times New Roman" w:hAnsi="Times New Roman"/>
          <w:sz w:val="22"/>
        </w:rPr>
        <w:t>t</w:t>
      </w:r>
      <w:r w:rsidRPr="008A21AB">
        <w:rPr>
          <w:rFonts w:ascii="Times New Roman" w:hAnsi="Times New Roman"/>
          <w:sz w:val="22"/>
        </w:rPr>
        <w:t xml:space="preserve">ime </w:t>
      </w:r>
      <w:r w:rsidR="0002142A">
        <w:rPr>
          <w:rFonts w:ascii="Times New Roman" w:hAnsi="Times New Roman"/>
          <w:sz w:val="22"/>
        </w:rPr>
        <w:t>o</w:t>
      </w:r>
      <w:r w:rsidRPr="008A21AB">
        <w:rPr>
          <w:rFonts w:ascii="Times New Roman" w:hAnsi="Times New Roman"/>
          <w:sz w:val="22"/>
        </w:rPr>
        <w:t xml:space="preserve">bject </w:t>
      </w:r>
      <w:r w:rsidR="0002142A">
        <w:rPr>
          <w:rFonts w:ascii="Times New Roman" w:hAnsi="Times New Roman"/>
          <w:sz w:val="22"/>
        </w:rPr>
        <w:t>d</w:t>
      </w:r>
      <w:r w:rsidRPr="008A21AB">
        <w:rPr>
          <w:rFonts w:ascii="Times New Roman" w:hAnsi="Times New Roman"/>
          <w:sz w:val="22"/>
        </w:rPr>
        <w:t xml:space="preserve">etection," </w:t>
      </w:r>
      <w:r w:rsidRPr="008A21AB">
        <w:rPr>
          <w:rFonts w:ascii="Times New Roman" w:hAnsi="Times New Roman"/>
          <w:i/>
          <w:sz w:val="22"/>
        </w:rPr>
        <w:t>IEEE Trans. on Very Large Scale Integration Systems</w:t>
      </w:r>
      <w:r w:rsidRPr="008A21AB">
        <w:rPr>
          <w:rFonts w:ascii="Times New Roman" w:hAnsi="Times New Roman"/>
          <w:sz w:val="22"/>
        </w:rPr>
        <w:t>, vol.19, no.6, pp.1034-1047, June 2011.</w:t>
      </w:r>
    </w:p>
    <w:p w14:paraId="66E9BDFD" w14:textId="77777777" w:rsidR="008A21AB" w:rsidRPr="008A21AB" w:rsidRDefault="008A21AB" w:rsidP="0002142A">
      <w:pPr>
        <w:pStyle w:val="NormalWeb"/>
        <w:numPr>
          <w:ilvl w:val="0"/>
          <w:numId w:val="24"/>
        </w:numPr>
        <w:snapToGrid w:val="0"/>
        <w:spacing w:beforeLines="0" w:before="60" w:afterLines="0" w:after="60"/>
        <w:ind w:left="426" w:hanging="426"/>
        <w:jc w:val="both"/>
        <w:rPr>
          <w:rFonts w:ascii="Times New Roman" w:hAnsi="Times New Roman"/>
          <w:sz w:val="22"/>
          <w:lang w:val="en-GB"/>
        </w:rPr>
      </w:pPr>
      <w:proofErr w:type="spellStart"/>
      <w:r w:rsidRPr="008A21AB">
        <w:rPr>
          <w:rFonts w:ascii="Times New Roman" w:hAnsi="Times New Roman"/>
          <w:bCs/>
          <w:sz w:val="22"/>
        </w:rPr>
        <w:t>Kyrkou</w:t>
      </w:r>
      <w:proofErr w:type="spellEnd"/>
      <w:r w:rsidRPr="008A21AB">
        <w:rPr>
          <w:rFonts w:ascii="Times New Roman" w:hAnsi="Times New Roman"/>
          <w:bCs/>
          <w:sz w:val="22"/>
        </w:rPr>
        <w:t xml:space="preserve">, </w:t>
      </w:r>
      <w:r w:rsidRPr="008A21AB">
        <w:rPr>
          <w:rFonts w:ascii="Times New Roman" w:hAnsi="Times New Roman"/>
          <w:sz w:val="22"/>
        </w:rPr>
        <w:t>and</w:t>
      </w:r>
      <w:r w:rsidRPr="008A21AB">
        <w:rPr>
          <w:rFonts w:ascii="Times New Roman" w:hAnsi="Times New Roman"/>
          <w:bCs/>
          <w:sz w:val="22"/>
        </w:rPr>
        <w:t xml:space="preserve"> T. </w:t>
      </w:r>
      <w:proofErr w:type="spellStart"/>
      <w:r w:rsidRPr="008A21AB">
        <w:rPr>
          <w:rFonts w:ascii="Times New Roman" w:hAnsi="Times New Roman"/>
          <w:bCs/>
          <w:sz w:val="22"/>
        </w:rPr>
        <w:t>Theocharides</w:t>
      </w:r>
      <w:proofErr w:type="spellEnd"/>
      <w:r w:rsidRPr="008A21AB">
        <w:rPr>
          <w:rFonts w:ascii="Times New Roman" w:hAnsi="Times New Roman"/>
          <w:sz w:val="22"/>
        </w:rPr>
        <w:t xml:space="preserve">, </w:t>
      </w:r>
      <w:r w:rsidR="0002142A">
        <w:rPr>
          <w:rFonts w:ascii="Times New Roman" w:hAnsi="Times New Roman"/>
          <w:sz w:val="22"/>
        </w:rPr>
        <w:t>“</w:t>
      </w:r>
      <w:r w:rsidRPr="008A21AB">
        <w:rPr>
          <w:rFonts w:ascii="Times New Roman" w:hAnsi="Times New Roman"/>
          <w:sz w:val="22"/>
        </w:rPr>
        <w:t xml:space="preserve">A </w:t>
      </w:r>
      <w:r w:rsidR="0002142A">
        <w:rPr>
          <w:rFonts w:ascii="Times New Roman" w:hAnsi="Times New Roman"/>
          <w:sz w:val="22"/>
        </w:rPr>
        <w:t>p</w:t>
      </w:r>
      <w:r w:rsidRPr="008A21AB">
        <w:rPr>
          <w:rFonts w:ascii="Times New Roman" w:hAnsi="Times New Roman"/>
          <w:sz w:val="22"/>
        </w:rPr>
        <w:t xml:space="preserve">arallel </w:t>
      </w:r>
      <w:r w:rsidR="0002142A">
        <w:rPr>
          <w:rFonts w:ascii="Times New Roman" w:hAnsi="Times New Roman"/>
          <w:sz w:val="22"/>
        </w:rPr>
        <w:t>h</w:t>
      </w:r>
      <w:r w:rsidRPr="008A21AB">
        <w:rPr>
          <w:rFonts w:ascii="Times New Roman" w:hAnsi="Times New Roman"/>
          <w:sz w:val="22"/>
        </w:rPr>
        <w:t xml:space="preserve">ardware </w:t>
      </w:r>
      <w:r w:rsidR="0002142A">
        <w:rPr>
          <w:rFonts w:ascii="Times New Roman" w:hAnsi="Times New Roman"/>
          <w:sz w:val="22"/>
        </w:rPr>
        <w:t>a</w:t>
      </w:r>
      <w:r w:rsidRPr="008A21AB">
        <w:rPr>
          <w:rFonts w:ascii="Times New Roman" w:hAnsi="Times New Roman"/>
          <w:sz w:val="22"/>
        </w:rPr>
        <w:t xml:space="preserve">rchitecture for </w:t>
      </w:r>
      <w:r w:rsidR="0002142A">
        <w:rPr>
          <w:rFonts w:ascii="Times New Roman" w:hAnsi="Times New Roman"/>
          <w:sz w:val="22"/>
        </w:rPr>
        <w:t>r</w:t>
      </w:r>
      <w:r w:rsidRPr="008A21AB">
        <w:rPr>
          <w:rFonts w:ascii="Times New Roman" w:hAnsi="Times New Roman"/>
          <w:sz w:val="22"/>
        </w:rPr>
        <w:t>eal-</w:t>
      </w:r>
      <w:r w:rsidR="0002142A">
        <w:rPr>
          <w:rFonts w:ascii="Times New Roman" w:hAnsi="Times New Roman"/>
          <w:sz w:val="22"/>
        </w:rPr>
        <w:t>t</w:t>
      </w:r>
      <w:r w:rsidRPr="008A21AB">
        <w:rPr>
          <w:rFonts w:ascii="Times New Roman" w:hAnsi="Times New Roman"/>
          <w:sz w:val="22"/>
        </w:rPr>
        <w:t xml:space="preserve">ime </w:t>
      </w:r>
      <w:r w:rsidR="0002142A">
        <w:rPr>
          <w:rFonts w:ascii="Times New Roman" w:hAnsi="Times New Roman"/>
          <w:sz w:val="22"/>
        </w:rPr>
        <w:t>o</w:t>
      </w:r>
      <w:r w:rsidRPr="008A21AB">
        <w:rPr>
          <w:rFonts w:ascii="Times New Roman" w:hAnsi="Times New Roman"/>
          <w:sz w:val="22"/>
        </w:rPr>
        <w:t xml:space="preserve">bject </w:t>
      </w:r>
      <w:r w:rsidR="0002142A">
        <w:rPr>
          <w:rFonts w:ascii="Times New Roman" w:hAnsi="Times New Roman"/>
          <w:sz w:val="22"/>
        </w:rPr>
        <w:t>d</w:t>
      </w:r>
      <w:r w:rsidRPr="008A21AB">
        <w:rPr>
          <w:rFonts w:ascii="Times New Roman" w:hAnsi="Times New Roman"/>
          <w:sz w:val="22"/>
        </w:rPr>
        <w:t xml:space="preserve">etection with </w:t>
      </w:r>
      <w:r w:rsidR="0002142A">
        <w:rPr>
          <w:rFonts w:ascii="Times New Roman" w:hAnsi="Times New Roman"/>
          <w:sz w:val="22"/>
        </w:rPr>
        <w:t>s</w:t>
      </w:r>
      <w:r w:rsidRPr="008A21AB">
        <w:rPr>
          <w:rFonts w:ascii="Times New Roman" w:hAnsi="Times New Roman"/>
          <w:sz w:val="22"/>
        </w:rPr>
        <w:t xml:space="preserve">upport </w:t>
      </w:r>
      <w:r w:rsidR="0002142A">
        <w:rPr>
          <w:rFonts w:ascii="Times New Roman" w:hAnsi="Times New Roman"/>
          <w:sz w:val="22"/>
        </w:rPr>
        <w:t>v</w:t>
      </w:r>
      <w:r w:rsidRPr="008A21AB">
        <w:rPr>
          <w:rFonts w:ascii="Times New Roman" w:hAnsi="Times New Roman"/>
          <w:sz w:val="22"/>
        </w:rPr>
        <w:t xml:space="preserve">ector </w:t>
      </w:r>
      <w:r w:rsidR="0002142A">
        <w:rPr>
          <w:rFonts w:ascii="Times New Roman" w:hAnsi="Times New Roman"/>
          <w:sz w:val="22"/>
        </w:rPr>
        <w:t>m</w:t>
      </w:r>
      <w:r w:rsidRPr="008A21AB">
        <w:rPr>
          <w:rFonts w:ascii="Times New Roman" w:hAnsi="Times New Roman"/>
          <w:sz w:val="22"/>
        </w:rPr>
        <w:t>achines,</w:t>
      </w:r>
      <w:r w:rsidR="0002142A">
        <w:rPr>
          <w:rFonts w:ascii="Times New Roman" w:hAnsi="Times New Roman"/>
          <w:sz w:val="22"/>
        </w:rPr>
        <w:t>”</w:t>
      </w:r>
      <w:r w:rsidRPr="008A21AB">
        <w:rPr>
          <w:rFonts w:ascii="Times New Roman" w:hAnsi="Times New Roman"/>
          <w:i/>
          <w:iCs/>
          <w:sz w:val="22"/>
        </w:rPr>
        <w:t xml:space="preserve"> IEEE </w:t>
      </w:r>
      <w:r w:rsidR="0002142A">
        <w:rPr>
          <w:rFonts w:ascii="Times New Roman" w:hAnsi="Times New Roman"/>
          <w:i/>
          <w:iCs/>
          <w:sz w:val="22"/>
        </w:rPr>
        <w:t>Trans.</w:t>
      </w:r>
      <w:r w:rsidRPr="008A21AB">
        <w:rPr>
          <w:rFonts w:ascii="Times New Roman" w:hAnsi="Times New Roman"/>
          <w:i/>
          <w:iCs/>
          <w:sz w:val="22"/>
        </w:rPr>
        <w:t xml:space="preserve"> on Computers</w:t>
      </w:r>
      <w:r w:rsidRPr="008A21AB">
        <w:rPr>
          <w:rFonts w:ascii="Times New Roman" w:hAnsi="Times New Roman"/>
          <w:sz w:val="22"/>
        </w:rPr>
        <w:t>, vol.61, no.6, pp.831-842, June 2012.</w:t>
      </w:r>
    </w:p>
    <w:p w14:paraId="302A6E40" w14:textId="77777777" w:rsidR="008A21AB" w:rsidRPr="008A21AB" w:rsidRDefault="008A21AB" w:rsidP="0002142A">
      <w:pPr>
        <w:pStyle w:val="NormalWeb"/>
        <w:numPr>
          <w:ilvl w:val="0"/>
          <w:numId w:val="24"/>
        </w:numPr>
        <w:snapToGrid w:val="0"/>
        <w:spacing w:beforeLines="0" w:before="60" w:afterLines="0" w:after="60"/>
        <w:ind w:left="426" w:hanging="426"/>
        <w:jc w:val="both"/>
        <w:rPr>
          <w:rFonts w:ascii="Times New Roman" w:hAnsi="Times New Roman"/>
          <w:sz w:val="22"/>
          <w:lang w:val="en-GB"/>
        </w:rPr>
      </w:pPr>
      <w:proofErr w:type="spellStart"/>
      <w:r w:rsidRPr="008A21AB">
        <w:rPr>
          <w:rFonts w:ascii="Times New Roman" w:hAnsi="Times New Roman"/>
          <w:sz w:val="22"/>
        </w:rPr>
        <w:t>Kakoulli</w:t>
      </w:r>
      <w:proofErr w:type="spellEnd"/>
      <w:r w:rsidRPr="008A21AB">
        <w:rPr>
          <w:rFonts w:ascii="Times New Roman" w:hAnsi="Times New Roman"/>
          <w:sz w:val="22"/>
        </w:rPr>
        <w:t xml:space="preserve">, V. </w:t>
      </w:r>
      <w:proofErr w:type="spellStart"/>
      <w:r w:rsidRPr="008A21AB">
        <w:rPr>
          <w:rFonts w:ascii="Times New Roman" w:hAnsi="Times New Roman"/>
          <w:sz w:val="22"/>
        </w:rPr>
        <w:t>Soteriou</w:t>
      </w:r>
      <w:proofErr w:type="spellEnd"/>
      <w:r w:rsidRPr="008A21AB">
        <w:rPr>
          <w:rFonts w:ascii="Times New Roman" w:hAnsi="Times New Roman"/>
          <w:sz w:val="22"/>
        </w:rPr>
        <w:t xml:space="preserve"> and </w:t>
      </w:r>
      <w:r w:rsidRPr="008A21AB">
        <w:rPr>
          <w:rFonts w:ascii="Times New Roman" w:hAnsi="Times New Roman"/>
          <w:bCs/>
          <w:sz w:val="22"/>
        </w:rPr>
        <w:t xml:space="preserve">T. </w:t>
      </w:r>
      <w:proofErr w:type="spellStart"/>
      <w:r w:rsidRPr="008A21AB">
        <w:rPr>
          <w:rFonts w:ascii="Times New Roman" w:hAnsi="Times New Roman"/>
          <w:bCs/>
          <w:sz w:val="22"/>
        </w:rPr>
        <w:t>Theocharides</w:t>
      </w:r>
      <w:proofErr w:type="spellEnd"/>
      <w:r w:rsidR="0002142A">
        <w:rPr>
          <w:rFonts w:ascii="Times New Roman" w:hAnsi="Times New Roman"/>
          <w:sz w:val="22"/>
        </w:rPr>
        <w:t>, “Intelligent h</w:t>
      </w:r>
      <w:r w:rsidRPr="008A21AB">
        <w:rPr>
          <w:rFonts w:ascii="Times New Roman" w:hAnsi="Times New Roman"/>
          <w:sz w:val="22"/>
        </w:rPr>
        <w:t xml:space="preserve">otspot </w:t>
      </w:r>
      <w:r w:rsidR="0002142A">
        <w:rPr>
          <w:rFonts w:ascii="Times New Roman" w:hAnsi="Times New Roman"/>
          <w:sz w:val="22"/>
        </w:rPr>
        <w:t>p</w:t>
      </w:r>
      <w:r w:rsidRPr="008A21AB">
        <w:rPr>
          <w:rFonts w:ascii="Times New Roman" w:hAnsi="Times New Roman"/>
          <w:sz w:val="22"/>
        </w:rPr>
        <w:t xml:space="preserve">rediction for </w:t>
      </w:r>
      <w:r w:rsidR="0002142A">
        <w:rPr>
          <w:rFonts w:ascii="Times New Roman" w:hAnsi="Times New Roman"/>
          <w:sz w:val="22"/>
        </w:rPr>
        <w:t>n</w:t>
      </w:r>
      <w:r w:rsidRPr="008A21AB">
        <w:rPr>
          <w:rFonts w:ascii="Times New Roman" w:hAnsi="Times New Roman"/>
          <w:sz w:val="22"/>
        </w:rPr>
        <w:t>etwork-on-</w:t>
      </w:r>
      <w:r w:rsidR="0002142A">
        <w:rPr>
          <w:rFonts w:ascii="Times New Roman" w:hAnsi="Times New Roman"/>
          <w:sz w:val="22"/>
        </w:rPr>
        <w:t>c</w:t>
      </w:r>
      <w:r w:rsidRPr="008A21AB">
        <w:rPr>
          <w:rFonts w:ascii="Times New Roman" w:hAnsi="Times New Roman"/>
          <w:sz w:val="22"/>
        </w:rPr>
        <w:t>hip-</w:t>
      </w:r>
      <w:r w:rsidR="0002142A">
        <w:rPr>
          <w:rFonts w:ascii="Times New Roman" w:hAnsi="Times New Roman"/>
          <w:sz w:val="22"/>
        </w:rPr>
        <w:t>b</w:t>
      </w:r>
      <w:r w:rsidRPr="008A21AB">
        <w:rPr>
          <w:rFonts w:ascii="Times New Roman" w:hAnsi="Times New Roman"/>
          <w:sz w:val="22"/>
        </w:rPr>
        <w:t xml:space="preserve">ased </w:t>
      </w:r>
      <w:r w:rsidR="0002142A">
        <w:rPr>
          <w:rFonts w:ascii="Times New Roman" w:hAnsi="Times New Roman"/>
          <w:sz w:val="22"/>
        </w:rPr>
        <w:t>m</w:t>
      </w:r>
      <w:r w:rsidRPr="008A21AB">
        <w:rPr>
          <w:rFonts w:ascii="Times New Roman" w:hAnsi="Times New Roman"/>
          <w:sz w:val="22"/>
        </w:rPr>
        <w:t xml:space="preserve">ulticore </w:t>
      </w:r>
      <w:r w:rsidR="0002142A">
        <w:rPr>
          <w:rFonts w:ascii="Times New Roman" w:hAnsi="Times New Roman"/>
          <w:sz w:val="22"/>
        </w:rPr>
        <w:t>s</w:t>
      </w:r>
      <w:r w:rsidRPr="008A21AB">
        <w:rPr>
          <w:rFonts w:ascii="Times New Roman" w:hAnsi="Times New Roman"/>
          <w:sz w:val="22"/>
        </w:rPr>
        <w:t>ystems</w:t>
      </w:r>
      <w:r w:rsidR="0002142A">
        <w:rPr>
          <w:rFonts w:ascii="Times New Roman" w:hAnsi="Times New Roman"/>
          <w:sz w:val="22"/>
        </w:rPr>
        <w:t>,”</w:t>
      </w:r>
      <w:r w:rsidRPr="008A21AB">
        <w:rPr>
          <w:rFonts w:ascii="Times New Roman" w:hAnsi="Times New Roman"/>
          <w:sz w:val="22"/>
        </w:rPr>
        <w:t xml:space="preserve"> </w:t>
      </w:r>
      <w:r w:rsidRPr="008A21AB">
        <w:rPr>
          <w:rFonts w:ascii="Times New Roman" w:hAnsi="Times New Roman"/>
          <w:i/>
          <w:sz w:val="22"/>
        </w:rPr>
        <w:t xml:space="preserve">IEEE </w:t>
      </w:r>
      <w:r w:rsidR="0002142A">
        <w:rPr>
          <w:rFonts w:ascii="Times New Roman" w:hAnsi="Times New Roman"/>
          <w:i/>
          <w:sz w:val="22"/>
        </w:rPr>
        <w:t>Trans.</w:t>
      </w:r>
      <w:r w:rsidRPr="008A21AB">
        <w:rPr>
          <w:rFonts w:ascii="Times New Roman" w:hAnsi="Times New Roman"/>
          <w:i/>
          <w:sz w:val="22"/>
        </w:rPr>
        <w:t xml:space="preserve"> on Computer-Aided Design of I</w:t>
      </w:r>
      <w:r w:rsidR="0002142A">
        <w:rPr>
          <w:rFonts w:ascii="Times New Roman" w:hAnsi="Times New Roman"/>
          <w:i/>
          <w:sz w:val="22"/>
        </w:rPr>
        <w:t>ntegrated Circuits and Systems</w:t>
      </w:r>
      <w:r w:rsidRPr="008A21AB">
        <w:rPr>
          <w:rFonts w:ascii="Times New Roman" w:hAnsi="Times New Roman"/>
          <w:sz w:val="22"/>
        </w:rPr>
        <w:t>, vol.31, no.3, pp.418-431, March 2012.</w:t>
      </w:r>
    </w:p>
    <w:p w14:paraId="66D450D5" w14:textId="77777777" w:rsidR="008A21AB" w:rsidRPr="008A21AB" w:rsidRDefault="008A21AB" w:rsidP="0002142A">
      <w:pPr>
        <w:pStyle w:val="NormalWeb"/>
        <w:numPr>
          <w:ilvl w:val="0"/>
          <w:numId w:val="24"/>
        </w:numPr>
        <w:snapToGrid w:val="0"/>
        <w:spacing w:beforeLines="0" w:before="60" w:afterLines="0" w:after="60"/>
        <w:ind w:left="426" w:hanging="426"/>
        <w:jc w:val="both"/>
        <w:rPr>
          <w:rFonts w:ascii="Times New Roman" w:hAnsi="Times New Roman"/>
          <w:sz w:val="22"/>
          <w:lang w:val="en-GB"/>
        </w:rPr>
      </w:pPr>
      <w:r w:rsidRPr="008A21AB">
        <w:rPr>
          <w:rFonts w:ascii="Times New Roman" w:hAnsi="Times New Roman"/>
          <w:sz w:val="22"/>
        </w:rPr>
        <w:t xml:space="preserve">V. </w:t>
      </w:r>
      <w:proofErr w:type="spellStart"/>
      <w:r w:rsidRPr="008A21AB">
        <w:rPr>
          <w:rFonts w:ascii="Times New Roman" w:hAnsi="Times New Roman"/>
          <w:sz w:val="22"/>
        </w:rPr>
        <w:t>Soteriou</w:t>
      </w:r>
      <w:proofErr w:type="spellEnd"/>
      <w:r w:rsidRPr="008A21AB">
        <w:rPr>
          <w:rFonts w:ascii="Times New Roman" w:hAnsi="Times New Roman"/>
          <w:sz w:val="22"/>
        </w:rPr>
        <w:t xml:space="preserve">, T. </w:t>
      </w:r>
      <w:proofErr w:type="spellStart"/>
      <w:r w:rsidRPr="008A21AB">
        <w:rPr>
          <w:rFonts w:ascii="Times New Roman" w:hAnsi="Times New Roman"/>
          <w:sz w:val="22"/>
        </w:rPr>
        <w:t>Theocharides</w:t>
      </w:r>
      <w:proofErr w:type="spellEnd"/>
      <w:r w:rsidRPr="008A21AB">
        <w:rPr>
          <w:rFonts w:ascii="Times New Roman" w:hAnsi="Times New Roman"/>
          <w:sz w:val="22"/>
        </w:rPr>
        <w:t xml:space="preserve"> and E. </w:t>
      </w:r>
      <w:proofErr w:type="spellStart"/>
      <w:r w:rsidRPr="008A21AB">
        <w:rPr>
          <w:rFonts w:ascii="Times New Roman" w:hAnsi="Times New Roman"/>
          <w:sz w:val="22"/>
        </w:rPr>
        <w:t>Kakoulli</w:t>
      </w:r>
      <w:proofErr w:type="spellEnd"/>
      <w:r w:rsidRPr="008A21AB">
        <w:rPr>
          <w:rFonts w:ascii="Times New Roman" w:hAnsi="Times New Roman"/>
          <w:sz w:val="22"/>
        </w:rPr>
        <w:t xml:space="preserve">, </w:t>
      </w:r>
      <w:r w:rsidR="0002142A">
        <w:rPr>
          <w:rFonts w:ascii="Times New Roman" w:hAnsi="Times New Roman"/>
          <w:sz w:val="22"/>
        </w:rPr>
        <w:t>“</w:t>
      </w:r>
      <w:r w:rsidRPr="008A21AB">
        <w:rPr>
          <w:rFonts w:ascii="Times New Roman" w:hAnsi="Times New Roman"/>
          <w:sz w:val="22"/>
        </w:rPr>
        <w:t xml:space="preserve">A </w:t>
      </w:r>
      <w:r w:rsidR="0002142A">
        <w:rPr>
          <w:rFonts w:ascii="Times New Roman" w:hAnsi="Times New Roman"/>
          <w:sz w:val="22"/>
        </w:rPr>
        <w:t>h</w:t>
      </w:r>
      <w:r w:rsidRPr="008A21AB">
        <w:rPr>
          <w:rFonts w:ascii="Times New Roman" w:hAnsi="Times New Roman"/>
          <w:sz w:val="22"/>
        </w:rPr>
        <w:t xml:space="preserve">olistic </w:t>
      </w:r>
      <w:r w:rsidR="0002142A">
        <w:rPr>
          <w:rFonts w:ascii="Times New Roman" w:hAnsi="Times New Roman"/>
          <w:sz w:val="22"/>
        </w:rPr>
        <w:t>a</w:t>
      </w:r>
      <w:r w:rsidRPr="008A21AB">
        <w:rPr>
          <w:rFonts w:ascii="Times New Roman" w:hAnsi="Times New Roman"/>
          <w:sz w:val="22"/>
        </w:rPr>
        <w:t xml:space="preserve">pproach </w:t>
      </w:r>
      <w:r w:rsidR="0002142A">
        <w:rPr>
          <w:rFonts w:ascii="Times New Roman" w:hAnsi="Times New Roman"/>
          <w:sz w:val="22"/>
        </w:rPr>
        <w:t>t</w:t>
      </w:r>
      <w:r w:rsidRPr="008A21AB">
        <w:rPr>
          <w:rFonts w:ascii="Times New Roman" w:hAnsi="Times New Roman"/>
          <w:sz w:val="22"/>
        </w:rPr>
        <w:t xml:space="preserve">owards </w:t>
      </w:r>
      <w:r w:rsidR="0002142A">
        <w:rPr>
          <w:rFonts w:ascii="Times New Roman" w:hAnsi="Times New Roman"/>
          <w:sz w:val="22"/>
        </w:rPr>
        <w:t>i</w:t>
      </w:r>
      <w:r w:rsidRPr="008A21AB">
        <w:rPr>
          <w:rFonts w:ascii="Times New Roman" w:hAnsi="Times New Roman"/>
          <w:sz w:val="22"/>
        </w:rPr>
        <w:t xml:space="preserve">ntelligent </w:t>
      </w:r>
      <w:r w:rsidR="0002142A">
        <w:rPr>
          <w:rFonts w:ascii="Times New Roman" w:hAnsi="Times New Roman"/>
          <w:sz w:val="22"/>
        </w:rPr>
        <w:t>h</w:t>
      </w:r>
      <w:r w:rsidRPr="008A21AB">
        <w:rPr>
          <w:rFonts w:ascii="Times New Roman" w:hAnsi="Times New Roman"/>
          <w:sz w:val="22"/>
        </w:rPr>
        <w:t xml:space="preserve">otspot </w:t>
      </w:r>
      <w:r w:rsidR="0002142A">
        <w:rPr>
          <w:rFonts w:ascii="Times New Roman" w:hAnsi="Times New Roman"/>
          <w:sz w:val="22"/>
        </w:rPr>
        <w:t>p</w:t>
      </w:r>
      <w:r w:rsidRPr="008A21AB">
        <w:rPr>
          <w:rFonts w:ascii="Times New Roman" w:hAnsi="Times New Roman"/>
          <w:sz w:val="22"/>
        </w:rPr>
        <w:t xml:space="preserve">revention in </w:t>
      </w:r>
      <w:r w:rsidR="0002142A">
        <w:rPr>
          <w:rFonts w:ascii="Times New Roman" w:hAnsi="Times New Roman"/>
          <w:sz w:val="22"/>
        </w:rPr>
        <w:t>n</w:t>
      </w:r>
      <w:r w:rsidRPr="008A21AB">
        <w:rPr>
          <w:rFonts w:ascii="Times New Roman" w:hAnsi="Times New Roman"/>
          <w:sz w:val="22"/>
        </w:rPr>
        <w:t>etwork-on-</w:t>
      </w:r>
      <w:r w:rsidR="0002142A">
        <w:rPr>
          <w:rFonts w:ascii="Times New Roman" w:hAnsi="Times New Roman"/>
          <w:sz w:val="22"/>
        </w:rPr>
        <w:t>chip-b</w:t>
      </w:r>
      <w:r w:rsidRPr="008A21AB">
        <w:rPr>
          <w:rFonts w:ascii="Times New Roman" w:hAnsi="Times New Roman"/>
          <w:sz w:val="22"/>
        </w:rPr>
        <w:t xml:space="preserve">ased </w:t>
      </w:r>
      <w:r w:rsidR="0002142A">
        <w:rPr>
          <w:rFonts w:ascii="Times New Roman" w:hAnsi="Times New Roman"/>
          <w:sz w:val="22"/>
        </w:rPr>
        <w:t>m</w:t>
      </w:r>
      <w:r w:rsidRPr="008A21AB">
        <w:rPr>
          <w:rFonts w:ascii="Times New Roman" w:hAnsi="Times New Roman"/>
          <w:sz w:val="22"/>
        </w:rPr>
        <w:t>ulticores</w:t>
      </w:r>
      <w:r w:rsidR="0002142A">
        <w:rPr>
          <w:rFonts w:ascii="Times New Roman" w:hAnsi="Times New Roman"/>
          <w:sz w:val="22"/>
        </w:rPr>
        <w:t>”</w:t>
      </w:r>
      <w:r w:rsidRPr="008A21AB">
        <w:rPr>
          <w:rFonts w:ascii="Times New Roman" w:hAnsi="Times New Roman"/>
          <w:sz w:val="22"/>
        </w:rPr>
        <w:t xml:space="preserve">, </w:t>
      </w:r>
      <w:r w:rsidRPr="0002142A">
        <w:rPr>
          <w:rFonts w:ascii="Times New Roman" w:hAnsi="Times New Roman"/>
          <w:i/>
          <w:sz w:val="22"/>
        </w:rPr>
        <w:t xml:space="preserve">IEEE </w:t>
      </w:r>
      <w:r w:rsidR="0002142A" w:rsidRPr="0002142A">
        <w:rPr>
          <w:rFonts w:ascii="Times New Roman" w:hAnsi="Times New Roman"/>
          <w:i/>
          <w:sz w:val="22"/>
        </w:rPr>
        <w:t>Trans.</w:t>
      </w:r>
      <w:r w:rsidRPr="0002142A">
        <w:rPr>
          <w:rFonts w:ascii="Times New Roman" w:hAnsi="Times New Roman"/>
          <w:i/>
          <w:sz w:val="22"/>
        </w:rPr>
        <w:t xml:space="preserve"> on Computers</w:t>
      </w:r>
      <w:r w:rsidRPr="008A21AB">
        <w:rPr>
          <w:rFonts w:ascii="Times New Roman" w:hAnsi="Times New Roman"/>
          <w:sz w:val="22"/>
        </w:rPr>
        <w:t>, 2015.</w:t>
      </w:r>
    </w:p>
    <w:p w14:paraId="7A2DF56F" w14:textId="77777777" w:rsidR="00C203C9" w:rsidRDefault="0042396D" w:rsidP="00FE5AE7">
      <w:pPr>
        <w:pStyle w:val="NormalWeb"/>
        <w:snapToGrid w:val="0"/>
        <w:spacing w:beforeLines="0" w:before="240" w:afterLines="0" w:after="60"/>
        <w:jc w:val="both"/>
        <w:rPr>
          <w:rFonts w:ascii="Times New Roman" w:hAnsi="Times New Roman"/>
          <w:sz w:val="22"/>
          <w:szCs w:val="24"/>
        </w:rPr>
      </w:pPr>
      <w:r>
        <w:rPr>
          <w:rFonts w:ascii="Times New Roman" w:hAnsi="Times New Roman"/>
          <w:sz w:val="22"/>
          <w:szCs w:val="24"/>
        </w:rPr>
        <w:pict w14:anchorId="269FFE6B">
          <v:rect id="_x0000_i1034" style="width:540pt;height:1.5pt" o:hralign="center" o:hrstd="t" o:hrnoshade="t" o:hr="t" fillcolor="black [3213]" stroked="f"/>
        </w:pict>
      </w:r>
    </w:p>
    <w:p w14:paraId="502D9F68" w14:textId="77777777" w:rsidR="00522E06" w:rsidRPr="00E71525" w:rsidRDefault="00AE1AF5" w:rsidP="00522E06">
      <w:pPr>
        <w:pStyle w:val="NormalWeb"/>
        <w:snapToGrid w:val="0"/>
        <w:spacing w:beforeLines="0" w:before="240" w:afterLines="0" w:after="60"/>
        <w:jc w:val="both"/>
        <w:outlineLvl w:val="1"/>
        <w:rPr>
          <w:rFonts w:ascii="Times New Roman" w:hAnsi="Times New Roman"/>
          <w:b/>
          <w:sz w:val="32"/>
          <w:szCs w:val="24"/>
        </w:rPr>
      </w:pPr>
      <w:r w:rsidRPr="00AE1AF5">
        <w:rPr>
          <w:rFonts w:ascii="Times New Roman" w:hAnsi="Times New Roman"/>
          <w:b/>
          <w:sz w:val="32"/>
          <w:szCs w:val="24"/>
        </w:rPr>
        <w:t>Beyond Silicon: Is DNA Computer Going to be the Future?</w:t>
      </w:r>
    </w:p>
    <w:p w14:paraId="01492AD5" w14:textId="77777777" w:rsidR="00522E06" w:rsidRDefault="00AE1AF5" w:rsidP="00522E06">
      <w:pPr>
        <w:pStyle w:val="NormalWeb"/>
        <w:snapToGrid w:val="0"/>
        <w:spacing w:beforeLines="0" w:before="60" w:afterLines="0" w:after="60"/>
        <w:jc w:val="both"/>
        <w:rPr>
          <w:rFonts w:ascii="Times New Roman" w:hAnsi="Times New Roman"/>
          <w:sz w:val="22"/>
          <w:szCs w:val="24"/>
        </w:rPr>
      </w:pPr>
      <w:r w:rsidRPr="00AE1AF5">
        <w:rPr>
          <w:rFonts w:ascii="Times New Roman" w:hAnsi="Times New Roman"/>
          <w:sz w:val="22"/>
          <w:szCs w:val="24"/>
        </w:rPr>
        <w:t>Prasun Ghosal</w:t>
      </w:r>
      <w:r>
        <w:rPr>
          <w:rFonts w:ascii="Times New Roman" w:hAnsi="Times New Roman"/>
          <w:sz w:val="22"/>
          <w:szCs w:val="24"/>
        </w:rPr>
        <w:t xml:space="preserve"> and</w:t>
      </w:r>
      <w:r w:rsidRPr="00AE1AF5">
        <w:rPr>
          <w:rFonts w:ascii="Times New Roman" w:hAnsi="Times New Roman"/>
          <w:sz w:val="22"/>
          <w:szCs w:val="24"/>
        </w:rPr>
        <w:t xml:space="preserve"> </w:t>
      </w:r>
      <w:proofErr w:type="spellStart"/>
      <w:r w:rsidRPr="00AE1AF5">
        <w:rPr>
          <w:rFonts w:ascii="Times New Roman" w:hAnsi="Times New Roman"/>
          <w:sz w:val="22"/>
          <w:szCs w:val="24"/>
        </w:rPr>
        <w:t>Mayukh</w:t>
      </w:r>
      <w:proofErr w:type="spellEnd"/>
      <w:r w:rsidRPr="00AE1AF5">
        <w:rPr>
          <w:rFonts w:ascii="Times New Roman" w:hAnsi="Times New Roman"/>
          <w:sz w:val="22"/>
          <w:szCs w:val="24"/>
        </w:rPr>
        <w:t xml:space="preserve"> Sarkar</w:t>
      </w:r>
    </w:p>
    <w:p w14:paraId="6EFCDCE2" w14:textId="77777777" w:rsidR="00522E06" w:rsidRDefault="00AE1AF5" w:rsidP="00522E06">
      <w:pPr>
        <w:pStyle w:val="NormalWeb"/>
        <w:snapToGrid w:val="0"/>
        <w:spacing w:beforeLines="0" w:before="60" w:afterLines="0" w:after="240"/>
        <w:jc w:val="both"/>
        <w:rPr>
          <w:rFonts w:ascii="Times New Roman" w:hAnsi="Times New Roman"/>
          <w:sz w:val="22"/>
          <w:szCs w:val="24"/>
        </w:rPr>
      </w:pPr>
      <w:r w:rsidRPr="00AE1AF5">
        <w:rPr>
          <w:rFonts w:ascii="Times New Roman" w:hAnsi="Times New Roman"/>
          <w:sz w:val="22"/>
          <w:szCs w:val="24"/>
        </w:rPr>
        <w:t xml:space="preserve">Indian Institute of Engineering Science and Technology, </w:t>
      </w:r>
      <w:proofErr w:type="spellStart"/>
      <w:r w:rsidRPr="00AE1AF5">
        <w:rPr>
          <w:rFonts w:ascii="Times New Roman" w:hAnsi="Times New Roman"/>
          <w:sz w:val="22"/>
          <w:szCs w:val="24"/>
        </w:rPr>
        <w:t>Shibpur</w:t>
      </w:r>
      <w:proofErr w:type="spellEnd"/>
      <w:r>
        <w:rPr>
          <w:rFonts w:ascii="Times New Roman" w:hAnsi="Times New Roman"/>
          <w:sz w:val="22"/>
          <w:szCs w:val="24"/>
        </w:rPr>
        <w:t>, India</w:t>
      </w:r>
    </w:p>
    <w:p w14:paraId="75B2AA15" w14:textId="77777777" w:rsidR="006824D0" w:rsidRDefault="00A3110F" w:rsidP="00A3110F">
      <w:pPr>
        <w:pStyle w:val="NormalWeb"/>
        <w:snapToGrid w:val="0"/>
        <w:spacing w:beforeLines="0" w:before="60" w:afterLines="0" w:after="60"/>
        <w:ind w:firstLine="425"/>
        <w:jc w:val="both"/>
        <w:rPr>
          <w:rFonts w:ascii="Times New Roman" w:hAnsi="Times New Roman"/>
          <w:sz w:val="22"/>
          <w:szCs w:val="24"/>
        </w:rPr>
      </w:pPr>
      <w:r w:rsidRPr="00A3110F">
        <w:rPr>
          <w:rFonts w:ascii="Times New Roman" w:hAnsi="Times New Roman"/>
          <w:sz w:val="22"/>
          <w:szCs w:val="24"/>
        </w:rPr>
        <w:t xml:space="preserve">As chip designers are working relentlessly towards the development of newer high performance processors and / or other hardware components to cater the need of next generation computing, technologists are equally eager to find out newer materials and technologies to overcome the death threat towards the CMOS industry. With current growth in VLSI technology, the integration density of the transistors has reached billions, pushing the silicon technology towards its limits of transistor size, energy consumption etc. In reality, whatever be the pace and efficiency, we must have to face the wall very soon as per the ITRS (International Technology Roadmap for Semiconductors) prediction. Therefore, groups of researchers are continuously searching for an unconventional but perfect replacement of this technology / material in </w:t>
      </w:r>
      <w:r w:rsidRPr="00A3110F">
        <w:rPr>
          <w:rFonts w:ascii="Times New Roman" w:hAnsi="Times New Roman"/>
          <w:sz w:val="22"/>
          <w:szCs w:val="24"/>
        </w:rPr>
        <w:lastRenderedPageBreak/>
        <w:t xml:space="preserve">parallel to develop future generation computers. As a result, emergence of new computing technologies, viz. computing using the principles of quantum mechanics, or computing at molecular levels using DNA and RNA has introduced a new paradigm. Though in not so mature form, success of </w:t>
      </w:r>
      <w:r w:rsidRPr="00A3110F">
        <w:rPr>
          <w:rFonts w:ascii="Times New Roman" w:hAnsi="Times New Roman"/>
          <w:i/>
          <w:sz w:val="22"/>
          <w:szCs w:val="24"/>
        </w:rPr>
        <w:t>DNA Computing</w:t>
      </w:r>
      <w:r w:rsidRPr="00A3110F">
        <w:rPr>
          <w:rFonts w:ascii="Times New Roman" w:hAnsi="Times New Roman"/>
          <w:sz w:val="22"/>
          <w:szCs w:val="24"/>
        </w:rPr>
        <w:t xml:space="preserve"> (also known as </w:t>
      </w:r>
      <w:r w:rsidRPr="00A3110F">
        <w:rPr>
          <w:rFonts w:ascii="Times New Roman" w:hAnsi="Times New Roman"/>
          <w:i/>
          <w:sz w:val="22"/>
          <w:szCs w:val="24"/>
        </w:rPr>
        <w:t>Bio-molecular Computing</w:t>
      </w:r>
      <w:r w:rsidRPr="00A3110F">
        <w:rPr>
          <w:rFonts w:ascii="Times New Roman" w:hAnsi="Times New Roman"/>
          <w:sz w:val="22"/>
          <w:szCs w:val="24"/>
        </w:rPr>
        <w:t>) in solving several very hard, computationally intensive problems have shown the way of perfect replacement of tomorrow’s high performance computing needs. Recent researches on DNA Computing to prove it’s applicability on conventional computing problems too with comparative performance have raised the question of whether this new technology can entirely replace the conventional silicon technology in fruitful way. Promising success in research on implementing the operations in a Bio-molecular laboratory has fortified the claim.</w:t>
      </w:r>
    </w:p>
    <w:p w14:paraId="6233E73B" w14:textId="77777777" w:rsidR="00A3110F" w:rsidRPr="004E4C0D" w:rsidRDefault="00A3110F" w:rsidP="00A3110F">
      <w:pPr>
        <w:pStyle w:val="NormalWeb"/>
        <w:numPr>
          <w:ilvl w:val="0"/>
          <w:numId w:val="27"/>
        </w:numPr>
        <w:snapToGrid w:val="0"/>
        <w:spacing w:beforeLines="0" w:before="240" w:afterLines="0" w:after="60"/>
        <w:ind w:left="426" w:hanging="426"/>
        <w:jc w:val="both"/>
        <w:rPr>
          <w:rFonts w:ascii="Times New Roman" w:hAnsi="Times New Roman"/>
          <w:b/>
          <w:sz w:val="24"/>
          <w:szCs w:val="24"/>
        </w:rPr>
      </w:pPr>
      <w:r w:rsidRPr="00A3110F">
        <w:rPr>
          <w:rFonts w:ascii="Times New Roman" w:hAnsi="Times New Roman"/>
          <w:b/>
          <w:bCs/>
          <w:sz w:val="24"/>
          <w:szCs w:val="24"/>
        </w:rPr>
        <w:t>DNA Structure and Operations</w:t>
      </w:r>
    </w:p>
    <w:p w14:paraId="7C3AA928" w14:textId="77777777" w:rsidR="00A3110F" w:rsidRDefault="00A3110F" w:rsidP="00A3110F">
      <w:pPr>
        <w:pStyle w:val="NormalWeb"/>
        <w:snapToGrid w:val="0"/>
        <w:spacing w:beforeLines="0" w:before="60" w:afterLines="0" w:after="60"/>
        <w:ind w:firstLine="425"/>
        <w:jc w:val="both"/>
        <w:rPr>
          <w:rFonts w:ascii="Times New Roman" w:hAnsi="Times New Roman"/>
          <w:sz w:val="22"/>
          <w:szCs w:val="24"/>
        </w:rPr>
      </w:pPr>
      <w:r w:rsidRPr="00A3110F">
        <w:rPr>
          <w:rFonts w:ascii="Times New Roman" w:hAnsi="Times New Roman"/>
          <w:sz w:val="22"/>
          <w:szCs w:val="24"/>
        </w:rPr>
        <w:t>The DNA (Deoxyribonucleic acid), found in the living cells, is composed of four bases, viz. Adenine(A), Guanine(G), Thiamine(T), and Cytosine(C). The order of these bases is unique in each individual, and determines the unique characteristics of that particular individual. Each base is attached to its neighboring base in the sequence via phosphate bonding. Two DNA sequences bond with each other via hydrogen bonding between each Watson-Crick complementary base pairs (A with T, and C with G), forming DNA double helix. Each DNA strand has two ends: 5’-end and 3’-end, that determine the polarity of the DNA strand. During the formation of DNA double strand, two complementary single strands bond with each other in anti-parallel fashion.</w:t>
      </w:r>
    </w:p>
    <w:p w14:paraId="717864DB" w14:textId="77777777" w:rsidR="00A3110F" w:rsidRDefault="00A3110F" w:rsidP="00A3110F">
      <w:pPr>
        <w:pStyle w:val="NormalWeb"/>
        <w:snapToGrid w:val="0"/>
        <w:spacing w:beforeLines="0" w:before="60" w:afterLines="0" w:after="60"/>
        <w:ind w:firstLine="425"/>
        <w:jc w:val="both"/>
        <w:rPr>
          <w:rFonts w:ascii="Times New Roman" w:hAnsi="Times New Roman"/>
          <w:sz w:val="22"/>
          <w:szCs w:val="24"/>
        </w:rPr>
      </w:pPr>
      <w:r w:rsidRPr="00A3110F">
        <w:rPr>
          <w:rFonts w:ascii="Times New Roman" w:hAnsi="Times New Roman"/>
          <w:sz w:val="22"/>
          <w:szCs w:val="24"/>
        </w:rPr>
        <w:t>Following operations are possible to perform on DNA solution in a bio-molecular laboratory.</w:t>
      </w:r>
    </w:p>
    <w:p w14:paraId="32C2132E" w14:textId="77777777" w:rsidR="00A3110F" w:rsidRPr="00900BE5" w:rsidRDefault="00A3110F" w:rsidP="00A3110F">
      <w:pPr>
        <w:pStyle w:val="NormalWeb"/>
        <w:numPr>
          <w:ilvl w:val="0"/>
          <w:numId w:val="8"/>
        </w:numPr>
        <w:snapToGrid w:val="0"/>
        <w:spacing w:beforeLines="0" w:before="60" w:afterLines="0" w:after="60"/>
        <w:ind w:left="426" w:hanging="426"/>
        <w:jc w:val="both"/>
        <w:rPr>
          <w:rFonts w:ascii="Times New Roman" w:hAnsi="Times New Roman"/>
          <w:sz w:val="22"/>
          <w:szCs w:val="34"/>
        </w:rPr>
      </w:pPr>
      <w:r w:rsidRPr="00A3110F">
        <w:rPr>
          <w:rFonts w:ascii="Times New Roman" w:hAnsi="Times New Roman"/>
          <w:b/>
          <w:iCs/>
          <w:sz w:val="22"/>
          <w:szCs w:val="34"/>
        </w:rPr>
        <w:t>Anneal</w:t>
      </w:r>
      <w:r w:rsidRPr="00900BE5">
        <w:rPr>
          <w:rFonts w:ascii="Times New Roman" w:hAnsi="Times New Roman"/>
          <w:sz w:val="22"/>
          <w:szCs w:val="34"/>
        </w:rPr>
        <w:t xml:space="preserve">: </w:t>
      </w:r>
      <w:r w:rsidRPr="00156125">
        <w:rPr>
          <w:rFonts w:asciiTheme="minorHAnsi" w:hAnsiTheme="minorHAnsi"/>
        </w:rPr>
        <w:t>On cooling up a solution, complementary DNA strands join with each other to form double strands.</w:t>
      </w:r>
    </w:p>
    <w:p w14:paraId="5A669BA8" w14:textId="77777777" w:rsidR="00A3110F" w:rsidRPr="00900BE5" w:rsidRDefault="00A3110F" w:rsidP="00A3110F">
      <w:pPr>
        <w:pStyle w:val="NormalWeb"/>
        <w:numPr>
          <w:ilvl w:val="0"/>
          <w:numId w:val="8"/>
        </w:numPr>
        <w:snapToGrid w:val="0"/>
        <w:spacing w:beforeLines="0" w:before="60" w:afterLines="0" w:after="60"/>
        <w:ind w:left="426" w:hanging="426"/>
        <w:jc w:val="both"/>
        <w:rPr>
          <w:rFonts w:ascii="Times New Roman" w:hAnsi="Times New Roman"/>
          <w:sz w:val="22"/>
          <w:szCs w:val="34"/>
        </w:rPr>
      </w:pPr>
      <w:r w:rsidRPr="00A3110F">
        <w:rPr>
          <w:rFonts w:ascii="Times New Roman" w:hAnsi="Times New Roman"/>
          <w:b/>
          <w:iCs/>
          <w:sz w:val="22"/>
          <w:szCs w:val="34"/>
        </w:rPr>
        <w:t>Denature</w:t>
      </w:r>
      <w:r w:rsidRPr="00900BE5">
        <w:rPr>
          <w:rFonts w:ascii="Times New Roman" w:hAnsi="Times New Roman"/>
          <w:sz w:val="22"/>
          <w:szCs w:val="34"/>
        </w:rPr>
        <w:t xml:space="preserve">: </w:t>
      </w:r>
      <w:r w:rsidRPr="00A3110F">
        <w:rPr>
          <w:rFonts w:ascii="Times New Roman" w:hAnsi="Times New Roman"/>
          <w:sz w:val="22"/>
        </w:rPr>
        <w:t>When a solution is heated enough to break the hydrogen bonds between the complementary pairs forming the double strands, the double strands break to form single strands.</w:t>
      </w:r>
    </w:p>
    <w:p w14:paraId="2D6E74F8" w14:textId="77777777" w:rsidR="00A3110F" w:rsidRPr="00A3110F" w:rsidRDefault="00A3110F" w:rsidP="00A3110F">
      <w:pPr>
        <w:pStyle w:val="NormalWeb"/>
        <w:numPr>
          <w:ilvl w:val="0"/>
          <w:numId w:val="8"/>
        </w:numPr>
        <w:snapToGrid w:val="0"/>
        <w:spacing w:beforeLines="0" w:before="60" w:afterLines="0" w:after="60"/>
        <w:ind w:left="426" w:hanging="426"/>
        <w:jc w:val="both"/>
        <w:rPr>
          <w:rFonts w:ascii="Times New Roman" w:hAnsi="Times New Roman"/>
          <w:sz w:val="22"/>
          <w:szCs w:val="34"/>
        </w:rPr>
      </w:pPr>
      <w:r w:rsidRPr="00A3110F">
        <w:rPr>
          <w:rFonts w:ascii="Times New Roman" w:hAnsi="Times New Roman"/>
          <w:b/>
          <w:iCs/>
          <w:sz w:val="22"/>
          <w:szCs w:val="34"/>
        </w:rPr>
        <w:t>Cut</w:t>
      </w:r>
      <w:r w:rsidRPr="00900BE5">
        <w:rPr>
          <w:rFonts w:ascii="Times New Roman" w:hAnsi="Times New Roman"/>
          <w:sz w:val="22"/>
          <w:szCs w:val="34"/>
        </w:rPr>
        <w:t xml:space="preserve">: </w:t>
      </w:r>
      <w:r w:rsidRPr="00A3110F">
        <w:rPr>
          <w:rFonts w:ascii="Times New Roman" w:hAnsi="Times New Roman"/>
          <w:sz w:val="22"/>
        </w:rPr>
        <w:t>Several restriction enzymes detect particular restriction sites of a DNA strand, and cut between them to form two separate strands</w:t>
      </w:r>
      <w:r>
        <w:rPr>
          <w:rFonts w:ascii="Times New Roman" w:hAnsi="Times New Roman"/>
          <w:sz w:val="22"/>
        </w:rPr>
        <w:t>.</w:t>
      </w:r>
    </w:p>
    <w:p w14:paraId="018A0804" w14:textId="77777777" w:rsidR="00A3110F" w:rsidRPr="00A3110F" w:rsidRDefault="004523F2" w:rsidP="00A3110F">
      <w:pPr>
        <w:pStyle w:val="NormalWeb"/>
        <w:numPr>
          <w:ilvl w:val="0"/>
          <w:numId w:val="8"/>
        </w:numPr>
        <w:snapToGrid w:val="0"/>
        <w:spacing w:beforeLines="0" w:before="60" w:afterLines="0" w:after="60"/>
        <w:ind w:left="426" w:hanging="426"/>
        <w:jc w:val="both"/>
        <w:rPr>
          <w:rFonts w:ascii="Times New Roman" w:hAnsi="Times New Roman"/>
          <w:sz w:val="22"/>
          <w:szCs w:val="34"/>
        </w:rPr>
      </w:pPr>
      <w:r w:rsidRPr="004523F2">
        <w:rPr>
          <w:rFonts w:ascii="Times New Roman" w:hAnsi="Times New Roman"/>
          <w:b/>
          <w:iCs/>
          <w:sz w:val="22"/>
          <w:szCs w:val="34"/>
        </w:rPr>
        <w:t xml:space="preserve">Separate by </w:t>
      </w:r>
      <w:r>
        <w:rPr>
          <w:rFonts w:ascii="Times New Roman" w:hAnsi="Times New Roman"/>
          <w:b/>
          <w:iCs/>
          <w:sz w:val="22"/>
          <w:szCs w:val="34"/>
        </w:rPr>
        <w:t>s</w:t>
      </w:r>
      <w:r w:rsidRPr="004523F2">
        <w:rPr>
          <w:rFonts w:ascii="Times New Roman" w:hAnsi="Times New Roman"/>
          <w:b/>
          <w:iCs/>
          <w:sz w:val="22"/>
          <w:szCs w:val="34"/>
        </w:rPr>
        <w:t>tring</w:t>
      </w:r>
      <w:r w:rsidR="00A3110F" w:rsidRPr="00900BE5">
        <w:rPr>
          <w:rFonts w:ascii="Times New Roman" w:hAnsi="Times New Roman"/>
          <w:sz w:val="22"/>
          <w:szCs w:val="34"/>
        </w:rPr>
        <w:t xml:space="preserve">: </w:t>
      </w:r>
      <w:r w:rsidRPr="004523F2">
        <w:rPr>
          <w:rFonts w:ascii="Times New Roman" w:hAnsi="Times New Roman"/>
          <w:sz w:val="22"/>
        </w:rPr>
        <w:t>To separate DNA strands having particular string, magnetic bead with the corresponding complementary strand is used to attract the desired strands</w:t>
      </w:r>
      <w:r w:rsidR="00A3110F">
        <w:rPr>
          <w:rFonts w:ascii="Times New Roman" w:hAnsi="Times New Roman"/>
          <w:sz w:val="22"/>
        </w:rPr>
        <w:t>.</w:t>
      </w:r>
    </w:p>
    <w:p w14:paraId="27624497" w14:textId="77777777" w:rsidR="00A3110F" w:rsidRPr="00A3110F" w:rsidRDefault="004523F2" w:rsidP="00A3110F">
      <w:pPr>
        <w:pStyle w:val="NormalWeb"/>
        <w:numPr>
          <w:ilvl w:val="0"/>
          <w:numId w:val="8"/>
        </w:numPr>
        <w:snapToGrid w:val="0"/>
        <w:spacing w:beforeLines="0" w:before="60" w:afterLines="0" w:after="60"/>
        <w:ind w:left="426" w:hanging="426"/>
        <w:jc w:val="both"/>
        <w:rPr>
          <w:rFonts w:ascii="Times New Roman" w:hAnsi="Times New Roman"/>
          <w:sz w:val="22"/>
          <w:szCs w:val="34"/>
        </w:rPr>
      </w:pPr>
      <w:r w:rsidRPr="004523F2">
        <w:rPr>
          <w:rFonts w:ascii="Times New Roman" w:hAnsi="Times New Roman"/>
          <w:b/>
          <w:iCs/>
          <w:sz w:val="22"/>
          <w:szCs w:val="34"/>
        </w:rPr>
        <w:t xml:space="preserve">Separate by </w:t>
      </w:r>
      <w:r>
        <w:rPr>
          <w:rFonts w:ascii="Times New Roman" w:hAnsi="Times New Roman"/>
          <w:b/>
          <w:iCs/>
          <w:sz w:val="22"/>
          <w:szCs w:val="34"/>
        </w:rPr>
        <w:t>l</w:t>
      </w:r>
      <w:r w:rsidRPr="004523F2">
        <w:rPr>
          <w:rFonts w:ascii="Times New Roman" w:hAnsi="Times New Roman"/>
          <w:b/>
          <w:iCs/>
          <w:sz w:val="22"/>
          <w:szCs w:val="34"/>
        </w:rPr>
        <w:t>ength</w:t>
      </w:r>
      <w:r w:rsidR="00A3110F" w:rsidRPr="00900BE5">
        <w:rPr>
          <w:rFonts w:ascii="Times New Roman" w:hAnsi="Times New Roman"/>
          <w:sz w:val="22"/>
          <w:szCs w:val="34"/>
        </w:rPr>
        <w:t xml:space="preserve">: </w:t>
      </w:r>
      <w:r w:rsidRPr="004523F2">
        <w:rPr>
          <w:rFonts w:ascii="Times New Roman" w:hAnsi="Times New Roman"/>
          <w:sz w:val="22"/>
        </w:rPr>
        <w:t>Gel Electrophoresis method is used to separate the DNA strands by their length</w:t>
      </w:r>
      <w:r w:rsidR="00A3110F">
        <w:rPr>
          <w:rFonts w:ascii="Times New Roman" w:hAnsi="Times New Roman"/>
          <w:sz w:val="22"/>
        </w:rPr>
        <w:t>.</w:t>
      </w:r>
    </w:p>
    <w:p w14:paraId="7FEE251A" w14:textId="77777777" w:rsidR="00A3110F" w:rsidRPr="00A3110F" w:rsidRDefault="004523F2" w:rsidP="00A3110F">
      <w:pPr>
        <w:pStyle w:val="NormalWeb"/>
        <w:numPr>
          <w:ilvl w:val="0"/>
          <w:numId w:val="8"/>
        </w:numPr>
        <w:snapToGrid w:val="0"/>
        <w:spacing w:beforeLines="0" w:before="60" w:afterLines="0" w:after="60"/>
        <w:ind w:left="426" w:hanging="426"/>
        <w:jc w:val="both"/>
        <w:rPr>
          <w:rFonts w:ascii="Times New Roman" w:hAnsi="Times New Roman"/>
          <w:sz w:val="22"/>
          <w:szCs w:val="34"/>
        </w:rPr>
      </w:pPr>
      <w:r w:rsidRPr="004523F2">
        <w:rPr>
          <w:rFonts w:ascii="Times New Roman" w:hAnsi="Times New Roman"/>
          <w:b/>
          <w:iCs/>
          <w:sz w:val="22"/>
          <w:szCs w:val="34"/>
        </w:rPr>
        <w:t>Ligase</w:t>
      </w:r>
      <w:r w:rsidR="00A3110F" w:rsidRPr="00A3110F">
        <w:rPr>
          <w:rFonts w:ascii="Times New Roman" w:hAnsi="Times New Roman"/>
          <w:sz w:val="22"/>
          <w:szCs w:val="34"/>
        </w:rPr>
        <w:t xml:space="preserve">: </w:t>
      </w:r>
      <w:r w:rsidRPr="004523F2">
        <w:rPr>
          <w:rFonts w:ascii="Times New Roman" w:hAnsi="Times New Roman"/>
          <w:sz w:val="22"/>
        </w:rPr>
        <w:t>Ligation enzyme is used to append one DNA strand with another</w:t>
      </w:r>
      <w:r w:rsidR="00A3110F" w:rsidRPr="00A3110F">
        <w:rPr>
          <w:rFonts w:ascii="Times New Roman" w:hAnsi="Times New Roman"/>
          <w:sz w:val="22"/>
        </w:rPr>
        <w:t>.</w:t>
      </w:r>
    </w:p>
    <w:p w14:paraId="6E125063" w14:textId="77777777" w:rsidR="00856335" w:rsidRPr="004E4C0D" w:rsidRDefault="00856335" w:rsidP="00856335">
      <w:pPr>
        <w:pStyle w:val="NormalWeb"/>
        <w:numPr>
          <w:ilvl w:val="0"/>
          <w:numId w:val="27"/>
        </w:numPr>
        <w:snapToGrid w:val="0"/>
        <w:spacing w:beforeLines="0" w:before="240" w:afterLines="0" w:after="60"/>
        <w:ind w:left="426" w:hanging="426"/>
        <w:jc w:val="both"/>
        <w:rPr>
          <w:rFonts w:ascii="Times New Roman" w:hAnsi="Times New Roman"/>
          <w:b/>
          <w:sz w:val="24"/>
          <w:szCs w:val="24"/>
        </w:rPr>
      </w:pPr>
      <w:r w:rsidRPr="00856335">
        <w:rPr>
          <w:rFonts w:ascii="Times New Roman" w:hAnsi="Times New Roman"/>
          <w:b/>
          <w:bCs/>
          <w:sz w:val="24"/>
          <w:szCs w:val="24"/>
        </w:rPr>
        <w:t>Emergence of DNA Computing</w:t>
      </w:r>
    </w:p>
    <w:p w14:paraId="4FA2EAD0" w14:textId="77777777" w:rsidR="004523F2" w:rsidRDefault="00856335" w:rsidP="00856335">
      <w:pPr>
        <w:pStyle w:val="NormalWeb"/>
        <w:snapToGrid w:val="0"/>
        <w:spacing w:beforeLines="0" w:before="60" w:afterLines="0" w:after="60"/>
        <w:ind w:firstLine="425"/>
        <w:jc w:val="both"/>
        <w:rPr>
          <w:rFonts w:ascii="Times New Roman" w:hAnsi="Times New Roman"/>
          <w:sz w:val="22"/>
          <w:szCs w:val="24"/>
        </w:rPr>
      </w:pPr>
      <w:r w:rsidRPr="00856335">
        <w:rPr>
          <w:rFonts w:ascii="Times New Roman" w:hAnsi="Times New Roman"/>
          <w:sz w:val="22"/>
          <w:szCs w:val="24"/>
        </w:rPr>
        <w:t xml:space="preserve">The introduction as well as success story of DNA Computing has started just a couple of decades back when in 1994, </w:t>
      </w:r>
      <w:proofErr w:type="spellStart"/>
      <w:r w:rsidRPr="00856335">
        <w:rPr>
          <w:rFonts w:ascii="Times New Roman" w:hAnsi="Times New Roman"/>
          <w:sz w:val="22"/>
          <w:szCs w:val="24"/>
        </w:rPr>
        <w:t>Adleman</w:t>
      </w:r>
      <w:proofErr w:type="spellEnd"/>
      <w:r w:rsidRPr="00856335">
        <w:rPr>
          <w:rFonts w:ascii="Times New Roman" w:hAnsi="Times New Roman"/>
          <w:sz w:val="22"/>
          <w:szCs w:val="24"/>
        </w:rPr>
        <w:t xml:space="preserve"> [1] showed the way to solve computational problems using DNA molecules by solving the Hamiltonian Circuit Path problem (or Travelling Salesman Problem) in linear time, which is, otherwise, a computationally hard problem for conventional computers. The very next year, Lipton [2] solved the SAT problem, in a very similar manner as </w:t>
      </w:r>
      <w:proofErr w:type="spellStart"/>
      <w:r w:rsidRPr="00856335">
        <w:rPr>
          <w:rFonts w:ascii="Times New Roman" w:hAnsi="Times New Roman"/>
          <w:sz w:val="22"/>
          <w:szCs w:val="24"/>
        </w:rPr>
        <w:t>Adleman</w:t>
      </w:r>
      <w:proofErr w:type="spellEnd"/>
      <w:r w:rsidRPr="00856335">
        <w:rPr>
          <w:rFonts w:ascii="Times New Roman" w:hAnsi="Times New Roman"/>
          <w:sz w:val="22"/>
          <w:szCs w:val="24"/>
        </w:rPr>
        <w:t xml:space="preserve">, by representing all possible combinations of values in a graph. Lipton’s DNA algorithm for solving the SAT problem was a linear one, which is impossible for a conventional computer at this stage. In the same year, </w:t>
      </w:r>
      <w:proofErr w:type="spellStart"/>
      <w:r w:rsidRPr="00856335">
        <w:rPr>
          <w:rFonts w:ascii="Times New Roman" w:hAnsi="Times New Roman"/>
          <w:sz w:val="22"/>
          <w:szCs w:val="24"/>
        </w:rPr>
        <w:t>Boneh</w:t>
      </w:r>
      <w:proofErr w:type="spellEnd"/>
      <w:r w:rsidRPr="00856335">
        <w:rPr>
          <w:rFonts w:ascii="Times New Roman" w:hAnsi="Times New Roman"/>
          <w:sz w:val="22"/>
          <w:szCs w:val="24"/>
        </w:rPr>
        <w:t xml:space="preserve"> et al. [3] broke DES using DNA. In 1997, Ouyang </w:t>
      </w:r>
      <w:proofErr w:type="gramStart"/>
      <w:r w:rsidRPr="00856335">
        <w:rPr>
          <w:rFonts w:ascii="Times New Roman" w:hAnsi="Times New Roman"/>
          <w:sz w:val="22"/>
          <w:szCs w:val="24"/>
        </w:rPr>
        <w:t>et</w:t>
      </w:r>
      <w:proofErr w:type="gramEnd"/>
      <w:r w:rsidRPr="00856335">
        <w:rPr>
          <w:rFonts w:ascii="Times New Roman" w:hAnsi="Times New Roman"/>
          <w:sz w:val="22"/>
          <w:szCs w:val="24"/>
        </w:rPr>
        <w:t xml:space="preserve">. al. [4] solved the maximal clique problem given a six-vertex graph. Along with these experiments, several other NP-complete problems, e.g. Graph Coloring [5], Bin </w:t>
      </w:r>
      <w:proofErr w:type="gramStart"/>
      <w:r w:rsidRPr="00856335">
        <w:rPr>
          <w:rFonts w:ascii="Times New Roman" w:hAnsi="Times New Roman"/>
          <w:sz w:val="22"/>
          <w:szCs w:val="24"/>
        </w:rPr>
        <w:t>Packing</w:t>
      </w:r>
      <w:proofErr w:type="gramEnd"/>
      <w:r w:rsidRPr="00856335">
        <w:rPr>
          <w:rFonts w:ascii="Times New Roman" w:hAnsi="Times New Roman"/>
          <w:sz w:val="22"/>
          <w:szCs w:val="24"/>
        </w:rPr>
        <w:t xml:space="preserve"> [6] etc. have been solved using DNA computing.</w:t>
      </w:r>
    </w:p>
    <w:p w14:paraId="3817095A" w14:textId="77777777" w:rsidR="0086009F" w:rsidRPr="004E4C0D" w:rsidRDefault="0086009F" w:rsidP="0086009F">
      <w:pPr>
        <w:pStyle w:val="NormalWeb"/>
        <w:numPr>
          <w:ilvl w:val="0"/>
          <w:numId w:val="27"/>
        </w:numPr>
        <w:snapToGrid w:val="0"/>
        <w:spacing w:beforeLines="0" w:before="240" w:afterLines="0" w:after="60"/>
        <w:ind w:left="426" w:hanging="426"/>
        <w:jc w:val="both"/>
        <w:rPr>
          <w:rFonts w:ascii="Times New Roman" w:hAnsi="Times New Roman"/>
          <w:b/>
          <w:sz w:val="24"/>
          <w:szCs w:val="24"/>
        </w:rPr>
      </w:pPr>
      <w:r w:rsidRPr="0086009F">
        <w:rPr>
          <w:rFonts w:ascii="Times New Roman" w:hAnsi="Times New Roman"/>
          <w:b/>
          <w:bCs/>
          <w:sz w:val="24"/>
          <w:szCs w:val="24"/>
        </w:rPr>
        <w:t>Advantages of DNA Computer</w:t>
      </w:r>
    </w:p>
    <w:p w14:paraId="66CE88BA" w14:textId="77777777" w:rsidR="004523F2" w:rsidRDefault="0086009F" w:rsidP="0086009F">
      <w:pPr>
        <w:pStyle w:val="NormalWeb"/>
        <w:snapToGrid w:val="0"/>
        <w:spacing w:beforeLines="0" w:before="60" w:afterLines="0" w:after="60"/>
        <w:ind w:firstLine="425"/>
        <w:jc w:val="both"/>
        <w:rPr>
          <w:rFonts w:ascii="Times New Roman" w:hAnsi="Times New Roman"/>
          <w:sz w:val="22"/>
          <w:szCs w:val="24"/>
        </w:rPr>
      </w:pPr>
      <w:r w:rsidRPr="0086009F">
        <w:rPr>
          <w:rFonts w:ascii="Times New Roman" w:hAnsi="Times New Roman"/>
          <w:sz w:val="22"/>
          <w:szCs w:val="24"/>
        </w:rPr>
        <w:t>Primary reason behind the fact that the so-called computationally hard problems can be solved on a DNA computer in reasonable time is manifold. Here are some of the salient points.</w:t>
      </w:r>
    </w:p>
    <w:p w14:paraId="1C6028E8" w14:textId="77777777" w:rsidR="00452A5C" w:rsidRPr="00A3110F" w:rsidRDefault="00A33D5D" w:rsidP="00452A5C">
      <w:pPr>
        <w:pStyle w:val="NormalWeb"/>
        <w:numPr>
          <w:ilvl w:val="0"/>
          <w:numId w:val="8"/>
        </w:numPr>
        <w:snapToGrid w:val="0"/>
        <w:spacing w:beforeLines="0" w:before="60" w:afterLines="0" w:after="60"/>
        <w:ind w:left="426" w:hanging="426"/>
        <w:jc w:val="both"/>
        <w:rPr>
          <w:rFonts w:ascii="Times New Roman" w:hAnsi="Times New Roman"/>
          <w:sz w:val="22"/>
          <w:szCs w:val="34"/>
        </w:rPr>
      </w:pPr>
      <w:r w:rsidRPr="00A33D5D">
        <w:rPr>
          <w:rFonts w:ascii="Times New Roman" w:hAnsi="Times New Roman"/>
          <w:b/>
          <w:iCs/>
          <w:sz w:val="22"/>
        </w:rPr>
        <w:t xml:space="preserve">Information </w:t>
      </w:r>
      <w:r w:rsidR="00BC4CD7">
        <w:rPr>
          <w:rFonts w:ascii="Times New Roman" w:hAnsi="Times New Roman"/>
          <w:b/>
          <w:iCs/>
          <w:sz w:val="22"/>
        </w:rPr>
        <w:t>d</w:t>
      </w:r>
      <w:r w:rsidRPr="00A33D5D">
        <w:rPr>
          <w:rFonts w:ascii="Times New Roman" w:hAnsi="Times New Roman"/>
          <w:b/>
          <w:iCs/>
          <w:sz w:val="22"/>
        </w:rPr>
        <w:t>ensity</w:t>
      </w:r>
      <w:r w:rsidR="00452A5C" w:rsidRPr="00900BE5">
        <w:rPr>
          <w:rFonts w:ascii="Times New Roman" w:hAnsi="Times New Roman"/>
          <w:sz w:val="22"/>
          <w:szCs w:val="34"/>
        </w:rPr>
        <w:t xml:space="preserve">: </w:t>
      </w:r>
      <w:r w:rsidRPr="00A33D5D">
        <w:rPr>
          <w:rFonts w:ascii="Times New Roman" w:hAnsi="Times New Roman"/>
          <w:sz w:val="22"/>
        </w:rPr>
        <w:t>The information density of DNA is huge over silicon. Estimated storage capacity of 2.2 PB per gram of DNA has been reported in [7].</w:t>
      </w:r>
    </w:p>
    <w:p w14:paraId="300DFDE3" w14:textId="77777777" w:rsidR="00452A5C" w:rsidRPr="00A3110F" w:rsidRDefault="00A33D5D" w:rsidP="00452A5C">
      <w:pPr>
        <w:pStyle w:val="NormalWeb"/>
        <w:numPr>
          <w:ilvl w:val="0"/>
          <w:numId w:val="8"/>
        </w:numPr>
        <w:snapToGrid w:val="0"/>
        <w:spacing w:beforeLines="0" w:before="60" w:afterLines="0" w:after="60"/>
        <w:ind w:left="426" w:hanging="426"/>
        <w:jc w:val="both"/>
        <w:rPr>
          <w:rFonts w:ascii="Times New Roman" w:hAnsi="Times New Roman"/>
          <w:sz w:val="22"/>
          <w:szCs w:val="34"/>
        </w:rPr>
      </w:pPr>
      <w:r w:rsidRPr="00A33D5D">
        <w:rPr>
          <w:rFonts w:ascii="Times New Roman" w:hAnsi="Times New Roman"/>
          <w:b/>
          <w:iCs/>
          <w:sz w:val="22"/>
        </w:rPr>
        <w:t xml:space="preserve">Massively </w:t>
      </w:r>
      <w:r w:rsidR="00BC4CD7">
        <w:rPr>
          <w:rFonts w:ascii="Times New Roman" w:hAnsi="Times New Roman"/>
          <w:b/>
          <w:iCs/>
          <w:sz w:val="22"/>
        </w:rPr>
        <w:t>p</w:t>
      </w:r>
      <w:r w:rsidRPr="00A33D5D">
        <w:rPr>
          <w:rFonts w:ascii="Times New Roman" w:hAnsi="Times New Roman"/>
          <w:b/>
          <w:iCs/>
          <w:sz w:val="22"/>
        </w:rPr>
        <w:t xml:space="preserve">arallel </w:t>
      </w:r>
      <w:r w:rsidR="00BC4CD7">
        <w:rPr>
          <w:rFonts w:ascii="Times New Roman" w:hAnsi="Times New Roman"/>
          <w:b/>
          <w:iCs/>
          <w:sz w:val="22"/>
        </w:rPr>
        <w:t>o</w:t>
      </w:r>
      <w:r w:rsidRPr="00A33D5D">
        <w:rPr>
          <w:rFonts w:ascii="Times New Roman" w:hAnsi="Times New Roman"/>
          <w:b/>
          <w:iCs/>
          <w:sz w:val="22"/>
        </w:rPr>
        <w:t>peration</w:t>
      </w:r>
      <w:r w:rsidR="00452A5C" w:rsidRPr="00900BE5">
        <w:rPr>
          <w:rFonts w:ascii="Times New Roman" w:hAnsi="Times New Roman"/>
          <w:sz w:val="22"/>
          <w:szCs w:val="34"/>
        </w:rPr>
        <w:t xml:space="preserve">: </w:t>
      </w:r>
      <w:r w:rsidRPr="00A33D5D">
        <w:rPr>
          <w:rFonts w:ascii="Times New Roman" w:hAnsi="Times New Roman"/>
          <w:sz w:val="22"/>
        </w:rPr>
        <w:t xml:space="preserve">A single gram of DNA solution can contain nearly </w:t>
      </w:r>
      <w:r w:rsidRPr="00A33D5D">
        <w:rPr>
          <w:rFonts w:ascii="Times New Roman" w:hAnsi="Times New Roman"/>
          <w:i/>
          <w:iCs/>
          <w:sz w:val="22"/>
        </w:rPr>
        <w:t>10</w:t>
      </w:r>
      <w:r w:rsidRPr="00A33D5D">
        <w:rPr>
          <w:rFonts w:ascii="Times New Roman" w:hAnsi="Times New Roman"/>
          <w:sz w:val="22"/>
          <w:vertAlign w:val="superscript"/>
        </w:rPr>
        <w:t xml:space="preserve">18 </w:t>
      </w:r>
      <w:r w:rsidRPr="00A33D5D">
        <w:rPr>
          <w:rFonts w:ascii="Times New Roman" w:hAnsi="Times New Roman"/>
          <w:sz w:val="22"/>
        </w:rPr>
        <w:t xml:space="preserve">DNA molecules of 2000bp, and all operations performed on a solution of DNA molecules affect all the molecules at the same time. So, it may be considered as </w:t>
      </w:r>
      <w:r w:rsidRPr="00A33D5D">
        <w:rPr>
          <w:rFonts w:ascii="Times New Roman" w:hAnsi="Times New Roman"/>
          <w:i/>
          <w:iCs/>
          <w:sz w:val="22"/>
        </w:rPr>
        <w:t>10</w:t>
      </w:r>
      <w:r w:rsidRPr="00A33D5D">
        <w:rPr>
          <w:rFonts w:ascii="Times New Roman" w:hAnsi="Times New Roman"/>
          <w:sz w:val="22"/>
          <w:vertAlign w:val="superscript"/>
        </w:rPr>
        <w:t xml:space="preserve">18 </w:t>
      </w:r>
      <w:r w:rsidRPr="00A33D5D">
        <w:rPr>
          <w:rFonts w:ascii="Times New Roman" w:hAnsi="Times New Roman"/>
          <w:sz w:val="22"/>
        </w:rPr>
        <w:t xml:space="preserve">operations are performed in parallel in a DNA solution, </w:t>
      </w:r>
      <w:r w:rsidRPr="00A33D5D">
        <w:rPr>
          <w:rFonts w:ascii="Times New Roman" w:hAnsi="Times New Roman"/>
          <w:i/>
          <w:iCs/>
          <w:sz w:val="22"/>
        </w:rPr>
        <w:t>i.e. 10</w:t>
      </w:r>
      <w:r w:rsidRPr="00A33D5D">
        <w:rPr>
          <w:rFonts w:ascii="Times New Roman" w:hAnsi="Times New Roman"/>
          <w:sz w:val="22"/>
          <w:vertAlign w:val="superscript"/>
        </w:rPr>
        <w:t xml:space="preserve">18 </w:t>
      </w:r>
      <w:r w:rsidRPr="00A33D5D">
        <w:rPr>
          <w:rFonts w:ascii="Times New Roman" w:hAnsi="Times New Roman"/>
          <w:sz w:val="22"/>
        </w:rPr>
        <w:t>processors work in parallel.</w:t>
      </w:r>
    </w:p>
    <w:p w14:paraId="23D1AA62" w14:textId="77777777" w:rsidR="00452A5C" w:rsidRPr="00A3110F" w:rsidRDefault="00A33D5D" w:rsidP="00452A5C">
      <w:pPr>
        <w:pStyle w:val="NormalWeb"/>
        <w:numPr>
          <w:ilvl w:val="0"/>
          <w:numId w:val="8"/>
        </w:numPr>
        <w:snapToGrid w:val="0"/>
        <w:spacing w:beforeLines="0" w:before="60" w:afterLines="0" w:after="60"/>
        <w:ind w:left="426" w:hanging="426"/>
        <w:jc w:val="both"/>
        <w:rPr>
          <w:rFonts w:ascii="Times New Roman" w:hAnsi="Times New Roman"/>
          <w:sz w:val="22"/>
          <w:szCs w:val="34"/>
        </w:rPr>
      </w:pPr>
      <w:r w:rsidRPr="00A33D5D">
        <w:rPr>
          <w:rFonts w:ascii="Times New Roman" w:hAnsi="Times New Roman"/>
          <w:b/>
          <w:iCs/>
          <w:sz w:val="22"/>
          <w:szCs w:val="34"/>
        </w:rPr>
        <w:t xml:space="preserve">Energy </w:t>
      </w:r>
      <w:r w:rsidR="00BC4CD7">
        <w:rPr>
          <w:rFonts w:ascii="Times New Roman" w:hAnsi="Times New Roman"/>
          <w:b/>
          <w:iCs/>
          <w:sz w:val="22"/>
          <w:szCs w:val="34"/>
        </w:rPr>
        <w:t>e</w:t>
      </w:r>
      <w:r w:rsidRPr="00A33D5D">
        <w:rPr>
          <w:rFonts w:ascii="Times New Roman" w:hAnsi="Times New Roman"/>
          <w:b/>
          <w:iCs/>
          <w:sz w:val="22"/>
          <w:szCs w:val="34"/>
        </w:rPr>
        <w:t>fficiency</w:t>
      </w:r>
      <w:r w:rsidR="00452A5C" w:rsidRPr="00900BE5">
        <w:rPr>
          <w:rFonts w:ascii="Times New Roman" w:hAnsi="Times New Roman"/>
          <w:sz w:val="22"/>
          <w:szCs w:val="34"/>
        </w:rPr>
        <w:t xml:space="preserve">: </w:t>
      </w:r>
      <w:r w:rsidRPr="00A33D5D">
        <w:rPr>
          <w:rFonts w:ascii="Times New Roman" w:hAnsi="Times New Roman"/>
          <w:sz w:val="22"/>
        </w:rPr>
        <w:t xml:space="preserve">Nearly </w:t>
      </w:r>
      <w:r w:rsidRPr="00A33D5D">
        <w:rPr>
          <w:rFonts w:ascii="Times New Roman" w:hAnsi="Times New Roman"/>
          <w:i/>
          <w:iCs/>
          <w:sz w:val="22"/>
        </w:rPr>
        <w:t>10</w:t>
      </w:r>
      <w:r w:rsidRPr="00A33D5D">
        <w:rPr>
          <w:rFonts w:ascii="Times New Roman" w:hAnsi="Times New Roman"/>
          <w:i/>
          <w:iCs/>
          <w:sz w:val="22"/>
          <w:vertAlign w:val="superscript"/>
        </w:rPr>
        <w:t xml:space="preserve">19 </w:t>
      </w:r>
      <w:r w:rsidRPr="00A33D5D">
        <w:rPr>
          <w:rFonts w:ascii="Times New Roman" w:hAnsi="Times New Roman"/>
          <w:sz w:val="22"/>
        </w:rPr>
        <w:t>operations can be performed per Joule that simply makes a DNA computer nearly billion times more energy efficient than a silicon computer.</w:t>
      </w:r>
    </w:p>
    <w:p w14:paraId="3D823EEE" w14:textId="77777777" w:rsidR="00A96F87" w:rsidRPr="004E4C0D" w:rsidRDefault="00A96F87" w:rsidP="00A96F87">
      <w:pPr>
        <w:pStyle w:val="NormalWeb"/>
        <w:numPr>
          <w:ilvl w:val="0"/>
          <w:numId w:val="27"/>
        </w:numPr>
        <w:snapToGrid w:val="0"/>
        <w:spacing w:beforeLines="0" w:before="240" w:afterLines="0" w:after="60"/>
        <w:ind w:left="426" w:hanging="426"/>
        <w:jc w:val="both"/>
        <w:rPr>
          <w:rFonts w:ascii="Times New Roman" w:hAnsi="Times New Roman"/>
          <w:b/>
          <w:sz w:val="24"/>
          <w:szCs w:val="24"/>
        </w:rPr>
      </w:pPr>
      <w:r w:rsidRPr="00A96F87">
        <w:rPr>
          <w:rFonts w:ascii="Times New Roman" w:hAnsi="Times New Roman"/>
          <w:b/>
          <w:bCs/>
          <w:sz w:val="24"/>
          <w:szCs w:val="24"/>
        </w:rPr>
        <w:t>Challenges and Promises</w:t>
      </w:r>
    </w:p>
    <w:p w14:paraId="48B4F552" w14:textId="77777777" w:rsidR="00A33D5D" w:rsidRDefault="00A96F87" w:rsidP="00A96F87">
      <w:pPr>
        <w:pStyle w:val="NormalWeb"/>
        <w:snapToGrid w:val="0"/>
        <w:spacing w:beforeLines="0" w:before="60" w:afterLines="0" w:after="60"/>
        <w:ind w:firstLine="425"/>
        <w:jc w:val="both"/>
        <w:rPr>
          <w:rFonts w:ascii="Times New Roman" w:hAnsi="Times New Roman"/>
          <w:sz w:val="22"/>
          <w:szCs w:val="24"/>
        </w:rPr>
      </w:pPr>
      <w:r w:rsidRPr="00A96F87">
        <w:rPr>
          <w:rFonts w:ascii="Times New Roman" w:hAnsi="Times New Roman"/>
          <w:sz w:val="22"/>
          <w:szCs w:val="24"/>
        </w:rPr>
        <w:lastRenderedPageBreak/>
        <w:t xml:space="preserve">DNA computer is already proven as a powerful technology for computationally hard problems that requires search over a huge search space. But one interesting point is the DNA algorithms does not simplify original algorithms but huge information density and massively parallel operations are what allows DNA computer to search over the huge search space in linear or polynomial time. For example, </w:t>
      </w:r>
      <w:proofErr w:type="spellStart"/>
      <w:r w:rsidRPr="00A96F87">
        <w:rPr>
          <w:rFonts w:ascii="Times New Roman" w:hAnsi="Times New Roman"/>
          <w:sz w:val="22"/>
          <w:szCs w:val="24"/>
        </w:rPr>
        <w:t>Adleman's</w:t>
      </w:r>
      <w:proofErr w:type="spellEnd"/>
      <w:r w:rsidRPr="00A96F87">
        <w:rPr>
          <w:rFonts w:ascii="Times New Roman" w:hAnsi="Times New Roman"/>
          <w:sz w:val="22"/>
          <w:szCs w:val="24"/>
        </w:rPr>
        <w:t xml:space="preserve"> original experiment would require huge amount of DNA with the increase of nodes in the graph. So, it is encouraged to find out a way to improve the algorithms over the conventional ones for DNA computer in parallel to solve more computationally hard problems.</w:t>
      </w:r>
    </w:p>
    <w:p w14:paraId="613421DB" w14:textId="77777777" w:rsidR="00A96F87" w:rsidRDefault="00A96F87" w:rsidP="00A96F87">
      <w:pPr>
        <w:pStyle w:val="NormalWeb"/>
        <w:snapToGrid w:val="0"/>
        <w:spacing w:beforeLines="0" w:before="60" w:afterLines="0" w:after="60"/>
        <w:ind w:firstLine="425"/>
        <w:jc w:val="both"/>
        <w:rPr>
          <w:rFonts w:ascii="Times New Roman" w:hAnsi="Times New Roman"/>
          <w:sz w:val="22"/>
          <w:szCs w:val="24"/>
        </w:rPr>
      </w:pPr>
      <w:r w:rsidRPr="00A96F87">
        <w:rPr>
          <w:rFonts w:ascii="Times New Roman" w:hAnsi="Times New Roman"/>
          <w:sz w:val="22"/>
          <w:szCs w:val="24"/>
        </w:rPr>
        <w:t>DNA computer is proven to be better for computationally hard problem with brute-force search over huge search space. To make conventional silicon computer completely replaceable by the DNA computer other problems those are solvable on the conventional computer should also be made to be solvable on the DNA computer. A complete ALU unlike conventional computer is needed for the same. So, challenge lies in implementing arithmetic and logic operations using DNA molecules with similar DNA structure for input and output so that they are easy to implement and can be used in an automated DNA computer. Removing human intervention during the operation of a DNA computer is still a challenge.</w:t>
      </w:r>
    </w:p>
    <w:p w14:paraId="2803AAF2" w14:textId="77777777" w:rsidR="00A96F87" w:rsidRDefault="00A96F87" w:rsidP="00A96F87">
      <w:pPr>
        <w:pStyle w:val="NormalWeb"/>
        <w:snapToGrid w:val="0"/>
        <w:spacing w:beforeLines="0" w:before="60" w:afterLines="0" w:after="60"/>
        <w:ind w:firstLine="425"/>
        <w:jc w:val="both"/>
        <w:rPr>
          <w:rFonts w:ascii="Times New Roman" w:hAnsi="Times New Roman"/>
          <w:sz w:val="22"/>
          <w:szCs w:val="24"/>
        </w:rPr>
      </w:pPr>
      <w:r w:rsidRPr="00A96F87">
        <w:rPr>
          <w:rFonts w:ascii="Times New Roman" w:hAnsi="Times New Roman"/>
          <w:sz w:val="22"/>
          <w:szCs w:val="24"/>
        </w:rPr>
        <w:t xml:space="preserve">Not only in solving computationally hard problems but DNA computing, since its inception, has seen several other areas to get applied. Most of them are still in their infancy e.g. DNA cryptography, and Steganography. During last few years this area has seen some real advancement and still needs to be explored. But even in its first stage it proved to be groundbreaking in the future of cryptography. For example, the simplest procedure to hide data using DNA using PCR with 20-mer primers at both ends (the data DNA strand is hidden in several other dummy DNA strands in a solution and the primers act as the keys to amplify and get the correct data DNA to the receiver) is proven to be powerful than 56-bit DES technology, because, brute-force search of two 20-mer primers needs the search space of </w:t>
      </w:r>
      <w:r w:rsidRPr="00A96F87">
        <w:rPr>
          <w:rFonts w:ascii="Times New Roman" w:hAnsi="Times New Roman"/>
          <w:i/>
          <w:iCs/>
          <w:sz w:val="22"/>
          <w:szCs w:val="24"/>
        </w:rPr>
        <w:t>4</w:t>
      </w:r>
      <w:r w:rsidRPr="00A96F87">
        <w:rPr>
          <w:rFonts w:ascii="Times New Roman" w:hAnsi="Times New Roman"/>
          <w:i/>
          <w:iCs/>
          <w:sz w:val="22"/>
          <w:szCs w:val="24"/>
          <w:vertAlign w:val="superscript"/>
        </w:rPr>
        <w:t xml:space="preserve">40 </w:t>
      </w:r>
      <w:r w:rsidRPr="00A96F87">
        <w:rPr>
          <w:rFonts w:ascii="Times New Roman" w:hAnsi="Times New Roman"/>
          <w:sz w:val="22"/>
          <w:szCs w:val="24"/>
        </w:rPr>
        <w:t xml:space="preserve">, whereas the search space of 56-bit DES is only </w:t>
      </w:r>
      <w:r w:rsidRPr="00A96F87">
        <w:rPr>
          <w:rFonts w:ascii="Times New Roman" w:hAnsi="Times New Roman"/>
          <w:i/>
          <w:iCs/>
          <w:sz w:val="22"/>
          <w:szCs w:val="24"/>
        </w:rPr>
        <w:t>2</w:t>
      </w:r>
      <w:r w:rsidRPr="00A96F87">
        <w:rPr>
          <w:rFonts w:ascii="Times New Roman" w:hAnsi="Times New Roman"/>
          <w:i/>
          <w:iCs/>
          <w:sz w:val="22"/>
          <w:szCs w:val="24"/>
          <w:vertAlign w:val="superscript"/>
        </w:rPr>
        <w:t>56</w:t>
      </w:r>
      <w:r w:rsidRPr="00A96F87">
        <w:rPr>
          <w:rFonts w:ascii="Times New Roman" w:hAnsi="Times New Roman"/>
          <w:sz w:val="22"/>
          <w:szCs w:val="24"/>
        </w:rPr>
        <w:t>. So, designing more powerful DNA Cryptography and Steganography techniques may be considered as another challenge as well as future promise from DNA computing.</w:t>
      </w:r>
    </w:p>
    <w:p w14:paraId="2FC1DE55" w14:textId="77777777" w:rsidR="001F34BC" w:rsidRPr="00522E06" w:rsidRDefault="001F34BC" w:rsidP="001F34BC">
      <w:pPr>
        <w:pStyle w:val="NormalWeb"/>
        <w:snapToGrid w:val="0"/>
        <w:spacing w:beforeLines="0" w:before="240" w:afterLines="0" w:after="60"/>
        <w:jc w:val="both"/>
        <w:rPr>
          <w:rFonts w:ascii="Times New Roman" w:hAnsi="Times New Roman"/>
          <w:b/>
          <w:sz w:val="24"/>
          <w:szCs w:val="24"/>
        </w:rPr>
      </w:pPr>
      <w:r w:rsidRPr="00522E06">
        <w:rPr>
          <w:rFonts w:ascii="Times New Roman" w:hAnsi="Times New Roman"/>
          <w:b/>
          <w:sz w:val="24"/>
          <w:szCs w:val="24"/>
        </w:rPr>
        <w:t>Reference</w:t>
      </w:r>
    </w:p>
    <w:p w14:paraId="3B7B233E" w14:textId="77777777" w:rsidR="001F34BC" w:rsidRPr="001F34BC" w:rsidRDefault="001F34BC" w:rsidP="00602F39">
      <w:pPr>
        <w:pStyle w:val="NormalWeb"/>
        <w:numPr>
          <w:ilvl w:val="0"/>
          <w:numId w:val="29"/>
        </w:numPr>
        <w:snapToGrid w:val="0"/>
        <w:spacing w:beforeLines="0" w:before="60" w:afterLines="0" w:after="60"/>
        <w:ind w:left="426" w:hanging="426"/>
        <w:jc w:val="both"/>
        <w:rPr>
          <w:rFonts w:ascii="Times New Roman" w:hAnsi="Times New Roman"/>
          <w:sz w:val="22"/>
        </w:rPr>
      </w:pPr>
      <w:r w:rsidRPr="001F34BC">
        <w:rPr>
          <w:rFonts w:ascii="Times New Roman" w:hAnsi="Times New Roman"/>
          <w:sz w:val="22"/>
        </w:rPr>
        <w:t xml:space="preserve">L. </w:t>
      </w:r>
      <w:proofErr w:type="spellStart"/>
      <w:r w:rsidRPr="001F34BC">
        <w:rPr>
          <w:rFonts w:ascii="Times New Roman" w:hAnsi="Times New Roman"/>
          <w:sz w:val="22"/>
        </w:rPr>
        <w:t>Adleman</w:t>
      </w:r>
      <w:proofErr w:type="spellEnd"/>
      <w:r w:rsidRPr="001F34BC">
        <w:rPr>
          <w:rFonts w:ascii="Times New Roman" w:hAnsi="Times New Roman"/>
          <w:sz w:val="22"/>
        </w:rPr>
        <w:t xml:space="preserve">, “Molecular computation of solutions to combinatorial problems,” </w:t>
      </w:r>
      <w:r w:rsidRPr="001F34BC">
        <w:rPr>
          <w:rFonts w:ascii="Times New Roman" w:hAnsi="Times New Roman"/>
          <w:i/>
          <w:iCs/>
          <w:sz w:val="22"/>
        </w:rPr>
        <w:t>Science</w:t>
      </w:r>
      <w:r w:rsidRPr="001F34BC">
        <w:rPr>
          <w:rFonts w:ascii="Times New Roman" w:hAnsi="Times New Roman"/>
          <w:sz w:val="22"/>
        </w:rPr>
        <w:t>, vol. 266, pp. 1021</w:t>
      </w:r>
      <w:r w:rsidR="00602F39">
        <w:rPr>
          <w:rFonts w:ascii="Times New Roman" w:hAnsi="Times New Roman"/>
          <w:sz w:val="22"/>
        </w:rPr>
        <w:t>-</w:t>
      </w:r>
      <w:r w:rsidRPr="001F34BC">
        <w:rPr>
          <w:rFonts w:ascii="Times New Roman" w:hAnsi="Times New Roman"/>
          <w:sz w:val="22"/>
        </w:rPr>
        <w:t>1024, Nov. 1994.</w:t>
      </w:r>
    </w:p>
    <w:p w14:paraId="7E03DC7C" w14:textId="77777777" w:rsidR="001F34BC" w:rsidRPr="001F34BC" w:rsidRDefault="001F34BC" w:rsidP="00602F39">
      <w:pPr>
        <w:pStyle w:val="NormalWeb"/>
        <w:numPr>
          <w:ilvl w:val="0"/>
          <w:numId w:val="29"/>
        </w:numPr>
        <w:snapToGrid w:val="0"/>
        <w:spacing w:beforeLines="0" w:before="60" w:afterLines="0" w:after="60"/>
        <w:ind w:left="426" w:hanging="426"/>
        <w:jc w:val="both"/>
        <w:rPr>
          <w:rFonts w:ascii="Times New Roman" w:hAnsi="Times New Roman"/>
          <w:sz w:val="22"/>
        </w:rPr>
      </w:pPr>
      <w:r w:rsidRPr="001F34BC">
        <w:rPr>
          <w:rFonts w:ascii="Times New Roman" w:hAnsi="Times New Roman"/>
          <w:sz w:val="22"/>
        </w:rPr>
        <w:t xml:space="preserve">R. Lipton, “DNA solution of hard computational problems,” </w:t>
      </w:r>
      <w:r w:rsidRPr="001F34BC">
        <w:rPr>
          <w:rFonts w:ascii="Times New Roman" w:hAnsi="Times New Roman"/>
          <w:i/>
          <w:iCs/>
          <w:sz w:val="22"/>
        </w:rPr>
        <w:t>Science</w:t>
      </w:r>
      <w:r w:rsidRPr="001F34BC">
        <w:rPr>
          <w:rFonts w:ascii="Times New Roman" w:hAnsi="Times New Roman"/>
          <w:sz w:val="22"/>
        </w:rPr>
        <w:t>, vol. 268, pp. 542</w:t>
      </w:r>
      <w:r w:rsidR="00602F39">
        <w:rPr>
          <w:rFonts w:ascii="Times New Roman" w:hAnsi="Times New Roman"/>
          <w:sz w:val="22"/>
        </w:rPr>
        <w:t>-</w:t>
      </w:r>
      <w:r w:rsidRPr="001F34BC">
        <w:rPr>
          <w:rFonts w:ascii="Times New Roman" w:hAnsi="Times New Roman"/>
          <w:sz w:val="22"/>
        </w:rPr>
        <w:t>545, Apr. 1995.</w:t>
      </w:r>
    </w:p>
    <w:p w14:paraId="752E6E84" w14:textId="77777777" w:rsidR="001F34BC" w:rsidRPr="001F34BC" w:rsidRDefault="001F34BC" w:rsidP="00602F39">
      <w:pPr>
        <w:pStyle w:val="NormalWeb"/>
        <w:numPr>
          <w:ilvl w:val="0"/>
          <w:numId w:val="29"/>
        </w:numPr>
        <w:snapToGrid w:val="0"/>
        <w:spacing w:beforeLines="0" w:before="60" w:afterLines="0" w:after="60"/>
        <w:ind w:left="426" w:hanging="426"/>
        <w:jc w:val="both"/>
        <w:rPr>
          <w:rFonts w:ascii="Times New Roman" w:hAnsi="Times New Roman"/>
          <w:sz w:val="22"/>
        </w:rPr>
      </w:pPr>
      <w:proofErr w:type="spellStart"/>
      <w:r w:rsidRPr="001F34BC">
        <w:rPr>
          <w:rFonts w:ascii="Times New Roman" w:hAnsi="Times New Roman"/>
          <w:sz w:val="22"/>
        </w:rPr>
        <w:t>Boneh</w:t>
      </w:r>
      <w:proofErr w:type="spellEnd"/>
      <w:r w:rsidRPr="001F34BC">
        <w:rPr>
          <w:rFonts w:ascii="Times New Roman" w:hAnsi="Times New Roman"/>
          <w:sz w:val="22"/>
        </w:rPr>
        <w:t xml:space="preserve">, C. </w:t>
      </w:r>
      <w:proofErr w:type="spellStart"/>
      <w:r w:rsidRPr="001F34BC">
        <w:rPr>
          <w:rFonts w:ascii="Times New Roman" w:hAnsi="Times New Roman"/>
          <w:sz w:val="22"/>
        </w:rPr>
        <w:t>Dunworth</w:t>
      </w:r>
      <w:proofErr w:type="spellEnd"/>
      <w:r w:rsidRPr="001F34BC">
        <w:rPr>
          <w:rFonts w:ascii="Times New Roman" w:hAnsi="Times New Roman"/>
          <w:sz w:val="22"/>
        </w:rPr>
        <w:t xml:space="preserve"> and R. Lipton, “Breaking DES using a molecular computer.” DIMACS workshop on DNA computing, 1995.</w:t>
      </w:r>
    </w:p>
    <w:p w14:paraId="1152A655" w14:textId="77777777" w:rsidR="001F34BC" w:rsidRPr="001F34BC" w:rsidRDefault="001F34BC" w:rsidP="00602F39">
      <w:pPr>
        <w:pStyle w:val="NormalWeb"/>
        <w:numPr>
          <w:ilvl w:val="0"/>
          <w:numId w:val="29"/>
        </w:numPr>
        <w:snapToGrid w:val="0"/>
        <w:spacing w:beforeLines="0" w:before="60" w:afterLines="0" w:after="60"/>
        <w:ind w:left="426" w:hanging="426"/>
        <w:jc w:val="both"/>
        <w:rPr>
          <w:rFonts w:ascii="Times New Roman" w:hAnsi="Times New Roman"/>
          <w:sz w:val="22"/>
        </w:rPr>
      </w:pPr>
      <w:r w:rsidRPr="001F34BC">
        <w:rPr>
          <w:rFonts w:ascii="Times New Roman" w:hAnsi="Times New Roman"/>
          <w:sz w:val="22"/>
        </w:rPr>
        <w:t xml:space="preserve">Q. Ouyang, P. Kaplan, S. Liu and A. </w:t>
      </w:r>
      <w:proofErr w:type="spellStart"/>
      <w:r w:rsidRPr="001F34BC">
        <w:rPr>
          <w:rFonts w:ascii="Times New Roman" w:hAnsi="Times New Roman"/>
          <w:sz w:val="22"/>
        </w:rPr>
        <w:t>Libchaber</w:t>
      </w:r>
      <w:proofErr w:type="spellEnd"/>
      <w:r w:rsidRPr="001F34BC">
        <w:rPr>
          <w:rFonts w:ascii="Times New Roman" w:hAnsi="Times New Roman"/>
          <w:sz w:val="22"/>
        </w:rPr>
        <w:t xml:space="preserve">, “DNA solution of the maximal clique problem.” </w:t>
      </w:r>
      <w:r w:rsidRPr="001F34BC">
        <w:rPr>
          <w:rFonts w:ascii="Times New Roman" w:hAnsi="Times New Roman"/>
          <w:i/>
          <w:iCs/>
          <w:sz w:val="22"/>
        </w:rPr>
        <w:t>Science</w:t>
      </w:r>
      <w:r w:rsidRPr="001F34BC">
        <w:rPr>
          <w:rFonts w:ascii="Times New Roman" w:hAnsi="Times New Roman"/>
          <w:sz w:val="22"/>
        </w:rPr>
        <w:t>, vol. 278, pp. 446</w:t>
      </w:r>
      <w:r w:rsidR="00602F39">
        <w:rPr>
          <w:rFonts w:ascii="Times New Roman" w:hAnsi="Times New Roman"/>
          <w:sz w:val="22"/>
        </w:rPr>
        <w:t>-</w:t>
      </w:r>
      <w:r w:rsidRPr="001F34BC">
        <w:rPr>
          <w:rFonts w:ascii="Times New Roman" w:hAnsi="Times New Roman"/>
          <w:sz w:val="22"/>
        </w:rPr>
        <w:t>449, Oct. 1997.</w:t>
      </w:r>
    </w:p>
    <w:p w14:paraId="2AC3BF68" w14:textId="77777777" w:rsidR="001F34BC" w:rsidRPr="001F34BC" w:rsidRDefault="001F34BC" w:rsidP="00602F39">
      <w:pPr>
        <w:pStyle w:val="NormalWeb"/>
        <w:numPr>
          <w:ilvl w:val="0"/>
          <w:numId w:val="29"/>
        </w:numPr>
        <w:snapToGrid w:val="0"/>
        <w:spacing w:beforeLines="0" w:before="60" w:afterLines="0" w:after="60"/>
        <w:ind w:left="426" w:hanging="426"/>
        <w:jc w:val="both"/>
        <w:rPr>
          <w:rFonts w:ascii="Times New Roman" w:hAnsi="Times New Roman"/>
          <w:sz w:val="22"/>
        </w:rPr>
      </w:pPr>
      <w:r w:rsidRPr="001F34BC">
        <w:rPr>
          <w:rFonts w:ascii="Times New Roman" w:hAnsi="Times New Roman"/>
          <w:sz w:val="22"/>
        </w:rPr>
        <w:t>Y. Liu, J. Xu, L. Pan and S. Wang, “DNA solution of a graph coloring problem.”</w:t>
      </w:r>
      <w:r w:rsidRPr="001F34BC">
        <w:rPr>
          <w:rFonts w:ascii="Times New Roman" w:hAnsi="Times New Roman"/>
          <w:i/>
          <w:iCs/>
          <w:sz w:val="22"/>
        </w:rPr>
        <w:t xml:space="preserve"> J </w:t>
      </w:r>
      <w:proofErr w:type="spellStart"/>
      <w:r w:rsidRPr="001F34BC">
        <w:rPr>
          <w:rFonts w:ascii="Times New Roman" w:hAnsi="Times New Roman"/>
          <w:i/>
          <w:iCs/>
          <w:sz w:val="22"/>
        </w:rPr>
        <w:t>Chem</w:t>
      </w:r>
      <w:proofErr w:type="spellEnd"/>
      <w:r w:rsidRPr="001F34BC">
        <w:rPr>
          <w:rFonts w:ascii="Times New Roman" w:hAnsi="Times New Roman"/>
          <w:i/>
          <w:iCs/>
          <w:sz w:val="22"/>
        </w:rPr>
        <w:t xml:space="preserve"> </w:t>
      </w:r>
      <w:proofErr w:type="spellStart"/>
      <w:proofErr w:type="gramStart"/>
      <w:r w:rsidRPr="001F34BC">
        <w:rPr>
          <w:rFonts w:ascii="Times New Roman" w:hAnsi="Times New Roman"/>
          <w:i/>
          <w:iCs/>
          <w:sz w:val="22"/>
        </w:rPr>
        <w:t>Inf</w:t>
      </w:r>
      <w:proofErr w:type="spellEnd"/>
      <w:proofErr w:type="gramEnd"/>
      <w:r w:rsidRPr="001F34BC">
        <w:rPr>
          <w:rFonts w:ascii="Times New Roman" w:hAnsi="Times New Roman"/>
          <w:i/>
          <w:iCs/>
          <w:sz w:val="22"/>
        </w:rPr>
        <w:t xml:space="preserve"> </w:t>
      </w:r>
      <w:proofErr w:type="spellStart"/>
      <w:r w:rsidRPr="001F34BC">
        <w:rPr>
          <w:rFonts w:ascii="Times New Roman" w:hAnsi="Times New Roman"/>
          <w:i/>
          <w:iCs/>
          <w:sz w:val="22"/>
        </w:rPr>
        <w:t>Comput</w:t>
      </w:r>
      <w:proofErr w:type="spellEnd"/>
      <w:r w:rsidRPr="001F34BC">
        <w:rPr>
          <w:rFonts w:ascii="Times New Roman" w:hAnsi="Times New Roman"/>
          <w:i/>
          <w:iCs/>
          <w:sz w:val="22"/>
        </w:rPr>
        <w:t xml:space="preserve"> Sci.</w:t>
      </w:r>
      <w:r w:rsidRPr="001F34BC">
        <w:rPr>
          <w:rFonts w:ascii="Times New Roman" w:hAnsi="Times New Roman"/>
          <w:sz w:val="22"/>
        </w:rPr>
        <w:t>, vol. 42, pp. 524</w:t>
      </w:r>
      <w:r w:rsidR="00602F39">
        <w:rPr>
          <w:rFonts w:ascii="Times New Roman" w:hAnsi="Times New Roman"/>
          <w:sz w:val="22"/>
        </w:rPr>
        <w:t>-</w:t>
      </w:r>
      <w:r w:rsidRPr="001F34BC">
        <w:rPr>
          <w:rFonts w:ascii="Times New Roman" w:hAnsi="Times New Roman"/>
          <w:sz w:val="22"/>
        </w:rPr>
        <w:t>528, May-Jun 2002.</w:t>
      </w:r>
    </w:p>
    <w:p w14:paraId="3292B8EC" w14:textId="77777777" w:rsidR="001F34BC" w:rsidRPr="001F34BC" w:rsidRDefault="001F34BC" w:rsidP="00602F39">
      <w:pPr>
        <w:pStyle w:val="NormalWeb"/>
        <w:numPr>
          <w:ilvl w:val="0"/>
          <w:numId w:val="29"/>
        </w:numPr>
        <w:snapToGrid w:val="0"/>
        <w:spacing w:beforeLines="0" w:before="60" w:afterLines="0" w:after="60"/>
        <w:ind w:left="426" w:hanging="426"/>
        <w:jc w:val="both"/>
        <w:rPr>
          <w:rFonts w:ascii="Times New Roman" w:hAnsi="Times New Roman"/>
          <w:sz w:val="22"/>
        </w:rPr>
      </w:pPr>
      <w:proofErr w:type="spellStart"/>
      <w:r w:rsidRPr="001F34BC">
        <w:rPr>
          <w:rFonts w:ascii="Times New Roman" w:hAnsi="Times New Roman"/>
          <w:sz w:val="22"/>
        </w:rPr>
        <w:t>Sanches</w:t>
      </w:r>
      <w:proofErr w:type="spellEnd"/>
      <w:r w:rsidRPr="001F34BC">
        <w:rPr>
          <w:rFonts w:ascii="Times New Roman" w:hAnsi="Times New Roman"/>
          <w:sz w:val="22"/>
        </w:rPr>
        <w:t xml:space="preserve"> and N. Y. Soma, “A polynomial-time DNA computing solution for the bin-packing problem,” </w:t>
      </w:r>
      <w:r w:rsidRPr="001F34BC">
        <w:rPr>
          <w:rFonts w:ascii="Times New Roman" w:hAnsi="Times New Roman"/>
          <w:i/>
          <w:iCs/>
          <w:sz w:val="22"/>
        </w:rPr>
        <w:t>Applied Mathematics and Computation</w:t>
      </w:r>
      <w:r w:rsidRPr="001F34BC">
        <w:rPr>
          <w:rFonts w:ascii="Times New Roman" w:hAnsi="Times New Roman"/>
          <w:sz w:val="22"/>
        </w:rPr>
        <w:t>, vol. 215, pp. 2055</w:t>
      </w:r>
      <w:r w:rsidR="00602F39">
        <w:rPr>
          <w:rFonts w:ascii="Times New Roman" w:hAnsi="Times New Roman"/>
          <w:sz w:val="22"/>
        </w:rPr>
        <w:t>-</w:t>
      </w:r>
      <w:r w:rsidRPr="001F34BC">
        <w:rPr>
          <w:rFonts w:ascii="Times New Roman" w:hAnsi="Times New Roman"/>
          <w:sz w:val="22"/>
        </w:rPr>
        <w:t>2062, 2009.</w:t>
      </w:r>
    </w:p>
    <w:p w14:paraId="41CCFBCB" w14:textId="77777777" w:rsidR="001F34BC" w:rsidRPr="001F34BC" w:rsidRDefault="001F34BC" w:rsidP="00602F39">
      <w:pPr>
        <w:pStyle w:val="NormalWeb"/>
        <w:numPr>
          <w:ilvl w:val="0"/>
          <w:numId w:val="29"/>
        </w:numPr>
        <w:snapToGrid w:val="0"/>
        <w:spacing w:beforeLines="0" w:before="60" w:afterLines="0" w:after="60"/>
        <w:ind w:left="426" w:hanging="426"/>
        <w:jc w:val="both"/>
        <w:rPr>
          <w:rFonts w:ascii="Times New Roman" w:hAnsi="Times New Roman"/>
          <w:sz w:val="22"/>
        </w:rPr>
      </w:pPr>
      <w:r w:rsidRPr="001F34BC">
        <w:rPr>
          <w:rFonts w:ascii="Times New Roman" w:hAnsi="Times New Roman"/>
          <w:sz w:val="22"/>
        </w:rPr>
        <w:t xml:space="preserve">N. Goldman, P. Bertone, S. Chen, C. </w:t>
      </w:r>
      <w:proofErr w:type="spellStart"/>
      <w:r w:rsidRPr="001F34BC">
        <w:rPr>
          <w:rFonts w:ascii="Times New Roman" w:hAnsi="Times New Roman"/>
          <w:sz w:val="22"/>
        </w:rPr>
        <w:t>Dessimoz</w:t>
      </w:r>
      <w:proofErr w:type="spellEnd"/>
      <w:r w:rsidRPr="001F34BC">
        <w:rPr>
          <w:rFonts w:ascii="Times New Roman" w:hAnsi="Times New Roman"/>
          <w:sz w:val="22"/>
        </w:rPr>
        <w:t xml:space="preserve">, E. </w:t>
      </w:r>
      <w:proofErr w:type="spellStart"/>
      <w:r w:rsidRPr="001F34BC">
        <w:rPr>
          <w:rFonts w:ascii="Times New Roman" w:hAnsi="Times New Roman"/>
          <w:sz w:val="22"/>
        </w:rPr>
        <w:t>LeProust</w:t>
      </w:r>
      <w:proofErr w:type="spellEnd"/>
      <w:r w:rsidRPr="001F34BC">
        <w:rPr>
          <w:rFonts w:ascii="Times New Roman" w:hAnsi="Times New Roman"/>
          <w:sz w:val="22"/>
        </w:rPr>
        <w:t xml:space="preserve">, B. Sipos and E. Birney, “Towards practical, high-capacity, low-maintenance information storage in synthesized DNA,” </w:t>
      </w:r>
      <w:r w:rsidRPr="001F34BC">
        <w:rPr>
          <w:rFonts w:ascii="Times New Roman" w:hAnsi="Times New Roman"/>
          <w:i/>
          <w:iCs/>
          <w:sz w:val="22"/>
        </w:rPr>
        <w:t>Nature</w:t>
      </w:r>
      <w:r w:rsidRPr="001F34BC">
        <w:rPr>
          <w:rFonts w:ascii="Times New Roman" w:hAnsi="Times New Roman"/>
          <w:sz w:val="22"/>
        </w:rPr>
        <w:t>, vol. 494, pp. 77</w:t>
      </w:r>
      <w:r w:rsidR="00602F39">
        <w:rPr>
          <w:rFonts w:ascii="Times New Roman" w:hAnsi="Times New Roman"/>
          <w:sz w:val="22"/>
        </w:rPr>
        <w:t>-</w:t>
      </w:r>
      <w:r w:rsidRPr="001F34BC">
        <w:rPr>
          <w:rFonts w:ascii="Times New Roman" w:hAnsi="Times New Roman"/>
          <w:sz w:val="22"/>
        </w:rPr>
        <w:t>80, Feb. 2013.</w:t>
      </w:r>
    </w:p>
    <w:p w14:paraId="6FE46E37" w14:textId="77777777" w:rsidR="00FE5AE7" w:rsidRDefault="0042396D" w:rsidP="00FE5AE7">
      <w:pPr>
        <w:pStyle w:val="NormalWeb"/>
        <w:snapToGrid w:val="0"/>
        <w:spacing w:beforeLines="0" w:before="240" w:afterLines="0" w:after="60"/>
        <w:jc w:val="both"/>
        <w:rPr>
          <w:rFonts w:ascii="Times New Roman" w:hAnsi="Times New Roman"/>
          <w:sz w:val="22"/>
          <w:szCs w:val="24"/>
        </w:rPr>
      </w:pPr>
      <w:r>
        <w:rPr>
          <w:rFonts w:ascii="Times New Roman" w:hAnsi="Times New Roman"/>
          <w:sz w:val="22"/>
          <w:szCs w:val="24"/>
        </w:rPr>
        <w:pict w14:anchorId="62F00E55">
          <v:rect id="_x0000_i1035" style="width:540pt;height:1.5pt" o:hralign="center" o:hrstd="t" o:hrnoshade="t" o:hr="t" fillcolor="black [3213]" stroked="f"/>
        </w:pict>
      </w:r>
    </w:p>
    <w:p w14:paraId="29651B29" w14:textId="77777777" w:rsidR="00596486" w:rsidRPr="00E71525" w:rsidRDefault="00596486" w:rsidP="00596486">
      <w:pPr>
        <w:pStyle w:val="NormalWeb"/>
        <w:snapToGrid w:val="0"/>
        <w:spacing w:beforeLines="0" w:before="240" w:afterLines="0" w:after="60"/>
        <w:jc w:val="both"/>
        <w:outlineLvl w:val="1"/>
        <w:rPr>
          <w:rFonts w:ascii="Times New Roman" w:hAnsi="Times New Roman"/>
          <w:b/>
          <w:sz w:val="32"/>
          <w:szCs w:val="24"/>
        </w:rPr>
      </w:pPr>
      <w:r w:rsidRPr="00596486">
        <w:rPr>
          <w:rFonts w:ascii="Times New Roman" w:hAnsi="Times New Roman"/>
          <w:b/>
          <w:sz w:val="32"/>
          <w:szCs w:val="24"/>
        </w:rPr>
        <w:t>New Frontiers in Wireless Network-on-Chip Designs</w:t>
      </w:r>
    </w:p>
    <w:p w14:paraId="26CFAC05" w14:textId="77777777" w:rsidR="00596486" w:rsidRDefault="00596486" w:rsidP="00596486">
      <w:pPr>
        <w:pStyle w:val="NormalWeb"/>
        <w:snapToGrid w:val="0"/>
        <w:spacing w:beforeLines="0" w:before="60" w:afterLines="0" w:after="60"/>
        <w:jc w:val="both"/>
        <w:rPr>
          <w:rFonts w:ascii="Times New Roman" w:hAnsi="Times New Roman"/>
          <w:sz w:val="22"/>
          <w:szCs w:val="24"/>
        </w:rPr>
      </w:pPr>
      <w:proofErr w:type="spellStart"/>
      <w:r w:rsidRPr="00596486">
        <w:rPr>
          <w:rFonts w:ascii="Times New Roman" w:hAnsi="Times New Roman"/>
          <w:sz w:val="22"/>
          <w:szCs w:val="24"/>
        </w:rPr>
        <w:t>Amlan</w:t>
      </w:r>
      <w:proofErr w:type="spellEnd"/>
      <w:r w:rsidRPr="00596486">
        <w:rPr>
          <w:rFonts w:ascii="Times New Roman" w:hAnsi="Times New Roman"/>
          <w:sz w:val="22"/>
          <w:szCs w:val="24"/>
        </w:rPr>
        <w:t xml:space="preserve"> </w:t>
      </w:r>
      <w:proofErr w:type="spellStart"/>
      <w:r w:rsidRPr="00596486">
        <w:rPr>
          <w:rFonts w:ascii="Times New Roman" w:hAnsi="Times New Roman"/>
          <w:sz w:val="22"/>
          <w:szCs w:val="24"/>
        </w:rPr>
        <w:t>Ganguly</w:t>
      </w:r>
      <w:proofErr w:type="spellEnd"/>
      <w:r w:rsidRPr="00596486">
        <w:rPr>
          <w:rFonts w:ascii="Times New Roman" w:hAnsi="Times New Roman"/>
          <w:sz w:val="22"/>
          <w:szCs w:val="24"/>
        </w:rPr>
        <w:t xml:space="preserve">, </w:t>
      </w:r>
      <w:proofErr w:type="spellStart"/>
      <w:r w:rsidRPr="00596486">
        <w:rPr>
          <w:rFonts w:ascii="Times New Roman" w:hAnsi="Times New Roman"/>
          <w:sz w:val="22"/>
          <w:szCs w:val="24"/>
        </w:rPr>
        <w:t>Naseef</w:t>
      </w:r>
      <w:proofErr w:type="spellEnd"/>
      <w:r w:rsidRPr="00596486">
        <w:rPr>
          <w:rFonts w:ascii="Times New Roman" w:hAnsi="Times New Roman"/>
          <w:sz w:val="22"/>
          <w:szCs w:val="24"/>
        </w:rPr>
        <w:t xml:space="preserve"> </w:t>
      </w:r>
      <w:proofErr w:type="spellStart"/>
      <w:r w:rsidRPr="00596486">
        <w:rPr>
          <w:rFonts w:ascii="Times New Roman" w:hAnsi="Times New Roman"/>
          <w:sz w:val="22"/>
          <w:szCs w:val="24"/>
        </w:rPr>
        <w:t>Mansoor</w:t>
      </w:r>
      <w:proofErr w:type="spellEnd"/>
      <w:r>
        <w:rPr>
          <w:rFonts w:ascii="Times New Roman" w:hAnsi="Times New Roman"/>
          <w:sz w:val="22"/>
          <w:szCs w:val="24"/>
        </w:rPr>
        <w:t xml:space="preserve"> and</w:t>
      </w:r>
      <w:r w:rsidRPr="00596486">
        <w:rPr>
          <w:rFonts w:ascii="Times New Roman" w:hAnsi="Times New Roman"/>
          <w:sz w:val="22"/>
          <w:szCs w:val="24"/>
        </w:rPr>
        <w:t xml:space="preserve"> </w:t>
      </w:r>
      <w:proofErr w:type="spellStart"/>
      <w:r w:rsidRPr="00596486">
        <w:rPr>
          <w:rFonts w:ascii="Times New Roman" w:hAnsi="Times New Roman"/>
          <w:sz w:val="22"/>
          <w:szCs w:val="24"/>
        </w:rPr>
        <w:t>Md</w:t>
      </w:r>
      <w:proofErr w:type="spellEnd"/>
      <w:r w:rsidRPr="00596486">
        <w:rPr>
          <w:rFonts w:ascii="Times New Roman" w:hAnsi="Times New Roman"/>
          <w:sz w:val="22"/>
          <w:szCs w:val="24"/>
        </w:rPr>
        <w:t xml:space="preserve"> </w:t>
      </w:r>
      <w:proofErr w:type="spellStart"/>
      <w:r w:rsidRPr="00596486">
        <w:rPr>
          <w:rFonts w:ascii="Times New Roman" w:hAnsi="Times New Roman"/>
          <w:sz w:val="22"/>
          <w:szCs w:val="24"/>
        </w:rPr>
        <w:t>Shahriar</w:t>
      </w:r>
      <w:proofErr w:type="spellEnd"/>
      <w:r w:rsidRPr="00596486">
        <w:rPr>
          <w:rFonts w:ascii="Times New Roman" w:hAnsi="Times New Roman"/>
          <w:sz w:val="22"/>
          <w:szCs w:val="24"/>
        </w:rPr>
        <w:t xml:space="preserve"> </w:t>
      </w:r>
      <w:proofErr w:type="spellStart"/>
      <w:r w:rsidRPr="00596486">
        <w:rPr>
          <w:rFonts w:ascii="Times New Roman" w:hAnsi="Times New Roman"/>
          <w:sz w:val="22"/>
          <w:szCs w:val="24"/>
        </w:rPr>
        <w:t>Shamim</w:t>
      </w:r>
      <w:proofErr w:type="spellEnd"/>
    </w:p>
    <w:p w14:paraId="0806F12B" w14:textId="77777777" w:rsidR="00596486" w:rsidRDefault="00596486" w:rsidP="00596486">
      <w:pPr>
        <w:pStyle w:val="NormalWeb"/>
        <w:snapToGrid w:val="0"/>
        <w:spacing w:beforeLines="0" w:before="60" w:afterLines="0" w:after="240"/>
        <w:jc w:val="both"/>
        <w:rPr>
          <w:rFonts w:ascii="Times New Roman" w:hAnsi="Times New Roman"/>
          <w:sz w:val="22"/>
          <w:szCs w:val="24"/>
        </w:rPr>
      </w:pPr>
      <w:r w:rsidRPr="00596486">
        <w:rPr>
          <w:rFonts w:ascii="Times New Roman" w:hAnsi="Times New Roman"/>
          <w:sz w:val="22"/>
          <w:szCs w:val="24"/>
        </w:rPr>
        <w:t>Rochester Institute of Technology</w:t>
      </w:r>
      <w:r>
        <w:rPr>
          <w:rFonts w:ascii="Times New Roman" w:hAnsi="Times New Roman"/>
          <w:sz w:val="22"/>
          <w:szCs w:val="24"/>
        </w:rPr>
        <w:t xml:space="preserve">, </w:t>
      </w:r>
      <w:r w:rsidRPr="00596486">
        <w:rPr>
          <w:rFonts w:ascii="Times New Roman" w:hAnsi="Times New Roman"/>
          <w:sz w:val="22"/>
          <w:szCs w:val="24"/>
        </w:rPr>
        <w:t>Rochester, NY, USA</w:t>
      </w:r>
    </w:p>
    <w:p w14:paraId="0D5EBEB0" w14:textId="77777777" w:rsidR="004824C9" w:rsidRDefault="004824C9" w:rsidP="004824C9">
      <w:pPr>
        <w:pStyle w:val="NormalWeb"/>
        <w:snapToGrid w:val="0"/>
        <w:spacing w:beforeLines="0" w:before="120" w:afterLines="0" w:after="60"/>
        <w:jc w:val="both"/>
        <w:rPr>
          <w:rFonts w:ascii="Times New Roman" w:hAnsi="Times New Roman"/>
          <w:sz w:val="22"/>
          <w:szCs w:val="24"/>
        </w:rPr>
      </w:pPr>
      <w:r>
        <w:rPr>
          <w:noProof/>
          <w:color w:val="000000"/>
          <w:lang w:eastAsia="zh-CN"/>
        </w:rPr>
        <w:lastRenderedPageBreak/>
        <w:drawing>
          <wp:inline distT="0" distB="0" distL="0" distR="0" wp14:anchorId="2E62CD50" wp14:editId="1F6B4843">
            <wp:extent cx="3267286" cy="2735516"/>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No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77377" cy="2743965"/>
                    </a:xfrm>
                    <a:prstGeom prst="rect">
                      <a:avLst/>
                    </a:prstGeom>
                  </pic:spPr>
                </pic:pic>
              </a:graphicData>
            </a:graphic>
          </wp:inline>
        </w:drawing>
      </w:r>
    </w:p>
    <w:p w14:paraId="06C62508" w14:textId="77777777" w:rsidR="004824C9" w:rsidRDefault="004824C9" w:rsidP="004824C9">
      <w:pPr>
        <w:pStyle w:val="NormalWeb"/>
        <w:snapToGrid w:val="0"/>
        <w:spacing w:beforeLines="0" w:before="60" w:afterLines="0" w:after="120"/>
        <w:jc w:val="both"/>
        <w:rPr>
          <w:rFonts w:ascii="Times New Roman" w:hAnsi="Times New Roman"/>
          <w:sz w:val="22"/>
          <w:szCs w:val="24"/>
        </w:rPr>
      </w:pPr>
      <w:r w:rsidRPr="00695FAF">
        <w:rPr>
          <w:rFonts w:ascii="Times New Roman" w:hAnsi="Times New Roman"/>
          <w:sz w:val="22"/>
          <w:szCs w:val="24"/>
        </w:rPr>
        <w:t>Fig</w:t>
      </w:r>
      <w:r>
        <w:rPr>
          <w:rFonts w:ascii="Times New Roman" w:hAnsi="Times New Roman"/>
          <w:sz w:val="22"/>
          <w:szCs w:val="24"/>
        </w:rPr>
        <w:t>ure</w:t>
      </w:r>
      <w:r w:rsidRPr="00695FAF">
        <w:rPr>
          <w:rFonts w:ascii="Times New Roman" w:hAnsi="Times New Roman"/>
          <w:sz w:val="22"/>
          <w:szCs w:val="24"/>
        </w:rPr>
        <w:t xml:space="preserve"> </w:t>
      </w:r>
      <w:r>
        <w:rPr>
          <w:rFonts w:ascii="Times New Roman" w:hAnsi="Times New Roman"/>
          <w:sz w:val="22"/>
          <w:szCs w:val="24"/>
        </w:rPr>
        <w:t xml:space="preserve">1: </w:t>
      </w:r>
      <w:r w:rsidR="000E5E14">
        <w:rPr>
          <w:rFonts w:ascii="Times New Roman" w:hAnsi="Times New Roman"/>
          <w:sz w:val="22"/>
          <w:szCs w:val="24"/>
        </w:rPr>
        <w:t xml:space="preserve">An </w:t>
      </w:r>
      <w:r w:rsidR="000E5E14">
        <w:rPr>
          <w:rFonts w:ascii="Times New Roman" w:hAnsi="Times New Roman"/>
          <w:sz w:val="22"/>
          <w:szCs w:val="24"/>
          <w:lang w:val="en-GB"/>
        </w:rPr>
        <w:t>a</w:t>
      </w:r>
      <w:r w:rsidR="000E5E14" w:rsidRPr="000E5E14">
        <w:rPr>
          <w:rFonts w:ascii="Times New Roman" w:hAnsi="Times New Roman"/>
          <w:sz w:val="22"/>
          <w:szCs w:val="24"/>
          <w:lang w:val="en-GB"/>
        </w:rPr>
        <w:t xml:space="preserve">rchitecture </w:t>
      </w:r>
      <w:r w:rsidR="000E5E14">
        <w:rPr>
          <w:rFonts w:ascii="Times New Roman" w:hAnsi="Times New Roman"/>
          <w:sz w:val="22"/>
          <w:szCs w:val="24"/>
        </w:rPr>
        <w:t xml:space="preserve">example is shown </w:t>
      </w:r>
      <w:r w:rsidR="000E5E14" w:rsidRPr="000E5E14">
        <w:rPr>
          <w:rFonts w:ascii="Times New Roman" w:hAnsi="Times New Roman"/>
          <w:sz w:val="22"/>
          <w:szCs w:val="24"/>
          <w:lang w:val="en-GB"/>
        </w:rPr>
        <w:t xml:space="preserve">for wireless </w:t>
      </w:r>
      <w:proofErr w:type="spellStart"/>
      <w:r w:rsidR="000E5E14" w:rsidRPr="000E5E14">
        <w:rPr>
          <w:rFonts w:ascii="Times New Roman" w:hAnsi="Times New Roman"/>
          <w:sz w:val="22"/>
          <w:szCs w:val="24"/>
          <w:lang w:val="en-GB"/>
        </w:rPr>
        <w:t>NoCs</w:t>
      </w:r>
      <w:proofErr w:type="spellEnd"/>
      <w:r w:rsidR="000E5E14">
        <w:rPr>
          <w:rFonts w:ascii="Times New Roman" w:hAnsi="Times New Roman"/>
          <w:sz w:val="22"/>
          <w:szCs w:val="24"/>
          <w:lang w:val="en-GB"/>
        </w:rPr>
        <w:t>.</w:t>
      </w:r>
    </w:p>
    <w:p w14:paraId="7A875522" w14:textId="77777777" w:rsidR="00522E06" w:rsidRDefault="00596486" w:rsidP="00596486">
      <w:pPr>
        <w:pStyle w:val="NormalWeb"/>
        <w:snapToGrid w:val="0"/>
        <w:spacing w:beforeLines="0" w:before="60" w:afterLines="0" w:after="60"/>
        <w:ind w:firstLine="425"/>
        <w:jc w:val="both"/>
        <w:rPr>
          <w:rFonts w:ascii="Times New Roman" w:hAnsi="Times New Roman"/>
          <w:sz w:val="22"/>
          <w:szCs w:val="24"/>
        </w:rPr>
      </w:pPr>
      <w:r w:rsidRPr="00596486">
        <w:rPr>
          <w:rFonts w:ascii="Times New Roman" w:hAnsi="Times New Roman"/>
          <w:sz w:val="22"/>
          <w:szCs w:val="24"/>
        </w:rPr>
        <w:t xml:space="preserve">Modern and future multicore chips will integrate hundreds to thousands of computing elements on the same die. The designs will vary from homogeneous tile based architectures to heterogeneous integrations involving disparate technologies or differentiated processing modules. One common design challenge in all these otherwise architecturally different systems is the interconnection backbone for the large system. The rapidly scaling system </w:t>
      </w:r>
      <w:proofErr w:type="gramStart"/>
      <w:r w:rsidRPr="00596486">
        <w:rPr>
          <w:rFonts w:ascii="Times New Roman" w:hAnsi="Times New Roman"/>
          <w:sz w:val="22"/>
          <w:szCs w:val="24"/>
        </w:rPr>
        <w:t>sizes aggravates</w:t>
      </w:r>
      <w:proofErr w:type="gramEnd"/>
      <w:r w:rsidRPr="00596486">
        <w:rPr>
          <w:rFonts w:ascii="Times New Roman" w:hAnsi="Times New Roman"/>
          <w:sz w:val="22"/>
          <w:szCs w:val="24"/>
        </w:rPr>
        <w:t xml:space="preserve"> the problem by making traditional shared bus architectures obsolete. Scalable packet-switched Network-on-Chip provides a solution in which design complexity does not increase with size [1]. However, that causes, increase in latencies and energy consumption coupled with decrease in data throughput in such on-chip network environments. However, the timing and energy overheads in on-chip communication have to adhere to stringent budget constraints while achieving high reliability and nearly lossless packet transfer. Such conflicting goals are impossible to achieve with traditional metal/dielectric based interconnection systems in existence today. Consequently, emerging </w:t>
      </w:r>
      <w:proofErr w:type="gramStart"/>
      <w:r w:rsidRPr="00596486">
        <w:rPr>
          <w:rFonts w:ascii="Times New Roman" w:hAnsi="Times New Roman"/>
          <w:sz w:val="22"/>
          <w:szCs w:val="24"/>
        </w:rPr>
        <w:t>interconnect</w:t>
      </w:r>
      <w:proofErr w:type="gramEnd"/>
      <w:r w:rsidRPr="00596486">
        <w:rPr>
          <w:rFonts w:ascii="Times New Roman" w:hAnsi="Times New Roman"/>
          <w:sz w:val="22"/>
          <w:szCs w:val="24"/>
        </w:rPr>
        <w:t xml:space="preserve"> technologies like photonic, wireless and RF paradigms are envisioned to replace or augment existing systems. While these emerging technologies present new challenges they promise orders of magnitude improvements in latency and energy consumption in on-chip data communication if successfully adopted in multicore chips with several hundred processing elements. Wireless interconnects (WIs) [2] in particular bring an additional degree of freedom eliminating the need for physical interconnect layout potentially paving the way for reconfigurable low latency and energy efficient </w:t>
      </w:r>
      <w:proofErr w:type="spellStart"/>
      <w:r w:rsidRPr="00596486">
        <w:rPr>
          <w:rFonts w:ascii="Times New Roman" w:hAnsi="Times New Roman"/>
          <w:sz w:val="22"/>
          <w:szCs w:val="24"/>
        </w:rPr>
        <w:t>NoC</w:t>
      </w:r>
      <w:proofErr w:type="spellEnd"/>
      <w:r w:rsidRPr="00596486">
        <w:rPr>
          <w:rFonts w:ascii="Times New Roman" w:hAnsi="Times New Roman"/>
          <w:sz w:val="22"/>
          <w:szCs w:val="24"/>
        </w:rPr>
        <w:t xml:space="preserve"> topologies which will find use due to the scenarios discussed below:</w:t>
      </w:r>
    </w:p>
    <w:p w14:paraId="34D9E027" w14:textId="77777777" w:rsidR="00BC4CD7" w:rsidRPr="00A3110F" w:rsidRDefault="005176CF" w:rsidP="00BC4CD7">
      <w:pPr>
        <w:pStyle w:val="NormalWeb"/>
        <w:numPr>
          <w:ilvl w:val="0"/>
          <w:numId w:val="8"/>
        </w:numPr>
        <w:snapToGrid w:val="0"/>
        <w:spacing w:beforeLines="0" w:before="60" w:afterLines="0" w:after="60"/>
        <w:ind w:left="426" w:hanging="426"/>
        <w:jc w:val="both"/>
        <w:rPr>
          <w:rFonts w:ascii="Times New Roman" w:hAnsi="Times New Roman"/>
          <w:sz w:val="22"/>
          <w:szCs w:val="34"/>
        </w:rPr>
      </w:pPr>
      <w:r w:rsidRPr="005176CF">
        <w:rPr>
          <w:rFonts w:ascii="Times New Roman" w:hAnsi="Times New Roman"/>
          <w:b/>
          <w:iCs/>
          <w:sz w:val="22"/>
        </w:rPr>
        <w:t>Unbalanced workloads, thermal emergencies and dynamic task mappings</w:t>
      </w:r>
      <w:r w:rsidR="00BC4CD7" w:rsidRPr="005176CF">
        <w:rPr>
          <w:rFonts w:ascii="Times New Roman" w:hAnsi="Times New Roman"/>
          <w:sz w:val="22"/>
          <w:szCs w:val="34"/>
        </w:rPr>
        <w:t>:</w:t>
      </w:r>
      <w:r w:rsidR="00BC4CD7" w:rsidRPr="00900BE5">
        <w:rPr>
          <w:rFonts w:ascii="Times New Roman" w:hAnsi="Times New Roman"/>
          <w:sz w:val="22"/>
          <w:szCs w:val="34"/>
        </w:rPr>
        <w:t xml:space="preserve"> </w:t>
      </w:r>
      <w:r w:rsidRPr="005176CF">
        <w:rPr>
          <w:rFonts w:ascii="Times New Roman" w:hAnsi="Times New Roman"/>
          <w:sz w:val="22"/>
        </w:rPr>
        <w:t xml:space="preserve">Multicore chips will experience dynamically variable workloads depending on several factors. From uneven workload distribution to temperature-aware dynamic thread migrations due to thermal emergencies can result in uneven bandwidth and latency demands from the underlying </w:t>
      </w:r>
      <w:proofErr w:type="spellStart"/>
      <w:r w:rsidRPr="005176CF">
        <w:rPr>
          <w:rFonts w:ascii="Times New Roman" w:hAnsi="Times New Roman"/>
          <w:sz w:val="22"/>
        </w:rPr>
        <w:t>NoC</w:t>
      </w:r>
      <w:proofErr w:type="spellEnd"/>
      <w:r w:rsidRPr="005176CF">
        <w:rPr>
          <w:rFonts w:ascii="Times New Roman" w:hAnsi="Times New Roman"/>
          <w:sz w:val="22"/>
        </w:rPr>
        <w:t xml:space="preserve"> fabric. Heterogeneous multicore chips integrating CPUs, GPUs, FPGA fabrics and memories inherently have unequal bandwidth demands from the </w:t>
      </w:r>
      <w:proofErr w:type="spellStart"/>
      <w:r w:rsidRPr="005176CF">
        <w:rPr>
          <w:rFonts w:ascii="Times New Roman" w:hAnsi="Times New Roman"/>
          <w:sz w:val="22"/>
        </w:rPr>
        <w:t>NoC</w:t>
      </w:r>
      <w:proofErr w:type="spellEnd"/>
      <w:r w:rsidRPr="005176CF">
        <w:rPr>
          <w:rFonts w:ascii="Times New Roman" w:hAnsi="Times New Roman"/>
          <w:sz w:val="22"/>
        </w:rPr>
        <w:t>. Moreover, all task threads may not benefit to the same extent from higher bandwidth. This implies that naively deploying excess bandwidth to all communication pairs on the chip will cause wasted resources and energy consumption. To minimize such wastage and maximize resource utilization, dynamic policies for distribution of the wireless bandwidth and interconnect resources need to be investigated. It is recognized that a distributed, asynchronous policy enabling multiple transceiver pairs to access and fairly share the wireless bandwidth depending on their instantaneous needs is necessary to maximize utilization and minimize wastage.</w:t>
      </w:r>
    </w:p>
    <w:p w14:paraId="25791A1A" w14:textId="77777777" w:rsidR="00BC4CD7" w:rsidRPr="00A3110F" w:rsidRDefault="005176CF" w:rsidP="00BC4CD7">
      <w:pPr>
        <w:pStyle w:val="NormalWeb"/>
        <w:numPr>
          <w:ilvl w:val="0"/>
          <w:numId w:val="8"/>
        </w:numPr>
        <w:snapToGrid w:val="0"/>
        <w:spacing w:beforeLines="0" w:before="60" w:afterLines="0" w:after="60"/>
        <w:ind w:left="426" w:hanging="426"/>
        <w:jc w:val="both"/>
        <w:rPr>
          <w:rFonts w:ascii="Times New Roman" w:hAnsi="Times New Roman"/>
          <w:sz w:val="22"/>
          <w:szCs w:val="34"/>
        </w:rPr>
      </w:pPr>
      <w:r w:rsidRPr="005176CF">
        <w:rPr>
          <w:rFonts w:ascii="Times New Roman" w:hAnsi="Times New Roman"/>
          <w:b/>
          <w:iCs/>
          <w:sz w:val="22"/>
        </w:rPr>
        <w:t>Inter and Intra chip wireless communication</w:t>
      </w:r>
      <w:r w:rsidR="00BC4CD7" w:rsidRPr="00900BE5">
        <w:rPr>
          <w:rFonts w:ascii="Times New Roman" w:hAnsi="Times New Roman"/>
          <w:sz w:val="22"/>
          <w:szCs w:val="34"/>
        </w:rPr>
        <w:t xml:space="preserve">: </w:t>
      </w:r>
      <w:r w:rsidRPr="005176CF">
        <w:rPr>
          <w:rFonts w:ascii="Times New Roman" w:hAnsi="Times New Roman"/>
          <w:sz w:val="22"/>
        </w:rPr>
        <w:t>Inter</w:t>
      </w:r>
      <w:r>
        <w:rPr>
          <w:rFonts w:ascii="Times New Roman" w:hAnsi="Times New Roman"/>
          <w:sz w:val="22"/>
        </w:rPr>
        <w:t>-</w:t>
      </w:r>
      <w:r w:rsidRPr="005176CF">
        <w:rPr>
          <w:rFonts w:ascii="Times New Roman" w:hAnsi="Times New Roman"/>
          <w:sz w:val="22"/>
        </w:rPr>
        <w:t>chip communication is limited by the speed and bandwidth of the inter</w:t>
      </w:r>
      <w:r>
        <w:rPr>
          <w:rFonts w:ascii="Times New Roman" w:hAnsi="Times New Roman"/>
          <w:sz w:val="22"/>
        </w:rPr>
        <w:t>-</w:t>
      </w:r>
      <w:r w:rsidRPr="005176CF">
        <w:rPr>
          <w:rFonts w:ascii="Times New Roman" w:hAnsi="Times New Roman"/>
          <w:sz w:val="22"/>
        </w:rPr>
        <w:t>chip interconnections. Traditional high speed serial I/O modules suffer from low density due to high crosstalk and large form factors. Also, power hungry transceiver circuits are necessary for the required signal conditioning on such inter</w:t>
      </w:r>
      <w:r>
        <w:rPr>
          <w:rFonts w:ascii="Times New Roman" w:hAnsi="Times New Roman"/>
          <w:sz w:val="22"/>
        </w:rPr>
        <w:t>-</w:t>
      </w:r>
      <w:r w:rsidRPr="005176CF">
        <w:rPr>
          <w:rFonts w:ascii="Times New Roman" w:hAnsi="Times New Roman"/>
          <w:sz w:val="22"/>
        </w:rPr>
        <w:t>chip interconnects. More recently optical inter</w:t>
      </w:r>
      <w:r>
        <w:rPr>
          <w:rFonts w:ascii="Times New Roman" w:hAnsi="Times New Roman"/>
          <w:sz w:val="22"/>
        </w:rPr>
        <w:t>-</w:t>
      </w:r>
      <w:r w:rsidRPr="005176CF">
        <w:rPr>
          <w:rFonts w:ascii="Times New Roman" w:hAnsi="Times New Roman"/>
          <w:sz w:val="22"/>
        </w:rPr>
        <w:t>chip interconnections are being investigated. While such links have higher bandwidth their integration with CMOS chips remain a challenge. The issues of inter</w:t>
      </w:r>
      <w:r>
        <w:rPr>
          <w:rFonts w:ascii="Times New Roman" w:hAnsi="Times New Roman"/>
          <w:sz w:val="22"/>
        </w:rPr>
        <w:t>-</w:t>
      </w:r>
      <w:r w:rsidRPr="005176CF">
        <w:rPr>
          <w:rFonts w:ascii="Times New Roman" w:hAnsi="Times New Roman"/>
          <w:sz w:val="22"/>
        </w:rPr>
        <w:t>channel crosstalk also plague photonic interconnects. Wireless interconnects can be used to seamlessly establish networked connections between communicating pairs both on-chip as well as across multiple chips. Nodes in different chips can communicate with direct low latency and low power wireless links.</w:t>
      </w:r>
      <w:r w:rsidR="00631BB5">
        <w:rPr>
          <w:rFonts w:ascii="Times New Roman" w:hAnsi="Times New Roman"/>
          <w:sz w:val="22"/>
        </w:rPr>
        <w:t xml:space="preserve"> </w:t>
      </w:r>
      <w:r w:rsidRPr="005176CF">
        <w:rPr>
          <w:rFonts w:ascii="Times New Roman" w:hAnsi="Times New Roman"/>
          <w:sz w:val="22"/>
        </w:rPr>
        <w:t xml:space="preserve">This eliminates the need for </w:t>
      </w:r>
      <w:r w:rsidRPr="005176CF">
        <w:rPr>
          <w:rFonts w:ascii="Times New Roman" w:hAnsi="Times New Roman"/>
          <w:sz w:val="22"/>
        </w:rPr>
        <w:lastRenderedPageBreak/>
        <w:t>multi</w:t>
      </w:r>
      <w:r>
        <w:rPr>
          <w:rFonts w:ascii="Times New Roman" w:hAnsi="Times New Roman"/>
          <w:sz w:val="22"/>
        </w:rPr>
        <w:t>-</w:t>
      </w:r>
      <w:r w:rsidRPr="005176CF">
        <w:rPr>
          <w:rFonts w:ascii="Times New Roman" w:hAnsi="Times New Roman"/>
          <w:sz w:val="22"/>
        </w:rPr>
        <w:t>hop data transfer from source to the peripheral I/O modules and switching between on-chip and off-chip protocols. Thus direct inter and intra-chip wireless networks can reduce communication latency and energy consumption significantly.</w:t>
      </w:r>
      <w:r w:rsidR="00BD2484" w:rsidRPr="00BD2484">
        <w:rPr>
          <w:rFonts w:ascii="Times New Roman" w:hAnsi="Times New Roman"/>
          <w:sz w:val="22"/>
          <w:szCs w:val="24"/>
        </w:rPr>
        <w:t xml:space="preserve"> New research establishing the benefits and feasibility of such inter and intra</w:t>
      </w:r>
      <w:r w:rsidR="00BD2484">
        <w:rPr>
          <w:rFonts w:ascii="Times New Roman" w:hAnsi="Times New Roman"/>
          <w:sz w:val="22"/>
          <w:szCs w:val="24"/>
        </w:rPr>
        <w:t>-</w:t>
      </w:r>
      <w:r w:rsidR="00BD2484" w:rsidRPr="00BD2484">
        <w:rPr>
          <w:rFonts w:ascii="Times New Roman" w:hAnsi="Times New Roman"/>
          <w:sz w:val="22"/>
          <w:szCs w:val="24"/>
        </w:rPr>
        <w:t>chip wireless networks need to be undertaken. Inter</w:t>
      </w:r>
      <w:r w:rsidR="00BD2484">
        <w:rPr>
          <w:rFonts w:ascii="Times New Roman" w:hAnsi="Times New Roman"/>
          <w:sz w:val="22"/>
          <w:szCs w:val="24"/>
        </w:rPr>
        <w:t>-</w:t>
      </w:r>
      <w:r w:rsidR="00BD2484" w:rsidRPr="00BD2484">
        <w:rPr>
          <w:rFonts w:ascii="Times New Roman" w:hAnsi="Times New Roman"/>
          <w:sz w:val="22"/>
          <w:szCs w:val="24"/>
        </w:rPr>
        <w:t>chip networks may span systems-in-packages to boards, racks and even full warehouse scale datacenters. The technology requirements for enabling such wireless data centers need to be established through thorough research.</w:t>
      </w:r>
    </w:p>
    <w:p w14:paraId="31EB1A6F" w14:textId="77777777" w:rsidR="00641440" w:rsidRPr="00522E06" w:rsidRDefault="00641440" w:rsidP="00641440">
      <w:pPr>
        <w:pStyle w:val="NormalWeb"/>
        <w:snapToGrid w:val="0"/>
        <w:spacing w:beforeLines="0" w:before="240" w:afterLines="0" w:after="60"/>
        <w:jc w:val="both"/>
        <w:rPr>
          <w:rFonts w:ascii="Times New Roman" w:hAnsi="Times New Roman"/>
          <w:b/>
          <w:sz w:val="24"/>
          <w:szCs w:val="24"/>
        </w:rPr>
      </w:pPr>
      <w:r w:rsidRPr="00522E06">
        <w:rPr>
          <w:rFonts w:ascii="Times New Roman" w:hAnsi="Times New Roman"/>
          <w:b/>
          <w:sz w:val="24"/>
          <w:szCs w:val="24"/>
        </w:rPr>
        <w:t>Reference</w:t>
      </w:r>
    </w:p>
    <w:p w14:paraId="2361D6A3" w14:textId="77777777" w:rsidR="00641440" w:rsidRPr="00641440" w:rsidRDefault="00641440" w:rsidP="00641440">
      <w:pPr>
        <w:pStyle w:val="NormalWeb"/>
        <w:numPr>
          <w:ilvl w:val="0"/>
          <w:numId w:val="30"/>
        </w:numPr>
        <w:tabs>
          <w:tab w:val="clear" w:pos="360"/>
        </w:tabs>
        <w:snapToGrid w:val="0"/>
        <w:spacing w:beforeLines="0" w:before="60" w:afterLines="0" w:after="60"/>
        <w:ind w:left="426" w:hanging="426"/>
        <w:jc w:val="both"/>
        <w:rPr>
          <w:rFonts w:ascii="Times New Roman" w:hAnsi="Times New Roman"/>
          <w:sz w:val="22"/>
        </w:rPr>
      </w:pPr>
      <w:bookmarkStart w:id="1" w:name="_Ref222217473"/>
      <w:r w:rsidRPr="00641440">
        <w:rPr>
          <w:rFonts w:ascii="Times New Roman" w:hAnsi="Times New Roman"/>
          <w:sz w:val="22"/>
        </w:rPr>
        <w:t xml:space="preserve">L. </w:t>
      </w:r>
      <w:proofErr w:type="spellStart"/>
      <w:r w:rsidRPr="00641440">
        <w:rPr>
          <w:rFonts w:ascii="Times New Roman" w:hAnsi="Times New Roman"/>
          <w:sz w:val="22"/>
        </w:rPr>
        <w:t>Benini</w:t>
      </w:r>
      <w:proofErr w:type="spellEnd"/>
      <w:r w:rsidRPr="00641440">
        <w:rPr>
          <w:rFonts w:ascii="Times New Roman" w:hAnsi="Times New Roman"/>
          <w:sz w:val="22"/>
        </w:rPr>
        <w:t xml:space="preserve"> and G. </w:t>
      </w:r>
      <w:proofErr w:type="spellStart"/>
      <w:r w:rsidRPr="00641440">
        <w:rPr>
          <w:rFonts w:ascii="Times New Roman" w:hAnsi="Times New Roman"/>
          <w:sz w:val="22"/>
        </w:rPr>
        <w:t>Micheli</w:t>
      </w:r>
      <w:proofErr w:type="spellEnd"/>
      <w:r w:rsidRPr="00641440">
        <w:rPr>
          <w:rFonts w:ascii="Times New Roman" w:hAnsi="Times New Roman"/>
          <w:sz w:val="22"/>
        </w:rPr>
        <w:t xml:space="preserve">, “Networks on </w:t>
      </w:r>
      <w:r>
        <w:rPr>
          <w:rFonts w:ascii="Times New Roman" w:hAnsi="Times New Roman"/>
          <w:sz w:val="22"/>
        </w:rPr>
        <w:t>c</w:t>
      </w:r>
      <w:r w:rsidRPr="00641440">
        <w:rPr>
          <w:rFonts w:ascii="Times New Roman" w:hAnsi="Times New Roman"/>
          <w:sz w:val="22"/>
        </w:rPr>
        <w:t xml:space="preserve">hips: </w:t>
      </w:r>
      <w:r>
        <w:rPr>
          <w:rFonts w:ascii="Times New Roman" w:hAnsi="Times New Roman"/>
          <w:sz w:val="22"/>
        </w:rPr>
        <w:t>a</w:t>
      </w:r>
      <w:r w:rsidRPr="00641440">
        <w:rPr>
          <w:rFonts w:ascii="Times New Roman" w:hAnsi="Times New Roman"/>
          <w:sz w:val="22"/>
        </w:rPr>
        <w:t xml:space="preserve"> </w:t>
      </w:r>
      <w:r>
        <w:rPr>
          <w:rFonts w:ascii="Times New Roman" w:hAnsi="Times New Roman"/>
          <w:sz w:val="22"/>
        </w:rPr>
        <w:t>n</w:t>
      </w:r>
      <w:r w:rsidRPr="00641440">
        <w:rPr>
          <w:rFonts w:ascii="Times New Roman" w:hAnsi="Times New Roman"/>
          <w:sz w:val="22"/>
        </w:rPr>
        <w:t xml:space="preserve">ew </w:t>
      </w:r>
      <w:proofErr w:type="spellStart"/>
      <w:r w:rsidRPr="00641440">
        <w:rPr>
          <w:rFonts w:ascii="Times New Roman" w:hAnsi="Times New Roman"/>
          <w:sz w:val="22"/>
        </w:rPr>
        <w:t>SoC</w:t>
      </w:r>
      <w:proofErr w:type="spellEnd"/>
      <w:r w:rsidRPr="00641440">
        <w:rPr>
          <w:rFonts w:ascii="Times New Roman" w:hAnsi="Times New Roman"/>
          <w:sz w:val="22"/>
        </w:rPr>
        <w:t xml:space="preserve"> </w:t>
      </w:r>
      <w:r>
        <w:rPr>
          <w:rFonts w:ascii="Times New Roman" w:hAnsi="Times New Roman"/>
          <w:sz w:val="22"/>
        </w:rPr>
        <w:t>p</w:t>
      </w:r>
      <w:r w:rsidRPr="00641440">
        <w:rPr>
          <w:rFonts w:ascii="Times New Roman" w:hAnsi="Times New Roman"/>
          <w:sz w:val="22"/>
        </w:rPr>
        <w:t xml:space="preserve">aradigm,” </w:t>
      </w:r>
      <w:r w:rsidRPr="00641440">
        <w:rPr>
          <w:rFonts w:ascii="Times New Roman" w:hAnsi="Times New Roman"/>
          <w:i/>
          <w:sz w:val="22"/>
        </w:rPr>
        <w:t>IEEE Computer</w:t>
      </w:r>
      <w:r w:rsidRPr="00641440">
        <w:rPr>
          <w:rFonts w:ascii="Times New Roman" w:hAnsi="Times New Roman"/>
          <w:sz w:val="22"/>
        </w:rPr>
        <w:t xml:space="preserve">, </w:t>
      </w:r>
      <w:r>
        <w:rPr>
          <w:rFonts w:ascii="Times New Roman" w:hAnsi="Times New Roman"/>
          <w:sz w:val="22"/>
        </w:rPr>
        <w:t>v</w:t>
      </w:r>
      <w:r w:rsidRPr="00641440">
        <w:rPr>
          <w:rFonts w:ascii="Times New Roman" w:hAnsi="Times New Roman"/>
          <w:sz w:val="22"/>
        </w:rPr>
        <w:t xml:space="preserve">ol. 35, </w:t>
      </w:r>
      <w:r>
        <w:rPr>
          <w:rFonts w:ascii="Times New Roman" w:hAnsi="Times New Roman"/>
          <w:sz w:val="22"/>
        </w:rPr>
        <w:t>no.</w:t>
      </w:r>
      <w:r w:rsidRPr="00641440">
        <w:rPr>
          <w:rFonts w:ascii="Times New Roman" w:hAnsi="Times New Roman"/>
          <w:sz w:val="22"/>
        </w:rPr>
        <w:t xml:space="preserve"> 1, </w:t>
      </w:r>
      <w:r>
        <w:rPr>
          <w:rFonts w:ascii="Times New Roman" w:hAnsi="Times New Roman"/>
          <w:sz w:val="22"/>
        </w:rPr>
        <w:t xml:space="preserve">pp. 70-78, </w:t>
      </w:r>
      <w:r w:rsidRPr="00641440">
        <w:rPr>
          <w:rFonts w:ascii="Times New Roman" w:hAnsi="Times New Roman"/>
          <w:sz w:val="22"/>
        </w:rPr>
        <w:t>January 2002</w:t>
      </w:r>
      <w:bookmarkEnd w:id="1"/>
      <w:r>
        <w:rPr>
          <w:rFonts w:ascii="Times New Roman" w:hAnsi="Times New Roman"/>
          <w:sz w:val="22"/>
        </w:rPr>
        <w:t>.</w:t>
      </w:r>
    </w:p>
    <w:p w14:paraId="7B73FB89" w14:textId="77777777" w:rsidR="00641440" w:rsidRPr="00641440" w:rsidRDefault="00641440" w:rsidP="00641440">
      <w:pPr>
        <w:pStyle w:val="NormalWeb"/>
        <w:numPr>
          <w:ilvl w:val="0"/>
          <w:numId w:val="30"/>
        </w:numPr>
        <w:snapToGrid w:val="0"/>
        <w:spacing w:beforeLines="0" w:before="60" w:afterLines="0" w:after="60"/>
        <w:ind w:left="426" w:hanging="426"/>
        <w:jc w:val="both"/>
        <w:rPr>
          <w:rFonts w:ascii="Times New Roman" w:hAnsi="Times New Roman"/>
          <w:sz w:val="22"/>
        </w:rPr>
      </w:pPr>
      <w:bookmarkStart w:id="2" w:name="_Ref222219079"/>
      <w:bookmarkStart w:id="3" w:name="_Ref361186785"/>
      <w:r w:rsidRPr="00641440">
        <w:rPr>
          <w:rFonts w:ascii="Times New Roman" w:hAnsi="Times New Roman"/>
          <w:sz w:val="22"/>
        </w:rPr>
        <w:t xml:space="preserve">A. </w:t>
      </w:r>
      <w:proofErr w:type="spellStart"/>
      <w:r w:rsidRPr="00641440">
        <w:rPr>
          <w:rFonts w:ascii="Times New Roman" w:hAnsi="Times New Roman"/>
          <w:sz w:val="22"/>
        </w:rPr>
        <w:t>Ganguly</w:t>
      </w:r>
      <w:proofErr w:type="spellEnd"/>
      <w:r w:rsidRPr="00641440">
        <w:rPr>
          <w:rFonts w:ascii="Times New Roman" w:hAnsi="Times New Roman"/>
          <w:sz w:val="22"/>
        </w:rPr>
        <w:t xml:space="preserve">, K. Chang, S. Deb, P. </w:t>
      </w:r>
      <w:proofErr w:type="spellStart"/>
      <w:r w:rsidRPr="00641440">
        <w:rPr>
          <w:rFonts w:ascii="Times New Roman" w:hAnsi="Times New Roman"/>
          <w:sz w:val="22"/>
        </w:rPr>
        <w:t>Pande</w:t>
      </w:r>
      <w:proofErr w:type="spellEnd"/>
      <w:r w:rsidRPr="00641440">
        <w:rPr>
          <w:rFonts w:ascii="Times New Roman" w:hAnsi="Times New Roman"/>
          <w:sz w:val="22"/>
        </w:rPr>
        <w:t xml:space="preserve">, B. </w:t>
      </w:r>
      <w:proofErr w:type="spellStart"/>
      <w:r w:rsidRPr="00641440">
        <w:rPr>
          <w:rFonts w:ascii="Times New Roman" w:hAnsi="Times New Roman"/>
          <w:sz w:val="22"/>
        </w:rPr>
        <w:t>Belzer</w:t>
      </w:r>
      <w:proofErr w:type="spellEnd"/>
      <w:r w:rsidRPr="00641440">
        <w:rPr>
          <w:rFonts w:ascii="Times New Roman" w:hAnsi="Times New Roman"/>
          <w:sz w:val="22"/>
        </w:rPr>
        <w:t xml:space="preserve"> and C. </w:t>
      </w:r>
      <w:proofErr w:type="spellStart"/>
      <w:r w:rsidRPr="00641440">
        <w:rPr>
          <w:rFonts w:ascii="Times New Roman" w:hAnsi="Times New Roman"/>
          <w:sz w:val="22"/>
        </w:rPr>
        <w:t>Teuscher</w:t>
      </w:r>
      <w:proofErr w:type="spellEnd"/>
      <w:r w:rsidRPr="00641440">
        <w:rPr>
          <w:rFonts w:ascii="Times New Roman" w:hAnsi="Times New Roman"/>
          <w:sz w:val="22"/>
        </w:rPr>
        <w:t xml:space="preserve">, “Scalable </w:t>
      </w:r>
      <w:r>
        <w:rPr>
          <w:rFonts w:ascii="Times New Roman" w:hAnsi="Times New Roman"/>
          <w:sz w:val="22"/>
        </w:rPr>
        <w:t>h</w:t>
      </w:r>
      <w:r w:rsidRPr="00641440">
        <w:rPr>
          <w:rFonts w:ascii="Times New Roman" w:hAnsi="Times New Roman"/>
          <w:sz w:val="22"/>
        </w:rPr>
        <w:t xml:space="preserve">ybrid </w:t>
      </w:r>
      <w:r>
        <w:rPr>
          <w:rFonts w:ascii="Times New Roman" w:hAnsi="Times New Roman"/>
          <w:sz w:val="22"/>
        </w:rPr>
        <w:t>w</w:t>
      </w:r>
      <w:r w:rsidRPr="00641440">
        <w:rPr>
          <w:rFonts w:ascii="Times New Roman" w:hAnsi="Times New Roman"/>
          <w:sz w:val="22"/>
        </w:rPr>
        <w:t xml:space="preserve">ireless </w:t>
      </w:r>
      <w:r>
        <w:rPr>
          <w:rFonts w:ascii="Times New Roman" w:hAnsi="Times New Roman"/>
          <w:sz w:val="22"/>
        </w:rPr>
        <w:t>n</w:t>
      </w:r>
      <w:r w:rsidRPr="00641440">
        <w:rPr>
          <w:rFonts w:ascii="Times New Roman" w:hAnsi="Times New Roman"/>
          <w:sz w:val="22"/>
        </w:rPr>
        <w:t>etwork-on-</w:t>
      </w:r>
      <w:r>
        <w:rPr>
          <w:rFonts w:ascii="Times New Roman" w:hAnsi="Times New Roman"/>
          <w:sz w:val="22"/>
        </w:rPr>
        <w:t>c</w:t>
      </w:r>
      <w:r w:rsidRPr="00641440">
        <w:rPr>
          <w:rFonts w:ascii="Times New Roman" w:hAnsi="Times New Roman"/>
          <w:sz w:val="22"/>
        </w:rPr>
        <w:t xml:space="preserve">hip </w:t>
      </w:r>
      <w:r>
        <w:rPr>
          <w:rFonts w:ascii="Times New Roman" w:hAnsi="Times New Roman"/>
          <w:sz w:val="22"/>
        </w:rPr>
        <w:t>a</w:t>
      </w:r>
      <w:r w:rsidRPr="00641440">
        <w:rPr>
          <w:rFonts w:ascii="Times New Roman" w:hAnsi="Times New Roman"/>
          <w:sz w:val="22"/>
        </w:rPr>
        <w:t xml:space="preserve">rchitectures for </w:t>
      </w:r>
      <w:r>
        <w:rPr>
          <w:rFonts w:ascii="Times New Roman" w:hAnsi="Times New Roman"/>
          <w:sz w:val="22"/>
        </w:rPr>
        <w:t>m</w:t>
      </w:r>
      <w:r w:rsidRPr="00641440">
        <w:rPr>
          <w:rFonts w:ascii="Times New Roman" w:hAnsi="Times New Roman"/>
          <w:sz w:val="22"/>
        </w:rPr>
        <w:t xml:space="preserve">ulticore </w:t>
      </w:r>
      <w:r>
        <w:rPr>
          <w:rFonts w:ascii="Times New Roman" w:hAnsi="Times New Roman"/>
          <w:sz w:val="22"/>
        </w:rPr>
        <w:t>s</w:t>
      </w:r>
      <w:r w:rsidRPr="00641440">
        <w:rPr>
          <w:rFonts w:ascii="Times New Roman" w:hAnsi="Times New Roman"/>
          <w:sz w:val="22"/>
        </w:rPr>
        <w:t xml:space="preserve">ystems,” </w:t>
      </w:r>
      <w:r w:rsidRPr="00641440">
        <w:rPr>
          <w:rFonts w:ascii="Times New Roman" w:hAnsi="Times New Roman"/>
          <w:i/>
          <w:iCs/>
          <w:sz w:val="22"/>
        </w:rPr>
        <w:t>IEEE Trans. on Computers</w:t>
      </w:r>
      <w:r w:rsidRPr="00641440">
        <w:rPr>
          <w:rFonts w:ascii="Times New Roman" w:hAnsi="Times New Roman"/>
          <w:sz w:val="22"/>
        </w:rPr>
        <w:t>, vol. 60, no. 10, pp. 1485</w:t>
      </w:r>
      <w:r>
        <w:rPr>
          <w:rFonts w:ascii="Times New Roman" w:hAnsi="Times New Roman"/>
          <w:sz w:val="22"/>
        </w:rPr>
        <w:t>-</w:t>
      </w:r>
      <w:r w:rsidRPr="00641440">
        <w:rPr>
          <w:rFonts w:ascii="Times New Roman" w:hAnsi="Times New Roman"/>
          <w:sz w:val="22"/>
        </w:rPr>
        <w:t>1502, 2011.</w:t>
      </w:r>
      <w:bookmarkEnd w:id="2"/>
      <w:bookmarkEnd w:id="3"/>
    </w:p>
    <w:p w14:paraId="2B85AC2F" w14:textId="77777777" w:rsidR="008C05AD" w:rsidRDefault="0042396D" w:rsidP="008C05AD">
      <w:pPr>
        <w:pStyle w:val="NormalWeb"/>
        <w:snapToGrid w:val="0"/>
        <w:spacing w:beforeLines="0" w:before="240" w:afterLines="0" w:after="60"/>
        <w:jc w:val="both"/>
        <w:rPr>
          <w:rFonts w:ascii="Times New Roman" w:hAnsi="Times New Roman"/>
          <w:sz w:val="22"/>
          <w:szCs w:val="24"/>
        </w:rPr>
      </w:pPr>
      <w:r>
        <w:rPr>
          <w:rFonts w:ascii="Times New Roman" w:hAnsi="Times New Roman"/>
          <w:sz w:val="22"/>
          <w:szCs w:val="24"/>
        </w:rPr>
        <w:pict w14:anchorId="71BFEFC7">
          <v:rect id="_x0000_i1036" style="width:540pt;height:1.5pt" o:hralign="center" o:hrstd="t" o:hrnoshade="t" o:hr="t" fillcolor="black [3213]" stroked="f"/>
        </w:pict>
      </w:r>
    </w:p>
    <w:p w14:paraId="422B52D4" w14:textId="77777777" w:rsidR="000F2E2A" w:rsidRPr="00E71525" w:rsidRDefault="000F2E2A" w:rsidP="000F2E2A">
      <w:pPr>
        <w:pStyle w:val="NormalWeb"/>
        <w:snapToGrid w:val="0"/>
        <w:spacing w:beforeLines="0" w:before="240" w:afterLines="0" w:after="60"/>
        <w:jc w:val="both"/>
        <w:outlineLvl w:val="1"/>
        <w:rPr>
          <w:rFonts w:ascii="Times New Roman" w:hAnsi="Times New Roman"/>
          <w:b/>
          <w:sz w:val="32"/>
          <w:szCs w:val="24"/>
        </w:rPr>
      </w:pPr>
      <w:r w:rsidRPr="000F2E2A">
        <w:rPr>
          <w:rFonts w:ascii="Times New Roman" w:hAnsi="Times New Roman"/>
          <w:b/>
          <w:sz w:val="32"/>
          <w:szCs w:val="24"/>
        </w:rPr>
        <w:t>Emerging Technologies at Post-CMOS Era</w:t>
      </w:r>
    </w:p>
    <w:p w14:paraId="13155AFF" w14:textId="77777777" w:rsidR="000F2E2A" w:rsidRDefault="000F2E2A" w:rsidP="000F2E2A">
      <w:pPr>
        <w:pStyle w:val="NormalWeb"/>
        <w:snapToGrid w:val="0"/>
        <w:spacing w:beforeLines="0" w:before="60" w:afterLines="0" w:after="60"/>
        <w:jc w:val="both"/>
        <w:rPr>
          <w:rFonts w:ascii="Times New Roman" w:hAnsi="Times New Roman"/>
          <w:sz w:val="22"/>
          <w:szCs w:val="24"/>
        </w:rPr>
      </w:pPr>
      <w:r w:rsidRPr="000F2E2A">
        <w:rPr>
          <w:rFonts w:ascii="Times New Roman" w:hAnsi="Times New Roman"/>
          <w:sz w:val="22"/>
          <w:szCs w:val="24"/>
        </w:rPr>
        <w:t>Cheng Zhuo</w:t>
      </w:r>
    </w:p>
    <w:p w14:paraId="3550A328" w14:textId="77777777" w:rsidR="000F2E2A" w:rsidRDefault="000F2E2A" w:rsidP="000F2E2A">
      <w:pPr>
        <w:pStyle w:val="NormalWeb"/>
        <w:snapToGrid w:val="0"/>
        <w:spacing w:beforeLines="0" w:before="60" w:afterLines="0" w:after="240"/>
        <w:jc w:val="both"/>
        <w:rPr>
          <w:rFonts w:ascii="Times New Roman" w:hAnsi="Times New Roman"/>
          <w:sz w:val="22"/>
          <w:szCs w:val="24"/>
        </w:rPr>
      </w:pPr>
      <w:r w:rsidRPr="000F2E2A">
        <w:rPr>
          <w:rFonts w:ascii="Times New Roman" w:hAnsi="Times New Roman"/>
          <w:sz w:val="22"/>
          <w:szCs w:val="24"/>
        </w:rPr>
        <w:t>Intel Corporation</w:t>
      </w:r>
      <w:r>
        <w:rPr>
          <w:rFonts w:ascii="Times New Roman" w:hAnsi="Times New Roman"/>
          <w:sz w:val="22"/>
          <w:szCs w:val="24"/>
        </w:rPr>
        <w:t>, Portland, OR, USA</w:t>
      </w:r>
    </w:p>
    <w:p w14:paraId="71900A0C" w14:textId="77777777" w:rsidR="00631BB5" w:rsidRPr="004E4C0D" w:rsidRDefault="00631BB5" w:rsidP="00631BB5">
      <w:pPr>
        <w:pStyle w:val="NormalWeb"/>
        <w:numPr>
          <w:ilvl w:val="0"/>
          <w:numId w:val="31"/>
        </w:numPr>
        <w:snapToGrid w:val="0"/>
        <w:spacing w:beforeLines="0" w:before="240" w:afterLines="0" w:after="60"/>
        <w:ind w:left="426" w:hanging="426"/>
        <w:jc w:val="both"/>
        <w:rPr>
          <w:rFonts w:ascii="Times New Roman" w:hAnsi="Times New Roman"/>
          <w:b/>
          <w:sz w:val="24"/>
          <w:szCs w:val="24"/>
        </w:rPr>
      </w:pPr>
      <w:r>
        <w:rPr>
          <w:rFonts w:ascii="Times New Roman" w:hAnsi="Times New Roman"/>
          <w:b/>
          <w:bCs/>
          <w:sz w:val="24"/>
          <w:szCs w:val="24"/>
        </w:rPr>
        <w:t>Overview</w:t>
      </w:r>
    </w:p>
    <w:p w14:paraId="3DDE6A5E" w14:textId="77777777" w:rsidR="00631BB5" w:rsidRPr="00631BB5" w:rsidRDefault="00631BB5" w:rsidP="00631BB5">
      <w:pPr>
        <w:pStyle w:val="NormalWeb"/>
        <w:snapToGrid w:val="0"/>
        <w:spacing w:before="2" w:after="2"/>
        <w:ind w:firstLine="425"/>
        <w:jc w:val="both"/>
        <w:rPr>
          <w:rFonts w:ascii="Times New Roman" w:hAnsi="Times New Roman"/>
          <w:sz w:val="22"/>
        </w:rPr>
      </w:pPr>
      <w:r w:rsidRPr="00631BB5">
        <w:rPr>
          <w:rFonts w:ascii="Times New Roman" w:hAnsi="Times New Roman"/>
          <w:sz w:val="22"/>
        </w:rPr>
        <w:t>In the past few decades,</w:t>
      </w:r>
      <w:r>
        <w:rPr>
          <w:rFonts w:ascii="Times New Roman" w:hAnsi="Times New Roman"/>
          <w:sz w:val="22"/>
        </w:rPr>
        <w:t xml:space="preserve"> </w:t>
      </w:r>
      <w:r w:rsidRPr="00631BB5">
        <w:rPr>
          <w:rFonts w:ascii="Times New Roman" w:hAnsi="Times New Roman"/>
          <w:sz w:val="22"/>
        </w:rPr>
        <w:t>the</w:t>
      </w:r>
      <w:r>
        <w:rPr>
          <w:rFonts w:ascii="Times New Roman" w:hAnsi="Times New Roman"/>
          <w:sz w:val="22"/>
        </w:rPr>
        <w:t xml:space="preserve"> </w:t>
      </w:r>
      <w:r w:rsidRPr="00631BB5">
        <w:rPr>
          <w:rFonts w:ascii="Times New Roman" w:hAnsi="Times New Roman"/>
          <w:sz w:val="22"/>
        </w:rPr>
        <w:t>semiconductor</w:t>
      </w:r>
      <w:r>
        <w:rPr>
          <w:rFonts w:ascii="Times New Roman" w:hAnsi="Times New Roman"/>
          <w:sz w:val="22"/>
        </w:rPr>
        <w:t xml:space="preserve"> </w:t>
      </w:r>
      <w:r w:rsidRPr="00631BB5">
        <w:rPr>
          <w:rFonts w:ascii="Times New Roman" w:hAnsi="Times New Roman"/>
          <w:sz w:val="22"/>
        </w:rPr>
        <w:t>industry has been fighting to keep</w:t>
      </w:r>
      <w:r>
        <w:rPr>
          <w:rFonts w:ascii="Times New Roman" w:hAnsi="Times New Roman"/>
          <w:sz w:val="22"/>
        </w:rPr>
        <w:t xml:space="preserve"> </w:t>
      </w:r>
      <w:r w:rsidRPr="00631BB5">
        <w:rPr>
          <w:rFonts w:ascii="Times New Roman" w:hAnsi="Times New Roman"/>
          <w:sz w:val="22"/>
        </w:rPr>
        <w:t>Moore’s</w:t>
      </w:r>
      <w:r>
        <w:rPr>
          <w:rFonts w:ascii="Times New Roman" w:hAnsi="Times New Roman"/>
          <w:sz w:val="22"/>
        </w:rPr>
        <w:t xml:space="preserve"> </w:t>
      </w:r>
      <w:r w:rsidRPr="00631BB5">
        <w:rPr>
          <w:rFonts w:ascii="Times New Roman" w:hAnsi="Times New Roman"/>
          <w:sz w:val="22"/>
        </w:rPr>
        <w:t>Law</w:t>
      </w:r>
      <w:r>
        <w:rPr>
          <w:rFonts w:ascii="Times New Roman" w:hAnsi="Times New Roman"/>
          <w:sz w:val="22"/>
        </w:rPr>
        <w:t xml:space="preserve"> </w:t>
      </w:r>
      <w:r w:rsidRPr="00631BB5">
        <w:rPr>
          <w:rFonts w:ascii="Times New Roman" w:hAnsi="Times New Roman"/>
          <w:sz w:val="22"/>
        </w:rPr>
        <w:t>alive</w:t>
      </w:r>
      <w:r>
        <w:rPr>
          <w:rFonts w:ascii="Times New Roman" w:hAnsi="Times New Roman"/>
          <w:sz w:val="22"/>
        </w:rPr>
        <w:t xml:space="preserve"> </w:t>
      </w:r>
      <w:r w:rsidRPr="00631BB5">
        <w:rPr>
          <w:rFonts w:ascii="Times New Roman" w:hAnsi="Times New Roman"/>
          <w:sz w:val="22"/>
        </w:rPr>
        <w:t>by</w:t>
      </w:r>
      <w:r>
        <w:rPr>
          <w:rFonts w:ascii="Times New Roman" w:hAnsi="Times New Roman"/>
          <w:sz w:val="22"/>
        </w:rPr>
        <w:t xml:space="preserve"> </w:t>
      </w:r>
      <w:proofErr w:type="spellStart"/>
      <w:r w:rsidRPr="00631BB5">
        <w:rPr>
          <w:rFonts w:ascii="Times New Roman" w:hAnsi="Times New Roman"/>
          <w:sz w:val="22"/>
        </w:rPr>
        <w:t>numer</w:t>
      </w:r>
      <w:proofErr w:type="spellEnd"/>
      <w:r w:rsidRPr="00631BB5">
        <w:rPr>
          <w:rFonts w:ascii="Times New Roman" w:hAnsi="Times New Roman"/>
          <w:sz w:val="22"/>
        </w:rPr>
        <w:t xml:space="preserve">- </w:t>
      </w:r>
      <w:proofErr w:type="spellStart"/>
      <w:r w:rsidRPr="00631BB5">
        <w:rPr>
          <w:rFonts w:ascii="Times New Roman" w:hAnsi="Times New Roman"/>
          <w:sz w:val="22"/>
        </w:rPr>
        <w:t>ous</w:t>
      </w:r>
      <w:proofErr w:type="spellEnd"/>
      <w:r w:rsidRPr="00631BB5">
        <w:rPr>
          <w:rFonts w:ascii="Times New Roman" w:hAnsi="Times New Roman"/>
          <w:sz w:val="22"/>
        </w:rPr>
        <w:t xml:space="preserve"> innovations in silicon-based complementary metal-oxide- semiconductor (CMOS) field-effect transistor (FET) [1]–[3]. The Moore’s Law predicts that, under a similar cost, the number of transistors placed on an integrated circuit (IC) chip would approximately double every two years. Such continuous scaling delivers economical products with higher computation efficiency, lower cost per function, and smaller dimension, as compared with their predecessors [1]–[3]. This is also the primary driver for the semiconductor industry to bring CMOS ICs to our daily life, ranging from wearable devices to high performance PCs.</w:t>
      </w:r>
    </w:p>
    <w:p w14:paraId="18A3634E" w14:textId="77777777" w:rsidR="00631BB5" w:rsidRPr="00631BB5" w:rsidRDefault="00631BB5" w:rsidP="00631BB5">
      <w:pPr>
        <w:pStyle w:val="NormalWeb"/>
        <w:snapToGrid w:val="0"/>
        <w:spacing w:before="2" w:after="2"/>
        <w:ind w:firstLine="425"/>
        <w:jc w:val="both"/>
        <w:rPr>
          <w:rFonts w:ascii="Times New Roman" w:hAnsi="Times New Roman"/>
          <w:sz w:val="22"/>
        </w:rPr>
      </w:pPr>
      <w:r w:rsidRPr="00631BB5">
        <w:rPr>
          <w:rFonts w:ascii="Times New Roman" w:hAnsi="Times New Roman"/>
          <w:sz w:val="22"/>
        </w:rPr>
        <w:t xml:space="preserve">However, with the technology node shrinking further down to below 14nm, the CMOS feature size is approaching the quantum physics boundaries. This prevents the Moore’s Law from continuing in its conventional way. Even if CMOS </w:t>
      </w:r>
      <w:proofErr w:type="spellStart"/>
      <w:r w:rsidRPr="00631BB5">
        <w:rPr>
          <w:rFonts w:ascii="Times New Roman" w:hAnsi="Times New Roman"/>
          <w:sz w:val="22"/>
        </w:rPr>
        <w:t>tran</w:t>
      </w:r>
      <w:proofErr w:type="spellEnd"/>
      <w:r w:rsidRPr="00631BB5">
        <w:rPr>
          <w:rFonts w:ascii="Times New Roman" w:hAnsi="Times New Roman"/>
          <w:sz w:val="22"/>
        </w:rPr>
        <w:t xml:space="preserve">- </w:t>
      </w:r>
      <w:proofErr w:type="spellStart"/>
      <w:r w:rsidRPr="00631BB5">
        <w:rPr>
          <w:rFonts w:ascii="Times New Roman" w:hAnsi="Times New Roman"/>
          <w:sz w:val="22"/>
        </w:rPr>
        <w:t>sistor</w:t>
      </w:r>
      <w:proofErr w:type="spellEnd"/>
      <w:r w:rsidRPr="00631BB5">
        <w:rPr>
          <w:rFonts w:ascii="Times New Roman" w:hAnsi="Times New Roman"/>
          <w:sz w:val="22"/>
        </w:rPr>
        <w:t xml:space="preserve"> dimension could continue shrinking down, the benefits of scaling are disappearing and issues are arising:</w:t>
      </w:r>
    </w:p>
    <w:p w14:paraId="4F2561EE" w14:textId="77777777" w:rsidR="00AA5C7F" w:rsidRPr="00900BE5" w:rsidRDefault="00D61770" w:rsidP="00AA5C7F">
      <w:pPr>
        <w:pStyle w:val="NormalWeb"/>
        <w:numPr>
          <w:ilvl w:val="0"/>
          <w:numId w:val="8"/>
        </w:numPr>
        <w:snapToGrid w:val="0"/>
        <w:spacing w:beforeLines="0" w:before="60" w:afterLines="0" w:after="60"/>
        <w:ind w:left="426" w:hanging="426"/>
        <w:jc w:val="both"/>
        <w:rPr>
          <w:rFonts w:ascii="Times New Roman" w:hAnsi="Times New Roman"/>
          <w:sz w:val="22"/>
          <w:szCs w:val="34"/>
        </w:rPr>
      </w:pPr>
      <w:r w:rsidRPr="00D61770">
        <w:rPr>
          <w:rFonts w:asciiTheme="minorHAnsi" w:hAnsiTheme="minorHAnsi"/>
        </w:rPr>
        <w:t xml:space="preserve">Computation efficiency of conventional CMOS is limited by the subthreshold slope </w:t>
      </w:r>
      <w:proofErr w:type="gramStart"/>
      <w:r w:rsidRPr="00D61770">
        <w:rPr>
          <w:rFonts w:asciiTheme="minorHAnsi" w:hAnsiTheme="minorHAnsi"/>
        </w:rPr>
        <w:t>of 60 mV/</w:t>
      </w:r>
      <w:proofErr w:type="spellStart"/>
      <w:r w:rsidRPr="00D61770">
        <w:rPr>
          <w:rFonts w:asciiTheme="minorHAnsi" w:hAnsiTheme="minorHAnsi"/>
        </w:rPr>
        <w:t>dec</w:t>
      </w:r>
      <w:proofErr w:type="spellEnd"/>
      <w:r w:rsidRPr="00D61770">
        <w:rPr>
          <w:rFonts w:asciiTheme="minorHAnsi" w:hAnsiTheme="minorHAnsi"/>
        </w:rPr>
        <w:t xml:space="preserve"> at room tem- </w:t>
      </w:r>
      <w:proofErr w:type="spellStart"/>
      <w:r w:rsidRPr="00D61770">
        <w:rPr>
          <w:rFonts w:asciiTheme="minorHAnsi" w:hAnsiTheme="minorHAnsi"/>
        </w:rPr>
        <w:t>perature</w:t>
      </w:r>
      <w:proofErr w:type="spellEnd"/>
      <w:r w:rsidRPr="00D61770">
        <w:rPr>
          <w:rFonts w:asciiTheme="minorHAnsi" w:hAnsiTheme="minorHAnsi"/>
        </w:rPr>
        <w:t xml:space="preserve"> [2]–[4]</w:t>
      </w:r>
      <w:proofErr w:type="gramEnd"/>
      <w:r w:rsidRPr="00D61770">
        <w:rPr>
          <w:rFonts w:asciiTheme="minorHAnsi" w:hAnsiTheme="minorHAnsi"/>
        </w:rPr>
        <w:t>. The supply voltage cannot be scaled as aggressively as before without increasing the leakage or reducing the drive current.</w:t>
      </w:r>
    </w:p>
    <w:p w14:paraId="682AC2F2" w14:textId="77777777" w:rsidR="00AA5C7F" w:rsidRDefault="00D61770" w:rsidP="00AA5C7F">
      <w:pPr>
        <w:pStyle w:val="NormalWeb"/>
        <w:numPr>
          <w:ilvl w:val="0"/>
          <w:numId w:val="8"/>
        </w:numPr>
        <w:snapToGrid w:val="0"/>
        <w:spacing w:beforeLines="0" w:before="60" w:afterLines="0" w:after="60"/>
        <w:ind w:left="426" w:hanging="426"/>
        <w:jc w:val="both"/>
        <w:rPr>
          <w:rFonts w:ascii="Times New Roman" w:hAnsi="Times New Roman"/>
          <w:sz w:val="22"/>
          <w:szCs w:val="34"/>
        </w:rPr>
      </w:pPr>
      <w:r w:rsidRPr="00D61770">
        <w:rPr>
          <w:rFonts w:ascii="Times New Roman" w:hAnsi="Times New Roman"/>
          <w:sz w:val="22"/>
          <w:szCs w:val="34"/>
        </w:rPr>
        <w:t>More stringent power consumption constraints prohibit simultaneous turning on of all the transistors, thereby leaving more transistors remaining passive or idle [5].</w:t>
      </w:r>
    </w:p>
    <w:p w14:paraId="4B85B5CD" w14:textId="77777777" w:rsidR="00D61770" w:rsidRDefault="00D61770" w:rsidP="00AA5C7F">
      <w:pPr>
        <w:pStyle w:val="NormalWeb"/>
        <w:numPr>
          <w:ilvl w:val="0"/>
          <w:numId w:val="8"/>
        </w:numPr>
        <w:snapToGrid w:val="0"/>
        <w:spacing w:beforeLines="0" w:before="60" w:afterLines="0" w:after="60"/>
        <w:ind w:left="426" w:hanging="426"/>
        <w:jc w:val="both"/>
        <w:rPr>
          <w:rFonts w:ascii="Times New Roman" w:hAnsi="Times New Roman"/>
          <w:sz w:val="22"/>
          <w:szCs w:val="34"/>
        </w:rPr>
      </w:pPr>
      <w:r w:rsidRPr="00D61770">
        <w:rPr>
          <w:rFonts w:ascii="Times New Roman" w:hAnsi="Times New Roman"/>
          <w:sz w:val="22"/>
          <w:szCs w:val="34"/>
        </w:rPr>
        <w:t>Increased electrical field inside the transistors may result in reliability issues and mobility degradations [2], [3].</w:t>
      </w:r>
    </w:p>
    <w:p w14:paraId="639C44EC" w14:textId="77777777" w:rsidR="00D61770" w:rsidRPr="00900BE5" w:rsidRDefault="00D61770" w:rsidP="00AA5C7F">
      <w:pPr>
        <w:pStyle w:val="NormalWeb"/>
        <w:numPr>
          <w:ilvl w:val="0"/>
          <w:numId w:val="8"/>
        </w:numPr>
        <w:snapToGrid w:val="0"/>
        <w:spacing w:beforeLines="0" w:before="60" w:afterLines="0" w:after="60"/>
        <w:ind w:left="426" w:hanging="426"/>
        <w:jc w:val="both"/>
        <w:rPr>
          <w:rFonts w:ascii="Times New Roman" w:hAnsi="Times New Roman"/>
          <w:sz w:val="22"/>
          <w:szCs w:val="34"/>
        </w:rPr>
      </w:pPr>
      <w:r w:rsidRPr="00D61770">
        <w:rPr>
          <w:rFonts w:ascii="Times New Roman" w:hAnsi="Times New Roman"/>
          <w:sz w:val="22"/>
          <w:szCs w:val="34"/>
        </w:rPr>
        <w:t>Last but not the least, variability and yield challenges render the cost per transistor prohibitively expensive.</w:t>
      </w:r>
    </w:p>
    <w:p w14:paraId="7D0D0E90" w14:textId="77777777" w:rsidR="008C05AD" w:rsidRDefault="00D61770" w:rsidP="00D61770">
      <w:pPr>
        <w:pStyle w:val="NormalWeb"/>
        <w:snapToGrid w:val="0"/>
        <w:spacing w:beforeLines="0" w:before="60" w:afterLines="0" w:after="60"/>
        <w:ind w:firstLine="425"/>
        <w:jc w:val="both"/>
        <w:rPr>
          <w:rFonts w:ascii="Times New Roman" w:hAnsi="Times New Roman"/>
          <w:sz w:val="22"/>
          <w:szCs w:val="24"/>
        </w:rPr>
      </w:pPr>
      <w:r w:rsidRPr="00D61770">
        <w:rPr>
          <w:rFonts w:ascii="Times New Roman" w:hAnsi="Times New Roman"/>
          <w:sz w:val="22"/>
          <w:szCs w:val="24"/>
        </w:rPr>
        <w:t xml:space="preserve">In order to address all these issues and concerns, much research effort have been carried out to deliver long-term continued scaling with increasing computational performance and decreasing cost at post-CMOS era, ranging from material, device to architecture and system. In recent years, </w:t>
      </w:r>
      <w:proofErr w:type="gramStart"/>
      <w:r w:rsidRPr="00D61770">
        <w:rPr>
          <w:rFonts w:ascii="Times New Roman" w:hAnsi="Times New Roman"/>
          <w:sz w:val="22"/>
          <w:szCs w:val="24"/>
        </w:rPr>
        <w:t>research on non-CMOS paradigms have</w:t>
      </w:r>
      <w:proofErr w:type="gramEnd"/>
      <w:r w:rsidRPr="00D61770">
        <w:rPr>
          <w:rFonts w:ascii="Times New Roman" w:hAnsi="Times New Roman"/>
          <w:sz w:val="22"/>
          <w:szCs w:val="24"/>
        </w:rPr>
        <w:t xml:space="preserve"> proven to be a promising alternative to extending Moore’s Law [3], [6]–[9]. Unlike conventional</w:t>
      </w:r>
      <w:r>
        <w:rPr>
          <w:rFonts w:ascii="Times New Roman" w:hAnsi="Times New Roman"/>
          <w:sz w:val="22"/>
          <w:szCs w:val="24"/>
        </w:rPr>
        <w:t xml:space="preserve"> </w:t>
      </w:r>
      <w:r w:rsidRPr="00D61770">
        <w:rPr>
          <w:rFonts w:ascii="Times New Roman" w:hAnsi="Times New Roman"/>
          <w:sz w:val="22"/>
          <w:szCs w:val="24"/>
        </w:rPr>
        <w:t>CMOS,</w:t>
      </w:r>
      <w:r>
        <w:rPr>
          <w:rFonts w:ascii="Times New Roman" w:hAnsi="Times New Roman"/>
          <w:sz w:val="22"/>
          <w:szCs w:val="24"/>
        </w:rPr>
        <w:t xml:space="preserve"> </w:t>
      </w:r>
      <w:r w:rsidRPr="00D61770">
        <w:rPr>
          <w:rFonts w:ascii="Times New Roman" w:hAnsi="Times New Roman"/>
          <w:sz w:val="22"/>
          <w:szCs w:val="24"/>
        </w:rPr>
        <w:t>some</w:t>
      </w:r>
      <w:r>
        <w:rPr>
          <w:rFonts w:ascii="Times New Roman" w:hAnsi="Times New Roman"/>
          <w:sz w:val="22"/>
          <w:szCs w:val="24"/>
        </w:rPr>
        <w:t xml:space="preserve"> </w:t>
      </w:r>
      <w:r w:rsidRPr="00D61770">
        <w:rPr>
          <w:rFonts w:ascii="Times New Roman" w:hAnsi="Times New Roman"/>
          <w:sz w:val="22"/>
          <w:szCs w:val="24"/>
        </w:rPr>
        <w:t>of</w:t>
      </w:r>
      <w:r>
        <w:rPr>
          <w:rFonts w:ascii="Times New Roman" w:hAnsi="Times New Roman"/>
          <w:sz w:val="22"/>
          <w:szCs w:val="24"/>
        </w:rPr>
        <w:t xml:space="preserve"> </w:t>
      </w:r>
      <w:r w:rsidRPr="00D61770">
        <w:rPr>
          <w:rFonts w:ascii="Times New Roman" w:hAnsi="Times New Roman"/>
          <w:sz w:val="22"/>
          <w:szCs w:val="24"/>
        </w:rPr>
        <w:t>these</w:t>
      </w:r>
      <w:r>
        <w:rPr>
          <w:rFonts w:ascii="Times New Roman" w:hAnsi="Times New Roman"/>
          <w:sz w:val="22"/>
          <w:szCs w:val="24"/>
        </w:rPr>
        <w:t xml:space="preserve"> </w:t>
      </w:r>
      <w:r w:rsidRPr="00D61770">
        <w:rPr>
          <w:rFonts w:ascii="Times New Roman" w:hAnsi="Times New Roman"/>
          <w:sz w:val="22"/>
          <w:szCs w:val="24"/>
        </w:rPr>
        <w:t>novel</w:t>
      </w:r>
      <w:r>
        <w:rPr>
          <w:rFonts w:ascii="Times New Roman" w:hAnsi="Times New Roman"/>
          <w:sz w:val="22"/>
          <w:szCs w:val="24"/>
        </w:rPr>
        <w:t xml:space="preserve"> </w:t>
      </w:r>
      <w:r w:rsidRPr="00D61770">
        <w:rPr>
          <w:rFonts w:ascii="Times New Roman" w:hAnsi="Times New Roman"/>
          <w:sz w:val="22"/>
          <w:szCs w:val="24"/>
        </w:rPr>
        <w:t>devices</w:t>
      </w:r>
      <w:r>
        <w:rPr>
          <w:rFonts w:ascii="Times New Roman" w:hAnsi="Times New Roman"/>
          <w:sz w:val="22"/>
          <w:szCs w:val="24"/>
        </w:rPr>
        <w:t xml:space="preserve"> </w:t>
      </w:r>
      <w:r w:rsidRPr="00D61770">
        <w:rPr>
          <w:rFonts w:ascii="Times New Roman" w:hAnsi="Times New Roman"/>
          <w:sz w:val="22"/>
          <w:szCs w:val="24"/>
        </w:rPr>
        <w:t>do</w:t>
      </w:r>
      <w:r>
        <w:rPr>
          <w:rFonts w:ascii="Times New Roman" w:hAnsi="Times New Roman"/>
          <w:sz w:val="22"/>
          <w:szCs w:val="24"/>
        </w:rPr>
        <w:t xml:space="preserve"> </w:t>
      </w:r>
      <w:r w:rsidRPr="00D61770">
        <w:rPr>
          <w:rFonts w:ascii="Times New Roman" w:hAnsi="Times New Roman"/>
          <w:sz w:val="22"/>
          <w:szCs w:val="24"/>
        </w:rPr>
        <w:t>not</w:t>
      </w:r>
      <w:r>
        <w:rPr>
          <w:rFonts w:ascii="Times New Roman" w:hAnsi="Times New Roman"/>
          <w:sz w:val="22"/>
          <w:szCs w:val="24"/>
        </w:rPr>
        <w:t xml:space="preserve"> </w:t>
      </w:r>
      <w:r w:rsidRPr="00D61770">
        <w:rPr>
          <w:rFonts w:ascii="Times New Roman" w:hAnsi="Times New Roman"/>
          <w:sz w:val="22"/>
          <w:szCs w:val="24"/>
        </w:rPr>
        <w:t xml:space="preserve">operate under the principles of thermionic emission and use electron charge to store and transfer information. Thus, we are presented with new challenges and research opportunities to investigate these unusual responses from device, transportation to architecture and system for future high-performance com- </w:t>
      </w:r>
      <w:proofErr w:type="spellStart"/>
      <w:r w:rsidRPr="00D61770">
        <w:rPr>
          <w:rFonts w:ascii="Times New Roman" w:hAnsi="Times New Roman"/>
          <w:sz w:val="22"/>
          <w:szCs w:val="24"/>
        </w:rPr>
        <w:t>puting</w:t>
      </w:r>
      <w:proofErr w:type="spellEnd"/>
      <w:r w:rsidRPr="00D61770">
        <w:rPr>
          <w:rFonts w:ascii="Times New Roman" w:hAnsi="Times New Roman"/>
          <w:sz w:val="22"/>
          <w:szCs w:val="24"/>
        </w:rPr>
        <w:t xml:space="preserve">. This paper will provide a brief overview and discuss both the favorable attributes and challenges of a few </w:t>
      </w:r>
      <w:proofErr w:type="spellStart"/>
      <w:r w:rsidRPr="00D61770">
        <w:rPr>
          <w:rFonts w:ascii="Times New Roman" w:hAnsi="Times New Roman"/>
          <w:sz w:val="22"/>
          <w:szCs w:val="24"/>
        </w:rPr>
        <w:t>represen</w:t>
      </w:r>
      <w:proofErr w:type="spellEnd"/>
      <w:r w:rsidRPr="00D61770">
        <w:rPr>
          <w:rFonts w:ascii="Times New Roman" w:hAnsi="Times New Roman"/>
          <w:sz w:val="22"/>
          <w:szCs w:val="24"/>
        </w:rPr>
        <w:t xml:space="preserve">- </w:t>
      </w:r>
      <w:proofErr w:type="spellStart"/>
      <w:r w:rsidRPr="00D61770">
        <w:rPr>
          <w:rFonts w:ascii="Times New Roman" w:hAnsi="Times New Roman"/>
          <w:sz w:val="22"/>
          <w:szCs w:val="24"/>
        </w:rPr>
        <w:t>tative</w:t>
      </w:r>
      <w:proofErr w:type="spellEnd"/>
      <w:r w:rsidRPr="00D61770">
        <w:rPr>
          <w:rFonts w:ascii="Times New Roman" w:hAnsi="Times New Roman"/>
          <w:sz w:val="22"/>
          <w:szCs w:val="24"/>
        </w:rPr>
        <w:t xml:space="preserve"> emerging technologies at post-CMOS era, which can be further categorized into the following three topics: 1) Carbon nanotube based circuits; 2) Spin logic and memory; 3) TSV- inductor.</w:t>
      </w:r>
    </w:p>
    <w:p w14:paraId="78F49BAD" w14:textId="77777777" w:rsidR="00D61770" w:rsidRPr="004E4C0D" w:rsidRDefault="00D61770" w:rsidP="00D61770">
      <w:pPr>
        <w:pStyle w:val="NormalWeb"/>
        <w:numPr>
          <w:ilvl w:val="0"/>
          <w:numId w:val="31"/>
        </w:numPr>
        <w:snapToGrid w:val="0"/>
        <w:spacing w:beforeLines="0" w:before="240" w:afterLines="0" w:after="60"/>
        <w:ind w:left="426" w:hanging="426"/>
        <w:jc w:val="both"/>
        <w:rPr>
          <w:rFonts w:ascii="Times New Roman" w:hAnsi="Times New Roman"/>
          <w:b/>
          <w:sz w:val="24"/>
          <w:szCs w:val="24"/>
        </w:rPr>
      </w:pPr>
      <w:r w:rsidRPr="00D61770">
        <w:rPr>
          <w:rFonts w:ascii="Times New Roman" w:hAnsi="Times New Roman"/>
          <w:b/>
          <w:bCs/>
          <w:sz w:val="24"/>
          <w:szCs w:val="24"/>
        </w:rPr>
        <w:t>Carbon Nanotube Based Circuits</w:t>
      </w:r>
    </w:p>
    <w:p w14:paraId="5B05354E" w14:textId="77777777" w:rsidR="00D61770" w:rsidRDefault="00D61770" w:rsidP="00D61770">
      <w:pPr>
        <w:pStyle w:val="NormalWeb"/>
        <w:snapToGrid w:val="0"/>
        <w:spacing w:beforeLines="0" w:before="60" w:afterLines="0" w:after="60"/>
        <w:ind w:firstLine="425"/>
        <w:jc w:val="both"/>
        <w:rPr>
          <w:rFonts w:ascii="Times New Roman" w:hAnsi="Times New Roman"/>
          <w:sz w:val="22"/>
          <w:szCs w:val="24"/>
        </w:rPr>
      </w:pPr>
      <w:r w:rsidRPr="00D61770">
        <w:rPr>
          <w:rFonts w:ascii="Times New Roman" w:hAnsi="Times New Roman"/>
          <w:sz w:val="22"/>
          <w:szCs w:val="24"/>
        </w:rPr>
        <w:t xml:space="preserve">Carbon nanotubes (CNT) are hollow, seamless, cylindrical </w:t>
      </w:r>
      <w:proofErr w:type="spellStart"/>
      <w:r w:rsidRPr="00D61770">
        <w:rPr>
          <w:rFonts w:ascii="Times New Roman" w:hAnsi="Times New Roman"/>
          <w:sz w:val="22"/>
          <w:szCs w:val="24"/>
        </w:rPr>
        <w:t>nano</w:t>
      </w:r>
      <w:proofErr w:type="spellEnd"/>
      <w:r w:rsidRPr="00D61770">
        <w:rPr>
          <w:rFonts w:ascii="Times New Roman" w:hAnsi="Times New Roman"/>
          <w:sz w:val="22"/>
          <w:szCs w:val="24"/>
        </w:rPr>
        <w:t xml:space="preserve">-structures of carbon atoms [7], [10], [11]. Depending on how the sheets of carbon are rolled up during growth, its structure can possess different properties, </w:t>
      </w:r>
      <w:r w:rsidRPr="00D61770">
        <w:rPr>
          <w:rFonts w:ascii="Times New Roman" w:hAnsi="Times New Roman"/>
          <w:sz w:val="22"/>
          <w:szCs w:val="24"/>
        </w:rPr>
        <w:lastRenderedPageBreak/>
        <w:t xml:space="preserve">semiconductor or metal. Thus, a single or an array of CNTs can be used as channel materials in a conventional MOSFET structure, which was first demonstrated in 1998 [13], [14]. Due to its small size and one dimension characteristic, compared with </w:t>
      </w:r>
      <w:proofErr w:type="spellStart"/>
      <w:r w:rsidRPr="00D61770">
        <w:rPr>
          <w:rFonts w:ascii="Times New Roman" w:hAnsi="Times New Roman"/>
          <w:sz w:val="22"/>
          <w:szCs w:val="24"/>
        </w:rPr>
        <w:t>conven</w:t>
      </w:r>
      <w:proofErr w:type="spellEnd"/>
      <w:r w:rsidRPr="00D61770">
        <w:rPr>
          <w:rFonts w:ascii="Times New Roman" w:hAnsi="Times New Roman"/>
          <w:sz w:val="22"/>
          <w:szCs w:val="24"/>
        </w:rPr>
        <w:t xml:space="preserve">- </w:t>
      </w:r>
      <w:proofErr w:type="spellStart"/>
      <w:r w:rsidRPr="00D61770">
        <w:rPr>
          <w:rFonts w:ascii="Times New Roman" w:hAnsi="Times New Roman"/>
          <w:sz w:val="22"/>
          <w:szCs w:val="24"/>
        </w:rPr>
        <w:t>tional</w:t>
      </w:r>
      <w:proofErr w:type="spellEnd"/>
      <w:r w:rsidRPr="00D61770">
        <w:rPr>
          <w:rFonts w:ascii="Times New Roman" w:hAnsi="Times New Roman"/>
          <w:sz w:val="22"/>
          <w:szCs w:val="24"/>
        </w:rPr>
        <w:t xml:space="preserve"> MOSFET, CNTFET is found to have better </w:t>
      </w:r>
      <w:r w:rsidRPr="00D61770">
        <w:rPr>
          <w:rFonts w:ascii="Times New Roman" w:hAnsi="Times New Roman"/>
          <w:i/>
          <w:sz w:val="22"/>
          <w:szCs w:val="24"/>
        </w:rPr>
        <w:t>Ion</w:t>
      </w:r>
      <w:r w:rsidRPr="00D61770">
        <w:rPr>
          <w:rFonts w:ascii="Times New Roman" w:hAnsi="Times New Roman"/>
          <w:sz w:val="22"/>
          <w:szCs w:val="24"/>
        </w:rPr>
        <w:t>/</w:t>
      </w:r>
      <w:proofErr w:type="spellStart"/>
      <w:r w:rsidRPr="00D61770">
        <w:rPr>
          <w:rFonts w:ascii="Times New Roman" w:hAnsi="Times New Roman"/>
          <w:i/>
          <w:sz w:val="22"/>
          <w:szCs w:val="24"/>
        </w:rPr>
        <w:t>Ioff</w:t>
      </w:r>
      <w:proofErr w:type="spellEnd"/>
      <w:r w:rsidRPr="00D61770">
        <w:rPr>
          <w:rFonts w:ascii="Times New Roman" w:hAnsi="Times New Roman"/>
          <w:i/>
          <w:sz w:val="22"/>
          <w:szCs w:val="24"/>
        </w:rPr>
        <w:t xml:space="preserve"> </w:t>
      </w:r>
      <w:r w:rsidRPr="00D61770">
        <w:rPr>
          <w:rFonts w:ascii="Times New Roman" w:hAnsi="Times New Roman"/>
          <w:sz w:val="22"/>
          <w:szCs w:val="24"/>
        </w:rPr>
        <w:t xml:space="preserve">ratio, higher </w:t>
      </w:r>
      <w:proofErr w:type="spellStart"/>
      <w:r w:rsidRPr="00D61770">
        <w:rPr>
          <w:rFonts w:ascii="Times New Roman" w:hAnsi="Times New Roman"/>
          <w:sz w:val="22"/>
          <w:szCs w:val="24"/>
        </w:rPr>
        <w:t>transconductance</w:t>
      </w:r>
      <w:proofErr w:type="spellEnd"/>
      <w:r w:rsidRPr="00D61770">
        <w:rPr>
          <w:rFonts w:ascii="Times New Roman" w:hAnsi="Times New Roman"/>
          <w:sz w:val="22"/>
          <w:szCs w:val="24"/>
        </w:rPr>
        <w:t>, higher mobility, and higher integration density [6], [7], [15], [16]. Moreover, the metal and semiconductor properties in CNT indicate a possibility for a fully-CNT-based circuit design or even processor, with metal CNT for interconnect and semiconductor CNT for device.</w:t>
      </w:r>
    </w:p>
    <w:p w14:paraId="71DADC1B" w14:textId="77777777" w:rsidR="00D61770" w:rsidRDefault="00D61770" w:rsidP="00D61770">
      <w:pPr>
        <w:pStyle w:val="NormalWeb"/>
        <w:snapToGrid w:val="0"/>
        <w:spacing w:beforeLines="0" w:before="60" w:afterLines="0" w:after="60"/>
        <w:ind w:firstLine="425"/>
        <w:jc w:val="both"/>
        <w:rPr>
          <w:rFonts w:ascii="Times New Roman" w:hAnsi="Times New Roman"/>
          <w:sz w:val="22"/>
          <w:szCs w:val="24"/>
        </w:rPr>
      </w:pPr>
      <w:r w:rsidRPr="00D61770">
        <w:rPr>
          <w:rFonts w:ascii="Times New Roman" w:hAnsi="Times New Roman"/>
          <w:sz w:val="22"/>
          <w:szCs w:val="24"/>
        </w:rPr>
        <w:t xml:space="preserve">Due to its promising material properties, many experts, from chemists to circuit </w:t>
      </w:r>
      <w:proofErr w:type="gramStart"/>
      <w:r w:rsidRPr="00D61770">
        <w:rPr>
          <w:rFonts w:ascii="Times New Roman" w:hAnsi="Times New Roman"/>
          <w:sz w:val="22"/>
          <w:szCs w:val="24"/>
        </w:rPr>
        <w:t>designers,</w:t>
      </w:r>
      <w:proofErr w:type="gramEnd"/>
      <w:r w:rsidRPr="00D61770">
        <w:rPr>
          <w:rFonts w:ascii="Times New Roman" w:hAnsi="Times New Roman"/>
          <w:sz w:val="22"/>
          <w:szCs w:val="24"/>
        </w:rPr>
        <w:t xml:space="preserve"> have been actively involved in its development. Various circuit architectures, ranging from simple logic gate, ring oscillator to decoder and sensor in- </w:t>
      </w:r>
      <w:proofErr w:type="spellStart"/>
      <w:r w:rsidRPr="00D61770">
        <w:rPr>
          <w:rFonts w:ascii="Times New Roman" w:hAnsi="Times New Roman"/>
          <w:sz w:val="22"/>
          <w:szCs w:val="24"/>
        </w:rPr>
        <w:t>terface</w:t>
      </w:r>
      <w:proofErr w:type="spellEnd"/>
      <w:r w:rsidRPr="00D61770">
        <w:rPr>
          <w:rFonts w:ascii="Times New Roman" w:hAnsi="Times New Roman"/>
          <w:sz w:val="22"/>
          <w:szCs w:val="24"/>
        </w:rPr>
        <w:t xml:space="preserve">, have been built [17]–[22]. A CNT global router to facilitate the system design has been presented to integrate copper and CNT interconnect routing [23]. However, many fundamental problems still exist and are extremely difficult to address before CNTFET can be widely applied in commercial products [7], [20], [21], [24], [25]. A lot of </w:t>
      </w:r>
      <w:proofErr w:type="gramStart"/>
      <w:r w:rsidRPr="00D61770">
        <w:rPr>
          <w:rFonts w:ascii="Times New Roman" w:hAnsi="Times New Roman"/>
          <w:sz w:val="22"/>
          <w:szCs w:val="24"/>
        </w:rPr>
        <w:t>effort are</w:t>
      </w:r>
      <w:proofErr w:type="gramEnd"/>
      <w:r w:rsidRPr="00D61770">
        <w:rPr>
          <w:rFonts w:ascii="Times New Roman" w:hAnsi="Times New Roman"/>
          <w:sz w:val="22"/>
          <w:szCs w:val="24"/>
        </w:rPr>
        <w:t xml:space="preserve"> focused on isolation</w:t>
      </w:r>
      <w:r w:rsidR="00D60DC5">
        <w:rPr>
          <w:rFonts w:ascii="Times New Roman" w:hAnsi="Times New Roman"/>
          <w:sz w:val="22"/>
          <w:szCs w:val="24"/>
        </w:rPr>
        <w:t xml:space="preserve"> </w:t>
      </w:r>
      <w:r w:rsidRPr="00D61770">
        <w:rPr>
          <w:rFonts w:ascii="Times New Roman" w:hAnsi="Times New Roman"/>
          <w:sz w:val="22"/>
          <w:szCs w:val="24"/>
        </w:rPr>
        <w:t>between semiconductor</w:t>
      </w:r>
      <w:r w:rsidR="00D60DC5">
        <w:rPr>
          <w:rFonts w:ascii="Times New Roman" w:hAnsi="Times New Roman"/>
          <w:sz w:val="22"/>
          <w:szCs w:val="24"/>
        </w:rPr>
        <w:t xml:space="preserve"> </w:t>
      </w:r>
      <w:r w:rsidRPr="00D61770">
        <w:rPr>
          <w:rFonts w:ascii="Times New Roman" w:hAnsi="Times New Roman"/>
          <w:sz w:val="22"/>
          <w:szCs w:val="24"/>
        </w:rPr>
        <w:t>CNT</w:t>
      </w:r>
      <w:r w:rsidR="00D60DC5">
        <w:rPr>
          <w:rFonts w:ascii="Times New Roman" w:hAnsi="Times New Roman"/>
          <w:sz w:val="22"/>
          <w:szCs w:val="24"/>
        </w:rPr>
        <w:t xml:space="preserve"> </w:t>
      </w:r>
      <w:r w:rsidRPr="00D61770">
        <w:rPr>
          <w:rFonts w:ascii="Times New Roman" w:hAnsi="Times New Roman"/>
          <w:sz w:val="22"/>
          <w:szCs w:val="24"/>
        </w:rPr>
        <w:t>and metal</w:t>
      </w:r>
      <w:r w:rsidR="00D60DC5">
        <w:rPr>
          <w:rFonts w:ascii="Times New Roman" w:hAnsi="Times New Roman"/>
          <w:sz w:val="22"/>
          <w:szCs w:val="24"/>
        </w:rPr>
        <w:t xml:space="preserve"> </w:t>
      </w:r>
      <w:r w:rsidRPr="00D61770">
        <w:rPr>
          <w:rFonts w:ascii="Times New Roman" w:hAnsi="Times New Roman"/>
          <w:sz w:val="22"/>
          <w:szCs w:val="24"/>
        </w:rPr>
        <w:t>CNT, which have very similar diameters and physical structure, in order to achieve desired purity. On the device side, the device variation is a big concern (similar to conventional MOSFET) due to alignment, positioning and growth variabilities. In order to overcome some of the aforementioned issues, fault tolerant circuit architectures are proposed and studied, which comes at a cost of area, power and speed. Based on that, reference [26] proposes and implements the first full-CNT computer running a multitasking operation system. The processor uses 178 CNTFETs with each comprising 10-200 CNTs [26]. This milestone convincingly establishes CNTFET as one of the</w:t>
      </w:r>
      <w:r>
        <w:rPr>
          <w:rFonts w:ascii="Times New Roman" w:hAnsi="Times New Roman"/>
          <w:sz w:val="22"/>
          <w:szCs w:val="24"/>
        </w:rPr>
        <w:t xml:space="preserve"> </w:t>
      </w:r>
      <w:r w:rsidRPr="00D61770">
        <w:rPr>
          <w:rFonts w:ascii="Times New Roman" w:hAnsi="Times New Roman"/>
          <w:sz w:val="22"/>
          <w:szCs w:val="24"/>
        </w:rPr>
        <w:t xml:space="preserve">most promising candidates for future </w:t>
      </w:r>
      <w:proofErr w:type="spellStart"/>
      <w:r w:rsidRPr="00D61770">
        <w:rPr>
          <w:rFonts w:ascii="Times New Roman" w:hAnsi="Times New Roman"/>
          <w:sz w:val="22"/>
          <w:szCs w:val="24"/>
        </w:rPr>
        <w:t>nanoelectronics</w:t>
      </w:r>
      <w:proofErr w:type="spellEnd"/>
      <w:r w:rsidRPr="00D61770">
        <w:rPr>
          <w:rFonts w:ascii="Times New Roman" w:hAnsi="Times New Roman"/>
          <w:sz w:val="22"/>
          <w:szCs w:val="24"/>
        </w:rPr>
        <w:t>, though there is still a long way to go for mass production with high yield and reasonable cost [6], [7].</w:t>
      </w:r>
    </w:p>
    <w:p w14:paraId="743AF1CA" w14:textId="77777777" w:rsidR="00D61770" w:rsidRPr="004E4C0D" w:rsidRDefault="00D61770" w:rsidP="00D61770">
      <w:pPr>
        <w:pStyle w:val="NormalWeb"/>
        <w:numPr>
          <w:ilvl w:val="0"/>
          <w:numId w:val="31"/>
        </w:numPr>
        <w:snapToGrid w:val="0"/>
        <w:spacing w:beforeLines="0" w:before="240" w:afterLines="0" w:after="60"/>
        <w:ind w:left="426" w:hanging="426"/>
        <w:jc w:val="both"/>
        <w:rPr>
          <w:rFonts w:ascii="Times New Roman" w:hAnsi="Times New Roman"/>
          <w:b/>
          <w:sz w:val="24"/>
          <w:szCs w:val="24"/>
        </w:rPr>
      </w:pPr>
      <w:r>
        <w:rPr>
          <w:rFonts w:ascii="Times New Roman" w:hAnsi="Times New Roman"/>
          <w:b/>
          <w:bCs/>
          <w:sz w:val="24"/>
          <w:szCs w:val="24"/>
        </w:rPr>
        <w:t>Spin Logic and Memory</w:t>
      </w:r>
    </w:p>
    <w:p w14:paraId="145AC780" w14:textId="77777777" w:rsidR="00D61770" w:rsidRDefault="00D61770" w:rsidP="00D61770">
      <w:pPr>
        <w:pStyle w:val="NormalWeb"/>
        <w:snapToGrid w:val="0"/>
        <w:spacing w:beforeLines="0" w:before="60" w:afterLines="0" w:after="60"/>
        <w:ind w:firstLine="425"/>
        <w:jc w:val="both"/>
        <w:rPr>
          <w:rFonts w:ascii="Times New Roman" w:hAnsi="Times New Roman"/>
          <w:sz w:val="22"/>
          <w:szCs w:val="24"/>
        </w:rPr>
      </w:pPr>
      <w:r w:rsidRPr="00D61770">
        <w:rPr>
          <w:rFonts w:ascii="Times New Roman" w:hAnsi="Times New Roman"/>
          <w:sz w:val="22"/>
          <w:szCs w:val="24"/>
        </w:rPr>
        <w:t xml:space="preserve">Unlike electron based CNTFET discussed in the previous section, </w:t>
      </w:r>
      <w:proofErr w:type="spellStart"/>
      <w:r w:rsidRPr="00D61770">
        <w:rPr>
          <w:rFonts w:ascii="Times New Roman" w:hAnsi="Times New Roman"/>
          <w:sz w:val="22"/>
          <w:szCs w:val="24"/>
        </w:rPr>
        <w:t>spintronics</w:t>
      </w:r>
      <w:proofErr w:type="spellEnd"/>
      <w:r w:rsidRPr="00D61770">
        <w:rPr>
          <w:rFonts w:ascii="Times New Roman" w:hAnsi="Times New Roman"/>
          <w:sz w:val="22"/>
          <w:szCs w:val="24"/>
        </w:rPr>
        <w:t xml:space="preserve"> uses and controls the spin to represent information in ferromagnetic thin films based devices [6], [8], [27]–[30]. Since the discovery of magnetic tunneling junction (MTJ), the spin based circuits including both memory and logic have been actively exploited [8], [27], [31], </w:t>
      </w:r>
      <w:proofErr w:type="gramStart"/>
      <w:r w:rsidRPr="00D61770">
        <w:rPr>
          <w:rFonts w:ascii="Times New Roman" w:hAnsi="Times New Roman"/>
          <w:sz w:val="22"/>
          <w:szCs w:val="24"/>
        </w:rPr>
        <w:t>[</w:t>
      </w:r>
      <w:proofErr w:type="gramEnd"/>
      <w:r w:rsidRPr="00D61770">
        <w:rPr>
          <w:rFonts w:ascii="Times New Roman" w:hAnsi="Times New Roman"/>
          <w:sz w:val="22"/>
          <w:szCs w:val="24"/>
        </w:rPr>
        <w:t>32]. The two states (high and low resistance) of MTJ need to be controlled by either magnetic field or a spin polarized current to enable information storage and transfer. The proposal of spin transfer torque (STT) resolves the issue of large current demands for MTJ control and instead, only requires a small bidirectional current [33]–[37]. This not only reduces power consumption but also increases the integration density, thereby making spin based IC a promising alternative to CMOS [36], [37].</w:t>
      </w:r>
    </w:p>
    <w:p w14:paraId="79A42960" w14:textId="77777777" w:rsidR="00D61770" w:rsidRDefault="00D61770" w:rsidP="00D61770">
      <w:pPr>
        <w:pStyle w:val="NormalWeb"/>
        <w:snapToGrid w:val="0"/>
        <w:spacing w:beforeLines="0" w:before="60" w:afterLines="0" w:after="60"/>
        <w:ind w:firstLine="425"/>
        <w:jc w:val="both"/>
        <w:rPr>
          <w:rFonts w:ascii="Times New Roman" w:hAnsi="Times New Roman"/>
          <w:sz w:val="22"/>
          <w:szCs w:val="24"/>
        </w:rPr>
      </w:pPr>
      <w:r w:rsidRPr="00D61770">
        <w:rPr>
          <w:rFonts w:ascii="Times New Roman" w:hAnsi="Times New Roman"/>
          <w:sz w:val="22"/>
          <w:szCs w:val="24"/>
        </w:rPr>
        <w:t>Spin-based logic and memory have many appealing and competitive features, including low power and cost, high integration density, good compatibility, as well as the added bonus of non-volatility [6], [8], [27], [28]. Many prototypes have been proposed and implemented in the past</w:t>
      </w:r>
      <w:r w:rsidR="00D60DC5">
        <w:rPr>
          <w:rFonts w:ascii="Times New Roman" w:hAnsi="Times New Roman"/>
          <w:sz w:val="22"/>
          <w:szCs w:val="24"/>
        </w:rPr>
        <w:t xml:space="preserve"> </w:t>
      </w:r>
      <w:r w:rsidRPr="00D61770">
        <w:rPr>
          <w:rFonts w:ascii="Times New Roman" w:hAnsi="Times New Roman"/>
          <w:sz w:val="22"/>
          <w:szCs w:val="24"/>
        </w:rPr>
        <w:t xml:space="preserve">decade from both academia and industry, including magneto-resistive RAM (MRAM), hybrid MTJ/CMOS logic, all-spin logic, spin- FET and domain wall based logic/memory, </w:t>
      </w:r>
      <w:r w:rsidRPr="00D61770">
        <w:rPr>
          <w:rFonts w:ascii="Times New Roman" w:hAnsi="Times New Roman"/>
          <w:i/>
          <w:sz w:val="22"/>
          <w:szCs w:val="24"/>
        </w:rPr>
        <w:t xml:space="preserve">etc. </w:t>
      </w:r>
      <w:r w:rsidRPr="00D61770">
        <w:rPr>
          <w:rFonts w:ascii="Times New Roman" w:hAnsi="Times New Roman"/>
          <w:sz w:val="22"/>
          <w:szCs w:val="24"/>
        </w:rPr>
        <w:t xml:space="preserve">[29], [30], [39]–[47]. However, there are still many remaining challenges preventing its immediate application, </w:t>
      </w:r>
      <w:r w:rsidRPr="00D61770">
        <w:rPr>
          <w:rFonts w:ascii="Times New Roman" w:hAnsi="Times New Roman"/>
          <w:i/>
          <w:sz w:val="22"/>
          <w:szCs w:val="24"/>
        </w:rPr>
        <w:t>e.g.</w:t>
      </w:r>
      <w:r w:rsidRPr="00D61770">
        <w:rPr>
          <w:rFonts w:ascii="Times New Roman" w:hAnsi="Times New Roman"/>
          <w:sz w:val="22"/>
          <w:szCs w:val="24"/>
        </w:rPr>
        <w:t>, reliability, clock control, gain circuitry and manufacturability [6], [8], [27</w:t>
      </w:r>
      <w:proofErr w:type="gramStart"/>
      <w:r w:rsidRPr="00D61770">
        <w:rPr>
          <w:rFonts w:ascii="Times New Roman" w:hAnsi="Times New Roman"/>
          <w:sz w:val="22"/>
          <w:szCs w:val="24"/>
        </w:rPr>
        <w:t>]–</w:t>
      </w:r>
      <w:proofErr w:type="gramEnd"/>
      <w:r w:rsidRPr="00D61770">
        <w:rPr>
          <w:rFonts w:ascii="Times New Roman" w:hAnsi="Times New Roman"/>
          <w:sz w:val="22"/>
          <w:szCs w:val="24"/>
        </w:rPr>
        <w:t xml:space="preserve"> [30]. Even with the maturity of devices, the architecture study falls behind [6], [8]. In other words, it is highly desired to realize new architectures, which take full advantage of these non-CMOS devices for non-volatile operation, low energy- delay products and satisfactory logical efficiency. A lack of comprehensive supporting tools for synthesis, analysis and physical design also prevents designers from further </w:t>
      </w:r>
      <w:proofErr w:type="spellStart"/>
      <w:r w:rsidRPr="00D61770">
        <w:rPr>
          <w:rFonts w:ascii="Times New Roman" w:hAnsi="Times New Roman"/>
          <w:sz w:val="22"/>
          <w:szCs w:val="24"/>
        </w:rPr>
        <w:t>explor</w:t>
      </w:r>
      <w:proofErr w:type="spellEnd"/>
      <w:r w:rsidRPr="00D61770">
        <w:rPr>
          <w:rFonts w:ascii="Times New Roman" w:hAnsi="Times New Roman"/>
          <w:sz w:val="22"/>
          <w:szCs w:val="24"/>
        </w:rPr>
        <w:t xml:space="preserve">- </w:t>
      </w:r>
      <w:proofErr w:type="spellStart"/>
      <w:r w:rsidRPr="00D61770">
        <w:rPr>
          <w:rFonts w:ascii="Times New Roman" w:hAnsi="Times New Roman"/>
          <w:sz w:val="22"/>
          <w:szCs w:val="24"/>
        </w:rPr>
        <w:t>ing</w:t>
      </w:r>
      <w:proofErr w:type="spellEnd"/>
      <w:r w:rsidRPr="00D61770">
        <w:rPr>
          <w:rFonts w:ascii="Times New Roman" w:hAnsi="Times New Roman"/>
          <w:sz w:val="22"/>
          <w:szCs w:val="24"/>
        </w:rPr>
        <w:t xml:space="preserve"> </w:t>
      </w:r>
      <w:proofErr w:type="spellStart"/>
      <w:r w:rsidRPr="00D61770">
        <w:rPr>
          <w:rFonts w:ascii="Times New Roman" w:hAnsi="Times New Roman"/>
          <w:sz w:val="22"/>
          <w:szCs w:val="24"/>
        </w:rPr>
        <w:t>spintronics</w:t>
      </w:r>
      <w:proofErr w:type="spellEnd"/>
      <w:r w:rsidRPr="00D61770">
        <w:rPr>
          <w:rFonts w:ascii="Times New Roman" w:hAnsi="Times New Roman"/>
          <w:sz w:val="22"/>
          <w:szCs w:val="24"/>
        </w:rPr>
        <w:t xml:space="preserve"> for post-CMOS computing, where numerous research opportunities lie for the CAD and design community [48].</w:t>
      </w:r>
    </w:p>
    <w:p w14:paraId="29D44AB4" w14:textId="77777777" w:rsidR="00D61770" w:rsidRPr="004E4C0D" w:rsidRDefault="00D61770" w:rsidP="00D61770">
      <w:pPr>
        <w:pStyle w:val="NormalWeb"/>
        <w:numPr>
          <w:ilvl w:val="0"/>
          <w:numId w:val="31"/>
        </w:numPr>
        <w:snapToGrid w:val="0"/>
        <w:spacing w:beforeLines="0" w:before="240" w:afterLines="0" w:after="60"/>
        <w:ind w:left="426" w:hanging="426"/>
        <w:jc w:val="both"/>
        <w:rPr>
          <w:rFonts w:ascii="Times New Roman" w:hAnsi="Times New Roman"/>
          <w:b/>
          <w:sz w:val="24"/>
          <w:szCs w:val="24"/>
        </w:rPr>
      </w:pPr>
      <w:r>
        <w:rPr>
          <w:rFonts w:ascii="Times New Roman" w:hAnsi="Times New Roman"/>
          <w:b/>
          <w:bCs/>
          <w:sz w:val="24"/>
          <w:szCs w:val="24"/>
        </w:rPr>
        <w:t>TSV</w:t>
      </w:r>
      <w:r w:rsidR="00606524">
        <w:rPr>
          <w:rFonts w:ascii="Times New Roman" w:hAnsi="Times New Roman"/>
          <w:b/>
          <w:bCs/>
          <w:sz w:val="24"/>
          <w:szCs w:val="24"/>
        </w:rPr>
        <w:t xml:space="preserve"> </w:t>
      </w:r>
      <w:r>
        <w:rPr>
          <w:rFonts w:ascii="Times New Roman" w:hAnsi="Times New Roman"/>
          <w:b/>
          <w:bCs/>
          <w:sz w:val="24"/>
          <w:szCs w:val="24"/>
        </w:rPr>
        <w:t>Inductor</w:t>
      </w:r>
    </w:p>
    <w:p w14:paraId="5042948F" w14:textId="77777777" w:rsidR="00D61770" w:rsidRDefault="00606524" w:rsidP="00606524">
      <w:pPr>
        <w:pStyle w:val="NormalWeb"/>
        <w:snapToGrid w:val="0"/>
        <w:spacing w:beforeLines="0" w:before="60" w:afterLines="0" w:after="60"/>
        <w:ind w:firstLine="425"/>
        <w:jc w:val="both"/>
        <w:rPr>
          <w:rFonts w:ascii="Times New Roman" w:hAnsi="Times New Roman"/>
          <w:sz w:val="22"/>
          <w:szCs w:val="24"/>
        </w:rPr>
      </w:pPr>
      <w:r w:rsidRPr="00606524">
        <w:rPr>
          <w:rFonts w:ascii="Times New Roman" w:hAnsi="Times New Roman"/>
          <w:sz w:val="22"/>
          <w:szCs w:val="24"/>
        </w:rPr>
        <w:t xml:space="preserve">3D ICs are another promising alternative beyond Moore’s Law [9]. Instead of making transistors smaller, it utilizes vertical dimension for higher integration density, shorter wire length, smaller footprint, higher speed, lower power </w:t>
      </w:r>
      <w:proofErr w:type="spellStart"/>
      <w:r w:rsidRPr="00606524">
        <w:rPr>
          <w:rFonts w:ascii="Times New Roman" w:hAnsi="Times New Roman"/>
          <w:sz w:val="22"/>
          <w:szCs w:val="24"/>
        </w:rPr>
        <w:t>consump</w:t>
      </w:r>
      <w:proofErr w:type="spellEnd"/>
      <w:r w:rsidRPr="00606524">
        <w:rPr>
          <w:rFonts w:ascii="Times New Roman" w:hAnsi="Times New Roman"/>
          <w:sz w:val="22"/>
          <w:szCs w:val="24"/>
        </w:rPr>
        <w:t xml:space="preserve">- </w:t>
      </w:r>
      <w:proofErr w:type="spellStart"/>
      <w:r w:rsidRPr="00606524">
        <w:rPr>
          <w:rFonts w:ascii="Times New Roman" w:hAnsi="Times New Roman"/>
          <w:sz w:val="22"/>
          <w:szCs w:val="24"/>
        </w:rPr>
        <w:t>tion</w:t>
      </w:r>
      <w:proofErr w:type="spellEnd"/>
      <w:r w:rsidRPr="00606524">
        <w:rPr>
          <w:rFonts w:ascii="Times New Roman" w:hAnsi="Times New Roman"/>
          <w:sz w:val="22"/>
          <w:szCs w:val="24"/>
        </w:rPr>
        <w:t xml:space="preserve">, and, more importantly, full compatibility with current technology. The through-silicon-via (TSV) is a critical </w:t>
      </w:r>
      <w:proofErr w:type="spellStart"/>
      <w:r w:rsidRPr="00606524">
        <w:rPr>
          <w:rFonts w:ascii="Times New Roman" w:hAnsi="Times New Roman"/>
          <w:sz w:val="22"/>
          <w:szCs w:val="24"/>
        </w:rPr>
        <w:t>en</w:t>
      </w:r>
      <w:proofErr w:type="spellEnd"/>
      <w:r w:rsidRPr="00606524">
        <w:rPr>
          <w:rFonts w:ascii="Times New Roman" w:hAnsi="Times New Roman"/>
          <w:sz w:val="22"/>
          <w:szCs w:val="24"/>
        </w:rPr>
        <w:t xml:space="preserve">- </w:t>
      </w:r>
      <w:proofErr w:type="spellStart"/>
      <w:r w:rsidRPr="00606524">
        <w:rPr>
          <w:rFonts w:ascii="Times New Roman" w:hAnsi="Times New Roman"/>
          <w:sz w:val="22"/>
          <w:szCs w:val="24"/>
        </w:rPr>
        <w:t>abling</w:t>
      </w:r>
      <w:proofErr w:type="spellEnd"/>
      <w:r w:rsidRPr="00606524">
        <w:rPr>
          <w:rFonts w:ascii="Times New Roman" w:hAnsi="Times New Roman"/>
          <w:sz w:val="22"/>
          <w:szCs w:val="24"/>
        </w:rPr>
        <w:t xml:space="preserve"> element for 3D ICs, which forms vertical signal, power and thermal paths [49], [50]. A very large number of TSVs are inserted into the design to perform desired functions, and provide redundancy to ensure manufacturability [49], [50]. To alleviate the cost of redundancy, there </w:t>
      </w:r>
      <w:proofErr w:type="gramStart"/>
      <w:r w:rsidRPr="00606524">
        <w:rPr>
          <w:rFonts w:ascii="Times New Roman" w:hAnsi="Times New Roman"/>
          <w:sz w:val="22"/>
          <w:szCs w:val="24"/>
        </w:rPr>
        <w:t>have been effort</w:t>
      </w:r>
      <w:proofErr w:type="gramEnd"/>
      <w:r w:rsidRPr="00606524">
        <w:rPr>
          <w:rFonts w:ascii="Times New Roman" w:hAnsi="Times New Roman"/>
          <w:sz w:val="22"/>
          <w:szCs w:val="24"/>
        </w:rPr>
        <w:t xml:space="preserve"> in the literature to make use of those dummy TSVs for alternative purposes. One promising application is to use TSVs towards on-chip inductors, which are critical components in various microelectronic applications, </w:t>
      </w:r>
      <w:r w:rsidRPr="00606524">
        <w:rPr>
          <w:rFonts w:ascii="Times New Roman" w:hAnsi="Times New Roman"/>
          <w:i/>
          <w:sz w:val="22"/>
          <w:szCs w:val="24"/>
        </w:rPr>
        <w:t xml:space="preserve">e.g. </w:t>
      </w:r>
      <w:r w:rsidRPr="00606524">
        <w:rPr>
          <w:rFonts w:ascii="Times New Roman" w:hAnsi="Times New Roman"/>
          <w:sz w:val="22"/>
          <w:szCs w:val="24"/>
        </w:rPr>
        <w:t>on-chip voltage regulators,</w:t>
      </w:r>
      <w:r w:rsidR="00C1192E">
        <w:rPr>
          <w:rFonts w:ascii="Times New Roman" w:hAnsi="Times New Roman"/>
          <w:sz w:val="22"/>
          <w:szCs w:val="24"/>
        </w:rPr>
        <w:t xml:space="preserve"> </w:t>
      </w:r>
      <w:r w:rsidR="00C1192E" w:rsidRPr="00C1192E">
        <w:rPr>
          <w:rFonts w:ascii="Times New Roman" w:hAnsi="Times New Roman"/>
          <w:sz w:val="22"/>
          <w:szCs w:val="24"/>
        </w:rPr>
        <w:t xml:space="preserve">resonant clocking, voltage control oscillators, power amplifiers and radio frequency (RF) circuits, </w:t>
      </w:r>
      <w:r w:rsidR="00C1192E" w:rsidRPr="00C1192E">
        <w:rPr>
          <w:rFonts w:ascii="Times New Roman" w:hAnsi="Times New Roman"/>
          <w:i/>
          <w:sz w:val="22"/>
          <w:szCs w:val="24"/>
        </w:rPr>
        <w:t xml:space="preserve">etc. </w:t>
      </w:r>
      <w:r w:rsidR="00C1192E" w:rsidRPr="00C1192E">
        <w:rPr>
          <w:rFonts w:ascii="Times New Roman" w:hAnsi="Times New Roman"/>
          <w:sz w:val="22"/>
          <w:szCs w:val="24"/>
        </w:rPr>
        <w:t>[51]–[59].</w:t>
      </w:r>
    </w:p>
    <w:p w14:paraId="254A227E" w14:textId="77777777" w:rsidR="00C1192E" w:rsidRDefault="00C1192E" w:rsidP="00606524">
      <w:pPr>
        <w:pStyle w:val="NormalWeb"/>
        <w:snapToGrid w:val="0"/>
        <w:spacing w:beforeLines="0" w:before="60" w:afterLines="0" w:after="60"/>
        <w:ind w:firstLine="425"/>
        <w:jc w:val="both"/>
        <w:rPr>
          <w:rFonts w:ascii="Times New Roman" w:hAnsi="Times New Roman"/>
          <w:sz w:val="22"/>
          <w:szCs w:val="24"/>
        </w:rPr>
      </w:pPr>
      <w:r w:rsidRPr="00C1192E">
        <w:rPr>
          <w:rFonts w:ascii="Times New Roman" w:hAnsi="Times New Roman"/>
          <w:sz w:val="22"/>
          <w:szCs w:val="24"/>
        </w:rPr>
        <w:t xml:space="preserve">Conventional implementation of on-chip inductors uses the multi-turn planar spiral structure. This structure occupies a significantly large area and may require special process for higher quality factor. For example, reference [60] reported </w:t>
      </w:r>
      <w:r w:rsidRPr="00C1192E">
        <w:rPr>
          <w:rFonts w:ascii="Times New Roman" w:hAnsi="Times New Roman"/>
          <w:sz w:val="22"/>
          <w:szCs w:val="24"/>
        </w:rPr>
        <w:lastRenderedPageBreak/>
        <w:t xml:space="preserve">an inductor occupying 78400 </w:t>
      </w:r>
      <w:r w:rsidRPr="00C1192E">
        <w:rPr>
          <w:rFonts w:ascii="Times New Roman" w:hAnsi="Times New Roman"/>
          <w:i/>
          <w:sz w:val="22"/>
          <w:szCs w:val="24"/>
        </w:rPr>
        <w:t>µm</w:t>
      </w:r>
      <w:r w:rsidRPr="00C1192E">
        <w:rPr>
          <w:rFonts w:ascii="Times New Roman" w:hAnsi="Times New Roman"/>
          <w:sz w:val="22"/>
          <w:szCs w:val="24"/>
        </w:rPr>
        <w:t>2, equivalent to the area of 62K gates in 45 nm technology. In 3D ICs, however, it is feasible to utilize TSVs to flip the inductor plane and build vertical inductors. This approach may save more than 70% area to achieve similar inductance compared to the spiral inductor [55], [56].</w:t>
      </w:r>
    </w:p>
    <w:p w14:paraId="281A0EDF" w14:textId="77777777" w:rsidR="00C1192E" w:rsidRDefault="00C1192E" w:rsidP="00606524">
      <w:pPr>
        <w:pStyle w:val="NormalWeb"/>
        <w:snapToGrid w:val="0"/>
        <w:spacing w:beforeLines="0" w:before="60" w:afterLines="0" w:after="60"/>
        <w:ind w:firstLine="425"/>
        <w:jc w:val="both"/>
        <w:rPr>
          <w:rFonts w:ascii="Times New Roman" w:hAnsi="Times New Roman"/>
          <w:sz w:val="22"/>
          <w:szCs w:val="24"/>
        </w:rPr>
      </w:pPr>
      <w:r w:rsidRPr="00C1192E">
        <w:rPr>
          <w:rFonts w:ascii="Times New Roman" w:hAnsi="Times New Roman"/>
          <w:sz w:val="22"/>
          <w:szCs w:val="24"/>
        </w:rPr>
        <w:t xml:space="preserve">On the other hand, due to the substrate loss, the TSV- inductor loses its competitiveness at higher frequency range [55], [56]. Both the inductance and quality factor may start to degrade after </w:t>
      </w:r>
      <w:proofErr w:type="spellStart"/>
      <w:r w:rsidRPr="00C1192E">
        <w:rPr>
          <w:rFonts w:ascii="Times New Roman" w:hAnsi="Times New Roman"/>
          <w:sz w:val="22"/>
          <w:szCs w:val="24"/>
        </w:rPr>
        <w:t>giga</w:t>
      </w:r>
      <w:proofErr w:type="spellEnd"/>
      <w:r w:rsidRPr="00C1192E">
        <w:rPr>
          <w:rFonts w:ascii="Times New Roman" w:hAnsi="Times New Roman"/>
          <w:sz w:val="22"/>
          <w:szCs w:val="24"/>
        </w:rPr>
        <w:t xml:space="preserve"> or tens of </w:t>
      </w:r>
      <w:proofErr w:type="spellStart"/>
      <w:r w:rsidRPr="00C1192E">
        <w:rPr>
          <w:rFonts w:ascii="Times New Roman" w:hAnsi="Times New Roman"/>
          <w:sz w:val="22"/>
          <w:szCs w:val="24"/>
        </w:rPr>
        <w:t>giga</w:t>
      </w:r>
      <w:proofErr w:type="spellEnd"/>
      <w:r w:rsidRPr="00C1192E">
        <w:rPr>
          <w:rFonts w:ascii="Times New Roman" w:hAnsi="Times New Roman"/>
          <w:sz w:val="22"/>
          <w:szCs w:val="24"/>
        </w:rPr>
        <w:t xml:space="preserve"> Hz depending on the inductor dimension and structure. Thus, TSV-inductor is more favorable to low frequency applications, such as inductive DC-DC converters and LC resonant clocking. References [55] and [57] present applications of TSV-inductor in an on-chip regulator and global resonant clocking, and report 70-85% area saving without performance loss compared to the conventional spiral inductor design. In summary, TSV-inductor has proved to be a potential candidate for future on-chip inductor implementation for post-CMOS designs. However, more research effort </w:t>
      </w:r>
      <w:proofErr w:type="gramStart"/>
      <w:r w:rsidRPr="00C1192E">
        <w:rPr>
          <w:rFonts w:ascii="Times New Roman" w:hAnsi="Times New Roman"/>
          <w:sz w:val="22"/>
          <w:szCs w:val="24"/>
        </w:rPr>
        <w:t>are</w:t>
      </w:r>
      <w:proofErr w:type="gramEnd"/>
      <w:r w:rsidRPr="00C1192E">
        <w:rPr>
          <w:rFonts w:ascii="Times New Roman" w:hAnsi="Times New Roman"/>
          <w:sz w:val="22"/>
          <w:szCs w:val="24"/>
        </w:rPr>
        <w:t xml:space="preserve"> demanded on its AC loss, reliability and manufacturability.</w:t>
      </w:r>
    </w:p>
    <w:p w14:paraId="0AB9455A" w14:textId="77777777" w:rsidR="00C1192E" w:rsidRPr="004E4C0D" w:rsidRDefault="00C1192E" w:rsidP="00C1192E">
      <w:pPr>
        <w:pStyle w:val="NormalWeb"/>
        <w:numPr>
          <w:ilvl w:val="0"/>
          <w:numId w:val="31"/>
        </w:numPr>
        <w:snapToGrid w:val="0"/>
        <w:spacing w:beforeLines="0" w:before="240" w:afterLines="0" w:after="60"/>
        <w:ind w:left="426" w:hanging="426"/>
        <w:jc w:val="both"/>
        <w:rPr>
          <w:rFonts w:ascii="Times New Roman" w:hAnsi="Times New Roman"/>
          <w:b/>
          <w:sz w:val="24"/>
          <w:szCs w:val="24"/>
        </w:rPr>
      </w:pPr>
      <w:r>
        <w:rPr>
          <w:rFonts w:ascii="Times New Roman" w:hAnsi="Times New Roman"/>
          <w:b/>
          <w:bCs/>
          <w:sz w:val="24"/>
          <w:szCs w:val="24"/>
        </w:rPr>
        <w:t>Conclusion</w:t>
      </w:r>
    </w:p>
    <w:p w14:paraId="00A633FD" w14:textId="77777777" w:rsidR="00FE5AE7" w:rsidRDefault="00C1192E" w:rsidP="00C1192E">
      <w:pPr>
        <w:pStyle w:val="NormalWeb"/>
        <w:snapToGrid w:val="0"/>
        <w:spacing w:beforeLines="0" w:before="60" w:afterLines="0" w:after="60"/>
        <w:ind w:firstLine="425"/>
        <w:jc w:val="both"/>
        <w:rPr>
          <w:rFonts w:ascii="Times New Roman" w:hAnsi="Times New Roman"/>
          <w:sz w:val="22"/>
          <w:szCs w:val="24"/>
        </w:rPr>
      </w:pPr>
      <w:r w:rsidRPr="00C1192E">
        <w:rPr>
          <w:rFonts w:ascii="Times New Roman" w:hAnsi="Times New Roman"/>
          <w:sz w:val="22"/>
          <w:szCs w:val="24"/>
        </w:rPr>
        <w:t xml:space="preserve">We discussed and summarized several emerging </w:t>
      </w:r>
      <w:proofErr w:type="spellStart"/>
      <w:r w:rsidRPr="00C1192E">
        <w:rPr>
          <w:rFonts w:ascii="Times New Roman" w:hAnsi="Times New Roman"/>
          <w:sz w:val="22"/>
          <w:szCs w:val="24"/>
        </w:rPr>
        <w:t>technolo</w:t>
      </w:r>
      <w:proofErr w:type="spellEnd"/>
      <w:r w:rsidRPr="00C1192E">
        <w:rPr>
          <w:rFonts w:ascii="Times New Roman" w:hAnsi="Times New Roman"/>
          <w:sz w:val="22"/>
          <w:szCs w:val="24"/>
        </w:rPr>
        <w:t xml:space="preserve">- </w:t>
      </w:r>
      <w:proofErr w:type="spellStart"/>
      <w:r w:rsidRPr="00C1192E">
        <w:rPr>
          <w:rFonts w:ascii="Times New Roman" w:hAnsi="Times New Roman"/>
          <w:sz w:val="22"/>
          <w:szCs w:val="24"/>
        </w:rPr>
        <w:t>gies</w:t>
      </w:r>
      <w:proofErr w:type="spellEnd"/>
      <w:r w:rsidRPr="00C1192E">
        <w:rPr>
          <w:rFonts w:ascii="Times New Roman" w:hAnsi="Times New Roman"/>
          <w:sz w:val="22"/>
          <w:szCs w:val="24"/>
        </w:rPr>
        <w:t xml:space="preserve"> at post-CMOS era, including CNTFET, spin logic and memory, and TSV-inductor. Each of these novel structures has its own potential to continue the future long-term </w:t>
      </w:r>
      <w:proofErr w:type="spellStart"/>
      <w:r w:rsidRPr="00C1192E">
        <w:rPr>
          <w:rFonts w:ascii="Times New Roman" w:hAnsi="Times New Roman"/>
          <w:sz w:val="22"/>
          <w:szCs w:val="24"/>
        </w:rPr>
        <w:t>scal</w:t>
      </w:r>
      <w:proofErr w:type="spellEnd"/>
      <w:r w:rsidRPr="00C1192E">
        <w:rPr>
          <w:rFonts w:ascii="Times New Roman" w:hAnsi="Times New Roman"/>
          <w:sz w:val="22"/>
          <w:szCs w:val="24"/>
        </w:rPr>
        <w:t xml:space="preserve">- </w:t>
      </w:r>
      <w:proofErr w:type="spellStart"/>
      <w:r w:rsidRPr="00C1192E">
        <w:rPr>
          <w:rFonts w:ascii="Times New Roman" w:hAnsi="Times New Roman"/>
          <w:sz w:val="22"/>
          <w:szCs w:val="24"/>
        </w:rPr>
        <w:t>ing</w:t>
      </w:r>
      <w:proofErr w:type="spellEnd"/>
      <w:r w:rsidRPr="00C1192E">
        <w:rPr>
          <w:rFonts w:ascii="Times New Roman" w:hAnsi="Times New Roman"/>
          <w:sz w:val="22"/>
          <w:szCs w:val="24"/>
        </w:rPr>
        <w:t>, but also confronts its own limitations from materials to manufacturability. This summary serves as a reference of these technologies and, hopefully, provides interesting and inspiring topics for researchers from circuit and CAD communities for the upcoming post-CMOS era.</w:t>
      </w:r>
    </w:p>
    <w:p w14:paraId="03251D6C" w14:textId="77777777" w:rsidR="00C1192E" w:rsidRPr="00522E06" w:rsidRDefault="00C1192E" w:rsidP="00C1192E">
      <w:pPr>
        <w:pStyle w:val="NormalWeb"/>
        <w:snapToGrid w:val="0"/>
        <w:spacing w:beforeLines="0" w:before="240" w:afterLines="0" w:after="60"/>
        <w:jc w:val="both"/>
        <w:rPr>
          <w:rFonts w:ascii="Times New Roman" w:hAnsi="Times New Roman"/>
          <w:b/>
          <w:sz w:val="24"/>
          <w:szCs w:val="24"/>
        </w:rPr>
      </w:pPr>
      <w:r w:rsidRPr="00522E06">
        <w:rPr>
          <w:rFonts w:ascii="Times New Roman" w:hAnsi="Times New Roman"/>
          <w:b/>
          <w:sz w:val="24"/>
          <w:szCs w:val="24"/>
        </w:rPr>
        <w:t>Reference</w:t>
      </w:r>
    </w:p>
    <w:p w14:paraId="41E667AA" w14:textId="77777777" w:rsidR="00606524" w:rsidRDefault="00606524" w:rsidP="00976DFB">
      <w:pPr>
        <w:pStyle w:val="NormalWeb"/>
        <w:snapToGrid w:val="0"/>
        <w:spacing w:beforeLines="0" w:before="60" w:afterLines="0" w:after="60"/>
        <w:jc w:val="both"/>
        <w:rPr>
          <w:rFonts w:ascii="Times New Roman" w:hAnsi="Times New Roman"/>
          <w:sz w:val="22"/>
          <w:szCs w:val="24"/>
        </w:rPr>
      </w:pPr>
    </w:p>
    <w:p w14:paraId="3F23C946" w14:textId="77777777" w:rsidR="00C1192E" w:rsidRDefault="00C1192E" w:rsidP="00976DFB">
      <w:pPr>
        <w:pStyle w:val="NormalWeb"/>
        <w:snapToGrid w:val="0"/>
        <w:spacing w:beforeLines="0" w:before="60" w:afterLines="0" w:after="60"/>
        <w:jc w:val="both"/>
        <w:rPr>
          <w:rFonts w:ascii="Times New Roman" w:hAnsi="Times New Roman"/>
          <w:sz w:val="22"/>
          <w:szCs w:val="24"/>
        </w:rPr>
      </w:pPr>
    </w:p>
    <w:p w14:paraId="5AED4BDC" w14:textId="77777777" w:rsidR="00D60DC5" w:rsidRDefault="00D60DC5" w:rsidP="00AD20B7">
      <w:pPr>
        <w:pStyle w:val="NormalWeb"/>
        <w:numPr>
          <w:ilvl w:val="0"/>
          <w:numId w:val="32"/>
        </w:numPr>
        <w:snapToGrid w:val="0"/>
        <w:spacing w:before="2" w:after="2"/>
        <w:ind w:left="426" w:hanging="426"/>
        <w:jc w:val="both"/>
        <w:rPr>
          <w:rFonts w:ascii="Times New Roman" w:hAnsi="Times New Roman"/>
          <w:sz w:val="22"/>
        </w:rPr>
      </w:pPr>
      <w:r w:rsidRPr="00D60DC5">
        <w:rPr>
          <w:rFonts w:ascii="Times New Roman" w:hAnsi="Times New Roman"/>
          <w:sz w:val="22"/>
        </w:rPr>
        <w:t xml:space="preserve">S. Thompson and S. </w:t>
      </w:r>
      <w:proofErr w:type="spellStart"/>
      <w:r w:rsidRPr="00D60DC5">
        <w:rPr>
          <w:rFonts w:ascii="Times New Roman" w:hAnsi="Times New Roman"/>
          <w:sz w:val="22"/>
        </w:rPr>
        <w:t>Parthasarathy</w:t>
      </w:r>
      <w:proofErr w:type="spellEnd"/>
      <w:r>
        <w:rPr>
          <w:rFonts w:ascii="Times New Roman" w:hAnsi="Times New Roman"/>
          <w:sz w:val="22"/>
        </w:rPr>
        <w:t>,</w:t>
      </w:r>
      <w:r w:rsidRPr="00D60DC5">
        <w:rPr>
          <w:rFonts w:ascii="Times New Roman" w:hAnsi="Times New Roman"/>
          <w:sz w:val="22"/>
        </w:rPr>
        <w:t xml:space="preserve"> </w:t>
      </w:r>
      <w:r>
        <w:rPr>
          <w:rFonts w:ascii="Times New Roman" w:hAnsi="Times New Roman"/>
          <w:sz w:val="22"/>
        </w:rPr>
        <w:t>“</w:t>
      </w:r>
      <w:r w:rsidRPr="00D60DC5">
        <w:rPr>
          <w:rFonts w:ascii="Times New Roman" w:hAnsi="Times New Roman"/>
          <w:sz w:val="22"/>
        </w:rPr>
        <w:t>Moore’s law: the future of Si microelectronics</w:t>
      </w:r>
      <w:r>
        <w:rPr>
          <w:rFonts w:ascii="Times New Roman" w:hAnsi="Times New Roman"/>
          <w:sz w:val="22"/>
        </w:rPr>
        <w:t>,”</w:t>
      </w:r>
      <w:r w:rsidRPr="00D60DC5">
        <w:rPr>
          <w:rFonts w:ascii="Times New Roman" w:hAnsi="Times New Roman"/>
          <w:sz w:val="22"/>
        </w:rPr>
        <w:t xml:space="preserve"> </w:t>
      </w:r>
      <w:r w:rsidRPr="00D60DC5">
        <w:rPr>
          <w:rFonts w:ascii="Times New Roman" w:hAnsi="Times New Roman"/>
          <w:i/>
          <w:sz w:val="22"/>
        </w:rPr>
        <w:t>Elsevier Materials Today</w:t>
      </w:r>
      <w:r w:rsidRPr="00D60DC5">
        <w:rPr>
          <w:rFonts w:ascii="Times New Roman" w:hAnsi="Times New Roman"/>
          <w:sz w:val="22"/>
        </w:rPr>
        <w:t xml:space="preserve">, vol. 9, no. </w:t>
      </w:r>
      <w:r>
        <w:rPr>
          <w:rFonts w:ascii="Times New Roman" w:hAnsi="Times New Roman"/>
          <w:sz w:val="22"/>
        </w:rPr>
        <w:t xml:space="preserve">6, pp. </w:t>
      </w:r>
      <w:r w:rsidRPr="00D60DC5">
        <w:rPr>
          <w:rFonts w:ascii="Times New Roman" w:hAnsi="Times New Roman"/>
          <w:sz w:val="22"/>
        </w:rPr>
        <w:t>20</w:t>
      </w:r>
      <w:r>
        <w:rPr>
          <w:rFonts w:ascii="Times New Roman" w:hAnsi="Times New Roman"/>
          <w:sz w:val="22"/>
        </w:rPr>
        <w:t>-</w:t>
      </w:r>
      <w:r w:rsidRPr="00D60DC5">
        <w:rPr>
          <w:rFonts w:ascii="Times New Roman" w:hAnsi="Times New Roman"/>
          <w:sz w:val="22"/>
        </w:rPr>
        <w:t>25, 2006.</w:t>
      </w:r>
    </w:p>
    <w:p w14:paraId="5C84110F"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AD20B7">
        <w:rPr>
          <w:rFonts w:ascii="Times New Roman" w:hAnsi="Times New Roman"/>
          <w:sz w:val="22"/>
        </w:rPr>
        <w:t xml:space="preserve">M. Bohr, “A 30 year retrospective on Dennard’s MOSFET scaling paper,” </w:t>
      </w:r>
      <w:r w:rsidRPr="00AD20B7">
        <w:rPr>
          <w:rFonts w:ascii="Times New Roman" w:hAnsi="Times New Roman"/>
          <w:i/>
          <w:sz w:val="22"/>
        </w:rPr>
        <w:t>IEEE Solid-State Circuits Society Newsletter</w:t>
      </w:r>
      <w:r w:rsidRPr="00AD20B7">
        <w:rPr>
          <w:rFonts w:ascii="Times New Roman" w:hAnsi="Times New Roman"/>
          <w:sz w:val="22"/>
        </w:rPr>
        <w:t>, vol. 12, no. 1, pp. 11-13, 2007.</w:t>
      </w:r>
    </w:p>
    <w:p w14:paraId="518F59FE"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AD20B7">
        <w:rPr>
          <w:rFonts w:ascii="Times New Roman" w:hAnsi="Times New Roman"/>
          <w:sz w:val="22"/>
        </w:rPr>
        <w:t xml:space="preserve">M. Bohr, “The new era of scaling in </w:t>
      </w:r>
      <w:proofErr w:type="gramStart"/>
      <w:r w:rsidRPr="00AD20B7">
        <w:rPr>
          <w:rFonts w:ascii="Times New Roman" w:hAnsi="Times New Roman"/>
          <w:sz w:val="22"/>
        </w:rPr>
        <w:t>an</w:t>
      </w:r>
      <w:proofErr w:type="gramEnd"/>
      <w:r w:rsidRPr="00AD20B7">
        <w:rPr>
          <w:rFonts w:ascii="Times New Roman" w:hAnsi="Times New Roman"/>
          <w:sz w:val="22"/>
        </w:rPr>
        <w:t xml:space="preserve"> </w:t>
      </w:r>
      <w:proofErr w:type="spellStart"/>
      <w:r w:rsidRPr="00AD20B7">
        <w:rPr>
          <w:rFonts w:ascii="Times New Roman" w:hAnsi="Times New Roman"/>
          <w:sz w:val="22"/>
        </w:rPr>
        <w:t>SoC</w:t>
      </w:r>
      <w:proofErr w:type="spellEnd"/>
      <w:r w:rsidRPr="00AD20B7">
        <w:rPr>
          <w:rFonts w:ascii="Times New Roman" w:hAnsi="Times New Roman"/>
          <w:sz w:val="22"/>
        </w:rPr>
        <w:t xml:space="preserve"> world,” Available at: http://cseweb.ucsd.edu/classes/wi10/ cse241a/slides/Bohr.pdf.</w:t>
      </w:r>
    </w:p>
    <w:p w14:paraId="037C548C"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AD20B7">
        <w:rPr>
          <w:rFonts w:ascii="Times New Roman" w:hAnsi="Times New Roman"/>
          <w:sz w:val="22"/>
        </w:rPr>
        <w:t>K. Cheung, “On the 60 mV/</w:t>
      </w:r>
      <w:proofErr w:type="spellStart"/>
      <w:r w:rsidRPr="00AD20B7">
        <w:rPr>
          <w:rFonts w:ascii="Times New Roman" w:hAnsi="Times New Roman"/>
          <w:sz w:val="22"/>
        </w:rPr>
        <w:t>dec</w:t>
      </w:r>
      <w:proofErr w:type="spellEnd"/>
      <w:r w:rsidRPr="00AD20B7">
        <w:rPr>
          <w:rFonts w:ascii="Times New Roman" w:hAnsi="Times New Roman"/>
          <w:sz w:val="22"/>
        </w:rPr>
        <w:t xml:space="preserve"> @300 K limit for MOSFET subthreshold swing,” </w:t>
      </w:r>
      <w:r w:rsidRPr="00AD20B7">
        <w:rPr>
          <w:rFonts w:ascii="Times New Roman" w:hAnsi="Times New Roman"/>
          <w:i/>
          <w:sz w:val="22"/>
        </w:rPr>
        <w:t>VLSI-TSA</w:t>
      </w:r>
      <w:r w:rsidRPr="00AD20B7">
        <w:rPr>
          <w:rFonts w:ascii="Times New Roman" w:hAnsi="Times New Roman"/>
          <w:sz w:val="22"/>
        </w:rPr>
        <w:t>, pp. 72-73, 2010.</w:t>
      </w:r>
    </w:p>
    <w:p w14:paraId="53C42838"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AD20B7">
        <w:rPr>
          <w:rFonts w:ascii="Times New Roman" w:hAnsi="Times New Roman"/>
          <w:sz w:val="22"/>
        </w:rPr>
        <w:t xml:space="preserve">H. </w:t>
      </w:r>
      <w:proofErr w:type="spellStart"/>
      <w:r w:rsidRPr="00AD20B7">
        <w:rPr>
          <w:rFonts w:ascii="Times New Roman" w:hAnsi="Times New Roman"/>
          <w:sz w:val="22"/>
        </w:rPr>
        <w:t>Esmaeilzadeh</w:t>
      </w:r>
      <w:proofErr w:type="spellEnd"/>
      <w:r w:rsidRPr="00AD20B7">
        <w:rPr>
          <w:rFonts w:ascii="Times New Roman" w:hAnsi="Times New Roman"/>
          <w:sz w:val="22"/>
        </w:rPr>
        <w:t xml:space="preserve">, </w:t>
      </w:r>
      <w:proofErr w:type="gramStart"/>
      <w:r w:rsidRPr="00AD20B7">
        <w:rPr>
          <w:rFonts w:ascii="Times New Roman" w:hAnsi="Times New Roman"/>
          <w:i/>
          <w:sz w:val="22"/>
        </w:rPr>
        <w:t>et.al.</w:t>
      </w:r>
      <w:r w:rsidRPr="00AD20B7">
        <w:rPr>
          <w:rFonts w:ascii="Times New Roman" w:hAnsi="Times New Roman"/>
          <w:sz w:val="22"/>
        </w:rPr>
        <w:t>,</w:t>
      </w:r>
      <w:proofErr w:type="gramEnd"/>
      <w:r w:rsidRPr="00AD20B7">
        <w:rPr>
          <w:rFonts w:ascii="Times New Roman" w:hAnsi="Times New Roman"/>
          <w:sz w:val="22"/>
        </w:rPr>
        <w:t xml:space="preserve"> “Dark silicon and the end of multicore scaling,” </w:t>
      </w:r>
      <w:r w:rsidRPr="00AD20B7">
        <w:rPr>
          <w:rFonts w:ascii="Times New Roman" w:hAnsi="Times New Roman"/>
          <w:i/>
          <w:sz w:val="22"/>
        </w:rPr>
        <w:t>ISCA</w:t>
      </w:r>
      <w:r w:rsidRPr="00AD20B7">
        <w:rPr>
          <w:rFonts w:ascii="Times New Roman" w:hAnsi="Times New Roman"/>
          <w:sz w:val="22"/>
        </w:rPr>
        <w:t>, pp. 365-376, 2011.</w:t>
      </w:r>
    </w:p>
    <w:p w14:paraId="2747D060"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AD20B7">
        <w:rPr>
          <w:rFonts w:ascii="Times New Roman" w:hAnsi="Times New Roman"/>
          <w:sz w:val="22"/>
        </w:rPr>
        <w:t xml:space="preserve">K. Bernstein, K. </w:t>
      </w:r>
      <w:proofErr w:type="spellStart"/>
      <w:r w:rsidRPr="00AD20B7">
        <w:rPr>
          <w:rFonts w:ascii="Times New Roman" w:hAnsi="Times New Roman"/>
          <w:sz w:val="22"/>
        </w:rPr>
        <w:t>Cavin</w:t>
      </w:r>
      <w:proofErr w:type="spellEnd"/>
      <w:r w:rsidRPr="00AD20B7">
        <w:rPr>
          <w:rFonts w:ascii="Times New Roman" w:hAnsi="Times New Roman"/>
          <w:sz w:val="22"/>
        </w:rPr>
        <w:t xml:space="preserve">, A. </w:t>
      </w:r>
      <w:proofErr w:type="spellStart"/>
      <w:r w:rsidRPr="00AD20B7">
        <w:rPr>
          <w:rFonts w:ascii="Times New Roman" w:hAnsi="Times New Roman"/>
          <w:sz w:val="22"/>
        </w:rPr>
        <w:t>Seabaugh</w:t>
      </w:r>
      <w:proofErr w:type="spellEnd"/>
      <w:r w:rsidRPr="00AD20B7">
        <w:rPr>
          <w:rFonts w:ascii="Times New Roman" w:hAnsi="Times New Roman"/>
          <w:sz w:val="22"/>
        </w:rPr>
        <w:t xml:space="preserve"> and J. </w:t>
      </w:r>
      <w:proofErr w:type="spellStart"/>
      <w:r w:rsidRPr="00AD20B7">
        <w:rPr>
          <w:rFonts w:ascii="Times New Roman" w:hAnsi="Times New Roman"/>
          <w:sz w:val="22"/>
        </w:rPr>
        <w:t>Welser</w:t>
      </w:r>
      <w:proofErr w:type="spellEnd"/>
      <w:r w:rsidRPr="00AD20B7">
        <w:rPr>
          <w:rFonts w:ascii="Times New Roman" w:hAnsi="Times New Roman"/>
          <w:sz w:val="22"/>
        </w:rPr>
        <w:t xml:space="preserve">, “Device and architecture outlook for beyond CMOS switches,” </w:t>
      </w:r>
      <w:r w:rsidRPr="00AD20B7">
        <w:rPr>
          <w:rFonts w:ascii="Times New Roman" w:hAnsi="Times New Roman"/>
          <w:i/>
          <w:sz w:val="22"/>
        </w:rPr>
        <w:t>Proceedings of The IEEE</w:t>
      </w:r>
      <w:r w:rsidRPr="00AD20B7">
        <w:rPr>
          <w:rFonts w:ascii="Times New Roman" w:hAnsi="Times New Roman"/>
          <w:sz w:val="22"/>
        </w:rPr>
        <w:t>, vol. 98, no. 12, pp. 2169-2184, 2010.</w:t>
      </w:r>
    </w:p>
    <w:p w14:paraId="0911B929"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AD20B7">
        <w:rPr>
          <w:rFonts w:ascii="Times New Roman" w:hAnsi="Times New Roman"/>
          <w:sz w:val="22"/>
        </w:rPr>
        <w:t xml:space="preserve">J. </w:t>
      </w:r>
      <w:proofErr w:type="spellStart"/>
      <w:r w:rsidRPr="00AD20B7">
        <w:rPr>
          <w:rFonts w:ascii="Times New Roman" w:hAnsi="Times New Roman"/>
          <w:sz w:val="22"/>
        </w:rPr>
        <w:t>Appenzeller</w:t>
      </w:r>
      <w:proofErr w:type="spellEnd"/>
      <w:r w:rsidRPr="00AD20B7">
        <w:rPr>
          <w:rFonts w:ascii="Times New Roman" w:hAnsi="Times New Roman"/>
          <w:sz w:val="22"/>
        </w:rPr>
        <w:t xml:space="preserve">, “Carbon nanotubes for high-performance electronics - progress and prospect,” </w:t>
      </w:r>
      <w:r w:rsidRPr="00AD20B7">
        <w:rPr>
          <w:rFonts w:ascii="Times New Roman" w:hAnsi="Times New Roman"/>
          <w:i/>
          <w:sz w:val="22"/>
        </w:rPr>
        <w:t>Proceedings of The IEEE</w:t>
      </w:r>
      <w:r w:rsidRPr="00AD20B7">
        <w:rPr>
          <w:rFonts w:ascii="Times New Roman" w:hAnsi="Times New Roman"/>
          <w:sz w:val="22"/>
        </w:rPr>
        <w:t>, vol. 96, no. 2, pp. 201-211, 2008.</w:t>
      </w:r>
    </w:p>
    <w:p w14:paraId="07F91BE9"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AD20B7">
        <w:rPr>
          <w:rFonts w:ascii="Times New Roman" w:hAnsi="Times New Roman"/>
          <w:sz w:val="22"/>
        </w:rPr>
        <w:t xml:space="preserve">S. </w:t>
      </w:r>
      <w:proofErr w:type="spellStart"/>
      <w:r w:rsidRPr="00AD20B7">
        <w:rPr>
          <w:rFonts w:ascii="Times New Roman" w:hAnsi="Times New Roman"/>
          <w:sz w:val="22"/>
        </w:rPr>
        <w:t>Sugahara</w:t>
      </w:r>
      <w:proofErr w:type="spellEnd"/>
      <w:r w:rsidRPr="00AD20B7">
        <w:rPr>
          <w:rFonts w:ascii="Times New Roman" w:hAnsi="Times New Roman"/>
          <w:sz w:val="22"/>
        </w:rPr>
        <w:t xml:space="preserve"> and J. Nitta, “Spin-transistor electronics: an overview and outlook,” </w:t>
      </w:r>
      <w:r w:rsidRPr="00AD20B7">
        <w:rPr>
          <w:rFonts w:ascii="Times New Roman" w:hAnsi="Times New Roman"/>
          <w:i/>
          <w:sz w:val="22"/>
        </w:rPr>
        <w:t>Proceedings of The IEEE</w:t>
      </w:r>
      <w:r w:rsidRPr="00AD20B7">
        <w:rPr>
          <w:rFonts w:ascii="Times New Roman" w:hAnsi="Times New Roman"/>
          <w:sz w:val="22"/>
        </w:rPr>
        <w:t>, vol. 98, no. 12, pp. 2124-2154, 2010.</w:t>
      </w:r>
    </w:p>
    <w:p w14:paraId="7AB06E17"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AD20B7">
        <w:rPr>
          <w:rFonts w:ascii="Times New Roman" w:hAnsi="Times New Roman"/>
          <w:sz w:val="22"/>
        </w:rPr>
        <w:t xml:space="preserve">P. </w:t>
      </w:r>
      <w:proofErr w:type="spellStart"/>
      <w:r w:rsidRPr="00AD20B7">
        <w:rPr>
          <w:rFonts w:ascii="Times New Roman" w:hAnsi="Times New Roman"/>
          <w:sz w:val="22"/>
        </w:rPr>
        <w:t>Franzon</w:t>
      </w:r>
      <w:proofErr w:type="spellEnd"/>
      <w:r w:rsidRPr="00AD20B7">
        <w:rPr>
          <w:rFonts w:ascii="Times New Roman" w:hAnsi="Times New Roman"/>
          <w:sz w:val="22"/>
        </w:rPr>
        <w:t xml:space="preserve">, W. Davis and T. </w:t>
      </w:r>
      <w:proofErr w:type="spellStart"/>
      <w:r w:rsidRPr="00AD20B7">
        <w:rPr>
          <w:rFonts w:ascii="Times New Roman" w:hAnsi="Times New Roman"/>
          <w:sz w:val="22"/>
        </w:rPr>
        <w:t>Thorolffson</w:t>
      </w:r>
      <w:proofErr w:type="spellEnd"/>
      <w:r w:rsidRPr="00AD20B7">
        <w:rPr>
          <w:rFonts w:ascii="Times New Roman" w:hAnsi="Times New Roman"/>
          <w:sz w:val="22"/>
        </w:rPr>
        <w:t xml:space="preserve">, “Creating 3D specific systems: architecture, design and CAD,” </w:t>
      </w:r>
      <w:r w:rsidRPr="00AD20B7">
        <w:rPr>
          <w:rFonts w:ascii="Times New Roman" w:hAnsi="Times New Roman"/>
          <w:i/>
          <w:sz w:val="22"/>
        </w:rPr>
        <w:t>DATE</w:t>
      </w:r>
      <w:r w:rsidRPr="00AD20B7">
        <w:rPr>
          <w:rFonts w:ascii="Times New Roman" w:hAnsi="Times New Roman"/>
          <w:sz w:val="22"/>
        </w:rPr>
        <w:t>, pp. 1684-1688, 2010.</w:t>
      </w:r>
    </w:p>
    <w:p w14:paraId="5D7C6E40" w14:textId="77777777" w:rsidR="00C1192E" w:rsidRPr="00AD20B7" w:rsidRDefault="00D60DC5" w:rsidP="00D60DC5">
      <w:pPr>
        <w:pStyle w:val="NormalWeb"/>
        <w:numPr>
          <w:ilvl w:val="0"/>
          <w:numId w:val="32"/>
        </w:numPr>
        <w:snapToGrid w:val="0"/>
        <w:spacing w:before="2" w:after="2"/>
        <w:ind w:left="426" w:hanging="426"/>
        <w:jc w:val="both"/>
        <w:rPr>
          <w:rFonts w:ascii="Times New Roman" w:hAnsi="Times New Roman"/>
          <w:sz w:val="22"/>
        </w:rPr>
      </w:pPr>
      <w:r w:rsidRPr="00AD20B7">
        <w:rPr>
          <w:rFonts w:ascii="Times New Roman" w:hAnsi="Times New Roman"/>
          <w:sz w:val="22"/>
        </w:rPr>
        <w:t xml:space="preserve">P. </w:t>
      </w:r>
      <w:proofErr w:type="spellStart"/>
      <w:r w:rsidRPr="00AD20B7">
        <w:rPr>
          <w:rFonts w:ascii="Times New Roman" w:hAnsi="Times New Roman"/>
          <w:sz w:val="22"/>
        </w:rPr>
        <w:t>Ajayan</w:t>
      </w:r>
      <w:proofErr w:type="spellEnd"/>
      <w:r w:rsidRPr="00AD20B7">
        <w:rPr>
          <w:rFonts w:ascii="Times New Roman" w:hAnsi="Times New Roman"/>
          <w:sz w:val="22"/>
        </w:rPr>
        <w:t xml:space="preserve"> and T. </w:t>
      </w:r>
      <w:proofErr w:type="spellStart"/>
      <w:r w:rsidRPr="00AD20B7">
        <w:rPr>
          <w:rFonts w:ascii="Times New Roman" w:hAnsi="Times New Roman"/>
          <w:sz w:val="22"/>
        </w:rPr>
        <w:t>Ebbesen</w:t>
      </w:r>
      <w:proofErr w:type="spellEnd"/>
      <w:r w:rsidR="00AD20B7" w:rsidRPr="00AD20B7">
        <w:rPr>
          <w:rFonts w:ascii="Times New Roman" w:hAnsi="Times New Roman"/>
          <w:sz w:val="22"/>
        </w:rPr>
        <w:t>,</w:t>
      </w:r>
      <w:r w:rsidRPr="00AD20B7">
        <w:rPr>
          <w:rFonts w:ascii="Times New Roman" w:hAnsi="Times New Roman"/>
          <w:sz w:val="22"/>
        </w:rPr>
        <w:t xml:space="preserve"> </w:t>
      </w:r>
      <w:r w:rsidR="00AD20B7" w:rsidRPr="00AD20B7">
        <w:rPr>
          <w:rFonts w:ascii="Times New Roman" w:hAnsi="Times New Roman"/>
          <w:sz w:val="22"/>
        </w:rPr>
        <w:t>“</w:t>
      </w:r>
      <w:proofErr w:type="spellStart"/>
      <w:r w:rsidRPr="00AD20B7">
        <w:rPr>
          <w:rFonts w:ascii="Times New Roman" w:hAnsi="Times New Roman"/>
          <w:sz w:val="22"/>
        </w:rPr>
        <w:t>Nanometre</w:t>
      </w:r>
      <w:proofErr w:type="spellEnd"/>
      <w:r w:rsidRPr="00AD20B7">
        <w:rPr>
          <w:rFonts w:ascii="Times New Roman" w:hAnsi="Times New Roman"/>
          <w:sz w:val="22"/>
        </w:rPr>
        <w:t>-size tubes of carbon</w:t>
      </w:r>
      <w:r w:rsidR="00AD20B7" w:rsidRPr="00AD20B7">
        <w:rPr>
          <w:rFonts w:ascii="Times New Roman" w:hAnsi="Times New Roman"/>
          <w:sz w:val="22"/>
        </w:rPr>
        <w:t>,”</w:t>
      </w:r>
      <w:r w:rsidRPr="00AD20B7">
        <w:rPr>
          <w:rFonts w:ascii="Times New Roman" w:hAnsi="Times New Roman"/>
          <w:sz w:val="22"/>
        </w:rPr>
        <w:t xml:space="preserve"> </w:t>
      </w:r>
      <w:r w:rsidRPr="00AD20B7">
        <w:rPr>
          <w:rFonts w:ascii="Times New Roman" w:hAnsi="Times New Roman"/>
          <w:i/>
          <w:sz w:val="22"/>
        </w:rPr>
        <w:t xml:space="preserve">Reports on </w:t>
      </w:r>
      <w:r w:rsidRPr="00AD20B7">
        <w:rPr>
          <w:rFonts w:ascii="Times New Roman" w:hAnsi="Times New Roman"/>
          <w:i/>
          <w:sz w:val="22"/>
          <w:szCs w:val="24"/>
        </w:rPr>
        <w:t>the Progress of Physics</w:t>
      </w:r>
      <w:r w:rsidRPr="00AD20B7">
        <w:rPr>
          <w:rFonts w:ascii="Times New Roman" w:hAnsi="Times New Roman"/>
          <w:sz w:val="22"/>
          <w:szCs w:val="24"/>
        </w:rPr>
        <w:t>, vol. 60</w:t>
      </w:r>
      <w:r w:rsidR="00AD20B7" w:rsidRPr="00AD20B7">
        <w:rPr>
          <w:rFonts w:ascii="Times New Roman" w:hAnsi="Times New Roman"/>
          <w:sz w:val="22"/>
          <w:szCs w:val="24"/>
        </w:rPr>
        <w:t xml:space="preserve">, pp. </w:t>
      </w:r>
      <w:r w:rsidRPr="00AD20B7">
        <w:rPr>
          <w:rFonts w:ascii="Times New Roman" w:hAnsi="Times New Roman"/>
          <w:sz w:val="22"/>
          <w:szCs w:val="24"/>
        </w:rPr>
        <w:t>1025</w:t>
      </w:r>
      <w:r w:rsidR="00AD20B7" w:rsidRPr="00AD20B7">
        <w:rPr>
          <w:rFonts w:ascii="Times New Roman" w:hAnsi="Times New Roman"/>
          <w:sz w:val="22"/>
          <w:szCs w:val="24"/>
        </w:rPr>
        <w:t>-</w:t>
      </w:r>
      <w:r w:rsidRPr="00AD20B7">
        <w:rPr>
          <w:rFonts w:ascii="Times New Roman" w:hAnsi="Times New Roman"/>
          <w:sz w:val="22"/>
          <w:szCs w:val="24"/>
        </w:rPr>
        <w:t>1062, 1997.</w:t>
      </w:r>
    </w:p>
    <w:p w14:paraId="099E7DDF"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AD20B7">
        <w:rPr>
          <w:rFonts w:ascii="Times New Roman" w:hAnsi="Times New Roman"/>
          <w:sz w:val="22"/>
        </w:rPr>
        <w:t xml:space="preserve">A. </w:t>
      </w:r>
      <w:proofErr w:type="spellStart"/>
      <w:r w:rsidRPr="00AD20B7">
        <w:rPr>
          <w:rFonts w:ascii="Times New Roman" w:hAnsi="Times New Roman"/>
          <w:sz w:val="22"/>
        </w:rPr>
        <w:t>Javey</w:t>
      </w:r>
      <w:proofErr w:type="spellEnd"/>
      <w:r w:rsidRPr="00AD20B7">
        <w:rPr>
          <w:rFonts w:ascii="Times New Roman" w:hAnsi="Times New Roman"/>
          <w:sz w:val="22"/>
        </w:rPr>
        <w:t xml:space="preserve">, </w:t>
      </w:r>
      <w:proofErr w:type="gramStart"/>
      <w:r w:rsidRPr="00AD20B7">
        <w:rPr>
          <w:rFonts w:ascii="Times New Roman" w:hAnsi="Times New Roman"/>
          <w:i/>
          <w:sz w:val="22"/>
        </w:rPr>
        <w:t>et.al.</w:t>
      </w:r>
      <w:r w:rsidR="00AD20B7" w:rsidRPr="00AD20B7">
        <w:rPr>
          <w:rFonts w:ascii="Times New Roman" w:hAnsi="Times New Roman"/>
          <w:sz w:val="22"/>
        </w:rPr>
        <w:t>,</w:t>
      </w:r>
      <w:proofErr w:type="gramEnd"/>
      <w:r w:rsidRPr="00AD20B7">
        <w:rPr>
          <w:rFonts w:ascii="Times New Roman" w:hAnsi="Times New Roman"/>
          <w:sz w:val="22"/>
        </w:rPr>
        <w:t xml:space="preserve"> </w:t>
      </w:r>
      <w:r w:rsidR="00AD20B7" w:rsidRPr="00AD20B7">
        <w:rPr>
          <w:rFonts w:ascii="Times New Roman" w:hAnsi="Times New Roman"/>
          <w:sz w:val="22"/>
        </w:rPr>
        <w:t>“</w:t>
      </w:r>
      <w:r w:rsidRPr="00AD20B7">
        <w:rPr>
          <w:rFonts w:ascii="Times New Roman" w:hAnsi="Times New Roman"/>
          <w:sz w:val="22"/>
        </w:rPr>
        <w:t xml:space="preserve">Ballistic carbon nanotube field-effect </w:t>
      </w:r>
      <w:r w:rsidR="00AD20B7" w:rsidRPr="00AD20B7">
        <w:rPr>
          <w:rFonts w:ascii="Times New Roman" w:hAnsi="Times New Roman"/>
          <w:sz w:val="22"/>
        </w:rPr>
        <w:t xml:space="preserve">transistors,” </w:t>
      </w:r>
      <w:r w:rsidRPr="00AD20B7">
        <w:rPr>
          <w:rFonts w:ascii="Times New Roman" w:hAnsi="Times New Roman"/>
          <w:i/>
          <w:sz w:val="22"/>
        </w:rPr>
        <w:t>Nature</w:t>
      </w:r>
      <w:r w:rsidRPr="00AD20B7">
        <w:rPr>
          <w:rFonts w:ascii="Times New Roman" w:hAnsi="Times New Roman"/>
          <w:sz w:val="22"/>
        </w:rPr>
        <w:t>, vol. 424</w:t>
      </w:r>
      <w:r w:rsidR="00AD20B7" w:rsidRPr="00AD20B7">
        <w:rPr>
          <w:rFonts w:ascii="Times New Roman" w:hAnsi="Times New Roman"/>
          <w:sz w:val="22"/>
        </w:rPr>
        <w:t xml:space="preserve">, pp. </w:t>
      </w:r>
      <w:r w:rsidRPr="00AD20B7">
        <w:rPr>
          <w:rFonts w:ascii="Times New Roman" w:hAnsi="Times New Roman"/>
          <w:sz w:val="22"/>
        </w:rPr>
        <w:t>654</w:t>
      </w:r>
      <w:r w:rsidR="00AD20B7" w:rsidRPr="00AD20B7">
        <w:rPr>
          <w:rFonts w:ascii="Times New Roman" w:hAnsi="Times New Roman"/>
          <w:sz w:val="22"/>
        </w:rPr>
        <w:t>-</w:t>
      </w:r>
      <w:r w:rsidRPr="00AD20B7">
        <w:rPr>
          <w:rFonts w:ascii="Times New Roman" w:hAnsi="Times New Roman"/>
          <w:sz w:val="22"/>
        </w:rPr>
        <w:t>657, 2003.</w:t>
      </w:r>
    </w:p>
    <w:p w14:paraId="204F87B7" w14:textId="4871461B" w:rsidR="00D60DC5" w:rsidRDefault="006E584D" w:rsidP="00D60DC5">
      <w:pPr>
        <w:pStyle w:val="NormalWeb"/>
        <w:numPr>
          <w:ilvl w:val="0"/>
          <w:numId w:val="32"/>
        </w:numPr>
        <w:snapToGrid w:val="0"/>
        <w:spacing w:before="2" w:after="2"/>
        <w:ind w:left="426" w:hanging="426"/>
        <w:jc w:val="both"/>
        <w:rPr>
          <w:rFonts w:ascii="Times New Roman" w:hAnsi="Times New Roman"/>
          <w:sz w:val="22"/>
        </w:rPr>
      </w:pPr>
      <w:r>
        <w:rPr>
          <w:rFonts w:ascii="Times New Roman" w:hAnsi="Times New Roman"/>
          <w:noProof/>
          <w:sz w:val="22"/>
          <w:lang w:eastAsia="zh-CN"/>
        </w:rPr>
        <mc:AlternateContent>
          <mc:Choice Requires="wpg">
            <w:drawing>
              <wp:anchor distT="0" distB="0" distL="114300" distR="114300" simplePos="0" relativeHeight="251658240" behindDoc="1" locked="0" layoutInCell="1" allowOverlap="1" wp14:anchorId="6B5EA365" wp14:editId="159D23C0">
                <wp:simplePos x="0" y="0"/>
                <wp:positionH relativeFrom="page">
                  <wp:posOffset>3364865</wp:posOffset>
                </wp:positionH>
                <wp:positionV relativeFrom="paragraph">
                  <wp:posOffset>219710</wp:posOffset>
                </wp:positionV>
                <wp:extent cx="50800" cy="1270"/>
                <wp:effectExtent l="0" t="3810" r="13335" b="7620"/>
                <wp:wrapNone/>
                <wp:docPr id="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00" cy="1270"/>
                          <a:chOff x="5299" y="346"/>
                          <a:chExt cx="80" cy="2"/>
                        </a:xfrm>
                      </wpg:grpSpPr>
                      <wps:wsp>
                        <wps:cNvPr id="4" name="Freeform 21"/>
                        <wps:cNvSpPr>
                          <a:spLocks/>
                        </wps:cNvSpPr>
                        <wps:spPr bwMode="auto">
                          <a:xfrm>
                            <a:off x="5299" y="346"/>
                            <a:ext cx="80" cy="2"/>
                          </a:xfrm>
                          <a:custGeom>
                            <a:avLst/>
                            <a:gdLst>
                              <a:gd name="T0" fmla="+- 0 5299 5299"/>
                              <a:gd name="T1" fmla="*/ T0 w 80"/>
                              <a:gd name="T2" fmla="+- 0 5379 5299"/>
                              <a:gd name="T3" fmla="*/ T2 w 80"/>
                            </a:gdLst>
                            <a:ahLst/>
                            <a:cxnLst>
                              <a:cxn ang="0">
                                <a:pos x="T1" y="0"/>
                              </a:cxn>
                              <a:cxn ang="0">
                                <a:pos x="T3" y="0"/>
                              </a:cxn>
                            </a:cxnLst>
                            <a:rect l="0" t="0" r="r" b="b"/>
                            <a:pathLst>
                              <a:path w="80">
                                <a:moveTo>
                                  <a:pt x="0" y="0"/>
                                </a:moveTo>
                                <a:lnTo>
                                  <a:pt x="80" y="0"/>
                                </a:lnTo>
                              </a:path>
                            </a:pathLst>
                          </a:custGeom>
                          <a:noFill/>
                          <a:ln w="6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20" o:spid="_x0000_s1026" style="position:absolute;margin-left:264.95pt;margin-top:17.3pt;width:4pt;height:.1pt;z-index:-251658240;mso-position-horizontal-relative:page" coordorigin="5299,346" coordsize="8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troVkDAADUBwAADgAAAGRycy9lMm9Eb2MueG1spFXbbts4EH1fYP+B4GMXji5WHFuIUhS+BAv0&#10;BsT9AJqiLliJ1JK05bTov3eGlBzHSbGL1g8yqRmdOXNmOLx9e2wbchDa1EpmNLoKKRGSq7yWZUa/&#10;bDeTOSXGMpmzRkmR0Udh6Nu7P/+47btUxKpSTS40ARBp0r7LaGVtlwaB4ZVomblSnZBgLJRumYWt&#10;LoNcsx7Q2yaIw3AW9ErnnVZcGANvV95I7xx+UQhuPxWFEZY0GQVu1j21e+7wGdzdsrTUrKtqPtBg&#10;v8CiZbWEoCeoFbOM7HX9AqqtuVZGFfaKqzZQRVFz4XKAbKLwIpt7rfady6VM+7I7yQTSXuj0y7D8&#10;4+GzJnWe0SklkrVQIheVxE6bvitTcLnX3UP3WfsEYfle8X8MSBdc2nFfemey6z+oHPDY3iqnzbHQ&#10;LUJA1uToSvB4KoE4WsLh5XU4D6FOHCxRfDPUh1dQRPzkOl4sKAHbNJn50vFqPXw5Hz6L0RCw1Edz&#10;DAdG2BTQZeZJSPN7Qj5UrBOuPgZVGoRMRiE3WgjsXBJHyAmDg9copDlX8cyCbgbE/k/9Xooxivi6&#10;FCzle2PvhXJFYIf3xvruz2HlSpsPHbAFKYu2gYPw14SEBAO5x3BaTm7R6PYmINuQ9AQCD5AjUjy6&#10;eKTpzetI0Hw+ICLFJyQoYzmyY9VImB/lwBhWhOGkCV2Ddcpgl2yB19hZgABOmN1PfCHypa//Zgih&#10;YYRcDg9NCQyPnc+1YxaZYQhckj6jIANuW3UQW+UM9qLhIcSTtZHnXli8M0beCP4I7hr7FBB5nlVU&#10;qk3dNE7/RiKN2TROHBGjmjpHI3IxutwtG00ODEei+2EiAPbMDUaPzB1YJVi+HtaW1Y1fg3/jdIWm&#10;G9LH9nMz79siXKzn63kySeLZepKEeT55t1kmk9kmurleTVfL5Sr6jtSiJK3qPBcS2Y3zN0r+37Ec&#10;bgI/OU8T+FkWz5LduN/LZIPnNJwWkMv477KDOeKPpT/HO5U/whHVyl8ocAHColL6KyU9XCYZNf/u&#10;mRaUNH9LGDKLKEmgrNZtkusbGK5En1t25xYmOUBl1FJoblwurb+x9p2uywoiRa6sUr2D0VrUeIwd&#10;P89q2MCccyt3dbhchmsO76bzvfN6uozvfgAAAP//AwBQSwMEFAAGAAgAAAAhAALg2abgAAAACQEA&#10;AA8AAABkcnMvZG93bnJldi54bWxMj8FugkAQhu9N+g6badJbXZBilbIYY9qejEm1ifG2wghEdpaw&#10;K+Dbdzy1x/nnyz/fpMvRNKLHztWWFISTAARSbouaSgU/+8+XOQjnNRW6sYQKbuhgmT0+pDop7EDf&#10;2O98KbiEXKIVVN63iZQur9BoN7EtEu/OtjPa89iVsuj0wOWmkdMgmEmja+ILlW5xXWF+2V2Ngq9B&#10;D6so/Og3l/P6dtzH28MmRKWen8bVOwiPo/+D4a7P6pCx08leqXCiURBPFwtGFUSvMxAMxNEbB6d7&#10;MAeZpfL/B9kvAAAA//8DAFBLAQItABQABgAIAAAAIQDkmcPA+wAAAOEBAAATAAAAAAAAAAAAAAAA&#10;AAAAAABbQ29udGVudF9UeXBlc10ueG1sUEsBAi0AFAAGAAgAAAAhACOyauHXAAAAlAEAAAsAAAAA&#10;AAAAAAAAAAAALAEAAF9yZWxzLy5yZWxzUEsBAi0AFAAGAAgAAAAhAM8ra6FZAwAA1AcAAA4AAAAA&#10;AAAAAAAAAAAALAIAAGRycy9lMm9Eb2MueG1sUEsBAi0AFAAGAAgAAAAhAALg2abgAAAACQEAAA8A&#10;AAAAAAAAAAAAAAAAsQUAAGRycy9kb3ducmV2LnhtbFBLBQYAAAAABAAEAPMAAAC+BgAAAAA=&#10;">
                <v:polyline id="Freeform 21" o:spid="_x0000_s1027" style="position:absolute;visibility:visible;mso-wrap-style:square;v-text-anchor:top" points="5299,346,5379,346" coordsize="8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9cmIwgAA&#10;ANoAAAAPAAAAZHJzL2Rvd25yZXYueG1sRI9Bi8IwFITvwv6H8Ba8aaqISNe0iLCLBy9bRejtbfNs&#10;i81LbWKt/34jCB6HmfmGWaeDaURPnastK5hNIxDEhdU1lwqOh+/JCoTzyBoby6TgQQ7S5GO0xljb&#10;O/9Sn/lSBAi7GBVU3rexlK6oyKCb2pY4eGfbGfRBdqXUHd4D3DRyHkVLabDmsFBhS9uKikt2M4Ey&#10;XH8W+q+eZ6frLOtXeY63fa7U+HPYfIHwNPh3+NXeaQULeF4JN0A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L1yYjCAAAA2gAAAA8AAAAAAAAAAAAAAAAAlwIAAGRycy9kb3du&#10;cmV2LnhtbFBLBQYAAAAABAAEAPUAAACGAwAAAAA=&#10;" filled="f" strokeweight="6324emu">
                  <v:path arrowok="t" o:connecttype="custom" o:connectlocs="0,0;80,0" o:connectangles="0,0"/>
                </v:polyline>
                <w10:wrap anchorx="page"/>
              </v:group>
            </w:pict>
          </mc:Fallback>
        </mc:AlternateContent>
      </w:r>
      <w:r w:rsidR="00D60DC5" w:rsidRPr="0072593A">
        <w:rPr>
          <w:rFonts w:ascii="Times New Roman" w:hAnsi="Times New Roman"/>
          <w:sz w:val="22"/>
        </w:rPr>
        <w:t xml:space="preserve">A. </w:t>
      </w:r>
      <w:proofErr w:type="spellStart"/>
      <w:r w:rsidR="00AD20B7" w:rsidRPr="0072593A">
        <w:rPr>
          <w:rFonts w:ascii="Times New Roman" w:hAnsi="Times New Roman"/>
          <w:sz w:val="22"/>
        </w:rPr>
        <w:t>Kanwal</w:t>
      </w:r>
      <w:proofErr w:type="spellEnd"/>
      <w:r w:rsidR="00AD20B7" w:rsidRPr="0072593A">
        <w:rPr>
          <w:rFonts w:ascii="Times New Roman" w:hAnsi="Times New Roman"/>
          <w:sz w:val="22"/>
        </w:rPr>
        <w:t>,</w:t>
      </w:r>
      <w:r w:rsidR="00D60DC5" w:rsidRPr="0072593A">
        <w:rPr>
          <w:rFonts w:ascii="Times New Roman" w:hAnsi="Times New Roman"/>
          <w:sz w:val="22"/>
        </w:rPr>
        <w:t xml:space="preserve"> </w:t>
      </w:r>
      <w:r w:rsidR="00AD20B7" w:rsidRPr="0072593A">
        <w:rPr>
          <w:rFonts w:ascii="Times New Roman" w:hAnsi="Times New Roman"/>
          <w:sz w:val="22"/>
        </w:rPr>
        <w:t>“</w:t>
      </w:r>
      <w:r w:rsidR="00D60DC5" w:rsidRPr="0072593A">
        <w:rPr>
          <w:rFonts w:ascii="Times New Roman" w:hAnsi="Times New Roman"/>
          <w:sz w:val="22"/>
        </w:rPr>
        <w:t xml:space="preserve">A review of carbon nanotube field effect </w:t>
      </w:r>
      <w:r w:rsidR="00AD20B7" w:rsidRPr="0072593A">
        <w:rPr>
          <w:rFonts w:ascii="Times New Roman" w:hAnsi="Times New Roman"/>
          <w:sz w:val="22"/>
        </w:rPr>
        <w:t>transistors,”</w:t>
      </w:r>
      <w:r w:rsidR="00D60DC5" w:rsidRPr="0072593A">
        <w:rPr>
          <w:rFonts w:ascii="Times New Roman" w:hAnsi="Times New Roman"/>
          <w:sz w:val="22"/>
        </w:rPr>
        <w:t xml:space="preserve"> Available at: http://www.eng.auburn.edu/</w:t>
      </w:r>
      <w:proofErr w:type="spellStart"/>
      <w:r w:rsidR="00D60DC5" w:rsidRPr="0072593A">
        <w:rPr>
          <w:rFonts w:ascii="Times New Roman" w:hAnsi="Times New Roman"/>
          <w:sz w:val="22"/>
        </w:rPr>
        <w:t>a˜grawvd</w:t>
      </w:r>
      <w:proofErr w:type="spellEnd"/>
      <w:r w:rsidR="00D60DC5" w:rsidRPr="0072593A">
        <w:rPr>
          <w:rFonts w:ascii="Times New Roman" w:hAnsi="Times New Roman"/>
          <w:sz w:val="22"/>
        </w:rPr>
        <w:t>/TALKS/nanotube v3.1.pdf.</w:t>
      </w:r>
    </w:p>
    <w:p w14:paraId="261637B2"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72593A">
        <w:rPr>
          <w:rFonts w:ascii="Times New Roman" w:hAnsi="Times New Roman"/>
          <w:sz w:val="22"/>
        </w:rPr>
        <w:t xml:space="preserve">S. Tans, A. </w:t>
      </w:r>
      <w:proofErr w:type="spellStart"/>
      <w:r w:rsidRPr="0072593A">
        <w:rPr>
          <w:rFonts w:ascii="Times New Roman" w:hAnsi="Times New Roman"/>
          <w:sz w:val="22"/>
        </w:rPr>
        <w:t>Verschueren</w:t>
      </w:r>
      <w:proofErr w:type="spellEnd"/>
      <w:r w:rsidRPr="0072593A">
        <w:rPr>
          <w:rFonts w:ascii="Times New Roman" w:hAnsi="Times New Roman"/>
          <w:sz w:val="22"/>
        </w:rPr>
        <w:t xml:space="preserve"> and C. </w:t>
      </w:r>
      <w:r w:rsidR="0072593A">
        <w:rPr>
          <w:rFonts w:ascii="Times New Roman" w:hAnsi="Times New Roman"/>
          <w:sz w:val="22"/>
        </w:rPr>
        <w:t>Dekker, “</w:t>
      </w:r>
      <w:r w:rsidRPr="0072593A">
        <w:rPr>
          <w:rFonts w:ascii="Times New Roman" w:hAnsi="Times New Roman"/>
          <w:sz w:val="22"/>
        </w:rPr>
        <w:t>Room-temperature transistor based on a single carbon nanotube</w:t>
      </w:r>
      <w:r w:rsidR="0072593A">
        <w:rPr>
          <w:rFonts w:ascii="Times New Roman" w:hAnsi="Times New Roman"/>
          <w:sz w:val="22"/>
        </w:rPr>
        <w:t>,”</w:t>
      </w:r>
      <w:r w:rsidRPr="0072593A">
        <w:rPr>
          <w:rFonts w:ascii="Times New Roman" w:hAnsi="Times New Roman"/>
          <w:sz w:val="22"/>
        </w:rPr>
        <w:t xml:space="preserve"> </w:t>
      </w:r>
      <w:r w:rsidRPr="0072593A">
        <w:rPr>
          <w:rFonts w:ascii="Times New Roman" w:hAnsi="Times New Roman"/>
          <w:i/>
          <w:sz w:val="22"/>
        </w:rPr>
        <w:t>Nature</w:t>
      </w:r>
      <w:r w:rsidRPr="0072593A">
        <w:rPr>
          <w:rFonts w:ascii="Times New Roman" w:hAnsi="Times New Roman"/>
          <w:sz w:val="22"/>
        </w:rPr>
        <w:t>, vol. 393</w:t>
      </w:r>
      <w:r w:rsidR="0072593A">
        <w:rPr>
          <w:rFonts w:ascii="Times New Roman" w:hAnsi="Times New Roman"/>
          <w:sz w:val="22"/>
        </w:rPr>
        <w:t xml:space="preserve">, pp. </w:t>
      </w:r>
      <w:r w:rsidRPr="0072593A">
        <w:rPr>
          <w:rFonts w:ascii="Times New Roman" w:hAnsi="Times New Roman"/>
          <w:sz w:val="22"/>
        </w:rPr>
        <w:t>49</w:t>
      </w:r>
      <w:r w:rsidR="0072593A">
        <w:rPr>
          <w:rFonts w:ascii="Times New Roman" w:hAnsi="Times New Roman"/>
          <w:sz w:val="22"/>
        </w:rPr>
        <w:t>-</w:t>
      </w:r>
      <w:r w:rsidRPr="0072593A">
        <w:rPr>
          <w:rFonts w:ascii="Times New Roman" w:hAnsi="Times New Roman"/>
          <w:sz w:val="22"/>
        </w:rPr>
        <w:t>52, 1998.</w:t>
      </w:r>
    </w:p>
    <w:p w14:paraId="3D6374B1"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72593A">
        <w:rPr>
          <w:rFonts w:ascii="Times New Roman" w:hAnsi="Times New Roman"/>
          <w:sz w:val="22"/>
        </w:rPr>
        <w:t xml:space="preserve">R. Martel, T. Schmidt, H. </w:t>
      </w:r>
      <w:proofErr w:type="spellStart"/>
      <w:r w:rsidRPr="0072593A">
        <w:rPr>
          <w:rFonts w:ascii="Times New Roman" w:hAnsi="Times New Roman"/>
          <w:sz w:val="22"/>
        </w:rPr>
        <w:t>Shea</w:t>
      </w:r>
      <w:proofErr w:type="spellEnd"/>
      <w:r w:rsidRPr="0072593A">
        <w:rPr>
          <w:rFonts w:ascii="Times New Roman" w:hAnsi="Times New Roman"/>
          <w:sz w:val="22"/>
        </w:rPr>
        <w:t xml:space="preserve">, T. </w:t>
      </w:r>
      <w:proofErr w:type="spellStart"/>
      <w:r w:rsidRPr="0072593A">
        <w:rPr>
          <w:rFonts w:ascii="Times New Roman" w:hAnsi="Times New Roman"/>
          <w:sz w:val="22"/>
        </w:rPr>
        <w:t>Hertel</w:t>
      </w:r>
      <w:proofErr w:type="spellEnd"/>
      <w:r w:rsidRPr="0072593A">
        <w:rPr>
          <w:rFonts w:ascii="Times New Roman" w:hAnsi="Times New Roman"/>
          <w:sz w:val="22"/>
        </w:rPr>
        <w:t xml:space="preserve"> and P. </w:t>
      </w:r>
      <w:proofErr w:type="spellStart"/>
      <w:r w:rsidRPr="0072593A">
        <w:rPr>
          <w:rFonts w:ascii="Times New Roman" w:hAnsi="Times New Roman"/>
          <w:sz w:val="22"/>
        </w:rPr>
        <w:t>Avouris</w:t>
      </w:r>
      <w:proofErr w:type="spellEnd"/>
      <w:r w:rsidR="0072593A">
        <w:rPr>
          <w:rFonts w:ascii="Times New Roman" w:hAnsi="Times New Roman"/>
          <w:sz w:val="22"/>
        </w:rPr>
        <w:t>, “</w:t>
      </w:r>
      <w:r w:rsidRPr="0072593A">
        <w:rPr>
          <w:rFonts w:ascii="Times New Roman" w:hAnsi="Times New Roman"/>
          <w:sz w:val="22"/>
        </w:rPr>
        <w:t>Single- and multi-wall carbon nanotube field-effect transistors</w:t>
      </w:r>
      <w:r w:rsidR="0072593A">
        <w:rPr>
          <w:rFonts w:ascii="Times New Roman" w:hAnsi="Times New Roman"/>
          <w:sz w:val="22"/>
        </w:rPr>
        <w:t>,”</w:t>
      </w:r>
      <w:r w:rsidRPr="0072593A">
        <w:rPr>
          <w:rFonts w:ascii="Times New Roman" w:hAnsi="Times New Roman"/>
          <w:sz w:val="22"/>
        </w:rPr>
        <w:t xml:space="preserve"> </w:t>
      </w:r>
      <w:r w:rsidRPr="0072593A">
        <w:rPr>
          <w:rFonts w:ascii="Times New Roman" w:hAnsi="Times New Roman"/>
          <w:i/>
          <w:sz w:val="22"/>
        </w:rPr>
        <w:t>Applied Physics Letters</w:t>
      </w:r>
      <w:r w:rsidRPr="0072593A">
        <w:rPr>
          <w:rFonts w:ascii="Times New Roman" w:hAnsi="Times New Roman"/>
          <w:sz w:val="22"/>
        </w:rPr>
        <w:t>, vol. 73, 1998.</w:t>
      </w:r>
    </w:p>
    <w:p w14:paraId="2B8079A7"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72593A">
        <w:rPr>
          <w:rFonts w:ascii="Times New Roman" w:hAnsi="Times New Roman"/>
          <w:sz w:val="22"/>
        </w:rPr>
        <w:t>A. Franklin and Z. Chen</w:t>
      </w:r>
      <w:r w:rsidR="0072593A">
        <w:rPr>
          <w:rFonts w:ascii="Times New Roman" w:hAnsi="Times New Roman"/>
          <w:sz w:val="22"/>
        </w:rPr>
        <w:t>, “</w:t>
      </w:r>
      <w:r w:rsidRPr="0072593A">
        <w:rPr>
          <w:rFonts w:ascii="Times New Roman" w:hAnsi="Times New Roman"/>
          <w:sz w:val="22"/>
        </w:rPr>
        <w:t>Length scaling of carbon nanotube transistors</w:t>
      </w:r>
      <w:r w:rsidR="0072593A">
        <w:rPr>
          <w:rFonts w:ascii="Times New Roman" w:hAnsi="Times New Roman"/>
          <w:sz w:val="22"/>
        </w:rPr>
        <w:t xml:space="preserve">,” </w:t>
      </w:r>
      <w:r w:rsidRPr="0072593A">
        <w:rPr>
          <w:rFonts w:ascii="Times New Roman" w:hAnsi="Times New Roman"/>
          <w:i/>
          <w:sz w:val="22"/>
        </w:rPr>
        <w:t>Nature Nanotechnology</w:t>
      </w:r>
      <w:r w:rsidRPr="0072593A">
        <w:rPr>
          <w:rFonts w:ascii="Times New Roman" w:hAnsi="Times New Roman"/>
          <w:sz w:val="22"/>
        </w:rPr>
        <w:t>, vol. 5</w:t>
      </w:r>
      <w:r w:rsidR="0072593A">
        <w:rPr>
          <w:rFonts w:ascii="Times New Roman" w:hAnsi="Times New Roman"/>
          <w:sz w:val="22"/>
        </w:rPr>
        <w:t xml:space="preserve">, pp. </w:t>
      </w:r>
      <w:r w:rsidRPr="0072593A">
        <w:rPr>
          <w:rFonts w:ascii="Times New Roman" w:hAnsi="Times New Roman"/>
          <w:sz w:val="22"/>
        </w:rPr>
        <w:t>858</w:t>
      </w:r>
      <w:r w:rsidR="0072593A">
        <w:rPr>
          <w:rFonts w:ascii="Times New Roman" w:hAnsi="Times New Roman"/>
          <w:sz w:val="22"/>
        </w:rPr>
        <w:t>-</w:t>
      </w:r>
      <w:r w:rsidRPr="0072593A">
        <w:rPr>
          <w:rFonts w:ascii="Times New Roman" w:hAnsi="Times New Roman"/>
          <w:sz w:val="22"/>
        </w:rPr>
        <w:t>862, 2010.</w:t>
      </w:r>
    </w:p>
    <w:p w14:paraId="7AC7BCDA"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72593A">
        <w:rPr>
          <w:rFonts w:ascii="Times New Roman" w:hAnsi="Times New Roman"/>
          <w:sz w:val="22"/>
        </w:rPr>
        <w:t xml:space="preserve">A. Franklin, </w:t>
      </w:r>
      <w:r w:rsidRPr="0072593A">
        <w:rPr>
          <w:rFonts w:ascii="Times New Roman" w:hAnsi="Times New Roman"/>
          <w:i/>
          <w:sz w:val="22"/>
        </w:rPr>
        <w:t>et.al.</w:t>
      </w:r>
      <w:r w:rsidR="0072593A">
        <w:rPr>
          <w:rFonts w:ascii="Times New Roman" w:hAnsi="Times New Roman"/>
          <w:sz w:val="22"/>
        </w:rPr>
        <w:t>,</w:t>
      </w:r>
      <w:r w:rsidRPr="0072593A">
        <w:rPr>
          <w:rFonts w:ascii="Times New Roman" w:hAnsi="Times New Roman"/>
          <w:sz w:val="22"/>
        </w:rPr>
        <w:t xml:space="preserve"> </w:t>
      </w:r>
      <w:r w:rsidR="0072593A">
        <w:rPr>
          <w:rFonts w:ascii="Times New Roman" w:hAnsi="Times New Roman"/>
          <w:sz w:val="22"/>
        </w:rPr>
        <w:t>“</w:t>
      </w:r>
      <w:r w:rsidRPr="0072593A">
        <w:rPr>
          <w:rFonts w:ascii="Times New Roman" w:hAnsi="Times New Roman"/>
          <w:sz w:val="22"/>
        </w:rPr>
        <w:t>Sub-10 nm carbon nanotube transistor</w:t>
      </w:r>
      <w:r w:rsidR="0072593A">
        <w:rPr>
          <w:rFonts w:ascii="Times New Roman" w:hAnsi="Times New Roman"/>
          <w:sz w:val="22"/>
        </w:rPr>
        <w:t>,”</w:t>
      </w:r>
      <w:r w:rsidRPr="0072593A">
        <w:rPr>
          <w:rFonts w:ascii="Times New Roman" w:hAnsi="Times New Roman"/>
          <w:sz w:val="22"/>
        </w:rPr>
        <w:t xml:space="preserve"> </w:t>
      </w:r>
      <w:r w:rsidRPr="0072593A">
        <w:rPr>
          <w:rFonts w:ascii="Times New Roman" w:hAnsi="Times New Roman"/>
          <w:i/>
          <w:sz w:val="22"/>
        </w:rPr>
        <w:t>Nano Letters</w:t>
      </w:r>
      <w:r w:rsidRPr="0072593A">
        <w:rPr>
          <w:rFonts w:ascii="Times New Roman" w:hAnsi="Times New Roman"/>
          <w:sz w:val="22"/>
        </w:rPr>
        <w:t xml:space="preserve">, vol. 12, </w:t>
      </w:r>
      <w:r w:rsidR="0072593A">
        <w:rPr>
          <w:rFonts w:ascii="Times New Roman" w:hAnsi="Times New Roman"/>
          <w:sz w:val="22"/>
        </w:rPr>
        <w:t xml:space="preserve">no.2, pp. </w:t>
      </w:r>
      <w:r w:rsidRPr="0072593A">
        <w:rPr>
          <w:rFonts w:ascii="Times New Roman" w:hAnsi="Times New Roman"/>
          <w:sz w:val="22"/>
        </w:rPr>
        <w:t>758</w:t>
      </w:r>
      <w:r w:rsidR="0072593A">
        <w:rPr>
          <w:rFonts w:ascii="Times New Roman" w:hAnsi="Times New Roman"/>
          <w:sz w:val="22"/>
        </w:rPr>
        <w:t>-</w:t>
      </w:r>
      <w:r w:rsidRPr="0072593A">
        <w:rPr>
          <w:rFonts w:ascii="Times New Roman" w:hAnsi="Times New Roman"/>
          <w:sz w:val="22"/>
        </w:rPr>
        <w:t>762, 2012.</w:t>
      </w:r>
    </w:p>
    <w:p w14:paraId="5BA4F872"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72593A">
        <w:rPr>
          <w:rFonts w:ascii="Times New Roman" w:hAnsi="Times New Roman"/>
          <w:sz w:val="22"/>
        </w:rPr>
        <w:t xml:space="preserve">Z. Chen, </w:t>
      </w:r>
      <w:proofErr w:type="gramStart"/>
      <w:r w:rsidRPr="0072593A">
        <w:rPr>
          <w:rFonts w:ascii="Times New Roman" w:hAnsi="Times New Roman"/>
          <w:i/>
          <w:sz w:val="22"/>
        </w:rPr>
        <w:t>et.al.</w:t>
      </w:r>
      <w:r w:rsidR="0072593A">
        <w:rPr>
          <w:rFonts w:ascii="Times New Roman" w:hAnsi="Times New Roman"/>
          <w:sz w:val="22"/>
        </w:rPr>
        <w:t>,</w:t>
      </w:r>
      <w:proofErr w:type="gramEnd"/>
      <w:r w:rsidR="0072593A">
        <w:rPr>
          <w:rFonts w:ascii="Times New Roman" w:hAnsi="Times New Roman"/>
          <w:sz w:val="22"/>
        </w:rPr>
        <w:t xml:space="preserve"> “</w:t>
      </w:r>
      <w:r w:rsidRPr="0072593A">
        <w:rPr>
          <w:rFonts w:ascii="Times New Roman" w:hAnsi="Times New Roman"/>
          <w:sz w:val="22"/>
        </w:rPr>
        <w:t>An integrated logic circuit assembled on a single carbon nanotube</w:t>
      </w:r>
      <w:r w:rsidR="0072593A">
        <w:rPr>
          <w:rFonts w:ascii="Times New Roman" w:hAnsi="Times New Roman"/>
          <w:sz w:val="22"/>
        </w:rPr>
        <w:t>,”</w:t>
      </w:r>
      <w:r w:rsidRPr="0072593A">
        <w:rPr>
          <w:rFonts w:ascii="Times New Roman" w:hAnsi="Times New Roman"/>
          <w:sz w:val="22"/>
        </w:rPr>
        <w:t xml:space="preserve"> </w:t>
      </w:r>
      <w:r w:rsidRPr="0072593A">
        <w:rPr>
          <w:rFonts w:ascii="Times New Roman" w:hAnsi="Times New Roman"/>
          <w:i/>
          <w:sz w:val="22"/>
        </w:rPr>
        <w:t>Science</w:t>
      </w:r>
      <w:r w:rsidRPr="0072593A">
        <w:rPr>
          <w:rFonts w:ascii="Times New Roman" w:hAnsi="Times New Roman"/>
          <w:sz w:val="22"/>
        </w:rPr>
        <w:t>, vol. 311, no. 5768, 2006.</w:t>
      </w:r>
    </w:p>
    <w:p w14:paraId="62DC13FD"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72593A">
        <w:rPr>
          <w:rFonts w:ascii="Times New Roman" w:hAnsi="Times New Roman"/>
          <w:sz w:val="22"/>
        </w:rPr>
        <w:lastRenderedPageBreak/>
        <w:t xml:space="preserve">Q. Cao, </w:t>
      </w:r>
      <w:proofErr w:type="gramStart"/>
      <w:r w:rsidRPr="0072593A">
        <w:rPr>
          <w:rFonts w:ascii="Times New Roman" w:hAnsi="Times New Roman"/>
          <w:i/>
          <w:sz w:val="22"/>
        </w:rPr>
        <w:t>et.al.</w:t>
      </w:r>
      <w:r w:rsidR="0072593A" w:rsidRPr="0072593A">
        <w:rPr>
          <w:rFonts w:ascii="Times New Roman" w:hAnsi="Times New Roman"/>
          <w:sz w:val="22"/>
        </w:rPr>
        <w:t>,</w:t>
      </w:r>
      <w:proofErr w:type="gramEnd"/>
      <w:r w:rsidRPr="0072593A">
        <w:rPr>
          <w:rFonts w:ascii="Times New Roman" w:hAnsi="Times New Roman"/>
          <w:sz w:val="22"/>
        </w:rPr>
        <w:t xml:space="preserve"> </w:t>
      </w:r>
      <w:r w:rsidR="0072593A" w:rsidRPr="0072593A">
        <w:rPr>
          <w:rFonts w:ascii="Times New Roman" w:hAnsi="Times New Roman"/>
          <w:sz w:val="22"/>
        </w:rPr>
        <w:t>“</w:t>
      </w:r>
      <w:r w:rsidRPr="0072593A">
        <w:rPr>
          <w:rFonts w:ascii="Times New Roman" w:hAnsi="Times New Roman"/>
          <w:sz w:val="22"/>
        </w:rPr>
        <w:t>Medium-scale carbon nanotube thin-film integrated circuits on flexible plastic substrates</w:t>
      </w:r>
      <w:r w:rsidR="0072593A" w:rsidRPr="0072593A">
        <w:rPr>
          <w:rFonts w:ascii="Times New Roman" w:hAnsi="Times New Roman"/>
          <w:sz w:val="22"/>
        </w:rPr>
        <w:t>,”</w:t>
      </w:r>
      <w:r w:rsidRPr="0072593A">
        <w:rPr>
          <w:rFonts w:ascii="Times New Roman" w:hAnsi="Times New Roman"/>
          <w:sz w:val="22"/>
        </w:rPr>
        <w:t xml:space="preserve"> </w:t>
      </w:r>
      <w:r w:rsidRPr="0072593A">
        <w:rPr>
          <w:rFonts w:ascii="Times New Roman" w:hAnsi="Times New Roman"/>
          <w:i/>
          <w:sz w:val="22"/>
        </w:rPr>
        <w:t>Nature</w:t>
      </w:r>
      <w:r w:rsidRPr="0072593A">
        <w:rPr>
          <w:rFonts w:ascii="Times New Roman" w:hAnsi="Times New Roman"/>
          <w:sz w:val="22"/>
        </w:rPr>
        <w:t>, vol. 454, no. 7203</w:t>
      </w:r>
      <w:r w:rsidR="0072593A" w:rsidRPr="0072593A">
        <w:rPr>
          <w:rFonts w:ascii="Times New Roman" w:hAnsi="Times New Roman"/>
          <w:sz w:val="22"/>
        </w:rPr>
        <w:t xml:space="preserve">, pp. </w:t>
      </w:r>
      <w:r w:rsidRPr="0072593A">
        <w:rPr>
          <w:rFonts w:ascii="Times New Roman" w:hAnsi="Times New Roman"/>
          <w:sz w:val="22"/>
        </w:rPr>
        <w:t>495</w:t>
      </w:r>
      <w:r w:rsidR="0072593A">
        <w:rPr>
          <w:rFonts w:ascii="Times New Roman" w:hAnsi="Times New Roman"/>
          <w:sz w:val="22"/>
        </w:rPr>
        <w:t>-</w:t>
      </w:r>
      <w:r w:rsidRPr="0072593A">
        <w:rPr>
          <w:rFonts w:ascii="Times New Roman" w:hAnsi="Times New Roman"/>
          <w:sz w:val="22"/>
        </w:rPr>
        <w:t>500, 2008.</w:t>
      </w:r>
    </w:p>
    <w:p w14:paraId="2FF7C44D"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72593A">
        <w:rPr>
          <w:rFonts w:ascii="Times New Roman" w:hAnsi="Times New Roman"/>
          <w:sz w:val="22"/>
        </w:rPr>
        <w:t xml:space="preserve">L. Ding, </w:t>
      </w:r>
      <w:proofErr w:type="gramStart"/>
      <w:r w:rsidRPr="0072593A">
        <w:rPr>
          <w:rFonts w:ascii="Times New Roman" w:hAnsi="Times New Roman"/>
          <w:i/>
          <w:sz w:val="22"/>
        </w:rPr>
        <w:t>et.al.</w:t>
      </w:r>
      <w:r w:rsidR="0072593A">
        <w:rPr>
          <w:rFonts w:ascii="Times New Roman" w:hAnsi="Times New Roman"/>
          <w:sz w:val="22"/>
        </w:rPr>
        <w:t>,</w:t>
      </w:r>
      <w:proofErr w:type="gramEnd"/>
      <w:r w:rsidRPr="0072593A">
        <w:rPr>
          <w:rFonts w:ascii="Times New Roman" w:hAnsi="Times New Roman"/>
          <w:sz w:val="22"/>
        </w:rPr>
        <w:t xml:space="preserve"> </w:t>
      </w:r>
      <w:r w:rsidR="0072593A">
        <w:rPr>
          <w:rFonts w:ascii="Times New Roman" w:hAnsi="Times New Roman"/>
          <w:sz w:val="22"/>
        </w:rPr>
        <w:t>“</w:t>
      </w:r>
      <w:r w:rsidRPr="0072593A">
        <w:rPr>
          <w:rFonts w:ascii="Times New Roman" w:hAnsi="Times New Roman"/>
          <w:sz w:val="22"/>
        </w:rPr>
        <w:t>CMOS-based carbon nanotube pass-transistor logic integrated circuits</w:t>
      </w:r>
      <w:r w:rsidR="0072593A">
        <w:rPr>
          <w:rFonts w:ascii="Times New Roman" w:hAnsi="Times New Roman"/>
          <w:sz w:val="22"/>
        </w:rPr>
        <w:t>,”</w:t>
      </w:r>
      <w:r w:rsidRPr="0072593A">
        <w:rPr>
          <w:rFonts w:ascii="Times New Roman" w:hAnsi="Times New Roman"/>
          <w:sz w:val="22"/>
        </w:rPr>
        <w:t xml:space="preserve"> </w:t>
      </w:r>
      <w:r w:rsidRPr="0072593A">
        <w:rPr>
          <w:rFonts w:ascii="Times New Roman" w:hAnsi="Times New Roman"/>
          <w:i/>
          <w:sz w:val="22"/>
        </w:rPr>
        <w:t xml:space="preserve">Nature </w:t>
      </w:r>
      <w:proofErr w:type="spellStart"/>
      <w:r w:rsidRPr="0072593A">
        <w:rPr>
          <w:rFonts w:ascii="Times New Roman" w:hAnsi="Times New Roman"/>
          <w:i/>
          <w:sz w:val="22"/>
        </w:rPr>
        <w:t>Commun</w:t>
      </w:r>
      <w:proofErr w:type="spellEnd"/>
      <w:r w:rsidRPr="0072593A">
        <w:rPr>
          <w:rFonts w:ascii="Times New Roman" w:hAnsi="Times New Roman"/>
          <w:i/>
          <w:sz w:val="22"/>
        </w:rPr>
        <w:t>.</w:t>
      </w:r>
      <w:r w:rsidRPr="0072593A">
        <w:rPr>
          <w:rFonts w:ascii="Times New Roman" w:hAnsi="Times New Roman"/>
          <w:sz w:val="22"/>
        </w:rPr>
        <w:t>, vol. 3</w:t>
      </w:r>
      <w:r w:rsidR="0072593A">
        <w:rPr>
          <w:rFonts w:ascii="Times New Roman" w:hAnsi="Times New Roman"/>
          <w:sz w:val="22"/>
        </w:rPr>
        <w:t xml:space="preserve">, </w:t>
      </w:r>
      <w:r w:rsidRPr="0072593A">
        <w:rPr>
          <w:rFonts w:ascii="Times New Roman" w:hAnsi="Times New Roman"/>
          <w:sz w:val="22"/>
        </w:rPr>
        <w:t>2012.</w:t>
      </w:r>
    </w:p>
    <w:p w14:paraId="4F328D52"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72593A">
        <w:rPr>
          <w:rFonts w:ascii="Times New Roman" w:hAnsi="Times New Roman"/>
          <w:sz w:val="22"/>
        </w:rPr>
        <w:t xml:space="preserve">N. </w:t>
      </w:r>
      <w:proofErr w:type="spellStart"/>
      <w:r w:rsidRPr="0072593A">
        <w:rPr>
          <w:rFonts w:ascii="Times New Roman" w:hAnsi="Times New Roman"/>
          <w:sz w:val="22"/>
        </w:rPr>
        <w:t>Patil</w:t>
      </w:r>
      <w:proofErr w:type="spellEnd"/>
      <w:r w:rsidRPr="0072593A">
        <w:rPr>
          <w:rFonts w:ascii="Times New Roman" w:hAnsi="Times New Roman"/>
          <w:sz w:val="22"/>
        </w:rPr>
        <w:t xml:space="preserve">, </w:t>
      </w:r>
      <w:proofErr w:type="gramStart"/>
      <w:r w:rsidRPr="0072593A">
        <w:rPr>
          <w:rFonts w:ascii="Times New Roman" w:hAnsi="Times New Roman"/>
          <w:i/>
          <w:sz w:val="22"/>
        </w:rPr>
        <w:t>et.al.</w:t>
      </w:r>
      <w:r w:rsidR="0072593A">
        <w:rPr>
          <w:rFonts w:ascii="Times New Roman" w:hAnsi="Times New Roman"/>
          <w:sz w:val="22"/>
        </w:rPr>
        <w:t>,</w:t>
      </w:r>
      <w:proofErr w:type="gramEnd"/>
      <w:r w:rsidRPr="0072593A">
        <w:rPr>
          <w:rFonts w:ascii="Times New Roman" w:hAnsi="Times New Roman"/>
          <w:sz w:val="22"/>
        </w:rPr>
        <w:t xml:space="preserve"> </w:t>
      </w:r>
      <w:r w:rsidR="0072593A">
        <w:rPr>
          <w:rFonts w:ascii="Times New Roman" w:hAnsi="Times New Roman"/>
          <w:sz w:val="22"/>
        </w:rPr>
        <w:t>“</w:t>
      </w:r>
      <w:r w:rsidRPr="0072593A">
        <w:rPr>
          <w:rFonts w:ascii="Times New Roman" w:hAnsi="Times New Roman"/>
          <w:sz w:val="22"/>
        </w:rPr>
        <w:t xml:space="preserve">Scalable carbon nanotube computational and storage circuits immune to metallic and </w:t>
      </w:r>
      <w:proofErr w:type="spellStart"/>
      <w:r w:rsidRPr="0072593A">
        <w:rPr>
          <w:rFonts w:ascii="Times New Roman" w:hAnsi="Times New Roman"/>
          <w:sz w:val="22"/>
        </w:rPr>
        <w:t>mispositioned</w:t>
      </w:r>
      <w:proofErr w:type="spellEnd"/>
      <w:r w:rsidRPr="0072593A">
        <w:rPr>
          <w:rFonts w:ascii="Times New Roman" w:hAnsi="Times New Roman"/>
          <w:sz w:val="22"/>
        </w:rPr>
        <w:t xml:space="preserve"> carbon nanotubes</w:t>
      </w:r>
      <w:r w:rsidR="0072593A">
        <w:rPr>
          <w:rFonts w:ascii="Times New Roman" w:hAnsi="Times New Roman"/>
          <w:sz w:val="22"/>
        </w:rPr>
        <w:t>,”</w:t>
      </w:r>
      <w:r w:rsidRPr="0072593A">
        <w:rPr>
          <w:rFonts w:ascii="Times New Roman" w:hAnsi="Times New Roman"/>
          <w:sz w:val="22"/>
        </w:rPr>
        <w:t xml:space="preserve"> </w:t>
      </w:r>
      <w:r w:rsidRPr="0072593A">
        <w:rPr>
          <w:rFonts w:ascii="Times New Roman" w:hAnsi="Times New Roman"/>
          <w:i/>
          <w:sz w:val="22"/>
        </w:rPr>
        <w:t>IEEE TNANO</w:t>
      </w:r>
      <w:r w:rsidRPr="0072593A">
        <w:rPr>
          <w:rFonts w:ascii="Times New Roman" w:hAnsi="Times New Roman"/>
          <w:sz w:val="22"/>
        </w:rPr>
        <w:t>, vol. 10, no. 4</w:t>
      </w:r>
      <w:r w:rsidR="0072593A">
        <w:rPr>
          <w:rFonts w:ascii="Times New Roman" w:hAnsi="Times New Roman"/>
          <w:sz w:val="22"/>
        </w:rPr>
        <w:t xml:space="preserve">, pp. </w:t>
      </w:r>
      <w:r w:rsidRPr="0072593A">
        <w:rPr>
          <w:rFonts w:ascii="Times New Roman" w:hAnsi="Times New Roman"/>
          <w:sz w:val="22"/>
        </w:rPr>
        <w:t>744</w:t>
      </w:r>
      <w:r w:rsidR="0072593A">
        <w:rPr>
          <w:rFonts w:ascii="Times New Roman" w:hAnsi="Times New Roman"/>
          <w:sz w:val="22"/>
        </w:rPr>
        <w:t>-</w:t>
      </w:r>
      <w:r w:rsidRPr="0072593A">
        <w:rPr>
          <w:rFonts w:ascii="Times New Roman" w:hAnsi="Times New Roman"/>
          <w:sz w:val="22"/>
        </w:rPr>
        <w:t>750, 2011.</w:t>
      </w:r>
    </w:p>
    <w:p w14:paraId="61646A57"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72593A">
        <w:rPr>
          <w:rFonts w:ascii="Times New Roman" w:hAnsi="Times New Roman"/>
          <w:sz w:val="22"/>
        </w:rPr>
        <w:t xml:space="preserve">H. Wei, </w:t>
      </w:r>
      <w:proofErr w:type="gramStart"/>
      <w:r w:rsidRPr="0072593A">
        <w:rPr>
          <w:rFonts w:ascii="Times New Roman" w:hAnsi="Times New Roman"/>
          <w:i/>
          <w:sz w:val="22"/>
        </w:rPr>
        <w:t>et.al.</w:t>
      </w:r>
      <w:r w:rsidR="0072593A" w:rsidRPr="0072593A">
        <w:rPr>
          <w:rFonts w:ascii="Times New Roman" w:hAnsi="Times New Roman"/>
          <w:sz w:val="22"/>
        </w:rPr>
        <w:t>,</w:t>
      </w:r>
      <w:proofErr w:type="gramEnd"/>
      <w:r w:rsidRPr="0072593A">
        <w:rPr>
          <w:rFonts w:ascii="Times New Roman" w:hAnsi="Times New Roman"/>
          <w:sz w:val="22"/>
        </w:rPr>
        <w:t xml:space="preserve"> </w:t>
      </w:r>
      <w:r w:rsidR="0072593A" w:rsidRPr="0072593A">
        <w:rPr>
          <w:rFonts w:ascii="Times New Roman" w:hAnsi="Times New Roman"/>
          <w:sz w:val="22"/>
        </w:rPr>
        <w:t>“</w:t>
      </w:r>
      <w:r w:rsidRPr="0072593A">
        <w:rPr>
          <w:rFonts w:ascii="Times New Roman" w:hAnsi="Times New Roman"/>
          <w:sz w:val="22"/>
        </w:rPr>
        <w:t xml:space="preserve">Carbon nanotube circuits: </w:t>
      </w:r>
      <w:r w:rsidR="0072593A" w:rsidRPr="0072593A">
        <w:rPr>
          <w:rFonts w:ascii="Times New Roman" w:hAnsi="Times New Roman"/>
          <w:sz w:val="22"/>
        </w:rPr>
        <w:t>o</w:t>
      </w:r>
      <w:r w:rsidRPr="0072593A">
        <w:rPr>
          <w:rFonts w:ascii="Times New Roman" w:hAnsi="Times New Roman"/>
          <w:sz w:val="22"/>
        </w:rPr>
        <w:t xml:space="preserve">pportunities and </w:t>
      </w:r>
      <w:r w:rsidR="0072593A">
        <w:rPr>
          <w:rFonts w:ascii="Times New Roman" w:hAnsi="Times New Roman"/>
          <w:sz w:val="22"/>
        </w:rPr>
        <w:t xml:space="preserve">challenges,” </w:t>
      </w:r>
      <w:r w:rsidRPr="0072593A">
        <w:rPr>
          <w:rFonts w:ascii="Times New Roman" w:hAnsi="Times New Roman"/>
          <w:i/>
          <w:sz w:val="22"/>
        </w:rPr>
        <w:t>DATE</w:t>
      </w:r>
      <w:r w:rsidRPr="0072593A">
        <w:rPr>
          <w:rFonts w:ascii="Times New Roman" w:hAnsi="Times New Roman"/>
          <w:sz w:val="22"/>
        </w:rPr>
        <w:t xml:space="preserve">, </w:t>
      </w:r>
      <w:r w:rsidR="0072593A">
        <w:rPr>
          <w:rFonts w:ascii="Times New Roman" w:hAnsi="Times New Roman"/>
          <w:sz w:val="22"/>
        </w:rPr>
        <w:t>pp.</w:t>
      </w:r>
      <w:r w:rsidRPr="0072593A">
        <w:rPr>
          <w:rFonts w:ascii="Times New Roman" w:hAnsi="Times New Roman"/>
          <w:sz w:val="22"/>
        </w:rPr>
        <w:t xml:space="preserve"> 619</w:t>
      </w:r>
      <w:r w:rsidR="0072593A">
        <w:rPr>
          <w:rFonts w:ascii="Times New Roman" w:hAnsi="Times New Roman"/>
          <w:sz w:val="22"/>
        </w:rPr>
        <w:t>-</w:t>
      </w:r>
      <w:r w:rsidRPr="0072593A">
        <w:rPr>
          <w:rFonts w:ascii="Times New Roman" w:hAnsi="Times New Roman"/>
          <w:sz w:val="22"/>
        </w:rPr>
        <w:t>624, 2013.</w:t>
      </w:r>
    </w:p>
    <w:p w14:paraId="6450667E"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72593A">
        <w:rPr>
          <w:rFonts w:ascii="Times New Roman" w:hAnsi="Times New Roman"/>
          <w:sz w:val="22"/>
        </w:rPr>
        <w:t xml:space="preserve">M. </w:t>
      </w:r>
      <w:proofErr w:type="spellStart"/>
      <w:r w:rsidRPr="0072593A">
        <w:rPr>
          <w:rFonts w:ascii="Times New Roman" w:hAnsi="Times New Roman"/>
          <w:sz w:val="22"/>
        </w:rPr>
        <w:t>Shulaker</w:t>
      </w:r>
      <w:proofErr w:type="spellEnd"/>
      <w:r w:rsidRPr="0072593A">
        <w:rPr>
          <w:rFonts w:ascii="Times New Roman" w:hAnsi="Times New Roman"/>
          <w:sz w:val="22"/>
        </w:rPr>
        <w:t xml:space="preserve">, </w:t>
      </w:r>
      <w:proofErr w:type="gramStart"/>
      <w:r w:rsidRPr="0072593A">
        <w:rPr>
          <w:rFonts w:ascii="Times New Roman" w:hAnsi="Times New Roman"/>
          <w:i/>
          <w:sz w:val="22"/>
        </w:rPr>
        <w:t>et.al.</w:t>
      </w:r>
      <w:r w:rsidR="0072593A">
        <w:rPr>
          <w:rFonts w:ascii="Times New Roman" w:hAnsi="Times New Roman"/>
          <w:sz w:val="22"/>
        </w:rPr>
        <w:t>,</w:t>
      </w:r>
      <w:proofErr w:type="gramEnd"/>
      <w:r w:rsidR="0072593A">
        <w:rPr>
          <w:rFonts w:ascii="Times New Roman" w:hAnsi="Times New Roman"/>
          <w:sz w:val="22"/>
        </w:rPr>
        <w:t xml:space="preserve"> “</w:t>
      </w:r>
      <w:r w:rsidRPr="0072593A">
        <w:rPr>
          <w:rFonts w:ascii="Times New Roman" w:hAnsi="Times New Roman"/>
          <w:sz w:val="22"/>
        </w:rPr>
        <w:t xml:space="preserve">Experimental demonstration of a fully digital capacitive sensor interface built entirely using carbon-nanotube </w:t>
      </w:r>
      <w:r w:rsidR="0072593A">
        <w:rPr>
          <w:rFonts w:ascii="Times New Roman" w:hAnsi="Times New Roman"/>
          <w:sz w:val="22"/>
        </w:rPr>
        <w:t>FETs,”</w:t>
      </w:r>
      <w:r w:rsidRPr="0072593A">
        <w:rPr>
          <w:rFonts w:ascii="Times New Roman" w:hAnsi="Times New Roman"/>
          <w:sz w:val="22"/>
        </w:rPr>
        <w:t xml:space="preserve"> </w:t>
      </w:r>
      <w:r w:rsidRPr="0072593A">
        <w:rPr>
          <w:rFonts w:ascii="Times New Roman" w:hAnsi="Times New Roman"/>
          <w:i/>
          <w:sz w:val="22"/>
        </w:rPr>
        <w:t>ISSCC</w:t>
      </w:r>
      <w:r w:rsidRPr="0072593A">
        <w:rPr>
          <w:rFonts w:ascii="Times New Roman" w:hAnsi="Times New Roman"/>
          <w:sz w:val="22"/>
        </w:rPr>
        <w:t xml:space="preserve">, </w:t>
      </w:r>
      <w:r w:rsidR="0072593A">
        <w:rPr>
          <w:rFonts w:ascii="Times New Roman" w:hAnsi="Times New Roman"/>
          <w:sz w:val="22"/>
        </w:rPr>
        <w:t>pp.</w:t>
      </w:r>
      <w:r w:rsidRPr="0072593A">
        <w:rPr>
          <w:rFonts w:ascii="Times New Roman" w:hAnsi="Times New Roman"/>
          <w:sz w:val="22"/>
        </w:rPr>
        <w:t xml:space="preserve"> 112</w:t>
      </w:r>
      <w:r w:rsidR="0072593A">
        <w:rPr>
          <w:rFonts w:ascii="Times New Roman" w:hAnsi="Times New Roman"/>
          <w:sz w:val="22"/>
        </w:rPr>
        <w:t>-</w:t>
      </w:r>
      <w:r w:rsidRPr="0072593A">
        <w:rPr>
          <w:rFonts w:ascii="Times New Roman" w:hAnsi="Times New Roman"/>
          <w:sz w:val="22"/>
        </w:rPr>
        <w:t>113, 2013.</w:t>
      </w:r>
    </w:p>
    <w:p w14:paraId="7B78D646"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72593A">
        <w:rPr>
          <w:rFonts w:ascii="Times New Roman" w:hAnsi="Times New Roman"/>
          <w:sz w:val="22"/>
        </w:rPr>
        <w:t>L. Liu, Y. Zhou and S. Hu</w:t>
      </w:r>
      <w:r w:rsidR="0072593A" w:rsidRPr="0072593A">
        <w:rPr>
          <w:rFonts w:ascii="Times New Roman" w:hAnsi="Times New Roman"/>
          <w:sz w:val="22"/>
        </w:rPr>
        <w:t>, “</w:t>
      </w:r>
      <w:r w:rsidRPr="0072593A">
        <w:rPr>
          <w:rFonts w:ascii="Times New Roman" w:hAnsi="Times New Roman"/>
          <w:sz w:val="22"/>
        </w:rPr>
        <w:t>Buffering single-walled carbon nanotubes bundle interconnects for timing optimization</w:t>
      </w:r>
      <w:r w:rsidR="0072593A" w:rsidRPr="0072593A">
        <w:rPr>
          <w:rFonts w:ascii="Times New Roman" w:hAnsi="Times New Roman"/>
          <w:sz w:val="22"/>
        </w:rPr>
        <w:t>,”</w:t>
      </w:r>
      <w:r w:rsidRPr="0072593A">
        <w:rPr>
          <w:rFonts w:ascii="Times New Roman" w:hAnsi="Times New Roman"/>
          <w:sz w:val="22"/>
        </w:rPr>
        <w:t xml:space="preserve"> </w:t>
      </w:r>
      <w:r w:rsidRPr="0072593A">
        <w:rPr>
          <w:rFonts w:ascii="Times New Roman" w:hAnsi="Times New Roman"/>
          <w:i/>
          <w:sz w:val="22"/>
        </w:rPr>
        <w:t>ISVLSI</w:t>
      </w:r>
      <w:r w:rsidRPr="0072593A">
        <w:rPr>
          <w:rFonts w:ascii="Times New Roman" w:hAnsi="Times New Roman"/>
          <w:sz w:val="22"/>
        </w:rPr>
        <w:t xml:space="preserve">, </w:t>
      </w:r>
      <w:r w:rsidR="0072593A" w:rsidRPr="0072593A">
        <w:rPr>
          <w:rFonts w:ascii="Times New Roman" w:hAnsi="Times New Roman"/>
          <w:sz w:val="22"/>
        </w:rPr>
        <w:t>pp.</w:t>
      </w:r>
      <w:r w:rsidRPr="0072593A">
        <w:rPr>
          <w:rFonts w:ascii="Times New Roman" w:hAnsi="Times New Roman"/>
          <w:sz w:val="22"/>
        </w:rPr>
        <w:t xml:space="preserve"> 362</w:t>
      </w:r>
      <w:r w:rsidR="0072593A">
        <w:rPr>
          <w:rFonts w:ascii="Times New Roman" w:hAnsi="Times New Roman"/>
          <w:sz w:val="22"/>
        </w:rPr>
        <w:t>-</w:t>
      </w:r>
      <w:r w:rsidRPr="0072593A">
        <w:rPr>
          <w:rFonts w:ascii="Times New Roman" w:hAnsi="Times New Roman"/>
          <w:sz w:val="22"/>
        </w:rPr>
        <w:t>367, 2014.</w:t>
      </w:r>
    </w:p>
    <w:p w14:paraId="65C127D9"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72593A">
        <w:rPr>
          <w:rFonts w:ascii="Times New Roman" w:hAnsi="Times New Roman"/>
          <w:sz w:val="22"/>
        </w:rPr>
        <w:t xml:space="preserve">S. Kang, </w:t>
      </w:r>
      <w:proofErr w:type="gramStart"/>
      <w:r w:rsidRPr="0072593A">
        <w:rPr>
          <w:rFonts w:ascii="Times New Roman" w:hAnsi="Times New Roman"/>
          <w:i/>
          <w:sz w:val="22"/>
        </w:rPr>
        <w:t>et.al.</w:t>
      </w:r>
      <w:r w:rsidR="0072593A">
        <w:rPr>
          <w:rFonts w:ascii="Times New Roman" w:hAnsi="Times New Roman"/>
          <w:sz w:val="22"/>
        </w:rPr>
        <w:t>,</w:t>
      </w:r>
      <w:proofErr w:type="gramEnd"/>
      <w:r w:rsidR="0072593A">
        <w:rPr>
          <w:rFonts w:ascii="Times New Roman" w:hAnsi="Times New Roman"/>
          <w:sz w:val="22"/>
        </w:rPr>
        <w:t xml:space="preserve"> “</w:t>
      </w:r>
      <w:r w:rsidRPr="0072593A">
        <w:rPr>
          <w:rFonts w:ascii="Times New Roman" w:hAnsi="Times New Roman"/>
          <w:sz w:val="22"/>
        </w:rPr>
        <w:t>High-performance electronics using dense, perfectly aligned arrays of single-walled carbon nanotubes</w:t>
      </w:r>
      <w:r w:rsidR="0072593A">
        <w:rPr>
          <w:rFonts w:ascii="Times New Roman" w:hAnsi="Times New Roman"/>
          <w:sz w:val="22"/>
        </w:rPr>
        <w:t>,”</w:t>
      </w:r>
      <w:r w:rsidRPr="0072593A">
        <w:rPr>
          <w:rFonts w:ascii="Times New Roman" w:hAnsi="Times New Roman"/>
          <w:sz w:val="22"/>
        </w:rPr>
        <w:t xml:space="preserve"> </w:t>
      </w:r>
      <w:r w:rsidRPr="0072593A">
        <w:rPr>
          <w:rFonts w:ascii="Times New Roman" w:hAnsi="Times New Roman"/>
          <w:i/>
          <w:sz w:val="22"/>
        </w:rPr>
        <w:t>Nature Nanotechnology</w:t>
      </w:r>
      <w:r w:rsidRPr="0072593A">
        <w:rPr>
          <w:rFonts w:ascii="Times New Roman" w:hAnsi="Times New Roman"/>
          <w:sz w:val="22"/>
        </w:rPr>
        <w:t>, vol. 2</w:t>
      </w:r>
      <w:r w:rsidR="0072593A">
        <w:rPr>
          <w:rFonts w:ascii="Times New Roman" w:hAnsi="Times New Roman"/>
          <w:sz w:val="22"/>
        </w:rPr>
        <w:t xml:space="preserve">, pp. </w:t>
      </w:r>
      <w:r w:rsidRPr="0072593A">
        <w:rPr>
          <w:rFonts w:ascii="Times New Roman" w:hAnsi="Times New Roman"/>
          <w:sz w:val="22"/>
        </w:rPr>
        <w:t>230</w:t>
      </w:r>
      <w:r w:rsidR="0072593A">
        <w:rPr>
          <w:rFonts w:ascii="Times New Roman" w:hAnsi="Times New Roman"/>
          <w:sz w:val="22"/>
        </w:rPr>
        <w:t>-</w:t>
      </w:r>
      <w:r w:rsidRPr="0072593A">
        <w:rPr>
          <w:rFonts w:ascii="Times New Roman" w:hAnsi="Times New Roman"/>
          <w:sz w:val="22"/>
        </w:rPr>
        <w:t>236, 2007.</w:t>
      </w:r>
    </w:p>
    <w:p w14:paraId="3E22A9BE"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72593A">
        <w:rPr>
          <w:rFonts w:ascii="Times New Roman" w:hAnsi="Times New Roman"/>
          <w:sz w:val="22"/>
        </w:rPr>
        <w:t xml:space="preserve">M. Arnold, </w:t>
      </w:r>
      <w:proofErr w:type="gramStart"/>
      <w:r w:rsidRPr="0072593A">
        <w:rPr>
          <w:rFonts w:ascii="Times New Roman" w:hAnsi="Times New Roman"/>
          <w:i/>
          <w:sz w:val="22"/>
        </w:rPr>
        <w:t>et.al.</w:t>
      </w:r>
      <w:r w:rsidR="00636444">
        <w:rPr>
          <w:rFonts w:ascii="Times New Roman" w:hAnsi="Times New Roman"/>
          <w:sz w:val="22"/>
        </w:rPr>
        <w:t>,</w:t>
      </w:r>
      <w:proofErr w:type="gramEnd"/>
      <w:r w:rsidR="00636444">
        <w:rPr>
          <w:rFonts w:ascii="Times New Roman" w:hAnsi="Times New Roman"/>
          <w:sz w:val="22"/>
        </w:rPr>
        <w:t xml:space="preserve"> “</w:t>
      </w:r>
      <w:r w:rsidRPr="0072593A">
        <w:rPr>
          <w:rFonts w:ascii="Times New Roman" w:hAnsi="Times New Roman"/>
          <w:sz w:val="22"/>
        </w:rPr>
        <w:t>Sorting carbon nanotubes by electronic structure using density differentiation</w:t>
      </w:r>
      <w:r w:rsidR="00636444">
        <w:rPr>
          <w:rFonts w:ascii="Times New Roman" w:hAnsi="Times New Roman"/>
          <w:sz w:val="22"/>
        </w:rPr>
        <w:t>,”</w:t>
      </w:r>
      <w:r w:rsidRPr="0072593A">
        <w:rPr>
          <w:rFonts w:ascii="Times New Roman" w:hAnsi="Times New Roman"/>
          <w:sz w:val="22"/>
        </w:rPr>
        <w:t xml:space="preserve"> </w:t>
      </w:r>
      <w:r w:rsidRPr="0072593A">
        <w:rPr>
          <w:rFonts w:ascii="Times New Roman" w:hAnsi="Times New Roman"/>
          <w:i/>
          <w:sz w:val="22"/>
        </w:rPr>
        <w:t>Nature Nanotechnology</w:t>
      </w:r>
      <w:r w:rsidRPr="0072593A">
        <w:rPr>
          <w:rFonts w:ascii="Times New Roman" w:hAnsi="Times New Roman"/>
          <w:sz w:val="22"/>
        </w:rPr>
        <w:t>, vol. 1</w:t>
      </w:r>
      <w:r w:rsidR="00636444">
        <w:rPr>
          <w:rFonts w:ascii="Times New Roman" w:hAnsi="Times New Roman"/>
          <w:sz w:val="22"/>
        </w:rPr>
        <w:t xml:space="preserve">, pp. </w:t>
      </w:r>
      <w:r w:rsidRPr="0072593A">
        <w:rPr>
          <w:rFonts w:ascii="Times New Roman" w:hAnsi="Times New Roman"/>
          <w:sz w:val="22"/>
        </w:rPr>
        <w:t>60</w:t>
      </w:r>
      <w:r w:rsidR="00636444">
        <w:rPr>
          <w:rFonts w:ascii="Times New Roman" w:hAnsi="Times New Roman"/>
          <w:sz w:val="22"/>
        </w:rPr>
        <w:t>-</w:t>
      </w:r>
      <w:r w:rsidRPr="0072593A">
        <w:rPr>
          <w:rFonts w:ascii="Times New Roman" w:hAnsi="Times New Roman"/>
          <w:sz w:val="22"/>
        </w:rPr>
        <w:t>65, 2006.</w:t>
      </w:r>
    </w:p>
    <w:p w14:paraId="52D6A5CE"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636444">
        <w:rPr>
          <w:rFonts w:ascii="Times New Roman" w:hAnsi="Times New Roman"/>
          <w:sz w:val="22"/>
        </w:rPr>
        <w:t xml:space="preserve">M. </w:t>
      </w:r>
      <w:proofErr w:type="spellStart"/>
      <w:r w:rsidRPr="00636444">
        <w:rPr>
          <w:rFonts w:ascii="Times New Roman" w:hAnsi="Times New Roman"/>
          <w:sz w:val="22"/>
        </w:rPr>
        <w:t>Shulaker</w:t>
      </w:r>
      <w:proofErr w:type="spellEnd"/>
      <w:r w:rsidRPr="00636444">
        <w:rPr>
          <w:rFonts w:ascii="Times New Roman" w:hAnsi="Times New Roman"/>
          <w:sz w:val="22"/>
        </w:rPr>
        <w:t xml:space="preserve">, </w:t>
      </w:r>
      <w:proofErr w:type="gramStart"/>
      <w:r w:rsidRPr="00636444">
        <w:rPr>
          <w:rFonts w:ascii="Times New Roman" w:hAnsi="Times New Roman"/>
          <w:i/>
          <w:sz w:val="22"/>
        </w:rPr>
        <w:t>et.al.</w:t>
      </w:r>
      <w:r w:rsidR="00636444" w:rsidRPr="00636444">
        <w:rPr>
          <w:rFonts w:ascii="Times New Roman" w:hAnsi="Times New Roman"/>
          <w:sz w:val="22"/>
        </w:rPr>
        <w:t>,</w:t>
      </w:r>
      <w:proofErr w:type="gramEnd"/>
      <w:r w:rsidR="00636444" w:rsidRPr="00636444">
        <w:rPr>
          <w:rFonts w:ascii="Times New Roman" w:hAnsi="Times New Roman"/>
          <w:sz w:val="22"/>
        </w:rPr>
        <w:t xml:space="preserve"> “</w:t>
      </w:r>
      <w:r w:rsidRPr="00636444">
        <w:rPr>
          <w:rFonts w:ascii="Times New Roman" w:hAnsi="Times New Roman"/>
          <w:sz w:val="22"/>
        </w:rPr>
        <w:t>Carbon nanotube computer</w:t>
      </w:r>
      <w:r w:rsidR="00636444" w:rsidRPr="00636444">
        <w:rPr>
          <w:rFonts w:ascii="Times New Roman" w:hAnsi="Times New Roman"/>
          <w:sz w:val="22"/>
        </w:rPr>
        <w:t>,”</w:t>
      </w:r>
      <w:r w:rsidRPr="00636444">
        <w:rPr>
          <w:rFonts w:ascii="Times New Roman" w:hAnsi="Times New Roman"/>
          <w:sz w:val="22"/>
        </w:rPr>
        <w:t xml:space="preserve"> </w:t>
      </w:r>
      <w:r w:rsidRPr="00636444">
        <w:rPr>
          <w:rFonts w:ascii="Times New Roman" w:hAnsi="Times New Roman"/>
          <w:i/>
          <w:sz w:val="22"/>
        </w:rPr>
        <w:t>Nature</w:t>
      </w:r>
      <w:r w:rsidRPr="00636444">
        <w:rPr>
          <w:rFonts w:ascii="Times New Roman" w:hAnsi="Times New Roman"/>
          <w:sz w:val="22"/>
        </w:rPr>
        <w:t>, vol. 501</w:t>
      </w:r>
      <w:r w:rsidR="00636444" w:rsidRPr="00636444">
        <w:rPr>
          <w:rFonts w:ascii="Times New Roman" w:hAnsi="Times New Roman"/>
          <w:sz w:val="22"/>
        </w:rPr>
        <w:t xml:space="preserve">, pp. </w:t>
      </w:r>
      <w:r w:rsidRPr="00636444">
        <w:rPr>
          <w:rFonts w:ascii="Times New Roman" w:hAnsi="Times New Roman"/>
          <w:sz w:val="22"/>
        </w:rPr>
        <w:t>526</w:t>
      </w:r>
      <w:r w:rsidR="00636444">
        <w:rPr>
          <w:rFonts w:ascii="Times New Roman" w:hAnsi="Times New Roman"/>
          <w:sz w:val="22"/>
        </w:rPr>
        <w:t>-</w:t>
      </w:r>
      <w:r w:rsidRPr="00636444">
        <w:rPr>
          <w:rFonts w:ascii="Times New Roman" w:hAnsi="Times New Roman"/>
          <w:sz w:val="22"/>
        </w:rPr>
        <w:t>530, 2013.</w:t>
      </w:r>
    </w:p>
    <w:p w14:paraId="0FA3AA21"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636444">
        <w:rPr>
          <w:rFonts w:ascii="Times New Roman" w:hAnsi="Times New Roman"/>
          <w:sz w:val="22"/>
        </w:rPr>
        <w:t xml:space="preserve">S. Wolf, Y. </w:t>
      </w:r>
      <w:proofErr w:type="spellStart"/>
      <w:r w:rsidRPr="00636444">
        <w:rPr>
          <w:rFonts w:ascii="Times New Roman" w:hAnsi="Times New Roman"/>
          <w:sz w:val="22"/>
        </w:rPr>
        <w:t>Chtchelkanova</w:t>
      </w:r>
      <w:proofErr w:type="spellEnd"/>
      <w:r w:rsidRPr="00636444">
        <w:rPr>
          <w:rFonts w:ascii="Times New Roman" w:hAnsi="Times New Roman"/>
          <w:sz w:val="22"/>
        </w:rPr>
        <w:t xml:space="preserve"> and D. </w:t>
      </w:r>
      <w:proofErr w:type="spellStart"/>
      <w:r w:rsidRPr="00636444">
        <w:rPr>
          <w:rFonts w:ascii="Times New Roman" w:hAnsi="Times New Roman"/>
          <w:sz w:val="22"/>
        </w:rPr>
        <w:t>Treger</w:t>
      </w:r>
      <w:proofErr w:type="spellEnd"/>
      <w:r w:rsidR="00636444">
        <w:rPr>
          <w:rFonts w:ascii="Times New Roman" w:hAnsi="Times New Roman"/>
          <w:sz w:val="22"/>
        </w:rPr>
        <w:t>, “</w:t>
      </w:r>
      <w:proofErr w:type="spellStart"/>
      <w:r w:rsidRPr="00636444">
        <w:rPr>
          <w:rFonts w:ascii="Times New Roman" w:hAnsi="Times New Roman"/>
          <w:sz w:val="22"/>
        </w:rPr>
        <w:t>Spintronics</w:t>
      </w:r>
      <w:proofErr w:type="spellEnd"/>
      <w:r w:rsidRPr="00636444">
        <w:rPr>
          <w:rFonts w:ascii="Times New Roman" w:hAnsi="Times New Roman"/>
          <w:sz w:val="22"/>
        </w:rPr>
        <w:t xml:space="preserve"> - </w:t>
      </w:r>
      <w:r w:rsidR="00636444">
        <w:rPr>
          <w:rFonts w:ascii="Times New Roman" w:hAnsi="Times New Roman"/>
          <w:sz w:val="22"/>
        </w:rPr>
        <w:t>a</w:t>
      </w:r>
      <w:r w:rsidRPr="00636444">
        <w:rPr>
          <w:rFonts w:ascii="Times New Roman" w:hAnsi="Times New Roman"/>
          <w:sz w:val="22"/>
        </w:rPr>
        <w:t xml:space="preserve"> retrospective and perspective</w:t>
      </w:r>
      <w:r w:rsidR="00636444">
        <w:rPr>
          <w:rFonts w:ascii="Times New Roman" w:hAnsi="Times New Roman"/>
          <w:sz w:val="22"/>
        </w:rPr>
        <w:t>,”</w:t>
      </w:r>
      <w:r w:rsidRPr="00636444">
        <w:rPr>
          <w:rFonts w:ascii="Times New Roman" w:hAnsi="Times New Roman"/>
          <w:sz w:val="22"/>
        </w:rPr>
        <w:t xml:space="preserve"> </w:t>
      </w:r>
      <w:r w:rsidRPr="00636444">
        <w:rPr>
          <w:rFonts w:ascii="Times New Roman" w:hAnsi="Times New Roman"/>
          <w:i/>
          <w:sz w:val="22"/>
        </w:rPr>
        <w:t>IBM Journal of Research and Development</w:t>
      </w:r>
      <w:r w:rsidRPr="00636444">
        <w:rPr>
          <w:rFonts w:ascii="Times New Roman" w:hAnsi="Times New Roman"/>
          <w:sz w:val="22"/>
        </w:rPr>
        <w:t>, vol. 50, no. 1</w:t>
      </w:r>
      <w:r w:rsidR="00636444">
        <w:rPr>
          <w:rFonts w:ascii="Times New Roman" w:hAnsi="Times New Roman"/>
          <w:sz w:val="22"/>
        </w:rPr>
        <w:t xml:space="preserve">, pp. </w:t>
      </w:r>
      <w:r w:rsidRPr="00636444">
        <w:rPr>
          <w:rFonts w:ascii="Times New Roman" w:hAnsi="Times New Roman"/>
          <w:sz w:val="22"/>
        </w:rPr>
        <w:t>101</w:t>
      </w:r>
      <w:r w:rsidR="00636444">
        <w:rPr>
          <w:rFonts w:ascii="Times New Roman" w:hAnsi="Times New Roman"/>
          <w:sz w:val="22"/>
        </w:rPr>
        <w:t>-</w:t>
      </w:r>
      <w:r w:rsidRPr="00636444">
        <w:rPr>
          <w:rFonts w:ascii="Times New Roman" w:hAnsi="Times New Roman"/>
          <w:sz w:val="22"/>
        </w:rPr>
        <w:t>110, 2006.</w:t>
      </w:r>
    </w:p>
    <w:p w14:paraId="14C262BF"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636444">
        <w:rPr>
          <w:rFonts w:ascii="Times New Roman" w:hAnsi="Times New Roman"/>
          <w:sz w:val="22"/>
        </w:rPr>
        <w:t xml:space="preserve">W. Kang, </w:t>
      </w:r>
      <w:proofErr w:type="gramStart"/>
      <w:r w:rsidRPr="00636444">
        <w:rPr>
          <w:rFonts w:ascii="Times New Roman" w:hAnsi="Times New Roman"/>
          <w:i/>
          <w:sz w:val="22"/>
        </w:rPr>
        <w:t>et.al.</w:t>
      </w:r>
      <w:r w:rsidR="00636444" w:rsidRPr="00636444">
        <w:rPr>
          <w:rFonts w:ascii="Times New Roman" w:hAnsi="Times New Roman"/>
          <w:sz w:val="22"/>
        </w:rPr>
        <w:t>,</w:t>
      </w:r>
      <w:proofErr w:type="gramEnd"/>
      <w:r w:rsidR="00636444" w:rsidRPr="00636444">
        <w:rPr>
          <w:rFonts w:ascii="Times New Roman" w:hAnsi="Times New Roman"/>
          <w:sz w:val="22"/>
        </w:rPr>
        <w:t xml:space="preserve"> “</w:t>
      </w:r>
      <w:r w:rsidRPr="00636444">
        <w:rPr>
          <w:rFonts w:ascii="Times New Roman" w:hAnsi="Times New Roman"/>
          <w:sz w:val="22"/>
        </w:rPr>
        <w:t>An overview of spin-based integrated circuits</w:t>
      </w:r>
      <w:r w:rsidR="00636444" w:rsidRPr="00636444">
        <w:rPr>
          <w:rFonts w:ascii="Times New Roman" w:hAnsi="Times New Roman"/>
          <w:sz w:val="22"/>
        </w:rPr>
        <w:t xml:space="preserve">,” </w:t>
      </w:r>
      <w:r w:rsidRPr="00636444">
        <w:rPr>
          <w:rFonts w:ascii="Times New Roman" w:hAnsi="Times New Roman"/>
          <w:i/>
          <w:sz w:val="22"/>
        </w:rPr>
        <w:t>ASPDAC</w:t>
      </w:r>
      <w:r w:rsidRPr="00636444">
        <w:rPr>
          <w:rFonts w:ascii="Times New Roman" w:hAnsi="Times New Roman"/>
          <w:sz w:val="22"/>
        </w:rPr>
        <w:t xml:space="preserve">, </w:t>
      </w:r>
      <w:r w:rsidR="00636444">
        <w:rPr>
          <w:rFonts w:ascii="Times New Roman" w:hAnsi="Times New Roman"/>
          <w:sz w:val="22"/>
        </w:rPr>
        <w:t>pp.</w:t>
      </w:r>
      <w:r w:rsidRPr="00636444">
        <w:rPr>
          <w:rFonts w:ascii="Times New Roman" w:hAnsi="Times New Roman"/>
          <w:sz w:val="22"/>
        </w:rPr>
        <w:t xml:space="preserve"> 676</w:t>
      </w:r>
      <w:r w:rsidR="00636444">
        <w:rPr>
          <w:rFonts w:ascii="Times New Roman" w:hAnsi="Times New Roman"/>
          <w:sz w:val="22"/>
        </w:rPr>
        <w:t>-</w:t>
      </w:r>
      <w:r w:rsidRPr="00636444">
        <w:rPr>
          <w:rFonts w:ascii="Times New Roman" w:hAnsi="Times New Roman"/>
          <w:sz w:val="22"/>
        </w:rPr>
        <w:t>683, 2014.</w:t>
      </w:r>
    </w:p>
    <w:p w14:paraId="0052FA0E"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636444">
        <w:rPr>
          <w:rFonts w:ascii="Times New Roman" w:hAnsi="Times New Roman"/>
          <w:sz w:val="22"/>
        </w:rPr>
        <w:t xml:space="preserve">C. </w:t>
      </w:r>
      <w:proofErr w:type="spellStart"/>
      <w:r w:rsidRPr="00636444">
        <w:rPr>
          <w:rFonts w:ascii="Times New Roman" w:hAnsi="Times New Roman"/>
          <w:sz w:val="22"/>
        </w:rPr>
        <w:t>Chappert</w:t>
      </w:r>
      <w:proofErr w:type="spellEnd"/>
      <w:r w:rsidRPr="00636444">
        <w:rPr>
          <w:rFonts w:ascii="Times New Roman" w:hAnsi="Times New Roman"/>
          <w:sz w:val="22"/>
        </w:rPr>
        <w:t xml:space="preserve">, A. </w:t>
      </w:r>
      <w:proofErr w:type="spellStart"/>
      <w:r w:rsidRPr="00636444">
        <w:rPr>
          <w:rFonts w:ascii="Times New Roman" w:hAnsi="Times New Roman"/>
          <w:sz w:val="22"/>
        </w:rPr>
        <w:t>Fert</w:t>
      </w:r>
      <w:proofErr w:type="spellEnd"/>
      <w:r w:rsidRPr="00636444">
        <w:rPr>
          <w:rFonts w:ascii="Times New Roman" w:hAnsi="Times New Roman"/>
          <w:sz w:val="22"/>
        </w:rPr>
        <w:t xml:space="preserve"> and F. </w:t>
      </w:r>
      <w:proofErr w:type="spellStart"/>
      <w:r w:rsidRPr="00636444">
        <w:rPr>
          <w:rFonts w:ascii="Times New Roman" w:hAnsi="Times New Roman"/>
          <w:sz w:val="22"/>
        </w:rPr>
        <w:t>Dau</w:t>
      </w:r>
      <w:proofErr w:type="spellEnd"/>
      <w:r w:rsidR="00636444">
        <w:rPr>
          <w:rFonts w:ascii="Times New Roman" w:hAnsi="Times New Roman"/>
          <w:sz w:val="22"/>
        </w:rPr>
        <w:t>, “</w:t>
      </w:r>
      <w:r w:rsidRPr="00636444">
        <w:rPr>
          <w:rFonts w:ascii="Times New Roman" w:hAnsi="Times New Roman"/>
          <w:sz w:val="22"/>
        </w:rPr>
        <w:t>The emergence of spin electronics in data storage</w:t>
      </w:r>
      <w:r w:rsidR="00636444">
        <w:rPr>
          <w:rFonts w:ascii="Times New Roman" w:hAnsi="Times New Roman"/>
          <w:sz w:val="22"/>
        </w:rPr>
        <w:t>,”</w:t>
      </w:r>
      <w:r w:rsidRPr="00636444">
        <w:rPr>
          <w:rFonts w:ascii="Times New Roman" w:hAnsi="Times New Roman"/>
          <w:sz w:val="22"/>
        </w:rPr>
        <w:t xml:space="preserve"> </w:t>
      </w:r>
      <w:r w:rsidRPr="00636444">
        <w:rPr>
          <w:rFonts w:ascii="Times New Roman" w:hAnsi="Times New Roman"/>
          <w:i/>
          <w:sz w:val="22"/>
        </w:rPr>
        <w:t>Nature Materials</w:t>
      </w:r>
      <w:r w:rsidRPr="00636444">
        <w:rPr>
          <w:rFonts w:ascii="Times New Roman" w:hAnsi="Times New Roman"/>
          <w:sz w:val="22"/>
        </w:rPr>
        <w:t>, vol. 6</w:t>
      </w:r>
      <w:r w:rsidR="00636444">
        <w:rPr>
          <w:rFonts w:ascii="Times New Roman" w:hAnsi="Times New Roman"/>
          <w:sz w:val="22"/>
        </w:rPr>
        <w:t xml:space="preserve">, pp. </w:t>
      </w:r>
      <w:r w:rsidRPr="00636444">
        <w:rPr>
          <w:rFonts w:ascii="Times New Roman" w:hAnsi="Times New Roman"/>
          <w:sz w:val="22"/>
        </w:rPr>
        <w:t>813</w:t>
      </w:r>
      <w:r w:rsidR="00636444">
        <w:rPr>
          <w:rFonts w:ascii="Times New Roman" w:hAnsi="Times New Roman"/>
          <w:sz w:val="22"/>
        </w:rPr>
        <w:t>-</w:t>
      </w:r>
      <w:r w:rsidRPr="00636444">
        <w:rPr>
          <w:rFonts w:ascii="Times New Roman" w:hAnsi="Times New Roman"/>
          <w:sz w:val="22"/>
        </w:rPr>
        <w:t>823, 2007.</w:t>
      </w:r>
    </w:p>
    <w:p w14:paraId="0A4F9533"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636444">
        <w:rPr>
          <w:rFonts w:ascii="Times New Roman" w:hAnsi="Times New Roman"/>
          <w:sz w:val="22"/>
        </w:rPr>
        <w:t xml:space="preserve">H. </w:t>
      </w:r>
      <w:proofErr w:type="spellStart"/>
      <w:r w:rsidRPr="00636444">
        <w:rPr>
          <w:rFonts w:ascii="Times New Roman" w:hAnsi="Times New Roman"/>
          <w:sz w:val="22"/>
        </w:rPr>
        <w:t>Dery</w:t>
      </w:r>
      <w:proofErr w:type="spellEnd"/>
      <w:r w:rsidRPr="00636444">
        <w:rPr>
          <w:rFonts w:ascii="Times New Roman" w:hAnsi="Times New Roman"/>
          <w:sz w:val="22"/>
        </w:rPr>
        <w:t xml:space="preserve">, P. </w:t>
      </w:r>
      <w:proofErr w:type="spellStart"/>
      <w:r w:rsidRPr="00636444">
        <w:rPr>
          <w:rFonts w:ascii="Times New Roman" w:hAnsi="Times New Roman"/>
          <w:sz w:val="22"/>
        </w:rPr>
        <w:t>Dalal</w:t>
      </w:r>
      <w:proofErr w:type="spellEnd"/>
      <w:r w:rsidRPr="00636444">
        <w:rPr>
          <w:rFonts w:ascii="Times New Roman" w:hAnsi="Times New Roman"/>
          <w:sz w:val="22"/>
        </w:rPr>
        <w:t xml:space="preserve">, L. </w:t>
      </w:r>
      <w:proofErr w:type="spellStart"/>
      <w:r w:rsidRPr="00636444">
        <w:rPr>
          <w:rFonts w:ascii="Times New Roman" w:hAnsi="Times New Roman"/>
          <w:sz w:val="22"/>
        </w:rPr>
        <w:t>Cywinski</w:t>
      </w:r>
      <w:proofErr w:type="spellEnd"/>
      <w:r w:rsidRPr="00636444">
        <w:rPr>
          <w:rFonts w:ascii="Times New Roman" w:hAnsi="Times New Roman"/>
          <w:sz w:val="22"/>
        </w:rPr>
        <w:t xml:space="preserve"> and L. Sham</w:t>
      </w:r>
      <w:r w:rsidR="00636444">
        <w:rPr>
          <w:rFonts w:ascii="Times New Roman" w:hAnsi="Times New Roman"/>
          <w:sz w:val="22"/>
        </w:rPr>
        <w:t>, “</w:t>
      </w:r>
      <w:r w:rsidRPr="00636444">
        <w:rPr>
          <w:rFonts w:ascii="Times New Roman" w:hAnsi="Times New Roman"/>
          <w:sz w:val="22"/>
        </w:rPr>
        <w:t>Spin-based logic in semiconductors for reconfigurable large-scale circuits</w:t>
      </w:r>
      <w:r w:rsidR="00636444">
        <w:rPr>
          <w:rFonts w:ascii="Times New Roman" w:hAnsi="Times New Roman"/>
          <w:sz w:val="22"/>
        </w:rPr>
        <w:t>,”</w:t>
      </w:r>
      <w:r w:rsidRPr="00636444">
        <w:rPr>
          <w:rFonts w:ascii="Times New Roman" w:hAnsi="Times New Roman"/>
          <w:sz w:val="22"/>
        </w:rPr>
        <w:t xml:space="preserve"> </w:t>
      </w:r>
      <w:r w:rsidRPr="00636444">
        <w:rPr>
          <w:rFonts w:ascii="Times New Roman" w:hAnsi="Times New Roman"/>
          <w:i/>
          <w:sz w:val="22"/>
        </w:rPr>
        <w:t>Nature</w:t>
      </w:r>
      <w:r w:rsidRPr="00636444">
        <w:rPr>
          <w:rFonts w:ascii="Times New Roman" w:hAnsi="Times New Roman"/>
          <w:sz w:val="22"/>
        </w:rPr>
        <w:t>, vol. 447, no. 7144</w:t>
      </w:r>
      <w:r w:rsidR="00636444">
        <w:rPr>
          <w:rFonts w:ascii="Times New Roman" w:hAnsi="Times New Roman"/>
          <w:sz w:val="22"/>
        </w:rPr>
        <w:t xml:space="preserve">, pp. </w:t>
      </w:r>
      <w:r w:rsidRPr="00636444">
        <w:rPr>
          <w:rFonts w:ascii="Times New Roman" w:hAnsi="Times New Roman"/>
          <w:sz w:val="22"/>
        </w:rPr>
        <w:t>573</w:t>
      </w:r>
      <w:r w:rsidR="00636444">
        <w:rPr>
          <w:rFonts w:ascii="Times New Roman" w:hAnsi="Times New Roman"/>
          <w:sz w:val="22"/>
        </w:rPr>
        <w:t>-</w:t>
      </w:r>
      <w:r w:rsidRPr="00636444">
        <w:rPr>
          <w:rFonts w:ascii="Times New Roman" w:hAnsi="Times New Roman"/>
          <w:sz w:val="22"/>
        </w:rPr>
        <w:t>576, 2007.</w:t>
      </w:r>
    </w:p>
    <w:p w14:paraId="2A1B7C27"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636444">
        <w:rPr>
          <w:rFonts w:ascii="Times New Roman" w:hAnsi="Times New Roman"/>
          <w:sz w:val="22"/>
        </w:rPr>
        <w:t xml:space="preserve">S. </w:t>
      </w:r>
      <w:proofErr w:type="spellStart"/>
      <w:r w:rsidRPr="00636444">
        <w:rPr>
          <w:rFonts w:ascii="Times New Roman" w:hAnsi="Times New Roman"/>
          <w:sz w:val="22"/>
        </w:rPr>
        <w:t>Maekawa</w:t>
      </w:r>
      <w:proofErr w:type="spellEnd"/>
      <w:r w:rsidRPr="00636444">
        <w:rPr>
          <w:rFonts w:ascii="Times New Roman" w:hAnsi="Times New Roman"/>
          <w:sz w:val="22"/>
        </w:rPr>
        <w:t xml:space="preserve"> and U. </w:t>
      </w:r>
      <w:proofErr w:type="spellStart"/>
      <w:r w:rsidRPr="00636444">
        <w:rPr>
          <w:rFonts w:ascii="Times New Roman" w:hAnsi="Times New Roman"/>
          <w:sz w:val="22"/>
        </w:rPr>
        <w:t>Gafvert</w:t>
      </w:r>
      <w:proofErr w:type="spellEnd"/>
      <w:r w:rsidR="00636444">
        <w:rPr>
          <w:rFonts w:ascii="Times New Roman" w:hAnsi="Times New Roman"/>
          <w:sz w:val="22"/>
        </w:rPr>
        <w:t>, “</w:t>
      </w:r>
      <w:r w:rsidRPr="00636444">
        <w:rPr>
          <w:rFonts w:ascii="Times New Roman" w:hAnsi="Times New Roman"/>
          <w:sz w:val="22"/>
        </w:rPr>
        <w:t>Electron tunneling between ferromagnetic films</w:t>
      </w:r>
      <w:r w:rsidR="00636444">
        <w:rPr>
          <w:rFonts w:ascii="Times New Roman" w:hAnsi="Times New Roman"/>
          <w:sz w:val="22"/>
        </w:rPr>
        <w:t xml:space="preserve">,” </w:t>
      </w:r>
      <w:r w:rsidRPr="00636444">
        <w:rPr>
          <w:rFonts w:ascii="Times New Roman" w:hAnsi="Times New Roman"/>
          <w:i/>
          <w:sz w:val="22"/>
        </w:rPr>
        <w:t>IEEE TMAG</w:t>
      </w:r>
      <w:r w:rsidRPr="00636444">
        <w:rPr>
          <w:rFonts w:ascii="Times New Roman" w:hAnsi="Times New Roman"/>
          <w:sz w:val="22"/>
        </w:rPr>
        <w:t>, vol. 18, no. 2</w:t>
      </w:r>
      <w:r w:rsidR="00636444">
        <w:rPr>
          <w:rFonts w:ascii="Times New Roman" w:hAnsi="Times New Roman"/>
          <w:sz w:val="22"/>
        </w:rPr>
        <w:t xml:space="preserve">, pp. </w:t>
      </w:r>
      <w:r w:rsidRPr="00636444">
        <w:rPr>
          <w:rFonts w:ascii="Times New Roman" w:hAnsi="Times New Roman"/>
          <w:sz w:val="22"/>
        </w:rPr>
        <w:t>707</w:t>
      </w:r>
      <w:r w:rsidR="00636444">
        <w:rPr>
          <w:rFonts w:ascii="Times New Roman" w:hAnsi="Times New Roman"/>
          <w:sz w:val="22"/>
        </w:rPr>
        <w:t>-</w:t>
      </w:r>
      <w:r w:rsidRPr="00636444">
        <w:rPr>
          <w:rFonts w:ascii="Times New Roman" w:hAnsi="Times New Roman"/>
          <w:sz w:val="22"/>
        </w:rPr>
        <w:t>708, 1982.</w:t>
      </w:r>
    </w:p>
    <w:p w14:paraId="7B76B5FA"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636444">
        <w:rPr>
          <w:rFonts w:ascii="Times New Roman" w:hAnsi="Times New Roman"/>
          <w:sz w:val="22"/>
        </w:rPr>
        <w:t xml:space="preserve">J. </w:t>
      </w:r>
      <w:proofErr w:type="spellStart"/>
      <w:r w:rsidRPr="00636444">
        <w:rPr>
          <w:rFonts w:ascii="Times New Roman" w:hAnsi="Times New Roman"/>
          <w:sz w:val="22"/>
        </w:rPr>
        <w:t>Moodera</w:t>
      </w:r>
      <w:proofErr w:type="spellEnd"/>
      <w:r w:rsidRPr="00636444">
        <w:rPr>
          <w:rFonts w:ascii="Times New Roman" w:hAnsi="Times New Roman"/>
          <w:sz w:val="22"/>
        </w:rPr>
        <w:t xml:space="preserve">, L. Kinder, T. Wong and R. </w:t>
      </w:r>
      <w:proofErr w:type="spellStart"/>
      <w:r w:rsidRPr="00636444">
        <w:rPr>
          <w:rFonts w:ascii="Times New Roman" w:hAnsi="Times New Roman"/>
          <w:sz w:val="22"/>
        </w:rPr>
        <w:t>Meservey</w:t>
      </w:r>
      <w:proofErr w:type="spellEnd"/>
      <w:r w:rsidR="00636444">
        <w:rPr>
          <w:rFonts w:ascii="Times New Roman" w:hAnsi="Times New Roman"/>
          <w:sz w:val="22"/>
        </w:rPr>
        <w:t>, “</w:t>
      </w:r>
      <w:r w:rsidRPr="00636444">
        <w:rPr>
          <w:rFonts w:ascii="Times New Roman" w:hAnsi="Times New Roman"/>
          <w:sz w:val="22"/>
        </w:rPr>
        <w:t>Large magnetoresistance at room temperature in ferromagnetic thin film tunnel junctions</w:t>
      </w:r>
      <w:r w:rsidR="00636444">
        <w:rPr>
          <w:rFonts w:ascii="Times New Roman" w:hAnsi="Times New Roman"/>
          <w:sz w:val="22"/>
        </w:rPr>
        <w:t>,”</w:t>
      </w:r>
      <w:r w:rsidRPr="00636444">
        <w:rPr>
          <w:rFonts w:ascii="Times New Roman" w:hAnsi="Times New Roman"/>
          <w:sz w:val="22"/>
        </w:rPr>
        <w:t xml:space="preserve"> </w:t>
      </w:r>
      <w:r w:rsidRPr="00636444">
        <w:rPr>
          <w:rFonts w:ascii="Times New Roman" w:hAnsi="Times New Roman"/>
          <w:i/>
          <w:sz w:val="22"/>
        </w:rPr>
        <w:t>Phys. Rev. Lett.</w:t>
      </w:r>
      <w:r w:rsidRPr="00636444">
        <w:rPr>
          <w:rFonts w:ascii="Times New Roman" w:hAnsi="Times New Roman"/>
          <w:sz w:val="22"/>
        </w:rPr>
        <w:t xml:space="preserve">, vol. </w:t>
      </w:r>
      <w:r w:rsidR="00636444">
        <w:rPr>
          <w:rFonts w:ascii="Times New Roman" w:hAnsi="Times New Roman"/>
          <w:sz w:val="22"/>
        </w:rPr>
        <w:t xml:space="preserve">74, pp. </w:t>
      </w:r>
      <w:r w:rsidRPr="00636444">
        <w:rPr>
          <w:rFonts w:ascii="Times New Roman" w:hAnsi="Times New Roman"/>
          <w:sz w:val="22"/>
        </w:rPr>
        <w:t>3273</w:t>
      </w:r>
      <w:r w:rsidR="00636444">
        <w:rPr>
          <w:rFonts w:ascii="Times New Roman" w:hAnsi="Times New Roman"/>
          <w:sz w:val="22"/>
        </w:rPr>
        <w:t>-</w:t>
      </w:r>
      <w:r w:rsidRPr="00636444">
        <w:rPr>
          <w:rFonts w:ascii="Times New Roman" w:hAnsi="Times New Roman"/>
          <w:sz w:val="22"/>
        </w:rPr>
        <w:t>3276, 1995.</w:t>
      </w:r>
    </w:p>
    <w:p w14:paraId="14303644"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636444">
        <w:rPr>
          <w:rFonts w:ascii="Times New Roman" w:hAnsi="Times New Roman"/>
          <w:sz w:val="22"/>
        </w:rPr>
        <w:t xml:space="preserve">B. Engel, </w:t>
      </w:r>
      <w:proofErr w:type="gramStart"/>
      <w:r w:rsidRPr="00636444">
        <w:rPr>
          <w:rFonts w:ascii="Times New Roman" w:hAnsi="Times New Roman"/>
          <w:i/>
          <w:sz w:val="22"/>
        </w:rPr>
        <w:t>et.al.</w:t>
      </w:r>
      <w:r w:rsidR="00636444">
        <w:rPr>
          <w:rFonts w:ascii="Times New Roman" w:hAnsi="Times New Roman"/>
          <w:sz w:val="22"/>
        </w:rPr>
        <w:t>,</w:t>
      </w:r>
      <w:proofErr w:type="gramEnd"/>
      <w:r w:rsidR="00636444">
        <w:rPr>
          <w:rFonts w:ascii="Times New Roman" w:hAnsi="Times New Roman"/>
          <w:sz w:val="22"/>
        </w:rPr>
        <w:t xml:space="preserve"> “</w:t>
      </w:r>
      <w:r w:rsidRPr="00636444">
        <w:rPr>
          <w:rFonts w:ascii="Times New Roman" w:hAnsi="Times New Roman"/>
          <w:sz w:val="22"/>
        </w:rPr>
        <w:t>A 4-Mb toggle MRAM based on a novel bit and switching method</w:t>
      </w:r>
      <w:r w:rsidR="00636444">
        <w:rPr>
          <w:rFonts w:ascii="Times New Roman" w:hAnsi="Times New Roman"/>
          <w:sz w:val="22"/>
        </w:rPr>
        <w:t xml:space="preserve">,” </w:t>
      </w:r>
      <w:r w:rsidRPr="00636444">
        <w:rPr>
          <w:rFonts w:ascii="Times New Roman" w:hAnsi="Times New Roman"/>
          <w:i/>
          <w:sz w:val="22"/>
        </w:rPr>
        <w:t>IEEE TMAG</w:t>
      </w:r>
      <w:r w:rsidRPr="00636444">
        <w:rPr>
          <w:rFonts w:ascii="Times New Roman" w:hAnsi="Times New Roman"/>
          <w:sz w:val="22"/>
        </w:rPr>
        <w:t>, vol. 41, no. 1</w:t>
      </w:r>
      <w:r w:rsidR="00636444">
        <w:rPr>
          <w:rFonts w:ascii="Times New Roman" w:hAnsi="Times New Roman"/>
          <w:sz w:val="22"/>
        </w:rPr>
        <w:t xml:space="preserve">, pp. </w:t>
      </w:r>
      <w:r w:rsidRPr="00636444">
        <w:rPr>
          <w:rFonts w:ascii="Times New Roman" w:hAnsi="Times New Roman"/>
          <w:sz w:val="22"/>
        </w:rPr>
        <w:t>132</w:t>
      </w:r>
      <w:r w:rsidR="00636444">
        <w:rPr>
          <w:rFonts w:ascii="Times New Roman" w:hAnsi="Times New Roman"/>
          <w:sz w:val="22"/>
        </w:rPr>
        <w:t>-</w:t>
      </w:r>
      <w:r w:rsidRPr="00636444">
        <w:rPr>
          <w:rFonts w:ascii="Times New Roman" w:hAnsi="Times New Roman"/>
          <w:sz w:val="22"/>
        </w:rPr>
        <w:t>136, 2005.</w:t>
      </w:r>
    </w:p>
    <w:p w14:paraId="189E82EE"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636444">
        <w:rPr>
          <w:rFonts w:ascii="Times New Roman" w:hAnsi="Times New Roman"/>
          <w:sz w:val="22"/>
        </w:rPr>
        <w:t>L. Berger</w:t>
      </w:r>
      <w:r w:rsidR="00636444">
        <w:rPr>
          <w:rFonts w:ascii="Times New Roman" w:hAnsi="Times New Roman"/>
          <w:sz w:val="22"/>
        </w:rPr>
        <w:t>, “</w:t>
      </w:r>
      <w:r w:rsidRPr="00636444">
        <w:rPr>
          <w:rFonts w:ascii="Times New Roman" w:hAnsi="Times New Roman"/>
          <w:sz w:val="22"/>
        </w:rPr>
        <w:t>Emission of spin waves by a magnetic multilayer traversed by a current</w:t>
      </w:r>
      <w:r w:rsidR="00636444">
        <w:rPr>
          <w:rFonts w:ascii="Times New Roman" w:hAnsi="Times New Roman"/>
          <w:sz w:val="22"/>
        </w:rPr>
        <w:t xml:space="preserve">,” </w:t>
      </w:r>
      <w:r w:rsidRPr="00636444">
        <w:rPr>
          <w:rFonts w:ascii="Times New Roman" w:hAnsi="Times New Roman"/>
          <w:i/>
          <w:sz w:val="22"/>
        </w:rPr>
        <w:t>Phys. Rev. B</w:t>
      </w:r>
      <w:r w:rsidRPr="00636444">
        <w:rPr>
          <w:rFonts w:ascii="Times New Roman" w:hAnsi="Times New Roman"/>
          <w:sz w:val="22"/>
        </w:rPr>
        <w:t>, vol. 41, no. 18</w:t>
      </w:r>
      <w:r w:rsidR="00636444">
        <w:rPr>
          <w:rFonts w:ascii="Times New Roman" w:hAnsi="Times New Roman"/>
          <w:sz w:val="22"/>
        </w:rPr>
        <w:t xml:space="preserve">, pp. </w:t>
      </w:r>
      <w:r w:rsidRPr="00636444">
        <w:rPr>
          <w:rFonts w:ascii="Times New Roman" w:hAnsi="Times New Roman"/>
          <w:sz w:val="22"/>
        </w:rPr>
        <w:t>9353</w:t>
      </w:r>
      <w:r w:rsidR="00636444">
        <w:rPr>
          <w:rFonts w:ascii="Times New Roman" w:hAnsi="Times New Roman"/>
          <w:sz w:val="22"/>
        </w:rPr>
        <w:t>-</w:t>
      </w:r>
      <w:r w:rsidRPr="00636444">
        <w:rPr>
          <w:rFonts w:ascii="Times New Roman" w:hAnsi="Times New Roman"/>
          <w:sz w:val="22"/>
        </w:rPr>
        <w:t>9358, 1996.</w:t>
      </w:r>
    </w:p>
    <w:p w14:paraId="1411AF18"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636444">
        <w:rPr>
          <w:rFonts w:ascii="Times New Roman" w:hAnsi="Times New Roman"/>
          <w:sz w:val="22"/>
        </w:rPr>
        <w:t xml:space="preserve">J. </w:t>
      </w:r>
      <w:proofErr w:type="spellStart"/>
      <w:r w:rsidRPr="00636444">
        <w:rPr>
          <w:rFonts w:ascii="Times New Roman" w:hAnsi="Times New Roman"/>
          <w:sz w:val="22"/>
        </w:rPr>
        <w:t>Slonczewski</w:t>
      </w:r>
      <w:proofErr w:type="spellEnd"/>
      <w:r w:rsidR="00636444">
        <w:rPr>
          <w:rFonts w:ascii="Times New Roman" w:hAnsi="Times New Roman"/>
          <w:sz w:val="22"/>
        </w:rPr>
        <w:t>, “</w:t>
      </w:r>
      <w:r w:rsidRPr="00636444">
        <w:rPr>
          <w:rFonts w:ascii="Times New Roman" w:hAnsi="Times New Roman"/>
          <w:sz w:val="22"/>
        </w:rPr>
        <w:t>Current-driven excitation of magnetic multilayers</w:t>
      </w:r>
      <w:r w:rsidR="00636444">
        <w:rPr>
          <w:rFonts w:ascii="Times New Roman" w:hAnsi="Times New Roman"/>
          <w:sz w:val="22"/>
        </w:rPr>
        <w:t>,”</w:t>
      </w:r>
      <w:r w:rsidRPr="00636444">
        <w:rPr>
          <w:rFonts w:ascii="Times New Roman" w:hAnsi="Times New Roman"/>
          <w:sz w:val="22"/>
        </w:rPr>
        <w:t xml:space="preserve"> </w:t>
      </w:r>
      <w:r w:rsidRPr="00636444">
        <w:rPr>
          <w:rFonts w:ascii="Times New Roman" w:hAnsi="Times New Roman"/>
          <w:i/>
          <w:sz w:val="22"/>
        </w:rPr>
        <w:t>Journal of Magnetism and Magnetic Materials</w:t>
      </w:r>
      <w:r w:rsidRPr="00636444">
        <w:rPr>
          <w:rFonts w:ascii="Times New Roman" w:hAnsi="Times New Roman"/>
          <w:sz w:val="22"/>
        </w:rPr>
        <w:t xml:space="preserve">, vol. 159, </w:t>
      </w:r>
      <w:r w:rsidR="00636444">
        <w:rPr>
          <w:rFonts w:ascii="Times New Roman" w:hAnsi="Times New Roman"/>
          <w:sz w:val="22"/>
        </w:rPr>
        <w:t>no.</w:t>
      </w:r>
      <w:r w:rsidRPr="00636444">
        <w:rPr>
          <w:rFonts w:ascii="Times New Roman" w:hAnsi="Times New Roman"/>
          <w:sz w:val="22"/>
        </w:rPr>
        <w:t xml:space="preserve"> 1-2</w:t>
      </w:r>
      <w:r w:rsidR="00636444">
        <w:rPr>
          <w:rFonts w:ascii="Times New Roman" w:hAnsi="Times New Roman"/>
          <w:sz w:val="22"/>
        </w:rPr>
        <w:t xml:space="preserve">, pp. </w:t>
      </w:r>
      <w:r w:rsidRPr="00636444">
        <w:rPr>
          <w:rFonts w:ascii="Times New Roman" w:hAnsi="Times New Roman"/>
          <w:sz w:val="22"/>
        </w:rPr>
        <w:t>1</w:t>
      </w:r>
      <w:r w:rsidR="00636444">
        <w:rPr>
          <w:rFonts w:ascii="Times New Roman" w:hAnsi="Times New Roman"/>
          <w:sz w:val="22"/>
        </w:rPr>
        <w:t>-</w:t>
      </w:r>
      <w:r w:rsidRPr="00636444">
        <w:rPr>
          <w:rFonts w:ascii="Times New Roman" w:hAnsi="Times New Roman"/>
          <w:sz w:val="22"/>
        </w:rPr>
        <w:t>7, 1996.</w:t>
      </w:r>
    </w:p>
    <w:p w14:paraId="0576DBE7" w14:textId="77777777" w:rsidR="00636444" w:rsidRDefault="00D60DC5" w:rsidP="00D60DC5">
      <w:pPr>
        <w:pStyle w:val="NormalWeb"/>
        <w:numPr>
          <w:ilvl w:val="0"/>
          <w:numId w:val="32"/>
        </w:numPr>
        <w:snapToGrid w:val="0"/>
        <w:spacing w:before="2" w:after="2"/>
        <w:ind w:left="426" w:hanging="426"/>
        <w:jc w:val="both"/>
        <w:rPr>
          <w:rFonts w:ascii="Times New Roman" w:hAnsi="Times New Roman"/>
          <w:sz w:val="22"/>
        </w:rPr>
      </w:pPr>
      <w:r w:rsidRPr="00636444">
        <w:rPr>
          <w:rFonts w:ascii="Times New Roman" w:hAnsi="Times New Roman"/>
          <w:sz w:val="22"/>
        </w:rPr>
        <w:t>D. Ralph and M. Stiles</w:t>
      </w:r>
      <w:r w:rsidR="00636444">
        <w:rPr>
          <w:rFonts w:ascii="Times New Roman" w:hAnsi="Times New Roman"/>
          <w:sz w:val="22"/>
        </w:rPr>
        <w:t>, “</w:t>
      </w:r>
      <w:r w:rsidRPr="00636444">
        <w:rPr>
          <w:rFonts w:ascii="Times New Roman" w:hAnsi="Times New Roman"/>
          <w:sz w:val="22"/>
        </w:rPr>
        <w:t>Spin transfer torques</w:t>
      </w:r>
      <w:r w:rsidR="00636444">
        <w:rPr>
          <w:rFonts w:ascii="Times New Roman" w:hAnsi="Times New Roman"/>
          <w:sz w:val="22"/>
        </w:rPr>
        <w:t>, “</w:t>
      </w:r>
      <w:r w:rsidRPr="00636444">
        <w:rPr>
          <w:rFonts w:ascii="Times New Roman" w:hAnsi="Times New Roman"/>
          <w:i/>
          <w:sz w:val="22"/>
        </w:rPr>
        <w:t>Journal of Magnetism and Magnetic Materials</w:t>
      </w:r>
      <w:r w:rsidRPr="00636444">
        <w:rPr>
          <w:rFonts w:ascii="Times New Roman" w:hAnsi="Times New Roman"/>
          <w:sz w:val="22"/>
        </w:rPr>
        <w:t xml:space="preserve">, vol. 320, </w:t>
      </w:r>
      <w:r w:rsidR="00636444">
        <w:rPr>
          <w:rFonts w:ascii="Times New Roman" w:hAnsi="Times New Roman"/>
          <w:sz w:val="22"/>
        </w:rPr>
        <w:t>no.</w:t>
      </w:r>
      <w:r w:rsidRPr="00636444">
        <w:rPr>
          <w:rFonts w:ascii="Times New Roman" w:hAnsi="Times New Roman"/>
          <w:sz w:val="22"/>
        </w:rPr>
        <w:t xml:space="preserve"> 7</w:t>
      </w:r>
      <w:r w:rsidR="00636444">
        <w:rPr>
          <w:rFonts w:ascii="Times New Roman" w:hAnsi="Times New Roman"/>
          <w:sz w:val="22"/>
        </w:rPr>
        <w:t xml:space="preserve">, pp. </w:t>
      </w:r>
      <w:r w:rsidRPr="00636444">
        <w:rPr>
          <w:rFonts w:ascii="Times New Roman" w:hAnsi="Times New Roman"/>
          <w:sz w:val="22"/>
        </w:rPr>
        <w:t>1190</w:t>
      </w:r>
      <w:r w:rsidR="00636444">
        <w:rPr>
          <w:rFonts w:ascii="Times New Roman" w:hAnsi="Times New Roman"/>
          <w:sz w:val="22"/>
        </w:rPr>
        <w:t>-</w:t>
      </w:r>
      <w:r w:rsidRPr="00636444">
        <w:rPr>
          <w:rFonts w:ascii="Times New Roman" w:hAnsi="Times New Roman"/>
          <w:sz w:val="22"/>
        </w:rPr>
        <w:t>1216, 2008.</w:t>
      </w:r>
    </w:p>
    <w:p w14:paraId="3BDED887"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636444">
        <w:rPr>
          <w:rFonts w:ascii="Times New Roman" w:hAnsi="Times New Roman"/>
          <w:sz w:val="22"/>
        </w:rPr>
        <w:t xml:space="preserve">B. Faber, </w:t>
      </w:r>
      <w:proofErr w:type="gramStart"/>
      <w:r w:rsidRPr="00636444">
        <w:rPr>
          <w:rFonts w:ascii="Times New Roman" w:hAnsi="Times New Roman"/>
          <w:i/>
          <w:sz w:val="22"/>
        </w:rPr>
        <w:t>et.al.</w:t>
      </w:r>
      <w:r w:rsidR="00636444" w:rsidRPr="00636444">
        <w:rPr>
          <w:rFonts w:ascii="Times New Roman" w:hAnsi="Times New Roman"/>
          <w:sz w:val="22"/>
        </w:rPr>
        <w:t>,</w:t>
      </w:r>
      <w:proofErr w:type="gramEnd"/>
      <w:r w:rsidR="00636444" w:rsidRPr="00636444">
        <w:rPr>
          <w:rFonts w:ascii="Times New Roman" w:hAnsi="Times New Roman"/>
          <w:sz w:val="22"/>
        </w:rPr>
        <w:t xml:space="preserve"> “</w:t>
      </w:r>
      <w:r w:rsidRPr="00636444">
        <w:rPr>
          <w:rFonts w:ascii="Times New Roman" w:hAnsi="Times New Roman"/>
          <w:sz w:val="22"/>
        </w:rPr>
        <w:t xml:space="preserve">Dynamic compact model of </w:t>
      </w:r>
      <w:r w:rsidR="00636444" w:rsidRPr="00636444">
        <w:rPr>
          <w:rFonts w:ascii="Times New Roman" w:hAnsi="Times New Roman"/>
          <w:sz w:val="22"/>
        </w:rPr>
        <w:t>s</w:t>
      </w:r>
      <w:r w:rsidRPr="00636444">
        <w:rPr>
          <w:rFonts w:ascii="Times New Roman" w:hAnsi="Times New Roman"/>
          <w:sz w:val="22"/>
        </w:rPr>
        <w:t>pin-</w:t>
      </w:r>
      <w:r w:rsidR="00636444" w:rsidRPr="00636444">
        <w:rPr>
          <w:rFonts w:ascii="Times New Roman" w:hAnsi="Times New Roman"/>
          <w:sz w:val="22"/>
        </w:rPr>
        <w:t>t</w:t>
      </w:r>
      <w:r w:rsidRPr="00636444">
        <w:rPr>
          <w:rFonts w:ascii="Times New Roman" w:hAnsi="Times New Roman"/>
          <w:sz w:val="22"/>
        </w:rPr>
        <w:t xml:space="preserve">ransfer </w:t>
      </w:r>
      <w:r w:rsidR="00636444" w:rsidRPr="00636444">
        <w:rPr>
          <w:rFonts w:ascii="Times New Roman" w:hAnsi="Times New Roman"/>
          <w:sz w:val="22"/>
        </w:rPr>
        <w:t>t</w:t>
      </w:r>
      <w:r w:rsidRPr="00636444">
        <w:rPr>
          <w:rFonts w:ascii="Times New Roman" w:hAnsi="Times New Roman"/>
          <w:sz w:val="22"/>
        </w:rPr>
        <w:t xml:space="preserve">orque based </w:t>
      </w:r>
      <w:r w:rsidR="00636444" w:rsidRPr="00636444">
        <w:rPr>
          <w:rFonts w:ascii="Times New Roman" w:hAnsi="Times New Roman"/>
          <w:sz w:val="22"/>
        </w:rPr>
        <w:t>m</w:t>
      </w:r>
      <w:r w:rsidRPr="00636444">
        <w:rPr>
          <w:rFonts w:ascii="Times New Roman" w:hAnsi="Times New Roman"/>
          <w:sz w:val="22"/>
        </w:rPr>
        <w:t xml:space="preserve">agnetic </w:t>
      </w:r>
      <w:r w:rsidR="00636444" w:rsidRPr="00636444">
        <w:rPr>
          <w:rFonts w:ascii="Times New Roman" w:hAnsi="Times New Roman"/>
          <w:sz w:val="22"/>
        </w:rPr>
        <w:t>t</w:t>
      </w:r>
      <w:r w:rsidRPr="00636444">
        <w:rPr>
          <w:rFonts w:ascii="Times New Roman" w:hAnsi="Times New Roman"/>
          <w:sz w:val="22"/>
        </w:rPr>
        <w:t xml:space="preserve">unnel </w:t>
      </w:r>
      <w:r w:rsidR="00636444" w:rsidRPr="00636444">
        <w:rPr>
          <w:rFonts w:ascii="Times New Roman" w:hAnsi="Times New Roman"/>
          <w:sz w:val="22"/>
        </w:rPr>
        <w:t>j</w:t>
      </w:r>
      <w:r w:rsidRPr="00636444">
        <w:rPr>
          <w:rFonts w:ascii="Times New Roman" w:hAnsi="Times New Roman"/>
          <w:sz w:val="22"/>
        </w:rPr>
        <w:t xml:space="preserve">unction </w:t>
      </w:r>
      <w:r w:rsidR="00636444" w:rsidRPr="00636444">
        <w:rPr>
          <w:rFonts w:ascii="Times New Roman" w:hAnsi="Times New Roman"/>
          <w:sz w:val="22"/>
        </w:rPr>
        <w:t>(MTJ),”</w:t>
      </w:r>
      <w:r w:rsidRPr="00636444">
        <w:rPr>
          <w:rFonts w:ascii="Times New Roman" w:hAnsi="Times New Roman"/>
          <w:sz w:val="22"/>
        </w:rPr>
        <w:t xml:space="preserve"> </w:t>
      </w:r>
      <w:r w:rsidRPr="00636444">
        <w:rPr>
          <w:rFonts w:ascii="Times New Roman" w:hAnsi="Times New Roman"/>
          <w:i/>
          <w:sz w:val="22"/>
        </w:rPr>
        <w:t>ICDTIS</w:t>
      </w:r>
      <w:r w:rsidRPr="00636444">
        <w:rPr>
          <w:rFonts w:ascii="Times New Roman" w:hAnsi="Times New Roman"/>
          <w:sz w:val="22"/>
        </w:rPr>
        <w:t xml:space="preserve">, </w:t>
      </w:r>
      <w:r w:rsidR="00636444" w:rsidRPr="00636444">
        <w:rPr>
          <w:rFonts w:ascii="Times New Roman" w:hAnsi="Times New Roman"/>
          <w:sz w:val="22"/>
        </w:rPr>
        <w:t>pp.</w:t>
      </w:r>
      <w:r w:rsidRPr="00636444">
        <w:rPr>
          <w:rFonts w:ascii="Times New Roman" w:hAnsi="Times New Roman"/>
          <w:sz w:val="22"/>
        </w:rPr>
        <w:t xml:space="preserve"> 130</w:t>
      </w:r>
      <w:r w:rsidR="00636444" w:rsidRPr="00636444">
        <w:rPr>
          <w:rFonts w:ascii="Times New Roman" w:hAnsi="Times New Roman"/>
          <w:sz w:val="22"/>
        </w:rPr>
        <w:t>-1</w:t>
      </w:r>
      <w:r w:rsidRPr="00636444">
        <w:rPr>
          <w:rFonts w:ascii="Times New Roman" w:hAnsi="Times New Roman"/>
          <w:sz w:val="22"/>
        </w:rPr>
        <w:t>35,</w:t>
      </w:r>
      <w:r w:rsidR="00636444">
        <w:rPr>
          <w:rFonts w:ascii="Times New Roman" w:hAnsi="Times New Roman"/>
          <w:sz w:val="22"/>
        </w:rPr>
        <w:t xml:space="preserve"> </w:t>
      </w:r>
      <w:r w:rsidRPr="00636444">
        <w:rPr>
          <w:rFonts w:ascii="Times New Roman" w:hAnsi="Times New Roman"/>
          <w:sz w:val="22"/>
        </w:rPr>
        <w:t>2009.</w:t>
      </w:r>
    </w:p>
    <w:p w14:paraId="6F2581F1"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636444">
        <w:rPr>
          <w:rFonts w:ascii="Times New Roman" w:hAnsi="Times New Roman"/>
          <w:sz w:val="22"/>
        </w:rPr>
        <w:t xml:space="preserve">L. </w:t>
      </w:r>
      <w:proofErr w:type="spellStart"/>
      <w:r w:rsidRPr="00636444">
        <w:rPr>
          <w:rFonts w:ascii="Times New Roman" w:hAnsi="Times New Roman"/>
          <w:sz w:val="22"/>
        </w:rPr>
        <w:t>Savtchenko</w:t>
      </w:r>
      <w:proofErr w:type="spellEnd"/>
      <w:r w:rsidRPr="00636444">
        <w:rPr>
          <w:rFonts w:ascii="Times New Roman" w:hAnsi="Times New Roman"/>
          <w:sz w:val="22"/>
        </w:rPr>
        <w:t xml:space="preserve">, </w:t>
      </w:r>
      <w:proofErr w:type="gramStart"/>
      <w:r w:rsidRPr="00636444">
        <w:rPr>
          <w:rFonts w:ascii="Times New Roman" w:hAnsi="Times New Roman"/>
          <w:i/>
          <w:sz w:val="22"/>
        </w:rPr>
        <w:t>et.al.</w:t>
      </w:r>
      <w:r w:rsidR="00636444">
        <w:rPr>
          <w:rFonts w:ascii="Times New Roman" w:hAnsi="Times New Roman"/>
          <w:sz w:val="22"/>
        </w:rPr>
        <w:t>,</w:t>
      </w:r>
      <w:proofErr w:type="gramEnd"/>
      <w:r w:rsidR="00636444">
        <w:rPr>
          <w:rFonts w:ascii="Times New Roman" w:hAnsi="Times New Roman"/>
          <w:sz w:val="22"/>
        </w:rPr>
        <w:t xml:space="preserve"> “</w:t>
      </w:r>
      <w:r w:rsidRPr="00636444">
        <w:rPr>
          <w:rFonts w:ascii="Times New Roman" w:hAnsi="Times New Roman"/>
          <w:sz w:val="22"/>
        </w:rPr>
        <w:t xml:space="preserve">Method of </w:t>
      </w:r>
      <w:r w:rsidR="00636444">
        <w:rPr>
          <w:rFonts w:ascii="Times New Roman" w:hAnsi="Times New Roman"/>
          <w:sz w:val="22"/>
        </w:rPr>
        <w:t>w</w:t>
      </w:r>
      <w:r w:rsidRPr="00636444">
        <w:rPr>
          <w:rFonts w:ascii="Times New Roman" w:hAnsi="Times New Roman"/>
          <w:sz w:val="22"/>
        </w:rPr>
        <w:t xml:space="preserve">riting to </w:t>
      </w:r>
      <w:r w:rsidR="00636444">
        <w:rPr>
          <w:rFonts w:ascii="Times New Roman" w:hAnsi="Times New Roman"/>
          <w:sz w:val="22"/>
        </w:rPr>
        <w:t>s</w:t>
      </w:r>
      <w:r w:rsidRPr="00636444">
        <w:rPr>
          <w:rFonts w:ascii="Times New Roman" w:hAnsi="Times New Roman"/>
          <w:sz w:val="22"/>
        </w:rPr>
        <w:t xml:space="preserve">calable </w:t>
      </w:r>
      <w:r w:rsidR="00636444">
        <w:rPr>
          <w:rFonts w:ascii="Times New Roman" w:hAnsi="Times New Roman"/>
          <w:sz w:val="22"/>
        </w:rPr>
        <w:t>m</w:t>
      </w:r>
      <w:r w:rsidRPr="00636444">
        <w:rPr>
          <w:rFonts w:ascii="Times New Roman" w:hAnsi="Times New Roman"/>
          <w:sz w:val="22"/>
        </w:rPr>
        <w:t xml:space="preserve">agnetoresistance </w:t>
      </w:r>
      <w:r w:rsidR="00636444">
        <w:rPr>
          <w:rFonts w:ascii="Times New Roman" w:hAnsi="Times New Roman"/>
          <w:sz w:val="22"/>
        </w:rPr>
        <w:t>r</w:t>
      </w:r>
      <w:r w:rsidRPr="00636444">
        <w:rPr>
          <w:rFonts w:ascii="Times New Roman" w:hAnsi="Times New Roman"/>
          <w:sz w:val="22"/>
        </w:rPr>
        <w:t xml:space="preserve">andom </w:t>
      </w:r>
      <w:r w:rsidR="00636444">
        <w:rPr>
          <w:rFonts w:ascii="Times New Roman" w:hAnsi="Times New Roman"/>
          <w:sz w:val="22"/>
        </w:rPr>
        <w:t>a</w:t>
      </w:r>
      <w:r w:rsidRPr="00636444">
        <w:rPr>
          <w:rFonts w:ascii="Times New Roman" w:hAnsi="Times New Roman"/>
          <w:sz w:val="22"/>
        </w:rPr>
        <w:t xml:space="preserve">ccess </w:t>
      </w:r>
      <w:r w:rsidR="00636444">
        <w:rPr>
          <w:rFonts w:ascii="Times New Roman" w:hAnsi="Times New Roman"/>
          <w:sz w:val="22"/>
        </w:rPr>
        <w:t>m</w:t>
      </w:r>
      <w:r w:rsidRPr="00636444">
        <w:rPr>
          <w:rFonts w:ascii="Times New Roman" w:hAnsi="Times New Roman"/>
          <w:sz w:val="22"/>
        </w:rPr>
        <w:t xml:space="preserve">emory </w:t>
      </w:r>
      <w:r w:rsidR="00636444">
        <w:rPr>
          <w:rFonts w:ascii="Times New Roman" w:hAnsi="Times New Roman"/>
          <w:sz w:val="22"/>
        </w:rPr>
        <w:t>e</w:t>
      </w:r>
      <w:r w:rsidRPr="00636444">
        <w:rPr>
          <w:rFonts w:ascii="Times New Roman" w:hAnsi="Times New Roman"/>
          <w:sz w:val="22"/>
        </w:rPr>
        <w:t>lement</w:t>
      </w:r>
      <w:r w:rsidR="00636444">
        <w:rPr>
          <w:rFonts w:ascii="Times New Roman" w:hAnsi="Times New Roman"/>
          <w:sz w:val="22"/>
        </w:rPr>
        <w:t>,”</w:t>
      </w:r>
      <w:r w:rsidRPr="00636444">
        <w:rPr>
          <w:rFonts w:ascii="Times New Roman" w:hAnsi="Times New Roman"/>
          <w:i/>
          <w:sz w:val="22"/>
        </w:rPr>
        <w:t xml:space="preserve"> </w:t>
      </w:r>
      <w:r w:rsidRPr="00636444">
        <w:rPr>
          <w:rFonts w:ascii="Times New Roman" w:hAnsi="Times New Roman"/>
          <w:sz w:val="22"/>
        </w:rPr>
        <w:t>US Patent</w:t>
      </w:r>
      <w:r w:rsidR="00636444">
        <w:rPr>
          <w:rFonts w:ascii="Times New Roman" w:hAnsi="Times New Roman"/>
          <w:sz w:val="22"/>
        </w:rPr>
        <w:t>,</w:t>
      </w:r>
      <w:r w:rsidRPr="00636444">
        <w:rPr>
          <w:rFonts w:ascii="Times New Roman" w:hAnsi="Times New Roman"/>
          <w:sz w:val="22"/>
        </w:rPr>
        <w:t xml:space="preserve"> US6545906B1, 2003.</w:t>
      </w:r>
    </w:p>
    <w:p w14:paraId="0CF6DEA9"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636444">
        <w:rPr>
          <w:rFonts w:ascii="Times New Roman" w:hAnsi="Times New Roman"/>
          <w:sz w:val="22"/>
        </w:rPr>
        <w:t xml:space="preserve">G. </w:t>
      </w:r>
      <w:proofErr w:type="spellStart"/>
      <w:r w:rsidRPr="00636444">
        <w:rPr>
          <w:rFonts w:ascii="Times New Roman" w:hAnsi="Times New Roman"/>
          <w:sz w:val="22"/>
        </w:rPr>
        <w:t>Jeong</w:t>
      </w:r>
      <w:proofErr w:type="spellEnd"/>
      <w:r w:rsidRPr="00636444">
        <w:rPr>
          <w:rFonts w:ascii="Times New Roman" w:hAnsi="Times New Roman"/>
          <w:sz w:val="22"/>
        </w:rPr>
        <w:t xml:space="preserve">, </w:t>
      </w:r>
      <w:proofErr w:type="gramStart"/>
      <w:r w:rsidRPr="00636444">
        <w:rPr>
          <w:rFonts w:ascii="Times New Roman" w:hAnsi="Times New Roman"/>
          <w:i/>
          <w:sz w:val="22"/>
        </w:rPr>
        <w:t>et.al.</w:t>
      </w:r>
      <w:r w:rsidR="00636444">
        <w:rPr>
          <w:rFonts w:ascii="Times New Roman" w:hAnsi="Times New Roman"/>
          <w:sz w:val="22"/>
        </w:rPr>
        <w:t>,</w:t>
      </w:r>
      <w:proofErr w:type="gramEnd"/>
      <w:r w:rsidR="00636444">
        <w:rPr>
          <w:rFonts w:ascii="Times New Roman" w:hAnsi="Times New Roman"/>
          <w:sz w:val="22"/>
        </w:rPr>
        <w:t xml:space="preserve"> “</w:t>
      </w:r>
      <w:r w:rsidRPr="00636444">
        <w:rPr>
          <w:rFonts w:ascii="Times New Roman" w:hAnsi="Times New Roman"/>
          <w:sz w:val="22"/>
        </w:rPr>
        <w:t>A 0.24-</w:t>
      </w:r>
      <w:r w:rsidRPr="00636444">
        <w:rPr>
          <w:rFonts w:ascii="Times New Roman" w:hAnsi="Times New Roman"/>
          <w:i/>
          <w:sz w:val="22"/>
        </w:rPr>
        <w:t xml:space="preserve">um </w:t>
      </w:r>
      <w:r w:rsidRPr="00636444">
        <w:rPr>
          <w:rFonts w:ascii="Times New Roman" w:hAnsi="Times New Roman"/>
          <w:sz w:val="22"/>
        </w:rPr>
        <w:t xml:space="preserve">2.0-V 1T1MTJ 16-kb nonvolatile </w:t>
      </w:r>
      <w:proofErr w:type="spellStart"/>
      <w:r w:rsidRPr="00636444">
        <w:rPr>
          <w:rFonts w:ascii="Times New Roman" w:hAnsi="Times New Roman"/>
          <w:sz w:val="22"/>
        </w:rPr>
        <w:t>magne</w:t>
      </w:r>
      <w:proofErr w:type="spellEnd"/>
      <w:r w:rsidRPr="00636444">
        <w:rPr>
          <w:rFonts w:ascii="Times New Roman" w:hAnsi="Times New Roman"/>
          <w:sz w:val="22"/>
        </w:rPr>
        <w:t xml:space="preserve">- </w:t>
      </w:r>
      <w:proofErr w:type="spellStart"/>
      <w:r w:rsidRPr="00636444">
        <w:rPr>
          <w:rFonts w:ascii="Times New Roman" w:hAnsi="Times New Roman"/>
          <w:sz w:val="22"/>
        </w:rPr>
        <w:t>toresistance</w:t>
      </w:r>
      <w:proofErr w:type="spellEnd"/>
      <w:r w:rsidRPr="00636444">
        <w:rPr>
          <w:rFonts w:ascii="Times New Roman" w:hAnsi="Times New Roman"/>
          <w:sz w:val="22"/>
        </w:rPr>
        <w:t xml:space="preserve"> RAM with self-reference sensing scheme</w:t>
      </w:r>
      <w:r w:rsidR="00636444">
        <w:rPr>
          <w:rFonts w:ascii="Times New Roman" w:hAnsi="Times New Roman"/>
          <w:sz w:val="22"/>
        </w:rPr>
        <w:t>,”</w:t>
      </w:r>
      <w:r w:rsidRPr="00636444">
        <w:rPr>
          <w:rFonts w:ascii="Times New Roman" w:hAnsi="Times New Roman"/>
          <w:sz w:val="22"/>
        </w:rPr>
        <w:t xml:space="preserve"> </w:t>
      </w:r>
      <w:r w:rsidRPr="00636444">
        <w:rPr>
          <w:rFonts w:ascii="Times New Roman" w:hAnsi="Times New Roman"/>
          <w:i/>
          <w:sz w:val="22"/>
        </w:rPr>
        <w:t>IEEE JSSC</w:t>
      </w:r>
      <w:r w:rsidRPr="00636444">
        <w:rPr>
          <w:rFonts w:ascii="Times New Roman" w:hAnsi="Times New Roman"/>
          <w:sz w:val="22"/>
        </w:rPr>
        <w:t xml:space="preserve">, vol. 38, </w:t>
      </w:r>
      <w:r w:rsidR="00636444">
        <w:rPr>
          <w:rFonts w:ascii="Times New Roman" w:hAnsi="Times New Roman"/>
          <w:sz w:val="22"/>
        </w:rPr>
        <w:t>no.</w:t>
      </w:r>
      <w:r w:rsidRPr="00636444">
        <w:rPr>
          <w:rFonts w:ascii="Times New Roman" w:hAnsi="Times New Roman"/>
          <w:sz w:val="22"/>
        </w:rPr>
        <w:t xml:space="preserve"> 11</w:t>
      </w:r>
      <w:r w:rsidR="00636444">
        <w:rPr>
          <w:rFonts w:ascii="Times New Roman" w:hAnsi="Times New Roman"/>
          <w:sz w:val="22"/>
        </w:rPr>
        <w:t xml:space="preserve">, pp. </w:t>
      </w:r>
      <w:r w:rsidRPr="00636444">
        <w:rPr>
          <w:rFonts w:ascii="Times New Roman" w:hAnsi="Times New Roman"/>
          <w:sz w:val="22"/>
        </w:rPr>
        <w:t>1906</w:t>
      </w:r>
      <w:r w:rsidR="00636444">
        <w:rPr>
          <w:rFonts w:ascii="Times New Roman" w:hAnsi="Times New Roman"/>
          <w:sz w:val="22"/>
        </w:rPr>
        <w:t>-</w:t>
      </w:r>
      <w:r w:rsidRPr="00636444">
        <w:rPr>
          <w:rFonts w:ascii="Times New Roman" w:hAnsi="Times New Roman"/>
          <w:sz w:val="22"/>
        </w:rPr>
        <w:t>1910, 2003.</w:t>
      </w:r>
    </w:p>
    <w:p w14:paraId="75C8A048" w14:textId="77777777" w:rsidR="00D60DC5" w:rsidRDefault="00D60DC5" w:rsidP="00D60DC5">
      <w:pPr>
        <w:pStyle w:val="NormalWeb"/>
        <w:numPr>
          <w:ilvl w:val="0"/>
          <w:numId w:val="32"/>
        </w:numPr>
        <w:snapToGrid w:val="0"/>
        <w:spacing w:before="2" w:after="2"/>
        <w:ind w:left="426" w:hanging="426"/>
        <w:jc w:val="both"/>
        <w:rPr>
          <w:rFonts w:ascii="Times New Roman" w:hAnsi="Times New Roman"/>
          <w:sz w:val="22"/>
        </w:rPr>
      </w:pPr>
      <w:r w:rsidRPr="00636444">
        <w:rPr>
          <w:rFonts w:ascii="Times New Roman" w:hAnsi="Times New Roman"/>
          <w:sz w:val="22"/>
        </w:rPr>
        <w:t>Z. Sun, H. Li, Y. Chen and X. Wang</w:t>
      </w:r>
      <w:r w:rsidR="00636444">
        <w:rPr>
          <w:rFonts w:ascii="Times New Roman" w:hAnsi="Times New Roman"/>
          <w:sz w:val="22"/>
        </w:rPr>
        <w:t>, “</w:t>
      </w:r>
      <w:r w:rsidRPr="00636444">
        <w:rPr>
          <w:rFonts w:ascii="Times New Roman" w:hAnsi="Times New Roman"/>
          <w:sz w:val="22"/>
        </w:rPr>
        <w:t>Voltage driven nondestructive self- reference sensing scheme of spin-transfer torque memory</w:t>
      </w:r>
      <w:r w:rsidR="00636444">
        <w:rPr>
          <w:rFonts w:ascii="Times New Roman" w:hAnsi="Times New Roman"/>
          <w:sz w:val="22"/>
        </w:rPr>
        <w:t>,”</w:t>
      </w:r>
      <w:r w:rsidRPr="00636444">
        <w:rPr>
          <w:rFonts w:ascii="Times New Roman" w:hAnsi="Times New Roman"/>
          <w:sz w:val="22"/>
        </w:rPr>
        <w:t xml:space="preserve"> </w:t>
      </w:r>
      <w:r w:rsidRPr="00636444">
        <w:rPr>
          <w:rFonts w:ascii="Times New Roman" w:hAnsi="Times New Roman"/>
          <w:i/>
          <w:sz w:val="22"/>
        </w:rPr>
        <w:t>IEEE TVLSI</w:t>
      </w:r>
      <w:r w:rsidRPr="00636444">
        <w:rPr>
          <w:rFonts w:ascii="Times New Roman" w:hAnsi="Times New Roman"/>
          <w:sz w:val="22"/>
        </w:rPr>
        <w:t xml:space="preserve">, vol. 20, </w:t>
      </w:r>
      <w:r w:rsidR="00636444">
        <w:rPr>
          <w:rFonts w:ascii="Times New Roman" w:hAnsi="Times New Roman"/>
          <w:sz w:val="22"/>
        </w:rPr>
        <w:t>no.</w:t>
      </w:r>
      <w:r w:rsidRPr="00636444">
        <w:rPr>
          <w:rFonts w:ascii="Times New Roman" w:hAnsi="Times New Roman"/>
          <w:sz w:val="22"/>
        </w:rPr>
        <w:t xml:space="preserve"> 11</w:t>
      </w:r>
      <w:r w:rsidR="00636444">
        <w:rPr>
          <w:rFonts w:ascii="Times New Roman" w:hAnsi="Times New Roman"/>
          <w:sz w:val="22"/>
        </w:rPr>
        <w:t xml:space="preserve">, pp. </w:t>
      </w:r>
      <w:r w:rsidRPr="00636444">
        <w:rPr>
          <w:rFonts w:ascii="Times New Roman" w:hAnsi="Times New Roman"/>
          <w:sz w:val="22"/>
        </w:rPr>
        <w:t>2020</w:t>
      </w:r>
      <w:r w:rsidR="00636444">
        <w:rPr>
          <w:rFonts w:ascii="Times New Roman" w:hAnsi="Times New Roman"/>
          <w:sz w:val="22"/>
        </w:rPr>
        <w:t>-</w:t>
      </w:r>
      <w:r w:rsidRPr="00636444">
        <w:rPr>
          <w:rFonts w:ascii="Times New Roman" w:hAnsi="Times New Roman"/>
          <w:sz w:val="22"/>
        </w:rPr>
        <w:t>2030, 2012.</w:t>
      </w:r>
    </w:p>
    <w:p w14:paraId="2CB9CE69" w14:textId="77777777" w:rsidR="00606524" w:rsidRDefault="00D60DC5" w:rsidP="00D60DC5">
      <w:pPr>
        <w:pStyle w:val="NormalWeb"/>
        <w:numPr>
          <w:ilvl w:val="0"/>
          <w:numId w:val="32"/>
        </w:numPr>
        <w:snapToGrid w:val="0"/>
        <w:spacing w:beforeLines="0" w:before="60" w:afterLines="0" w:after="60"/>
        <w:ind w:left="426" w:hanging="426"/>
        <w:jc w:val="both"/>
        <w:rPr>
          <w:rFonts w:ascii="Times New Roman" w:hAnsi="Times New Roman"/>
          <w:sz w:val="22"/>
          <w:szCs w:val="24"/>
        </w:rPr>
      </w:pPr>
      <w:r w:rsidRPr="00636444">
        <w:rPr>
          <w:rFonts w:ascii="Times New Roman" w:hAnsi="Times New Roman"/>
          <w:sz w:val="22"/>
        </w:rPr>
        <w:t xml:space="preserve">I. </w:t>
      </w:r>
      <w:proofErr w:type="spellStart"/>
      <w:r w:rsidRPr="00636444">
        <w:rPr>
          <w:rFonts w:ascii="Times New Roman" w:hAnsi="Times New Roman"/>
          <w:sz w:val="22"/>
        </w:rPr>
        <w:t>Prejbeanu</w:t>
      </w:r>
      <w:proofErr w:type="spellEnd"/>
      <w:r w:rsidRPr="00636444">
        <w:rPr>
          <w:rFonts w:ascii="Times New Roman" w:hAnsi="Times New Roman"/>
          <w:sz w:val="22"/>
        </w:rPr>
        <w:t xml:space="preserve">, </w:t>
      </w:r>
      <w:proofErr w:type="gramStart"/>
      <w:r w:rsidRPr="00636444">
        <w:rPr>
          <w:rFonts w:ascii="Times New Roman" w:hAnsi="Times New Roman"/>
          <w:i/>
          <w:sz w:val="22"/>
        </w:rPr>
        <w:t>et.al.</w:t>
      </w:r>
      <w:r w:rsidR="00636444" w:rsidRPr="00636444">
        <w:rPr>
          <w:rFonts w:ascii="Times New Roman" w:hAnsi="Times New Roman"/>
          <w:sz w:val="22"/>
        </w:rPr>
        <w:t>,</w:t>
      </w:r>
      <w:proofErr w:type="gramEnd"/>
      <w:r w:rsidR="00636444" w:rsidRPr="00636444">
        <w:rPr>
          <w:rFonts w:ascii="Times New Roman" w:hAnsi="Times New Roman"/>
          <w:sz w:val="22"/>
        </w:rPr>
        <w:t xml:space="preserve"> “</w:t>
      </w:r>
      <w:r w:rsidRPr="00636444">
        <w:rPr>
          <w:rFonts w:ascii="Times New Roman" w:hAnsi="Times New Roman"/>
          <w:sz w:val="22"/>
        </w:rPr>
        <w:t>Thermally assisted MRAM</w:t>
      </w:r>
      <w:r w:rsidR="00636444" w:rsidRPr="00636444">
        <w:rPr>
          <w:rFonts w:ascii="Times New Roman" w:hAnsi="Times New Roman"/>
          <w:sz w:val="22"/>
        </w:rPr>
        <w:t>, “</w:t>
      </w:r>
      <w:r w:rsidRPr="00636444">
        <w:rPr>
          <w:rFonts w:ascii="Times New Roman" w:hAnsi="Times New Roman"/>
          <w:sz w:val="22"/>
        </w:rPr>
        <w:t xml:space="preserve"> </w:t>
      </w:r>
      <w:r w:rsidRPr="00636444">
        <w:rPr>
          <w:rFonts w:ascii="Times New Roman" w:hAnsi="Times New Roman"/>
          <w:i/>
          <w:sz w:val="22"/>
        </w:rPr>
        <w:t xml:space="preserve">Jour. Phys. </w:t>
      </w:r>
      <w:proofErr w:type="spellStart"/>
      <w:r w:rsidRPr="00636444">
        <w:rPr>
          <w:rFonts w:ascii="Times New Roman" w:hAnsi="Times New Roman"/>
          <w:i/>
          <w:sz w:val="22"/>
        </w:rPr>
        <w:t>Conden</w:t>
      </w:r>
      <w:proofErr w:type="spellEnd"/>
      <w:r w:rsidRPr="00636444">
        <w:rPr>
          <w:rFonts w:ascii="Times New Roman" w:hAnsi="Times New Roman"/>
          <w:i/>
          <w:sz w:val="22"/>
        </w:rPr>
        <w:t>.</w:t>
      </w:r>
      <w:r w:rsidR="00636444">
        <w:rPr>
          <w:rFonts w:ascii="Times New Roman" w:hAnsi="Times New Roman"/>
          <w:i/>
          <w:sz w:val="22"/>
        </w:rPr>
        <w:t xml:space="preserve"> </w:t>
      </w:r>
      <w:r w:rsidRPr="00636444">
        <w:rPr>
          <w:rFonts w:ascii="Times New Roman" w:hAnsi="Times New Roman"/>
          <w:i/>
          <w:sz w:val="22"/>
          <w:szCs w:val="24"/>
        </w:rPr>
        <w:t>Matter</w:t>
      </w:r>
      <w:r w:rsidRPr="00636444">
        <w:rPr>
          <w:rFonts w:ascii="Times New Roman" w:hAnsi="Times New Roman"/>
          <w:sz w:val="22"/>
          <w:szCs w:val="24"/>
        </w:rPr>
        <w:t xml:space="preserve">, vol. 19, </w:t>
      </w:r>
      <w:r w:rsidR="00636444">
        <w:rPr>
          <w:rFonts w:ascii="Times New Roman" w:hAnsi="Times New Roman"/>
          <w:sz w:val="22"/>
          <w:szCs w:val="24"/>
        </w:rPr>
        <w:t>no.</w:t>
      </w:r>
      <w:r w:rsidRPr="00636444">
        <w:rPr>
          <w:rFonts w:ascii="Times New Roman" w:hAnsi="Times New Roman"/>
          <w:sz w:val="22"/>
          <w:szCs w:val="24"/>
        </w:rPr>
        <w:t xml:space="preserve"> 16</w:t>
      </w:r>
      <w:r w:rsidR="00636444">
        <w:rPr>
          <w:rFonts w:ascii="Times New Roman" w:hAnsi="Times New Roman"/>
          <w:sz w:val="22"/>
          <w:szCs w:val="24"/>
        </w:rPr>
        <w:t xml:space="preserve">, </w:t>
      </w:r>
      <w:r w:rsidRPr="00636444">
        <w:rPr>
          <w:rFonts w:ascii="Times New Roman" w:hAnsi="Times New Roman"/>
          <w:sz w:val="22"/>
          <w:szCs w:val="24"/>
        </w:rPr>
        <w:t>2007.</w:t>
      </w:r>
    </w:p>
    <w:p w14:paraId="6F306D7B" w14:textId="77777777" w:rsidR="00D60DC5" w:rsidRPr="00636444" w:rsidRDefault="00D60DC5" w:rsidP="00636444">
      <w:pPr>
        <w:pStyle w:val="NormalWeb"/>
        <w:numPr>
          <w:ilvl w:val="0"/>
          <w:numId w:val="32"/>
        </w:numPr>
        <w:snapToGrid w:val="0"/>
        <w:spacing w:beforeLines="0" w:before="60" w:afterLines="0" w:after="60"/>
        <w:ind w:left="426" w:hanging="426"/>
        <w:jc w:val="both"/>
        <w:rPr>
          <w:rFonts w:ascii="Times New Roman" w:hAnsi="Times New Roman"/>
          <w:sz w:val="22"/>
          <w:szCs w:val="24"/>
        </w:rPr>
      </w:pPr>
      <w:r w:rsidRPr="00636444">
        <w:rPr>
          <w:rFonts w:ascii="Times New Roman" w:hAnsi="Times New Roman"/>
          <w:sz w:val="22"/>
        </w:rPr>
        <w:t xml:space="preserve">S. </w:t>
      </w:r>
      <w:proofErr w:type="spellStart"/>
      <w:r w:rsidRPr="00636444">
        <w:rPr>
          <w:rFonts w:ascii="Times New Roman" w:hAnsi="Times New Roman"/>
          <w:sz w:val="22"/>
        </w:rPr>
        <w:t>Parkin</w:t>
      </w:r>
      <w:proofErr w:type="spellEnd"/>
      <w:r w:rsidRPr="00636444">
        <w:rPr>
          <w:rFonts w:ascii="Times New Roman" w:hAnsi="Times New Roman"/>
          <w:sz w:val="22"/>
        </w:rPr>
        <w:t>, M. Hayashi</w:t>
      </w:r>
      <w:r w:rsidR="00636444">
        <w:rPr>
          <w:rFonts w:ascii="Times New Roman" w:hAnsi="Times New Roman"/>
          <w:sz w:val="22"/>
        </w:rPr>
        <w:t xml:space="preserve"> and</w:t>
      </w:r>
      <w:r w:rsidRPr="00636444">
        <w:rPr>
          <w:rFonts w:ascii="Times New Roman" w:hAnsi="Times New Roman"/>
          <w:sz w:val="22"/>
        </w:rPr>
        <w:t xml:space="preserve"> L. Thomas</w:t>
      </w:r>
      <w:r w:rsidR="00636444">
        <w:rPr>
          <w:rFonts w:ascii="Times New Roman" w:hAnsi="Times New Roman"/>
          <w:sz w:val="22"/>
        </w:rPr>
        <w:t>, “</w:t>
      </w:r>
      <w:r w:rsidRPr="00636444">
        <w:rPr>
          <w:rFonts w:ascii="Times New Roman" w:hAnsi="Times New Roman"/>
          <w:sz w:val="22"/>
        </w:rPr>
        <w:t>Magnetic domain-wall racetrack memory</w:t>
      </w:r>
      <w:r w:rsidR="00636444">
        <w:rPr>
          <w:rFonts w:ascii="Times New Roman" w:hAnsi="Times New Roman"/>
          <w:sz w:val="22"/>
        </w:rPr>
        <w:t>,”</w:t>
      </w:r>
      <w:r w:rsidRPr="00636444">
        <w:rPr>
          <w:rFonts w:ascii="Times New Roman" w:hAnsi="Times New Roman"/>
          <w:sz w:val="22"/>
        </w:rPr>
        <w:t xml:space="preserve"> </w:t>
      </w:r>
      <w:r w:rsidRPr="00636444">
        <w:rPr>
          <w:rFonts w:ascii="Times New Roman" w:hAnsi="Times New Roman"/>
          <w:i/>
          <w:sz w:val="22"/>
        </w:rPr>
        <w:t>Science</w:t>
      </w:r>
      <w:r w:rsidRPr="00636444">
        <w:rPr>
          <w:rFonts w:ascii="Times New Roman" w:hAnsi="Times New Roman"/>
          <w:sz w:val="22"/>
        </w:rPr>
        <w:t xml:space="preserve">, vol. 320, </w:t>
      </w:r>
      <w:r w:rsidR="00636444">
        <w:rPr>
          <w:rFonts w:ascii="Times New Roman" w:hAnsi="Times New Roman"/>
          <w:sz w:val="22"/>
        </w:rPr>
        <w:t>no.</w:t>
      </w:r>
      <w:r w:rsidRPr="00636444">
        <w:rPr>
          <w:rFonts w:ascii="Times New Roman" w:hAnsi="Times New Roman"/>
          <w:sz w:val="22"/>
        </w:rPr>
        <w:t xml:space="preserve"> 5873</w:t>
      </w:r>
      <w:r w:rsidR="00636444">
        <w:rPr>
          <w:rFonts w:ascii="Times New Roman" w:hAnsi="Times New Roman"/>
          <w:sz w:val="22"/>
        </w:rPr>
        <w:t xml:space="preserve">, pp. </w:t>
      </w:r>
      <w:r w:rsidRPr="00636444">
        <w:rPr>
          <w:rFonts w:ascii="Times New Roman" w:hAnsi="Times New Roman"/>
          <w:sz w:val="22"/>
        </w:rPr>
        <w:t>190</w:t>
      </w:r>
      <w:r w:rsidR="00636444">
        <w:rPr>
          <w:rFonts w:ascii="Times New Roman" w:hAnsi="Times New Roman"/>
          <w:sz w:val="22"/>
        </w:rPr>
        <w:t>-</w:t>
      </w:r>
      <w:r w:rsidRPr="00636444">
        <w:rPr>
          <w:rFonts w:ascii="Times New Roman" w:hAnsi="Times New Roman"/>
          <w:sz w:val="22"/>
        </w:rPr>
        <w:t>194, 2008.</w:t>
      </w:r>
    </w:p>
    <w:p w14:paraId="2FE4F1A2" w14:textId="77777777" w:rsidR="00D60DC5" w:rsidRPr="00636444" w:rsidRDefault="00D60DC5" w:rsidP="00636444">
      <w:pPr>
        <w:pStyle w:val="NormalWeb"/>
        <w:numPr>
          <w:ilvl w:val="0"/>
          <w:numId w:val="32"/>
        </w:numPr>
        <w:snapToGrid w:val="0"/>
        <w:spacing w:beforeLines="0" w:before="60" w:afterLines="0" w:after="60"/>
        <w:ind w:left="426" w:hanging="426"/>
        <w:jc w:val="both"/>
        <w:rPr>
          <w:rFonts w:ascii="Times New Roman" w:hAnsi="Times New Roman"/>
          <w:sz w:val="22"/>
          <w:szCs w:val="24"/>
        </w:rPr>
      </w:pPr>
      <w:r w:rsidRPr="00636444">
        <w:rPr>
          <w:rFonts w:ascii="Times New Roman" w:hAnsi="Times New Roman"/>
          <w:sz w:val="22"/>
        </w:rPr>
        <w:t xml:space="preserve">D. </w:t>
      </w:r>
      <w:proofErr w:type="spellStart"/>
      <w:r w:rsidRPr="00636444">
        <w:rPr>
          <w:rFonts w:ascii="Times New Roman" w:hAnsi="Times New Roman"/>
          <w:sz w:val="22"/>
        </w:rPr>
        <w:t>Allwood</w:t>
      </w:r>
      <w:proofErr w:type="spellEnd"/>
      <w:r w:rsidRPr="00636444">
        <w:rPr>
          <w:rFonts w:ascii="Times New Roman" w:hAnsi="Times New Roman"/>
          <w:sz w:val="22"/>
        </w:rPr>
        <w:t xml:space="preserve">, </w:t>
      </w:r>
      <w:proofErr w:type="gramStart"/>
      <w:r w:rsidRPr="00636444">
        <w:rPr>
          <w:rFonts w:ascii="Times New Roman" w:hAnsi="Times New Roman"/>
          <w:i/>
          <w:sz w:val="22"/>
        </w:rPr>
        <w:t>et.al.</w:t>
      </w:r>
      <w:r w:rsidR="00636444">
        <w:rPr>
          <w:rFonts w:ascii="Times New Roman" w:hAnsi="Times New Roman"/>
          <w:sz w:val="22"/>
        </w:rPr>
        <w:t>,</w:t>
      </w:r>
      <w:proofErr w:type="gramEnd"/>
      <w:r w:rsidR="00636444">
        <w:rPr>
          <w:rFonts w:ascii="Times New Roman" w:hAnsi="Times New Roman"/>
          <w:sz w:val="22"/>
        </w:rPr>
        <w:t xml:space="preserve"> “</w:t>
      </w:r>
      <w:r w:rsidRPr="00636444">
        <w:rPr>
          <w:rFonts w:ascii="Times New Roman" w:hAnsi="Times New Roman"/>
          <w:sz w:val="22"/>
        </w:rPr>
        <w:t>Magnetic domain wall logic</w:t>
      </w:r>
      <w:r w:rsidR="00636444">
        <w:rPr>
          <w:rFonts w:ascii="Times New Roman" w:hAnsi="Times New Roman"/>
          <w:sz w:val="22"/>
        </w:rPr>
        <w:t>,”</w:t>
      </w:r>
      <w:r w:rsidRPr="00636444">
        <w:rPr>
          <w:rFonts w:ascii="Times New Roman" w:hAnsi="Times New Roman"/>
          <w:sz w:val="22"/>
        </w:rPr>
        <w:t xml:space="preserve"> </w:t>
      </w:r>
      <w:r w:rsidRPr="00636444">
        <w:rPr>
          <w:rFonts w:ascii="Times New Roman" w:hAnsi="Times New Roman"/>
          <w:i/>
          <w:sz w:val="22"/>
        </w:rPr>
        <w:t>Science</w:t>
      </w:r>
      <w:r w:rsidRPr="00636444">
        <w:rPr>
          <w:rFonts w:ascii="Times New Roman" w:hAnsi="Times New Roman"/>
          <w:sz w:val="22"/>
        </w:rPr>
        <w:t xml:space="preserve">, vol. 309, </w:t>
      </w:r>
      <w:r w:rsidR="00636444">
        <w:rPr>
          <w:rFonts w:ascii="Times New Roman" w:hAnsi="Times New Roman"/>
          <w:sz w:val="22"/>
        </w:rPr>
        <w:t>no.</w:t>
      </w:r>
      <w:r w:rsidRPr="00636444">
        <w:rPr>
          <w:rFonts w:ascii="Times New Roman" w:hAnsi="Times New Roman"/>
          <w:sz w:val="22"/>
        </w:rPr>
        <w:t xml:space="preserve"> 5741</w:t>
      </w:r>
      <w:r w:rsidR="00636444">
        <w:rPr>
          <w:rFonts w:ascii="Times New Roman" w:hAnsi="Times New Roman"/>
          <w:sz w:val="22"/>
        </w:rPr>
        <w:t xml:space="preserve">, pp. </w:t>
      </w:r>
      <w:r w:rsidRPr="00636444">
        <w:rPr>
          <w:rFonts w:ascii="Times New Roman" w:hAnsi="Times New Roman"/>
          <w:sz w:val="22"/>
        </w:rPr>
        <w:t>1688</w:t>
      </w:r>
      <w:r w:rsidR="00636444">
        <w:rPr>
          <w:rFonts w:ascii="Times New Roman" w:hAnsi="Times New Roman"/>
          <w:sz w:val="22"/>
        </w:rPr>
        <w:t>-</w:t>
      </w:r>
      <w:r w:rsidRPr="00636444">
        <w:rPr>
          <w:rFonts w:ascii="Times New Roman" w:hAnsi="Times New Roman"/>
          <w:sz w:val="22"/>
        </w:rPr>
        <w:t>1692, 2005.</w:t>
      </w:r>
    </w:p>
    <w:p w14:paraId="7D16A7B1" w14:textId="77777777" w:rsidR="00D60DC5" w:rsidRPr="00636444" w:rsidRDefault="00D60DC5" w:rsidP="00636444">
      <w:pPr>
        <w:pStyle w:val="NormalWeb"/>
        <w:numPr>
          <w:ilvl w:val="0"/>
          <w:numId w:val="32"/>
        </w:numPr>
        <w:snapToGrid w:val="0"/>
        <w:spacing w:beforeLines="0" w:before="60" w:afterLines="0" w:after="60"/>
        <w:ind w:left="426" w:hanging="426"/>
        <w:jc w:val="both"/>
        <w:rPr>
          <w:rFonts w:ascii="Times New Roman" w:hAnsi="Times New Roman"/>
          <w:sz w:val="22"/>
          <w:szCs w:val="24"/>
        </w:rPr>
      </w:pPr>
      <w:r w:rsidRPr="00636444">
        <w:rPr>
          <w:rFonts w:ascii="Times New Roman" w:hAnsi="Times New Roman"/>
          <w:sz w:val="22"/>
        </w:rPr>
        <w:t xml:space="preserve">H.-P. Trinh, </w:t>
      </w:r>
      <w:proofErr w:type="gramStart"/>
      <w:r w:rsidRPr="00636444">
        <w:rPr>
          <w:rFonts w:ascii="Times New Roman" w:hAnsi="Times New Roman"/>
          <w:i/>
          <w:sz w:val="22"/>
        </w:rPr>
        <w:t>et.al.</w:t>
      </w:r>
      <w:r w:rsidR="00636444">
        <w:rPr>
          <w:rFonts w:ascii="Times New Roman" w:hAnsi="Times New Roman"/>
          <w:sz w:val="22"/>
        </w:rPr>
        <w:t>,</w:t>
      </w:r>
      <w:proofErr w:type="gramEnd"/>
      <w:r w:rsidR="00636444">
        <w:rPr>
          <w:rFonts w:ascii="Times New Roman" w:hAnsi="Times New Roman"/>
          <w:sz w:val="22"/>
        </w:rPr>
        <w:t xml:space="preserve"> “</w:t>
      </w:r>
      <w:r w:rsidRPr="00636444">
        <w:rPr>
          <w:rFonts w:ascii="Times New Roman" w:hAnsi="Times New Roman"/>
          <w:sz w:val="22"/>
        </w:rPr>
        <w:t>Domain wall motion based magnetic adder</w:t>
      </w:r>
      <w:r w:rsidR="00636444">
        <w:rPr>
          <w:rFonts w:ascii="Times New Roman" w:hAnsi="Times New Roman"/>
          <w:sz w:val="22"/>
        </w:rPr>
        <w:t>,”</w:t>
      </w:r>
      <w:r w:rsidRPr="00636444">
        <w:rPr>
          <w:rFonts w:ascii="Times New Roman" w:hAnsi="Times New Roman"/>
          <w:sz w:val="22"/>
        </w:rPr>
        <w:t xml:space="preserve"> </w:t>
      </w:r>
      <w:r w:rsidRPr="00636444">
        <w:rPr>
          <w:rFonts w:ascii="Times New Roman" w:hAnsi="Times New Roman"/>
          <w:i/>
          <w:sz w:val="22"/>
        </w:rPr>
        <w:t>Electronics Letters</w:t>
      </w:r>
      <w:r w:rsidRPr="00636444">
        <w:rPr>
          <w:rFonts w:ascii="Times New Roman" w:hAnsi="Times New Roman"/>
          <w:sz w:val="22"/>
        </w:rPr>
        <w:t xml:space="preserve">, vol. 48, </w:t>
      </w:r>
      <w:r w:rsidR="00636444">
        <w:rPr>
          <w:rFonts w:ascii="Times New Roman" w:hAnsi="Times New Roman"/>
          <w:sz w:val="22"/>
        </w:rPr>
        <w:t>no.</w:t>
      </w:r>
      <w:r w:rsidRPr="00636444">
        <w:rPr>
          <w:rFonts w:ascii="Times New Roman" w:hAnsi="Times New Roman"/>
          <w:sz w:val="22"/>
        </w:rPr>
        <w:t xml:space="preserve"> 17</w:t>
      </w:r>
      <w:r w:rsidR="00636444">
        <w:rPr>
          <w:rFonts w:ascii="Times New Roman" w:hAnsi="Times New Roman"/>
          <w:sz w:val="22"/>
        </w:rPr>
        <w:t xml:space="preserve">, pp. </w:t>
      </w:r>
      <w:r w:rsidRPr="00636444">
        <w:rPr>
          <w:rFonts w:ascii="Times New Roman" w:hAnsi="Times New Roman"/>
          <w:sz w:val="22"/>
        </w:rPr>
        <w:t>1049</w:t>
      </w:r>
      <w:r w:rsidR="00636444">
        <w:rPr>
          <w:rFonts w:ascii="Times New Roman" w:hAnsi="Times New Roman"/>
          <w:sz w:val="22"/>
        </w:rPr>
        <w:t>-</w:t>
      </w:r>
      <w:r w:rsidRPr="00636444">
        <w:rPr>
          <w:rFonts w:ascii="Times New Roman" w:hAnsi="Times New Roman"/>
          <w:sz w:val="22"/>
        </w:rPr>
        <w:t>1051, 2012.</w:t>
      </w:r>
    </w:p>
    <w:p w14:paraId="692C3B51" w14:textId="77777777" w:rsidR="00D60DC5" w:rsidRPr="00636444" w:rsidRDefault="00D60DC5" w:rsidP="00636444">
      <w:pPr>
        <w:pStyle w:val="NormalWeb"/>
        <w:numPr>
          <w:ilvl w:val="0"/>
          <w:numId w:val="32"/>
        </w:numPr>
        <w:snapToGrid w:val="0"/>
        <w:spacing w:beforeLines="0" w:before="60" w:afterLines="0" w:after="60"/>
        <w:ind w:left="426" w:hanging="426"/>
        <w:jc w:val="both"/>
        <w:rPr>
          <w:rFonts w:ascii="Times New Roman" w:hAnsi="Times New Roman"/>
          <w:sz w:val="22"/>
          <w:szCs w:val="24"/>
        </w:rPr>
      </w:pPr>
      <w:r w:rsidRPr="00636444">
        <w:rPr>
          <w:rFonts w:ascii="Times New Roman" w:hAnsi="Times New Roman"/>
          <w:sz w:val="22"/>
        </w:rPr>
        <w:t xml:space="preserve">B. </w:t>
      </w:r>
      <w:proofErr w:type="spellStart"/>
      <w:r w:rsidRPr="00636444">
        <w:rPr>
          <w:rFonts w:ascii="Times New Roman" w:hAnsi="Times New Roman"/>
          <w:sz w:val="22"/>
        </w:rPr>
        <w:t>Behin-Aein</w:t>
      </w:r>
      <w:proofErr w:type="spellEnd"/>
      <w:r w:rsidRPr="00636444">
        <w:rPr>
          <w:rFonts w:ascii="Times New Roman" w:hAnsi="Times New Roman"/>
          <w:sz w:val="22"/>
        </w:rPr>
        <w:t xml:space="preserve">, D. </w:t>
      </w:r>
      <w:proofErr w:type="spellStart"/>
      <w:r w:rsidRPr="00636444">
        <w:rPr>
          <w:rFonts w:ascii="Times New Roman" w:hAnsi="Times New Roman"/>
          <w:sz w:val="22"/>
        </w:rPr>
        <w:t>Datta</w:t>
      </w:r>
      <w:proofErr w:type="spellEnd"/>
      <w:r w:rsidRPr="00636444">
        <w:rPr>
          <w:rFonts w:ascii="Times New Roman" w:hAnsi="Times New Roman"/>
          <w:sz w:val="22"/>
        </w:rPr>
        <w:t xml:space="preserve">, S. </w:t>
      </w:r>
      <w:proofErr w:type="spellStart"/>
      <w:r w:rsidRPr="00636444">
        <w:rPr>
          <w:rFonts w:ascii="Times New Roman" w:hAnsi="Times New Roman"/>
          <w:sz w:val="22"/>
        </w:rPr>
        <w:t>Salahuddin</w:t>
      </w:r>
      <w:proofErr w:type="spellEnd"/>
      <w:r w:rsidRPr="00636444">
        <w:rPr>
          <w:rFonts w:ascii="Times New Roman" w:hAnsi="Times New Roman"/>
          <w:sz w:val="22"/>
        </w:rPr>
        <w:t xml:space="preserve"> and S. </w:t>
      </w:r>
      <w:proofErr w:type="spellStart"/>
      <w:r w:rsidRPr="00636444">
        <w:rPr>
          <w:rFonts w:ascii="Times New Roman" w:hAnsi="Times New Roman"/>
          <w:sz w:val="22"/>
        </w:rPr>
        <w:t>Datta</w:t>
      </w:r>
      <w:proofErr w:type="spellEnd"/>
      <w:r w:rsidR="00636444">
        <w:rPr>
          <w:rFonts w:ascii="Times New Roman" w:hAnsi="Times New Roman"/>
          <w:sz w:val="22"/>
        </w:rPr>
        <w:t>, “</w:t>
      </w:r>
      <w:r w:rsidRPr="00636444">
        <w:rPr>
          <w:rFonts w:ascii="Times New Roman" w:hAnsi="Times New Roman"/>
          <w:sz w:val="22"/>
        </w:rPr>
        <w:t>Proposal for an all-spin logic device with built-in memory</w:t>
      </w:r>
      <w:r w:rsidR="00636444">
        <w:rPr>
          <w:rFonts w:ascii="Times New Roman" w:hAnsi="Times New Roman"/>
          <w:sz w:val="22"/>
        </w:rPr>
        <w:t>,”</w:t>
      </w:r>
      <w:r w:rsidRPr="00636444">
        <w:rPr>
          <w:rFonts w:ascii="Times New Roman" w:hAnsi="Times New Roman"/>
          <w:sz w:val="22"/>
        </w:rPr>
        <w:t xml:space="preserve"> </w:t>
      </w:r>
      <w:r w:rsidRPr="00636444">
        <w:rPr>
          <w:rFonts w:ascii="Times New Roman" w:hAnsi="Times New Roman"/>
          <w:i/>
          <w:sz w:val="22"/>
        </w:rPr>
        <w:t>Nature Nanotechnology</w:t>
      </w:r>
      <w:r w:rsidRPr="00636444">
        <w:rPr>
          <w:rFonts w:ascii="Times New Roman" w:hAnsi="Times New Roman"/>
          <w:sz w:val="22"/>
        </w:rPr>
        <w:t>, vol. 5</w:t>
      </w:r>
      <w:r w:rsidR="00636444">
        <w:rPr>
          <w:rFonts w:ascii="Times New Roman" w:hAnsi="Times New Roman"/>
          <w:sz w:val="22"/>
        </w:rPr>
        <w:t xml:space="preserve">, pp. </w:t>
      </w:r>
      <w:r w:rsidRPr="00636444">
        <w:rPr>
          <w:rFonts w:ascii="Times New Roman" w:hAnsi="Times New Roman"/>
          <w:sz w:val="22"/>
        </w:rPr>
        <w:t>266</w:t>
      </w:r>
      <w:r w:rsidR="00636444">
        <w:rPr>
          <w:rFonts w:ascii="Times New Roman" w:hAnsi="Times New Roman"/>
          <w:sz w:val="22"/>
        </w:rPr>
        <w:t>-</w:t>
      </w:r>
      <w:r w:rsidRPr="00636444">
        <w:rPr>
          <w:rFonts w:ascii="Times New Roman" w:hAnsi="Times New Roman"/>
          <w:sz w:val="22"/>
        </w:rPr>
        <w:t>270, 2010.</w:t>
      </w:r>
    </w:p>
    <w:p w14:paraId="60EC82BE" w14:textId="77777777" w:rsidR="00D60DC5" w:rsidRPr="00636444" w:rsidRDefault="00D60DC5" w:rsidP="00636444">
      <w:pPr>
        <w:pStyle w:val="NormalWeb"/>
        <w:numPr>
          <w:ilvl w:val="0"/>
          <w:numId w:val="32"/>
        </w:numPr>
        <w:snapToGrid w:val="0"/>
        <w:spacing w:beforeLines="0" w:before="60" w:afterLines="0" w:after="60"/>
        <w:ind w:left="426" w:hanging="426"/>
        <w:jc w:val="both"/>
        <w:rPr>
          <w:rFonts w:ascii="Times New Roman" w:hAnsi="Times New Roman"/>
          <w:sz w:val="22"/>
          <w:szCs w:val="24"/>
        </w:rPr>
      </w:pPr>
      <w:r w:rsidRPr="00636444">
        <w:rPr>
          <w:rFonts w:ascii="Times New Roman" w:hAnsi="Times New Roman"/>
          <w:sz w:val="22"/>
        </w:rPr>
        <w:t xml:space="preserve">W. Zhao, </w:t>
      </w:r>
      <w:proofErr w:type="gramStart"/>
      <w:r w:rsidRPr="00636444">
        <w:rPr>
          <w:rFonts w:ascii="Times New Roman" w:hAnsi="Times New Roman"/>
          <w:i/>
          <w:sz w:val="22"/>
        </w:rPr>
        <w:t>et.al.</w:t>
      </w:r>
      <w:r w:rsidR="00636444">
        <w:rPr>
          <w:rFonts w:ascii="Times New Roman" w:hAnsi="Times New Roman"/>
          <w:sz w:val="22"/>
        </w:rPr>
        <w:t>,</w:t>
      </w:r>
      <w:proofErr w:type="gramEnd"/>
      <w:r w:rsidR="00636444">
        <w:rPr>
          <w:rFonts w:ascii="Times New Roman" w:hAnsi="Times New Roman"/>
          <w:sz w:val="22"/>
        </w:rPr>
        <w:t xml:space="preserve"> “</w:t>
      </w:r>
      <w:r w:rsidRPr="00636444">
        <w:rPr>
          <w:rFonts w:ascii="Times New Roman" w:hAnsi="Times New Roman"/>
          <w:sz w:val="22"/>
        </w:rPr>
        <w:t xml:space="preserve">High performance </w:t>
      </w:r>
      <w:proofErr w:type="spellStart"/>
      <w:r w:rsidRPr="00636444">
        <w:rPr>
          <w:rFonts w:ascii="Times New Roman" w:hAnsi="Times New Roman"/>
          <w:sz w:val="22"/>
        </w:rPr>
        <w:t>SoC</w:t>
      </w:r>
      <w:proofErr w:type="spellEnd"/>
      <w:r w:rsidRPr="00636444">
        <w:rPr>
          <w:rFonts w:ascii="Times New Roman" w:hAnsi="Times New Roman"/>
          <w:sz w:val="22"/>
        </w:rPr>
        <w:t xml:space="preserve"> design using magnetic logic and memory</w:t>
      </w:r>
      <w:r w:rsidR="00636444">
        <w:rPr>
          <w:rFonts w:ascii="Times New Roman" w:hAnsi="Times New Roman"/>
          <w:sz w:val="22"/>
        </w:rPr>
        <w:t>,”</w:t>
      </w:r>
      <w:r w:rsidRPr="00636444">
        <w:rPr>
          <w:rFonts w:ascii="Times New Roman" w:hAnsi="Times New Roman"/>
          <w:sz w:val="22"/>
        </w:rPr>
        <w:t xml:space="preserve"> </w:t>
      </w:r>
      <w:r w:rsidRPr="00636444">
        <w:rPr>
          <w:rFonts w:ascii="Times New Roman" w:hAnsi="Times New Roman"/>
          <w:i/>
          <w:sz w:val="22"/>
        </w:rPr>
        <w:t>VLSI-</w:t>
      </w:r>
      <w:proofErr w:type="spellStart"/>
      <w:r w:rsidRPr="00636444">
        <w:rPr>
          <w:rFonts w:ascii="Times New Roman" w:hAnsi="Times New Roman"/>
          <w:i/>
          <w:sz w:val="22"/>
        </w:rPr>
        <w:t>SoC</w:t>
      </w:r>
      <w:proofErr w:type="spellEnd"/>
      <w:r w:rsidRPr="00636444">
        <w:rPr>
          <w:rFonts w:ascii="Times New Roman" w:hAnsi="Times New Roman"/>
          <w:i/>
          <w:sz w:val="22"/>
        </w:rPr>
        <w:t>: Advanced Res. Syst. Chip</w:t>
      </w:r>
      <w:r w:rsidRPr="00636444">
        <w:rPr>
          <w:rFonts w:ascii="Times New Roman" w:hAnsi="Times New Roman"/>
          <w:sz w:val="22"/>
        </w:rPr>
        <w:t>, vol. 379</w:t>
      </w:r>
      <w:r w:rsidR="00636444">
        <w:rPr>
          <w:rFonts w:ascii="Times New Roman" w:hAnsi="Times New Roman"/>
          <w:sz w:val="22"/>
        </w:rPr>
        <w:t xml:space="preserve">, pp. </w:t>
      </w:r>
      <w:r w:rsidRPr="00636444">
        <w:rPr>
          <w:rFonts w:ascii="Times New Roman" w:hAnsi="Times New Roman"/>
          <w:sz w:val="22"/>
        </w:rPr>
        <w:t>10</w:t>
      </w:r>
      <w:r w:rsidR="00636444">
        <w:rPr>
          <w:rFonts w:ascii="Times New Roman" w:hAnsi="Times New Roman"/>
          <w:sz w:val="22"/>
        </w:rPr>
        <w:t>-</w:t>
      </w:r>
      <w:r w:rsidRPr="00636444">
        <w:rPr>
          <w:rFonts w:ascii="Times New Roman" w:hAnsi="Times New Roman"/>
          <w:sz w:val="22"/>
        </w:rPr>
        <w:t>33, 2012.</w:t>
      </w:r>
    </w:p>
    <w:p w14:paraId="6C609793" w14:textId="77777777" w:rsidR="00D60DC5" w:rsidRPr="00636444" w:rsidRDefault="00D60DC5" w:rsidP="00636444">
      <w:pPr>
        <w:pStyle w:val="NormalWeb"/>
        <w:numPr>
          <w:ilvl w:val="0"/>
          <w:numId w:val="32"/>
        </w:numPr>
        <w:snapToGrid w:val="0"/>
        <w:spacing w:beforeLines="0" w:before="60" w:afterLines="0" w:after="60"/>
        <w:ind w:left="426" w:hanging="426"/>
        <w:jc w:val="both"/>
        <w:rPr>
          <w:rFonts w:ascii="Times New Roman" w:hAnsi="Times New Roman"/>
          <w:sz w:val="22"/>
          <w:szCs w:val="24"/>
        </w:rPr>
      </w:pPr>
      <w:r w:rsidRPr="00636444">
        <w:rPr>
          <w:rFonts w:ascii="Times New Roman" w:hAnsi="Times New Roman"/>
          <w:sz w:val="22"/>
        </w:rPr>
        <w:lastRenderedPageBreak/>
        <w:t xml:space="preserve">J. Schliemann, J. </w:t>
      </w:r>
      <w:proofErr w:type="spellStart"/>
      <w:r w:rsidR="00636444">
        <w:rPr>
          <w:rFonts w:ascii="Times New Roman" w:hAnsi="Times New Roman"/>
          <w:sz w:val="22"/>
        </w:rPr>
        <w:t>Egues</w:t>
      </w:r>
      <w:proofErr w:type="spellEnd"/>
      <w:r w:rsidRPr="00636444">
        <w:rPr>
          <w:rFonts w:ascii="Times New Roman" w:hAnsi="Times New Roman"/>
          <w:sz w:val="22"/>
        </w:rPr>
        <w:t xml:space="preserve"> and D. Loss</w:t>
      </w:r>
      <w:r w:rsidR="00636444">
        <w:rPr>
          <w:rFonts w:ascii="Times New Roman" w:hAnsi="Times New Roman"/>
          <w:sz w:val="22"/>
        </w:rPr>
        <w:t>, “</w:t>
      </w:r>
      <w:r w:rsidRPr="00636444">
        <w:rPr>
          <w:rFonts w:ascii="Times New Roman" w:hAnsi="Times New Roman"/>
          <w:sz w:val="22"/>
        </w:rPr>
        <w:t>Non-ballistic spin field-effect transistor</w:t>
      </w:r>
      <w:r w:rsidR="00636444">
        <w:rPr>
          <w:rFonts w:ascii="Times New Roman" w:hAnsi="Times New Roman"/>
          <w:sz w:val="22"/>
        </w:rPr>
        <w:t>,”</w:t>
      </w:r>
      <w:r w:rsidRPr="00636444">
        <w:rPr>
          <w:rFonts w:ascii="Times New Roman" w:hAnsi="Times New Roman"/>
          <w:sz w:val="22"/>
        </w:rPr>
        <w:t xml:space="preserve"> </w:t>
      </w:r>
      <w:r w:rsidRPr="00636444">
        <w:rPr>
          <w:rFonts w:ascii="Times New Roman" w:hAnsi="Times New Roman"/>
          <w:i/>
          <w:sz w:val="22"/>
        </w:rPr>
        <w:t>Phys. Rev. Lett.</w:t>
      </w:r>
      <w:r w:rsidRPr="00636444">
        <w:rPr>
          <w:rFonts w:ascii="Times New Roman" w:hAnsi="Times New Roman"/>
          <w:sz w:val="22"/>
        </w:rPr>
        <w:t>, vol. 90, 2003.</w:t>
      </w:r>
    </w:p>
    <w:p w14:paraId="50A3D976" w14:textId="77777777" w:rsidR="00D60DC5" w:rsidRPr="00636444" w:rsidRDefault="00D60DC5" w:rsidP="00636444">
      <w:pPr>
        <w:pStyle w:val="NormalWeb"/>
        <w:numPr>
          <w:ilvl w:val="0"/>
          <w:numId w:val="32"/>
        </w:numPr>
        <w:snapToGrid w:val="0"/>
        <w:spacing w:beforeLines="0" w:before="60" w:afterLines="0" w:after="60"/>
        <w:ind w:left="426" w:hanging="426"/>
        <w:jc w:val="both"/>
        <w:rPr>
          <w:rFonts w:ascii="Times New Roman" w:hAnsi="Times New Roman"/>
          <w:sz w:val="22"/>
          <w:szCs w:val="24"/>
        </w:rPr>
      </w:pPr>
      <w:r w:rsidRPr="00636444">
        <w:rPr>
          <w:rFonts w:ascii="Times New Roman" w:hAnsi="Times New Roman"/>
          <w:sz w:val="22"/>
        </w:rPr>
        <w:t xml:space="preserve">S. </w:t>
      </w:r>
      <w:proofErr w:type="spellStart"/>
      <w:r w:rsidRPr="00636444">
        <w:rPr>
          <w:rFonts w:ascii="Times New Roman" w:hAnsi="Times New Roman"/>
          <w:sz w:val="22"/>
        </w:rPr>
        <w:t>Manipatruni</w:t>
      </w:r>
      <w:proofErr w:type="spellEnd"/>
      <w:r w:rsidRPr="00636444">
        <w:rPr>
          <w:rFonts w:ascii="Times New Roman" w:hAnsi="Times New Roman"/>
          <w:sz w:val="22"/>
        </w:rPr>
        <w:t xml:space="preserve">, D. </w:t>
      </w:r>
      <w:proofErr w:type="spellStart"/>
      <w:r w:rsidRPr="00636444">
        <w:rPr>
          <w:rFonts w:ascii="Times New Roman" w:hAnsi="Times New Roman"/>
          <w:sz w:val="22"/>
        </w:rPr>
        <w:t>Nikonov</w:t>
      </w:r>
      <w:proofErr w:type="spellEnd"/>
      <w:r w:rsidRPr="00636444">
        <w:rPr>
          <w:rFonts w:ascii="Times New Roman" w:hAnsi="Times New Roman"/>
          <w:sz w:val="22"/>
        </w:rPr>
        <w:t xml:space="preserve"> and I. Young</w:t>
      </w:r>
      <w:r w:rsidR="00636444">
        <w:rPr>
          <w:rFonts w:ascii="Times New Roman" w:hAnsi="Times New Roman"/>
          <w:sz w:val="22"/>
        </w:rPr>
        <w:t>, “</w:t>
      </w:r>
      <w:r w:rsidRPr="00636444">
        <w:rPr>
          <w:rFonts w:ascii="Times New Roman" w:hAnsi="Times New Roman"/>
          <w:sz w:val="22"/>
        </w:rPr>
        <w:t xml:space="preserve">Methods and </w:t>
      </w:r>
      <w:r w:rsidR="00636444" w:rsidRPr="00636444">
        <w:rPr>
          <w:rFonts w:ascii="Times New Roman" w:hAnsi="Times New Roman"/>
          <w:sz w:val="22"/>
        </w:rPr>
        <w:t>a</w:t>
      </w:r>
      <w:r w:rsidRPr="00636444">
        <w:rPr>
          <w:rFonts w:ascii="Times New Roman" w:hAnsi="Times New Roman"/>
          <w:sz w:val="22"/>
        </w:rPr>
        <w:t xml:space="preserve">pparatus for </w:t>
      </w:r>
      <w:r w:rsidR="00636444">
        <w:rPr>
          <w:rFonts w:ascii="Times New Roman" w:hAnsi="Times New Roman"/>
          <w:sz w:val="22"/>
        </w:rPr>
        <w:t>m</w:t>
      </w:r>
      <w:r w:rsidRPr="00636444">
        <w:rPr>
          <w:rFonts w:ascii="Times New Roman" w:hAnsi="Times New Roman"/>
          <w:sz w:val="22"/>
        </w:rPr>
        <w:t xml:space="preserve">odeling and </w:t>
      </w:r>
      <w:r w:rsidR="00636444">
        <w:rPr>
          <w:rFonts w:ascii="Times New Roman" w:hAnsi="Times New Roman"/>
          <w:sz w:val="22"/>
        </w:rPr>
        <w:t>s</w:t>
      </w:r>
      <w:r w:rsidRPr="00636444">
        <w:rPr>
          <w:rFonts w:ascii="Times New Roman" w:hAnsi="Times New Roman"/>
          <w:sz w:val="22"/>
        </w:rPr>
        <w:t xml:space="preserve">imulating </w:t>
      </w:r>
      <w:r w:rsidR="00636444">
        <w:rPr>
          <w:rFonts w:ascii="Times New Roman" w:hAnsi="Times New Roman"/>
          <w:sz w:val="22"/>
        </w:rPr>
        <w:t>s</w:t>
      </w:r>
      <w:r w:rsidRPr="00636444">
        <w:rPr>
          <w:rFonts w:ascii="Times New Roman" w:hAnsi="Times New Roman"/>
          <w:sz w:val="22"/>
        </w:rPr>
        <w:t xml:space="preserve">pintronic </w:t>
      </w:r>
      <w:r w:rsidR="00636444">
        <w:rPr>
          <w:rFonts w:ascii="Times New Roman" w:hAnsi="Times New Roman"/>
          <w:sz w:val="22"/>
        </w:rPr>
        <w:t>i</w:t>
      </w:r>
      <w:r w:rsidRPr="00636444">
        <w:rPr>
          <w:rFonts w:ascii="Times New Roman" w:hAnsi="Times New Roman"/>
          <w:sz w:val="22"/>
        </w:rPr>
        <w:t xml:space="preserve">ntegrated </w:t>
      </w:r>
      <w:r w:rsidR="00636444">
        <w:rPr>
          <w:rFonts w:ascii="Times New Roman" w:hAnsi="Times New Roman"/>
          <w:sz w:val="22"/>
        </w:rPr>
        <w:t>c</w:t>
      </w:r>
      <w:r w:rsidRPr="00636444">
        <w:rPr>
          <w:rFonts w:ascii="Times New Roman" w:hAnsi="Times New Roman"/>
          <w:sz w:val="22"/>
        </w:rPr>
        <w:t>ircuits</w:t>
      </w:r>
      <w:r w:rsidR="00636444">
        <w:rPr>
          <w:rFonts w:ascii="Times New Roman" w:hAnsi="Times New Roman"/>
          <w:sz w:val="22"/>
        </w:rPr>
        <w:t>,”</w:t>
      </w:r>
      <w:r w:rsidRPr="00636444">
        <w:rPr>
          <w:rFonts w:ascii="Times New Roman" w:hAnsi="Times New Roman"/>
          <w:sz w:val="22"/>
        </w:rPr>
        <w:t xml:space="preserve"> US Patent</w:t>
      </w:r>
      <w:r w:rsidR="00636444">
        <w:rPr>
          <w:rFonts w:ascii="Times New Roman" w:hAnsi="Times New Roman"/>
          <w:sz w:val="22"/>
        </w:rPr>
        <w:t>,</w:t>
      </w:r>
      <w:r w:rsidRPr="00636444">
        <w:rPr>
          <w:rFonts w:ascii="Times New Roman" w:hAnsi="Times New Roman"/>
          <w:sz w:val="22"/>
        </w:rPr>
        <w:t xml:space="preserve"> US20140142915, 2014.</w:t>
      </w:r>
    </w:p>
    <w:p w14:paraId="38DA75D5" w14:textId="77777777" w:rsidR="00D60DC5" w:rsidRPr="00636444" w:rsidRDefault="00D60DC5" w:rsidP="00636444">
      <w:pPr>
        <w:pStyle w:val="NormalWeb"/>
        <w:numPr>
          <w:ilvl w:val="0"/>
          <w:numId w:val="32"/>
        </w:numPr>
        <w:snapToGrid w:val="0"/>
        <w:spacing w:beforeLines="0" w:before="60" w:afterLines="0" w:after="60"/>
        <w:ind w:left="426" w:hanging="426"/>
        <w:jc w:val="both"/>
        <w:rPr>
          <w:rFonts w:ascii="Times New Roman" w:hAnsi="Times New Roman"/>
          <w:sz w:val="22"/>
          <w:szCs w:val="24"/>
        </w:rPr>
      </w:pPr>
      <w:r w:rsidRPr="00636444">
        <w:rPr>
          <w:rFonts w:ascii="Times New Roman" w:hAnsi="Times New Roman"/>
          <w:sz w:val="22"/>
        </w:rPr>
        <w:t xml:space="preserve">I. </w:t>
      </w:r>
      <w:proofErr w:type="spellStart"/>
      <w:r w:rsidRPr="00636444">
        <w:rPr>
          <w:rFonts w:ascii="Times New Roman" w:hAnsi="Times New Roman"/>
          <w:sz w:val="22"/>
        </w:rPr>
        <w:t>Loi</w:t>
      </w:r>
      <w:proofErr w:type="spellEnd"/>
      <w:r w:rsidRPr="00636444">
        <w:rPr>
          <w:rFonts w:ascii="Times New Roman" w:hAnsi="Times New Roman"/>
          <w:sz w:val="22"/>
        </w:rPr>
        <w:t xml:space="preserve">, F. </w:t>
      </w:r>
      <w:proofErr w:type="spellStart"/>
      <w:r w:rsidRPr="00636444">
        <w:rPr>
          <w:rFonts w:ascii="Times New Roman" w:hAnsi="Times New Roman"/>
          <w:sz w:val="22"/>
        </w:rPr>
        <w:t>Angiolini</w:t>
      </w:r>
      <w:proofErr w:type="spellEnd"/>
      <w:r w:rsidRPr="00636444">
        <w:rPr>
          <w:rFonts w:ascii="Times New Roman" w:hAnsi="Times New Roman"/>
          <w:sz w:val="22"/>
        </w:rPr>
        <w:t xml:space="preserve">, S. Fujita, S. </w:t>
      </w:r>
      <w:proofErr w:type="spellStart"/>
      <w:r w:rsidRPr="00636444">
        <w:rPr>
          <w:rFonts w:ascii="Times New Roman" w:hAnsi="Times New Roman"/>
          <w:sz w:val="22"/>
        </w:rPr>
        <w:t>Mitra</w:t>
      </w:r>
      <w:proofErr w:type="spellEnd"/>
      <w:r w:rsidRPr="00636444">
        <w:rPr>
          <w:rFonts w:ascii="Times New Roman" w:hAnsi="Times New Roman"/>
          <w:sz w:val="22"/>
        </w:rPr>
        <w:t xml:space="preserve"> and L. </w:t>
      </w:r>
      <w:proofErr w:type="spellStart"/>
      <w:r w:rsidRPr="00636444">
        <w:rPr>
          <w:rFonts w:ascii="Times New Roman" w:hAnsi="Times New Roman"/>
          <w:sz w:val="22"/>
        </w:rPr>
        <w:t>Benini</w:t>
      </w:r>
      <w:proofErr w:type="spellEnd"/>
      <w:r w:rsidR="00636444">
        <w:rPr>
          <w:rFonts w:ascii="Times New Roman" w:hAnsi="Times New Roman"/>
          <w:sz w:val="22"/>
        </w:rPr>
        <w:t>,</w:t>
      </w:r>
      <w:r w:rsidRPr="00636444">
        <w:rPr>
          <w:rFonts w:ascii="Times New Roman" w:hAnsi="Times New Roman"/>
          <w:sz w:val="22"/>
        </w:rPr>
        <w:t xml:space="preserve"> </w:t>
      </w:r>
      <w:r w:rsidR="00636444">
        <w:rPr>
          <w:rFonts w:ascii="Times New Roman" w:hAnsi="Times New Roman"/>
          <w:sz w:val="22"/>
        </w:rPr>
        <w:t>“</w:t>
      </w:r>
      <w:r w:rsidRPr="00636444">
        <w:rPr>
          <w:rFonts w:ascii="Times New Roman" w:hAnsi="Times New Roman"/>
          <w:sz w:val="22"/>
        </w:rPr>
        <w:t>Characterization and implementation of fault-tolerant vertical links for 3-D networks-on- chip</w:t>
      </w:r>
      <w:r w:rsidR="00636444">
        <w:rPr>
          <w:rFonts w:ascii="Times New Roman" w:hAnsi="Times New Roman"/>
          <w:sz w:val="22"/>
        </w:rPr>
        <w:t>,”</w:t>
      </w:r>
      <w:r w:rsidRPr="00636444">
        <w:rPr>
          <w:rFonts w:ascii="Times New Roman" w:hAnsi="Times New Roman"/>
          <w:sz w:val="22"/>
        </w:rPr>
        <w:t xml:space="preserve"> </w:t>
      </w:r>
      <w:r w:rsidRPr="00636444">
        <w:rPr>
          <w:rFonts w:ascii="Times New Roman" w:hAnsi="Times New Roman"/>
          <w:i/>
          <w:sz w:val="22"/>
        </w:rPr>
        <w:t>IEEE TCAD</w:t>
      </w:r>
      <w:r w:rsidRPr="00636444">
        <w:rPr>
          <w:rFonts w:ascii="Times New Roman" w:hAnsi="Times New Roman"/>
          <w:sz w:val="22"/>
        </w:rPr>
        <w:t xml:space="preserve">, vol. 30, no. </w:t>
      </w:r>
      <w:r w:rsidR="00636444">
        <w:rPr>
          <w:rFonts w:ascii="Times New Roman" w:hAnsi="Times New Roman"/>
          <w:sz w:val="22"/>
        </w:rPr>
        <w:t xml:space="preserve">1, pp. </w:t>
      </w:r>
      <w:r w:rsidRPr="00636444">
        <w:rPr>
          <w:rFonts w:ascii="Times New Roman" w:hAnsi="Times New Roman"/>
          <w:sz w:val="22"/>
        </w:rPr>
        <w:t>124</w:t>
      </w:r>
      <w:r w:rsidR="00636444">
        <w:rPr>
          <w:rFonts w:ascii="Times New Roman" w:hAnsi="Times New Roman"/>
          <w:sz w:val="22"/>
        </w:rPr>
        <w:t>-</w:t>
      </w:r>
      <w:r w:rsidRPr="00636444">
        <w:rPr>
          <w:rFonts w:ascii="Times New Roman" w:hAnsi="Times New Roman"/>
          <w:sz w:val="22"/>
        </w:rPr>
        <w:t>134, 2011.</w:t>
      </w:r>
    </w:p>
    <w:p w14:paraId="2FE750C9" w14:textId="77777777" w:rsidR="00D60DC5" w:rsidRPr="00636444" w:rsidRDefault="00D60DC5" w:rsidP="00636444">
      <w:pPr>
        <w:pStyle w:val="NormalWeb"/>
        <w:numPr>
          <w:ilvl w:val="0"/>
          <w:numId w:val="32"/>
        </w:numPr>
        <w:snapToGrid w:val="0"/>
        <w:spacing w:beforeLines="0" w:before="60" w:afterLines="0" w:after="60"/>
        <w:ind w:left="426" w:hanging="426"/>
        <w:jc w:val="both"/>
        <w:rPr>
          <w:rFonts w:ascii="Times New Roman" w:hAnsi="Times New Roman"/>
          <w:sz w:val="22"/>
          <w:szCs w:val="24"/>
        </w:rPr>
      </w:pPr>
      <w:r w:rsidRPr="00636444">
        <w:rPr>
          <w:rFonts w:ascii="Times New Roman" w:hAnsi="Times New Roman"/>
          <w:sz w:val="22"/>
        </w:rPr>
        <w:t xml:space="preserve">D. Kim, </w:t>
      </w:r>
      <w:proofErr w:type="gramStart"/>
      <w:r w:rsidRPr="00636444">
        <w:rPr>
          <w:rFonts w:ascii="Times New Roman" w:hAnsi="Times New Roman"/>
          <w:i/>
          <w:sz w:val="22"/>
        </w:rPr>
        <w:t>et.al.</w:t>
      </w:r>
      <w:r w:rsidR="00636444">
        <w:rPr>
          <w:rFonts w:ascii="Times New Roman" w:hAnsi="Times New Roman"/>
          <w:sz w:val="22"/>
        </w:rPr>
        <w:t>,</w:t>
      </w:r>
      <w:proofErr w:type="gramEnd"/>
      <w:r w:rsidR="00636444">
        <w:rPr>
          <w:rFonts w:ascii="Times New Roman" w:hAnsi="Times New Roman"/>
          <w:sz w:val="22"/>
        </w:rPr>
        <w:t xml:space="preserve"> “</w:t>
      </w:r>
      <w:r w:rsidRPr="00636444">
        <w:rPr>
          <w:rFonts w:ascii="Times New Roman" w:hAnsi="Times New Roman"/>
          <w:sz w:val="22"/>
        </w:rPr>
        <w:t>3D-MAPS: 3D massively parallel processor with stacked memory</w:t>
      </w:r>
      <w:r w:rsidR="00636444">
        <w:rPr>
          <w:rFonts w:ascii="Times New Roman" w:hAnsi="Times New Roman"/>
          <w:sz w:val="22"/>
        </w:rPr>
        <w:t>,”</w:t>
      </w:r>
      <w:r w:rsidRPr="00636444">
        <w:rPr>
          <w:rFonts w:ascii="Times New Roman" w:hAnsi="Times New Roman"/>
          <w:sz w:val="22"/>
        </w:rPr>
        <w:t xml:space="preserve"> </w:t>
      </w:r>
      <w:r w:rsidRPr="00636444">
        <w:rPr>
          <w:rFonts w:ascii="Times New Roman" w:hAnsi="Times New Roman"/>
          <w:i/>
          <w:sz w:val="22"/>
        </w:rPr>
        <w:t>ISSCC</w:t>
      </w:r>
      <w:r w:rsidRPr="00636444">
        <w:rPr>
          <w:rFonts w:ascii="Times New Roman" w:hAnsi="Times New Roman"/>
          <w:sz w:val="22"/>
        </w:rPr>
        <w:t xml:space="preserve">, </w:t>
      </w:r>
      <w:r w:rsidR="00636444">
        <w:rPr>
          <w:rFonts w:ascii="Times New Roman" w:hAnsi="Times New Roman"/>
          <w:sz w:val="22"/>
        </w:rPr>
        <w:t xml:space="preserve">pp. </w:t>
      </w:r>
      <w:r w:rsidRPr="00636444">
        <w:rPr>
          <w:rFonts w:ascii="Times New Roman" w:hAnsi="Times New Roman"/>
          <w:sz w:val="22"/>
        </w:rPr>
        <w:t>188</w:t>
      </w:r>
      <w:r w:rsidR="00636444">
        <w:rPr>
          <w:rFonts w:ascii="Times New Roman" w:hAnsi="Times New Roman"/>
          <w:sz w:val="22"/>
        </w:rPr>
        <w:t>-</w:t>
      </w:r>
      <w:r w:rsidRPr="00636444">
        <w:rPr>
          <w:rFonts w:ascii="Times New Roman" w:hAnsi="Times New Roman"/>
          <w:sz w:val="22"/>
        </w:rPr>
        <w:t>190, 2012.</w:t>
      </w:r>
    </w:p>
    <w:p w14:paraId="5812F1C8" w14:textId="77777777" w:rsidR="00D60DC5" w:rsidRPr="00636444" w:rsidRDefault="00D60DC5" w:rsidP="00636444">
      <w:pPr>
        <w:pStyle w:val="NormalWeb"/>
        <w:numPr>
          <w:ilvl w:val="0"/>
          <w:numId w:val="32"/>
        </w:numPr>
        <w:snapToGrid w:val="0"/>
        <w:spacing w:beforeLines="0" w:before="60" w:afterLines="0" w:after="60"/>
        <w:ind w:left="426" w:hanging="426"/>
        <w:jc w:val="both"/>
        <w:rPr>
          <w:rFonts w:ascii="Times New Roman" w:hAnsi="Times New Roman"/>
          <w:sz w:val="22"/>
          <w:szCs w:val="24"/>
        </w:rPr>
      </w:pPr>
      <w:r w:rsidRPr="00636444">
        <w:rPr>
          <w:rFonts w:ascii="Times New Roman" w:hAnsi="Times New Roman"/>
          <w:sz w:val="22"/>
        </w:rPr>
        <w:t xml:space="preserve">B. Zhang, </w:t>
      </w:r>
      <w:proofErr w:type="gramStart"/>
      <w:r w:rsidRPr="00636444">
        <w:rPr>
          <w:rFonts w:ascii="Times New Roman" w:hAnsi="Times New Roman"/>
          <w:i/>
          <w:sz w:val="22"/>
        </w:rPr>
        <w:t>et.al.</w:t>
      </w:r>
      <w:r w:rsidR="00636444">
        <w:rPr>
          <w:rFonts w:ascii="Times New Roman" w:hAnsi="Times New Roman"/>
          <w:sz w:val="22"/>
        </w:rPr>
        <w:t>,</w:t>
      </w:r>
      <w:proofErr w:type="gramEnd"/>
      <w:r w:rsidR="00636444">
        <w:rPr>
          <w:rFonts w:ascii="Times New Roman" w:hAnsi="Times New Roman"/>
          <w:sz w:val="22"/>
        </w:rPr>
        <w:t xml:space="preserve"> “</w:t>
      </w:r>
      <w:r w:rsidRPr="00636444">
        <w:rPr>
          <w:rFonts w:ascii="Times New Roman" w:hAnsi="Times New Roman"/>
          <w:sz w:val="22"/>
        </w:rPr>
        <w:t>3D TSV transformer design for DC-DC/AC-DC converter</w:t>
      </w:r>
      <w:r w:rsidR="00636444">
        <w:rPr>
          <w:rFonts w:ascii="Times New Roman" w:hAnsi="Times New Roman"/>
          <w:sz w:val="22"/>
        </w:rPr>
        <w:t>,”</w:t>
      </w:r>
      <w:r w:rsidRPr="00636444">
        <w:rPr>
          <w:rFonts w:ascii="Times New Roman" w:hAnsi="Times New Roman"/>
          <w:sz w:val="22"/>
        </w:rPr>
        <w:t xml:space="preserve"> </w:t>
      </w:r>
      <w:r w:rsidRPr="00636444">
        <w:rPr>
          <w:rFonts w:ascii="Times New Roman" w:hAnsi="Times New Roman"/>
          <w:i/>
          <w:sz w:val="22"/>
        </w:rPr>
        <w:t>ECTC</w:t>
      </w:r>
      <w:r w:rsidRPr="00636444">
        <w:rPr>
          <w:rFonts w:ascii="Times New Roman" w:hAnsi="Times New Roman"/>
          <w:sz w:val="22"/>
        </w:rPr>
        <w:t xml:space="preserve">, </w:t>
      </w:r>
      <w:r w:rsidR="00636444">
        <w:rPr>
          <w:rFonts w:ascii="Times New Roman" w:hAnsi="Times New Roman"/>
          <w:sz w:val="22"/>
        </w:rPr>
        <w:t xml:space="preserve">pp. </w:t>
      </w:r>
      <w:r w:rsidRPr="00636444">
        <w:rPr>
          <w:rFonts w:ascii="Times New Roman" w:hAnsi="Times New Roman"/>
          <w:sz w:val="22"/>
        </w:rPr>
        <w:t>1653</w:t>
      </w:r>
      <w:r w:rsidR="00636444">
        <w:rPr>
          <w:rFonts w:ascii="Times New Roman" w:hAnsi="Times New Roman"/>
          <w:sz w:val="22"/>
        </w:rPr>
        <w:t>-</w:t>
      </w:r>
      <w:r w:rsidRPr="00636444">
        <w:rPr>
          <w:rFonts w:ascii="Times New Roman" w:hAnsi="Times New Roman"/>
          <w:sz w:val="22"/>
        </w:rPr>
        <w:t>1656, 2010.</w:t>
      </w:r>
    </w:p>
    <w:p w14:paraId="69D2596D" w14:textId="77777777" w:rsidR="00D60DC5" w:rsidRPr="00DD608A" w:rsidRDefault="00D60DC5" w:rsidP="00636444">
      <w:pPr>
        <w:pStyle w:val="NormalWeb"/>
        <w:numPr>
          <w:ilvl w:val="0"/>
          <w:numId w:val="32"/>
        </w:numPr>
        <w:snapToGrid w:val="0"/>
        <w:spacing w:beforeLines="0" w:before="60" w:afterLines="0" w:after="60"/>
        <w:ind w:left="426" w:hanging="426"/>
        <w:jc w:val="both"/>
        <w:rPr>
          <w:rFonts w:ascii="Times New Roman" w:hAnsi="Times New Roman"/>
          <w:sz w:val="22"/>
          <w:szCs w:val="24"/>
        </w:rPr>
      </w:pPr>
      <w:r w:rsidRPr="00636444">
        <w:rPr>
          <w:rFonts w:ascii="Times New Roman" w:hAnsi="Times New Roman"/>
          <w:sz w:val="22"/>
        </w:rPr>
        <w:t>M. Chang and D. Huang</w:t>
      </w:r>
      <w:r w:rsidR="00636444">
        <w:rPr>
          <w:rFonts w:ascii="Times New Roman" w:hAnsi="Times New Roman"/>
          <w:sz w:val="22"/>
        </w:rPr>
        <w:t>, “</w:t>
      </w:r>
      <w:r w:rsidRPr="00636444">
        <w:rPr>
          <w:rFonts w:ascii="Times New Roman" w:hAnsi="Times New Roman"/>
          <w:sz w:val="22"/>
        </w:rPr>
        <w:t xml:space="preserve">Interleaved </w:t>
      </w:r>
      <w:r w:rsidR="00636444">
        <w:rPr>
          <w:rFonts w:ascii="Times New Roman" w:hAnsi="Times New Roman"/>
          <w:sz w:val="22"/>
        </w:rPr>
        <w:t>t</w:t>
      </w:r>
      <w:r w:rsidRPr="00636444">
        <w:rPr>
          <w:rFonts w:ascii="Times New Roman" w:hAnsi="Times New Roman"/>
          <w:sz w:val="22"/>
        </w:rPr>
        <w:t>hree-</w:t>
      </w:r>
      <w:r w:rsidR="00636444">
        <w:rPr>
          <w:rFonts w:ascii="Times New Roman" w:hAnsi="Times New Roman"/>
          <w:sz w:val="22"/>
        </w:rPr>
        <w:t>d</w:t>
      </w:r>
      <w:r w:rsidRPr="00636444">
        <w:rPr>
          <w:rFonts w:ascii="Times New Roman" w:hAnsi="Times New Roman"/>
          <w:sz w:val="22"/>
        </w:rPr>
        <w:t xml:space="preserve">imensional </w:t>
      </w:r>
      <w:r w:rsidR="00636444">
        <w:rPr>
          <w:rFonts w:ascii="Times New Roman" w:hAnsi="Times New Roman"/>
          <w:sz w:val="22"/>
        </w:rPr>
        <w:t>o</w:t>
      </w:r>
      <w:r w:rsidRPr="00636444">
        <w:rPr>
          <w:rFonts w:ascii="Times New Roman" w:hAnsi="Times New Roman"/>
          <w:sz w:val="22"/>
        </w:rPr>
        <w:t>n-</w:t>
      </w:r>
      <w:r w:rsidR="00636444">
        <w:rPr>
          <w:rFonts w:ascii="Times New Roman" w:hAnsi="Times New Roman"/>
          <w:sz w:val="22"/>
        </w:rPr>
        <w:t>c</w:t>
      </w:r>
      <w:r w:rsidRPr="00636444">
        <w:rPr>
          <w:rFonts w:ascii="Times New Roman" w:hAnsi="Times New Roman"/>
          <w:sz w:val="22"/>
        </w:rPr>
        <w:t xml:space="preserve">hip </w:t>
      </w:r>
      <w:r w:rsidR="00636444">
        <w:rPr>
          <w:rFonts w:ascii="Times New Roman" w:hAnsi="Times New Roman"/>
          <w:sz w:val="22"/>
        </w:rPr>
        <w:t>d</w:t>
      </w:r>
      <w:r w:rsidRPr="00636444">
        <w:rPr>
          <w:rFonts w:ascii="Times New Roman" w:hAnsi="Times New Roman"/>
          <w:sz w:val="22"/>
        </w:rPr>
        <w:t xml:space="preserve">ifferential </w:t>
      </w:r>
      <w:r w:rsidR="00636444">
        <w:rPr>
          <w:rFonts w:ascii="Times New Roman" w:hAnsi="Times New Roman"/>
          <w:sz w:val="22"/>
        </w:rPr>
        <w:t>i</w:t>
      </w:r>
      <w:r w:rsidRPr="00636444">
        <w:rPr>
          <w:rFonts w:ascii="Times New Roman" w:hAnsi="Times New Roman"/>
          <w:sz w:val="22"/>
        </w:rPr>
        <w:t xml:space="preserve">nductors and </w:t>
      </w:r>
      <w:r w:rsidR="00636444">
        <w:rPr>
          <w:rFonts w:ascii="Times New Roman" w:hAnsi="Times New Roman"/>
          <w:sz w:val="22"/>
        </w:rPr>
        <w:t>t</w:t>
      </w:r>
      <w:r w:rsidRPr="00636444">
        <w:rPr>
          <w:rFonts w:ascii="Times New Roman" w:hAnsi="Times New Roman"/>
          <w:sz w:val="22"/>
        </w:rPr>
        <w:t>ransformers</w:t>
      </w:r>
      <w:r w:rsidR="00636444">
        <w:rPr>
          <w:rFonts w:ascii="Times New Roman" w:hAnsi="Times New Roman"/>
          <w:sz w:val="22"/>
        </w:rPr>
        <w:t>,”</w:t>
      </w:r>
      <w:r w:rsidRPr="00636444">
        <w:rPr>
          <w:rFonts w:ascii="Times New Roman" w:hAnsi="Times New Roman"/>
          <w:sz w:val="22"/>
        </w:rPr>
        <w:t xml:space="preserve"> US Patent</w:t>
      </w:r>
      <w:r w:rsidR="00DD608A">
        <w:rPr>
          <w:rFonts w:ascii="Times New Roman" w:hAnsi="Times New Roman"/>
          <w:sz w:val="22"/>
        </w:rPr>
        <w:t>,</w:t>
      </w:r>
      <w:r w:rsidRPr="00636444">
        <w:rPr>
          <w:rFonts w:ascii="Times New Roman" w:hAnsi="Times New Roman"/>
          <w:sz w:val="22"/>
        </w:rPr>
        <w:t xml:space="preserve"> US20080272875, 2007.</w:t>
      </w:r>
    </w:p>
    <w:p w14:paraId="45BD8749" w14:textId="77777777" w:rsidR="00D60DC5" w:rsidRPr="00F54FB3" w:rsidRDefault="00D60DC5" w:rsidP="00F54FB3">
      <w:pPr>
        <w:pStyle w:val="NormalWeb"/>
        <w:numPr>
          <w:ilvl w:val="0"/>
          <w:numId w:val="32"/>
        </w:numPr>
        <w:snapToGrid w:val="0"/>
        <w:spacing w:beforeLines="0" w:before="60" w:afterLines="0" w:after="60"/>
        <w:ind w:left="426" w:hanging="426"/>
        <w:jc w:val="both"/>
        <w:rPr>
          <w:rFonts w:ascii="Times New Roman" w:hAnsi="Times New Roman"/>
          <w:sz w:val="22"/>
          <w:szCs w:val="24"/>
        </w:rPr>
      </w:pPr>
      <w:r w:rsidRPr="00F54FB3">
        <w:rPr>
          <w:rFonts w:ascii="Times New Roman" w:hAnsi="Times New Roman"/>
          <w:sz w:val="22"/>
        </w:rPr>
        <w:t xml:space="preserve">G. </w:t>
      </w:r>
      <w:proofErr w:type="spellStart"/>
      <w:r w:rsidRPr="00F54FB3">
        <w:rPr>
          <w:rFonts w:ascii="Times New Roman" w:hAnsi="Times New Roman"/>
          <w:sz w:val="22"/>
        </w:rPr>
        <w:t>VanAckern</w:t>
      </w:r>
      <w:proofErr w:type="spellEnd"/>
      <w:r w:rsidR="00F54FB3">
        <w:rPr>
          <w:rFonts w:ascii="Times New Roman" w:hAnsi="Times New Roman"/>
          <w:sz w:val="22"/>
        </w:rPr>
        <w:t>,</w:t>
      </w:r>
      <w:r w:rsidRPr="00F54FB3">
        <w:rPr>
          <w:rFonts w:ascii="Times New Roman" w:hAnsi="Times New Roman"/>
          <w:sz w:val="22"/>
        </w:rPr>
        <w:t xml:space="preserve"> </w:t>
      </w:r>
      <w:r w:rsidRPr="00F54FB3">
        <w:rPr>
          <w:rFonts w:ascii="Times New Roman" w:hAnsi="Times New Roman"/>
          <w:i/>
          <w:sz w:val="22"/>
        </w:rPr>
        <w:t xml:space="preserve">Design Guide for CMOS Process On-Chip 3D Inductor Using Thru-Wafer </w:t>
      </w:r>
      <w:proofErr w:type="spellStart"/>
      <w:r w:rsidRPr="00F54FB3">
        <w:rPr>
          <w:rFonts w:ascii="Times New Roman" w:hAnsi="Times New Roman"/>
          <w:i/>
          <w:sz w:val="22"/>
        </w:rPr>
        <w:t>Vias</w:t>
      </w:r>
      <w:proofErr w:type="spellEnd"/>
      <w:r w:rsidR="00F54FB3">
        <w:rPr>
          <w:rFonts w:ascii="Times New Roman" w:hAnsi="Times New Roman"/>
          <w:sz w:val="22"/>
        </w:rPr>
        <w:t>,</w:t>
      </w:r>
      <w:r w:rsidRPr="00F54FB3">
        <w:rPr>
          <w:rFonts w:ascii="Times New Roman" w:hAnsi="Times New Roman"/>
          <w:sz w:val="22"/>
        </w:rPr>
        <w:t xml:space="preserve"> Master Thesis, Boise State University, 2011.</w:t>
      </w:r>
    </w:p>
    <w:p w14:paraId="12FBC973" w14:textId="77777777" w:rsidR="00D60DC5" w:rsidRPr="00F54FB3" w:rsidRDefault="00D60DC5" w:rsidP="00F54FB3">
      <w:pPr>
        <w:pStyle w:val="NormalWeb"/>
        <w:numPr>
          <w:ilvl w:val="0"/>
          <w:numId w:val="32"/>
        </w:numPr>
        <w:snapToGrid w:val="0"/>
        <w:spacing w:beforeLines="0" w:before="60" w:afterLines="0" w:after="60"/>
        <w:ind w:left="426" w:hanging="426"/>
        <w:jc w:val="both"/>
        <w:rPr>
          <w:rFonts w:ascii="Times New Roman" w:hAnsi="Times New Roman"/>
          <w:sz w:val="22"/>
          <w:szCs w:val="24"/>
        </w:rPr>
      </w:pPr>
      <w:r w:rsidRPr="00F54FB3">
        <w:rPr>
          <w:rFonts w:ascii="Times New Roman" w:hAnsi="Times New Roman"/>
          <w:sz w:val="22"/>
        </w:rPr>
        <w:t xml:space="preserve">Y. </w:t>
      </w:r>
      <w:proofErr w:type="spellStart"/>
      <w:r w:rsidRPr="00F54FB3">
        <w:rPr>
          <w:rFonts w:ascii="Times New Roman" w:hAnsi="Times New Roman"/>
          <w:sz w:val="22"/>
        </w:rPr>
        <w:t>Bontzios</w:t>
      </w:r>
      <w:proofErr w:type="spellEnd"/>
      <w:r w:rsidRPr="00F54FB3">
        <w:rPr>
          <w:rFonts w:ascii="Times New Roman" w:hAnsi="Times New Roman"/>
          <w:sz w:val="22"/>
        </w:rPr>
        <w:t xml:space="preserve">, M. </w:t>
      </w:r>
      <w:proofErr w:type="spellStart"/>
      <w:r w:rsidRPr="00F54FB3">
        <w:rPr>
          <w:rFonts w:ascii="Times New Roman" w:hAnsi="Times New Roman"/>
          <w:sz w:val="22"/>
        </w:rPr>
        <w:t>Dimopoulos</w:t>
      </w:r>
      <w:proofErr w:type="spellEnd"/>
      <w:r w:rsidRPr="00F54FB3">
        <w:rPr>
          <w:rFonts w:ascii="Times New Roman" w:hAnsi="Times New Roman"/>
          <w:sz w:val="22"/>
        </w:rPr>
        <w:t xml:space="preserve"> and A. </w:t>
      </w:r>
      <w:proofErr w:type="spellStart"/>
      <w:r w:rsidRPr="00F54FB3">
        <w:rPr>
          <w:rFonts w:ascii="Times New Roman" w:hAnsi="Times New Roman"/>
          <w:sz w:val="22"/>
        </w:rPr>
        <w:t>Hatzopoulos</w:t>
      </w:r>
      <w:proofErr w:type="spellEnd"/>
      <w:r w:rsidR="00F54FB3">
        <w:rPr>
          <w:rFonts w:ascii="Times New Roman" w:hAnsi="Times New Roman"/>
          <w:sz w:val="22"/>
        </w:rPr>
        <w:t>, “</w:t>
      </w:r>
      <w:r w:rsidRPr="00F54FB3">
        <w:rPr>
          <w:rFonts w:ascii="Times New Roman" w:hAnsi="Times New Roman"/>
          <w:sz w:val="22"/>
        </w:rPr>
        <w:t xml:space="preserve">Prospects of 3D inductors on through silicon </w:t>
      </w:r>
      <w:proofErr w:type="spellStart"/>
      <w:r w:rsidRPr="00F54FB3">
        <w:rPr>
          <w:rFonts w:ascii="Times New Roman" w:hAnsi="Times New Roman"/>
          <w:sz w:val="22"/>
        </w:rPr>
        <w:t>vias</w:t>
      </w:r>
      <w:proofErr w:type="spellEnd"/>
      <w:r w:rsidRPr="00F54FB3">
        <w:rPr>
          <w:rFonts w:ascii="Times New Roman" w:hAnsi="Times New Roman"/>
          <w:sz w:val="22"/>
        </w:rPr>
        <w:t xml:space="preserve"> processes for 3D ICs</w:t>
      </w:r>
      <w:r w:rsidR="00F54FB3">
        <w:rPr>
          <w:rFonts w:ascii="Times New Roman" w:hAnsi="Times New Roman"/>
          <w:sz w:val="22"/>
        </w:rPr>
        <w:t>,”</w:t>
      </w:r>
      <w:r w:rsidRPr="00F54FB3">
        <w:rPr>
          <w:rFonts w:ascii="Times New Roman" w:hAnsi="Times New Roman"/>
          <w:sz w:val="22"/>
        </w:rPr>
        <w:t xml:space="preserve"> </w:t>
      </w:r>
      <w:r w:rsidRPr="00F54FB3">
        <w:rPr>
          <w:rFonts w:ascii="Times New Roman" w:hAnsi="Times New Roman"/>
          <w:i/>
          <w:sz w:val="22"/>
        </w:rPr>
        <w:t>ICVLSI- SOC</w:t>
      </w:r>
      <w:r w:rsidRPr="00F54FB3">
        <w:rPr>
          <w:rFonts w:ascii="Times New Roman" w:hAnsi="Times New Roman"/>
          <w:sz w:val="22"/>
        </w:rPr>
        <w:t xml:space="preserve">, </w:t>
      </w:r>
      <w:r w:rsidR="00F54FB3">
        <w:rPr>
          <w:rFonts w:ascii="Times New Roman" w:hAnsi="Times New Roman"/>
          <w:sz w:val="22"/>
        </w:rPr>
        <w:t>pp.</w:t>
      </w:r>
      <w:r w:rsidRPr="00F54FB3">
        <w:rPr>
          <w:rFonts w:ascii="Times New Roman" w:hAnsi="Times New Roman"/>
          <w:sz w:val="22"/>
        </w:rPr>
        <w:t xml:space="preserve"> 90</w:t>
      </w:r>
      <w:r w:rsidR="00F54FB3">
        <w:rPr>
          <w:rFonts w:ascii="Times New Roman" w:hAnsi="Times New Roman"/>
          <w:sz w:val="22"/>
        </w:rPr>
        <w:t>-</w:t>
      </w:r>
      <w:r w:rsidRPr="00F54FB3">
        <w:rPr>
          <w:rFonts w:ascii="Times New Roman" w:hAnsi="Times New Roman"/>
          <w:sz w:val="22"/>
        </w:rPr>
        <w:t>93, 2011.</w:t>
      </w:r>
    </w:p>
    <w:p w14:paraId="606BF0A8" w14:textId="77777777" w:rsidR="00D60DC5" w:rsidRPr="00F54FB3" w:rsidRDefault="00D60DC5" w:rsidP="00F54FB3">
      <w:pPr>
        <w:pStyle w:val="NormalWeb"/>
        <w:numPr>
          <w:ilvl w:val="0"/>
          <w:numId w:val="32"/>
        </w:numPr>
        <w:snapToGrid w:val="0"/>
        <w:spacing w:beforeLines="0" w:before="60" w:afterLines="0" w:after="60"/>
        <w:ind w:left="426" w:hanging="426"/>
        <w:jc w:val="both"/>
        <w:rPr>
          <w:rFonts w:ascii="Times New Roman" w:hAnsi="Times New Roman"/>
          <w:sz w:val="22"/>
          <w:szCs w:val="24"/>
        </w:rPr>
      </w:pPr>
      <w:r w:rsidRPr="00F54FB3">
        <w:rPr>
          <w:rFonts w:ascii="Times New Roman" w:hAnsi="Times New Roman"/>
          <w:sz w:val="22"/>
        </w:rPr>
        <w:t xml:space="preserve">U. </w:t>
      </w:r>
      <w:proofErr w:type="spellStart"/>
      <w:r w:rsidRPr="00F54FB3">
        <w:rPr>
          <w:rFonts w:ascii="Times New Roman" w:hAnsi="Times New Roman"/>
          <w:sz w:val="22"/>
        </w:rPr>
        <w:t>Tida</w:t>
      </w:r>
      <w:proofErr w:type="spellEnd"/>
      <w:r w:rsidRPr="00F54FB3">
        <w:rPr>
          <w:rFonts w:ascii="Times New Roman" w:hAnsi="Times New Roman"/>
          <w:sz w:val="22"/>
        </w:rPr>
        <w:t>, C. Zhuo and Y. Shi</w:t>
      </w:r>
      <w:r w:rsidR="00F54FB3">
        <w:rPr>
          <w:rFonts w:ascii="Times New Roman" w:hAnsi="Times New Roman"/>
          <w:sz w:val="22"/>
        </w:rPr>
        <w:t>, “</w:t>
      </w:r>
      <w:r w:rsidRPr="00F54FB3">
        <w:rPr>
          <w:rFonts w:ascii="Times New Roman" w:hAnsi="Times New Roman"/>
          <w:sz w:val="22"/>
        </w:rPr>
        <w:t>Novel through-silicon-via inductor based on-chip DC-DC converter designs in 3D ICs</w:t>
      </w:r>
      <w:r w:rsidR="00F54FB3">
        <w:rPr>
          <w:rFonts w:ascii="Times New Roman" w:hAnsi="Times New Roman"/>
          <w:sz w:val="22"/>
        </w:rPr>
        <w:t>,”</w:t>
      </w:r>
      <w:r w:rsidRPr="00F54FB3">
        <w:rPr>
          <w:rFonts w:ascii="Times New Roman" w:hAnsi="Times New Roman"/>
          <w:sz w:val="22"/>
        </w:rPr>
        <w:t xml:space="preserve"> </w:t>
      </w:r>
      <w:r w:rsidRPr="00F54FB3">
        <w:rPr>
          <w:rFonts w:ascii="Times New Roman" w:hAnsi="Times New Roman"/>
          <w:i/>
          <w:sz w:val="22"/>
        </w:rPr>
        <w:t>ACM JETC</w:t>
      </w:r>
      <w:r w:rsidRPr="00F54FB3">
        <w:rPr>
          <w:rFonts w:ascii="Times New Roman" w:hAnsi="Times New Roman"/>
          <w:sz w:val="22"/>
        </w:rPr>
        <w:t>, vol. 11, no. 2, 2014.</w:t>
      </w:r>
    </w:p>
    <w:p w14:paraId="27FC397F" w14:textId="77777777" w:rsidR="00D60DC5" w:rsidRPr="00F54FB3" w:rsidRDefault="00D60DC5" w:rsidP="00F54FB3">
      <w:pPr>
        <w:pStyle w:val="NormalWeb"/>
        <w:numPr>
          <w:ilvl w:val="0"/>
          <w:numId w:val="32"/>
        </w:numPr>
        <w:snapToGrid w:val="0"/>
        <w:spacing w:beforeLines="0" w:before="60" w:afterLines="0" w:after="60"/>
        <w:ind w:left="426" w:hanging="426"/>
        <w:jc w:val="both"/>
        <w:rPr>
          <w:rFonts w:ascii="Times New Roman" w:hAnsi="Times New Roman"/>
          <w:sz w:val="22"/>
          <w:szCs w:val="24"/>
        </w:rPr>
      </w:pPr>
      <w:r w:rsidRPr="00F54FB3">
        <w:rPr>
          <w:rFonts w:ascii="Times New Roman" w:hAnsi="Times New Roman"/>
          <w:sz w:val="22"/>
        </w:rPr>
        <w:t xml:space="preserve">U. </w:t>
      </w:r>
      <w:proofErr w:type="spellStart"/>
      <w:r w:rsidRPr="00F54FB3">
        <w:rPr>
          <w:rFonts w:ascii="Times New Roman" w:hAnsi="Times New Roman"/>
          <w:sz w:val="22"/>
        </w:rPr>
        <w:t>Tida</w:t>
      </w:r>
      <w:proofErr w:type="spellEnd"/>
      <w:r w:rsidRPr="00F54FB3">
        <w:rPr>
          <w:rFonts w:ascii="Times New Roman" w:hAnsi="Times New Roman"/>
          <w:sz w:val="22"/>
        </w:rPr>
        <w:t>, C. Zhuo and Y. Shi</w:t>
      </w:r>
      <w:r w:rsidR="00F54FB3">
        <w:rPr>
          <w:rFonts w:ascii="Times New Roman" w:hAnsi="Times New Roman"/>
          <w:sz w:val="22"/>
        </w:rPr>
        <w:t>,</w:t>
      </w:r>
      <w:r w:rsidRPr="00F54FB3">
        <w:rPr>
          <w:rFonts w:ascii="Times New Roman" w:hAnsi="Times New Roman"/>
          <w:sz w:val="22"/>
        </w:rPr>
        <w:t xml:space="preserve"> </w:t>
      </w:r>
      <w:r w:rsidR="00F54FB3">
        <w:rPr>
          <w:rFonts w:ascii="Times New Roman" w:hAnsi="Times New Roman"/>
          <w:sz w:val="22"/>
        </w:rPr>
        <w:t>“</w:t>
      </w:r>
      <w:r w:rsidRPr="00F54FB3">
        <w:rPr>
          <w:rFonts w:ascii="Times New Roman" w:hAnsi="Times New Roman"/>
          <w:sz w:val="22"/>
        </w:rPr>
        <w:t>Through-silicon-via inductor: Is it real or just a fantasy</w:t>
      </w:r>
      <w:r w:rsidR="00F54FB3">
        <w:rPr>
          <w:rFonts w:ascii="Times New Roman" w:hAnsi="Times New Roman"/>
          <w:sz w:val="22"/>
        </w:rPr>
        <w:t>,”</w:t>
      </w:r>
      <w:r w:rsidRPr="00F54FB3">
        <w:rPr>
          <w:rFonts w:ascii="Times New Roman" w:hAnsi="Times New Roman"/>
          <w:sz w:val="22"/>
        </w:rPr>
        <w:t xml:space="preserve"> </w:t>
      </w:r>
      <w:r w:rsidRPr="00F54FB3">
        <w:rPr>
          <w:rFonts w:ascii="Times New Roman" w:hAnsi="Times New Roman"/>
          <w:i/>
          <w:sz w:val="22"/>
        </w:rPr>
        <w:t>ASPDAC</w:t>
      </w:r>
      <w:r w:rsidRPr="00F54FB3">
        <w:rPr>
          <w:rFonts w:ascii="Times New Roman" w:hAnsi="Times New Roman"/>
          <w:sz w:val="22"/>
        </w:rPr>
        <w:t xml:space="preserve">, </w:t>
      </w:r>
      <w:r w:rsidR="00F54FB3">
        <w:rPr>
          <w:rFonts w:ascii="Times New Roman" w:hAnsi="Times New Roman"/>
          <w:sz w:val="22"/>
        </w:rPr>
        <w:t>pp.</w:t>
      </w:r>
      <w:r w:rsidRPr="00F54FB3">
        <w:rPr>
          <w:rFonts w:ascii="Times New Roman" w:hAnsi="Times New Roman"/>
          <w:sz w:val="22"/>
        </w:rPr>
        <w:t xml:space="preserve"> 837</w:t>
      </w:r>
      <w:r w:rsidR="00F54FB3">
        <w:rPr>
          <w:rFonts w:ascii="Times New Roman" w:hAnsi="Times New Roman"/>
          <w:sz w:val="22"/>
        </w:rPr>
        <w:t>-</w:t>
      </w:r>
      <w:r w:rsidRPr="00F54FB3">
        <w:rPr>
          <w:rFonts w:ascii="Times New Roman" w:hAnsi="Times New Roman"/>
          <w:sz w:val="22"/>
        </w:rPr>
        <w:t>842, 2014.</w:t>
      </w:r>
    </w:p>
    <w:p w14:paraId="12367629" w14:textId="77777777" w:rsidR="00D60DC5" w:rsidRPr="00F54FB3" w:rsidRDefault="00D60DC5" w:rsidP="00F54FB3">
      <w:pPr>
        <w:pStyle w:val="NormalWeb"/>
        <w:numPr>
          <w:ilvl w:val="0"/>
          <w:numId w:val="32"/>
        </w:numPr>
        <w:snapToGrid w:val="0"/>
        <w:spacing w:beforeLines="0" w:before="60" w:afterLines="0" w:after="60"/>
        <w:ind w:left="426" w:hanging="426"/>
        <w:jc w:val="both"/>
        <w:rPr>
          <w:rFonts w:ascii="Times New Roman" w:hAnsi="Times New Roman"/>
          <w:sz w:val="22"/>
          <w:szCs w:val="24"/>
        </w:rPr>
      </w:pPr>
      <w:r w:rsidRPr="00F54FB3">
        <w:rPr>
          <w:rFonts w:ascii="Times New Roman" w:hAnsi="Times New Roman"/>
          <w:sz w:val="22"/>
        </w:rPr>
        <w:t xml:space="preserve">U. </w:t>
      </w:r>
      <w:proofErr w:type="spellStart"/>
      <w:r w:rsidRPr="00F54FB3">
        <w:rPr>
          <w:rFonts w:ascii="Times New Roman" w:hAnsi="Times New Roman"/>
          <w:sz w:val="22"/>
        </w:rPr>
        <w:t>Tida</w:t>
      </w:r>
      <w:proofErr w:type="spellEnd"/>
      <w:r w:rsidRPr="00F54FB3">
        <w:rPr>
          <w:rFonts w:ascii="Times New Roman" w:hAnsi="Times New Roman"/>
          <w:sz w:val="22"/>
        </w:rPr>
        <w:t xml:space="preserve">, V. </w:t>
      </w:r>
      <w:proofErr w:type="spellStart"/>
      <w:r w:rsidRPr="00F54FB3">
        <w:rPr>
          <w:rFonts w:ascii="Times New Roman" w:hAnsi="Times New Roman"/>
          <w:sz w:val="22"/>
        </w:rPr>
        <w:t>Mittapalli</w:t>
      </w:r>
      <w:proofErr w:type="spellEnd"/>
      <w:r w:rsidRPr="00F54FB3">
        <w:rPr>
          <w:rFonts w:ascii="Times New Roman" w:hAnsi="Times New Roman"/>
          <w:sz w:val="22"/>
        </w:rPr>
        <w:t>, C. Zhuo</w:t>
      </w:r>
      <w:r w:rsidR="00F54FB3">
        <w:rPr>
          <w:rFonts w:ascii="Times New Roman" w:hAnsi="Times New Roman"/>
          <w:sz w:val="22"/>
        </w:rPr>
        <w:t xml:space="preserve"> and Y. Shi, “</w:t>
      </w:r>
      <w:r w:rsidRPr="00F54FB3">
        <w:rPr>
          <w:rFonts w:ascii="Times New Roman" w:hAnsi="Times New Roman"/>
          <w:sz w:val="22"/>
        </w:rPr>
        <w:t>Opportunistic through- silicon-via inductor utilization in LC res</w:t>
      </w:r>
      <w:r w:rsidR="00F54FB3">
        <w:rPr>
          <w:rFonts w:ascii="Times New Roman" w:hAnsi="Times New Roman"/>
          <w:sz w:val="22"/>
        </w:rPr>
        <w:t>onant clocks: concept and algorithms,”</w:t>
      </w:r>
      <w:r w:rsidRPr="00F54FB3">
        <w:rPr>
          <w:rFonts w:ascii="Times New Roman" w:hAnsi="Times New Roman"/>
          <w:sz w:val="22"/>
        </w:rPr>
        <w:t xml:space="preserve"> </w:t>
      </w:r>
      <w:r w:rsidRPr="00F54FB3">
        <w:rPr>
          <w:rFonts w:ascii="Times New Roman" w:hAnsi="Times New Roman"/>
          <w:i/>
          <w:sz w:val="22"/>
        </w:rPr>
        <w:t>ICCAD</w:t>
      </w:r>
      <w:r w:rsidRPr="00F54FB3">
        <w:rPr>
          <w:rFonts w:ascii="Times New Roman" w:hAnsi="Times New Roman"/>
          <w:sz w:val="22"/>
        </w:rPr>
        <w:t xml:space="preserve">, </w:t>
      </w:r>
      <w:r w:rsidR="00F54FB3">
        <w:rPr>
          <w:rFonts w:ascii="Times New Roman" w:hAnsi="Times New Roman"/>
          <w:sz w:val="22"/>
        </w:rPr>
        <w:t>pp.</w:t>
      </w:r>
      <w:r w:rsidRPr="00F54FB3">
        <w:rPr>
          <w:rFonts w:ascii="Times New Roman" w:hAnsi="Times New Roman"/>
          <w:sz w:val="22"/>
        </w:rPr>
        <w:t xml:space="preserve"> 750</w:t>
      </w:r>
      <w:r w:rsidR="00F54FB3">
        <w:rPr>
          <w:rFonts w:ascii="Times New Roman" w:hAnsi="Times New Roman"/>
          <w:sz w:val="22"/>
        </w:rPr>
        <w:t>-</w:t>
      </w:r>
      <w:r w:rsidRPr="00F54FB3">
        <w:rPr>
          <w:rFonts w:ascii="Times New Roman" w:hAnsi="Times New Roman"/>
          <w:sz w:val="22"/>
        </w:rPr>
        <w:t>757, 2014.</w:t>
      </w:r>
    </w:p>
    <w:p w14:paraId="4E5FBF23" w14:textId="77777777" w:rsidR="00D60DC5" w:rsidRPr="00F54FB3" w:rsidRDefault="00D60DC5" w:rsidP="00F54FB3">
      <w:pPr>
        <w:pStyle w:val="NormalWeb"/>
        <w:numPr>
          <w:ilvl w:val="0"/>
          <w:numId w:val="32"/>
        </w:numPr>
        <w:snapToGrid w:val="0"/>
        <w:spacing w:beforeLines="0" w:before="60" w:afterLines="0" w:after="60"/>
        <w:ind w:left="426" w:hanging="426"/>
        <w:jc w:val="both"/>
        <w:rPr>
          <w:rFonts w:ascii="Times New Roman" w:hAnsi="Times New Roman"/>
          <w:sz w:val="22"/>
          <w:szCs w:val="24"/>
        </w:rPr>
      </w:pPr>
      <w:r w:rsidRPr="00F54FB3">
        <w:rPr>
          <w:rFonts w:ascii="Times New Roman" w:hAnsi="Times New Roman"/>
          <w:sz w:val="22"/>
        </w:rPr>
        <w:t xml:space="preserve">U. </w:t>
      </w:r>
      <w:proofErr w:type="spellStart"/>
      <w:r w:rsidRPr="00F54FB3">
        <w:rPr>
          <w:rFonts w:ascii="Times New Roman" w:hAnsi="Times New Roman"/>
          <w:sz w:val="22"/>
        </w:rPr>
        <w:t>Tida</w:t>
      </w:r>
      <w:proofErr w:type="spellEnd"/>
      <w:r w:rsidRPr="00F54FB3">
        <w:rPr>
          <w:rFonts w:ascii="Times New Roman" w:hAnsi="Times New Roman"/>
          <w:sz w:val="22"/>
        </w:rPr>
        <w:t xml:space="preserve">, V. </w:t>
      </w:r>
      <w:proofErr w:type="spellStart"/>
      <w:r w:rsidRPr="00F54FB3">
        <w:rPr>
          <w:rFonts w:ascii="Times New Roman" w:hAnsi="Times New Roman"/>
          <w:sz w:val="22"/>
        </w:rPr>
        <w:t>Mittapalli</w:t>
      </w:r>
      <w:proofErr w:type="spellEnd"/>
      <w:r w:rsidRPr="00F54FB3">
        <w:rPr>
          <w:rFonts w:ascii="Times New Roman" w:hAnsi="Times New Roman"/>
          <w:sz w:val="22"/>
        </w:rPr>
        <w:t>, C. Zhuo and Y. Shi</w:t>
      </w:r>
      <w:r w:rsidR="00F54FB3">
        <w:rPr>
          <w:rFonts w:ascii="Times New Roman" w:hAnsi="Times New Roman"/>
          <w:sz w:val="22"/>
        </w:rPr>
        <w:t>,</w:t>
      </w:r>
      <w:r w:rsidRPr="00F54FB3">
        <w:rPr>
          <w:rFonts w:ascii="Times New Roman" w:hAnsi="Times New Roman"/>
          <w:sz w:val="22"/>
        </w:rPr>
        <w:t xml:space="preserve"> “Green on-chip inductors in three-dimensional integrated circuits</w:t>
      </w:r>
      <w:r w:rsidR="00F54FB3">
        <w:rPr>
          <w:rFonts w:ascii="Times New Roman" w:hAnsi="Times New Roman"/>
          <w:sz w:val="22"/>
        </w:rPr>
        <w:t>,”</w:t>
      </w:r>
      <w:r w:rsidRPr="00F54FB3">
        <w:rPr>
          <w:rFonts w:ascii="Times New Roman" w:hAnsi="Times New Roman"/>
          <w:sz w:val="22"/>
        </w:rPr>
        <w:t xml:space="preserve"> </w:t>
      </w:r>
      <w:r w:rsidRPr="00F54FB3">
        <w:rPr>
          <w:rFonts w:ascii="Times New Roman" w:hAnsi="Times New Roman"/>
          <w:i/>
          <w:sz w:val="22"/>
        </w:rPr>
        <w:t>ISVLSI</w:t>
      </w:r>
      <w:r w:rsidRPr="00F54FB3">
        <w:rPr>
          <w:rFonts w:ascii="Times New Roman" w:hAnsi="Times New Roman"/>
          <w:sz w:val="22"/>
        </w:rPr>
        <w:t xml:space="preserve">, </w:t>
      </w:r>
      <w:r w:rsidR="00F54FB3">
        <w:rPr>
          <w:rFonts w:ascii="Times New Roman" w:hAnsi="Times New Roman"/>
          <w:sz w:val="22"/>
        </w:rPr>
        <w:t>pp.</w:t>
      </w:r>
      <w:r w:rsidRPr="00F54FB3">
        <w:rPr>
          <w:rFonts w:ascii="Times New Roman" w:hAnsi="Times New Roman"/>
          <w:sz w:val="22"/>
        </w:rPr>
        <w:t xml:space="preserve"> 571</w:t>
      </w:r>
      <w:r w:rsidR="00F54FB3">
        <w:rPr>
          <w:rFonts w:ascii="Times New Roman" w:hAnsi="Times New Roman"/>
          <w:sz w:val="22"/>
        </w:rPr>
        <w:t>-</w:t>
      </w:r>
      <w:r w:rsidRPr="00F54FB3">
        <w:rPr>
          <w:rFonts w:ascii="Times New Roman" w:hAnsi="Times New Roman"/>
          <w:sz w:val="22"/>
        </w:rPr>
        <w:t>576, 2014.</w:t>
      </w:r>
    </w:p>
    <w:p w14:paraId="4A347D0D" w14:textId="77777777" w:rsidR="00D60DC5" w:rsidRPr="00F54FB3" w:rsidRDefault="00D60DC5" w:rsidP="00F54FB3">
      <w:pPr>
        <w:pStyle w:val="NormalWeb"/>
        <w:numPr>
          <w:ilvl w:val="0"/>
          <w:numId w:val="32"/>
        </w:numPr>
        <w:snapToGrid w:val="0"/>
        <w:spacing w:beforeLines="0" w:before="60" w:afterLines="0" w:after="60"/>
        <w:ind w:left="426" w:hanging="426"/>
        <w:jc w:val="both"/>
        <w:rPr>
          <w:rFonts w:ascii="Times New Roman" w:hAnsi="Times New Roman"/>
          <w:sz w:val="22"/>
          <w:szCs w:val="24"/>
        </w:rPr>
      </w:pPr>
      <w:r w:rsidRPr="00F54FB3">
        <w:rPr>
          <w:rFonts w:ascii="Times New Roman" w:hAnsi="Times New Roman"/>
          <w:sz w:val="22"/>
        </w:rPr>
        <w:t xml:space="preserve">U. </w:t>
      </w:r>
      <w:proofErr w:type="spellStart"/>
      <w:r w:rsidRPr="00F54FB3">
        <w:rPr>
          <w:rFonts w:ascii="Times New Roman" w:hAnsi="Times New Roman"/>
          <w:sz w:val="22"/>
        </w:rPr>
        <w:t>Tida</w:t>
      </w:r>
      <w:proofErr w:type="spellEnd"/>
      <w:r w:rsidRPr="00F54FB3">
        <w:rPr>
          <w:rFonts w:ascii="Times New Roman" w:hAnsi="Times New Roman"/>
          <w:sz w:val="22"/>
        </w:rPr>
        <w:t>, R. Yang, C. Zhuo and Y. Shi</w:t>
      </w:r>
      <w:r w:rsidR="00F54FB3">
        <w:rPr>
          <w:rFonts w:ascii="Times New Roman" w:hAnsi="Times New Roman"/>
          <w:sz w:val="22"/>
        </w:rPr>
        <w:t>, “</w:t>
      </w:r>
      <w:r w:rsidRPr="00F54FB3">
        <w:rPr>
          <w:rFonts w:ascii="Times New Roman" w:hAnsi="Times New Roman"/>
          <w:sz w:val="22"/>
        </w:rPr>
        <w:t xml:space="preserve">On the efficacy of </w:t>
      </w:r>
      <w:r w:rsidR="00F54FB3">
        <w:rPr>
          <w:rFonts w:ascii="Times New Roman" w:hAnsi="Times New Roman"/>
          <w:sz w:val="22"/>
        </w:rPr>
        <w:t>through-s</w:t>
      </w:r>
      <w:r w:rsidRPr="00F54FB3">
        <w:rPr>
          <w:rFonts w:ascii="Times New Roman" w:hAnsi="Times New Roman"/>
          <w:sz w:val="22"/>
        </w:rPr>
        <w:t>ilicon-</w:t>
      </w:r>
      <w:r w:rsidR="00F54FB3">
        <w:rPr>
          <w:rFonts w:ascii="Times New Roman" w:hAnsi="Times New Roman"/>
          <w:sz w:val="22"/>
        </w:rPr>
        <w:t>v</w:t>
      </w:r>
      <w:r w:rsidRPr="00F54FB3">
        <w:rPr>
          <w:rFonts w:ascii="Times New Roman" w:hAnsi="Times New Roman"/>
          <w:sz w:val="22"/>
        </w:rPr>
        <w:t>ia inductors</w:t>
      </w:r>
      <w:r w:rsidR="00F54FB3">
        <w:rPr>
          <w:rFonts w:ascii="Times New Roman" w:hAnsi="Times New Roman"/>
          <w:sz w:val="22"/>
        </w:rPr>
        <w:t>,”</w:t>
      </w:r>
      <w:r w:rsidRPr="00F54FB3">
        <w:rPr>
          <w:rFonts w:ascii="Times New Roman" w:hAnsi="Times New Roman"/>
          <w:sz w:val="22"/>
        </w:rPr>
        <w:t xml:space="preserve"> </w:t>
      </w:r>
      <w:r w:rsidRPr="00F54FB3">
        <w:rPr>
          <w:rFonts w:ascii="Times New Roman" w:hAnsi="Times New Roman"/>
          <w:i/>
          <w:sz w:val="22"/>
        </w:rPr>
        <w:t>IEEE TVLSI</w:t>
      </w:r>
      <w:r w:rsidRPr="00F54FB3">
        <w:rPr>
          <w:rFonts w:ascii="Times New Roman" w:hAnsi="Times New Roman"/>
          <w:sz w:val="22"/>
        </w:rPr>
        <w:t xml:space="preserve">, to </w:t>
      </w:r>
      <w:r w:rsidR="00F54FB3">
        <w:rPr>
          <w:rFonts w:ascii="Times New Roman" w:hAnsi="Times New Roman"/>
          <w:sz w:val="22"/>
        </w:rPr>
        <w:t>appear</w:t>
      </w:r>
      <w:r w:rsidRPr="00F54FB3">
        <w:rPr>
          <w:rFonts w:ascii="Times New Roman" w:hAnsi="Times New Roman"/>
          <w:sz w:val="22"/>
        </w:rPr>
        <w:t>.</w:t>
      </w:r>
    </w:p>
    <w:p w14:paraId="5AAE45AC" w14:textId="77777777" w:rsidR="00D60DC5" w:rsidRPr="00F54FB3" w:rsidRDefault="00D60DC5" w:rsidP="00D60DC5">
      <w:pPr>
        <w:pStyle w:val="NormalWeb"/>
        <w:numPr>
          <w:ilvl w:val="0"/>
          <w:numId w:val="32"/>
        </w:numPr>
        <w:snapToGrid w:val="0"/>
        <w:spacing w:beforeLines="0" w:before="60" w:afterLines="0" w:after="60"/>
        <w:ind w:left="426" w:hanging="426"/>
        <w:jc w:val="both"/>
        <w:rPr>
          <w:rFonts w:ascii="Times New Roman" w:hAnsi="Times New Roman"/>
          <w:sz w:val="22"/>
          <w:szCs w:val="24"/>
        </w:rPr>
      </w:pPr>
      <w:r w:rsidRPr="00F54FB3">
        <w:rPr>
          <w:rFonts w:ascii="Times New Roman" w:hAnsi="Times New Roman"/>
          <w:sz w:val="22"/>
          <w:szCs w:val="24"/>
        </w:rPr>
        <w:t xml:space="preserve">X. </w:t>
      </w:r>
      <w:proofErr w:type="spellStart"/>
      <w:r w:rsidRPr="00F54FB3">
        <w:rPr>
          <w:rFonts w:ascii="Times New Roman" w:hAnsi="Times New Roman"/>
          <w:sz w:val="22"/>
          <w:szCs w:val="24"/>
        </w:rPr>
        <w:t>Bian</w:t>
      </w:r>
      <w:proofErr w:type="spellEnd"/>
      <w:r w:rsidRPr="00F54FB3">
        <w:rPr>
          <w:rFonts w:ascii="Times New Roman" w:hAnsi="Times New Roman"/>
          <w:sz w:val="22"/>
          <w:szCs w:val="24"/>
        </w:rPr>
        <w:t xml:space="preserve">, </w:t>
      </w:r>
      <w:proofErr w:type="gramStart"/>
      <w:r w:rsidRPr="00F54FB3">
        <w:rPr>
          <w:rFonts w:ascii="Times New Roman" w:hAnsi="Times New Roman"/>
          <w:i/>
          <w:sz w:val="22"/>
          <w:szCs w:val="24"/>
        </w:rPr>
        <w:t>et.al.</w:t>
      </w:r>
      <w:r w:rsidR="00F54FB3">
        <w:rPr>
          <w:rFonts w:ascii="Times New Roman" w:hAnsi="Times New Roman"/>
          <w:sz w:val="22"/>
          <w:szCs w:val="24"/>
        </w:rPr>
        <w:t>,</w:t>
      </w:r>
      <w:proofErr w:type="gramEnd"/>
      <w:r w:rsidR="00F54FB3">
        <w:rPr>
          <w:rFonts w:ascii="Times New Roman" w:hAnsi="Times New Roman"/>
          <w:sz w:val="22"/>
          <w:szCs w:val="24"/>
        </w:rPr>
        <w:t xml:space="preserve"> “</w:t>
      </w:r>
      <w:r w:rsidRPr="00F54FB3">
        <w:rPr>
          <w:rFonts w:ascii="Times New Roman" w:hAnsi="Times New Roman"/>
          <w:sz w:val="22"/>
          <w:szCs w:val="24"/>
        </w:rPr>
        <w:t>Simulation and modeling of wafer level silicon-base spiral inductor</w:t>
      </w:r>
      <w:r w:rsidR="00F54FB3">
        <w:rPr>
          <w:rFonts w:ascii="Times New Roman" w:hAnsi="Times New Roman"/>
          <w:sz w:val="22"/>
          <w:szCs w:val="24"/>
        </w:rPr>
        <w:t>,”</w:t>
      </w:r>
      <w:r w:rsidRPr="00F54FB3">
        <w:rPr>
          <w:rFonts w:ascii="Times New Roman" w:hAnsi="Times New Roman"/>
          <w:sz w:val="22"/>
          <w:szCs w:val="24"/>
        </w:rPr>
        <w:t xml:space="preserve"> </w:t>
      </w:r>
      <w:r w:rsidRPr="00F54FB3">
        <w:rPr>
          <w:rFonts w:ascii="Times New Roman" w:hAnsi="Times New Roman"/>
          <w:i/>
          <w:sz w:val="22"/>
          <w:szCs w:val="24"/>
        </w:rPr>
        <w:t>ICEPT-HDP</w:t>
      </w:r>
      <w:r w:rsidRPr="00F54FB3">
        <w:rPr>
          <w:rFonts w:ascii="Times New Roman" w:hAnsi="Times New Roman"/>
          <w:sz w:val="22"/>
          <w:szCs w:val="24"/>
        </w:rPr>
        <w:t xml:space="preserve">, </w:t>
      </w:r>
      <w:r w:rsidR="00F54FB3">
        <w:rPr>
          <w:rFonts w:ascii="Times New Roman" w:hAnsi="Times New Roman"/>
          <w:sz w:val="22"/>
          <w:szCs w:val="24"/>
        </w:rPr>
        <w:t>pp.</w:t>
      </w:r>
      <w:r w:rsidRPr="00F54FB3">
        <w:rPr>
          <w:rFonts w:ascii="Times New Roman" w:hAnsi="Times New Roman"/>
          <w:sz w:val="22"/>
          <w:szCs w:val="24"/>
        </w:rPr>
        <w:t xml:space="preserve"> 29</w:t>
      </w:r>
      <w:r w:rsidR="00F54FB3">
        <w:rPr>
          <w:rFonts w:ascii="Times New Roman" w:hAnsi="Times New Roman"/>
          <w:sz w:val="22"/>
          <w:szCs w:val="24"/>
        </w:rPr>
        <w:t>-</w:t>
      </w:r>
      <w:r w:rsidRPr="00F54FB3">
        <w:rPr>
          <w:rFonts w:ascii="Times New Roman" w:hAnsi="Times New Roman"/>
          <w:sz w:val="22"/>
          <w:szCs w:val="24"/>
        </w:rPr>
        <w:t>31, 2012.</w:t>
      </w:r>
    </w:p>
    <w:p w14:paraId="1F066DA3" w14:textId="77777777" w:rsidR="00FB3D89" w:rsidRDefault="00FB3D89">
      <w:pPr>
        <w:rPr>
          <w:rFonts w:ascii="Times New Roman" w:hAnsi="Times New Roman" w:cs="Times New Roman"/>
          <w:sz w:val="22"/>
        </w:rPr>
      </w:pPr>
      <w:r>
        <w:rPr>
          <w:rFonts w:ascii="Times New Roman" w:hAnsi="Times New Roman"/>
          <w:sz w:val="22"/>
        </w:rPr>
        <w:br w:type="page"/>
      </w:r>
    </w:p>
    <w:p w14:paraId="6AB3AB2D" w14:textId="7FBA095F" w:rsidR="008433B2" w:rsidRDefault="0042396D" w:rsidP="008433B2">
      <w:pPr>
        <w:pStyle w:val="NormalWeb"/>
        <w:snapToGrid w:val="0"/>
        <w:spacing w:beforeLines="0" w:before="240" w:afterLines="0" w:after="60"/>
        <w:jc w:val="both"/>
        <w:rPr>
          <w:rFonts w:ascii="Times New Roman" w:hAnsi="Times New Roman"/>
          <w:sz w:val="22"/>
          <w:szCs w:val="24"/>
        </w:rPr>
      </w:pPr>
      <w:r>
        <w:rPr>
          <w:rFonts w:ascii="Times New Roman" w:hAnsi="Times New Roman"/>
          <w:sz w:val="22"/>
          <w:szCs w:val="24"/>
        </w:rPr>
        <w:lastRenderedPageBreak/>
        <w:pict w14:anchorId="28AF4E82">
          <v:rect id="_x0000_i1037" style="width:540pt;height:1.5pt" o:hralign="center" o:hrstd="t" o:hrnoshade="t" o:hr="t" fillcolor="black [3213]" stroked="f"/>
        </w:pict>
      </w:r>
    </w:p>
    <w:p w14:paraId="09BAD96F" w14:textId="77777777" w:rsidR="00217942" w:rsidRPr="00E20F6C" w:rsidRDefault="00217942" w:rsidP="00217942">
      <w:pPr>
        <w:pStyle w:val="NormalWeb"/>
        <w:snapToGrid w:val="0"/>
        <w:spacing w:beforeLines="0" w:afterLines="0"/>
        <w:jc w:val="both"/>
        <w:outlineLvl w:val="0"/>
        <w:rPr>
          <w:rFonts w:ascii="Times New Roman" w:hAnsi="Times New Roman"/>
          <w:b/>
          <w:sz w:val="40"/>
          <w:szCs w:val="34"/>
        </w:rPr>
      </w:pPr>
      <w:r>
        <w:rPr>
          <w:rFonts w:ascii="Times New Roman" w:hAnsi="Times New Roman"/>
          <w:b/>
          <w:sz w:val="40"/>
          <w:szCs w:val="34"/>
        </w:rPr>
        <w:t>Updates</w:t>
      </w:r>
    </w:p>
    <w:p w14:paraId="60342301" w14:textId="77777777" w:rsidR="008433B2" w:rsidRDefault="0042396D" w:rsidP="008433B2">
      <w:pPr>
        <w:pStyle w:val="NormalWeb"/>
        <w:snapToGrid w:val="0"/>
        <w:spacing w:beforeLines="0" w:before="60" w:afterLines="0" w:after="240"/>
        <w:jc w:val="both"/>
        <w:rPr>
          <w:rFonts w:ascii="Times New Roman" w:hAnsi="Times New Roman"/>
          <w:sz w:val="22"/>
          <w:szCs w:val="24"/>
        </w:rPr>
      </w:pPr>
      <w:r>
        <w:rPr>
          <w:rFonts w:ascii="Times New Roman" w:hAnsi="Times New Roman"/>
          <w:sz w:val="22"/>
          <w:szCs w:val="24"/>
        </w:rPr>
        <w:pict w14:anchorId="68638B98">
          <v:rect id="_x0000_i1038" style="width:540pt;height:1.5pt" o:hralign="center" o:hrstd="t" o:hrnoshade="t" o:hr="t" fillcolor="black [3213]" stroked="f"/>
        </w:pict>
      </w:r>
    </w:p>
    <w:p w14:paraId="4B2FD998" w14:textId="77777777" w:rsidR="00ED7D1C" w:rsidRPr="00F969AD" w:rsidRDefault="00ED7D1C" w:rsidP="00ED7D1C">
      <w:pPr>
        <w:snapToGrid w:val="0"/>
        <w:spacing w:before="240" w:after="60"/>
        <w:jc w:val="both"/>
        <w:rPr>
          <w:rFonts w:ascii="Times New Roman" w:hAnsi="Times New Roman" w:cs="Times New Roman"/>
          <w:b/>
        </w:rPr>
      </w:pPr>
      <w:r>
        <w:rPr>
          <w:rFonts w:ascii="Times New Roman" w:hAnsi="Times New Roman" w:cs="Times New Roman"/>
          <w:b/>
        </w:rPr>
        <w:t>Upcoming C</w:t>
      </w:r>
      <w:r w:rsidRPr="00ED7D1C">
        <w:rPr>
          <w:rFonts w:ascii="Times New Roman" w:hAnsi="Times New Roman" w:cs="Times New Roman"/>
          <w:b/>
        </w:rPr>
        <w:t>onferences</w:t>
      </w:r>
      <w:r>
        <w:rPr>
          <w:rFonts w:ascii="Times New Roman" w:hAnsi="Times New Roman" w:cs="Times New Roman"/>
          <w:b/>
        </w:rPr>
        <w:t>/W</w:t>
      </w:r>
      <w:r w:rsidRPr="00ED7D1C">
        <w:rPr>
          <w:rFonts w:ascii="Times New Roman" w:hAnsi="Times New Roman" w:cs="Times New Roman"/>
          <w:b/>
        </w:rPr>
        <w:t>orkshops</w:t>
      </w:r>
    </w:p>
    <w:p w14:paraId="05BB7C35" w14:textId="77777777" w:rsidR="003F6F1C" w:rsidRPr="003F6F1C" w:rsidRDefault="003F6F1C" w:rsidP="003F6F1C">
      <w:pPr>
        <w:pStyle w:val="NormalWeb"/>
        <w:numPr>
          <w:ilvl w:val="0"/>
          <w:numId w:val="34"/>
        </w:numPr>
        <w:snapToGrid w:val="0"/>
        <w:spacing w:beforeLines="0" w:before="60" w:afterLines="0" w:after="60"/>
        <w:ind w:left="426" w:hanging="426"/>
        <w:jc w:val="both"/>
        <w:rPr>
          <w:rFonts w:ascii="Times New Roman" w:hAnsi="Times New Roman"/>
          <w:sz w:val="22"/>
          <w:szCs w:val="24"/>
        </w:rPr>
      </w:pPr>
      <w:r w:rsidRPr="003F6F1C">
        <w:rPr>
          <w:rFonts w:ascii="Times New Roman" w:hAnsi="Times New Roman"/>
          <w:sz w:val="22"/>
          <w:szCs w:val="24"/>
        </w:rPr>
        <w:t>The 21st IEEE International Symposium on Asynchronous Circuits and Systems (ASYNC), Mountain View, California, USA, May 4-6, 2015.</w:t>
      </w:r>
    </w:p>
    <w:p w14:paraId="0498A485" w14:textId="77777777" w:rsidR="003F6F1C" w:rsidRPr="003F6F1C" w:rsidRDefault="003F6F1C" w:rsidP="003F6F1C">
      <w:pPr>
        <w:pStyle w:val="NormalWeb"/>
        <w:numPr>
          <w:ilvl w:val="0"/>
          <w:numId w:val="34"/>
        </w:numPr>
        <w:snapToGrid w:val="0"/>
        <w:spacing w:beforeLines="0" w:before="60" w:afterLines="0" w:after="60"/>
        <w:ind w:left="426" w:hanging="426"/>
        <w:jc w:val="both"/>
        <w:rPr>
          <w:rFonts w:ascii="Times New Roman" w:hAnsi="Times New Roman"/>
          <w:sz w:val="22"/>
          <w:szCs w:val="24"/>
        </w:rPr>
      </w:pPr>
      <w:r w:rsidRPr="003F6F1C">
        <w:rPr>
          <w:rFonts w:ascii="Times New Roman" w:hAnsi="Times New Roman"/>
          <w:sz w:val="22"/>
          <w:szCs w:val="24"/>
        </w:rPr>
        <w:t>The 25th edition of GLSVLSI, Pittsburgh, PA, USA, May 20-22, 2015.</w:t>
      </w:r>
    </w:p>
    <w:p w14:paraId="6EEC3CAF" w14:textId="77777777" w:rsidR="003F6F1C" w:rsidRPr="003F6F1C" w:rsidRDefault="003F6F1C" w:rsidP="003F6F1C">
      <w:pPr>
        <w:pStyle w:val="NormalWeb"/>
        <w:numPr>
          <w:ilvl w:val="0"/>
          <w:numId w:val="34"/>
        </w:numPr>
        <w:snapToGrid w:val="0"/>
        <w:spacing w:beforeLines="0" w:before="60" w:afterLines="0" w:after="60"/>
        <w:ind w:left="426" w:hanging="426"/>
        <w:jc w:val="both"/>
        <w:rPr>
          <w:rFonts w:ascii="Times New Roman" w:hAnsi="Times New Roman"/>
          <w:sz w:val="22"/>
          <w:szCs w:val="24"/>
        </w:rPr>
      </w:pPr>
      <w:r w:rsidRPr="003F6F1C">
        <w:rPr>
          <w:rFonts w:ascii="Times New Roman" w:hAnsi="Times New Roman"/>
          <w:sz w:val="22"/>
          <w:szCs w:val="24"/>
        </w:rPr>
        <w:t>The IEEE International Symposium on Circuits and Systems (ISCAS), Lisbon, Portugal, May 24-27, 2015.</w:t>
      </w:r>
    </w:p>
    <w:p w14:paraId="77E0F284" w14:textId="77777777" w:rsidR="003F6F1C" w:rsidRPr="003F6F1C" w:rsidRDefault="003F6F1C" w:rsidP="003F6F1C">
      <w:pPr>
        <w:pStyle w:val="NormalWeb"/>
        <w:numPr>
          <w:ilvl w:val="0"/>
          <w:numId w:val="34"/>
        </w:numPr>
        <w:snapToGrid w:val="0"/>
        <w:spacing w:beforeLines="0" w:before="60" w:afterLines="0" w:after="60"/>
        <w:ind w:left="426" w:hanging="426"/>
        <w:jc w:val="both"/>
        <w:rPr>
          <w:rFonts w:ascii="Times New Roman" w:hAnsi="Times New Roman"/>
          <w:sz w:val="22"/>
          <w:szCs w:val="24"/>
        </w:rPr>
      </w:pPr>
      <w:r w:rsidRPr="003F6F1C">
        <w:rPr>
          <w:rFonts w:ascii="Times New Roman" w:hAnsi="Times New Roman"/>
          <w:sz w:val="22"/>
          <w:szCs w:val="24"/>
        </w:rPr>
        <w:t>Design Automation Conference (DAC), San Francisco, CA, USA, June 7-11, 2015.</w:t>
      </w:r>
    </w:p>
    <w:p w14:paraId="0BC4B65B" w14:textId="77777777" w:rsidR="003F6F1C" w:rsidRPr="003F6F1C" w:rsidRDefault="003F6F1C" w:rsidP="003F6F1C">
      <w:pPr>
        <w:pStyle w:val="NormalWeb"/>
        <w:numPr>
          <w:ilvl w:val="0"/>
          <w:numId w:val="34"/>
        </w:numPr>
        <w:snapToGrid w:val="0"/>
        <w:spacing w:beforeLines="0" w:before="60" w:afterLines="0" w:after="60"/>
        <w:ind w:left="426" w:hanging="426"/>
        <w:jc w:val="both"/>
        <w:rPr>
          <w:rFonts w:ascii="Times New Roman" w:hAnsi="Times New Roman"/>
          <w:sz w:val="22"/>
          <w:szCs w:val="24"/>
        </w:rPr>
      </w:pPr>
      <w:r w:rsidRPr="003F6F1C">
        <w:rPr>
          <w:rFonts w:ascii="Times New Roman" w:hAnsi="Times New Roman"/>
          <w:sz w:val="22"/>
          <w:szCs w:val="24"/>
        </w:rPr>
        <w:t>The Design Automation Summer School (DASS) is a one-day intensive course on research and development in design automation (DA). It will be co-hosted by DAC RNYS program (</w:t>
      </w:r>
      <w:hyperlink r:id="rId19" w:history="1">
        <w:r w:rsidRPr="003F6F1C">
          <w:rPr>
            <w:szCs w:val="24"/>
          </w:rPr>
          <w:t>https://dac.com/content/richard-newton-young-student-fellow-program-0</w:t>
        </w:r>
      </w:hyperlink>
      <w:r w:rsidRPr="003F6F1C">
        <w:rPr>
          <w:rFonts w:ascii="Times New Roman" w:hAnsi="Times New Roman"/>
          <w:sz w:val="22"/>
          <w:szCs w:val="24"/>
        </w:rPr>
        <w:t xml:space="preserve">) and will be held on Sunday June 7, 2015 at </w:t>
      </w:r>
      <w:proofErr w:type="spellStart"/>
      <w:r w:rsidRPr="003F6F1C">
        <w:rPr>
          <w:rFonts w:ascii="Times New Roman" w:hAnsi="Times New Roman"/>
          <w:sz w:val="22"/>
          <w:szCs w:val="24"/>
        </w:rPr>
        <w:t>Moscone</w:t>
      </w:r>
      <w:proofErr w:type="spellEnd"/>
      <w:r w:rsidRPr="003F6F1C">
        <w:rPr>
          <w:rFonts w:ascii="Times New Roman" w:hAnsi="Times New Roman"/>
          <w:sz w:val="22"/>
          <w:szCs w:val="24"/>
        </w:rPr>
        <w:t xml:space="preserve"> Center (</w:t>
      </w:r>
      <w:hyperlink r:id="rId20" w:history="1">
        <w:r w:rsidRPr="003F6F1C">
          <w:rPr>
            <w:szCs w:val="24"/>
          </w:rPr>
          <w:t>http://www.moscone.com/</w:t>
        </w:r>
      </w:hyperlink>
      <w:r w:rsidRPr="003F6F1C">
        <w:rPr>
          <w:rFonts w:ascii="Times New Roman" w:hAnsi="Times New Roman"/>
          <w:sz w:val="22"/>
          <w:szCs w:val="24"/>
        </w:rPr>
        <w:t xml:space="preserve">) in San Francisco, CA. </w:t>
      </w:r>
    </w:p>
    <w:p w14:paraId="1494730A" w14:textId="77777777" w:rsidR="003F6F1C" w:rsidRPr="003F6F1C" w:rsidRDefault="003F6F1C" w:rsidP="003F6F1C">
      <w:pPr>
        <w:pStyle w:val="NormalWeb"/>
        <w:numPr>
          <w:ilvl w:val="0"/>
          <w:numId w:val="34"/>
        </w:numPr>
        <w:snapToGrid w:val="0"/>
        <w:spacing w:beforeLines="0" w:before="60" w:afterLines="0" w:after="60"/>
        <w:ind w:left="426" w:hanging="426"/>
        <w:jc w:val="both"/>
        <w:rPr>
          <w:rFonts w:ascii="Times New Roman" w:hAnsi="Times New Roman"/>
          <w:sz w:val="22"/>
          <w:szCs w:val="24"/>
        </w:rPr>
      </w:pPr>
      <w:r w:rsidRPr="003F6F1C">
        <w:rPr>
          <w:rFonts w:ascii="Times New Roman" w:hAnsi="Times New Roman"/>
          <w:sz w:val="22"/>
          <w:szCs w:val="24"/>
        </w:rPr>
        <w:t>The 17th ACM/IEEE System Level Interconnect Prediction (SLIP) 2015 workshop, San Francisco, CA, June 6, 2015.</w:t>
      </w:r>
    </w:p>
    <w:p w14:paraId="1E0E0008" w14:textId="77777777" w:rsidR="003F6F1C" w:rsidRPr="003F6F1C" w:rsidRDefault="003F6F1C" w:rsidP="003F6F1C">
      <w:pPr>
        <w:pStyle w:val="NormalWeb"/>
        <w:numPr>
          <w:ilvl w:val="0"/>
          <w:numId w:val="34"/>
        </w:numPr>
        <w:snapToGrid w:val="0"/>
        <w:spacing w:beforeLines="0" w:before="60" w:afterLines="0" w:after="60"/>
        <w:ind w:left="426" w:hanging="426"/>
        <w:jc w:val="both"/>
        <w:rPr>
          <w:rFonts w:ascii="Times New Roman" w:hAnsi="Times New Roman"/>
          <w:sz w:val="22"/>
          <w:szCs w:val="24"/>
        </w:rPr>
      </w:pPr>
      <w:r w:rsidRPr="003F6F1C">
        <w:rPr>
          <w:rFonts w:ascii="Times New Roman" w:hAnsi="Times New Roman"/>
          <w:sz w:val="22"/>
          <w:szCs w:val="24"/>
        </w:rPr>
        <w:t>IEEE Computer Society Annual Symposium on VLSI (ISVLSI), Montpellier, France, July 8-11, 2015</w:t>
      </w:r>
    </w:p>
    <w:p w14:paraId="1A23EBA1" w14:textId="77777777" w:rsidR="003F6F1C" w:rsidRPr="003F6F1C" w:rsidRDefault="003F6F1C" w:rsidP="003F6F1C">
      <w:pPr>
        <w:pStyle w:val="NormalWeb"/>
        <w:numPr>
          <w:ilvl w:val="0"/>
          <w:numId w:val="34"/>
        </w:numPr>
        <w:snapToGrid w:val="0"/>
        <w:spacing w:beforeLines="0" w:before="60" w:afterLines="0" w:after="60"/>
        <w:ind w:left="426" w:hanging="426"/>
        <w:jc w:val="both"/>
        <w:rPr>
          <w:rFonts w:ascii="Times New Roman" w:hAnsi="Times New Roman"/>
          <w:sz w:val="22"/>
          <w:szCs w:val="24"/>
        </w:rPr>
      </w:pPr>
      <w:r w:rsidRPr="003F6F1C">
        <w:rPr>
          <w:rFonts w:ascii="Times New Roman" w:hAnsi="Times New Roman"/>
          <w:sz w:val="22"/>
          <w:szCs w:val="24"/>
        </w:rPr>
        <w:t>The 24th International Workshop on Logic &amp; Synthesis (IWLS), Mountain View, CA, USA, June 12-13, 2015.</w:t>
      </w:r>
    </w:p>
    <w:p w14:paraId="6F134638" w14:textId="77777777" w:rsidR="003F6F1C" w:rsidRPr="003F6F1C" w:rsidRDefault="003F6F1C" w:rsidP="003F6F1C">
      <w:pPr>
        <w:pStyle w:val="NormalWeb"/>
        <w:numPr>
          <w:ilvl w:val="0"/>
          <w:numId w:val="34"/>
        </w:numPr>
        <w:snapToGrid w:val="0"/>
        <w:spacing w:beforeLines="0" w:before="60" w:afterLines="0" w:after="60"/>
        <w:ind w:left="426" w:hanging="426"/>
        <w:jc w:val="both"/>
        <w:rPr>
          <w:rFonts w:ascii="Times New Roman" w:hAnsi="Times New Roman"/>
          <w:sz w:val="22"/>
          <w:szCs w:val="24"/>
        </w:rPr>
      </w:pPr>
      <w:r w:rsidRPr="003F6F1C">
        <w:rPr>
          <w:rFonts w:ascii="Times New Roman" w:hAnsi="Times New Roman"/>
          <w:sz w:val="22"/>
          <w:szCs w:val="24"/>
        </w:rPr>
        <w:t>The 22nd IEEE Symposium on Computer Arithmetic (ARITH 22), Lyon, France, June 22-24, 2015.</w:t>
      </w:r>
    </w:p>
    <w:p w14:paraId="5179BE2A" w14:textId="77777777" w:rsidR="003F6F1C" w:rsidRPr="003F6F1C" w:rsidRDefault="003F6F1C" w:rsidP="003F6F1C">
      <w:pPr>
        <w:pStyle w:val="NormalWeb"/>
        <w:numPr>
          <w:ilvl w:val="0"/>
          <w:numId w:val="34"/>
        </w:numPr>
        <w:snapToGrid w:val="0"/>
        <w:spacing w:beforeLines="0" w:before="60" w:afterLines="0" w:after="60"/>
        <w:ind w:left="426" w:hanging="426"/>
        <w:jc w:val="both"/>
        <w:rPr>
          <w:rFonts w:ascii="Times New Roman" w:hAnsi="Times New Roman"/>
          <w:sz w:val="22"/>
          <w:szCs w:val="24"/>
        </w:rPr>
      </w:pPr>
      <w:r w:rsidRPr="003F6F1C">
        <w:rPr>
          <w:rFonts w:ascii="Times New Roman" w:hAnsi="Times New Roman"/>
          <w:sz w:val="22"/>
          <w:szCs w:val="24"/>
        </w:rPr>
        <w:t>The International Symposium on Low Power Electronics and Design (ISLPED), Rome, Italy, July 22-24, 2015</w:t>
      </w:r>
    </w:p>
    <w:p w14:paraId="468139C8" w14:textId="77777777" w:rsidR="003F6F1C" w:rsidRPr="003F6F1C" w:rsidRDefault="003F6F1C" w:rsidP="003F6F1C">
      <w:pPr>
        <w:pStyle w:val="NormalWeb"/>
        <w:numPr>
          <w:ilvl w:val="0"/>
          <w:numId w:val="34"/>
        </w:numPr>
        <w:snapToGrid w:val="0"/>
        <w:spacing w:beforeLines="0" w:before="60" w:afterLines="0" w:after="60"/>
        <w:ind w:left="426" w:hanging="426"/>
        <w:jc w:val="both"/>
        <w:rPr>
          <w:rFonts w:ascii="Times New Roman" w:hAnsi="Times New Roman"/>
          <w:sz w:val="22"/>
          <w:szCs w:val="24"/>
        </w:rPr>
      </w:pPr>
      <w:r w:rsidRPr="003F6F1C">
        <w:rPr>
          <w:rFonts w:ascii="Times New Roman" w:hAnsi="Times New Roman"/>
          <w:sz w:val="22"/>
          <w:szCs w:val="24"/>
        </w:rPr>
        <w:t>The 26th IEEE International Conference on Application-specific Systems, Architectures and Processors (ASAP), Toronto, Canada, July 27-29, 2015.</w:t>
      </w:r>
    </w:p>
    <w:p w14:paraId="66929667" w14:textId="77777777" w:rsidR="00ED7D1C" w:rsidRPr="00ED7D1C" w:rsidRDefault="00ED7D1C" w:rsidP="00ED7D1C">
      <w:pPr>
        <w:snapToGrid w:val="0"/>
        <w:spacing w:before="240" w:after="60"/>
        <w:jc w:val="both"/>
        <w:rPr>
          <w:rFonts w:ascii="Times New Roman" w:hAnsi="Times New Roman" w:cs="Times New Roman"/>
          <w:b/>
        </w:rPr>
      </w:pPr>
      <w:r w:rsidRPr="00ED7D1C">
        <w:rPr>
          <w:rFonts w:ascii="Times New Roman" w:hAnsi="Times New Roman" w:cs="Times New Roman"/>
          <w:b/>
        </w:rPr>
        <w:t>Call for Papers/</w:t>
      </w:r>
      <w:r>
        <w:rPr>
          <w:rFonts w:ascii="Times New Roman" w:hAnsi="Times New Roman" w:cs="Times New Roman"/>
          <w:b/>
        </w:rPr>
        <w:t>P</w:t>
      </w:r>
      <w:r w:rsidRPr="00ED7D1C">
        <w:rPr>
          <w:rFonts w:ascii="Times New Roman" w:hAnsi="Times New Roman" w:cs="Times New Roman"/>
          <w:b/>
        </w:rPr>
        <w:t>roposals</w:t>
      </w:r>
    </w:p>
    <w:p w14:paraId="20A0EB13" w14:textId="77777777" w:rsidR="00DA716D" w:rsidRPr="00DA716D" w:rsidRDefault="00DA716D" w:rsidP="00DA716D">
      <w:pPr>
        <w:pStyle w:val="NormalWeb"/>
        <w:numPr>
          <w:ilvl w:val="0"/>
          <w:numId w:val="35"/>
        </w:numPr>
        <w:snapToGrid w:val="0"/>
        <w:spacing w:beforeLines="0" w:before="60" w:afterLines="0" w:after="60"/>
        <w:ind w:left="426" w:hanging="426"/>
        <w:jc w:val="both"/>
        <w:rPr>
          <w:rFonts w:ascii="Times New Roman" w:hAnsi="Times New Roman"/>
          <w:sz w:val="22"/>
          <w:szCs w:val="24"/>
        </w:rPr>
      </w:pPr>
      <w:r w:rsidRPr="00DA716D">
        <w:rPr>
          <w:rFonts w:ascii="Times New Roman" w:hAnsi="Times New Roman"/>
          <w:sz w:val="22"/>
          <w:szCs w:val="24"/>
        </w:rPr>
        <w:t xml:space="preserve">Leading Edge Embedded NVM Workshop 2015, September 28-30, </w:t>
      </w:r>
      <w:proofErr w:type="spellStart"/>
      <w:r w:rsidRPr="00DA716D">
        <w:rPr>
          <w:rFonts w:ascii="Times New Roman" w:hAnsi="Times New Roman"/>
          <w:sz w:val="22"/>
          <w:szCs w:val="24"/>
        </w:rPr>
        <w:t>Gardanne</w:t>
      </w:r>
      <w:proofErr w:type="spellEnd"/>
      <w:r w:rsidRPr="00DA716D">
        <w:rPr>
          <w:rFonts w:ascii="Times New Roman" w:hAnsi="Times New Roman"/>
          <w:sz w:val="22"/>
          <w:szCs w:val="24"/>
        </w:rPr>
        <w:t xml:space="preserve">, France. Abstract due on April 2, 2015. </w:t>
      </w:r>
      <w:hyperlink r:id="rId21" w:history="1">
        <w:r w:rsidRPr="00DA716D">
          <w:rPr>
            <w:rFonts w:ascii="Times New Roman" w:hAnsi="Times New Roman"/>
            <w:sz w:val="22"/>
            <w:szCs w:val="24"/>
          </w:rPr>
          <w:t>www.e-nvm.org</w:t>
        </w:r>
      </w:hyperlink>
    </w:p>
    <w:p w14:paraId="586702D4" w14:textId="77777777" w:rsidR="00DA716D" w:rsidRPr="00DA716D" w:rsidRDefault="00DA716D" w:rsidP="00DA716D">
      <w:pPr>
        <w:pStyle w:val="NormalWeb"/>
        <w:numPr>
          <w:ilvl w:val="0"/>
          <w:numId w:val="35"/>
        </w:numPr>
        <w:snapToGrid w:val="0"/>
        <w:spacing w:beforeLines="0" w:before="60" w:afterLines="0" w:after="60"/>
        <w:ind w:left="426" w:hanging="426"/>
        <w:jc w:val="both"/>
        <w:rPr>
          <w:rFonts w:ascii="Times New Roman" w:hAnsi="Times New Roman"/>
          <w:sz w:val="22"/>
          <w:szCs w:val="24"/>
        </w:rPr>
      </w:pPr>
      <w:r w:rsidRPr="00DA716D">
        <w:rPr>
          <w:rFonts w:ascii="Times New Roman" w:hAnsi="Times New Roman"/>
          <w:sz w:val="22"/>
          <w:szCs w:val="24"/>
        </w:rPr>
        <w:t xml:space="preserve">The 10th IEEE International Conference on Networking, Architecture, and Storage (NAS 2015), August 6−7, Boston, USA. Paper submission due on April 3, 2015. </w:t>
      </w:r>
      <w:hyperlink r:id="rId22" w:history="1">
        <w:r w:rsidRPr="00DA716D">
          <w:rPr>
            <w:rFonts w:ascii="Times New Roman" w:hAnsi="Times New Roman"/>
            <w:sz w:val="22"/>
            <w:szCs w:val="24"/>
          </w:rPr>
          <w:t>http://www.nas-conference.org/</w:t>
        </w:r>
      </w:hyperlink>
    </w:p>
    <w:p w14:paraId="02E4716F" w14:textId="77777777" w:rsidR="00DA716D" w:rsidRPr="00DA716D" w:rsidRDefault="00DA716D" w:rsidP="00DA716D">
      <w:pPr>
        <w:pStyle w:val="NormalWeb"/>
        <w:numPr>
          <w:ilvl w:val="0"/>
          <w:numId w:val="35"/>
        </w:numPr>
        <w:snapToGrid w:val="0"/>
        <w:spacing w:beforeLines="0" w:before="60" w:afterLines="0" w:after="60"/>
        <w:ind w:left="426" w:hanging="426"/>
        <w:jc w:val="both"/>
        <w:rPr>
          <w:rFonts w:ascii="Times New Roman" w:hAnsi="Times New Roman"/>
          <w:sz w:val="22"/>
          <w:szCs w:val="24"/>
        </w:rPr>
      </w:pPr>
      <w:r w:rsidRPr="00DA716D">
        <w:rPr>
          <w:rFonts w:ascii="Times New Roman" w:hAnsi="Times New Roman"/>
          <w:sz w:val="22"/>
          <w:szCs w:val="24"/>
        </w:rPr>
        <w:t>The 28th</w:t>
      </w:r>
      <w:proofErr w:type="gramStart"/>
      <w:r w:rsidRPr="00DA716D">
        <w:rPr>
          <w:rFonts w:ascii="Times New Roman" w:hAnsi="Times New Roman"/>
          <w:sz w:val="22"/>
          <w:szCs w:val="24"/>
        </w:rPr>
        <w:t>  IEEE</w:t>
      </w:r>
      <w:proofErr w:type="gramEnd"/>
      <w:r w:rsidRPr="00DA716D">
        <w:rPr>
          <w:rFonts w:ascii="Times New Roman" w:hAnsi="Times New Roman"/>
          <w:sz w:val="22"/>
          <w:szCs w:val="24"/>
        </w:rPr>
        <w:t xml:space="preserve"> International </w:t>
      </w:r>
      <w:proofErr w:type="spellStart"/>
      <w:r w:rsidRPr="00DA716D">
        <w:rPr>
          <w:rFonts w:ascii="Times New Roman" w:hAnsi="Times New Roman"/>
          <w:sz w:val="22"/>
          <w:szCs w:val="24"/>
        </w:rPr>
        <w:t>SoC</w:t>
      </w:r>
      <w:proofErr w:type="spellEnd"/>
      <w:r w:rsidRPr="00DA716D">
        <w:rPr>
          <w:rFonts w:ascii="Times New Roman" w:hAnsi="Times New Roman"/>
          <w:sz w:val="22"/>
          <w:szCs w:val="24"/>
        </w:rPr>
        <w:t xml:space="preserve"> Conference (SOCC2015), September 8-11, 2015, Beijing, China. Workshop/tutorial proposal submission deadline: April 8th, 2015; Design Track abstract due: April 14th, 2015. </w:t>
      </w:r>
      <w:hyperlink r:id="rId23" w:history="1">
        <w:r w:rsidRPr="00DA716D">
          <w:rPr>
            <w:rFonts w:ascii="Times New Roman" w:hAnsi="Times New Roman"/>
            <w:sz w:val="22"/>
            <w:szCs w:val="24"/>
          </w:rPr>
          <w:t>www.ieee-socc.org</w:t>
        </w:r>
      </w:hyperlink>
    </w:p>
    <w:p w14:paraId="10E070D1" w14:textId="77777777" w:rsidR="00DA716D" w:rsidRPr="00DA716D" w:rsidRDefault="00DA716D" w:rsidP="00DA716D">
      <w:pPr>
        <w:pStyle w:val="NormalWeb"/>
        <w:numPr>
          <w:ilvl w:val="0"/>
          <w:numId w:val="35"/>
        </w:numPr>
        <w:snapToGrid w:val="0"/>
        <w:spacing w:beforeLines="0" w:before="60" w:afterLines="0" w:after="60"/>
        <w:ind w:left="426" w:hanging="426"/>
        <w:jc w:val="both"/>
        <w:rPr>
          <w:rFonts w:ascii="Times New Roman" w:hAnsi="Times New Roman"/>
          <w:sz w:val="22"/>
          <w:szCs w:val="24"/>
        </w:rPr>
      </w:pPr>
      <w:r w:rsidRPr="00DA716D">
        <w:rPr>
          <w:rFonts w:ascii="Times New Roman" w:hAnsi="Times New Roman"/>
          <w:sz w:val="22"/>
          <w:szCs w:val="24"/>
        </w:rPr>
        <w:t xml:space="preserve">The IEEE SOI-3D-Subthreshold Microelectronics Technology Unified Conference (S3S), October 5-8, Rohnert Park, CA. Paper submission due on April 15, 2015. </w:t>
      </w:r>
      <w:hyperlink r:id="rId24" w:history="1">
        <w:r w:rsidRPr="00DA716D">
          <w:rPr>
            <w:rFonts w:ascii="Times New Roman" w:hAnsi="Times New Roman"/>
            <w:sz w:val="22"/>
            <w:szCs w:val="24"/>
          </w:rPr>
          <w:t>http://s3sconference.org/</w:t>
        </w:r>
      </w:hyperlink>
    </w:p>
    <w:p w14:paraId="0D54ABF7" w14:textId="77777777" w:rsidR="00DA716D" w:rsidRPr="00DA716D" w:rsidRDefault="00DA716D" w:rsidP="00DA716D">
      <w:pPr>
        <w:pStyle w:val="NormalWeb"/>
        <w:numPr>
          <w:ilvl w:val="0"/>
          <w:numId w:val="35"/>
        </w:numPr>
        <w:snapToGrid w:val="0"/>
        <w:spacing w:beforeLines="0" w:before="60" w:afterLines="0" w:after="60"/>
        <w:ind w:left="426" w:hanging="426"/>
        <w:jc w:val="both"/>
        <w:rPr>
          <w:rFonts w:ascii="Times New Roman" w:hAnsi="Times New Roman"/>
          <w:sz w:val="22"/>
          <w:szCs w:val="24"/>
        </w:rPr>
      </w:pPr>
      <w:r w:rsidRPr="00DA716D">
        <w:rPr>
          <w:rFonts w:ascii="Times New Roman" w:hAnsi="Times New Roman"/>
          <w:sz w:val="22"/>
          <w:szCs w:val="24"/>
        </w:rPr>
        <w:t>International Conference on Computer</w:t>
      </w:r>
      <w:r w:rsidRPr="00DA716D">
        <w:rPr>
          <w:rFonts w:ascii="Times New Roman" w:hAnsi="Times New Roman"/>
          <w:sz w:val="22"/>
          <w:szCs w:val="24"/>
        </w:rPr>
        <w:noBreakHyphen/>
        <w:t>Aided Design (ICCAD), November 2-6, 2015, Austin, TX. Abstract Deadline: Friday, April 17, 2015; Paper Deadline: Friday, April 24, 2015; Special Session Proposal Deadline: Thursday, April 30, 2015; Workshop Proposal Deadline: Thursday, April 30, 2015.</w:t>
      </w:r>
    </w:p>
    <w:p w14:paraId="0455E964" w14:textId="77777777" w:rsidR="00DA716D" w:rsidRPr="00DA716D" w:rsidRDefault="00DA716D" w:rsidP="00DA716D">
      <w:pPr>
        <w:pStyle w:val="NormalWeb"/>
        <w:numPr>
          <w:ilvl w:val="0"/>
          <w:numId w:val="35"/>
        </w:numPr>
        <w:snapToGrid w:val="0"/>
        <w:spacing w:beforeLines="0" w:before="60" w:afterLines="0" w:after="60"/>
        <w:ind w:left="426" w:hanging="426"/>
        <w:jc w:val="both"/>
        <w:rPr>
          <w:rFonts w:ascii="Times New Roman" w:hAnsi="Times New Roman"/>
          <w:sz w:val="22"/>
          <w:szCs w:val="24"/>
        </w:rPr>
      </w:pPr>
      <w:r w:rsidRPr="00DA716D">
        <w:rPr>
          <w:rFonts w:ascii="Times New Roman" w:hAnsi="Times New Roman"/>
          <w:sz w:val="22"/>
          <w:szCs w:val="24"/>
        </w:rPr>
        <w:t xml:space="preserve">JETCAS Special issue on Emerging Memories - Technology, Architecture &amp; Applications. Submission deadline: April 30, 2015. </w:t>
      </w:r>
      <w:hyperlink r:id="rId25" w:history="1">
        <w:r w:rsidRPr="00DA716D">
          <w:rPr>
            <w:szCs w:val="24"/>
          </w:rPr>
          <w:t>http://jetcas.polito.it/call_paper.html</w:t>
        </w:r>
      </w:hyperlink>
    </w:p>
    <w:p w14:paraId="6EE75FD1" w14:textId="77777777" w:rsidR="00DA716D" w:rsidRPr="00CE7F54" w:rsidRDefault="00DA716D" w:rsidP="00DA716D">
      <w:pPr>
        <w:pStyle w:val="NormalWeb"/>
        <w:numPr>
          <w:ilvl w:val="0"/>
          <w:numId w:val="35"/>
        </w:numPr>
        <w:snapToGrid w:val="0"/>
        <w:spacing w:beforeLines="0" w:before="60" w:afterLines="0" w:after="60"/>
        <w:ind w:left="426" w:hanging="426"/>
        <w:jc w:val="both"/>
        <w:rPr>
          <w:rFonts w:ascii="Times New Roman" w:hAnsi="Times New Roman"/>
          <w:sz w:val="22"/>
          <w:szCs w:val="24"/>
        </w:rPr>
      </w:pPr>
      <w:proofErr w:type="spellStart"/>
      <w:r w:rsidRPr="00CE7F54">
        <w:rPr>
          <w:rFonts w:ascii="Times New Roman" w:hAnsi="Times New Roman"/>
          <w:sz w:val="22"/>
          <w:szCs w:val="24"/>
        </w:rPr>
        <w:t>ESWeek</w:t>
      </w:r>
      <w:proofErr w:type="spellEnd"/>
      <w:r w:rsidRPr="00CE7F54">
        <w:rPr>
          <w:rFonts w:ascii="Times New Roman" w:hAnsi="Times New Roman"/>
          <w:sz w:val="22"/>
          <w:szCs w:val="24"/>
        </w:rPr>
        <w:t xml:space="preserve"> 2015, to be held in Amsterdam, Netherlands, seeks to extend the technical program with several tutorials that are of interest to the embedded systems community. Topics can be on either traditional embedded systems and software or emerging application areas. Tutorials can be given in the form of lectures, mini-workshops or hands-on exercises. The length of a tutorial is either full day or half day. Proposals should be submitted at the latest by May 1st, 2015, 11:59pm EST, by email to ESWEEK 2015 Tutorial Chair:</w:t>
      </w:r>
      <w:r w:rsidR="00CE7F54">
        <w:rPr>
          <w:rFonts w:ascii="Times New Roman" w:hAnsi="Times New Roman"/>
          <w:sz w:val="22"/>
          <w:szCs w:val="24"/>
        </w:rPr>
        <w:t xml:space="preserve"> </w:t>
      </w:r>
      <w:r w:rsidRPr="00CE7F54">
        <w:rPr>
          <w:rFonts w:ascii="Times New Roman" w:hAnsi="Times New Roman"/>
          <w:sz w:val="22"/>
          <w:szCs w:val="24"/>
        </w:rPr>
        <w:t xml:space="preserve">X. Sharon Hu, University of Notre Dame, Notre Dame, IN, at </w:t>
      </w:r>
      <w:hyperlink r:id="rId26" w:history="1">
        <w:r w:rsidRPr="00CE7F54">
          <w:rPr>
            <w:szCs w:val="24"/>
          </w:rPr>
          <w:t>shu@nd.edu</w:t>
        </w:r>
      </w:hyperlink>
      <w:r w:rsidR="00CE7F54" w:rsidRPr="00CE7F54">
        <w:rPr>
          <w:rFonts w:ascii="Times New Roman" w:hAnsi="Times New Roman"/>
          <w:sz w:val="22"/>
          <w:szCs w:val="24"/>
        </w:rPr>
        <w:t>.</w:t>
      </w:r>
    </w:p>
    <w:p w14:paraId="3D53C17F" w14:textId="77777777" w:rsidR="00ED7D1C" w:rsidRPr="009C7C93" w:rsidRDefault="009C7C93" w:rsidP="009C7C93">
      <w:pPr>
        <w:snapToGrid w:val="0"/>
        <w:spacing w:before="240" w:after="60"/>
        <w:jc w:val="both"/>
        <w:rPr>
          <w:rFonts w:ascii="Times New Roman" w:hAnsi="Times New Roman" w:cs="Times New Roman"/>
          <w:b/>
        </w:rPr>
      </w:pPr>
      <w:r w:rsidRPr="009C7C93">
        <w:rPr>
          <w:rFonts w:ascii="Times New Roman" w:hAnsi="Times New Roman" w:cs="Times New Roman"/>
          <w:b/>
        </w:rPr>
        <w:t>Funding Opportunities</w:t>
      </w:r>
    </w:p>
    <w:p w14:paraId="5133069E" w14:textId="77777777" w:rsidR="00BD46D8" w:rsidRPr="00BD46D8" w:rsidRDefault="00BD46D8" w:rsidP="00BD46D8">
      <w:pPr>
        <w:pStyle w:val="NormalWeb"/>
        <w:numPr>
          <w:ilvl w:val="0"/>
          <w:numId w:val="36"/>
        </w:numPr>
        <w:snapToGrid w:val="0"/>
        <w:spacing w:beforeLines="0" w:before="60" w:afterLines="0" w:after="60"/>
        <w:ind w:left="426" w:hanging="426"/>
        <w:jc w:val="both"/>
        <w:rPr>
          <w:rFonts w:ascii="Times New Roman" w:hAnsi="Times New Roman"/>
          <w:sz w:val="22"/>
          <w:szCs w:val="24"/>
        </w:rPr>
      </w:pPr>
      <w:r w:rsidRPr="00BD46D8">
        <w:rPr>
          <w:rFonts w:ascii="Times New Roman" w:hAnsi="Times New Roman"/>
          <w:sz w:val="22"/>
          <w:szCs w:val="24"/>
        </w:rPr>
        <w:lastRenderedPageBreak/>
        <w:t xml:space="preserve">DARPA invites proposals for its Young Faculty Award for Research and Development in the Areas of Interest to DARPA. Research areas of interest are described in the announcement. Multiple awards are anticipated. Eligibility is unrestricted domestically. Proposals are due Apr 13. More information regarding DARPA-RA-15-32 is available at: </w:t>
      </w:r>
      <w:hyperlink r:id="rId27" w:history="1">
        <w:r w:rsidRPr="00BD46D8">
          <w:rPr>
            <w:szCs w:val="24"/>
          </w:rPr>
          <w:t>https://www.fbo.gov/spg/ODA/DARPA/CMO/DARPA-RA-15-32/listing.html</w:t>
        </w:r>
      </w:hyperlink>
      <w:r w:rsidRPr="00BD46D8">
        <w:rPr>
          <w:rFonts w:ascii="Times New Roman" w:hAnsi="Times New Roman"/>
          <w:sz w:val="22"/>
          <w:szCs w:val="24"/>
        </w:rPr>
        <w:t>.</w:t>
      </w:r>
    </w:p>
    <w:p w14:paraId="2D91C14D" w14:textId="77777777" w:rsidR="00BD46D8" w:rsidRPr="00BD46D8" w:rsidRDefault="00BD46D8" w:rsidP="00BD46D8">
      <w:pPr>
        <w:pStyle w:val="NormalWeb"/>
        <w:numPr>
          <w:ilvl w:val="0"/>
          <w:numId w:val="36"/>
        </w:numPr>
        <w:snapToGrid w:val="0"/>
        <w:spacing w:beforeLines="0" w:before="60" w:afterLines="0" w:after="60"/>
        <w:ind w:left="426" w:hanging="426"/>
        <w:jc w:val="both"/>
        <w:rPr>
          <w:rFonts w:ascii="Times New Roman" w:hAnsi="Times New Roman"/>
          <w:sz w:val="22"/>
          <w:szCs w:val="24"/>
        </w:rPr>
      </w:pPr>
      <w:r w:rsidRPr="00BD46D8">
        <w:rPr>
          <w:rFonts w:ascii="Times New Roman" w:hAnsi="Times New Roman"/>
          <w:sz w:val="22"/>
          <w:szCs w:val="24"/>
        </w:rPr>
        <w:t xml:space="preserve">DARPA invites proposals for the Future Arctic Sensing Technologies (FAST) Program for low-cost, rapidly deployable, environmentally friendly, unmanned sensor systems, including deployment and data reach-back from above the Arctic Circle that can detect, track and identify air, surface and subsurface targets. Multiple awards are anticipated. Eligibility is unrestricted domestically. Proposals are due Apr 14. More information regarding DARPA-BAA-15-28 is available at: </w:t>
      </w:r>
      <w:hyperlink r:id="rId28" w:history="1">
        <w:r w:rsidRPr="00BD46D8">
          <w:rPr>
            <w:szCs w:val="24"/>
          </w:rPr>
          <w:t>https://www.fbo.gov/spg/ODA/DARPA/CMO/DARPA-BAA-15-28/listing.html</w:t>
        </w:r>
      </w:hyperlink>
      <w:r w:rsidRPr="00BD46D8">
        <w:rPr>
          <w:rFonts w:ascii="Times New Roman" w:hAnsi="Times New Roman"/>
          <w:sz w:val="22"/>
          <w:szCs w:val="24"/>
        </w:rPr>
        <w:t>.</w:t>
      </w:r>
    </w:p>
    <w:p w14:paraId="4BB18203" w14:textId="77777777" w:rsidR="00BD46D8" w:rsidRPr="00BD46D8" w:rsidRDefault="00BD46D8" w:rsidP="00BD46D8">
      <w:pPr>
        <w:pStyle w:val="NormalWeb"/>
        <w:numPr>
          <w:ilvl w:val="0"/>
          <w:numId w:val="36"/>
        </w:numPr>
        <w:snapToGrid w:val="0"/>
        <w:spacing w:beforeLines="0" w:before="60" w:afterLines="0" w:after="60"/>
        <w:ind w:left="426" w:hanging="426"/>
        <w:jc w:val="both"/>
        <w:rPr>
          <w:rFonts w:ascii="Times New Roman" w:hAnsi="Times New Roman"/>
          <w:sz w:val="22"/>
          <w:szCs w:val="24"/>
        </w:rPr>
      </w:pPr>
      <w:r w:rsidRPr="00BD46D8">
        <w:rPr>
          <w:rFonts w:ascii="Times New Roman" w:hAnsi="Times New Roman"/>
          <w:sz w:val="22"/>
          <w:szCs w:val="24"/>
        </w:rPr>
        <w:t xml:space="preserve">Multiple entities within NSF invite proposals for the Critical Techniques and Technologies for Advancing Foundations and Applications of Big Data Science &amp; Engineering (BIGDATA) Program. Approximately $26.5 million may be made available to support up to 35 awards. Eligibility is unrestricted domestically. Proposals are due May 20. More information regarding NSF-15-544 is available at: </w:t>
      </w:r>
      <w:hyperlink r:id="rId29" w:history="1">
        <w:r w:rsidRPr="00BD46D8">
          <w:rPr>
            <w:szCs w:val="24"/>
          </w:rPr>
          <w:t>http://www.nsf.gov/pubs/2015/nsf15544/nsf15544.htm?WT.mc_id=USNSF_25&amp;WT.mc_ev=click</w:t>
        </w:r>
      </w:hyperlink>
      <w:r w:rsidR="00345ED6">
        <w:rPr>
          <w:rFonts w:ascii="Times New Roman" w:hAnsi="Times New Roman"/>
          <w:sz w:val="22"/>
          <w:szCs w:val="24"/>
        </w:rPr>
        <w:t>.</w:t>
      </w:r>
    </w:p>
    <w:p w14:paraId="73D57B2A" w14:textId="77777777" w:rsidR="00BD46D8" w:rsidRPr="00BD46D8" w:rsidRDefault="00BD46D8" w:rsidP="00BD46D8">
      <w:pPr>
        <w:pStyle w:val="NormalWeb"/>
        <w:numPr>
          <w:ilvl w:val="0"/>
          <w:numId w:val="36"/>
        </w:numPr>
        <w:snapToGrid w:val="0"/>
        <w:spacing w:beforeLines="0" w:before="60" w:afterLines="0" w:after="60"/>
        <w:ind w:left="426" w:hanging="426"/>
        <w:jc w:val="both"/>
        <w:rPr>
          <w:rFonts w:ascii="Times New Roman" w:hAnsi="Times New Roman"/>
          <w:sz w:val="22"/>
          <w:szCs w:val="24"/>
        </w:rPr>
      </w:pPr>
      <w:r w:rsidRPr="00BD46D8">
        <w:rPr>
          <w:rFonts w:ascii="Times New Roman" w:hAnsi="Times New Roman"/>
          <w:sz w:val="22"/>
          <w:szCs w:val="24"/>
        </w:rPr>
        <w:t xml:space="preserve">National Science Foundation: The Directorate for Computer &amp; Information Science &amp; Engineering invites proposals for the Cybersecurity Innovation for Cyberinfrastructure (CICI) Program to support the development and deployment of hardware and software technologies and techniques to protect research cyberinfrastructure across every stage of the scientific workflow. Approximately $11 million may be made available to support up to 13 awards. Eligibility is restricted to institutions of higher education and nonprofit organizations. Proposals are due Jun 2. More information regarding NSF-15-549 is available at: </w:t>
      </w:r>
      <w:hyperlink r:id="rId30" w:history="1">
        <w:r w:rsidRPr="00BD46D8">
          <w:rPr>
            <w:szCs w:val="24"/>
          </w:rPr>
          <w:t>http://www.nsf.gov/publications/pub_summ.jsp?ods_key=nsf15549</w:t>
        </w:r>
      </w:hyperlink>
      <w:r w:rsidR="00345ED6">
        <w:rPr>
          <w:rFonts w:ascii="Times New Roman" w:hAnsi="Times New Roman"/>
          <w:sz w:val="22"/>
          <w:szCs w:val="24"/>
        </w:rPr>
        <w:t>.</w:t>
      </w:r>
    </w:p>
    <w:p w14:paraId="5FE2DE6F" w14:textId="77777777" w:rsidR="00BD46D8" w:rsidRPr="00BD46D8" w:rsidRDefault="00BD46D8" w:rsidP="00BD46D8">
      <w:pPr>
        <w:pStyle w:val="NormalWeb"/>
        <w:numPr>
          <w:ilvl w:val="0"/>
          <w:numId w:val="36"/>
        </w:numPr>
        <w:snapToGrid w:val="0"/>
        <w:spacing w:beforeLines="0" w:before="60" w:afterLines="0" w:after="60"/>
        <w:ind w:left="426" w:hanging="426"/>
        <w:jc w:val="both"/>
        <w:rPr>
          <w:rFonts w:ascii="Times New Roman" w:hAnsi="Times New Roman"/>
          <w:sz w:val="22"/>
          <w:szCs w:val="24"/>
        </w:rPr>
      </w:pPr>
      <w:r w:rsidRPr="00BD46D8">
        <w:rPr>
          <w:rFonts w:ascii="Times New Roman" w:hAnsi="Times New Roman"/>
          <w:sz w:val="22"/>
          <w:szCs w:val="24"/>
        </w:rPr>
        <w:t xml:space="preserve">National Science Foundation: Multiple entities within NSF invite proposals for the Enhancing Access to the Radio Spectrum (EARS) to support interdisciplinary research that increases the efficiency of the radio spectrum, expanding the access to wireless-enabled services for all Americans. Approximately $15 million may be made available to support up to 25 awards. Eligibility is restricted to institutions of higher education and nonprofit organizations. Proposals are due Jun 2. More information regarding NSF-15-550 is available at: </w:t>
      </w:r>
      <w:hyperlink r:id="rId31" w:history="1">
        <w:r w:rsidRPr="00BD46D8">
          <w:rPr>
            <w:szCs w:val="24"/>
          </w:rPr>
          <w:t>http://www.nsf.gov/publications/pub_summ.jsp?ods_key=nsf15550</w:t>
        </w:r>
      </w:hyperlink>
      <w:r w:rsidR="00345ED6">
        <w:rPr>
          <w:rFonts w:ascii="Times New Roman" w:hAnsi="Times New Roman"/>
          <w:sz w:val="22"/>
          <w:szCs w:val="24"/>
        </w:rPr>
        <w:t>.</w:t>
      </w:r>
    </w:p>
    <w:p w14:paraId="1D7C42FC" w14:textId="77777777" w:rsidR="00BD46D8" w:rsidRPr="00BD46D8" w:rsidRDefault="00BD46D8" w:rsidP="00BD46D8">
      <w:pPr>
        <w:pStyle w:val="NormalWeb"/>
        <w:numPr>
          <w:ilvl w:val="0"/>
          <w:numId w:val="36"/>
        </w:numPr>
        <w:snapToGrid w:val="0"/>
        <w:spacing w:beforeLines="0" w:before="60" w:afterLines="0" w:after="60"/>
        <w:ind w:left="426" w:hanging="426"/>
        <w:jc w:val="both"/>
        <w:rPr>
          <w:rFonts w:ascii="Times New Roman" w:hAnsi="Times New Roman"/>
          <w:sz w:val="22"/>
          <w:szCs w:val="24"/>
        </w:rPr>
      </w:pPr>
      <w:r w:rsidRPr="00BD46D8">
        <w:rPr>
          <w:rFonts w:ascii="Times New Roman" w:hAnsi="Times New Roman"/>
          <w:sz w:val="22"/>
          <w:szCs w:val="24"/>
        </w:rPr>
        <w:t xml:space="preserve">National Science Foundation: The Directorate for Education &amp; Human Resources invites nominations for Presidential Awards for Excellence in Science, Mathematics and Engineering Mentoring (PAESMEM) to recognize individuals and organizations for their mentoring of persons from underrepresented racial and ethnic groups, women, persons with disabilities, and persons from disadvantaged socioeconomic backgrounds. Approximately $160,000 may be made available to support up to 16 awards. Eligibility requirements are described in the announcement. Nominations are due Jun 19. More information regarding NSF-15-551 is available at: </w:t>
      </w:r>
      <w:hyperlink r:id="rId32" w:history="1">
        <w:r w:rsidRPr="00BD46D8">
          <w:rPr>
            <w:szCs w:val="24"/>
          </w:rPr>
          <w:t>http://www.nsf.gov/publications/pub_summ.jsp?ods_key=nsf15551</w:t>
        </w:r>
      </w:hyperlink>
      <w:r w:rsidRPr="00BD46D8">
        <w:rPr>
          <w:rFonts w:ascii="Times New Roman" w:hAnsi="Times New Roman"/>
          <w:sz w:val="22"/>
          <w:szCs w:val="24"/>
        </w:rPr>
        <w:t>.</w:t>
      </w:r>
    </w:p>
    <w:p w14:paraId="43227E49" w14:textId="77777777" w:rsidR="00BD46D8" w:rsidRPr="00BD46D8" w:rsidRDefault="00BD46D8" w:rsidP="00BD46D8">
      <w:pPr>
        <w:pStyle w:val="NormalWeb"/>
        <w:numPr>
          <w:ilvl w:val="0"/>
          <w:numId w:val="36"/>
        </w:numPr>
        <w:snapToGrid w:val="0"/>
        <w:spacing w:beforeLines="0" w:before="60" w:afterLines="0" w:after="60"/>
        <w:ind w:left="426" w:hanging="426"/>
        <w:jc w:val="both"/>
        <w:rPr>
          <w:rFonts w:ascii="Times New Roman" w:hAnsi="Times New Roman"/>
          <w:sz w:val="22"/>
          <w:szCs w:val="24"/>
        </w:rPr>
      </w:pPr>
      <w:r w:rsidRPr="00BD46D8">
        <w:rPr>
          <w:rFonts w:ascii="Times New Roman" w:hAnsi="Times New Roman"/>
          <w:sz w:val="22"/>
          <w:szCs w:val="24"/>
        </w:rPr>
        <w:t xml:space="preserve">The Directorate for Engineering announced the solicitation of Phase I Proposals for the Small Business Technology Transfer (STTR) Program. Approximately $11.3 million may be made available to support up to 50 awards. Eligibility is restricted to U.S. small businesses. Proposals are due Jun 18. More information regarding NSF-15-545 is available at: </w:t>
      </w:r>
      <w:hyperlink r:id="rId33" w:history="1">
        <w:r w:rsidRPr="00BD46D8">
          <w:rPr>
            <w:szCs w:val="24"/>
          </w:rPr>
          <w:t>http://www.nsf.gov/pubs/2015/nsf15545/nsf15545.htm?WT.mc_id=USNSF_25&amp;WT.mc_ev=click</w:t>
        </w:r>
      </w:hyperlink>
      <w:r w:rsidR="00345ED6">
        <w:rPr>
          <w:rFonts w:ascii="Times New Roman" w:hAnsi="Times New Roman"/>
          <w:sz w:val="22"/>
          <w:szCs w:val="24"/>
        </w:rPr>
        <w:t>.</w:t>
      </w:r>
    </w:p>
    <w:p w14:paraId="1D538DF7" w14:textId="77777777" w:rsidR="00BD46D8" w:rsidRPr="00BD46D8" w:rsidRDefault="00BD46D8" w:rsidP="00BD46D8">
      <w:pPr>
        <w:pStyle w:val="NormalWeb"/>
        <w:numPr>
          <w:ilvl w:val="0"/>
          <w:numId w:val="36"/>
        </w:numPr>
        <w:snapToGrid w:val="0"/>
        <w:spacing w:beforeLines="0" w:before="60" w:afterLines="0" w:after="60"/>
        <w:ind w:left="426" w:hanging="426"/>
        <w:jc w:val="both"/>
        <w:rPr>
          <w:rFonts w:ascii="Times New Roman" w:hAnsi="Times New Roman"/>
          <w:sz w:val="22"/>
          <w:szCs w:val="24"/>
        </w:rPr>
      </w:pPr>
      <w:r w:rsidRPr="00BD46D8">
        <w:rPr>
          <w:rFonts w:ascii="Times New Roman" w:hAnsi="Times New Roman"/>
          <w:sz w:val="22"/>
          <w:szCs w:val="24"/>
        </w:rPr>
        <w:t xml:space="preserve">The Directorate for Engineering announced the solicitation of Phase I Proposals for the Small Business Innovation Research (SBIR) Program. Approximately $30 million may be made available to support up to 200 awards. Eligibility is restricted to U.S. small businesses. Proposals are due Jun 16. More information regarding NSF-15-546 is available at: </w:t>
      </w:r>
      <w:hyperlink r:id="rId34" w:history="1">
        <w:r w:rsidRPr="00BD46D8">
          <w:rPr>
            <w:szCs w:val="24"/>
          </w:rPr>
          <w:t>http://www.nsf.gov/pubs/2015/nsf15546/nsf15546.htm?WT.mc_id=USNSF_25&amp;WT.mc_ev=click</w:t>
        </w:r>
      </w:hyperlink>
      <w:r w:rsidR="00345ED6">
        <w:rPr>
          <w:rFonts w:ascii="Times New Roman" w:hAnsi="Times New Roman"/>
          <w:sz w:val="22"/>
          <w:szCs w:val="24"/>
        </w:rPr>
        <w:t>.</w:t>
      </w:r>
    </w:p>
    <w:p w14:paraId="2979EF3C" w14:textId="77777777" w:rsidR="00BD46D8" w:rsidRPr="00BD46D8" w:rsidRDefault="00BD46D8" w:rsidP="00BD46D8">
      <w:pPr>
        <w:pStyle w:val="NormalWeb"/>
        <w:numPr>
          <w:ilvl w:val="0"/>
          <w:numId w:val="36"/>
        </w:numPr>
        <w:snapToGrid w:val="0"/>
        <w:spacing w:beforeLines="0" w:before="60" w:afterLines="0" w:after="60"/>
        <w:ind w:left="426" w:hanging="426"/>
        <w:jc w:val="both"/>
        <w:rPr>
          <w:rFonts w:ascii="Times New Roman" w:hAnsi="Times New Roman"/>
          <w:sz w:val="22"/>
          <w:szCs w:val="24"/>
        </w:rPr>
      </w:pPr>
      <w:r w:rsidRPr="00BD46D8">
        <w:rPr>
          <w:rFonts w:ascii="Times New Roman" w:hAnsi="Times New Roman"/>
          <w:sz w:val="22"/>
          <w:szCs w:val="24"/>
        </w:rPr>
        <w:t xml:space="preserve">The Missile Defense Agency invites whitepapers to support Advanced Technology Development Projects in 11 Technical Areas Related to Missile Defense. Multiple awards may be made. Eligibility is unrestricted domestically. Whitepapers are due Feb 28, 2017. More information regarding HQ0147-15-ATI-BAA is available at: </w:t>
      </w:r>
      <w:hyperlink r:id="rId35" w:history="1">
        <w:r w:rsidRPr="00BD46D8">
          <w:rPr>
            <w:szCs w:val="24"/>
          </w:rPr>
          <w:t>https://www.fbo.gov/spg/ODA/MDA/MDA-DACV/HQ0147-15-ATI-BAA/listing.html</w:t>
        </w:r>
      </w:hyperlink>
      <w:r w:rsidR="00345ED6">
        <w:rPr>
          <w:rFonts w:ascii="Times New Roman" w:hAnsi="Times New Roman"/>
          <w:sz w:val="22"/>
          <w:szCs w:val="24"/>
        </w:rPr>
        <w:t>.</w:t>
      </w:r>
    </w:p>
    <w:p w14:paraId="45DB949B" w14:textId="77777777" w:rsidR="00BD46D8" w:rsidRPr="00BD46D8" w:rsidRDefault="00BD46D8" w:rsidP="00BD46D8">
      <w:pPr>
        <w:pStyle w:val="NormalWeb"/>
        <w:numPr>
          <w:ilvl w:val="0"/>
          <w:numId w:val="36"/>
        </w:numPr>
        <w:snapToGrid w:val="0"/>
        <w:spacing w:beforeLines="0" w:before="60" w:afterLines="0" w:after="60"/>
        <w:ind w:left="426" w:hanging="426"/>
        <w:jc w:val="both"/>
        <w:rPr>
          <w:rFonts w:ascii="Times New Roman" w:hAnsi="Times New Roman"/>
          <w:sz w:val="22"/>
          <w:szCs w:val="24"/>
        </w:rPr>
      </w:pPr>
      <w:r w:rsidRPr="00BD46D8">
        <w:rPr>
          <w:rFonts w:ascii="Times New Roman" w:hAnsi="Times New Roman"/>
          <w:sz w:val="22"/>
          <w:szCs w:val="24"/>
        </w:rPr>
        <w:t xml:space="preserve">AFRL invites proposals to support R&amp;D Projects on technologies and systems for use in a Full Spectrum Targeting System for the Air Force. Research areas of interest are described in the announcement. Approximately $2.9 million may be made available to support multiple awards. Eligibility is unrestricted domestically. Proposals are due May 1. More information regarding BAA-RIK-14-01 is available at: </w:t>
      </w:r>
      <w:hyperlink r:id="rId36" w:history="1">
        <w:r w:rsidRPr="00BD46D8">
          <w:rPr>
            <w:szCs w:val="24"/>
          </w:rPr>
          <w:t>https://www.fbo.gov/spg/USAF/AFMC/AFRLRRS/BAA-RIK-14-01/listing.html</w:t>
        </w:r>
      </w:hyperlink>
      <w:r w:rsidR="00345ED6">
        <w:rPr>
          <w:rFonts w:ascii="Times New Roman" w:hAnsi="Times New Roman"/>
          <w:sz w:val="22"/>
          <w:szCs w:val="24"/>
        </w:rPr>
        <w:t>.</w:t>
      </w:r>
    </w:p>
    <w:p w14:paraId="13E0E6E9" w14:textId="77777777" w:rsidR="009C7C93" w:rsidRPr="00ED7D1C" w:rsidRDefault="009C7C93" w:rsidP="009C7C93">
      <w:pPr>
        <w:snapToGrid w:val="0"/>
        <w:spacing w:before="240" w:after="60"/>
        <w:jc w:val="both"/>
        <w:rPr>
          <w:rFonts w:ascii="Times New Roman" w:hAnsi="Times New Roman" w:cs="Times New Roman"/>
          <w:b/>
        </w:rPr>
      </w:pPr>
      <w:r w:rsidRPr="009C7C93">
        <w:rPr>
          <w:rFonts w:ascii="Times New Roman" w:hAnsi="Times New Roman" w:cs="Times New Roman"/>
          <w:b/>
        </w:rPr>
        <w:t>Job Openings</w:t>
      </w:r>
    </w:p>
    <w:p w14:paraId="36074200" w14:textId="77777777" w:rsidR="00BD46D8" w:rsidRPr="00BD46D8" w:rsidRDefault="00BD46D8" w:rsidP="00BD46D8">
      <w:pPr>
        <w:pStyle w:val="NormalWeb"/>
        <w:numPr>
          <w:ilvl w:val="0"/>
          <w:numId w:val="37"/>
        </w:numPr>
        <w:snapToGrid w:val="0"/>
        <w:spacing w:beforeLines="0" w:before="60" w:afterLines="0" w:after="60"/>
        <w:ind w:left="426" w:hanging="426"/>
        <w:jc w:val="both"/>
        <w:rPr>
          <w:rFonts w:ascii="Times New Roman" w:hAnsi="Times New Roman"/>
          <w:sz w:val="22"/>
          <w:szCs w:val="24"/>
        </w:rPr>
      </w:pPr>
      <w:r w:rsidRPr="00BD46D8">
        <w:rPr>
          <w:rFonts w:ascii="Times New Roman" w:hAnsi="Times New Roman"/>
          <w:sz w:val="22"/>
          <w:szCs w:val="24"/>
        </w:rPr>
        <w:lastRenderedPageBreak/>
        <w:t xml:space="preserve">Faculty position in computer engineering focusing on embedded systems, computer architecture, low power design, big data computing and green computing for </w:t>
      </w:r>
      <w:proofErr w:type="gramStart"/>
      <w:r w:rsidRPr="00BD46D8">
        <w:rPr>
          <w:rFonts w:ascii="Times New Roman" w:hAnsi="Times New Roman"/>
          <w:sz w:val="22"/>
          <w:szCs w:val="24"/>
        </w:rPr>
        <w:t>Fall</w:t>
      </w:r>
      <w:proofErr w:type="gramEnd"/>
      <w:r w:rsidRPr="00BD46D8">
        <w:rPr>
          <w:rFonts w:ascii="Times New Roman" w:hAnsi="Times New Roman"/>
          <w:sz w:val="22"/>
          <w:szCs w:val="24"/>
        </w:rPr>
        <w:t xml:space="preserve"> 2015. Department of Electrical and Computer Engineering, George Mason University</w:t>
      </w:r>
    </w:p>
    <w:p w14:paraId="4F7BCD2B" w14:textId="77777777" w:rsidR="00BD46D8" w:rsidRPr="00BD46D8" w:rsidRDefault="00BD46D8" w:rsidP="00BD46D8">
      <w:pPr>
        <w:pStyle w:val="NormalWeb"/>
        <w:numPr>
          <w:ilvl w:val="0"/>
          <w:numId w:val="37"/>
        </w:numPr>
        <w:snapToGrid w:val="0"/>
        <w:spacing w:beforeLines="0" w:before="60" w:afterLines="0" w:after="60"/>
        <w:ind w:left="426" w:hanging="426"/>
        <w:jc w:val="both"/>
        <w:rPr>
          <w:rFonts w:ascii="Times New Roman" w:hAnsi="Times New Roman"/>
          <w:sz w:val="22"/>
          <w:szCs w:val="24"/>
        </w:rPr>
      </w:pPr>
      <w:r w:rsidRPr="00BD46D8">
        <w:rPr>
          <w:rFonts w:ascii="Times New Roman" w:hAnsi="Times New Roman"/>
          <w:sz w:val="22"/>
          <w:szCs w:val="24"/>
        </w:rPr>
        <w:t>Faculty Position in Cybersecurity and Assured Systems, Embry Riddle Aeronautical University Daytona-Beach, Coll. of Engr.</w:t>
      </w:r>
      <w:r w:rsidR="00345ED6">
        <w:rPr>
          <w:rFonts w:ascii="Times New Roman" w:hAnsi="Times New Roman"/>
          <w:sz w:val="22"/>
          <w:szCs w:val="24"/>
        </w:rPr>
        <w:t>,</w:t>
      </w:r>
      <w:r w:rsidRPr="00BD46D8">
        <w:rPr>
          <w:rFonts w:ascii="Times New Roman" w:hAnsi="Times New Roman"/>
          <w:sz w:val="22"/>
          <w:szCs w:val="24"/>
        </w:rPr>
        <w:t xml:space="preserve"> Dept. of Electrical, Compute</w:t>
      </w:r>
      <w:r w:rsidR="00345ED6">
        <w:rPr>
          <w:rFonts w:ascii="Times New Roman" w:hAnsi="Times New Roman"/>
          <w:sz w:val="22"/>
          <w:szCs w:val="24"/>
        </w:rPr>
        <w:t>r, Software, Daytona Beach, FL</w:t>
      </w:r>
    </w:p>
    <w:p w14:paraId="5B7ADC49" w14:textId="77777777" w:rsidR="00BD46D8" w:rsidRPr="00BD46D8" w:rsidRDefault="00BD46D8" w:rsidP="00BD46D8">
      <w:pPr>
        <w:pStyle w:val="NormalWeb"/>
        <w:numPr>
          <w:ilvl w:val="0"/>
          <w:numId w:val="37"/>
        </w:numPr>
        <w:snapToGrid w:val="0"/>
        <w:spacing w:beforeLines="0" w:before="60" w:afterLines="0" w:after="60"/>
        <w:ind w:left="426" w:hanging="426"/>
        <w:jc w:val="both"/>
        <w:rPr>
          <w:rFonts w:ascii="Times New Roman" w:hAnsi="Times New Roman"/>
          <w:sz w:val="22"/>
          <w:szCs w:val="24"/>
        </w:rPr>
      </w:pPr>
      <w:r w:rsidRPr="00BD46D8">
        <w:rPr>
          <w:rFonts w:ascii="Times New Roman" w:hAnsi="Times New Roman"/>
          <w:sz w:val="22"/>
          <w:szCs w:val="24"/>
        </w:rPr>
        <w:t>Tenure-Track Asst. Professor/Associate Prof. Nanyang Technological University, School of Electrical and Electronic Engineering, Singapore</w:t>
      </w:r>
    </w:p>
    <w:p w14:paraId="1361CB6B" w14:textId="77777777" w:rsidR="00BD46D8" w:rsidRPr="00BD46D8" w:rsidRDefault="00BD46D8" w:rsidP="00BD46D8">
      <w:pPr>
        <w:pStyle w:val="NormalWeb"/>
        <w:numPr>
          <w:ilvl w:val="0"/>
          <w:numId w:val="37"/>
        </w:numPr>
        <w:snapToGrid w:val="0"/>
        <w:spacing w:beforeLines="0" w:before="60" w:afterLines="0" w:after="60"/>
        <w:ind w:left="426" w:hanging="426"/>
        <w:jc w:val="both"/>
        <w:rPr>
          <w:rFonts w:ascii="Times New Roman" w:hAnsi="Times New Roman"/>
          <w:sz w:val="22"/>
          <w:szCs w:val="24"/>
        </w:rPr>
      </w:pPr>
      <w:r w:rsidRPr="00BD46D8">
        <w:rPr>
          <w:rFonts w:ascii="Times New Roman" w:hAnsi="Times New Roman"/>
          <w:sz w:val="22"/>
          <w:szCs w:val="24"/>
        </w:rPr>
        <w:t>Engineering Rank Open Tenure Track, University of St. Thomas, School of Engineering, St. Paul, MN</w:t>
      </w:r>
    </w:p>
    <w:p w14:paraId="29C574C1" w14:textId="77777777" w:rsidR="00BD46D8" w:rsidRPr="00BD46D8" w:rsidRDefault="00BD46D8" w:rsidP="00BD46D8">
      <w:pPr>
        <w:pStyle w:val="NormalWeb"/>
        <w:numPr>
          <w:ilvl w:val="0"/>
          <w:numId w:val="37"/>
        </w:numPr>
        <w:snapToGrid w:val="0"/>
        <w:spacing w:beforeLines="0" w:before="60" w:afterLines="0" w:after="60"/>
        <w:ind w:left="426" w:hanging="426"/>
        <w:jc w:val="both"/>
        <w:rPr>
          <w:rFonts w:ascii="Times New Roman" w:hAnsi="Times New Roman"/>
          <w:sz w:val="22"/>
          <w:szCs w:val="24"/>
        </w:rPr>
      </w:pPr>
      <w:r w:rsidRPr="00BD46D8">
        <w:rPr>
          <w:rFonts w:ascii="Times New Roman" w:hAnsi="Times New Roman"/>
          <w:sz w:val="22"/>
          <w:szCs w:val="24"/>
        </w:rPr>
        <w:t>Asst. Professor in Electrical Engineering (AA9769), University of Washington-Bothell Campus, Div. of Engr. and Mathematics, School of Science, Technol..., Bothell, WA</w:t>
      </w:r>
    </w:p>
    <w:p w14:paraId="171CE263" w14:textId="77777777" w:rsidR="00BD46D8" w:rsidRPr="00BD46D8" w:rsidRDefault="00BD46D8" w:rsidP="00BD46D8">
      <w:pPr>
        <w:pStyle w:val="NormalWeb"/>
        <w:numPr>
          <w:ilvl w:val="0"/>
          <w:numId w:val="37"/>
        </w:numPr>
        <w:snapToGrid w:val="0"/>
        <w:spacing w:beforeLines="0" w:before="60" w:afterLines="0" w:after="60"/>
        <w:ind w:left="426" w:hanging="426"/>
        <w:jc w:val="both"/>
        <w:rPr>
          <w:rFonts w:ascii="Times New Roman" w:hAnsi="Times New Roman"/>
          <w:sz w:val="22"/>
          <w:szCs w:val="24"/>
        </w:rPr>
      </w:pPr>
      <w:r w:rsidRPr="00BD46D8">
        <w:rPr>
          <w:rFonts w:ascii="Times New Roman" w:hAnsi="Times New Roman"/>
          <w:sz w:val="22"/>
          <w:szCs w:val="24"/>
        </w:rPr>
        <w:t>Assistant Professor of Electrical and Computer Engr., University of Missouri--Kansas City, School of Computing and Engineering (SCE), Kansas City, MO</w:t>
      </w:r>
    </w:p>
    <w:p w14:paraId="4A25B460" w14:textId="77777777" w:rsidR="008433B2" w:rsidRDefault="0042396D" w:rsidP="008433B2">
      <w:pPr>
        <w:pStyle w:val="NormalWeb"/>
        <w:snapToGrid w:val="0"/>
        <w:spacing w:beforeLines="0" w:before="240" w:afterLines="0" w:after="60"/>
        <w:jc w:val="both"/>
        <w:rPr>
          <w:rFonts w:ascii="Times New Roman" w:hAnsi="Times New Roman"/>
          <w:sz w:val="22"/>
          <w:szCs w:val="24"/>
        </w:rPr>
      </w:pPr>
      <w:r>
        <w:rPr>
          <w:rFonts w:ascii="Times New Roman" w:hAnsi="Times New Roman"/>
          <w:sz w:val="22"/>
          <w:szCs w:val="24"/>
        </w:rPr>
        <w:pict w14:anchorId="4DEF332A">
          <v:rect id="_x0000_i1039" style="width:540pt;height:1.5pt" o:hralign="center" o:hrstd="t" o:hrnoshade="t" o:hr="t" fillcolor="black [3213]" stroked="f"/>
        </w:pict>
      </w:r>
    </w:p>
    <w:p w14:paraId="23859A7F" w14:textId="26562459" w:rsidR="00217942" w:rsidRPr="00E20F6C" w:rsidRDefault="00654712" w:rsidP="00217942">
      <w:pPr>
        <w:pStyle w:val="NormalWeb"/>
        <w:snapToGrid w:val="0"/>
        <w:spacing w:beforeLines="0" w:afterLines="0"/>
        <w:jc w:val="both"/>
        <w:outlineLvl w:val="0"/>
        <w:rPr>
          <w:rFonts w:ascii="Times New Roman" w:hAnsi="Times New Roman"/>
          <w:b/>
          <w:sz w:val="40"/>
          <w:szCs w:val="34"/>
        </w:rPr>
      </w:pPr>
      <w:r>
        <w:rPr>
          <w:rFonts w:ascii="Times New Roman" w:hAnsi="Times New Roman"/>
          <w:b/>
          <w:sz w:val="40"/>
          <w:szCs w:val="34"/>
        </w:rPr>
        <w:t>Outreach</w:t>
      </w:r>
      <w:r w:rsidR="00B91D87">
        <w:rPr>
          <w:rFonts w:ascii="Times New Roman" w:hAnsi="Times New Roman"/>
          <w:b/>
          <w:sz w:val="40"/>
          <w:szCs w:val="34"/>
        </w:rPr>
        <w:t xml:space="preserve"> and Community</w:t>
      </w:r>
    </w:p>
    <w:p w14:paraId="5784C8E3" w14:textId="77777777" w:rsidR="008433B2" w:rsidRDefault="0042396D" w:rsidP="008433B2">
      <w:pPr>
        <w:pStyle w:val="NormalWeb"/>
        <w:snapToGrid w:val="0"/>
        <w:spacing w:beforeLines="0" w:before="60" w:afterLines="0" w:after="240"/>
        <w:jc w:val="both"/>
        <w:rPr>
          <w:rFonts w:ascii="Times New Roman" w:hAnsi="Times New Roman"/>
          <w:sz w:val="22"/>
          <w:szCs w:val="24"/>
        </w:rPr>
      </w:pPr>
      <w:r>
        <w:rPr>
          <w:rFonts w:ascii="Times New Roman" w:hAnsi="Times New Roman"/>
          <w:sz w:val="22"/>
          <w:szCs w:val="24"/>
        </w:rPr>
        <w:pict w14:anchorId="6C8AB024">
          <v:rect id="_x0000_i1040" style="width:540pt;height:1.5pt" o:hralign="center" o:hrstd="t" o:hrnoshade="t" o:hr="t" fillcolor="black [3213]" stroked="f"/>
        </w:pict>
      </w:r>
    </w:p>
    <w:p w14:paraId="2001C8EE" w14:textId="3BE4D824" w:rsidR="005461B1" w:rsidRPr="00E71525" w:rsidRDefault="005461B1" w:rsidP="005461B1">
      <w:pPr>
        <w:pStyle w:val="NormalWeb"/>
        <w:snapToGrid w:val="0"/>
        <w:spacing w:beforeLines="0" w:before="240" w:afterLines="0" w:after="60"/>
        <w:jc w:val="both"/>
        <w:outlineLvl w:val="1"/>
        <w:rPr>
          <w:rFonts w:ascii="Times New Roman" w:hAnsi="Times New Roman"/>
          <w:b/>
          <w:sz w:val="32"/>
          <w:szCs w:val="24"/>
        </w:rPr>
      </w:pPr>
      <w:r>
        <w:rPr>
          <w:rFonts w:ascii="Times New Roman" w:hAnsi="Times New Roman"/>
          <w:b/>
          <w:sz w:val="32"/>
          <w:szCs w:val="24"/>
        </w:rPr>
        <w:t xml:space="preserve">K-20 </w:t>
      </w:r>
      <w:r w:rsidR="005A0B2A">
        <w:rPr>
          <w:rFonts w:ascii="Times New Roman" w:hAnsi="Times New Roman"/>
          <w:b/>
          <w:sz w:val="32"/>
          <w:szCs w:val="24"/>
        </w:rPr>
        <w:t>Education</w:t>
      </w:r>
    </w:p>
    <w:p w14:paraId="7F860842" w14:textId="730FED9D" w:rsidR="005461B1" w:rsidRDefault="005461B1" w:rsidP="005461B1">
      <w:pPr>
        <w:pStyle w:val="NormalWeb"/>
        <w:snapToGrid w:val="0"/>
        <w:spacing w:beforeLines="0" w:before="60" w:afterLines="0" w:after="60"/>
        <w:jc w:val="both"/>
        <w:rPr>
          <w:rFonts w:ascii="Times New Roman" w:hAnsi="Times New Roman"/>
          <w:sz w:val="22"/>
          <w:szCs w:val="24"/>
        </w:rPr>
      </w:pPr>
      <w:r w:rsidRPr="005461B1">
        <w:rPr>
          <w:rFonts w:ascii="Times New Roman" w:hAnsi="Times New Roman"/>
          <w:sz w:val="22"/>
          <w:szCs w:val="24"/>
        </w:rPr>
        <w:t>Mike Borowczak</w:t>
      </w:r>
    </w:p>
    <w:p w14:paraId="54E8A8BC" w14:textId="36CFD389" w:rsidR="00175BF8" w:rsidRDefault="00175BF8" w:rsidP="005461B1">
      <w:pPr>
        <w:pStyle w:val="NormalWeb"/>
        <w:snapToGrid w:val="0"/>
        <w:spacing w:beforeLines="0" w:before="60" w:afterLines="0" w:after="60"/>
        <w:jc w:val="both"/>
        <w:rPr>
          <w:rFonts w:ascii="Times New Roman" w:hAnsi="Times New Roman"/>
          <w:sz w:val="22"/>
          <w:szCs w:val="24"/>
        </w:rPr>
      </w:pPr>
      <w:r w:rsidRPr="005E0F79">
        <w:rPr>
          <w:rFonts w:ascii="Times New Roman" w:hAnsi="Times New Roman"/>
          <w:sz w:val="22"/>
          <w:szCs w:val="24"/>
        </w:rPr>
        <w:t xml:space="preserve">Erebus Labs &amp; Consulting LLC, </w:t>
      </w:r>
      <w:r w:rsidRPr="005461B1">
        <w:rPr>
          <w:rFonts w:ascii="Times New Roman" w:hAnsi="Times New Roman"/>
          <w:sz w:val="22"/>
          <w:szCs w:val="24"/>
        </w:rPr>
        <w:t>Laramie, WY</w:t>
      </w:r>
      <w:r>
        <w:rPr>
          <w:rFonts w:ascii="Times New Roman" w:hAnsi="Times New Roman"/>
          <w:sz w:val="22"/>
          <w:szCs w:val="24"/>
        </w:rPr>
        <w:t>,</w:t>
      </w:r>
      <w:r w:rsidRPr="005461B1">
        <w:rPr>
          <w:rFonts w:ascii="Times New Roman" w:hAnsi="Times New Roman"/>
          <w:sz w:val="22"/>
          <w:szCs w:val="24"/>
        </w:rPr>
        <w:t xml:space="preserve"> </w:t>
      </w:r>
      <w:r>
        <w:rPr>
          <w:rFonts w:ascii="Times New Roman" w:hAnsi="Times New Roman"/>
          <w:sz w:val="22"/>
          <w:szCs w:val="24"/>
        </w:rPr>
        <w:t>USA</w:t>
      </w:r>
    </w:p>
    <w:p w14:paraId="7C9E2A3B" w14:textId="54A8BDE3" w:rsidR="00175BF8" w:rsidRDefault="00175BF8" w:rsidP="005461B1">
      <w:pPr>
        <w:pStyle w:val="NormalWeb"/>
        <w:snapToGrid w:val="0"/>
        <w:spacing w:beforeLines="0" w:before="60" w:afterLines="0" w:after="60"/>
        <w:jc w:val="both"/>
        <w:rPr>
          <w:rFonts w:ascii="Times New Roman" w:hAnsi="Times New Roman"/>
          <w:sz w:val="22"/>
          <w:szCs w:val="24"/>
        </w:rPr>
      </w:pPr>
      <w:r w:rsidRPr="00175BF8">
        <w:rPr>
          <w:rFonts w:ascii="Times New Roman" w:hAnsi="Times New Roman"/>
          <w:sz w:val="22"/>
          <w:szCs w:val="24"/>
        </w:rPr>
        <w:t>Andrea C. Burrows</w:t>
      </w:r>
      <w:r w:rsidR="00FB3D89">
        <w:rPr>
          <w:rFonts w:ascii="Times New Roman" w:hAnsi="Times New Roman"/>
          <w:sz w:val="22"/>
          <w:szCs w:val="24"/>
        </w:rPr>
        <w:t xml:space="preserve"> </w:t>
      </w:r>
    </w:p>
    <w:p w14:paraId="53F7B5D9" w14:textId="58B30E61" w:rsidR="005461B1" w:rsidRDefault="00175BF8" w:rsidP="005461B1">
      <w:pPr>
        <w:pStyle w:val="NormalWeb"/>
        <w:snapToGrid w:val="0"/>
        <w:spacing w:beforeLines="0" w:before="60" w:afterLines="0" w:after="240"/>
        <w:jc w:val="both"/>
        <w:rPr>
          <w:rFonts w:ascii="Times New Roman" w:hAnsi="Times New Roman"/>
          <w:sz w:val="22"/>
          <w:szCs w:val="24"/>
        </w:rPr>
      </w:pPr>
      <w:r w:rsidRPr="00175BF8">
        <w:rPr>
          <w:rFonts w:ascii="Times New Roman" w:hAnsi="Times New Roman"/>
          <w:sz w:val="22"/>
          <w:szCs w:val="24"/>
        </w:rPr>
        <w:t>Department of Secondary Education</w:t>
      </w:r>
      <w:r>
        <w:rPr>
          <w:rFonts w:ascii="Times New Roman" w:hAnsi="Times New Roman"/>
          <w:sz w:val="22"/>
          <w:szCs w:val="24"/>
        </w:rPr>
        <w:t>,</w:t>
      </w:r>
      <w:r w:rsidRPr="00175BF8">
        <w:rPr>
          <w:rFonts w:ascii="Times New Roman" w:hAnsi="Times New Roman"/>
          <w:sz w:val="22"/>
          <w:szCs w:val="24"/>
        </w:rPr>
        <w:t xml:space="preserve"> University of Wyoming</w:t>
      </w:r>
      <w:r w:rsidR="005461B1" w:rsidRPr="005E0F79">
        <w:rPr>
          <w:rFonts w:ascii="Times New Roman" w:hAnsi="Times New Roman"/>
          <w:sz w:val="22"/>
          <w:szCs w:val="24"/>
        </w:rPr>
        <w:t xml:space="preserve">, </w:t>
      </w:r>
      <w:r w:rsidR="005461B1" w:rsidRPr="005461B1">
        <w:rPr>
          <w:rFonts w:ascii="Times New Roman" w:hAnsi="Times New Roman"/>
          <w:sz w:val="22"/>
          <w:szCs w:val="24"/>
        </w:rPr>
        <w:t>Laramie, WY</w:t>
      </w:r>
      <w:r w:rsidR="005461B1">
        <w:rPr>
          <w:rFonts w:ascii="Times New Roman" w:hAnsi="Times New Roman"/>
          <w:sz w:val="22"/>
          <w:szCs w:val="24"/>
        </w:rPr>
        <w:t>,</w:t>
      </w:r>
      <w:r w:rsidR="005461B1" w:rsidRPr="005461B1">
        <w:rPr>
          <w:rFonts w:ascii="Times New Roman" w:hAnsi="Times New Roman"/>
          <w:sz w:val="22"/>
          <w:szCs w:val="24"/>
        </w:rPr>
        <w:t xml:space="preserve"> </w:t>
      </w:r>
      <w:r w:rsidR="00255F74">
        <w:rPr>
          <w:rFonts w:ascii="Times New Roman" w:hAnsi="Times New Roman"/>
          <w:sz w:val="22"/>
          <w:szCs w:val="24"/>
        </w:rPr>
        <w:t>USA</w:t>
      </w:r>
    </w:p>
    <w:p w14:paraId="2BB4DBFD" w14:textId="77777777" w:rsidR="001B19CC" w:rsidRPr="001B19CC" w:rsidRDefault="001B19CC" w:rsidP="001B19CC">
      <w:pPr>
        <w:pStyle w:val="NormalWeb"/>
        <w:snapToGrid w:val="0"/>
        <w:spacing w:before="2" w:after="2"/>
        <w:ind w:firstLine="425"/>
        <w:jc w:val="both"/>
        <w:rPr>
          <w:rFonts w:ascii="Times New Roman" w:hAnsi="Times New Roman"/>
          <w:sz w:val="22"/>
        </w:rPr>
      </w:pPr>
      <w:proofErr w:type="spellStart"/>
      <w:r w:rsidRPr="001B19CC">
        <w:rPr>
          <w:rFonts w:ascii="Times New Roman" w:hAnsi="Times New Roman"/>
          <w:sz w:val="22"/>
        </w:rPr>
        <w:t>Floorplanning</w:t>
      </w:r>
      <w:proofErr w:type="spellEnd"/>
      <w:r w:rsidRPr="001B19CC">
        <w:rPr>
          <w:rFonts w:ascii="Times New Roman" w:hAnsi="Times New Roman"/>
          <w:sz w:val="22"/>
        </w:rPr>
        <w:t xml:space="preserve"> is a quintessential VLSI topic - but, believe it or not, it can be related to K-20 physics, history, biology, math, art as well as many other subjects! The purpose of this section - now and in future editions - is to show you, a VLSI expert, why you should care about K-20 educational connections and outreach. So, what is outreach and why is it a foundational part to the mission of the Technical Committee on VLSI? In this inaugural issue of the TCVLSI newsletter the authors focus on answering these questions from an editorial opinion lens. We’ll provide some of our peer reviewed sources at the end of the section for those interested in the current STEM education and outreach research landscape.</w:t>
      </w:r>
    </w:p>
    <w:p w14:paraId="3FF3BE8D" w14:textId="77777777" w:rsidR="001B19CC" w:rsidRPr="001B19CC" w:rsidRDefault="001B19CC" w:rsidP="005461B1">
      <w:pPr>
        <w:pStyle w:val="NormalWeb"/>
        <w:snapToGrid w:val="0"/>
        <w:spacing w:before="2" w:after="2"/>
        <w:ind w:firstLine="425"/>
        <w:jc w:val="both"/>
        <w:rPr>
          <w:rFonts w:ascii="Times New Roman" w:hAnsi="Times New Roman"/>
          <w:sz w:val="22"/>
        </w:rPr>
      </w:pPr>
      <w:r w:rsidRPr="001B19CC">
        <w:rPr>
          <w:rFonts w:ascii="Times New Roman" w:hAnsi="Times New Roman"/>
          <w:sz w:val="22"/>
        </w:rPr>
        <w:t xml:space="preserve">In future issues the authors will promote and discuss the impact of outreach; choose a VLSI topic and discuss potential connections to other K-20 subjects; and highlight some of your outreach experiences. As a bonus, most of the outreach sections will end with a VLSI-based puzzle which you can share amongst your peers colleagues and students - plus - correct entries sent to the section editor will be placed in a drawing for a prize and/or recognized on the TCLVSI website - located at </w:t>
      </w:r>
      <w:hyperlink r:id="rId37" w:history="1">
        <w:r w:rsidRPr="001B19CC">
          <w:rPr>
            <w:rStyle w:val="Hyperlink"/>
            <w:rFonts w:ascii="Times New Roman" w:hAnsi="Times New Roman"/>
            <w:sz w:val="22"/>
          </w:rPr>
          <w:t>www.tcvlsi.org</w:t>
        </w:r>
      </w:hyperlink>
      <w:r w:rsidRPr="001B19CC">
        <w:rPr>
          <w:rFonts w:ascii="Times New Roman" w:hAnsi="Times New Roman"/>
          <w:sz w:val="22"/>
        </w:rPr>
        <w:t>.</w:t>
      </w:r>
    </w:p>
    <w:p w14:paraId="6DF08D3D" w14:textId="44FF8B83" w:rsidR="001B19CC" w:rsidRPr="001B19CC" w:rsidRDefault="001B19CC" w:rsidP="005A0B2A">
      <w:pPr>
        <w:pStyle w:val="NormalWeb"/>
        <w:snapToGrid w:val="0"/>
        <w:spacing w:before="2" w:after="2"/>
        <w:ind w:firstLine="425"/>
        <w:jc w:val="both"/>
        <w:rPr>
          <w:rFonts w:ascii="Times New Roman" w:hAnsi="Times New Roman"/>
          <w:sz w:val="22"/>
        </w:rPr>
      </w:pPr>
      <w:r w:rsidRPr="001B19CC">
        <w:rPr>
          <w:rFonts w:ascii="Times New Roman" w:hAnsi="Times New Roman"/>
          <w:sz w:val="22"/>
        </w:rPr>
        <w:t xml:space="preserve">So - while every National Science Foundation RFP asks for </w:t>
      </w:r>
      <w:r w:rsidR="005A0B2A">
        <w:rPr>
          <w:rFonts w:ascii="Times New Roman" w:hAnsi="Times New Roman"/>
          <w:sz w:val="22"/>
        </w:rPr>
        <w:t xml:space="preserve">broader impacts - NSF tends to </w:t>
      </w:r>
      <w:r w:rsidRPr="001B19CC">
        <w:rPr>
          <w:rFonts w:ascii="Times New Roman" w:hAnsi="Times New Roman"/>
          <w:sz w:val="22"/>
        </w:rPr>
        <w:t xml:space="preserve">promote research that has meaningful outreach - especially in K-12 settings. So, what is </w:t>
      </w:r>
      <w:r w:rsidRPr="001B19CC">
        <w:rPr>
          <w:rFonts w:ascii="Times New Roman" w:hAnsi="Times New Roman"/>
          <w:i/>
          <w:iCs/>
          <w:sz w:val="22"/>
        </w:rPr>
        <w:t>outreach</w:t>
      </w:r>
      <w:r w:rsidRPr="001B19CC">
        <w:rPr>
          <w:rFonts w:ascii="Times New Roman" w:hAnsi="Times New Roman"/>
          <w:sz w:val="22"/>
        </w:rPr>
        <w:t xml:space="preserve"> - and why is it critical to the mission and future of TCVLSI? In </w:t>
      </w:r>
      <w:proofErr w:type="spellStart"/>
      <w:proofErr w:type="gramStart"/>
      <w:r w:rsidRPr="001B19CC">
        <w:rPr>
          <w:rFonts w:ascii="Times New Roman" w:hAnsi="Times New Roman"/>
          <w:sz w:val="22"/>
        </w:rPr>
        <w:t>it’s</w:t>
      </w:r>
      <w:proofErr w:type="spellEnd"/>
      <w:proofErr w:type="gramEnd"/>
      <w:r w:rsidRPr="001B19CC">
        <w:rPr>
          <w:rFonts w:ascii="Times New Roman" w:hAnsi="Times New Roman"/>
          <w:sz w:val="22"/>
        </w:rPr>
        <w:t xml:space="preserve"> simplest form, </w:t>
      </w:r>
      <w:r w:rsidRPr="001B19CC">
        <w:rPr>
          <w:rFonts w:ascii="Times New Roman" w:hAnsi="Times New Roman"/>
          <w:i/>
          <w:iCs/>
          <w:sz w:val="22"/>
        </w:rPr>
        <w:t>outreach</w:t>
      </w:r>
      <w:r w:rsidRPr="001B19CC">
        <w:rPr>
          <w:rFonts w:ascii="Times New Roman" w:hAnsi="Times New Roman"/>
          <w:sz w:val="22"/>
        </w:rPr>
        <w:t xml:space="preserve"> is sharing a knowledge with others in an informal setting - it could be technical expertise, passions, stories, experiences - anything! </w:t>
      </w:r>
    </w:p>
    <w:p w14:paraId="584D4C57" w14:textId="77777777" w:rsidR="001B19CC" w:rsidRPr="001B19CC" w:rsidRDefault="001B19CC" w:rsidP="005A0B2A">
      <w:pPr>
        <w:pStyle w:val="NormalWeb"/>
        <w:snapToGrid w:val="0"/>
        <w:spacing w:before="2" w:after="2"/>
        <w:ind w:firstLine="425"/>
        <w:jc w:val="both"/>
        <w:rPr>
          <w:rFonts w:ascii="Times New Roman" w:hAnsi="Times New Roman"/>
          <w:sz w:val="22"/>
        </w:rPr>
      </w:pPr>
      <w:r w:rsidRPr="001B19CC">
        <w:rPr>
          <w:rFonts w:ascii="Times New Roman" w:hAnsi="Times New Roman"/>
          <w:sz w:val="22"/>
        </w:rPr>
        <w:t xml:space="preserve">Sounds easy - right? And it could be easy to do - if you were talking to someone just like you. The point of outreach is connecting with others, and especially those others that have different backgrounds and experiences. As engineers and scientists we fit a stereotype - most of us are considered introverts - and communicating with others is generally not our strong suit. A foundational piece of the TCVLSI vision is focused on </w:t>
      </w:r>
      <w:r w:rsidRPr="001B19CC">
        <w:rPr>
          <w:rFonts w:ascii="Times New Roman" w:hAnsi="Times New Roman"/>
          <w:i/>
          <w:iCs/>
          <w:sz w:val="22"/>
        </w:rPr>
        <w:t>outreach</w:t>
      </w:r>
      <w:r w:rsidRPr="001B19CC">
        <w:rPr>
          <w:rFonts w:ascii="Times New Roman" w:hAnsi="Times New Roman"/>
          <w:sz w:val="22"/>
        </w:rPr>
        <w:t xml:space="preserve"> in order to 1) build a diverse base of teachers, researchers, academics, and practicing VLSI experts and 2) develop the skill set of the current VLSI expert base to communicate with “novice” audiences. </w:t>
      </w:r>
    </w:p>
    <w:p w14:paraId="68E3BD77" w14:textId="77777777" w:rsidR="001B19CC" w:rsidRPr="001B19CC" w:rsidRDefault="001B19CC" w:rsidP="005A0B2A">
      <w:pPr>
        <w:pStyle w:val="NormalWeb"/>
        <w:snapToGrid w:val="0"/>
        <w:spacing w:before="2" w:after="2"/>
        <w:ind w:firstLine="425"/>
        <w:jc w:val="both"/>
        <w:rPr>
          <w:rFonts w:ascii="Times New Roman" w:hAnsi="Times New Roman"/>
          <w:sz w:val="22"/>
        </w:rPr>
      </w:pPr>
      <w:r w:rsidRPr="001B19CC">
        <w:rPr>
          <w:rFonts w:ascii="Times New Roman" w:hAnsi="Times New Roman"/>
          <w:sz w:val="22"/>
        </w:rPr>
        <w:t>We need to tap into our future by motivating and exciting future engineers and scientists (</w:t>
      </w:r>
      <w:proofErr w:type="spellStart"/>
      <w:r w:rsidRPr="001B19CC">
        <w:rPr>
          <w:rFonts w:ascii="Times New Roman" w:hAnsi="Times New Roman"/>
          <w:sz w:val="22"/>
        </w:rPr>
        <w:t>a.ka</w:t>
      </w:r>
      <w:proofErr w:type="spellEnd"/>
      <w:r w:rsidRPr="001B19CC">
        <w:rPr>
          <w:rFonts w:ascii="Times New Roman" w:hAnsi="Times New Roman"/>
          <w:sz w:val="22"/>
        </w:rPr>
        <w:t xml:space="preserve">. promoting a STEM pipeline). The makeup of our future VLSI/STEM population won’t be like those of today or yesterday. While there will be those few clear “math &amp; science standouts” our future relies as much on the creative standouts as well as all those students that continue to ask why and “when would I ever use this” rather than “what’s the next formula.” </w:t>
      </w:r>
    </w:p>
    <w:p w14:paraId="08DCDEC9" w14:textId="77777777" w:rsidR="001B19CC" w:rsidRPr="001B19CC" w:rsidRDefault="001B19CC" w:rsidP="005A0B2A">
      <w:pPr>
        <w:pStyle w:val="NormalWeb"/>
        <w:snapToGrid w:val="0"/>
        <w:spacing w:before="2" w:after="2"/>
        <w:ind w:firstLine="425"/>
        <w:jc w:val="both"/>
        <w:rPr>
          <w:rFonts w:ascii="Times New Roman" w:hAnsi="Times New Roman"/>
          <w:sz w:val="22"/>
        </w:rPr>
      </w:pPr>
      <w:r w:rsidRPr="001B19CC">
        <w:rPr>
          <w:rFonts w:ascii="Times New Roman" w:hAnsi="Times New Roman"/>
          <w:sz w:val="22"/>
        </w:rPr>
        <w:lastRenderedPageBreak/>
        <w:t xml:space="preserve">How do we tap into the future? VLSI experts should focus (and continue to focus) attention on partnering with educators in our local communities. Partnering is not a one-way street - it’s likely not a street at all, but rather some complex graph of mutual benefit between active participants. We’ll let that sink in. </w:t>
      </w:r>
      <w:r w:rsidRPr="001B19CC">
        <w:rPr>
          <w:rFonts w:ascii="Times New Roman" w:hAnsi="Times New Roman"/>
          <w:b/>
          <w:bCs/>
          <w:sz w:val="22"/>
        </w:rPr>
        <w:t>You shouldn’t see K-12 interactions as a pure service to others</w:t>
      </w:r>
      <w:r w:rsidRPr="001B19CC">
        <w:rPr>
          <w:rFonts w:ascii="Times New Roman" w:hAnsi="Times New Roman"/>
          <w:sz w:val="22"/>
        </w:rPr>
        <w:t xml:space="preserve"> - you should get something out of the interactions too since that’s the only way to have an effective long-term partnership.</w:t>
      </w:r>
    </w:p>
    <w:p w14:paraId="7BF3D443" w14:textId="77777777" w:rsidR="001B19CC" w:rsidRPr="001B19CC" w:rsidRDefault="001B19CC" w:rsidP="005A0B2A">
      <w:pPr>
        <w:pStyle w:val="NormalWeb"/>
        <w:snapToGrid w:val="0"/>
        <w:spacing w:before="2" w:after="2"/>
        <w:ind w:firstLine="425"/>
        <w:jc w:val="both"/>
        <w:rPr>
          <w:rFonts w:ascii="Times New Roman" w:hAnsi="Times New Roman"/>
          <w:sz w:val="22"/>
        </w:rPr>
      </w:pPr>
      <w:r w:rsidRPr="001B19CC">
        <w:rPr>
          <w:rFonts w:ascii="Times New Roman" w:hAnsi="Times New Roman"/>
          <w:sz w:val="22"/>
        </w:rPr>
        <w:t xml:space="preserve">What could you get out of a discussion with a group of early elementary students? Maybe they’ll ask the questions no one dares ask? </w:t>
      </w:r>
      <w:proofErr w:type="gramStart"/>
      <w:r w:rsidRPr="001B19CC">
        <w:rPr>
          <w:rFonts w:ascii="Times New Roman" w:hAnsi="Times New Roman"/>
          <w:sz w:val="22"/>
        </w:rPr>
        <w:t>The questions that most assume to be foundational?</w:t>
      </w:r>
      <w:proofErr w:type="gramEnd"/>
      <w:r w:rsidRPr="001B19CC">
        <w:rPr>
          <w:rFonts w:ascii="Times New Roman" w:hAnsi="Times New Roman"/>
          <w:sz w:val="22"/>
        </w:rPr>
        <w:t xml:space="preserve"> Finding mutual benefit out of an experience requires a conversation with all parties involved - if you’re invited to a classroom or outreach event - take time to get on the same page as your host - don’t assume they want you to dive deeply into your research - perhaps it’s of greater benefit for you to relate your research to a specific content area. Perhaps it would benefit the </w:t>
      </w:r>
      <w:r w:rsidRPr="001B19CC">
        <w:rPr>
          <w:rFonts w:ascii="Times New Roman" w:hAnsi="Times New Roman"/>
          <w:i/>
          <w:iCs/>
          <w:sz w:val="22"/>
        </w:rPr>
        <w:t>outreach</w:t>
      </w:r>
      <w:r w:rsidRPr="001B19CC">
        <w:rPr>
          <w:rFonts w:ascii="Times New Roman" w:hAnsi="Times New Roman"/>
          <w:sz w:val="22"/>
        </w:rPr>
        <w:t xml:space="preserve"> situation to have 2 or 3 “take-away” content ideas instead of a set of overwhelming facts.</w:t>
      </w:r>
    </w:p>
    <w:p w14:paraId="601CDA3A" w14:textId="77777777" w:rsidR="001B19CC" w:rsidRPr="001B19CC" w:rsidRDefault="001B19CC" w:rsidP="005A0B2A">
      <w:pPr>
        <w:pStyle w:val="NormalWeb"/>
        <w:snapToGrid w:val="0"/>
        <w:spacing w:before="2" w:after="2"/>
        <w:ind w:firstLine="425"/>
        <w:jc w:val="both"/>
        <w:rPr>
          <w:rFonts w:ascii="Times New Roman" w:hAnsi="Times New Roman"/>
          <w:sz w:val="22"/>
        </w:rPr>
      </w:pPr>
      <w:r w:rsidRPr="001B19CC">
        <w:rPr>
          <w:rFonts w:ascii="Times New Roman" w:hAnsi="Times New Roman"/>
          <w:sz w:val="22"/>
        </w:rPr>
        <w:t xml:space="preserve">Wait. What? My research clearly doesn’t relate to any other area - “it’s advanced,” “it’s special,” “it’s just not possible to relate my research to anything a host asks me to do.” </w:t>
      </w:r>
    </w:p>
    <w:p w14:paraId="1042CF5C" w14:textId="77777777" w:rsidR="001B19CC" w:rsidRPr="001B19CC" w:rsidRDefault="001B19CC" w:rsidP="005A0B2A">
      <w:pPr>
        <w:pStyle w:val="NormalWeb"/>
        <w:snapToGrid w:val="0"/>
        <w:spacing w:before="2" w:after="2"/>
        <w:ind w:firstLine="425"/>
        <w:jc w:val="both"/>
        <w:rPr>
          <w:rFonts w:ascii="Times New Roman" w:hAnsi="Times New Roman"/>
          <w:sz w:val="22"/>
        </w:rPr>
      </w:pPr>
      <w:r w:rsidRPr="001B19CC">
        <w:rPr>
          <w:rFonts w:ascii="Times New Roman" w:hAnsi="Times New Roman"/>
          <w:sz w:val="22"/>
        </w:rPr>
        <w:t xml:space="preserve">While some of the points above might be true, the point of this section of the newsletter, in this edition was motivation to pursue and sustain </w:t>
      </w:r>
      <w:r w:rsidRPr="001B19CC">
        <w:rPr>
          <w:rFonts w:ascii="Times New Roman" w:hAnsi="Times New Roman"/>
          <w:i/>
          <w:iCs/>
          <w:sz w:val="22"/>
        </w:rPr>
        <w:t>outreach</w:t>
      </w:r>
      <w:r w:rsidRPr="001B19CC">
        <w:rPr>
          <w:rFonts w:ascii="Times New Roman" w:hAnsi="Times New Roman"/>
          <w:sz w:val="22"/>
        </w:rPr>
        <w:t xml:space="preserve"> especially in K-12 situations. This edition was meant to prompt discussion where future editions will attempt to give you, active VLSI experts, the skillset and fundamental knowledge required to connect your research to any host’s specific content requests. In the next edition, the authors will focus on an area that’s known across all VLSI - </w:t>
      </w:r>
      <w:proofErr w:type="spellStart"/>
      <w:r w:rsidRPr="001B19CC">
        <w:rPr>
          <w:rFonts w:ascii="Times New Roman" w:hAnsi="Times New Roman"/>
          <w:sz w:val="22"/>
        </w:rPr>
        <w:t>floorplanning</w:t>
      </w:r>
      <w:proofErr w:type="spellEnd"/>
      <w:r w:rsidRPr="001B19CC">
        <w:rPr>
          <w:rFonts w:ascii="Times New Roman" w:hAnsi="Times New Roman"/>
          <w:sz w:val="22"/>
        </w:rPr>
        <w:t xml:space="preserve"> - and how you can tie that into any subject or grade level. Take some time to think about how floor planning might extend to other subjects and area! </w:t>
      </w:r>
    </w:p>
    <w:p w14:paraId="6BF66B48" w14:textId="77777777" w:rsidR="001B19CC" w:rsidRPr="001B19CC" w:rsidRDefault="001B19CC" w:rsidP="005A0B2A">
      <w:pPr>
        <w:pStyle w:val="NormalWeb"/>
        <w:snapToGrid w:val="0"/>
        <w:spacing w:before="2" w:after="2"/>
        <w:ind w:firstLine="425"/>
        <w:jc w:val="both"/>
        <w:rPr>
          <w:rFonts w:ascii="Times New Roman" w:hAnsi="Times New Roman"/>
          <w:sz w:val="22"/>
        </w:rPr>
      </w:pPr>
      <w:r w:rsidRPr="001B19CC">
        <w:rPr>
          <w:rFonts w:ascii="Times New Roman" w:hAnsi="Times New Roman"/>
          <w:sz w:val="22"/>
        </w:rPr>
        <w:t xml:space="preserve">To get you started, consider that </w:t>
      </w:r>
      <w:proofErr w:type="spellStart"/>
      <w:r w:rsidRPr="001B19CC">
        <w:rPr>
          <w:rFonts w:ascii="Times New Roman" w:hAnsi="Times New Roman"/>
          <w:sz w:val="22"/>
        </w:rPr>
        <w:t>floorplanning</w:t>
      </w:r>
      <w:proofErr w:type="spellEnd"/>
      <w:r w:rsidRPr="001B19CC">
        <w:rPr>
          <w:rFonts w:ascii="Times New Roman" w:hAnsi="Times New Roman"/>
          <w:sz w:val="22"/>
        </w:rPr>
        <w:t xml:space="preserve"> in VLSI takes many forms but at </w:t>
      </w:r>
      <w:proofErr w:type="spellStart"/>
      <w:proofErr w:type="gramStart"/>
      <w:r w:rsidRPr="001B19CC">
        <w:rPr>
          <w:rFonts w:ascii="Times New Roman" w:hAnsi="Times New Roman"/>
          <w:sz w:val="22"/>
        </w:rPr>
        <w:t>it’s</w:t>
      </w:r>
      <w:proofErr w:type="spellEnd"/>
      <w:proofErr w:type="gramEnd"/>
      <w:r w:rsidRPr="001B19CC">
        <w:rPr>
          <w:rFonts w:ascii="Times New Roman" w:hAnsi="Times New Roman"/>
          <w:sz w:val="22"/>
        </w:rPr>
        <w:t xml:space="preserve"> core it’s about placing objects in a bounded space given some set of constraints. Have you thought about how that might relate to a high school physics class? Does force-directed-placement come to mind? In biology - the idea of genetics and evolution come to mind as the </w:t>
      </w:r>
      <w:proofErr w:type="spellStart"/>
      <w:r w:rsidRPr="001B19CC">
        <w:rPr>
          <w:rFonts w:ascii="Times New Roman" w:hAnsi="Times New Roman"/>
          <w:sz w:val="22"/>
        </w:rPr>
        <w:t>the</w:t>
      </w:r>
      <w:proofErr w:type="spellEnd"/>
      <w:r w:rsidRPr="001B19CC">
        <w:rPr>
          <w:rFonts w:ascii="Times New Roman" w:hAnsi="Times New Roman"/>
          <w:sz w:val="22"/>
        </w:rPr>
        <w:t xml:space="preserve"> foundations of genetic algorithms. In history we see similar patterns of “placing” populations strategically to reach specific end-goals (typically political).  </w:t>
      </w:r>
    </w:p>
    <w:p w14:paraId="00BB459B" w14:textId="77777777" w:rsidR="001B19CC" w:rsidRPr="001B19CC" w:rsidRDefault="001B19CC" w:rsidP="005A0B2A">
      <w:pPr>
        <w:pStyle w:val="NormalWeb"/>
        <w:snapToGrid w:val="0"/>
        <w:spacing w:before="2" w:after="2"/>
        <w:ind w:firstLine="425"/>
        <w:jc w:val="both"/>
        <w:rPr>
          <w:rFonts w:ascii="Times New Roman" w:hAnsi="Times New Roman"/>
          <w:sz w:val="22"/>
        </w:rPr>
      </w:pPr>
      <w:r w:rsidRPr="001B19CC">
        <w:rPr>
          <w:rFonts w:ascii="Times New Roman" w:hAnsi="Times New Roman"/>
          <w:sz w:val="22"/>
        </w:rPr>
        <w:t xml:space="preserve">If you have an idea for future VLSI areas that you would like the authors to focus on for K-12/K-20 outreach - send us an email including some papers </w:t>
      </w:r>
      <w:proofErr w:type="gramStart"/>
      <w:r w:rsidRPr="001B19CC">
        <w:rPr>
          <w:rFonts w:ascii="Times New Roman" w:hAnsi="Times New Roman"/>
          <w:sz w:val="22"/>
        </w:rPr>
        <w:t>highlighting</w:t>
      </w:r>
      <w:proofErr w:type="gramEnd"/>
      <w:r w:rsidRPr="001B19CC">
        <w:rPr>
          <w:rFonts w:ascii="Times New Roman" w:hAnsi="Times New Roman"/>
          <w:sz w:val="22"/>
        </w:rPr>
        <w:t xml:space="preserve"> your research - we’ll highlight you in a future issue!</w:t>
      </w:r>
    </w:p>
    <w:p w14:paraId="1C1B82A3" w14:textId="1A980539" w:rsidR="00217942" w:rsidRDefault="001B19CC" w:rsidP="005A0B2A">
      <w:pPr>
        <w:pStyle w:val="NormalWeb"/>
        <w:snapToGrid w:val="0"/>
        <w:spacing w:beforeLines="0" w:before="60" w:afterLines="0" w:after="60"/>
        <w:ind w:firstLine="425"/>
        <w:jc w:val="both"/>
        <w:rPr>
          <w:rFonts w:ascii="Times New Roman" w:hAnsi="Times New Roman"/>
          <w:sz w:val="22"/>
          <w:szCs w:val="24"/>
        </w:rPr>
      </w:pPr>
      <w:r w:rsidRPr="001B19CC">
        <w:rPr>
          <w:rFonts w:ascii="Times New Roman" w:hAnsi="Times New Roman"/>
          <w:sz w:val="22"/>
          <w:szCs w:val="24"/>
        </w:rPr>
        <w:t xml:space="preserve">Are you interested in ways that STEM and K-12 outreach can intermingle?  The authors of </w:t>
      </w:r>
      <w:proofErr w:type="gramStart"/>
      <w:r w:rsidRPr="001B19CC">
        <w:rPr>
          <w:rFonts w:ascii="Times New Roman" w:hAnsi="Times New Roman"/>
          <w:sz w:val="22"/>
          <w:szCs w:val="24"/>
        </w:rPr>
        <w:t>this sections</w:t>
      </w:r>
      <w:proofErr w:type="gramEnd"/>
      <w:r w:rsidRPr="001B19CC">
        <w:rPr>
          <w:rFonts w:ascii="Times New Roman" w:hAnsi="Times New Roman"/>
          <w:sz w:val="22"/>
          <w:szCs w:val="24"/>
        </w:rPr>
        <w:t xml:space="preserve"> have: combined doctorates in Secondary Science Education and Computer Science &amp; Engineering; led countless teacher professional developments focused on computing &amp; STEM in K-12 classrooms; authored several peer-reviewed journal articles on STEM integration; and numerous conference publications on the same topic. A selected sampling of the authors’ educational research writing is provided for those interested in grounded partnership and outreach work.</w:t>
      </w:r>
    </w:p>
    <w:p w14:paraId="64D9DED3" w14:textId="77777777" w:rsidR="00403EF5" w:rsidRPr="00522E06" w:rsidRDefault="00403EF5" w:rsidP="00403EF5">
      <w:pPr>
        <w:pStyle w:val="NormalWeb"/>
        <w:snapToGrid w:val="0"/>
        <w:spacing w:beforeLines="0" w:before="240" w:afterLines="0" w:after="60"/>
        <w:jc w:val="both"/>
        <w:rPr>
          <w:rFonts w:ascii="Times New Roman" w:hAnsi="Times New Roman"/>
          <w:b/>
          <w:sz w:val="24"/>
          <w:szCs w:val="24"/>
        </w:rPr>
      </w:pPr>
      <w:r w:rsidRPr="00522E06">
        <w:rPr>
          <w:rFonts w:ascii="Times New Roman" w:hAnsi="Times New Roman"/>
          <w:b/>
          <w:sz w:val="24"/>
          <w:szCs w:val="24"/>
        </w:rPr>
        <w:t>Reference</w:t>
      </w:r>
    </w:p>
    <w:p w14:paraId="2A74028E" w14:textId="2DC9A30F" w:rsidR="00FC75F9" w:rsidRDefault="00FC75F9" w:rsidP="00452BBA">
      <w:pPr>
        <w:pStyle w:val="NormalWeb"/>
        <w:numPr>
          <w:ilvl w:val="0"/>
          <w:numId w:val="38"/>
        </w:numPr>
        <w:snapToGrid w:val="0"/>
        <w:spacing w:beforeLines="0" w:before="60" w:afterLines="0" w:after="60"/>
        <w:ind w:left="426" w:hanging="426"/>
        <w:jc w:val="both"/>
        <w:rPr>
          <w:rFonts w:ascii="Times New Roman" w:hAnsi="Times New Roman"/>
          <w:sz w:val="22"/>
        </w:rPr>
      </w:pPr>
      <w:r w:rsidRPr="00FC75F9">
        <w:rPr>
          <w:rFonts w:ascii="Times New Roman" w:hAnsi="Times New Roman"/>
          <w:sz w:val="22"/>
        </w:rPr>
        <w:t>C.</w:t>
      </w:r>
      <w:r>
        <w:rPr>
          <w:rFonts w:ascii="Times New Roman" w:hAnsi="Times New Roman"/>
          <w:sz w:val="22"/>
        </w:rPr>
        <w:t xml:space="preserve"> </w:t>
      </w:r>
      <w:r w:rsidRPr="00FC75F9">
        <w:rPr>
          <w:rFonts w:ascii="Times New Roman" w:hAnsi="Times New Roman"/>
          <w:sz w:val="22"/>
        </w:rPr>
        <w:t>Burrows, A. R.</w:t>
      </w:r>
      <w:r>
        <w:rPr>
          <w:rFonts w:ascii="Times New Roman" w:hAnsi="Times New Roman"/>
          <w:sz w:val="22"/>
        </w:rPr>
        <w:t xml:space="preserve"> </w:t>
      </w:r>
      <w:proofErr w:type="spellStart"/>
      <w:r w:rsidRPr="00FC75F9">
        <w:rPr>
          <w:rFonts w:ascii="Times New Roman" w:hAnsi="Times New Roman"/>
          <w:sz w:val="22"/>
        </w:rPr>
        <w:t>Kukreti</w:t>
      </w:r>
      <w:proofErr w:type="spellEnd"/>
      <w:r w:rsidRPr="00FC75F9">
        <w:rPr>
          <w:rFonts w:ascii="Times New Roman" w:hAnsi="Times New Roman"/>
          <w:sz w:val="22"/>
        </w:rPr>
        <w:t xml:space="preserve">, </w:t>
      </w:r>
      <w:r>
        <w:rPr>
          <w:rFonts w:ascii="Times New Roman" w:hAnsi="Times New Roman"/>
          <w:sz w:val="22"/>
        </w:rPr>
        <w:t xml:space="preserve">C. </w:t>
      </w:r>
      <w:r w:rsidRPr="00FC75F9">
        <w:rPr>
          <w:rFonts w:ascii="Times New Roman" w:hAnsi="Times New Roman"/>
          <w:sz w:val="22"/>
        </w:rPr>
        <w:t>Clinton,</w:t>
      </w:r>
      <w:r>
        <w:rPr>
          <w:rFonts w:ascii="Times New Roman" w:hAnsi="Times New Roman"/>
          <w:sz w:val="22"/>
        </w:rPr>
        <w:t xml:space="preserve"> K.</w:t>
      </w:r>
      <w:r w:rsidRPr="00FC75F9">
        <w:rPr>
          <w:rFonts w:ascii="Times New Roman" w:hAnsi="Times New Roman"/>
          <w:sz w:val="22"/>
        </w:rPr>
        <w:t xml:space="preserve"> Cross, </w:t>
      </w:r>
      <w:r>
        <w:rPr>
          <w:rFonts w:ascii="Times New Roman" w:hAnsi="Times New Roman"/>
          <w:sz w:val="22"/>
        </w:rPr>
        <w:t xml:space="preserve">R. </w:t>
      </w:r>
      <w:proofErr w:type="spellStart"/>
      <w:r w:rsidRPr="00FC75F9">
        <w:rPr>
          <w:rFonts w:ascii="Times New Roman" w:hAnsi="Times New Roman"/>
          <w:sz w:val="22"/>
        </w:rPr>
        <w:t>Lamendella</w:t>
      </w:r>
      <w:proofErr w:type="spellEnd"/>
      <w:r w:rsidRPr="00FC75F9">
        <w:rPr>
          <w:rFonts w:ascii="Times New Roman" w:hAnsi="Times New Roman"/>
          <w:sz w:val="22"/>
        </w:rPr>
        <w:t xml:space="preserve">, </w:t>
      </w:r>
      <w:r>
        <w:rPr>
          <w:rFonts w:ascii="Times New Roman" w:hAnsi="Times New Roman"/>
          <w:sz w:val="22"/>
        </w:rPr>
        <w:t xml:space="preserve">F. </w:t>
      </w:r>
      <w:proofErr w:type="spellStart"/>
      <w:r w:rsidRPr="00FC75F9">
        <w:rPr>
          <w:rFonts w:ascii="Times New Roman" w:hAnsi="Times New Roman"/>
          <w:sz w:val="22"/>
        </w:rPr>
        <w:t>Mtshiya</w:t>
      </w:r>
      <w:proofErr w:type="spellEnd"/>
      <w:r w:rsidRPr="00FC75F9">
        <w:rPr>
          <w:rFonts w:ascii="Times New Roman" w:hAnsi="Times New Roman"/>
          <w:sz w:val="22"/>
        </w:rPr>
        <w:t xml:space="preserve">, </w:t>
      </w:r>
      <w:r>
        <w:rPr>
          <w:rFonts w:ascii="Times New Roman" w:hAnsi="Times New Roman"/>
          <w:sz w:val="22"/>
        </w:rPr>
        <w:t xml:space="preserve">A. </w:t>
      </w:r>
      <w:proofErr w:type="spellStart"/>
      <w:r>
        <w:rPr>
          <w:rFonts w:ascii="Times New Roman" w:hAnsi="Times New Roman"/>
          <w:sz w:val="22"/>
        </w:rPr>
        <w:t>Safwat</w:t>
      </w:r>
      <w:proofErr w:type="spellEnd"/>
      <w:r>
        <w:rPr>
          <w:rFonts w:ascii="Times New Roman" w:hAnsi="Times New Roman"/>
          <w:sz w:val="22"/>
        </w:rPr>
        <w:t xml:space="preserve"> and</w:t>
      </w:r>
      <w:r w:rsidRPr="00FC75F9">
        <w:rPr>
          <w:rFonts w:ascii="Times New Roman" w:hAnsi="Times New Roman"/>
          <w:sz w:val="22"/>
        </w:rPr>
        <w:t xml:space="preserve"> </w:t>
      </w:r>
      <w:r>
        <w:rPr>
          <w:rFonts w:ascii="Times New Roman" w:hAnsi="Times New Roman"/>
          <w:sz w:val="22"/>
        </w:rPr>
        <w:t>G.</w:t>
      </w:r>
      <w:r w:rsidRPr="00FC75F9">
        <w:rPr>
          <w:rFonts w:ascii="Times New Roman" w:hAnsi="Times New Roman"/>
          <w:sz w:val="22"/>
        </w:rPr>
        <w:t xml:space="preserve"> </w:t>
      </w:r>
      <w:proofErr w:type="spellStart"/>
      <w:r w:rsidRPr="00FC75F9">
        <w:rPr>
          <w:rFonts w:ascii="Times New Roman" w:hAnsi="Times New Roman"/>
          <w:sz w:val="22"/>
        </w:rPr>
        <w:t>Wickizer</w:t>
      </w:r>
      <w:proofErr w:type="spellEnd"/>
      <w:r w:rsidRPr="00FC75F9">
        <w:rPr>
          <w:rFonts w:ascii="Times New Roman" w:hAnsi="Times New Roman"/>
          <w:sz w:val="22"/>
        </w:rPr>
        <w:t xml:space="preserve">, </w:t>
      </w:r>
      <w:r>
        <w:rPr>
          <w:rFonts w:ascii="Times New Roman" w:hAnsi="Times New Roman"/>
          <w:sz w:val="22"/>
        </w:rPr>
        <w:t>“</w:t>
      </w:r>
      <w:proofErr w:type="spellStart"/>
      <w:r w:rsidRPr="00FC75F9">
        <w:rPr>
          <w:rFonts w:ascii="Times New Roman" w:hAnsi="Times New Roman"/>
          <w:sz w:val="22"/>
        </w:rPr>
        <w:t>STEPing</w:t>
      </w:r>
      <w:proofErr w:type="spellEnd"/>
      <w:r w:rsidRPr="00FC75F9">
        <w:rPr>
          <w:rFonts w:ascii="Times New Roman" w:hAnsi="Times New Roman"/>
          <w:sz w:val="22"/>
        </w:rPr>
        <w:t xml:space="preserve"> to sustainability in a graduate K-12 partnership</w:t>
      </w:r>
      <w:r>
        <w:rPr>
          <w:rFonts w:ascii="Times New Roman" w:hAnsi="Times New Roman"/>
          <w:sz w:val="22"/>
        </w:rPr>
        <w:t>,”</w:t>
      </w:r>
      <w:r w:rsidRPr="00FC75F9">
        <w:rPr>
          <w:rFonts w:ascii="Times New Roman" w:hAnsi="Times New Roman"/>
          <w:sz w:val="22"/>
        </w:rPr>
        <w:t xml:space="preserve"> </w:t>
      </w:r>
      <w:r w:rsidRPr="00FC75F9">
        <w:rPr>
          <w:rFonts w:ascii="Times New Roman" w:hAnsi="Times New Roman"/>
          <w:i/>
          <w:iCs/>
          <w:sz w:val="22"/>
        </w:rPr>
        <w:t xml:space="preserve">Frontiers in Education Conference, </w:t>
      </w:r>
      <w:r>
        <w:rPr>
          <w:rFonts w:ascii="Times New Roman" w:hAnsi="Times New Roman"/>
          <w:sz w:val="22"/>
        </w:rPr>
        <w:t>pp. 1-6, Oct. 2009.</w:t>
      </w:r>
    </w:p>
    <w:p w14:paraId="7F85BB70" w14:textId="3AA709CD" w:rsidR="00FC75F9" w:rsidRPr="00452BBA" w:rsidRDefault="00452BBA" w:rsidP="002C1D13">
      <w:pPr>
        <w:pStyle w:val="NormalWeb"/>
        <w:numPr>
          <w:ilvl w:val="0"/>
          <w:numId w:val="38"/>
        </w:numPr>
        <w:snapToGrid w:val="0"/>
        <w:spacing w:beforeLines="0" w:before="60" w:afterLines="0" w:after="60"/>
        <w:ind w:left="426" w:hanging="426"/>
        <w:jc w:val="both"/>
        <w:rPr>
          <w:rFonts w:ascii="Times New Roman" w:hAnsi="Times New Roman"/>
          <w:sz w:val="22"/>
        </w:rPr>
      </w:pPr>
      <w:r>
        <w:rPr>
          <w:rFonts w:ascii="Times New Roman" w:hAnsi="Times New Roman"/>
          <w:sz w:val="22"/>
        </w:rPr>
        <w:t xml:space="preserve">A. C. </w:t>
      </w:r>
      <w:r w:rsidR="00FC75F9" w:rsidRPr="00452BBA">
        <w:rPr>
          <w:rFonts w:ascii="Times New Roman" w:hAnsi="Times New Roman"/>
          <w:sz w:val="22"/>
        </w:rPr>
        <w:t xml:space="preserve">Burrows, </w:t>
      </w:r>
      <w:r w:rsidR="00FC75F9" w:rsidRPr="00452BBA">
        <w:rPr>
          <w:rFonts w:ascii="Times New Roman" w:hAnsi="Times New Roman"/>
          <w:i/>
          <w:iCs/>
          <w:sz w:val="22"/>
        </w:rPr>
        <w:t>Secondary Teacher and University Partnerships: Does Being in a Partnership Create</w:t>
      </w:r>
      <w:r w:rsidRPr="00452BBA">
        <w:rPr>
          <w:rFonts w:ascii="Times New Roman" w:hAnsi="Times New Roman"/>
          <w:i/>
          <w:iCs/>
          <w:sz w:val="22"/>
        </w:rPr>
        <w:t xml:space="preserve"> </w:t>
      </w:r>
      <w:r w:rsidRPr="00FC75F9">
        <w:rPr>
          <w:rFonts w:ascii="Times New Roman" w:hAnsi="Times New Roman"/>
          <w:i/>
          <w:iCs/>
          <w:sz w:val="22"/>
        </w:rPr>
        <w:t>Teacher Partners</w:t>
      </w:r>
      <w:proofErr w:type="gramStart"/>
      <w:r w:rsidRPr="00FC75F9">
        <w:rPr>
          <w:rFonts w:ascii="Times New Roman" w:hAnsi="Times New Roman"/>
          <w:i/>
          <w:iCs/>
          <w:sz w:val="22"/>
        </w:rPr>
        <w:t>?</w:t>
      </w:r>
      <w:r>
        <w:rPr>
          <w:rFonts w:ascii="Times New Roman" w:hAnsi="Times New Roman"/>
          <w:iCs/>
          <w:sz w:val="22"/>
        </w:rPr>
        <w:t>,</w:t>
      </w:r>
      <w:proofErr w:type="gramEnd"/>
      <w:r>
        <w:rPr>
          <w:rFonts w:ascii="Times New Roman" w:hAnsi="Times New Roman"/>
          <w:iCs/>
          <w:sz w:val="22"/>
        </w:rPr>
        <w:t xml:space="preserve"> </w:t>
      </w:r>
      <w:r w:rsidRPr="00FC75F9">
        <w:rPr>
          <w:rFonts w:ascii="Times New Roman" w:hAnsi="Times New Roman"/>
          <w:sz w:val="22"/>
        </w:rPr>
        <w:t xml:space="preserve">Doctoral </w:t>
      </w:r>
      <w:r>
        <w:rPr>
          <w:rFonts w:ascii="Times New Roman" w:hAnsi="Times New Roman"/>
          <w:sz w:val="22"/>
        </w:rPr>
        <w:t>D</w:t>
      </w:r>
      <w:r w:rsidRPr="00FC75F9">
        <w:rPr>
          <w:rFonts w:ascii="Times New Roman" w:hAnsi="Times New Roman"/>
          <w:sz w:val="22"/>
        </w:rPr>
        <w:t>issertation, University of Cincinnati</w:t>
      </w:r>
      <w:r>
        <w:rPr>
          <w:rFonts w:ascii="Times New Roman" w:hAnsi="Times New Roman"/>
          <w:iCs/>
          <w:sz w:val="22"/>
        </w:rPr>
        <w:t>, 2011.</w:t>
      </w:r>
    </w:p>
    <w:p w14:paraId="708386CB" w14:textId="1DD4F83F" w:rsidR="00FC75F9" w:rsidRDefault="00452BBA" w:rsidP="002C1D13">
      <w:pPr>
        <w:pStyle w:val="NormalWeb"/>
        <w:numPr>
          <w:ilvl w:val="0"/>
          <w:numId w:val="38"/>
        </w:numPr>
        <w:snapToGrid w:val="0"/>
        <w:spacing w:beforeLines="0" w:before="60" w:afterLines="0" w:after="60"/>
        <w:ind w:left="426" w:hanging="426"/>
        <w:jc w:val="both"/>
        <w:rPr>
          <w:rFonts w:ascii="Times New Roman" w:hAnsi="Times New Roman"/>
          <w:sz w:val="22"/>
        </w:rPr>
      </w:pPr>
      <w:r>
        <w:rPr>
          <w:rFonts w:ascii="Times New Roman" w:hAnsi="Times New Roman"/>
          <w:sz w:val="22"/>
        </w:rPr>
        <w:t xml:space="preserve">A. C. </w:t>
      </w:r>
      <w:r w:rsidR="00FC75F9" w:rsidRPr="00452BBA">
        <w:rPr>
          <w:rFonts w:ascii="Times New Roman" w:hAnsi="Times New Roman"/>
          <w:sz w:val="22"/>
        </w:rPr>
        <w:t xml:space="preserve">Burrows, </w:t>
      </w:r>
      <w:r>
        <w:rPr>
          <w:rFonts w:ascii="Times New Roman" w:hAnsi="Times New Roman"/>
          <w:sz w:val="22"/>
        </w:rPr>
        <w:t>M.</w:t>
      </w:r>
      <w:r w:rsidR="00FC75F9" w:rsidRPr="00452BBA">
        <w:rPr>
          <w:rFonts w:ascii="Times New Roman" w:hAnsi="Times New Roman"/>
          <w:sz w:val="22"/>
        </w:rPr>
        <w:t xml:space="preserve"> Borowczak, </w:t>
      </w:r>
      <w:r>
        <w:rPr>
          <w:rFonts w:ascii="Times New Roman" w:hAnsi="Times New Roman"/>
          <w:sz w:val="22"/>
        </w:rPr>
        <w:t>T. F.</w:t>
      </w:r>
      <w:r w:rsidR="00FC75F9" w:rsidRPr="00452BBA">
        <w:rPr>
          <w:rFonts w:ascii="Times New Roman" w:hAnsi="Times New Roman"/>
          <w:sz w:val="22"/>
        </w:rPr>
        <w:t xml:space="preserve"> Slater </w:t>
      </w:r>
      <w:r>
        <w:rPr>
          <w:rFonts w:ascii="Times New Roman" w:hAnsi="Times New Roman"/>
          <w:sz w:val="22"/>
        </w:rPr>
        <w:t>and</w:t>
      </w:r>
      <w:r w:rsidR="00FC75F9" w:rsidRPr="00452BBA">
        <w:rPr>
          <w:rFonts w:ascii="Times New Roman" w:hAnsi="Times New Roman"/>
          <w:sz w:val="22"/>
        </w:rPr>
        <w:t xml:space="preserve"> </w:t>
      </w:r>
      <w:r w:rsidR="00D04013">
        <w:rPr>
          <w:rFonts w:ascii="Times New Roman" w:hAnsi="Times New Roman"/>
          <w:sz w:val="22"/>
        </w:rPr>
        <w:t xml:space="preserve">J. C. </w:t>
      </w:r>
      <w:r w:rsidR="00FC75F9" w:rsidRPr="00452BBA">
        <w:rPr>
          <w:rFonts w:ascii="Times New Roman" w:hAnsi="Times New Roman"/>
          <w:sz w:val="22"/>
        </w:rPr>
        <w:t xml:space="preserve">Haynes, </w:t>
      </w:r>
      <w:r w:rsidR="00D04013">
        <w:rPr>
          <w:rFonts w:ascii="Times New Roman" w:hAnsi="Times New Roman"/>
          <w:sz w:val="22"/>
        </w:rPr>
        <w:t>“</w:t>
      </w:r>
      <w:r w:rsidR="00FC75F9" w:rsidRPr="00452BBA">
        <w:rPr>
          <w:rFonts w:ascii="Times New Roman" w:hAnsi="Times New Roman"/>
          <w:sz w:val="22"/>
        </w:rPr>
        <w:t xml:space="preserve">Teaching computer science &amp; engineering through robotics: </w:t>
      </w:r>
      <w:r w:rsidR="00D04013">
        <w:rPr>
          <w:rFonts w:ascii="Times New Roman" w:hAnsi="Times New Roman"/>
          <w:sz w:val="22"/>
        </w:rPr>
        <w:t>s</w:t>
      </w:r>
      <w:r w:rsidR="00FC75F9" w:rsidRPr="00452BBA">
        <w:rPr>
          <w:rFonts w:ascii="Times New Roman" w:hAnsi="Times New Roman"/>
          <w:sz w:val="22"/>
        </w:rPr>
        <w:t>cience &amp; art form</w:t>
      </w:r>
      <w:r w:rsidR="00D04013">
        <w:rPr>
          <w:rFonts w:ascii="Times New Roman" w:hAnsi="Times New Roman"/>
          <w:sz w:val="22"/>
        </w:rPr>
        <w:t>,”</w:t>
      </w:r>
      <w:r w:rsidR="00FC75F9" w:rsidRPr="00452BBA">
        <w:rPr>
          <w:rFonts w:ascii="Times New Roman" w:hAnsi="Times New Roman"/>
          <w:sz w:val="22"/>
        </w:rPr>
        <w:t xml:space="preserve"> </w:t>
      </w:r>
      <w:r w:rsidR="00FC75F9" w:rsidRPr="00452BBA">
        <w:rPr>
          <w:rFonts w:ascii="Times New Roman" w:hAnsi="Times New Roman"/>
          <w:i/>
          <w:iCs/>
          <w:sz w:val="22"/>
        </w:rPr>
        <w:t>Problems of Education in the 21st Century</w:t>
      </w:r>
      <w:r w:rsidR="00FC75F9" w:rsidRPr="00452BBA">
        <w:rPr>
          <w:rFonts w:ascii="Times New Roman" w:hAnsi="Times New Roman"/>
          <w:sz w:val="22"/>
        </w:rPr>
        <w:t xml:space="preserve">, </w:t>
      </w:r>
      <w:r w:rsidR="00D04013">
        <w:rPr>
          <w:rFonts w:ascii="Times New Roman" w:hAnsi="Times New Roman"/>
          <w:sz w:val="22"/>
        </w:rPr>
        <w:t xml:space="preserve">vol. </w:t>
      </w:r>
      <w:r w:rsidR="00FC75F9" w:rsidRPr="00D04013">
        <w:rPr>
          <w:rFonts w:ascii="Times New Roman" w:hAnsi="Times New Roman"/>
          <w:iCs/>
          <w:sz w:val="22"/>
        </w:rPr>
        <w:t>47</w:t>
      </w:r>
      <w:r w:rsidR="00FC75F9" w:rsidRPr="00452BBA">
        <w:rPr>
          <w:rFonts w:ascii="Times New Roman" w:hAnsi="Times New Roman"/>
          <w:sz w:val="22"/>
        </w:rPr>
        <w:t xml:space="preserve">, </w:t>
      </w:r>
      <w:r w:rsidR="00D04013">
        <w:rPr>
          <w:rFonts w:ascii="Times New Roman" w:hAnsi="Times New Roman"/>
          <w:sz w:val="22"/>
        </w:rPr>
        <w:t xml:space="preserve">pp. </w:t>
      </w:r>
      <w:r w:rsidR="00FC75F9" w:rsidRPr="00452BBA">
        <w:rPr>
          <w:rFonts w:ascii="Times New Roman" w:hAnsi="Times New Roman"/>
          <w:sz w:val="22"/>
        </w:rPr>
        <w:t>6-15</w:t>
      </w:r>
      <w:r w:rsidR="00D04013">
        <w:rPr>
          <w:rFonts w:ascii="Times New Roman" w:hAnsi="Times New Roman"/>
          <w:sz w:val="22"/>
        </w:rPr>
        <w:t>, 2012.</w:t>
      </w:r>
    </w:p>
    <w:p w14:paraId="57224FFD" w14:textId="12EA7BE1" w:rsidR="00FC75F9" w:rsidRDefault="004C279B" w:rsidP="002C1D13">
      <w:pPr>
        <w:pStyle w:val="NormalWeb"/>
        <w:numPr>
          <w:ilvl w:val="0"/>
          <w:numId w:val="38"/>
        </w:numPr>
        <w:snapToGrid w:val="0"/>
        <w:spacing w:beforeLines="0" w:before="60" w:afterLines="0" w:after="60"/>
        <w:ind w:left="426" w:hanging="426"/>
        <w:jc w:val="both"/>
        <w:rPr>
          <w:rFonts w:ascii="Times New Roman" w:hAnsi="Times New Roman"/>
          <w:sz w:val="22"/>
        </w:rPr>
      </w:pPr>
      <w:r>
        <w:rPr>
          <w:rFonts w:ascii="Times New Roman" w:hAnsi="Times New Roman"/>
          <w:sz w:val="22"/>
        </w:rPr>
        <w:t xml:space="preserve">A. </w:t>
      </w:r>
      <w:r w:rsidR="00FC75F9" w:rsidRPr="004C279B">
        <w:rPr>
          <w:rFonts w:ascii="Times New Roman" w:hAnsi="Times New Roman"/>
          <w:sz w:val="22"/>
        </w:rPr>
        <w:t xml:space="preserve">Burrows, </w:t>
      </w:r>
      <w:r>
        <w:rPr>
          <w:rFonts w:ascii="Times New Roman" w:hAnsi="Times New Roman"/>
          <w:sz w:val="22"/>
        </w:rPr>
        <w:t>G.</w:t>
      </w:r>
      <w:r w:rsidR="00FC75F9" w:rsidRPr="004C279B">
        <w:rPr>
          <w:rFonts w:ascii="Times New Roman" w:hAnsi="Times New Roman"/>
          <w:sz w:val="22"/>
        </w:rPr>
        <w:t xml:space="preserve"> </w:t>
      </w:r>
      <w:proofErr w:type="spellStart"/>
      <w:r w:rsidR="00FC75F9" w:rsidRPr="004C279B">
        <w:rPr>
          <w:rFonts w:ascii="Times New Roman" w:hAnsi="Times New Roman"/>
          <w:sz w:val="22"/>
        </w:rPr>
        <w:t>Wickizer</w:t>
      </w:r>
      <w:proofErr w:type="spellEnd"/>
      <w:r w:rsidR="00FC75F9" w:rsidRPr="004C279B">
        <w:rPr>
          <w:rFonts w:ascii="Times New Roman" w:hAnsi="Times New Roman"/>
          <w:sz w:val="22"/>
        </w:rPr>
        <w:t xml:space="preserve">, </w:t>
      </w:r>
      <w:r>
        <w:rPr>
          <w:rFonts w:ascii="Times New Roman" w:hAnsi="Times New Roman"/>
          <w:sz w:val="22"/>
        </w:rPr>
        <w:t>H.</w:t>
      </w:r>
      <w:r w:rsidR="00FC75F9" w:rsidRPr="004C279B">
        <w:rPr>
          <w:rFonts w:ascii="Times New Roman" w:hAnsi="Times New Roman"/>
          <w:sz w:val="22"/>
        </w:rPr>
        <w:t xml:space="preserve"> Meyer</w:t>
      </w:r>
      <w:r>
        <w:rPr>
          <w:rFonts w:ascii="Times New Roman" w:hAnsi="Times New Roman"/>
          <w:sz w:val="22"/>
        </w:rPr>
        <w:t xml:space="preserve"> and</w:t>
      </w:r>
      <w:r w:rsidR="00FC75F9" w:rsidRPr="004C279B">
        <w:rPr>
          <w:rFonts w:ascii="Times New Roman" w:hAnsi="Times New Roman"/>
          <w:sz w:val="22"/>
        </w:rPr>
        <w:t xml:space="preserve"> </w:t>
      </w:r>
      <w:r>
        <w:rPr>
          <w:rFonts w:ascii="Times New Roman" w:hAnsi="Times New Roman"/>
          <w:sz w:val="22"/>
        </w:rPr>
        <w:t>M.</w:t>
      </w:r>
      <w:r w:rsidR="00FC75F9" w:rsidRPr="004C279B">
        <w:rPr>
          <w:rFonts w:ascii="Times New Roman" w:hAnsi="Times New Roman"/>
          <w:sz w:val="22"/>
        </w:rPr>
        <w:t xml:space="preserve"> &amp; Borowczak, </w:t>
      </w:r>
      <w:r>
        <w:rPr>
          <w:rFonts w:ascii="Times New Roman" w:hAnsi="Times New Roman"/>
          <w:sz w:val="22"/>
        </w:rPr>
        <w:t>“</w:t>
      </w:r>
      <w:r w:rsidR="00FC75F9" w:rsidRPr="004C279B">
        <w:rPr>
          <w:rFonts w:ascii="Times New Roman" w:hAnsi="Times New Roman"/>
          <w:sz w:val="22"/>
        </w:rPr>
        <w:t xml:space="preserve">Enhancing pedagogy with context and partnerships: </w:t>
      </w:r>
      <w:r>
        <w:rPr>
          <w:rFonts w:ascii="Times New Roman" w:hAnsi="Times New Roman"/>
          <w:sz w:val="22"/>
        </w:rPr>
        <w:t>science in hand,”</w:t>
      </w:r>
      <w:r w:rsidR="00FC75F9" w:rsidRPr="004C279B">
        <w:rPr>
          <w:rFonts w:ascii="Times New Roman" w:hAnsi="Times New Roman"/>
          <w:sz w:val="22"/>
        </w:rPr>
        <w:t xml:space="preserve"> </w:t>
      </w:r>
      <w:r w:rsidR="00FC75F9" w:rsidRPr="004C279B">
        <w:rPr>
          <w:rFonts w:ascii="Times New Roman" w:hAnsi="Times New Roman"/>
          <w:i/>
          <w:iCs/>
          <w:sz w:val="22"/>
        </w:rPr>
        <w:t>Problems of Education in the 21st Century</w:t>
      </w:r>
      <w:r w:rsidR="00FC75F9" w:rsidRPr="004C279B">
        <w:rPr>
          <w:rFonts w:ascii="Times New Roman" w:hAnsi="Times New Roman"/>
          <w:sz w:val="22"/>
        </w:rPr>
        <w:t>,</w:t>
      </w:r>
      <w:r>
        <w:rPr>
          <w:rFonts w:ascii="Times New Roman" w:hAnsi="Times New Roman"/>
          <w:sz w:val="22"/>
        </w:rPr>
        <w:t xml:space="preserve"> vol.</w:t>
      </w:r>
      <w:r w:rsidR="00FC75F9" w:rsidRPr="004C279B">
        <w:rPr>
          <w:rFonts w:ascii="Times New Roman" w:hAnsi="Times New Roman"/>
          <w:sz w:val="22"/>
        </w:rPr>
        <w:t xml:space="preserve"> </w:t>
      </w:r>
      <w:r w:rsidR="00FC75F9" w:rsidRPr="004C279B">
        <w:rPr>
          <w:rFonts w:ascii="Times New Roman" w:hAnsi="Times New Roman"/>
          <w:iCs/>
          <w:sz w:val="22"/>
        </w:rPr>
        <w:t>54</w:t>
      </w:r>
      <w:r w:rsidR="00FC75F9" w:rsidRPr="004C279B">
        <w:rPr>
          <w:rFonts w:ascii="Times New Roman" w:hAnsi="Times New Roman"/>
          <w:sz w:val="22"/>
        </w:rPr>
        <w:t xml:space="preserve">, </w:t>
      </w:r>
      <w:r>
        <w:rPr>
          <w:rFonts w:ascii="Times New Roman" w:hAnsi="Times New Roman"/>
          <w:sz w:val="22"/>
        </w:rPr>
        <w:t xml:space="preserve">pp. </w:t>
      </w:r>
      <w:r w:rsidR="00FC75F9" w:rsidRPr="004C279B">
        <w:rPr>
          <w:rFonts w:ascii="Times New Roman" w:hAnsi="Times New Roman"/>
          <w:sz w:val="22"/>
        </w:rPr>
        <w:t>7-13</w:t>
      </w:r>
      <w:r>
        <w:rPr>
          <w:rFonts w:ascii="Times New Roman" w:hAnsi="Times New Roman"/>
          <w:sz w:val="22"/>
        </w:rPr>
        <w:t>, 2013.</w:t>
      </w:r>
    </w:p>
    <w:p w14:paraId="36988C53" w14:textId="3CBD60CE" w:rsidR="00FC75F9" w:rsidRDefault="00F8003B" w:rsidP="002C1D13">
      <w:pPr>
        <w:pStyle w:val="NormalWeb"/>
        <w:numPr>
          <w:ilvl w:val="0"/>
          <w:numId w:val="38"/>
        </w:numPr>
        <w:snapToGrid w:val="0"/>
        <w:spacing w:beforeLines="0" w:before="60" w:afterLines="0" w:after="60"/>
        <w:ind w:left="426" w:hanging="426"/>
        <w:jc w:val="both"/>
        <w:rPr>
          <w:rFonts w:ascii="Times New Roman" w:hAnsi="Times New Roman"/>
          <w:sz w:val="22"/>
        </w:rPr>
      </w:pPr>
      <w:r>
        <w:rPr>
          <w:rFonts w:ascii="Times New Roman" w:hAnsi="Times New Roman"/>
          <w:sz w:val="22"/>
        </w:rPr>
        <w:t xml:space="preserve">A. </w:t>
      </w:r>
      <w:r w:rsidR="00FC75F9" w:rsidRPr="00F8003B">
        <w:rPr>
          <w:rFonts w:ascii="Times New Roman" w:hAnsi="Times New Roman"/>
          <w:sz w:val="22"/>
        </w:rPr>
        <w:t xml:space="preserve">Burrows, </w:t>
      </w:r>
      <w:r>
        <w:rPr>
          <w:rFonts w:ascii="Times New Roman" w:hAnsi="Times New Roman"/>
          <w:sz w:val="22"/>
        </w:rPr>
        <w:t>S.</w:t>
      </w:r>
      <w:r w:rsidR="00FC75F9" w:rsidRPr="00F8003B">
        <w:rPr>
          <w:rFonts w:ascii="Times New Roman" w:hAnsi="Times New Roman"/>
          <w:sz w:val="22"/>
        </w:rPr>
        <w:t xml:space="preserve"> </w:t>
      </w:r>
      <w:proofErr w:type="spellStart"/>
      <w:r w:rsidR="00FC75F9" w:rsidRPr="00F8003B">
        <w:rPr>
          <w:rFonts w:ascii="Times New Roman" w:hAnsi="Times New Roman"/>
          <w:sz w:val="22"/>
        </w:rPr>
        <w:t>Herfat</w:t>
      </w:r>
      <w:proofErr w:type="spellEnd"/>
      <w:r w:rsidR="00FC75F9" w:rsidRPr="00F8003B">
        <w:rPr>
          <w:rFonts w:ascii="Times New Roman" w:hAnsi="Times New Roman"/>
          <w:sz w:val="22"/>
        </w:rPr>
        <w:t xml:space="preserve">, </w:t>
      </w:r>
      <w:r>
        <w:rPr>
          <w:rFonts w:ascii="Times New Roman" w:hAnsi="Times New Roman"/>
          <w:sz w:val="22"/>
        </w:rPr>
        <w:t xml:space="preserve">P. </w:t>
      </w:r>
      <w:proofErr w:type="spellStart"/>
      <w:r>
        <w:rPr>
          <w:rFonts w:ascii="Times New Roman" w:hAnsi="Times New Roman"/>
          <w:sz w:val="22"/>
        </w:rPr>
        <w:t>Truesdell</w:t>
      </w:r>
      <w:proofErr w:type="spellEnd"/>
      <w:r>
        <w:rPr>
          <w:rFonts w:ascii="Times New Roman" w:hAnsi="Times New Roman"/>
          <w:sz w:val="22"/>
        </w:rPr>
        <w:t xml:space="preserve"> and</w:t>
      </w:r>
      <w:r w:rsidR="00FC75F9" w:rsidRPr="00F8003B">
        <w:rPr>
          <w:rFonts w:ascii="Times New Roman" w:hAnsi="Times New Roman"/>
          <w:sz w:val="22"/>
        </w:rPr>
        <w:t xml:space="preserve"> </w:t>
      </w:r>
      <w:r>
        <w:rPr>
          <w:rFonts w:ascii="Times New Roman" w:hAnsi="Times New Roman"/>
          <w:sz w:val="22"/>
        </w:rPr>
        <w:t>R.</w:t>
      </w:r>
      <w:r w:rsidR="00FC75F9" w:rsidRPr="00F8003B">
        <w:rPr>
          <w:rFonts w:ascii="Times New Roman" w:hAnsi="Times New Roman"/>
          <w:sz w:val="22"/>
        </w:rPr>
        <w:t xml:space="preserve"> Miller, </w:t>
      </w:r>
      <w:r w:rsidR="001315E0">
        <w:rPr>
          <w:rFonts w:ascii="Times New Roman" w:hAnsi="Times New Roman"/>
          <w:sz w:val="22"/>
        </w:rPr>
        <w:t>“</w:t>
      </w:r>
      <w:r w:rsidR="00FC75F9" w:rsidRPr="00F8003B">
        <w:rPr>
          <w:rFonts w:ascii="Times New Roman" w:hAnsi="Times New Roman"/>
          <w:sz w:val="22"/>
        </w:rPr>
        <w:t xml:space="preserve">More than </w:t>
      </w:r>
      <w:r w:rsidR="001315E0">
        <w:rPr>
          <w:rFonts w:ascii="Times New Roman" w:hAnsi="Times New Roman"/>
          <w:sz w:val="22"/>
        </w:rPr>
        <w:t>t</w:t>
      </w:r>
      <w:r w:rsidR="00FC75F9" w:rsidRPr="00F8003B">
        <w:rPr>
          <w:rFonts w:ascii="Times New Roman" w:hAnsi="Times New Roman"/>
          <w:sz w:val="22"/>
        </w:rPr>
        <w:t xml:space="preserve">olerance for </w:t>
      </w:r>
      <w:r w:rsidR="001315E0">
        <w:rPr>
          <w:rFonts w:ascii="Times New Roman" w:hAnsi="Times New Roman"/>
          <w:sz w:val="22"/>
        </w:rPr>
        <w:t>e</w:t>
      </w:r>
      <w:r w:rsidR="00FC75F9" w:rsidRPr="00F8003B">
        <w:rPr>
          <w:rFonts w:ascii="Times New Roman" w:hAnsi="Times New Roman"/>
          <w:sz w:val="22"/>
        </w:rPr>
        <w:t xml:space="preserve">ngineering </w:t>
      </w:r>
      <w:r w:rsidR="001315E0">
        <w:rPr>
          <w:rFonts w:ascii="Times New Roman" w:hAnsi="Times New Roman"/>
          <w:sz w:val="22"/>
        </w:rPr>
        <w:t>l</w:t>
      </w:r>
      <w:r w:rsidR="00FC75F9" w:rsidRPr="00F8003B">
        <w:rPr>
          <w:rFonts w:ascii="Times New Roman" w:hAnsi="Times New Roman"/>
          <w:sz w:val="22"/>
        </w:rPr>
        <w:t>essons</w:t>
      </w:r>
      <w:r w:rsidR="001315E0">
        <w:rPr>
          <w:rFonts w:ascii="Times New Roman" w:hAnsi="Times New Roman"/>
          <w:sz w:val="22"/>
        </w:rPr>
        <w:t>,”</w:t>
      </w:r>
      <w:r w:rsidR="00FC75F9" w:rsidRPr="00F8003B">
        <w:rPr>
          <w:rFonts w:ascii="Times New Roman" w:hAnsi="Times New Roman"/>
          <w:sz w:val="22"/>
        </w:rPr>
        <w:t xml:space="preserve"> </w:t>
      </w:r>
      <w:r w:rsidR="00FC75F9" w:rsidRPr="00F8003B">
        <w:rPr>
          <w:rFonts w:ascii="Times New Roman" w:hAnsi="Times New Roman"/>
          <w:i/>
          <w:iCs/>
          <w:sz w:val="22"/>
        </w:rPr>
        <w:t>Technology and Engineering Teacher</w:t>
      </w:r>
      <w:r w:rsidR="00FC75F9" w:rsidRPr="001315E0">
        <w:rPr>
          <w:rFonts w:ascii="Times New Roman" w:hAnsi="Times New Roman"/>
          <w:sz w:val="22"/>
        </w:rPr>
        <w:t xml:space="preserve">, </w:t>
      </w:r>
      <w:r w:rsidR="001315E0">
        <w:rPr>
          <w:rFonts w:ascii="Times New Roman" w:hAnsi="Times New Roman"/>
          <w:sz w:val="22"/>
        </w:rPr>
        <w:t xml:space="preserve">vol. </w:t>
      </w:r>
      <w:r w:rsidR="00FC75F9" w:rsidRPr="001315E0">
        <w:rPr>
          <w:rFonts w:ascii="Times New Roman" w:hAnsi="Times New Roman"/>
          <w:iCs/>
          <w:sz w:val="22"/>
        </w:rPr>
        <w:t>72</w:t>
      </w:r>
      <w:r w:rsidR="001315E0">
        <w:rPr>
          <w:rFonts w:ascii="Times New Roman" w:hAnsi="Times New Roman"/>
          <w:iCs/>
          <w:sz w:val="22"/>
        </w:rPr>
        <w:t xml:space="preserve">, no. </w:t>
      </w:r>
      <w:r w:rsidR="00FC75F9" w:rsidRPr="00F8003B">
        <w:rPr>
          <w:rFonts w:ascii="Times New Roman" w:hAnsi="Times New Roman"/>
          <w:sz w:val="22"/>
        </w:rPr>
        <w:t xml:space="preserve">7, </w:t>
      </w:r>
      <w:r w:rsidR="001315E0">
        <w:rPr>
          <w:rFonts w:ascii="Times New Roman" w:hAnsi="Times New Roman"/>
          <w:sz w:val="22"/>
        </w:rPr>
        <w:t xml:space="preserve">pp. </w:t>
      </w:r>
      <w:r w:rsidR="00FC75F9" w:rsidRPr="00F8003B">
        <w:rPr>
          <w:rFonts w:ascii="Times New Roman" w:hAnsi="Times New Roman"/>
          <w:sz w:val="22"/>
        </w:rPr>
        <w:t>13-18</w:t>
      </w:r>
      <w:r>
        <w:rPr>
          <w:rFonts w:ascii="Times New Roman" w:hAnsi="Times New Roman"/>
          <w:sz w:val="22"/>
        </w:rPr>
        <w:t>, 2013</w:t>
      </w:r>
      <w:r w:rsidR="00FC75F9" w:rsidRPr="00F8003B">
        <w:rPr>
          <w:rFonts w:ascii="Times New Roman" w:hAnsi="Times New Roman"/>
          <w:sz w:val="22"/>
        </w:rPr>
        <w:t>.</w:t>
      </w:r>
    </w:p>
    <w:p w14:paraId="58505179" w14:textId="35AD8521" w:rsidR="00217942" w:rsidRPr="001315E0" w:rsidRDefault="00675214" w:rsidP="002C1D13">
      <w:pPr>
        <w:pStyle w:val="NormalWeb"/>
        <w:numPr>
          <w:ilvl w:val="0"/>
          <w:numId w:val="38"/>
        </w:numPr>
        <w:snapToGrid w:val="0"/>
        <w:spacing w:beforeLines="0" w:before="60" w:afterLines="0" w:after="60"/>
        <w:ind w:left="426" w:hanging="426"/>
        <w:jc w:val="both"/>
        <w:rPr>
          <w:rFonts w:ascii="Times New Roman" w:hAnsi="Times New Roman"/>
          <w:sz w:val="22"/>
        </w:rPr>
      </w:pPr>
      <w:r>
        <w:rPr>
          <w:rFonts w:ascii="Times New Roman" w:hAnsi="Times New Roman"/>
          <w:sz w:val="22"/>
        </w:rPr>
        <w:t xml:space="preserve">C. </w:t>
      </w:r>
      <w:r w:rsidR="00FC75F9" w:rsidRPr="001315E0">
        <w:rPr>
          <w:rFonts w:ascii="Times New Roman" w:hAnsi="Times New Roman"/>
          <w:sz w:val="22"/>
          <w:szCs w:val="24"/>
        </w:rPr>
        <w:t>Sabo,</w:t>
      </w:r>
      <w:r>
        <w:rPr>
          <w:rFonts w:ascii="Times New Roman" w:hAnsi="Times New Roman"/>
          <w:sz w:val="22"/>
          <w:szCs w:val="24"/>
        </w:rPr>
        <w:t xml:space="preserve"> A. Burrows and L.</w:t>
      </w:r>
      <w:r w:rsidR="00FC75F9" w:rsidRPr="001315E0">
        <w:rPr>
          <w:rFonts w:ascii="Times New Roman" w:hAnsi="Times New Roman"/>
          <w:sz w:val="22"/>
          <w:szCs w:val="24"/>
        </w:rPr>
        <w:t xml:space="preserve"> </w:t>
      </w:r>
      <w:r>
        <w:rPr>
          <w:rFonts w:ascii="Times New Roman" w:hAnsi="Times New Roman"/>
          <w:sz w:val="22"/>
          <w:szCs w:val="24"/>
        </w:rPr>
        <w:t>Childers, “</w:t>
      </w:r>
      <w:r w:rsidR="00FC75F9" w:rsidRPr="001315E0">
        <w:rPr>
          <w:rFonts w:ascii="Times New Roman" w:hAnsi="Times New Roman"/>
          <w:sz w:val="22"/>
          <w:szCs w:val="24"/>
        </w:rPr>
        <w:t xml:space="preserve">Shaking </w:t>
      </w:r>
      <w:r>
        <w:rPr>
          <w:rFonts w:ascii="Times New Roman" w:hAnsi="Times New Roman"/>
          <w:sz w:val="22"/>
          <w:szCs w:val="24"/>
        </w:rPr>
        <w:t>u</w:t>
      </w:r>
      <w:r w:rsidR="00FC75F9" w:rsidRPr="001315E0">
        <w:rPr>
          <w:rFonts w:ascii="Times New Roman" w:hAnsi="Times New Roman"/>
          <w:sz w:val="22"/>
          <w:szCs w:val="24"/>
        </w:rPr>
        <w:t xml:space="preserve">p </w:t>
      </w:r>
      <w:r>
        <w:rPr>
          <w:rFonts w:ascii="Times New Roman" w:hAnsi="Times New Roman"/>
          <w:sz w:val="22"/>
          <w:szCs w:val="24"/>
        </w:rPr>
        <w:t>p</w:t>
      </w:r>
      <w:r w:rsidR="00FC75F9" w:rsidRPr="001315E0">
        <w:rPr>
          <w:rFonts w:ascii="Times New Roman" w:hAnsi="Times New Roman"/>
          <w:sz w:val="22"/>
          <w:szCs w:val="24"/>
        </w:rPr>
        <w:t>re-</w:t>
      </w:r>
      <w:r>
        <w:rPr>
          <w:rFonts w:ascii="Times New Roman" w:hAnsi="Times New Roman"/>
          <w:sz w:val="22"/>
          <w:szCs w:val="24"/>
        </w:rPr>
        <w:t>c</w:t>
      </w:r>
      <w:r w:rsidR="00FC75F9" w:rsidRPr="001315E0">
        <w:rPr>
          <w:rFonts w:ascii="Times New Roman" w:hAnsi="Times New Roman"/>
          <w:sz w:val="22"/>
          <w:szCs w:val="24"/>
        </w:rPr>
        <w:t xml:space="preserve">alculus: </w:t>
      </w:r>
      <w:r>
        <w:rPr>
          <w:rFonts w:ascii="Times New Roman" w:hAnsi="Times New Roman"/>
          <w:sz w:val="22"/>
          <w:szCs w:val="24"/>
        </w:rPr>
        <w:t>i</w:t>
      </w:r>
      <w:r w:rsidR="00FC75F9" w:rsidRPr="001315E0">
        <w:rPr>
          <w:rFonts w:ascii="Times New Roman" w:hAnsi="Times New Roman"/>
          <w:sz w:val="22"/>
          <w:szCs w:val="24"/>
        </w:rPr>
        <w:t xml:space="preserve">ncorporating </w:t>
      </w:r>
      <w:r>
        <w:rPr>
          <w:rFonts w:ascii="Times New Roman" w:hAnsi="Times New Roman"/>
          <w:sz w:val="22"/>
          <w:szCs w:val="24"/>
        </w:rPr>
        <w:t>e</w:t>
      </w:r>
      <w:r w:rsidR="00FC75F9" w:rsidRPr="001315E0">
        <w:rPr>
          <w:rFonts w:ascii="Times New Roman" w:hAnsi="Times New Roman"/>
          <w:sz w:val="22"/>
          <w:szCs w:val="24"/>
        </w:rPr>
        <w:t xml:space="preserve">ngineering into K-12 </w:t>
      </w:r>
      <w:r>
        <w:rPr>
          <w:rFonts w:ascii="Times New Roman" w:hAnsi="Times New Roman"/>
          <w:sz w:val="22"/>
          <w:szCs w:val="24"/>
        </w:rPr>
        <w:t>curricula,”</w:t>
      </w:r>
      <w:r w:rsidR="00FC75F9" w:rsidRPr="001315E0">
        <w:rPr>
          <w:rFonts w:ascii="Times New Roman" w:hAnsi="Times New Roman"/>
          <w:sz w:val="22"/>
          <w:szCs w:val="24"/>
        </w:rPr>
        <w:t xml:space="preserve"> </w:t>
      </w:r>
      <w:r w:rsidR="00FC75F9" w:rsidRPr="001315E0">
        <w:rPr>
          <w:rFonts w:ascii="Times New Roman" w:hAnsi="Times New Roman"/>
          <w:i/>
          <w:iCs/>
          <w:sz w:val="22"/>
          <w:szCs w:val="24"/>
        </w:rPr>
        <w:t>Advances in Engineering Education</w:t>
      </w:r>
      <w:r w:rsidR="00FC75F9" w:rsidRPr="001315E0">
        <w:rPr>
          <w:rFonts w:ascii="Times New Roman" w:hAnsi="Times New Roman"/>
          <w:sz w:val="22"/>
          <w:szCs w:val="24"/>
        </w:rPr>
        <w:t xml:space="preserve">, </w:t>
      </w:r>
      <w:r>
        <w:rPr>
          <w:rFonts w:ascii="Times New Roman" w:hAnsi="Times New Roman"/>
          <w:sz w:val="22"/>
          <w:szCs w:val="24"/>
        </w:rPr>
        <w:t xml:space="preserve">vol. </w:t>
      </w:r>
      <w:r w:rsidR="00FC75F9" w:rsidRPr="00675214">
        <w:rPr>
          <w:rFonts w:ascii="Times New Roman" w:hAnsi="Times New Roman"/>
          <w:iCs/>
          <w:sz w:val="22"/>
          <w:szCs w:val="24"/>
        </w:rPr>
        <w:t>4</w:t>
      </w:r>
      <w:r>
        <w:rPr>
          <w:rFonts w:ascii="Times New Roman" w:hAnsi="Times New Roman"/>
          <w:iCs/>
          <w:sz w:val="22"/>
          <w:szCs w:val="24"/>
        </w:rPr>
        <w:t xml:space="preserve">, no. </w:t>
      </w:r>
      <w:r w:rsidR="00FC75F9" w:rsidRPr="001315E0">
        <w:rPr>
          <w:rFonts w:ascii="Times New Roman" w:hAnsi="Times New Roman"/>
          <w:sz w:val="22"/>
          <w:szCs w:val="24"/>
        </w:rPr>
        <w:t>2</w:t>
      </w:r>
      <w:r>
        <w:rPr>
          <w:rFonts w:ascii="Times New Roman" w:hAnsi="Times New Roman"/>
          <w:sz w:val="22"/>
          <w:szCs w:val="24"/>
        </w:rPr>
        <w:t>, 2014</w:t>
      </w:r>
      <w:r w:rsidR="00FC75F9" w:rsidRPr="001315E0">
        <w:rPr>
          <w:rFonts w:ascii="Times New Roman" w:hAnsi="Times New Roman"/>
          <w:sz w:val="22"/>
          <w:szCs w:val="24"/>
        </w:rPr>
        <w:t>.</w:t>
      </w:r>
    </w:p>
    <w:p w14:paraId="13C97F79" w14:textId="688985BA" w:rsidR="008C39EB" w:rsidRPr="00FB3D89" w:rsidRDefault="0042396D" w:rsidP="00FB3D89">
      <w:pPr>
        <w:pStyle w:val="NormalWeb"/>
        <w:snapToGrid w:val="0"/>
        <w:spacing w:beforeLines="0" w:before="240" w:afterLines="0" w:after="60"/>
        <w:jc w:val="both"/>
        <w:rPr>
          <w:rFonts w:ascii="Times New Roman" w:hAnsi="Times New Roman"/>
          <w:sz w:val="22"/>
          <w:szCs w:val="24"/>
        </w:rPr>
      </w:pPr>
      <w:r>
        <w:rPr>
          <w:rFonts w:ascii="Times New Roman" w:hAnsi="Times New Roman"/>
          <w:sz w:val="22"/>
          <w:szCs w:val="24"/>
        </w:rPr>
        <w:pict w14:anchorId="20EE266A">
          <v:rect id="_x0000_i1041" style="width:540pt;height:1.5pt" o:hralign="center" o:hrstd="t" o:hrnoshade="t" o:hr="t" fillcolor="black [3213]" stroked="f"/>
        </w:pict>
      </w:r>
      <w:r w:rsidR="008C39EB" w:rsidRPr="008C39EB">
        <w:rPr>
          <w:rFonts w:ascii="Times New Roman" w:hAnsi="Times New Roman"/>
          <w:b/>
          <w:sz w:val="32"/>
          <w:szCs w:val="24"/>
        </w:rPr>
        <w:t>A Puzzle for All</w:t>
      </w:r>
    </w:p>
    <w:p w14:paraId="3425B236" w14:textId="77777777" w:rsidR="00B057A7" w:rsidRDefault="00B057A7" w:rsidP="00B057A7">
      <w:pPr>
        <w:pStyle w:val="NormalWeb"/>
        <w:snapToGrid w:val="0"/>
        <w:spacing w:beforeLines="0" w:before="60" w:afterLines="0" w:after="60"/>
        <w:jc w:val="both"/>
        <w:rPr>
          <w:rFonts w:ascii="Times New Roman" w:hAnsi="Times New Roman"/>
          <w:sz w:val="22"/>
          <w:szCs w:val="24"/>
        </w:rPr>
      </w:pPr>
      <w:r w:rsidRPr="005461B1">
        <w:rPr>
          <w:rFonts w:ascii="Times New Roman" w:hAnsi="Times New Roman"/>
          <w:sz w:val="22"/>
          <w:szCs w:val="24"/>
        </w:rPr>
        <w:t>Mike Borowczak</w:t>
      </w:r>
    </w:p>
    <w:p w14:paraId="25328248" w14:textId="77777777" w:rsidR="00B057A7" w:rsidRDefault="00B057A7" w:rsidP="00B057A7">
      <w:pPr>
        <w:pStyle w:val="NormalWeb"/>
        <w:snapToGrid w:val="0"/>
        <w:spacing w:beforeLines="0" w:before="60" w:afterLines="0" w:after="240"/>
        <w:jc w:val="both"/>
        <w:rPr>
          <w:rFonts w:ascii="Times New Roman" w:hAnsi="Times New Roman"/>
          <w:sz w:val="22"/>
          <w:szCs w:val="24"/>
        </w:rPr>
      </w:pPr>
      <w:r w:rsidRPr="005E0F79">
        <w:rPr>
          <w:rFonts w:ascii="Times New Roman" w:hAnsi="Times New Roman"/>
          <w:sz w:val="22"/>
          <w:szCs w:val="24"/>
        </w:rPr>
        <w:t xml:space="preserve">Erebus Labs &amp; Consulting LLC, </w:t>
      </w:r>
      <w:r w:rsidRPr="005461B1">
        <w:rPr>
          <w:rFonts w:ascii="Times New Roman" w:hAnsi="Times New Roman"/>
          <w:sz w:val="22"/>
          <w:szCs w:val="24"/>
        </w:rPr>
        <w:t>Laramie, WY</w:t>
      </w:r>
      <w:r>
        <w:rPr>
          <w:rFonts w:ascii="Times New Roman" w:hAnsi="Times New Roman"/>
          <w:sz w:val="22"/>
          <w:szCs w:val="24"/>
        </w:rPr>
        <w:t>,</w:t>
      </w:r>
      <w:r w:rsidRPr="005461B1">
        <w:rPr>
          <w:rFonts w:ascii="Times New Roman" w:hAnsi="Times New Roman"/>
          <w:sz w:val="22"/>
          <w:szCs w:val="24"/>
        </w:rPr>
        <w:t xml:space="preserve"> </w:t>
      </w:r>
      <w:r>
        <w:rPr>
          <w:rFonts w:ascii="Times New Roman" w:hAnsi="Times New Roman"/>
          <w:sz w:val="22"/>
          <w:szCs w:val="24"/>
        </w:rPr>
        <w:t>USA</w:t>
      </w:r>
    </w:p>
    <w:p w14:paraId="26E8A9D1" w14:textId="77777777" w:rsidR="009454E2" w:rsidRPr="009454E2" w:rsidRDefault="009454E2" w:rsidP="009454E2">
      <w:pPr>
        <w:pStyle w:val="NormalWeb"/>
        <w:snapToGrid w:val="0"/>
        <w:spacing w:before="2" w:after="2"/>
        <w:ind w:firstLine="425"/>
        <w:jc w:val="both"/>
        <w:rPr>
          <w:rFonts w:ascii="Times New Roman" w:hAnsi="Times New Roman"/>
          <w:sz w:val="22"/>
        </w:rPr>
      </w:pPr>
      <w:r w:rsidRPr="009454E2">
        <w:rPr>
          <w:rFonts w:ascii="Times New Roman" w:hAnsi="Times New Roman"/>
          <w:sz w:val="22"/>
        </w:rPr>
        <w:lastRenderedPageBreak/>
        <w:t>A group of five “VLSI experts” walk to lunch together while attending at a conference - each is curious about the others research and what to have one on one discussions with each other. Each one on one discussion takes eight minutes and there’s a minimum of one minute between discussions. Assume that multiple discussions occur simultaneously - but any expert can only be involved in one conversation at a time.</w:t>
      </w:r>
    </w:p>
    <w:p w14:paraId="3E271A7F" w14:textId="1955EEDD" w:rsidR="009454E2" w:rsidRDefault="009454E2" w:rsidP="009454E2">
      <w:pPr>
        <w:pStyle w:val="NormalWeb"/>
        <w:numPr>
          <w:ilvl w:val="0"/>
          <w:numId w:val="37"/>
        </w:numPr>
        <w:snapToGrid w:val="0"/>
        <w:spacing w:beforeLines="0" w:before="60" w:afterLines="0" w:after="60"/>
        <w:ind w:left="426" w:hanging="426"/>
        <w:jc w:val="both"/>
        <w:rPr>
          <w:rFonts w:ascii="Times New Roman" w:hAnsi="Times New Roman"/>
          <w:sz w:val="22"/>
          <w:szCs w:val="24"/>
        </w:rPr>
      </w:pPr>
      <w:r w:rsidRPr="009454E2">
        <w:rPr>
          <w:rFonts w:ascii="Times New Roman" w:hAnsi="Times New Roman"/>
          <w:sz w:val="22"/>
          <w:szCs w:val="24"/>
        </w:rPr>
        <w:t>What is the minimum amount of time needed for all of the experts to talk to one another?</w:t>
      </w:r>
    </w:p>
    <w:p w14:paraId="2E959A6D" w14:textId="7D691029" w:rsidR="009454E2" w:rsidRDefault="009454E2" w:rsidP="009454E2">
      <w:pPr>
        <w:pStyle w:val="NormalWeb"/>
        <w:numPr>
          <w:ilvl w:val="0"/>
          <w:numId w:val="37"/>
        </w:numPr>
        <w:snapToGrid w:val="0"/>
        <w:spacing w:beforeLines="0" w:before="60" w:afterLines="0" w:after="60"/>
        <w:ind w:left="426" w:hanging="426"/>
        <w:jc w:val="both"/>
        <w:rPr>
          <w:rFonts w:ascii="Times New Roman" w:hAnsi="Times New Roman"/>
          <w:sz w:val="22"/>
          <w:szCs w:val="24"/>
        </w:rPr>
      </w:pPr>
      <w:r w:rsidRPr="009454E2">
        <w:rPr>
          <w:rFonts w:ascii="Times New Roman" w:hAnsi="Times New Roman"/>
          <w:sz w:val="22"/>
          <w:szCs w:val="24"/>
        </w:rPr>
        <w:t>Define an algorithm for the pairing sequence of experts given the conditions above.</w:t>
      </w:r>
    </w:p>
    <w:p w14:paraId="3FC25DFC" w14:textId="004B32A5" w:rsidR="009454E2" w:rsidRDefault="009454E2" w:rsidP="009454E2">
      <w:pPr>
        <w:pStyle w:val="NormalWeb"/>
        <w:numPr>
          <w:ilvl w:val="0"/>
          <w:numId w:val="37"/>
        </w:numPr>
        <w:snapToGrid w:val="0"/>
        <w:spacing w:beforeLines="0" w:before="60" w:afterLines="0" w:after="60"/>
        <w:ind w:left="426" w:hanging="426"/>
        <w:jc w:val="both"/>
        <w:rPr>
          <w:rFonts w:ascii="Times New Roman" w:hAnsi="Times New Roman"/>
          <w:sz w:val="22"/>
          <w:szCs w:val="24"/>
        </w:rPr>
      </w:pPr>
      <w:r w:rsidRPr="009454E2">
        <w:rPr>
          <w:rFonts w:ascii="Times New Roman" w:hAnsi="Times New Roman"/>
          <w:sz w:val="22"/>
          <w:szCs w:val="24"/>
        </w:rPr>
        <w:t xml:space="preserve">Is it possible to generalize the algorithm for any given number </w:t>
      </w:r>
      <w:r w:rsidRPr="009454E2">
        <w:rPr>
          <w:rFonts w:ascii="Times New Roman" w:hAnsi="Times New Roman"/>
          <w:b/>
          <w:bCs/>
          <w:sz w:val="22"/>
          <w:szCs w:val="24"/>
        </w:rPr>
        <w:t>N</w:t>
      </w:r>
      <w:r w:rsidRPr="009454E2">
        <w:rPr>
          <w:rFonts w:ascii="Times New Roman" w:hAnsi="Times New Roman"/>
          <w:sz w:val="22"/>
          <w:szCs w:val="24"/>
        </w:rPr>
        <w:t xml:space="preserve"> of VLSI experts?</w:t>
      </w:r>
    </w:p>
    <w:p w14:paraId="10599242" w14:textId="2DEB7464" w:rsidR="009454E2" w:rsidRPr="00BD46D8" w:rsidRDefault="009454E2" w:rsidP="009454E2">
      <w:pPr>
        <w:pStyle w:val="NormalWeb"/>
        <w:numPr>
          <w:ilvl w:val="0"/>
          <w:numId w:val="37"/>
        </w:numPr>
        <w:snapToGrid w:val="0"/>
        <w:spacing w:beforeLines="0" w:before="60" w:afterLines="0" w:after="60"/>
        <w:ind w:left="426" w:hanging="426"/>
        <w:jc w:val="both"/>
        <w:rPr>
          <w:rFonts w:ascii="Times New Roman" w:hAnsi="Times New Roman"/>
          <w:sz w:val="22"/>
          <w:szCs w:val="24"/>
        </w:rPr>
      </w:pPr>
      <w:r w:rsidRPr="009454E2">
        <w:rPr>
          <w:rFonts w:ascii="Times New Roman" w:hAnsi="Times New Roman"/>
          <w:sz w:val="22"/>
          <w:szCs w:val="24"/>
        </w:rPr>
        <w:t>Bonus Question: How does this question relate to your area of VLSI?</w:t>
      </w:r>
    </w:p>
    <w:p w14:paraId="27A9255C" w14:textId="4EFE59D4" w:rsidR="00896E7B" w:rsidRDefault="009454E2" w:rsidP="00976DFB">
      <w:pPr>
        <w:pStyle w:val="NormalWeb"/>
        <w:snapToGrid w:val="0"/>
        <w:spacing w:beforeLines="0" w:before="60" w:afterLines="0" w:after="60"/>
        <w:jc w:val="both"/>
        <w:rPr>
          <w:rFonts w:ascii="Times New Roman" w:hAnsi="Times New Roman"/>
          <w:sz w:val="22"/>
          <w:szCs w:val="24"/>
        </w:rPr>
      </w:pPr>
      <w:r w:rsidRPr="009454E2">
        <w:rPr>
          <w:rFonts w:ascii="Times New Roman" w:hAnsi="Times New Roman"/>
          <w:sz w:val="22"/>
          <w:szCs w:val="24"/>
        </w:rPr>
        <w:t xml:space="preserve">Send solutions or ideas for future puzzles to </w:t>
      </w:r>
      <w:hyperlink r:id="rId38" w:history="1">
        <w:r w:rsidRPr="009454E2">
          <w:rPr>
            <w:rStyle w:val="Hyperlink"/>
            <w:rFonts w:ascii="Times New Roman" w:hAnsi="Times New Roman"/>
            <w:sz w:val="22"/>
            <w:szCs w:val="24"/>
          </w:rPr>
          <w:t>mike@erebuslabs.com</w:t>
        </w:r>
      </w:hyperlink>
      <w:r w:rsidRPr="009454E2">
        <w:rPr>
          <w:rFonts w:ascii="Times New Roman" w:hAnsi="Times New Roman"/>
          <w:sz w:val="22"/>
          <w:szCs w:val="24"/>
        </w:rPr>
        <w:t xml:space="preserve"> and get credited in future editions.</w:t>
      </w:r>
    </w:p>
    <w:p w14:paraId="21CD1D4D" w14:textId="77777777" w:rsidR="008433B2" w:rsidRDefault="0042396D" w:rsidP="008433B2">
      <w:pPr>
        <w:pStyle w:val="NormalWeb"/>
        <w:snapToGrid w:val="0"/>
        <w:spacing w:beforeLines="0" w:before="240" w:afterLines="0" w:after="60"/>
        <w:jc w:val="both"/>
        <w:rPr>
          <w:rFonts w:ascii="Times New Roman" w:hAnsi="Times New Roman"/>
          <w:sz w:val="22"/>
          <w:szCs w:val="24"/>
        </w:rPr>
      </w:pPr>
      <w:r>
        <w:rPr>
          <w:rFonts w:ascii="Times New Roman" w:hAnsi="Times New Roman"/>
          <w:sz w:val="22"/>
          <w:szCs w:val="24"/>
        </w:rPr>
        <w:pict w14:anchorId="1F9445C6">
          <v:rect id="_x0000_i1042" style="width:540pt;height:1.5pt" o:hralign="center" o:hrstd="t" o:hrnoshade="t" o:hr="t" fillcolor="black [3213]" stroked="f"/>
        </w:pict>
      </w:r>
    </w:p>
    <w:p w14:paraId="54E9C4CD" w14:textId="77777777" w:rsidR="00D10FD8" w:rsidRPr="00E20F6C" w:rsidRDefault="00D10FD8" w:rsidP="00DE289E">
      <w:pPr>
        <w:pStyle w:val="NormalWeb"/>
        <w:snapToGrid w:val="0"/>
        <w:spacing w:beforeLines="0" w:afterLines="0"/>
        <w:jc w:val="both"/>
        <w:outlineLvl w:val="0"/>
        <w:rPr>
          <w:rFonts w:ascii="Times New Roman" w:hAnsi="Times New Roman"/>
          <w:b/>
          <w:sz w:val="40"/>
          <w:szCs w:val="34"/>
        </w:rPr>
      </w:pPr>
      <w:r>
        <w:rPr>
          <w:rFonts w:ascii="Times New Roman" w:hAnsi="Times New Roman"/>
          <w:b/>
          <w:sz w:val="40"/>
          <w:szCs w:val="34"/>
        </w:rPr>
        <w:t>Call for Contributions</w:t>
      </w:r>
    </w:p>
    <w:p w14:paraId="272FBE4C" w14:textId="77777777" w:rsidR="008433B2" w:rsidRDefault="0042396D" w:rsidP="008433B2">
      <w:pPr>
        <w:pStyle w:val="NormalWeb"/>
        <w:snapToGrid w:val="0"/>
        <w:spacing w:beforeLines="0" w:before="60" w:afterLines="0" w:after="240"/>
        <w:jc w:val="both"/>
        <w:rPr>
          <w:rFonts w:ascii="Times New Roman" w:hAnsi="Times New Roman"/>
          <w:sz w:val="22"/>
          <w:szCs w:val="24"/>
        </w:rPr>
      </w:pPr>
      <w:r>
        <w:rPr>
          <w:rFonts w:ascii="Times New Roman" w:hAnsi="Times New Roman"/>
          <w:sz w:val="22"/>
          <w:szCs w:val="24"/>
        </w:rPr>
        <w:pict w14:anchorId="1645779A">
          <v:rect id="_x0000_i1043" style="width:540pt;height:1.5pt" o:hralign="center" o:hrstd="t" o:hrnoshade="t" o:hr="t" fillcolor="black [3213]" stroked="f"/>
        </w:pict>
      </w:r>
    </w:p>
    <w:p w14:paraId="6DA42A92" w14:textId="77777777" w:rsidR="001817E3" w:rsidRPr="00900BE5" w:rsidRDefault="001817E3" w:rsidP="001817E3">
      <w:pPr>
        <w:pStyle w:val="NormalWeb"/>
        <w:snapToGrid w:val="0"/>
        <w:spacing w:beforeLines="0" w:before="60" w:afterLines="0" w:after="60"/>
        <w:jc w:val="both"/>
        <w:rPr>
          <w:rFonts w:ascii="Times New Roman" w:hAnsi="Times New Roman"/>
          <w:sz w:val="22"/>
          <w:szCs w:val="34"/>
        </w:rPr>
      </w:pPr>
      <w:r w:rsidRPr="00900BE5">
        <w:rPr>
          <w:rFonts w:ascii="Times New Roman" w:hAnsi="Times New Roman"/>
          <w:sz w:val="22"/>
          <w:szCs w:val="34"/>
        </w:rPr>
        <w:t xml:space="preserve">The VLSI Circuits and Systems Letter aims to provide timely updates on technologies, educations and opportunities related to VLSI circuits and systems for TCVLSI members. The letter will be published twice a year and it contains the following </w:t>
      </w:r>
      <w:r>
        <w:rPr>
          <w:rFonts w:ascii="Times New Roman" w:hAnsi="Times New Roman"/>
          <w:sz w:val="22"/>
          <w:szCs w:val="34"/>
        </w:rPr>
        <w:t>sections</w:t>
      </w:r>
      <w:r w:rsidRPr="00900BE5">
        <w:rPr>
          <w:rFonts w:ascii="Times New Roman" w:hAnsi="Times New Roman"/>
          <w:sz w:val="22"/>
          <w:szCs w:val="34"/>
        </w:rPr>
        <w:t>:</w:t>
      </w:r>
    </w:p>
    <w:p w14:paraId="4E020F63" w14:textId="77777777" w:rsidR="001817E3" w:rsidRPr="00900BE5" w:rsidRDefault="001817E3" w:rsidP="001817E3">
      <w:pPr>
        <w:pStyle w:val="NormalWeb"/>
        <w:numPr>
          <w:ilvl w:val="0"/>
          <w:numId w:val="8"/>
        </w:numPr>
        <w:snapToGrid w:val="0"/>
        <w:spacing w:beforeLines="0" w:before="60" w:afterLines="0" w:after="60"/>
        <w:ind w:left="426" w:hanging="426"/>
        <w:jc w:val="both"/>
        <w:rPr>
          <w:rFonts w:ascii="Times New Roman" w:hAnsi="Times New Roman"/>
          <w:sz w:val="22"/>
          <w:szCs w:val="34"/>
        </w:rPr>
      </w:pPr>
      <w:r w:rsidRPr="00900BE5">
        <w:rPr>
          <w:rFonts w:ascii="Times New Roman" w:hAnsi="Times New Roman"/>
          <w:b/>
          <w:sz w:val="22"/>
          <w:szCs w:val="34"/>
        </w:rPr>
        <w:t>Features</w:t>
      </w:r>
      <w:r w:rsidRPr="00900BE5">
        <w:rPr>
          <w:rFonts w:ascii="Times New Roman" w:hAnsi="Times New Roman"/>
          <w:sz w:val="22"/>
          <w:szCs w:val="34"/>
        </w:rPr>
        <w:t xml:space="preserve">: selective </w:t>
      </w:r>
      <w:r>
        <w:rPr>
          <w:rFonts w:ascii="Times New Roman" w:hAnsi="Times New Roman"/>
          <w:sz w:val="22"/>
          <w:szCs w:val="34"/>
        </w:rPr>
        <w:t>short</w:t>
      </w:r>
      <w:r w:rsidRPr="00900BE5">
        <w:rPr>
          <w:rFonts w:ascii="Times New Roman" w:hAnsi="Times New Roman"/>
          <w:sz w:val="22"/>
          <w:szCs w:val="34"/>
        </w:rPr>
        <w:t xml:space="preserve"> papers within the technical scope of TCVLSI, “What is” section to introduce interesting </w:t>
      </w:r>
      <w:r>
        <w:rPr>
          <w:rFonts w:ascii="Times New Roman" w:hAnsi="Times New Roman"/>
          <w:sz w:val="22"/>
          <w:szCs w:val="34"/>
        </w:rPr>
        <w:t>topics</w:t>
      </w:r>
      <w:r w:rsidRPr="00900BE5">
        <w:rPr>
          <w:rFonts w:ascii="Times New Roman" w:hAnsi="Times New Roman"/>
          <w:sz w:val="22"/>
          <w:szCs w:val="34"/>
        </w:rPr>
        <w:t xml:space="preserve"> related to TCVLSI, and short review/survey papers on emerging topics in the areas of VLSI circuits and systems.</w:t>
      </w:r>
    </w:p>
    <w:p w14:paraId="4015159E" w14:textId="77777777" w:rsidR="001817E3" w:rsidRPr="00900BE5" w:rsidRDefault="001817E3" w:rsidP="001817E3">
      <w:pPr>
        <w:pStyle w:val="NormalWeb"/>
        <w:numPr>
          <w:ilvl w:val="0"/>
          <w:numId w:val="8"/>
        </w:numPr>
        <w:snapToGrid w:val="0"/>
        <w:spacing w:beforeLines="0" w:before="60" w:afterLines="0" w:after="60"/>
        <w:ind w:left="426" w:hanging="426"/>
        <w:jc w:val="both"/>
        <w:rPr>
          <w:rFonts w:ascii="Times New Roman" w:hAnsi="Times New Roman"/>
          <w:sz w:val="22"/>
          <w:szCs w:val="34"/>
        </w:rPr>
      </w:pPr>
      <w:r w:rsidRPr="00900BE5">
        <w:rPr>
          <w:rFonts w:ascii="Times New Roman" w:hAnsi="Times New Roman"/>
          <w:b/>
          <w:sz w:val="22"/>
          <w:szCs w:val="34"/>
        </w:rPr>
        <w:t>Opinions</w:t>
      </w:r>
      <w:r w:rsidRPr="00900BE5">
        <w:rPr>
          <w:rFonts w:ascii="Times New Roman" w:hAnsi="Times New Roman"/>
          <w:sz w:val="22"/>
          <w:szCs w:val="34"/>
        </w:rPr>
        <w:t>: Discussions</w:t>
      </w:r>
      <w:r>
        <w:rPr>
          <w:rFonts w:ascii="Times New Roman" w:hAnsi="Times New Roman"/>
          <w:sz w:val="22"/>
          <w:szCs w:val="34"/>
        </w:rPr>
        <w:t xml:space="preserve"> and book reviews </w:t>
      </w:r>
      <w:r w:rsidRPr="00900BE5">
        <w:rPr>
          <w:rFonts w:ascii="Times New Roman" w:hAnsi="Times New Roman"/>
          <w:sz w:val="22"/>
          <w:szCs w:val="34"/>
        </w:rPr>
        <w:t>on recent VLSI/</w:t>
      </w:r>
      <w:proofErr w:type="spellStart"/>
      <w:r w:rsidRPr="00900BE5">
        <w:rPr>
          <w:rFonts w:ascii="Times New Roman" w:hAnsi="Times New Roman"/>
          <w:sz w:val="22"/>
          <w:szCs w:val="34"/>
        </w:rPr>
        <w:t>nanoelectronic</w:t>
      </w:r>
      <w:proofErr w:type="spellEnd"/>
      <w:r w:rsidRPr="00900BE5">
        <w:rPr>
          <w:rFonts w:ascii="Times New Roman" w:hAnsi="Times New Roman"/>
          <w:sz w:val="22"/>
          <w:szCs w:val="34"/>
        </w:rPr>
        <w:t xml:space="preserve">/emerging circuits and systems for </w:t>
      </w:r>
      <w:proofErr w:type="spellStart"/>
      <w:r w:rsidRPr="00900BE5">
        <w:rPr>
          <w:rFonts w:ascii="Times New Roman" w:hAnsi="Times New Roman"/>
          <w:sz w:val="22"/>
          <w:szCs w:val="34"/>
        </w:rPr>
        <w:t>nano</w:t>
      </w:r>
      <w:proofErr w:type="spellEnd"/>
      <w:r w:rsidRPr="00900BE5">
        <w:rPr>
          <w:rFonts w:ascii="Times New Roman" w:hAnsi="Times New Roman"/>
          <w:sz w:val="22"/>
          <w:szCs w:val="34"/>
        </w:rPr>
        <w:t xml:space="preserve"> computing</w:t>
      </w:r>
      <w:r>
        <w:rPr>
          <w:rFonts w:ascii="Times New Roman" w:hAnsi="Times New Roman"/>
          <w:sz w:val="22"/>
          <w:szCs w:val="34"/>
        </w:rPr>
        <w:t>,</w:t>
      </w:r>
      <w:r w:rsidRPr="00900BE5">
        <w:rPr>
          <w:rFonts w:ascii="Times New Roman" w:hAnsi="Times New Roman"/>
          <w:sz w:val="22"/>
          <w:szCs w:val="34"/>
        </w:rPr>
        <w:t xml:space="preserve"> and “Expert Talks” to include the interviews of eminent experts for their concerns and predictions on cutting-edge technologies.</w:t>
      </w:r>
    </w:p>
    <w:p w14:paraId="03EB2146" w14:textId="77777777" w:rsidR="001817E3" w:rsidRDefault="001817E3" w:rsidP="001817E3">
      <w:pPr>
        <w:pStyle w:val="NormalWeb"/>
        <w:numPr>
          <w:ilvl w:val="0"/>
          <w:numId w:val="8"/>
        </w:numPr>
        <w:snapToGrid w:val="0"/>
        <w:spacing w:beforeLines="0" w:before="60" w:afterLines="0" w:after="60"/>
        <w:ind w:left="426" w:hanging="426"/>
        <w:jc w:val="both"/>
        <w:rPr>
          <w:rFonts w:ascii="Times New Roman" w:hAnsi="Times New Roman"/>
          <w:sz w:val="22"/>
          <w:szCs w:val="34"/>
        </w:rPr>
      </w:pPr>
      <w:r w:rsidRPr="00900BE5">
        <w:rPr>
          <w:rFonts w:ascii="Times New Roman" w:hAnsi="Times New Roman"/>
          <w:b/>
          <w:sz w:val="22"/>
          <w:szCs w:val="34"/>
        </w:rPr>
        <w:t>Updates</w:t>
      </w:r>
      <w:r w:rsidRPr="00900BE5">
        <w:rPr>
          <w:rFonts w:ascii="Times New Roman" w:hAnsi="Times New Roman"/>
          <w:sz w:val="22"/>
          <w:szCs w:val="34"/>
        </w:rPr>
        <w:t xml:space="preserve">: Upcoming conferences/workshops of interest to TCVLSI members, </w:t>
      </w:r>
      <w:r>
        <w:rPr>
          <w:rFonts w:ascii="Times New Roman" w:hAnsi="Times New Roman"/>
          <w:sz w:val="22"/>
          <w:szCs w:val="34"/>
        </w:rPr>
        <w:t>c</w:t>
      </w:r>
      <w:r w:rsidRPr="00900BE5">
        <w:rPr>
          <w:rFonts w:ascii="Times New Roman" w:hAnsi="Times New Roman"/>
          <w:sz w:val="22"/>
          <w:szCs w:val="34"/>
        </w:rPr>
        <w:t>all for papers of conferences</w:t>
      </w:r>
      <w:r>
        <w:rPr>
          <w:rFonts w:ascii="Times New Roman" w:hAnsi="Times New Roman"/>
          <w:sz w:val="22"/>
          <w:szCs w:val="34"/>
        </w:rPr>
        <w:t xml:space="preserve"> and</w:t>
      </w:r>
      <w:r w:rsidRPr="00900BE5">
        <w:rPr>
          <w:rFonts w:ascii="Times New Roman" w:hAnsi="Times New Roman"/>
          <w:sz w:val="22"/>
          <w:szCs w:val="34"/>
        </w:rPr>
        <w:t xml:space="preserve"> journals </w:t>
      </w:r>
      <w:r>
        <w:rPr>
          <w:rFonts w:ascii="Times New Roman" w:hAnsi="Times New Roman"/>
          <w:sz w:val="22"/>
          <w:szCs w:val="34"/>
        </w:rPr>
        <w:t>for TCVLSI members, f</w:t>
      </w:r>
      <w:r w:rsidRPr="00900BE5">
        <w:rPr>
          <w:rFonts w:ascii="Times New Roman" w:hAnsi="Times New Roman"/>
          <w:sz w:val="22"/>
          <w:szCs w:val="34"/>
        </w:rPr>
        <w:t>unding opportunities</w:t>
      </w:r>
      <w:r>
        <w:rPr>
          <w:rFonts w:ascii="Times New Roman" w:hAnsi="Times New Roman"/>
          <w:sz w:val="22"/>
          <w:szCs w:val="34"/>
        </w:rPr>
        <w:t xml:space="preserve"> and j</w:t>
      </w:r>
      <w:r w:rsidRPr="00900BE5">
        <w:rPr>
          <w:rFonts w:ascii="Times New Roman" w:hAnsi="Times New Roman"/>
          <w:sz w:val="22"/>
          <w:szCs w:val="34"/>
        </w:rPr>
        <w:t>ob openings in academia or industry relevant to TCVLSI members</w:t>
      </w:r>
      <w:r>
        <w:rPr>
          <w:rFonts w:ascii="Times New Roman" w:hAnsi="Times New Roman"/>
          <w:sz w:val="22"/>
          <w:szCs w:val="34"/>
        </w:rPr>
        <w:t xml:space="preserve">, and </w:t>
      </w:r>
      <w:r w:rsidRPr="00900BE5">
        <w:rPr>
          <w:rFonts w:ascii="Times New Roman" w:hAnsi="Times New Roman"/>
          <w:sz w:val="22"/>
          <w:szCs w:val="34"/>
        </w:rPr>
        <w:t>TCVLSI member news</w:t>
      </w:r>
      <w:r>
        <w:rPr>
          <w:rFonts w:ascii="Times New Roman" w:hAnsi="Times New Roman"/>
          <w:sz w:val="22"/>
          <w:szCs w:val="34"/>
        </w:rPr>
        <w:t>.</w:t>
      </w:r>
    </w:p>
    <w:p w14:paraId="6E6829DB" w14:textId="6E88465D" w:rsidR="001817E3" w:rsidRDefault="00A50D9F" w:rsidP="001817E3">
      <w:pPr>
        <w:pStyle w:val="NormalWeb"/>
        <w:numPr>
          <w:ilvl w:val="0"/>
          <w:numId w:val="8"/>
        </w:numPr>
        <w:snapToGrid w:val="0"/>
        <w:spacing w:beforeLines="0" w:before="60" w:afterLines="0" w:after="60"/>
        <w:ind w:left="426" w:hanging="426"/>
        <w:jc w:val="both"/>
        <w:rPr>
          <w:rFonts w:ascii="Times New Roman" w:hAnsi="Times New Roman"/>
          <w:sz w:val="22"/>
          <w:szCs w:val="34"/>
        </w:rPr>
      </w:pPr>
      <w:r>
        <w:rPr>
          <w:rFonts w:ascii="Times New Roman" w:hAnsi="Times New Roman"/>
          <w:b/>
          <w:sz w:val="22"/>
          <w:szCs w:val="34"/>
        </w:rPr>
        <w:t>Outreach</w:t>
      </w:r>
      <w:r w:rsidR="0090768B">
        <w:rPr>
          <w:rFonts w:ascii="Times New Roman" w:hAnsi="Times New Roman"/>
          <w:b/>
          <w:sz w:val="22"/>
          <w:szCs w:val="34"/>
        </w:rPr>
        <w:t xml:space="preserve"> and Community</w:t>
      </w:r>
      <w:r w:rsidR="001817E3">
        <w:rPr>
          <w:rFonts w:ascii="Times New Roman" w:hAnsi="Times New Roman"/>
          <w:sz w:val="22"/>
          <w:szCs w:val="34"/>
        </w:rPr>
        <w:t xml:space="preserve">: </w:t>
      </w:r>
      <w:r>
        <w:rPr>
          <w:rFonts w:ascii="Times New Roman" w:hAnsi="Times New Roman"/>
          <w:sz w:val="22"/>
          <w:szCs w:val="34"/>
        </w:rPr>
        <w:t xml:space="preserve">The </w:t>
      </w:r>
      <w:r w:rsidR="001817E3" w:rsidRPr="00607A49">
        <w:rPr>
          <w:rFonts w:ascii="Times New Roman" w:hAnsi="Times New Roman"/>
          <w:sz w:val="22"/>
          <w:szCs w:val="34"/>
        </w:rPr>
        <w:t xml:space="preserve">“Outreach K20” section </w:t>
      </w:r>
      <w:r>
        <w:rPr>
          <w:rFonts w:ascii="Times New Roman" w:hAnsi="Times New Roman"/>
          <w:sz w:val="22"/>
          <w:szCs w:val="34"/>
        </w:rPr>
        <w:t>highlights integrating</w:t>
      </w:r>
      <w:r w:rsidR="001817E3" w:rsidRPr="00607A49">
        <w:rPr>
          <w:rFonts w:ascii="Times New Roman" w:hAnsi="Times New Roman"/>
          <w:sz w:val="22"/>
          <w:szCs w:val="34"/>
        </w:rPr>
        <w:t xml:space="preserve"> </w:t>
      </w:r>
      <w:r>
        <w:rPr>
          <w:rFonts w:ascii="Times New Roman" w:hAnsi="Times New Roman"/>
          <w:sz w:val="22"/>
          <w:szCs w:val="34"/>
        </w:rPr>
        <w:t>VLSI</w:t>
      </w:r>
      <w:r w:rsidR="001817E3" w:rsidRPr="00607A49">
        <w:rPr>
          <w:rFonts w:ascii="Times New Roman" w:hAnsi="Times New Roman"/>
          <w:sz w:val="22"/>
          <w:szCs w:val="34"/>
        </w:rPr>
        <w:t xml:space="preserve"> computing concept</w:t>
      </w:r>
      <w:r>
        <w:rPr>
          <w:rFonts w:ascii="Times New Roman" w:hAnsi="Times New Roman"/>
          <w:sz w:val="22"/>
          <w:szCs w:val="34"/>
        </w:rPr>
        <w:t>s</w:t>
      </w:r>
      <w:r w:rsidR="001817E3" w:rsidRPr="00607A49">
        <w:rPr>
          <w:rFonts w:ascii="Times New Roman" w:hAnsi="Times New Roman"/>
          <w:sz w:val="22"/>
          <w:szCs w:val="34"/>
        </w:rPr>
        <w:t xml:space="preserve"> with activities for K-4, 4-8, 9-12 and/or undergraduate students</w:t>
      </w:r>
      <w:r>
        <w:rPr>
          <w:rFonts w:ascii="Times New Roman" w:hAnsi="Times New Roman"/>
          <w:sz w:val="22"/>
          <w:szCs w:val="34"/>
        </w:rPr>
        <w:t>. It also features</w:t>
      </w:r>
      <w:r w:rsidR="001817E3">
        <w:rPr>
          <w:rFonts w:ascii="Times New Roman" w:hAnsi="Times New Roman"/>
          <w:sz w:val="22"/>
          <w:szCs w:val="34"/>
        </w:rPr>
        <w:t xml:space="preserve"> </w:t>
      </w:r>
      <w:r w:rsidR="001817E3" w:rsidRPr="00607A49">
        <w:rPr>
          <w:rFonts w:ascii="Times New Roman" w:hAnsi="Times New Roman"/>
          <w:sz w:val="22"/>
          <w:szCs w:val="34"/>
        </w:rPr>
        <w:t>student fellowship information</w:t>
      </w:r>
      <w:r>
        <w:rPr>
          <w:rFonts w:ascii="Times New Roman" w:hAnsi="Times New Roman"/>
          <w:sz w:val="22"/>
          <w:szCs w:val="34"/>
        </w:rPr>
        <w:t xml:space="preserve"> as well a </w:t>
      </w:r>
      <w:r w:rsidR="001817E3" w:rsidRPr="00607A49">
        <w:rPr>
          <w:rFonts w:ascii="Times New Roman" w:hAnsi="Times New Roman"/>
          <w:sz w:val="22"/>
          <w:szCs w:val="34"/>
        </w:rPr>
        <w:t>“Puzzle” section for our readership</w:t>
      </w:r>
      <w:r w:rsidR="001817E3">
        <w:rPr>
          <w:rFonts w:ascii="Times New Roman" w:hAnsi="Times New Roman"/>
          <w:sz w:val="22"/>
          <w:szCs w:val="34"/>
        </w:rPr>
        <w:t>.</w:t>
      </w:r>
    </w:p>
    <w:p w14:paraId="2D1AB5F0" w14:textId="77777777" w:rsidR="00A50D9F" w:rsidRPr="00900BE5" w:rsidRDefault="00A50D9F" w:rsidP="00A50D9F">
      <w:pPr>
        <w:pStyle w:val="NormalWeb"/>
        <w:snapToGrid w:val="0"/>
        <w:spacing w:beforeLines="0" w:before="60" w:afterLines="0" w:after="60"/>
        <w:ind w:left="426"/>
        <w:jc w:val="both"/>
        <w:rPr>
          <w:rFonts w:ascii="Times New Roman" w:hAnsi="Times New Roman"/>
          <w:sz w:val="22"/>
          <w:szCs w:val="34"/>
        </w:rPr>
      </w:pPr>
    </w:p>
    <w:p w14:paraId="74C289EE" w14:textId="77777777" w:rsidR="001817E3" w:rsidRPr="00900BE5" w:rsidRDefault="001817E3" w:rsidP="001817E3">
      <w:pPr>
        <w:pStyle w:val="NormalWeb"/>
        <w:snapToGrid w:val="0"/>
        <w:spacing w:beforeLines="0" w:before="60" w:afterLines="0" w:after="60"/>
        <w:jc w:val="both"/>
        <w:rPr>
          <w:rFonts w:ascii="Times New Roman" w:hAnsi="Times New Roman"/>
          <w:sz w:val="22"/>
          <w:szCs w:val="34"/>
        </w:rPr>
      </w:pPr>
      <w:r>
        <w:rPr>
          <w:rFonts w:ascii="Times New Roman" w:hAnsi="Times New Roman"/>
          <w:sz w:val="22"/>
          <w:szCs w:val="34"/>
        </w:rPr>
        <w:t>We are soliciting contributions to all these four sections. Please directly contact the editors and/or associate editors by email to submit your contributions.</w:t>
      </w:r>
    </w:p>
    <w:p w14:paraId="6632762E" w14:textId="77777777" w:rsidR="001817E3" w:rsidRPr="00F969AD" w:rsidRDefault="001817E3" w:rsidP="001817E3">
      <w:pPr>
        <w:snapToGrid w:val="0"/>
        <w:spacing w:before="240" w:after="60"/>
        <w:jc w:val="both"/>
        <w:rPr>
          <w:rFonts w:ascii="Times New Roman" w:hAnsi="Times New Roman" w:cs="Times New Roman"/>
          <w:b/>
        </w:rPr>
      </w:pPr>
      <w:r w:rsidRPr="00F969AD">
        <w:rPr>
          <w:rFonts w:ascii="Times New Roman" w:hAnsi="Times New Roman" w:cs="Times New Roman"/>
          <w:b/>
        </w:rPr>
        <w:t>Submission Deadline:</w:t>
      </w:r>
    </w:p>
    <w:p w14:paraId="38ECB354" w14:textId="77777777" w:rsidR="001817E3" w:rsidRDefault="001817E3" w:rsidP="001817E3">
      <w:pPr>
        <w:pStyle w:val="NormalWeb"/>
        <w:snapToGrid w:val="0"/>
        <w:spacing w:beforeLines="0" w:before="60" w:afterLines="0" w:after="60"/>
        <w:jc w:val="both"/>
        <w:rPr>
          <w:rFonts w:ascii="Times New Roman" w:hAnsi="Times New Roman"/>
          <w:sz w:val="22"/>
          <w:szCs w:val="24"/>
        </w:rPr>
      </w:pPr>
      <w:r>
        <w:rPr>
          <w:rFonts w:ascii="Times New Roman" w:hAnsi="Times New Roman"/>
          <w:sz w:val="22"/>
          <w:szCs w:val="24"/>
        </w:rPr>
        <w:t>All contributions must be submitted by September 1, 2015 in order to be included in the October issue of the letter.</w:t>
      </w:r>
    </w:p>
    <w:p w14:paraId="6BA87794" w14:textId="77777777" w:rsidR="001817E3" w:rsidRPr="00F969AD" w:rsidRDefault="001817E3" w:rsidP="001817E3">
      <w:pPr>
        <w:snapToGrid w:val="0"/>
        <w:spacing w:before="240" w:after="60"/>
        <w:jc w:val="both"/>
        <w:rPr>
          <w:rFonts w:ascii="Times New Roman" w:hAnsi="Times New Roman" w:cs="Times New Roman"/>
          <w:b/>
        </w:rPr>
      </w:pPr>
      <w:r w:rsidRPr="00F969AD">
        <w:rPr>
          <w:rFonts w:ascii="Times New Roman" w:hAnsi="Times New Roman" w:cs="Times New Roman"/>
          <w:b/>
        </w:rPr>
        <w:t>Editors:</w:t>
      </w:r>
    </w:p>
    <w:p w14:paraId="39004F58" w14:textId="77777777" w:rsidR="001817E3" w:rsidRPr="00900BE5" w:rsidRDefault="001817E3" w:rsidP="001817E3">
      <w:pPr>
        <w:pStyle w:val="NormalWeb"/>
        <w:numPr>
          <w:ilvl w:val="0"/>
          <w:numId w:val="9"/>
        </w:numPr>
        <w:snapToGrid w:val="0"/>
        <w:spacing w:beforeLines="0" w:before="60" w:afterLines="0" w:after="60"/>
        <w:ind w:left="426" w:hanging="426"/>
        <w:jc w:val="both"/>
        <w:rPr>
          <w:rFonts w:ascii="Times New Roman" w:hAnsi="Times New Roman"/>
          <w:sz w:val="22"/>
          <w:szCs w:val="24"/>
        </w:rPr>
      </w:pPr>
      <w:r w:rsidRPr="00FF065A">
        <w:rPr>
          <w:rFonts w:ascii="Times New Roman" w:hAnsi="Times New Roman"/>
          <w:sz w:val="22"/>
          <w:szCs w:val="24"/>
        </w:rPr>
        <w:t xml:space="preserve">Saraju Mohanty, University of North Texas, USA, </w:t>
      </w:r>
      <w:hyperlink r:id="rId39" w:history="1">
        <w:r w:rsidRPr="00FF065A">
          <w:rPr>
            <w:rStyle w:val="Hyperlink"/>
            <w:rFonts w:ascii="Times New Roman" w:hAnsi="Times New Roman"/>
            <w:sz w:val="22"/>
            <w:szCs w:val="24"/>
          </w:rPr>
          <w:t>saraju.mohanty@unt.edu</w:t>
        </w:r>
      </w:hyperlink>
    </w:p>
    <w:p w14:paraId="5BF0B012" w14:textId="77777777" w:rsidR="001817E3" w:rsidRDefault="001817E3" w:rsidP="001817E3">
      <w:pPr>
        <w:pStyle w:val="NormalWeb"/>
        <w:numPr>
          <w:ilvl w:val="0"/>
          <w:numId w:val="9"/>
        </w:numPr>
        <w:snapToGrid w:val="0"/>
        <w:spacing w:beforeLines="0" w:before="60" w:afterLines="0" w:after="60"/>
        <w:ind w:left="426" w:hanging="426"/>
        <w:jc w:val="both"/>
        <w:rPr>
          <w:rFonts w:ascii="Times New Roman" w:hAnsi="Times New Roman"/>
          <w:sz w:val="22"/>
          <w:szCs w:val="24"/>
        </w:rPr>
      </w:pPr>
      <w:r w:rsidRPr="00FF065A">
        <w:rPr>
          <w:rFonts w:ascii="Times New Roman" w:hAnsi="Times New Roman"/>
          <w:sz w:val="22"/>
          <w:szCs w:val="24"/>
        </w:rPr>
        <w:t xml:space="preserve">Xin Li, Carnegie Mellon University, USA, </w:t>
      </w:r>
      <w:hyperlink r:id="rId40" w:history="1">
        <w:r w:rsidRPr="00FF065A">
          <w:rPr>
            <w:rStyle w:val="Hyperlink"/>
            <w:rFonts w:ascii="Times New Roman" w:hAnsi="Times New Roman"/>
            <w:sz w:val="22"/>
            <w:szCs w:val="24"/>
          </w:rPr>
          <w:t>xinli@cmu.edu</w:t>
        </w:r>
      </w:hyperlink>
    </w:p>
    <w:p w14:paraId="3B9F78DB" w14:textId="77777777" w:rsidR="001817E3" w:rsidRPr="00F969AD" w:rsidRDefault="001817E3" w:rsidP="001817E3">
      <w:pPr>
        <w:snapToGrid w:val="0"/>
        <w:spacing w:before="240" w:after="60"/>
        <w:jc w:val="both"/>
        <w:rPr>
          <w:rFonts w:ascii="Times New Roman" w:hAnsi="Times New Roman" w:cs="Times New Roman"/>
          <w:b/>
        </w:rPr>
      </w:pPr>
      <w:r w:rsidRPr="00F969AD">
        <w:rPr>
          <w:rFonts w:ascii="Times New Roman" w:hAnsi="Times New Roman" w:cs="Times New Roman"/>
          <w:b/>
        </w:rPr>
        <w:t>Associate Editors:</w:t>
      </w:r>
    </w:p>
    <w:p w14:paraId="6FEC4CFC" w14:textId="77777777" w:rsidR="001817E3" w:rsidRDefault="001817E3" w:rsidP="001817E3">
      <w:pPr>
        <w:pStyle w:val="NormalWeb"/>
        <w:numPr>
          <w:ilvl w:val="0"/>
          <w:numId w:val="9"/>
        </w:numPr>
        <w:snapToGrid w:val="0"/>
        <w:spacing w:beforeLines="0" w:before="60" w:afterLines="0" w:after="60"/>
        <w:ind w:left="426" w:hanging="426"/>
        <w:jc w:val="both"/>
        <w:rPr>
          <w:rFonts w:ascii="Times New Roman" w:hAnsi="Times New Roman"/>
          <w:sz w:val="22"/>
          <w:szCs w:val="24"/>
        </w:rPr>
      </w:pPr>
      <w:r w:rsidRPr="00FF065A">
        <w:rPr>
          <w:rFonts w:ascii="Times New Roman" w:hAnsi="Times New Roman"/>
          <w:b/>
          <w:sz w:val="22"/>
          <w:szCs w:val="24"/>
        </w:rPr>
        <w:t>Features</w:t>
      </w:r>
      <w:r>
        <w:rPr>
          <w:rFonts w:ascii="Times New Roman" w:hAnsi="Times New Roman"/>
          <w:sz w:val="22"/>
          <w:szCs w:val="24"/>
        </w:rPr>
        <w:t xml:space="preserve">: </w:t>
      </w:r>
      <w:r w:rsidRPr="00FF065A">
        <w:rPr>
          <w:rFonts w:ascii="Times New Roman" w:hAnsi="Times New Roman"/>
          <w:sz w:val="22"/>
          <w:szCs w:val="24"/>
        </w:rPr>
        <w:t xml:space="preserve">Shiyan Hu, Michigan Technological University, USA, </w:t>
      </w:r>
      <w:hyperlink r:id="rId41" w:history="1">
        <w:r w:rsidRPr="00FF065A">
          <w:rPr>
            <w:rStyle w:val="Hyperlink"/>
            <w:rFonts w:ascii="Times New Roman" w:hAnsi="Times New Roman"/>
            <w:sz w:val="22"/>
            <w:szCs w:val="24"/>
          </w:rPr>
          <w:t>shiyan@mtu.edu</w:t>
        </w:r>
      </w:hyperlink>
    </w:p>
    <w:p w14:paraId="5752612C" w14:textId="77777777" w:rsidR="001817E3" w:rsidRDefault="001817E3" w:rsidP="001817E3">
      <w:pPr>
        <w:pStyle w:val="NormalWeb"/>
        <w:numPr>
          <w:ilvl w:val="0"/>
          <w:numId w:val="9"/>
        </w:numPr>
        <w:snapToGrid w:val="0"/>
        <w:spacing w:beforeLines="0" w:before="60" w:afterLines="0" w:after="60"/>
        <w:ind w:left="426" w:hanging="426"/>
        <w:jc w:val="both"/>
        <w:rPr>
          <w:rFonts w:ascii="Times New Roman" w:hAnsi="Times New Roman"/>
          <w:sz w:val="22"/>
          <w:szCs w:val="24"/>
        </w:rPr>
      </w:pPr>
      <w:r>
        <w:rPr>
          <w:rFonts w:ascii="Times New Roman" w:hAnsi="Times New Roman"/>
          <w:b/>
          <w:sz w:val="22"/>
          <w:szCs w:val="24"/>
        </w:rPr>
        <w:t>Opinions</w:t>
      </w:r>
      <w:r>
        <w:rPr>
          <w:rFonts w:ascii="Times New Roman" w:hAnsi="Times New Roman"/>
          <w:sz w:val="22"/>
          <w:szCs w:val="24"/>
        </w:rPr>
        <w:t>:</w:t>
      </w:r>
      <w:r w:rsidRPr="005E0F79">
        <w:rPr>
          <w:rFonts w:ascii="Times New Roman" w:hAnsi="Times New Roman"/>
          <w:sz w:val="22"/>
          <w:szCs w:val="22"/>
        </w:rPr>
        <w:t xml:space="preserve"> </w:t>
      </w:r>
      <w:r w:rsidRPr="005E0F79">
        <w:rPr>
          <w:rFonts w:ascii="Times New Roman" w:hAnsi="Times New Roman"/>
          <w:sz w:val="22"/>
          <w:szCs w:val="24"/>
        </w:rPr>
        <w:t xml:space="preserve">Prasun Ghosal, Indian Institute of Engineering Science and Technology, India, </w:t>
      </w:r>
      <w:hyperlink r:id="rId42" w:history="1">
        <w:r w:rsidRPr="005E0F79">
          <w:rPr>
            <w:rStyle w:val="Hyperlink"/>
            <w:rFonts w:ascii="Times New Roman" w:hAnsi="Times New Roman"/>
            <w:sz w:val="22"/>
            <w:szCs w:val="24"/>
          </w:rPr>
          <w:t>prasung@gmail.com</w:t>
        </w:r>
      </w:hyperlink>
    </w:p>
    <w:p w14:paraId="0E66B81E" w14:textId="77777777" w:rsidR="001817E3" w:rsidRDefault="001817E3" w:rsidP="001817E3">
      <w:pPr>
        <w:pStyle w:val="NormalWeb"/>
        <w:numPr>
          <w:ilvl w:val="0"/>
          <w:numId w:val="9"/>
        </w:numPr>
        <w:snapToGrid w:val="0"/>
        <w:spacing w:beforeLines="0" w:before="60" w:afterLines="0" w:after="60"/>
        <w:ind w:left="426" w:hanging="426"/>
        <w:jc w:val="both"/>
        <w:rPr>
          <w:rFonts w:ascii="Times New Roman" w:hAnsi="Times New Roman"/>
          <w:sz w:val="22"/>
          <w:szCs w:val="24"/>
        </w:rPr>
      </w:pPr>
      <w:r w:rsidRPr="00900BE5">
        <w:rPr>
          <w:rFonts w:ascii="Times New Roman" w:hAnsi="Times New Roman"/>
          <w:b/>
          <w:sz w:val="22"/>
          <w:szCs w:val="34"/>
        </w:rPr>
        <w:t>Updates</w:t>
      </w:r>
      <w:r>
        <w:rPr>
          <w:rFonts w:ascii="Times New Roman" w:hAnsi="Times New Roman"/>
          <w:sz w:val="22"/>
          <w:szCs w:val="24"/>
        </w:rPr>
        <w:t xml:space="preserve">: </w:t>
      </w:r>
      <w:r w:rsidRPr="005E0F79">
        <w:rPr>
          <w:rFonts w:ascii="Times New Roman" w:hAnsi="Times New Roman"/>
          <w:sz w:val="22"/>
          <w:szCs w:val="24"/>
        </w:rPr>
        <w:t>Helen Li, University of Pittsburg, USA,</w:t>
      </w:r>
      <w:r w:rsidR="00514456">
        <w:rPr>
          <w:rFonts w:ascii="Times New Roman" w:hAnsi="Times New Roman"/>
          <w:sz w:val="22"/>
          <w:szCs w:val="24"/>
        </w:rPr>
        <w:t xml:space="preserve"> </w:t>
      </w:r>
      <w:hyperlink r:id="rId43" w:history="1">
        <w:r w:rsidRPr="005E0F79">
          <w:rPr>
            <w:rStyle w:val="Hyperlink"/>
            <w:rFonts w:ascii="Times New Roman" w:hAnsi="Times New Roman"/>
            <w:sz w:val="22"/>
            <w:szCs w:val="24"/>
          </w:rPr>
          <w:t>hal66@pitt.edu</w:t>
        </w:r>
      </w:hyperlink>
    </w:p>
    <w:p w14:paraId="15B2164A" w14:textId="73138366" w:rsidR="001817E3" w:rsidRPr="00900BE5" w:rsidRDefault="001817E3" w:rsidP="001817E3">
      <w:pPr>
        <w:pStyle w:val="NormalWeb"/>
        <w:numPr>
          <w:ilvl w:val="0"/>
          <w:numId w:val="9"/>
        </w:numPr>
        <w:snapToGrid w:val="0"/>
        <w:spacing w:beforeLines="0" w:before="60" w:afterLines="0" w:after="60"/>
        <w:ind w:left="426" w:hanging="426"/>
        <w:jc w:val="both"/>
        <w:rPr>
          <w:rFonts w:ascii="Times New Roman" w:hAnsi="Times New Roman"/>
          <w:sz w:val="22"/>
          <w:szCs w:val="24"/>
        </w:rPr>
      </w:pPr>
      <w:r w:rsidRPr="00607A49">
        <w:rPr>
          <w:rFonts w:ascii="Times New Roman" w:hAnsi="Times New Roman"/>
          <w:b/>
          <w:sz w:val="22"/>
          <w:szCs w:val="34"/>
        </w:rPr>
        <w:t>Outreach</w:t>
      </w:r>
      <w:r w:rsidR="0090768B">
        <w:rPr>
          <w:rFonts w:ascii="Times New Roman" w:hAnsi="Times New Roman"/>
          <w:b/>
          <w:sz w:val="22"/>
          <w:szCs w:val="34"/>
        </w:rPr>
        <w:t xml:space="preserve"> and Community</w:t>
      </w:r>
      <w:r>
        <w:rPr>
          <w:rFonts w:ascii="Times New Roman" w:hAnsi="Times New Roman"/>
          <w:sz w:val="22"/>
          <w:szCs w:val="24"/>
        </w:rPr>
        <w:t xml:space="preserve">: </w:t>
      </w:r>
      <w:r w:rsidRPr="005E0F79">
        <w:rPr>
          <w:rFonts w:ascii="Times New Roman" w:hAnsi="Times New Roman"/>
          <w:sz w:val="22"/>
          <w:szCs w:val="24"/>
        </w:rPr>
        <w:t xml:space="preserve">Mike Borowczak, Erebus Labs &amp; Consulting LLC, USA, </w:t>
      </w:r>
      <w:hyperlink r:id="rId44" w:history="1">
        <w:r w:rsidRPr="005E0F79">
          <w:rPr>
            <w:rStyle w:val="Hyperlink"/>
            <w:rFonts w:ascii="Times New Roman" w:hAnsi="Times New Roman"/>
            <w:sz w:val="22"/>
            <w:szCs w:val="24"/>
          </w:rPr>
          <w:t>mike@erebuslabs.com</w:t>
        </w:r>
      </w:hyperlink>
    </w:p>
    <w:p w14:paraId="6C0DE1FB" w14:textId="77777777" w:rsidR="001817E3" w:rsidRDefault="001817E3" w:rsidP="001817E3">
      <w:pPr>
        <w:pStyle w:val="NormalWeb"/>
        <w:snapToGrid w:val="0"/>
        <w:spacing w:beforeLines="0" w:before="60" w:afterLines="0" w:after="60"/>
        <w:jc w:val="both"/>
        <w:rPr>
          <w:rFonts w:ascii="Times New Roman" w:hAnsi="Times New Roman"/>
          <w:sz w:val="22"/>
          <w:szCs w:val="24"/>
        </w:rPr>
      </w:pPr>
    </w:p>
    <w:p w14:paraId="6BA356DD" w14:textId="77777777" w:rsidR="001817E3" w:rsidRPr="00900BE5" w:rsidRDefault="001817E3" w:rsidP="00347256">
      <w:pPr>
        <w:pStyle w:val="NormalWeb"/>
        <w:snapToGrid w:val="0"/>
        <w:spacing w:beforeLines="0" w:before="60" w:afterLines="0" w:after="60"/>
        <w:jc w:val="both"/>
        <w:rPr>
          <w:rFonts w:ascii="Times New Roman" w:hAnsi="Times New Roman"/>
          <w:sz w:val="22"/>
          <w:szCs w:val="24"/>
        </w:rPr>
      </w:pPr>
    </w:p>
    <w:sectPr w:rsidR="001817E3" w:rsidRPr="00900BE5" w:rsidSect="00FB3D89">
      <w:headerReference w:type="even" r:id="rId45"/>
      <w:headerReference w:type="default" r:id="rId46"/>
      <w:footerReference w:type="even" r:id="rId47"/>
      <w:footerReference w:type="default" r:id="rId48"/>
      <w:headerReference w:type="first" r:id="rId49"/>
      <w:footerReference w:type="first" r:id="rId50"/>
      <w:pgSz w:w="12240" w:h="15840"/>
      <w:pgMar w:top="720" w:right="720" w:bottom="720" w:left="72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2EC3A0" w14:textId="77777777" w:rsidR="0042396D" w:rsidRDefault="0042396D" w:rsidP="00FB3D89">
      <w:r>
        <w:separator/>
      </w:r>
    </w:p>
  </w:endnote>
  <w:endnote w:type="continuationSeparator" w:id="0">
    <w:p w14:paraId="0ACC14D2" w14:textId="77777777" w:rsidR="0042396D" w:rsidRDefault="0042396D" w:rsidP="00FB3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8ACD5C" w14:textId="77777777" w:rsidR="00F44AA5" w:rsidRDefault="00F44AA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A7D59D" w14:textId="237A1527" w:rsidR="00FB3D89" w:rsidRPr="00FB3D89" w:rsidRDefault="00FB3D89" w:rsidP="00FB3D89">
    <w:pPr>
      <w:tabs>
        <w:tab w:val="left" w:pos="425"/>
        <w:tab w:val="left" w:pos="850"/>
        <w:tab w:val="left" w:pos="1275"/>
        <w:tab w:val="left" w:pos="1700"/>
        <w:tab w:val="left" w:pos="2125"/>
        <w:tab w:val="left" w:pos="2550"/>
        <w:tab w:val="left" w:pos="2975"/>
        <w:tab w:val="left" w:pos="3400"/>
        <w:tab w:val="center" w:pos="5400"/>
        <w:tab w:val="left" w:pos="5525"/>
        <w:tab w:val="left" w:pos="5950"/>
        <w:tab w:val="left" w:pos="6375"/>
        <w:tab w:val="right" w:pos="10800"/>
      </w:tabs>
      <w:rPr>
        <w:rFonts w:ascii="Times" w:hAnsi="Times" w:cs="Times New Roman"/>
        <w:i/>
        <w:color w:val="808080" w:themeColor="background1" w:themeShade="80"/>
        <w:sz w:val="22"/>
        <w:szCs w:val="22"/>
      </w:rPr>
    </w:pPr>
    <w:r w:rsidRPr="00FB3D89">
      <w:rPr>
        <w:rFonts w:ascii="Times" w:hAnsi="Times" w:cs="Times New Roman"/>
        <w:i/>
        <w:color w:val="808080" w:themeColor="background1" w:themeShade="80"/>
        <w:sz w:val="22"/>
        <w:szCs w:val="22"/>
      </w:rPr>
      <w:t>VLSI Circuits and Systems Letter</w:t>
    </w:r>
    <w:r w:rsidRPr="00FB3D89">
      <w:rPr>
        <w:rFonts w:ascii="Times" w:hAnsi="Times" w:cs="Times New Roman"/>
        <w:i/>
        <w:color w:val="808080" w:themeColor="background1" w:themeShade="80"/>
        <w:sz w:val="22"/>
        <w:szCs w:val="22"/>
      </w:rPr>
      <w:tab/>
    </w:r>
    <w:r w:rsidRPr="00FB3D89">
      <w:rPr>
        <w:rFonts w:ascii="Times" w:hAnsi="Times" w:cs="Times New Roman"/>
        <w:i/>
        <w:color w:val="808080" w:themeColor="background1" w:themeShade="80"/>
        <w:sz w:val="22"/>
        <w:szCs w:val="22"/>
      </w:rPr>
      <w:tab/>
    </w:r>
    <w:r>
      <w:rPr>
        <w:rFonts w:ascii="Times" w:hAnsi="Times" w:cs="Times New Roman"/>
        <w:i/>
        <w:color w:val="808080" w:themeColor="background1" w:themeShade="80"/>
        <w:sz w:val="22"/>
        <w:szCs w:val="22"/>
      </w:rPr>
      <w:tab/>
    </w:r>
    <w:r w:rsidRPr="00FB3D89">
      <w:rPr>
        <w:rFonts w:ascii="Times" w:hAnsi="Times" w:cs="Times New Roman"/>
        <w:i/>
        <w:color w:val="808080" w:themeColor="background1" w:themeShade="80"/>
        <w:sz w:val="22"/>
        <w:szCs w:val="22"/>
      </w:rPr>
      <w:t>Volume 1 – Issue 1</w:t>
    </w:r>
    <w:r w:rsidRPr="00FB3D89">
      <w:rPr>
        <w:rFonts w:ascii="Times" w:hAnsi="Times" w:cs="Times New Roman"/>
        <w:i/>
        <w:color w:val="808080" w:themeColor="background1" w:themeShade="80"/>
        <w:sz w:val="22"/>
        <w:szCs w:val="22"/>
      </w:rPr>
      <w:tab/>
    </w:r>
    <w:r w:rsidRPr="00FB3D89">
      <w:rPr>
        <w:rFonts w:ascii="Times" w:hAnsi="Times" w:cs="Times New Roman"/>
        <w:i/>
        <w:color w:val="808080" w:themeColor="background1" w:themeShade="80"/>
        <w:sz w:val="22"/>
        <w:szCs w:val="22"/>
      </w:rPr>
      <w:tab/>
      <w:t>April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68F88C" w14:textId="13C1B2BC" w:rsidR="00F44AA5" w:rsidRPr="00F44AA5" w:rsidRDefault="00A6636D" w:rsidP="00F44AA5">
    <w:pPr>
      <w:pStyle w:val="Header"/>
      <w:jc w:val="center"/>
      <w:rPr>
        <w:rFonts w:ascii="Times" w:hAnsi="Times"/>
        <w:i/>
        <w:color w:val="7F7F7F" w:themeColor="text1" w:themeTint="80"/>
      </w:rPr>
    </w:pPr>
    <w:r>
      <w:rPr>
        <w:rFonts w:ascii="Times" w:hAnsi="Times"/>
        <w:i/>
        <w:color w:val="7F7F7F" w:themeColor="text1" w:themeTint="80"/>
      </w:rPr>
      <w:t>tcvlsi</w:t>
    </w:r>
    <w:r w:rsidR="00F44AA5" w:rsidRPr="00F44AA5">
      <w:rPr>
        <w:rFonts w:ascii="Times" w:hAnsi="Times"/>
        <w:i/>
        <w:color w:val="7F7F7F" w:themeColor="text1" w:themeTint="80"/>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7E325F" w14:textId="77777777" w:rsidR="0042396D" w:rsidRDefault="0042396D" w:rsidP="00FB3D89">
      <w:r>
        <w:separator/>
      </w:r>
    </w:p>
  </w:footnote>
  <w:footnote w:type="continuationSeparator" w:id="0">
    <w:p w14:paraId="5EAA9493" w14:textId="77777777" w:rsidR="0042396D" w:rsidRDefault="0042396D" w:rsidP="00FB3D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034CC3" w14:textId="77777777" w:rsidR="00F44AA5" w:rsidRDefault="00F44AA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5706BF" w14:textId="1F5235E7" w:rsidR="00FB3D89" w:rsidRDefault="00FB3D89" w:rsidP="00FB3D89">
    <w:pPr>
      <w:pStyle w:val="Header"/>
      <w:jc w:val="center"/>
    </w:pPr>
    <w:r>
      <w:rPr>
        <w:rStyle w:val="PageNumber"/>
      </w:rPr>
      <w:fldChar w:fldCharType="begin"/>
    </w:r>
    <w:r>
      <w:rPr>
        <w:rStyle w:val="PageNumber"/>
      </w:rPr>
      <w:instrText xml:space="preserve"> PAGE </w:instrText>
    </w:r>
    <w:r>
      <w:rPr>
        <w:rStyle w:val="PageNumber"/>
      </w:rPr>
      <w:fldChar w:fldCharType="separate"/>
    </w:r>
    <w:r w:rsidR="003572EE">
      <w:rPr>
        <w:rStyle w:val="PageNumber"/>
        <w:noProof/>
      </w:rPr>
      <w:t>1</w:t>
    </w:r>
    <w:r>
      <w:rPr>
        <w:rStyle w:val="PageNumber"/>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0010A1" w14:textId="5D8AB618" w:rsidR="00FB3D89" w:rsidRDefault="00FB3D89" w:rsidP="00DF37F7">
    <w:pPr>
      <w:pStyle w:val="Header"/>
      <w:framePr w:wrap="around" w:vAnchor="text" w:hAnchor="margin" w:y="1"/>
      <w:rPr>
        <w:rStyle w:val="PageNumber"/>
      </w:rPr>
    </w:pPr>
  </w:p>
  <w:tbl>
    <w:tblPr>
      <w:tblStyle w:val="TableGrid"/>
      <w:tblW w:w="95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gridCol w:w="3006"/>
      <w:gridCol w:w="3408"/>
    </w:tblGrid>
    <w:tr w:rsidR="00FB3D89" w14:paraId="7EB94BE4" w14:textId="77777777" w:rsidTr="00B202D9">
      <w:trPr>
        <w:jc w:val="center"/>
      </w:trPr>
      <w:tc>
        <w:tcPr>
          <w:tcW w:w="3178" w:type="dxa"/>
        </w:tcPr>
        <w:p w14:paraId="0CED4041" w14:textId="77777777" w:rsidR="00FB3D89" w:rsidRDefault="00FB3D89" w:rsidP="00FB3D89">
          <w:pPr>
            <w:pStyle w:val="Header"/>
            <w:ind w:firstLine="360"/>
            <w:jc w:val="center"/>
          </w:pPr>
          <w:r w:rsidRPr="00BE640A">
            <w:rPr>
              <w:noProof/>
            </w:rPr>
            <w:drawing>
              <wp:inline distT="0" distB="0" distL="0" distR="0" wp14:anchorId="25A1677C" wp14:editId="3C0BCB0D">
                <wp:extent cx="1880235" cy="640080"/>
                <wp:effectExtent l="0" t="0" r="5715" b="7620"/>
                <wp:docPr id="4" name="Picture 4" descr="S:\Documents_Working-PC\Services\2014\ISVLSI_2014\ISVLSI2014_Website\ISVLSI2014\www.eng.ucy.ac.cy\theocharides\isvlsi14\index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ocuments_Working-PC\Services\2014\ISVLSI_2014\ISVLSI2014_Website\ISVLSI2014\www.eng.ucy.ac.cy\theocharides\isvlsi14\index_files\image00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0235" cy="640080"/>
                        </a:xfrm>
                        <a:prstGeom prst="rect">
                          <a:avLst/>
                        </a:prstGeom>
                        <a:noFill/>
                        <a:ln>
                          <a:noFill/>
                        </a:ln>
                      </pic:spPr>
                    </pic:pic>
                  </a:graphicData>
                </a:graphic>
              </wp:inline>
            </w:drawing>
          </w:r>
        </w:p>
      </w:tc>
      <w:tc>
        <w:tcPr>
          <w:tcW w:w="2999" w:type="dxa"/>
        </w:tcPr>
        <w:p w14:paraId="04C6C240" w14:textId="77777777" w:rsidR="00FB3D89" w:rsidRDefault="00FB3D89" w:rsidP="00B202D9">
          <w:pPr>
            <w:pStyle w:val="Header"/>
            <w:jc w:val="center"/>
          </w:pPr>
          <w:r w:rsidRPr="00BE640A">
            <w:rPr>
              <w:noProof/>
            </w:rPr>
            <w:drawing>
              <wp:inline distT="0" distB="0" distL="0" distR="0" wp14:anchorId="2B7984BF" wp14:editId="6FE650C0">
                <wp:extent cx="1764830" cy="640080"/>
                <wp:effectExtent l="0" t="0" r="6985" b="7620"/>
                <wp:docPr id="6" name="Picture 6" descr="S:\Documents_Working-PC\Services\2014\ISVLSI_2014\ISVLSI2014_Website\ISVLSI2014\www.eng.ucy.ac.cy\theocharides\isvlsi14\index.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ocuments_Working-PC\Services\2014\ISVLSI_2014\ISVLSI2014_Website\ISVLSI2014\www.eng.ucy.ac.cy\theocharides\isvlsi14\index.2.g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64830" cy="640080"/>
                        </a:xfrm>
                        <a:prstGeom prst="rect">
                          <a:avLst/>
                        </a:prstGeom>
                        <a:noFill/>
                        <a:ln>
                          <a:noFill/>
                        </a:ln>
                      </pic:spPr>
                    </pic:pic>
                  </a:graphicData>
                </a:graphic>
              </wp:inline>
            </w:drawing>
          </w:r>
        </w:p>
      </w:tc>
      <w:tc>
        <w:tcPr>
          <w:tcW w:w="3399" w:type="dxa"/>
        </w:tcPr>
        <w:p w14:paraId="5816D369" w14:textId="77777777" w:rsidR="00FB3D89" w:rsidRDefault="00FB3D89" w:rsidP="00B202D9">
          <w:pPr>
            <w:pStyle w:val="Header"/>
            <w:jc w:val="center"/>
          </w:pPr>
          <w:r>
            <w:rPr>
              <w:noProof/>
            </w:rPr>
            <w:drawing>
              <wp:inline distT="0" distB="0" distL="0" distR="0" wp14:anchorId="71B4CCE2" wp14:editId="4024F31C">
                <wp:extent cx="2026920" cy="640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lsi_logo_171x54.gif"/>
                        <pic:cNvPicPr/>
                      </pic:nvPicPr>
                      <pic:blipFill>
                        <a:blip r:embed="rId3">
                          <a:extLst>
                            <a:ext uri="{28A0092B-C50C-407E-A947-70E740481C1C}">
                              <a14:useLocalDpi xmlns:a14="http://schemas.microsoft.com/office/drawing/2010/main" val="0"/>
                            </a:ext>
                          </a:extLst>
                        </a:blip>
                        <a:stretch>
                          <a:fillRect/>
                        </a:stretch>
                      </pic:blipFill>
                      <pic:spPr>
                        <a:xfrm>
                          <a:off x="0" y="0"/>
                          <a:ext cx="2026920" cy="640080"/>
                        </a:xfrm>
                        <a:prstGeom prst="rect">
                          <a:avLst/>
                        </a:prstGeom>
                      </pic:spPr>
                    </pic:pic>
                  </a:graphicData>
                </a:graphic>
              </wp:inline>
            </w:drawing>
          </w:r>
        </w:p>
      </w:tc>
    </w:tr>
  </w:tbl>
  <w:p w14:paraId="5B71894C" w14:textId="77777777" w:rsidR="00FB3D89" w:rsidRDefault="00FB3D89" w:rsidP="00FB3D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00637498"/>
    <w:multiLevelType w:val="multilevel"/>
    <w:tmpl w:val="5414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1BC4A7E"/>
    <w:multiLevelType w:val="hybridMultilevel"/>
    <w:tmpl w:val="EBF84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667611"/>
    <w:multiLevelType w:val="multilevel"/>
    <w:tmpl w:val="654EF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8067F06"/>
    <w:multiLevelType w:val="hybridMultilevel"/>
    <w:tmpl w:val="DF9E3D8A"/>
    <w:lvl w:ilvl="0" w:tplc="57D6127E">
      <w:start w:val="1"/>
      <w:numFmt w:val="upperRoman"/>
      <w:lvlText w:val="%1."/>
      <w:lvlJc w:val="left"/>
      <w:pPr>
        <w:ind w:left="1113" w:hanging="236"/>
        <w:jc w:val="right"/>
      </w:pPr>
      <w:rPr>
        <w:rFonts w:ascii="Times New Roman" w:eastAsia="Times New Roman" w:hAnsi="Times New Roman" w:hint="default"/>
        <w:spacing w:val="9"/>
        <w:w w:val="99"/>
        <w:sz w:val="20"/>
        <w:szCs w:val="20"/>
      </w:rPr>
    </w:lvl>
    <w:lvl w:ilvl="1" w:tplc="C920542A">
      <w:start w:val="1"/>
      <w:numFmt w:val="bullet"/>
      <w:lvlText w:val="•"/>
      <w:lvlJc w:val="left"/>
      <w:pPr>
        <w:ind w:left="1516" w:hanging="236"/>
      </w:pPr>
      <w:rPr>
        <w:rFonts w:hint="default"/>
      </w:rPr>
    </w:lvl>
    <w:lvl w:ilvl="2" w:tplc="3C9E09F6">
      <w:start w:val="1"/>
      <w:numFmt w:val="bullet"/>
      <w:lvlText w:val="•"/>
      <w:lvlJc w:val="left"/>
      <w:pPr>
        <w:ind w:left="1918" w:hanging="236"/>
      </w:pPr>
      <w:rPr>
        <w:rFonts w:hint="default"/>
      </w:rPr>
    </w:lvl>
    <w:lvl w:ilvl="3" w:tplc="877E6666">
      <w:start w:val="1"/>
      <w:numFmt w:val="bullet"/>
      <w:lvlText w:val="•"/>
      <w:lvlJc w:val="left"/>
      <w:pPr>
        <w:ind w:left="2321" w:hanging="236"/>
      </w:pPr>
      <w:rPr>
        <w:rFonts w:hint="default"/>
      </w:rPr>
    </w:lvl>
    <w:lvl w:ilvl="4" w:tplc="DFDA4BDC">
      <w:start w:val="1"/>
      <w:numFmt w:val="bullet"/>
      <w:lvlText w:val="•"/>
      <w:lvlJc w:val="left"/>
      <w:pPr>
        <w:ind w:left="2724" w:hanging="236"/>
      </w:pPr>
      <w:rPr>
        <w:rFonts w:hint="default"/>
      </w:rPr>
    </w:lvl>
    <w:lvl w:ilvl="5" w:tplc="C3260C1E">
      <w:start w:val="1"/>
      <w:numFmt w:val="bullet"/>
      <w:lvlText w:val="•"/>
      <w:lvlJc w:val="left"/>
      <w:pPr>
        <w:ind w:left="3127" w:hanging="236"/>
      </w:pPr>
      <w:rPr>
        <w:rFonts w:hint="default"/>
      </w:rPr>
    </w:lvl>
    <w:lvl w:ilvl="6" w:tplc="4ACE5122">
      <w:start w:val="1"/>
      <w:numFmt w:val="bullet"/>
      <w:lvlText w:val="•"/>
      <w:lvlJc w:val="left"/>
      <w:pPr>
        <w:ind w:left="3529" w:hanging="236"/>
      </w:pPr>
      <w:rPr>
        <w:rFonts w:hint="default"/>
      </w:rPr>
    </w:lvl>
    <w:lvl w:ilvl="7" w:tplc="03E85D7C">
      <w:start w:val="1"/>
      <w:numFmt w:val="bullet"/>
      <w:lvlText w:val="•"/>
      <w:lvlJc w:val="left"/>
      <w:pPr>
        <w:ind w:left="3932" w:hanging="236"/>
      </w:pPr>
      <w:rPr>
        <w:rFonts w:hint="default"/>
      </w:rPr>
    </w:lvl>
    <w:lvl w:ilvl="8" w:tplc="CF3CEC3E">
      <w:start w:val="1"/>
      <w:numFmt w:val="bullet"/>
      <w:lvlText w:val="•"/>
      <w:lvlJc w:val="left"/>
      <w:pPr>
        <w:ind w:left="4335" w:hanging="236"/>
      </w:pPr>
      <w:rPr>
        <w:rFonts w:hint="default"/>
      </w:rPr>
    </w:lvl>
  </w:abstractNum>
  <w:abstractNum w:abstractNumId="5">
    <w:nsid w:val="105B2584"/>
    <w:multiLevelType w:val="hybridMultilevel"/>
    <w:tmpl w:val="DB12F3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08B672F"/>
    <w:multiLevelType w:val="hybridMultilevel"/>
    <w:tmpl w:val="8DF6AC42"/>
    <w:lvl w:ilvl="0" w:tplc="36223252">
      <w:start w:val="1"/>
      <w:numFmt w:val="decimal"/>
      <w:lvlText w:val="[%1]"/>
      <w:lvlJc w:val="left"/>
      <w:pPr>
        <w:ind w:left="720" w:hanging="360"/>
      </w:pPr>
      <w:rPr>
        <w:rFonts w:ascii="Times New Roman" w:hAnsi="Times New Roman" w:cs="Times New Roman" w:hint="default"/>
        <w:b w:val="0"/>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1D37AD4"/>
    <w:multiLevelType w:val="hybridMultilevel"/>
    <w:tmpl w:val="C914C1B2"/>
    <w:lvl w:ilvl="0" w:tplc="36223252">
      <w:start w:val="1"/>
      <w:numFmt w:val="decimal"/>
      <w:lvlText w:val="[%1]"/>
      <w:lvlJc w:val="left"/>
      <w:pPr>
        <w:ind w:left="720" w:hanging="360"/>
      </w:pPr>
      <w:rPr>
        <w:rFonts w:ascii="Times New Roman" w:hAnsi="Times New Roman" w:cs="Times New Roman" w:hint="default"/>
        <w:b w:val="0"/>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5FC241F"/>
    <w:multiLevelType w:val="hybridMultilevel"/>
    <w:tmpl w:val="F17A5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20716F"/>
    <w:multiLevelType w:val="hybridMultilevel"/>
    <w:tmpl w:val="EBF84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551D08"/>
    <w:multiLevelType w:val="hybridMultilevel"/>
    <w:tmpl w:val="EBF84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E603E7"/>
    <w:multiLevelType w:val="hybridMultilevel"/>
    <w:tmpl w:val="B57AA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120294"/>
    <w:multiLevelType w:val="multilevel"/>
    <w:tmpl w:val="0A02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04C30FA"/>
    <w:multiLevelType w:val="hybridMultilevel"/>
    <w:tmpl w:val="EBF84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AA6673"/>
    <w:multiLevelType w:val="hybridMultilevel"/>
    <w:tmpl w:val="2F74F108"/>
    <w:lvl w:ilvl="0" w:tplc="A9326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0A20E6"/>
    <w:multiLevelType w:val="hybridMultilevel"/>
    <w:tmpl w:val="8F0A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801B5E"/>
    <w:multiLevelType w:val="hybridMultilevel"/>
    <w:tmpl w:val="8CA86D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81720C"/>
    <w:multiLevelType w:val="hybridMultilevel"/>
    <w:tmpl w:val="1F6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3070F2"/>
    <w:multiLevelType w:val="hybridMultilevel"/>
    <w:tmpl w:val="B73646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nsid w:val="329362C7"/>
    <w:multiLevelType w:val="hybridMultilevel"/>
    <w:tmpl w:val="4D32DE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34F0909"/>
    <w:multiLevelType w:val="hybridMultilevel"/>
    <w:tmpl w:val="8DF6AC42"/>
    <w:lvl w:ilvl="0" w:tplc="36223252">
      <w:start w:val="1"/>
      <w:numFmt w:val="decimal"/>
      <w:lvlText w:val="[%1]"/>
      <w:lvlJc w:val="left"/>
      <w:pPr>
        <w:ind w:left="720" w:hanging="360"/>
      </w:pPr>
      <w:rPr>
        <w:rFonts w:ascii="Times New Roman" w:hAnsi="Times New Roman" w:cs="Times New Roman" w:hint="default"/>
        <w:b w:val="0"/>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36C69BF"/>
    <w:multiLevelType w:val="multilevel"/>
    <w:tmpl w:val="28EC28D8"/>
    <w:lvl w:ilvl="0">
      <w:start w:val="1"/>
      <w:numFmt w:val="upperRoman"/>
      <w:lvlText w:val="%1."/>
      <w:legacy w:legacy="1" w:legacySpace="144" w:legacyIndent="144"/>
      <w:lvlJc w:val="left"/>
    </w:lvl>
    <w:lvl w:ilvl="1">
      <w:start w:val="1"/>
      <w:numFmt w:val="upperLetter"/>
      <w:lvlText w:val="%2."/>
      <w:lvlJc w:val="left"/>
      <w:rPr>
        <w:b w:val="0"/>
      </w:r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22">
    <w:nsid w:val="33BA313F"/>
    <w:multiLevelType w:val="hybridMultilevel"/>
    <w:tmpl w:val="406838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40E3C84"/>
    <w:multiLevelType w:val="hybridMultilevel"/>
    <w:tmpl w:val="EBF84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5F94C42"/>
    <w:multiLevelType w:val="hybridMultilevel"/>
    <w:tmpl w:val="8C202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316AD7"/>
    <w:multiLevelType w:val="multilevel"/>
    <w:tmpl w:val="0608C6DE"/>
    <w:lvl w:ilvl="0">
      <w:start w:val="1"/>
      <w:numFmt w:val="upperRoman"/>
      <w:lvlText w:val="%1."/>
      <w:legacy w:legacy="1" w:legacySpace="144" w:legacyIndent="144"/>
      <w:lvlJc w:val="left"/>
    </w:lvl>
    <w:lvl w:ilvl="1">
      <w:start w:val="1"/>
      <w:numFmt w:val="lowerLetter"/>
      <w:lvlText w:val="%2."/>
      <w:lvlJc w:val="left"/>
      <w:rPr>
        <w:b w:val="0"/>
      </w:r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26">
    <w:nsid w:val="3D6B75C1"/>
    <w:multiLevelType w:val="hybridMultilevel"/>
    <w:tmpl w:val="7916D166"/>
    <w:lvl w:ilvl="0" w:tplc="A9326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CA2C1F"/>
    <w:multiLevelType w:val="hybridMultilevel"/>
    <w:tmpl w:val="C914C1B2"/>
    <w:lvl w:ilvl="0" w:tplc="36223252">
      <w:start w:val="1"/>
      <w:numFmt w:val="decimal"/>
      <w:lvlText w:val="[%1]"/>
      <w:lvlJc w:val="left"/>
      <w:pPr>
        <w:ind w:left="720" w:hanging="360"/>
      </w:pPr>
      <w:rPr>
        <w:rFonts w:ascii="Times New Roman" w:hAnsi="Times New Roman" w:cs="Times New Roman" w:hint="default"/>
        <w:b w:val="0"/>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25A33FC"/>
    <w:multiLevelType w:val="hybridMultilevel"/>
    <w:tmpl w:val="C6B495F8"/>
    <w:lvl w:ilvl="0" w:tplc="A93267A0">
      <w:start w:val="1"/>
      <w:numFmt w:val="decimal"/>
      <w:lvlText w:val="[%1]"/>
      <w:lvlJc w:val="left"/>
      <w:pPr>
        <w:ind w:left="720" w:hanging="360"/>
      </w:pPr>
      <w:rPr>
        <w:rFonts w:hint="default"/>
      </w:rPr>
    </w:lvl>
    <w:lvl w:ilvl="1" w:tplc="C174FF8A">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71F2E40"/>
    <w:multiLevelType w:val="hybridMultilevel"/>
    <w:tmpl w:val="2D2652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8B6798D"/>
    <w:multiLevelType w:val="hybridMultilevel"/>
    <w:tmpl w:val="DB20FEC0"/>
    <w:lvl w:ilvl="0" w:tplc="36223252">
      <w:start w:val="1"/>
      <w:numFmt w:val="decimal"/>
      <w:lvlText w:val="[%1]"/>
      <w:lvlJc w:val="left"/>
      <w:pPr>
        <w:ind w:left="720" w:hanging="360"/>
      </w:pPr>
      <w:rPr>
        <w:rFonts w:ascii="Times New Roman" w:hAnsi="Times New Roman" w:cs="Times New Roman" w:hint="default"/>
        <w:b w:val="0"/>
        <w:sz w:val="20"/>
        <w:szCs w:val="20"/>
      </w:rPr>
    </w:lvl>
    <w:lvl w:ilvl="1" w:tplc="906037F2">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79497E"/>
    <w:multiLevelType w:val="hybridMultilevel"/>
    <w:tmpl w:val="AD225C18"/>
    <w:lvl w:ilvl="0" w:tplc="1D4A102C">
      <w:start w:val="1"/>
      <w:numFmt w:val="decimal"/>
      <w:suff w:val="space"/>
      <w:lvlText w:val="[%1]"/>
      <w:lvlJc w:val="left"/>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6795070E"/>
    <w:multiLevelType w:val="hybridMultilevel"/>
    <w:tmpl w:val="CA5834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7B43EF"/>
    <w:multiLevelType w:val="hybridMultilevel"/>
    <w:tmpl w:val="D7E4049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nsid w:val="6DC3293B"/>
    <w:multiLevelType w:val="singleLevel"/>
    <w:tmpl w:val="3A8EC28E"/>
    <w:lvl w:ilvl="0">
      <w:start w:val="1"/>
      <w:numFmt w:val="decimal"/>
      <w:lvlText w:val="[%1]"/>
      <w:lvlJc w:val="left"/>
      <w:pPr>
        <w:tabs>
          <w:tab w:val="num" w:pos="360"/>
        </w:tabs>
        <w:ind w:left="360" w:hanging="360"/>
      </w:pPr>
    </w:lvl>
  </w:abstractNum>
  <w:abstractNum w:abstractNumId="35">
    <w:nsid w:val="70D748D5"/>
    <w:multiLevelType w:val="hybridMultilevel"/>
    <w:tmpl w:val="B5A070C4"/>
    <w:lvl w:ilvl="0" w:tplc="7DB03FEE">
      <w:start w:val="14"/>
      <w:numFmt w:val="upperLetter"/>
      <w:lvlText w:val="%1."/>
      <w:lvlJc w:val="left"/>
      <w:pPr>
        <w:ind w:left="484" w:hanging="247"/>
      </w:pPr>
      <w:rPr>
        <w:rFonts w:ascii="Times New Roman" w:eastAsia="Times New Roman" w:hAnsi="Times New Roman" w:hint="default"/>
        <w:w w:val="99"/>
        <w:sz w:val="18"/>
        <w:szCs w:val="18"/>
      </w:rPr>
    </w:lvl>
    <w:lvl w:ilvl="1" w:tplc="1B6432E8">
      <w:start w:val="1"/>
      <w:numFmt w:val="bullet"/>
      <w:lvlText w:val="•"/>
      <w:lvlJc w:val="left"/>
      <w:pPr>
        <w:ind w:left="961" w:hanging="247"/>
      </w:pPr>
      <w:rPr>
        <w:rFonts w:hint="default"/>
      </w:rPr>
    </w:lvl>
    <w:lvl w:ilvl="2" w:tplc="79924CD2">
      <w:start w:val="1"/>
      <w:numFmt w:val="bullet"/>
      <w:lvlText w:val="•"/>
      <w:lvlJc w:val="left"/>
      <w:pPr>
        <w:ind w:left="1439" w:hanging="247"/>
      </w:pPr>
      <w:rPr>
        <w:rFonts w:hint="default"/>
      </w:rPr>
    </w:lvl>
    <w:lvl w:ilvl="3" w:tplc="8FCE6102">
      <w:start w:val="1"/>
      <w:numFmt w:val="bullet"/>
      <w:lvlText w:val="•"/>
      <w:lvlJc w:val="left"/>
      <w:pPr>
        <w:ind w:left="1917" w:hanging="247"/>
      </w:pPr>
      <w:rPr>
        <w:rFonts w:hint="default"/>
      </w:rPr>
    </w:lvl>
    <w:lvl w:ilvl="4" w:tplc="042A125C">
      <w:start w:val="1"/>
      <w:numFmt w:val="bullet"/>
      <w:lvlText w:val="•"/>
      <w:lvlJc w:val="left"/>
      <w:pPr>
        <w:ind w:left="2394" w:hanging="247"/>
      </w:pPr>
      <w:rPr>
        <w:rFonts w:hint="default"/>
      </w:rPr>
    </w:lvl>
    <w:lvl w:ilvl="5" w:tplc="974850EA">
      <w:start w:val="1"/>
      <w:numFmt w:val="bullet"/>
      <w:lvlText w:val="•"/>
      <w:lvlJc w:val="left"/>
      <w:pPr>
        <w:ind w:left="2872" w:hanging="247"/>
      </w:pPr>
      <w:rPr>
        <w:rFonts w:hint="default"/>
      </w:rPr>
    </w:lvl>
    <w:lvl w:ilvl="6" w:tplc="96A487B6">
      <w:start w:val="1"/>
      <w:numFmt w:val="bullet"/>
      <w:lvlText w:val="•"/>
      <w:lvlJc w:val="left"/>
      <w:pPr>
        <w:ind w:left="3349" w:hanging="247"/>
      </w:pPr>
      <w:rPr>
        <w:rFonts w:hint="default"/>
      </w:rPr>
    </w:lvl>
    <w:lvl w:ilvl="7" w:tplc="D43221A4">
      <w:start w:val="1"/>
      <w:numFmt w:val="bullet"/>
      <w:lvlText w:val="•"/>
      <w:lvlJc w:val="left"/>
      <w:pPr>
        <w:ind w:left="3827" w:hanging="247"/>
      </w:pPr>
      <w:rPr>
        <w:rFonts w:hint="default"/>
      </w:rPr>
    </w:lvl>
    <w:lvl w:ilvl="8" w:tplc="E440FF26">
      <w:start w:val="1"/>
      <w:numFmt w:val="bullet"/>
      <w:lvlText w:val="•"/>
      <w:lvlJc w:val="left"/>
      <w:pPr>
        <w:ind w:left="4304" w:hanging="247"/>
      </w:pPr>
      <w:rPr>
        <w:rFonts w:hint="default"/>
      </w:rPr>
    </w:lvl>
  </w:abstractNum>
  <w:abstractNum w:abstractNumId="36">
    <w:nsid w:val="726F5C89"/>
    <w:multiLevelType w:val="hybridMultilevel"/>
    <w:tmpl w:val="82E86572"/>
    <w:lvl w:ilvl="0" w:tplc="A9326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603545"/>
    <w:multiLevelType w:val="hybridMultilevel"/>
    <w:tmpl w:val="C0AC2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933F0F"/>
    <w:multiLevelType w:val="multilevel"/>
    <w:tmpl w:val="E20A5762"/>
    <w:lvl w:ilvl="0">
      <w:start w:val="1"/>
      <w:numFmt w:val="upperRoman"/>
      <w:lvlText w:val="%1."/>
      <w:legacy w:legacy="1" w:legacySpace="144" w:legacyIndent="144"/>
      <w:lvlJc w:val="left"/>
    </w:lvl>
    <w:lvl w:ilvl="1">
      <w:start w:val="1"/>
      <w:numFmt w:val="decimal"/>
      <w:lvlText w:val="%2."/>
      <w:lvlJc w:val="left"/>
      <w:rPr>
        <w:b w:val="0"/>
      </w:rPr>
    </w:lvl>
    <w:lvl w:ilvl="2">
      <w:start w:val="1"/>
      <w:numFmt w:val="decimal"/>
      <w:lvlText w:val="%3)"/>
      <w:legacy w:legacy="1" w:legacySpace="144" w:legacyIndent="144"/>
      <w:lvlJc w:val="left"/>
      <w:rPr>
        <w:i/>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num w:numId="1">
    <w:abstractNumId w:val="5"/>
  </w:num>
  <w:num w:numId="2">
    <w:abstractNumId w:val="3"/>
  </w:num>
  <w:num w:numId="3">
    <w:abstractNumId w:val="22"/>
  </w:num>
  <w:num w:numId="4">
    <w:abstractNumId w:val="1"/>
  </w:num>
  <w:num w:numId="5">
    <w:abstractNumId w:val="12"/>
  </w:num>
  <w:num w:numId="6">
    <w:abstractNumId w:val="29"/>
  </w:num>
  <w:num w:numId="7">
    <w:abstractNumId w:val="19"/>
  </w:num>
  <w:num w:numId="8">
    <w:abstractNumId w:val="17"/>
  </w:num>
  <w:num w:numId="9">
    <w:abstractNumId w:val="15"/>
  </w:num>
  <w:num w:numId="10">
    <w:abstractNumId w:val="33"/>
  </w:num>
  <w:num w:numId="11">
    <w:abstractNumId w:val="2"/>
  </w:num>
  <w:num w:numId="12">
    <w:abstractNumId w:val="0"/>
  </w:num>
  <w:num w:numId="13">
    <w:abstractNumId w:val="21"/>
  </w:num>
  <w:num w:numId="14">
    <w:abstractNumId w:val="25"/>
  </w:num>
  <w:num w:numId="15">
    <w:abstractNumId w:val="38"/>
  </w:num>
  <w:num w:numId="16">
    <w:abstractNumId w:val="32"/>
  </w:num>
  <w:num w:numId="17">
    <w:abstractNumId w:val="7"/>
  </w:num>
  <w:num w:numId="18">
    <w:abstractNumId w:val="23"/>
  </w:num>
  <w:num w:numId="19">
    <w:abstractNumId w:val="27"/>
  </w:num>
  <w:num w:numId="20">
    <w:abstractNumId w:val="10"/>
  </w:num>
  <w:num w:numId="21">
    <w:abstractNumId w:val="35"/>
  </w:num>
  <w:num w:numId="22">
    <w:abstractNumId w:val="4"/>
  </w:num>
  <w:num w:numId="23">
    <w:abstractNumId w:val="28"/>
  </w:num>
  <w:num w:numId="24">
    <w:abstractNumId w:val="6"/>
  </w:num>
  <w:num w:numId="25">
    <w:abstractNumId w:val="31"/>
  </w:num>
  <w:num w:numId="26">
    <w:abstractNumId w:val="30"/>
  </w:num>
  <w:num w:numId="27">
    <w:abstractNumId w:val="9"/>
  </w:num>
  <w:num w:numId="28">
    <w:abstractNumId w:val="20"/>
  </w:num>
  <w:num w:numId="29">
    <w:abstractNumId w:val="26"/>
  </w:num>
  <w:num w:numId="30">
    <w:abstractNumId w:val="34"/>
  </w:num>
  <w:num w:numId="31">
    <w:abstractNumId w:val="13"/>
  </w:num>
  <w:num w:numId="32">
    <w:abstractNumId w:val="36"/>
  </w:num>
  <w:num w:numId="33">
    <w:abstractNumId w:val="18"/>
  </w:num>
  <w:num w:numId="34">
    <w:abstractNumId w:val="11"/>
  </w:num>
  <w:num w:numId="35">
    <w:abstractNumId w:val="24"/>
  </w:num>
  <w:num w:numId="36">
    <w:abstractNumId w:val="37"/>
  </w:num>
  <w:num w:numId="37">
    <w:abstractNumId w:val="8"/>
  </w:num>
  <w:num w:numId="38">
    <w:abstractNumId w:val="14"/>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embedSystemFonts/>
  <w:proofState w:spelling="clean" w:grammar="clean"/>
  <w:defaultTabStop w:val="425"/>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264"/>
    <w:rsid w:val="0002142A"/>
    <w:rsid w:val="000265C3"/>
    <w:rsid w:val="00031F2A"/>
    <w:rsid w:val="00051D77"/>
    <w:rsid w:val="00075C9E"/>
    <w:rsid w:val="0007762F"/>
    <w:rsid w:val="000B1D3C"/>
    <w:rsid w:val="000D048A"/>
    <w:rsid w:val="000E5E14"/>
    <w:rsid w:val="000F118B"/>
    <w:rsid w:val="000F2E2A"/>
    <w:rsid w:val="001315E0"/>
    <w:rsid w:val="00134E09"/>
    <w:rsid w:val="00137343"/>
    <w:rsid w:val="00137E79"/>
    <w:rsid w:val="00143851"/>
    <w:rsid w:val="00175BF8"/>
    <w:rsid w:val="001817E3"/>
    <w:rsid w:val="0018375F"/>
    <w:rsid w:val="001B19CC"/>
    <w:rsid w:val="001C5931"/>
    <w:rsid w:val="001D54EB"/>
    <w:rsid w:val="001D7437"/>
    <w:rsid w:val="001F34BC"/>
    <w:rsid w:val="0021218C"/>
    <w:rsid w:val="00217942"/>
    <w:rsid w:val="00222D61"/>
    <w:rsid w:val="00255F74"/>
    <w:rsid w:val="00265489"/>
    <w:rsid w:val="00271B53"/>
    <w:rsid w:val="00280968"/>
    <w:rsid w:val="00290ABC"/>
    <w:rsid w:val="002A1D75"/>
    <w:rsid w:val="002A2E11"/>
    <w:rsid w:val="002B3FE8"/>
    <w:rsid w:val="002B65F1"/>
    <w:rsid w:val="002C1D13"/>
    <w:rsid w:val="002D3663"/>
    <w:rsid w:val="00305BB6"/>
    <w:rsid w:val="003276BC"/>
    <w:rsid w:val="00335E40"/>
    <w:rsid w:val="00342DE5"/>
    <w:rsid w:val="00345ED6"/>
    <w:rsid w:val="00347256"/>
    <w:rsid w:val="00351BAC"/>
    <w:rsid w:val="003572EE"/>
    <w:rsid w:val="003639DD"/>
    <w:rsid w:val="0037461D"/>
    <w:rsid w:val="00381264"/>
    <w:rsid w:val="00385BB7"/>
    <w:rsid w:val="003B6296"/>
    <w:rsid w:val="003C1ED0"/>
    <w:rsid w:val="003E1FEA"/>
    <w:rsid w:val="003E4172"/>
    <w:rsid w:val="003F1592"/>
    <w:rsid w:val="003F6F1C"/>
    <w:rsid w:val="00403EF5"/>
    <w:rsid w:val="0040408E"/>
    <w:rsid w:val="0042153D"/>
    <w:rsid w:val="0042396D"/>
    <w:rsid w:val="004523F2"/>
    <w:rsid w:val="00452A5C"/>
    <w:rsid w:val="00452BBA"/>
    <w:rsid w:val="00462993"/>
    <w:rsid w:val="0048071B"/>
    <w:rsid w:val="004824C9"/>
    <w:rsid w:val="00496A16"/>
    <w:rsid w:val="0049787E"/>
    <w:rsid w:val="004C279B"/>
    <w:rsid w:val="004D6138"/>
    <w:rsid w:val="004E4C0D"/>
    <w:rsid w:val="004E5BF0"/>
    <w:rsid w:val="004F2A77"/>
    <w:rsid w:val="004F3532"/>
    <w:rsid w:val="00514456"/>
    <w:rsid w:val="005145D6"/>
    <w:rsid w:val="00516238"/>
    <w:rsid w:val="005176CF"/>
    <w:rsid w:val="00522E06"/>
    <w:rsid w:val="005461B1"/>
    <w:rsid w:val="005500AE"/>
    <w:rsid w:val="00561EC8"/>
    <w:rsid w:val="00573D88"/>
    <w:rsid w:val="00574A5A"/>
    <w:rsid w:val="00577AE1"/>
    <w:rsid w:val="00581ACB"/>
    <w:rsid w:val="00596486"/>
    <w:rsid w:val="005A0B2A"/>
    <w:rsid w:val="005B64F4"/>
    <w:rsid w:val="005C3D07"/>
    <w:rsid w:val="005D3B84"/>
    <w:rsid w:val="005D4065"/>
    <w:rsid w:val="005E062F"/>
    <w:rsid w:val="005E0F79"/>
    <w:rsid w:val="005E2D04"/>
    <w:rsid w:val="005E3494"/>
    <w:rsid w:val="00602F39"/>
    <w:rsid w:val="00606524"/>
    <w:rsid w:val="00607A49"/>
    <w:rsid w:val="00615B04"/>
    <w:rsid w:val="00622AFB"/>
    <w:rsid w:val="00625390"/>
    <w:rsid w:val="00631BB5"/>
    <w:rsid w:val="00633751"/>
    <w:rsid w:val="00636444"/>
    <w:rsid w:val="00641440"/>
    <w:rsid w:val="00650265"/>
    <w:rsid w:val="00654712"/>
    <w:rsid w:val="00654D06"/>
    <w:rsid w:val="00672B11"/>
    <w:rsid w:val="00675214"/>
    <w:rsid w:val="006824D0"/>
    <w:rsid w:val="00685B28"/>
    <w:rsid w:val="006877ED"/>
    <w:rsid w:val="006937D2"/>
    <w:rsid w:val="00695FAF"/>
    <w:rsid w:val="006A7247"/>
    <w:rsid w:val="006B78E1"/>
    <w:rsid w:val="006D1831"/>
    <w:rsid w:val="006E584D"/>
    <w:rsid w:val="006E7778"/>
    <w:rsid w:val="006F1264"/>
    <w:rsid w:val="006F19FC"/>
    <w:rsid w:val="0072593A"/>
    <w:rsid w:val="007503BB"/>
    <w:rsid w:val="007638EE"/>
    <w:rsid w:val="00763E9D"/>
    <w:rsid w:val="00766EA8"/>
    <w:rsid w:val="0077553D"/>
    <w:rsid w:val="00781B1E"/>
    <w:rsid w:val="007846B4"/>
    <w:rsid w:val="007C29A6"/>
    <w:rsid w:val="007C4553"/>
    <w:rsid w:val="007C79EC"/>
    <w:rsid w:val="007E51F7"/>
    <w:rsid w:val="007E5FD0"/>
    <w:rsid w:val="007F691B"/>
    <w:rsid w:val="008222C8"/>
    <w:rsid w:val="008405DE"/>
    <w:rsid w:val="008433B2"/>
    <w:rsid w:val="00847B44"/>
    <w:rsid w:val="00851544"/>
    <w:rsid w:val="008558F4"/>
    <w:rsid w:val="00856335"/>
    <w:rsid w:val="0086009F"/>
    <w:rsid w:val="008805AD"/>
    <w:rsid w:val="00891D5E"/>
    <w:rsid w:val="00896E7B"/>
    <w:rsid w:val="00897E40"/>
    <w:rsid w:val="008A21AB"/>
    <w:rsid w:val="008A6E98"/>
    <w:rsid w:val="008B2D0D"/>
    <w:rsid w:val="008B3E4B"/>
    <w:rsid w:val="008C05AD"/>
    <w:rsid w:val="008C39EB"/>
    <w:rsid w:val="008D4378"/>
    <w:rsid w:val="008F2B4F"/>
    <w:rsid w:val="008F3440"/>
    <w:rsid w:val="008F4092"/>
    <w:rsid w:val="00900BE5"/>
    <w:rsid w:val="0090768B"/>
    <w:rsid w:val="00907C98"/>
    <w:rsid w:val="00932FDA"/>
    <w:rsid w:val="009454E2"/>
    <w:rsid w:val="00954902"/>
    <w:rsid w:val="00976DFB"/>
    <w:rsid w:val="0098537D"/>
    <w:rsid w:val="00990DBB"/>
    <w:rsid w:val="009941EA"/>
    <w:rsid w:val="00994B50"/>
    <w:rsid w:val="009A07D4"/>
    <w:rsid w:val="009B573C"/>
    <w:rsid w:val="009C4C7D"/>
    <w:rsid w:val="009C7C93"/>
    <w:rsid w:val="009D0CE8"/>
    <w:rsid w:val="009E76CE"/>
    <w:rsid w:val="009F4520"/>
    <w:rsid w:val="00A00EC8"/>
    <w:rsid w:val="00A15B44"/>
    <w:rsid w:val="00A17B98"/>
    <w:rsid w:val="00A3110F"/>
    <w:rsid w:val="00A33D5D"/>
    <w:rsid w:val="00A50A5E"/>
    <w:rsid w:val="00A50D9F"/>
    <w:rsid w:val="00A6636D"/>
    <w:rsid w:val="00A7373E"/>
    <w:rsid w:val="00A8005E"/>
    <w:rsid w:val="00A96F87"/>
    <w:rsid w:val="00AA5C7F"/>
    <w:rsid w:val="00AD18EC"/>
    <w:rsid w:val="00AD20B7"/>
    <w:rsid w:val="00AD609F"/>
    <w:rsid w:val="00AE1AF5"/>
    <w:rsid w:val="00B057A7"/>
    <w:rsid w:val="00B05F84"/>
    <w:rsid w:val="00B0636F"/>
    <w:rsid w:val="00B1326E"/>
    <w:rsid w:val="00B1631D"/>
    <w:rsid w:val="00B4418D"/>
    <w:rsid w:val="00B5399C"/>
    <w:rsid w:val="00B60334"/>
    <w:rsid w:val="00B60E04"/>
    <w:rsid w:val="00B638BB"/>
    <w:rsid w:val="00B87C5F"/>
    <w:rsid w:val="00B91D87"/>
    <w:rsid w:val="00BA3C24"/>
    <w:rsid w:val="00BB667D"/>
    <w:rsid w:val="00BC4CD7"/>
    <w:rsid w:val="00BD2484"/>
    <w:rsid w:val="00BD46D8"/>
    <w:rsid w:val="00BD50F4"/>
    <w:rsid w:val="00BF4DFA"/>
    <w:rsid w:val="00BF65E9"/>
    <w:rsid w:val="00C105A3"/>
    <w:rsid w:val="00C1192E"/>
    <w:rsid w:val="00C203C9"/>
    <w:rsid w:val="00C3659A"/>
    <w:rsid w:val="00C40A8B"/>
    <w:rsid w:val="00C45E7F"/>
    <w:rsid w:val="00C56864"/>
    <w:rsid w:val="00C601EB"/>
    <w:rsid w:val="00C625FA"/>
    <w:rsid w:val="00C662C5"/>
    <w:rsid w:val="00C67536"/>
    <w:rsid w:val="00C828FD"/>
    <w:rsid w:val="00C837A3"/>
    <w:rsid w:val="00CC5054"/>
    <w:rsid w:val="00CE7F54"/>
    <w:rsid w:val="00D04013"/>
    <w:rsid w:val="00D10FD8"/>
    <w:rsid w:val="00D305B8"/>
    <w:rsid w:val="00D30741"/>
    <w:rsid w:val="00D521EE"/>
    <w:rsid w:val="00D60DC5"/>
    <w:rsid w:val="00D61770"/>
    <w:rsid w:val="00D92E88"/>
    <w:rsid w:val="00DA33B1"/>
    <w:rsid w:val="00DA716D"/>
    <w:rsid w:val="00DD608A"/>
    <w:rsid w:val="00DE0FE9"/>
    <w:rsid w:val="00DE289E"/>
    <w:rsid w:val="00DE5E5C"/>
    <w:rsid w:val="00DE75D4"/>
    <w:rsid w:val="00DF012F"/>
    <w:rsid w:val="00E20F6C"/>
    <w:rsid w:val="00E43EBE"/>
    <w:rsid w:val="00E7126E"/>
    <w:rsid w:val="00E71525"/>
    <w:rsid w:val="00E907FE"/>
    <w:rsid w:val="00E96BC7"/>
    <w:rsid w:val="00EA38EC"/>
    <w:rsid w:val="00EA6E78"/>
    <w:rsid w:val="00EB78F8"/>
    <w:rsid w:val="00ED6B60"/>
    <w:rsid w:val="00ED7D1C"/>
    <w:rsid w:val="00EE1694"/>
    <w:rsid w:val="00F13002"/>
    <w:rsid w:val="00F33977"/>
    <w:rsid w:val="00F42A1E"/>
    <w:rsid w:val="00F44AA5"/>
    <w:rsid w:val="00F44DAA"/>
    <w:rsid w:val="00F45CD0"/>
    <w:rsid w:val="00F53D63"/>
    <w:rsid w:val="00F54FB3"/>
    <w:rsid w:val="00F6039F"/>
    <w:rsid w:val="00F65219"/>
    <w:rsid w:val="00F769C5"/>
    <w:rsid w:val="00F8003B"/>
    <w:rsid w:val="00F83CC7"/>
    <w:rsid w:val="00F91CDE"/>
    <w:rsid w:val="00F95EE5"/>
    <w:rsid w:val="00F969AD"/>
    <w:rsid w:val="00FB3D89"/>
    <w:rsid w:val="00FC42C8"/>
    <w:rsid w:val="00FC6395"/>
    <w:rsid w:val="00FC75F9"/>
    <w:rsid w:val="00FE5AE7"/>
    <w:rsid w:val="00FF065A"/>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56564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heading 1" w:uiPriority="1"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Body Text" w:uiPriority="1" w:qFormat="1"/>
    <w:lsdException w:name="Hyperlink" w:uiPriority="99"/>
    <w:lsdException w:name="Normal (Web)" w:uiPriority="99"/>
    <w:lsdException w:name="No List" w:uiPriority="99"/>
    <w:lsdException w:name="Table Grid" w:uiPriority="39"/>
    <w:lsdException w:name="No Spacing" w:uiPriority="1" w:qFormat="1"/>
    <w:lsdException w:name="List Paragraph" w:uiPriority="1" w:qFormat="1"/>
  </w:latentStyles>
  <w:style w:type="paragraph" w:default="1" w:styleId="Normal">
    <w:name w:val="Normal"/>
    <w:qFormat/>
    <w:rsid w:val="001D33CB"/>
  </w:style>
  <w:style w:type="paragraph" w:styleId="Heading1">
    <w:name w:val="heading 1"/>
    <w:basedOn w:val="Normal"/>
    <w:next w:val="Normal"/>
    <w:link w:val="Heading1Char"/>
    <w:uiPriority w:val="1"/>
    <w:qFormat/>
    <w:rsid w:val="00280968"/>
    <w:pPr>
      <w:keepNext/>
      <w:numPr>
        <w:numId w:val="12"/>
      </w:numPr>
      <w:spacing w:before="240" w:after="80"/>
      <w:jc w:val="center"/>
      <w:outlineLvl w:val="0"/>
    </w:pPr>
    <w:rPr>
      <w:rFonts w:ascii="Times New Roman" w:eastAsia="Times New Roman" w:hAnsi="Times New Roman" w:cs="Times New Roman"/>
      <w:smallCaps/>
      <w:kern w:val="28"/>
      <w:sz w:val="20"/>
      <w:szCs w:val="20"/>
    </w:rPr>
  </w:style>
  <w:style w:type="paragraph" w:styleId="Heading2">
    <w:name w:val="heading 2"/>
    <w:basedOn w:val="Normal"/>
    <w:next w:val="Normal"/>
    <w:link w:val="Heading2Char"/>
    <w:uiPriority w:val="9"/>
    <w:qFormat/>
    <w:rsid w:val="00280968"/>
    <w:pPr>
      <w:keepNext/>
      <w:numPr>
        <w:ilvl w:val="1"/>
        <w:numId w:val="12"/>
      </w:numPr>
      <w:spacing w:before="120" w:after="60"/>
      <w:outlineLvl w:val="1"/>
    </w:pPr>
    <w:rPr>
      <w:rFonts w:ascii="Times New Roman" w:eastAsia="Times New Roman" w:hAnsi="Times New Roman" w:cs="Times New Roman"/>
      <w:i/>
      <w:iCs/>
      <w:sz w:val="20"/>
      <w:szCs w:val="20"/>
    </w:rPr>
  </w:style>
  <w:style w:type="paragraph" w:styleId="Heading3">
    <w:name w:val="heading 3"/>
    <w:basedOn w:val="Normal"/>
    <w:next w:val="Normal"/>
    <w:link w:val="Heading3Char"/>
    <w:uiPriority w:val="9"/>
    <w:qFormat/>
    <w:rsid w:val="00280968"/>
    <w:pPr>
      <w:keepNext/>
      <w:numPr>
        <w:ilvl w:val="2"/>
        <w:numId w:val="12"/>
      </w:numPr>
      <w:outlineLvl w:val="2"/>
    </w:pPr>
    <w:rPr>
      <w:rFonts w:ascii="Times New Roman" w:eastAsia="Times New Roman" w:hAnsi="Times New Roman" w:cs="Times New Roman"/>
      <w:i/>
      <w:iCs/>
      <w:sz w:val="20"/>
      <w:szCs w:val="20"/>
    </w:rPr>
  </w:style>
  <w:style w:type="paragraph" w:styleId="Heading4">
    <w:name w:val="heading 4"/>
    <w:basedOn w:val="Normal"/>
    <w:next w:val="Normal"/>
    <w:link w:val="Heading4Char"/>
    <w:uiPriority w:val="9"/>
    <w:qFormat/>
    <w:rsid w:val="00280968"/>
    <w:pPr>
      <w:keepNext/>
      <w:numPr>
        <w:ilvl w:val="3"/>
        <w:numId w:val="12"/>
      </w:numPr>
      <w:spacing w:before="240" w:after="60"/>
      <w:outlineLvl w:val="3"/>
    </w:pPr>
    <w:rPr>
      <w:rFonts w:ascii="Times New Roman" w:eastAsia="Times New Roman" w:hAnsi="Times New Roman" w:cs="Times New Roman"/>
      <w:i/>
      <w:iCs/>
      <w:sz w:val="18"/>
      <w:szCs w:val="18"/>
    </w:rPr>
  </w:style>
  <w:style w:type="paragraph" w:styleId="Heading5">
    <w:name w:val="heading 5"/>
    <w:basedOn w:val="Normal"/>
    <w:next w:val="Normal"/>
    <w:link w:val="Heading5Char"/>
    <w:uiPriority w:val="9"/>
    <w:qFormat/>
    <w:rsid w:val="00280968"/>
    <w:pPr>
      <w:numPr>
        <w:ilvl w:val="4"/>
        <w:numId w:val="12"/>
      </w:numPr>
      <w:spacing w:before="240" w:after="60"/>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uiPriority w:val="9"/>
    <w:qFormat/>
    <w:rsid w:val="00280968"/>
    <w:pPr>
      <w:numPr>
        <w:ilvl w:val="5"/>
        <w:numId w:val="12"/>
      </w:numPr>
      <w:spacing w:before="240" w:after="60"/>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uiPriority w:val="9"/>
    <w:qFormat/>
    <w:rsid w:val="00280968"/>
    <w:pPr>
      <w:numPr>
        <w:ilvl w:val="6"/>
        <w:numId w:val="12"/>
      </w:numPr>
      <w:spacing w:before="240" w:after="60"/>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uiPriority w:val="9"/>
    <w:qFormat/>
    <w:rsid w:val="00280968"/>
    <w:pPr>
      <w:numPr>
        <w:ilvl w:val="7"/>
        <w:numId w:val="12"/>
      </w:numPr>
      <w:spacing w:before="240" w:after="60"/>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uiPriority w:val="9"/>
    <w:qFormat/>
    <w:rsid w:val="00280968"/>
    <w:pPr>
      <w:numPr>
        <w:ilvl w:val="8"/>
        <w:numId w:val="12"/>
      </w:numPr>
      <w:spacing w:before="240" w:after="60"/>
      <w:outlineLvl w:val="8"/>
    </w:pPr>
    <w:rPr>
      <w:rFonts w:ascii="Times New Roman" w:eastAsia="Times New Roman" w:hAnsi="Times New Roman"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6F1264"/>
    <w:pPr>
      <w:spacing w:beforeLines="1" w:afterLines="1"/>
    </w:pPr>
    <w:rPr>
      <w:rFonts w:ascii="Times" w:hAnsi="Times" w:cs="Times New Roman"/>
      <w:sz w:val="20"/>
      <w:szCs w:val="20"/>
    </w:rPr>
  </w:style>
  <w:style w:type="paragraph" w:styleId="ListParagraph">
    <w:name w:val="List Paragraph"/>
    <w:basedOn w:val="Normal"/>
    <w:uiPriority w:val="1"/>
    <w:qFormat/>
    <w:rsid w:val="003F1592"/>
    <w:pPr>
      <w:ind w:left="720"/>
      <w:contextualSpacing/>
    </w:pPr>
  </w:style>
  <w:style w:type="character" w:styleId="Hyperlink">
    <w:name w:val="Hyperlink"/>
    <w:basedOn w:val="DefaultParagraphFont"/>
    <w:uiPriority w:val="99"/>
    <w:rsid w:val="00DE5E5C"/>
    <w:rPr>
      <w:color w:val="0000FF" w:themeColor="hyperlink"/>
      <w:u w:val="single"/>
    </w:rPr>
  </w:style>
  <w:style w:type="paragraph" w:styleId="BalloonText">
    <w:name w:val="Balloon Text"/>
    <w:basedOn w:val="Normal"/>
    <w:link w:val="BalloonTextChar"/>
    <w:rsid w:val="00D305B8"/>
    <w:rPr>
      <w:rFonts w:ascii="Tahoma" w:hAnsi="Tahoma" w:cs="Tahoma"/>
      <w:sz w:val="16"/>
      <w:szCs w:val="16"/>
    </w:rPr>
  </w:style>
  <w:style w:type="character" w:customStyle="1" w:styleId="BalloonTextChar">
    <w:name w:val="Balloon Text Char"/>
    <w:basedOn w:val="DefaultParagraphFont"/>
    <w:link w:val="BalloonText"/>
    <w:rsid w:val="00D305B8"/>
    <w:rPr>
      <w:rFonts w:ascii="Tahoma" w:hAnsi="Tahoma" w:cs="Tahoma"/>
      <w:sz w:val="16"/>
      <w:szCs w:val="16"/>
    </w:rPr>
  </w:style>
  <w:style w:type="character" w:customStyle="1" w:styleId="Heading1Char">
    <w:name w:val="Heading 1 Char"/>
    <w:basedOn w:val="DefaultParagraphFont"/>
    <w:link w:val="Heading1"/>
    <w:uiPriority w:val="9"/>
    <w:rsid w:val="00280968"/>
    <w:rPr>
      <w:rFonts w:ascii="Times New Roman" w:eastAsia="Times New Roman" w:hAnsi="Times New Roman" w:cs="Times New Roman"/>
      <w:smallCaps/>
      <w:kern w:val="28"/>
      <w:sz w:val="20"/>
      <w:szCs w:val="20"/>
    </w:rPr>
  </w:style>
  <w:style w:type="character" w:customStyle="1" w:styleId="Heading2Char">
    <w:name w:val="Heading 2 Char"/>
    <w:basedOn w:val="DefaultParagraphFont"/>
    <w:link w:val="Heading2"/>
    <w:uiPriority w:val="9"/>
    <w:rsid w:val="00280968"/>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uiPriority w:val="9"/>
    <w:rsid w:val="00280968"/>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uiPriority w:val="9"/>
    <w:rsid w:val="00280968"/>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uiPriority w:val="9"/>
    <w:rsid w:val="00280968"/>
    <w:rPr>
      <w:rFonts w:ascii="Times New Roman" w:eastAsia="Times New Roman" w:hAnsi="Times New Roman" w:cs="Times New Roman"/>
      <w:sz w:val="18"/>
      <w:szCs w:val="18"/>
    </w:rPr>
  </w:style>
  <w:style w:type="character" w:customStyle="1" w:styleId="Heading6Char">
    <w:name w:val="Heading 6 Char"/>
    <w:basedOn w:val="DefaultParagraphFont"/>
    <w:link w:val="Heading6"/>
    <w:uiPriority w:val="9"/>
    <w:rsid w:val="00280968"/>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uiPriority w:val="9"/>
    <w:rsid w:val="00280968"/>
    <w:rPr>
      <w:rFonts w:ascii="Times New Roman" w:eastAsia="Times New Roman" w:hAnsi="Times New Roman" w:cs="Times New Roman"/>
      <w:sz w:val="16"/>
      <w:szCs w:val="16"/>
    </w:rPr>
  </w:style>
  <w:style w:type="character" w:customStyle="1" w:styleId="Heading8Char">
    <w:name w:val="Heading 8 Char"/>
    <w:basedOn w:val="DefaultParagraphFont"/>
    <w:link w:val="Heading8"/>
    <w:uiPriority w:val="9"/>
    <w:rsid w:val="00280968"/>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uiPriority w:val="9"/>
    <w:rsid w:val="00280968"/>
    <w:rPr>
      <w:rFonts w:ascii="Times New Roman" w:eastAsia="Times New Roman" w:hAnsi="Times New Roman" w:cs="Times New Roman"/>
      <w:sz w:val="16"/>
      <w:szCs w:val="16"/>
    </w:rPr>
  </w:style>
  <w:style w:type="paragraph" w:customStyle="1" w:styleId="TableTitle">
    <w:name w:val="Table Title"/>
    <w:basedOn w:val="Normal"/>
    <w:rsid w:val="00143851"/>
    <w:pPr>
      <w:jc w:val="center"/>
    </w:pPr>
    <w:rPr>
      <w:rFonts w:ascii="Times New Roman" w:eastAsia="Times New Roman" w:hAnsi="Times New Roman" w:cs="Times New Roman"/>
      <w:smallCaps/>
      <w:sz w:val="16"/>
      <w:szCs w:val="16"/>
    </w:rPr>
  </w:style>
  <w:style w:type="paragraph" w:styleId="BodyText">
    <w:name w:val="Body Text"/>
    <w:basedOn w:val="Normal"/>
    <w:link w:val="BodyTextChar"/>
    <w:uiPriority w:val="1"/>
    <w:qFormat/>
    <w:rsid w:val="00271B53"/>
    <w:pPr>
      <w:spacing w:after="120"/>
    </w:pPr>
  </w:style>
  <w:style w:type="character" w:customStyle="1" w:styleId="BodyTextChar">
    <w:name w:val="Body Text Char"/>
    <w:basedOn w:val="DefaultParagraphFont"/>
    <w:link w:val="BodyText"/>
    <w:rsid w:val="00271B53"/>
  </w:style>
  <w:style w:type="paragraph" w:customStyle="1" w:styleId="TableParagraph">
    <w:name w:val="Table Paragraph"/>
    <w:basedOn w:val="Normal"/>
    <w:uiPriority w:val="1"/>
    <w:qFormat/>
    <w:rsid w:val="00BF65E9"/>
    <w:pPr>
      <w:widowControl w:val="0"/>
    </w:pPr>
    <w:rPr>
      <w:sz w:val="22"/>
      <w:szCs w:val="22"/>
    </w:rPr>
  </w:style>
  <w:style w:type="table" w:styleId="TableGrid">
    <w:name w:val="Table Grid"/>
    <w:basedOn w:val="TableNormal"/>
    <w:uiPriority w:val="39"/>
    <w:rsid w:val="005C3D07"/>
    <w:rPr>
      <w:rFonts w:eastAsiaTheme="minorEastAsia"/>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C3D07"/>
    <w:rPr>
      <w:rFonts w:eastAsiaTheme="minorEastAsia"/>
      <w:sz w:val="22"/>
      <w:szCs w:val="22"/>
      <w:lang w:eastAsia="zh-CN"/>
    </w:rPr>
  </w:style>
  <w:style w:type="paragraph" w:styleId="Header">
    <w:name w:val="header"/>
    <w:basedOn w:val="Normal"/>
    <w:link w:val="HeaderChar"/>
    <w:uiPriority w:val="99"/>
    <w:rsid w:val="00FB3D89"/>
    <w:pPr>
      <w:tabs>
        <w:tab w:val="center" w:pos="4320"/>
        <w:tab w:val="right" w:pos="8640"/>
      </w:tabs>
    </w:pPr>
  </w:style>
  <w:style w:type="character" w:customStyle="1" w:styleId="HeaderChar">
    <w:name w:val="Header Char"/>
    <w:basedOn w:val="DefaultParagraphFont"/>
    <w:link w:val="Header"/>
    <w:uiPriority w:val="99"/>
    <w:rsid w:val="00FB3D89"/>
  </w:style>
  <w:style w:type="paragraph" w:styleId="Footer">
    <w:name w:val="footer"/>
    <w:basedOn w:val="Normal"/>
    <w:link w:val="FooterChar"/>
    <w:rsid w:val="00FB3D89"/>
    <w:pPr>
      <w:tabs>
        <w:tab w:val="center" w:pos="4320"/>
        <w:tab w:val="right" w:pos="8640"/>
      </w:tabs>
    </w:pPr>
  </w:style>
  <w:style w:type="character" w:customStyle="1" w:styleId="FooterChar">
    <w:name w:val="Footer Char"/>
    <w:basedOn w:val="DefaultParagraphFont"/>
    <w:link w:val="Footer"/>
    <w:rsid w:val="00FB3D89"/>
  </w:style>
  <w:style w:type="character" w:styleId="PageNumber">
    <w:name w:val="page number"/>
    <w:basedOn w:val="DefaultParagraphFont"/>
    <w:rsid w:val="00FB3D8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heading 1" w:uiPriority="1"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Body Text" w:uiPriority="1" w:qFormat="1"/>
    <w:lsdException w:name="Hyperlink" w:uiPriority="99"/>
    <w:lsdException w:name="Normal (Web)" w:uiPriority="99"/>
    <w:lsdException w:name="No List" w:uiPriority="99"/>
    <w:lsdException w:name="Table Grid" w:uiPriority="39"/>
    <w:lsdException w:name="No Spacing" w:uiPriority="1" w:qFormat="1"/>
    <w:lsdException w:name="List Paragraph" w:uiPriority="1" w:qFormat="1"/>
  </w:latentStyles>
  <w:style w:type="paragraph" w:default="1" w:styleId="Normal">
    <w:name w:val="Normal"/>
    <w:qFormat/>
    <w:rsid w:val="001D33CB"/>
  </w:style>
  <w:style w:type="paragraph" w:styleId="Heading1">
    <w:name w:val="heading 1"/>
    <w:basedOn w:val="Normal"/>
    <w:next w:val="Normal"/>
    <w:link w:val="Heading1Char"/>
    <w:uiPriority w:val="1"/>
    <w:qFormat/>
    <w:rsid w:val="00280968"/>
    <w:pPr>
      <w:keepNext/>
      <w:numPr>
        <w:numId w:val="12"/>
      </w:numPr>
      <w:spacing w:before="240" w:after="80"/>
      <w:jc w:val="center"/>
      <w:outlineLvl w:val="0"/>
    </w:pPr>
    <w:rPr>
      <w:rFonts w:ascii="Times New Roman" w:eastAsia="Times New Roman" w:hAnsi="Times New Roman" w:cs="Times New Roman"/>
      <w:smallCaps/>
      <w:kern w:val="28"/>
      <w:sz w:val="20"/>
      <w:szCs w:val="20"/>
    </w:rPr>
  </w:style>
  <w:style w:type="paragraph" w:styleId="Heading2">
    <w:name w:val="heading 2"/>
    <w:basedOn w:val="Normal"/>
    <w:next w:val="Normal"/>
    <w:link w:val="Heading2Char"/>
    <w:uiPriority w:val="9"/>
    <w:qFormat/>
    <w:rsid w:val="00280968"/>
    <w:pPr>
      <w:keepNext/>
      <w:numPr>
        <w:ilvl w:val="1"/>
        <w:numId w:val="12"/>
      </w:numPr>
      <w:spacing w:before="120" w:after="60"/>
      <w:outlineLvl w:val="1"/>
    </w:pPr>
    <w:rPr>
      <w:rFonts w:ascii="Times New Roman" w:eastAsia="Times New Roman" w:hAnsi="Times New Roman" w:cs="Times New Roman"/>
      <w:i/>
      <w:iCs/>
      <w:sz w:val="20"/>
      <w:szCs w:val="20"/>
    </w:rPr>
  </w:style>
  <w:style w:type="paragraph" w:styleId="Heading3">
    <w:name w:val="heading 3"/>
    <w:basedOn w:val="Normal"/>
    <w:next w:val="Normal"/>
    <w:link w:val="Heading3Char"/>
    <w:uiPriority w:val="9"/>
    <w:qFormat/>
    <w:rsid w:val="00280968"/>
    <w:pPr>
      <w:keepNext/>
      <w:numPr>
        <w:ilvl w:val="2"/>
        <w:numId w:val="12"/>
      </w:numPr>
      <w:outlineLvl w:val="2"/>
    </w:pPr>
    <w:rPr>
      <w:rFonts w:ascii="Times New Roman" w:eastAsia="Times New Roman" w:hAnsi="Times New Roman" w:cs="Times New Roman"/>
      <w:i/>
      <w:iCs/>
      <w:sz w:val="20"/>
      <w:szCs w:val="20"/>
    </w:rPr>
  </w:style>
  <w:style w:type="paragraph" w:styleId="Heading4">
    <w:name w:val="heading 4"/>
    <w:basedOn w:val="Normal"/>
    <w:next w:val="Normal"/>
    <w:link w:val="Heading4Char"/>
    <w:uiPriority w:val="9"/>
    <w:qFormat/>
    <w:rsid w:val="00280968"/>
    <w:pPr>
      <w:keepNext/>
      <w:numPr>
        <w:ilvl w:val="3"/>
        <w:numId w:val="12"/>
      </w:numPr>
      <w:spacing w:before="240" w:after="60"/>
      <w:outlineLvl w:val="3"/>
    </w:pPr>
    <w:rPr>
      <w:rFonts w:ascii="Times New Roman" w:eastAsia="Times New Roman" w:hAnsi="Times New Roman" w:cs="Times New Roman"/>
      <w:i/>
      <w:iCs/>
      <w:sz w:val="18"/>
      <w:szCs w:val="18"/>
    </w:rPr>
  </w:style>
  <w:style w:type="paragraph" w:styleId="Heading5">
    <w:name w:val="heading 5"/>
    <w:basedOn w:val="Normal"/>
    <w:next w:val="Normal"/>
    <w:link w:val="Heading5Char"/>
    <w:uiPriority w:val="9"/>
    <w:qFormat/>
    <w:rsid w:val="00280968"/>
    <w:pPr>
      <w:numPr>
        <w:ilvl w:val="4"/>
        <w:numId w:val="12"/>
      </w:numPr>
      <w:spacing w:before="240" w:after="60"/>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uiPriority w:val="9"/>
    <w:qFormat/>
    <w:rsid w:val="00280968"/>
    <w:pPr>
      <w:numPr>
        <w:ilvl w:val="5"/>
        <w:numId w:val="12"/>
      </w:numPr>
      <w:spacing w:before="240" w:after="60"/>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uiPriority w:val="9"/>
    <w:qFormat/>
    <w:rsid w:val="00280968"/>
    <w:pPr>
      <w:numPr>
        <w:ilvl w:val="6"/>
        <w:numId w:val="12"/>
      </w:numPr>
      <w:spacing w:before="240" w:after="60"/>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uiPriority w:val="9"/>
    <w:qFormat/>
    <w:rsid w:val="00280968"/>
    <w:pPr>
      <w:numPr>
        <w:ilvl w:val="7"/>
        <w:numId w:val="12"/>
      </w:numPr>
      <w:spacing w:before="240" w:after="60"/>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uiPriority w:val="9"/>
    <w:qFormat/>
    <w:rsid w:val="00280968"/>
    <w:pPr>
      <w:numPr>
        <w:ilvl w:val="8"/>
        <w:numId w:val="12"/>
      </w:numPr>
      <w:spacing w:before="240" w:after="60"/>
      <w:outlineLvl w:val="8"/>
    </w:pPr>
    <w:rPr>
      <w:rFonts w:ascii="Times New Roman" w:eastAsia="Times New Roman" w:hAnsi="Times New Roman"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6F1264"/>
    <w:pPr>
      <w:spacing w:beforeLines="1" w:afterLines="1"/>
    </w:pPr>
    <w:rPr>
      <w:rFonts w:ascii="Times" w:hAnsi="Times" w:cs="Times New Roman"/>
      <w:sz w:val="20"/>
      <w:szCs w:val="20"/>
    </w:rPr>
  </w:style>
  <w:style w:type="paragraph" w:styleId="ListParagraph">
    <w:name w:val="List Paragraph"/>
    <w:basedOn w:val="Normal"/>
    <w:uiPriority w:val="1"/>
    <w:qFormat/>
    <w:rsid w:val="003F1592"/>
    <w:pPr>
      <w:ind w:left="720"/>
      <w:contextualSpacing/>
    </w:pPr>
  </w:style>
  <w:style w:type="character" w:styleId="Hyperlink">
    <w:name w:val="Hyperlink"/>
    <w:basedOn w:val="DefaultParagraphFont"/>
    <w:uiPriority w:val="99"/>
    <w:rsid w:val="00DE5E5C"/>
    <w:rPr>
      <w:color w:val="0000FF" w:themeColor="hyperlink"/>
      <w:u w:val="single"/>
    </w:rPr>
  </w:style>
  <w:style w:type="paragraph" w:styleId="BalloonText">
    <w:name w:val="Balloon Text"/>
    <w:basedOn w:val="Normal"/>
    <w:link w:val="BalloonTextChar"/>
    <w:rsid w:val="00D305B8"/>
    <w:rPr>
      <w:rFonts w:ascii="Tahoma" w:hAnsi="Tahoma" w:cs="Tahoma"/>
      <w:sz w:val="16"/>
      <w:szCs w:val="16"/>
    </w:rPr>
  </w:style>
  <w:style w:type="character" w:customStyle="1" w:styleId="BalloonTextChar">
    <w:name w:val="Balloon Text Char"/>
    <w:basedOn w:val="DefaultParagraphFont"/>
    <w:link w:val="BalloonText"/>
    <w:rsid w:val="00D305B8"/>
    <w:rPr>
      <w:rFonts w:ascii="Tahoma" w:hAnsi="Tahoma" w:cs="Tahoma"/>
      <w:sz w:val="16"/>
      <w:szCs w:val="16"/>
    </w:rPr>
  </w:style>
  <w:style w:type="character" w:customStyle="1" w:styleId="Heading1Char">
    <w:name w:val="Heading 1 Char"/>
    <w:basedOn w:val="DefaultParagraphFont"/>
    <w:link w:val="Heading1"/>
    <w:uiPriority w:val="9"/>
    <w:rsid w:val="00280968"/>
    <w:rPr>
      <w:rFonts w:ascii="Times New Roman" w:eastAsia="Times New Roman" w:hAnsi="Times New Roman" w:cs="Times New Roman"/>
      <w:smallCaps/>
      <w:kern w:val="28"/>
      <w:sz w:val="20"/>
      <w:szCs w:val="20"/>
    </w:rPr>
  </w:style>
  <w:style w:type="character" w:customStyle="1" w:styleId="Heading2Char">
    <w:name w:val="Heading 2 Char"/>
    <w:basedOn w:val="DefaultParagraphFont"/>
    <w:link w:val="Heading2"/>
    <w:uiPriority w:val="9"/>
    <w:rsid w:val="00280968"/>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uiPriority w:val="9"/>
    <w:rsid w:val="00280968"/>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uiPriority w:val="9"/>
    <w:rsid w:val="00280968"/>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uiPriority w:val="9"/>
    <w:rsid w:val="00280968"/>
    <w:rPr>
      <w:rFonts w:ascii="Times New Roman" w:eastAsia="Times New Roman" w:hAnsi="Times New Roman" w:cs="Times New Roman"/>
      <w:sz w:val="18"/>
      <w:szCs w:val="18"/>
    </w:rPr>
  </w:style>
  <w:style w:type="character" w:customStyle="1" w:styleId="Heading6Char">
    <w:name w:val="Heading 6 Char"/>
    <w:basedOn w:val="DefaultParagraphFont"/>
    <w:link w:val="Heading6"/>
    <w:uiPriority w:val="9"/>
    <w:rsid w:val="00280968"/>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uiPriority w:val="9"/>
    <w:rsid w:val="00280968"/>
    <w:rPr>
      <w:rFonts w:ascii="Times New Roman" w:eastAsia="Times New Roman" w:hAnsi="Times New Roman" w:cs="Times New Roman"/>
      <w:sz w:val="16"/>
      <w:szCs w:val="16"/>
    </w:rPr>
  </w:style>
  <w:style w:type="character" w:customStyle="1" w:styleId="Heading8Char">
    <w:name w:val="Heading 8 Char"/>
    <w:basedOn w:val="DefaultParagraphFont"/>
    <w:link w:val="Heading8"/>
    <w:uiPriority w:val="9"/>
    <w:rsid w:val="00280968"/>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uiPriority w:val="9"/>
    <w:rsid w:val="00280968"/>
    <w:rPr>
      <w:rFonts w:ascii="Times New Roman" w:eastAsia="Times New Roman" w:hAnsi="Times New Roman" w:cs="Times New Roman"/>
      <w:sz w:val="16"/>
      <w:szCs w:val="16"/>
    </w:rPr>
  </w:style>
  <w:style w:type="paragraph" w:customStyle="1" w:styleId="TableTitle">
    <w:name w:val="Table Title"/>
    <w:basedOn w:val="Normal"/>
    <w:rsid w:val="00143851"/>
    <w:pPr>
      <w:jc w:val="center"/>
    </w:pPr>
    <w:rPr>
      <w:rFonts w:ascii="Times New Roman" w:eastAsia="Times New Roman" w:hAnsi="Times New Roman" w:cs="Times New Roman"/>
      <w:smallCaps/>
      <w:sz w:val="16"/>
      <w:szCs w:val="16"/>
    </w:rPr>
  </w:style>
  <w:style w:type="paragraph" w:styleId="BodyText">
    <w:name w:val="Body Text"/>
    <w:basedOn w:val="Normal"/>
    <w:link w:val="BodyTextChar"/>
    <w:uiPriority w:val="1"/>
    <w:qFormat/>
    <w:rsid w:val="00271B53"/>
    <w:pPr>
      <w:spacing w:after="120"/>
    </w:pPr>
  </w:style>
  <w:style w:type="character" w:customStyle="1" w:styleId="BodyTextChar">
    <w:name w:val="Body Text Char"/>
    <w:basedOn w:val="DefaultParagraphFont"/>
    <w:link w:val="BodyText"/>
    <w:rsid w:val="00271B53"/>
  </w:style>
  <w:style w:type="paragraph" w:customStyle="1" w:styleId="TableParagraph">
    <w:name w:val="Table Paragraph"/>
    <w:basedOn w:val="Normal"/>
    <w:uiPriority w:val="1"/>
    <w:qFormat/>
    <w:rsid w:val="00BF65E9"/>
    <w:pPr>
      <w:widowControl w:val="0"/>
    </w:pPr>
    <w:rPr>
      <w:sz w:val="22"/>
      <w:szCs w:val="22"/>
    </w:rPr>
  </w:style>
  <w:style w:type="table" w:styleId="TableGrid">
    <w:name w:val="Table Grid"/>
    <w:basedOn w:val="TableNormal"/>
    <w:uiPriority w:val="39"/>
    <w:rsid w:val="005C3D07"/>
    <w:rPr>
      <w:rFonts w:eastAsiaTheme="minorEastAsia"/>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C3D07"/>
    <w:rPr>
      <w:rFonts w:eastAsiaTheme="minorEastAsia"/>
      <w:sz w:val="22"/>
      <w:szCs w:val="22"/>
      <w:lang w:eastAsia="zh-CN"/>
    </w:rPr>
  </w:style>
  <w:style w:type="paragraph" w:styleId="Header">
    <w:name w:val="header"/>
    <w:basedOn w:val="Normal"/>
    <w:link w:val="HeaderChar"/>
    <w:uiPriority w:val="99"/>
    <w:rsid w:val="00FB3D89"/>
    <w:pPr>
      <w:tabs>
        <w:tab w:val="center" w:pos="4320"/>
        <w:tab w:val="right" w:pos="8640"/>
      </w:tabs>
    </w:pPr>
  </w:style>
  <w:style w:type="character" w:customStyle="1" w:styleId="HeaderChar">
    <w:name w:val="Header Char"/>
    <w:basedOn w:val="DefaultParagraphFont"/>
    <w:link w:val="Header"/>
    <w:uiPriority w:val="99"/>
    <w:rsid w:val="00FB3D89"/>
  </w:style>
  <w:style w:type="paragraph" w:styleId="Footer">
    <w:name w:val="footer"/>
    <w:basedOn w:val="Normal"/>
    <w:link w:val="FooterChar"/>
    <w:rsid w:val="00FB3D89"/>
    <w:pPr>
      <w:tabs>
        <w:tab w:val="center" w:pos="4320"/>
        <w:tab w:val="right" w:pos="8640"/>
      </w:tabs>
    </w:pPr>
  </w:style>
  <w:style w:type="character" w:customStyle="1" w:styleId="FooterChar">
    <w:name w:val="Footer Char"/>
    <w:basedOn w:val="DefaultParagraphFont"/>
    <w:link w:val="Footer"/>
    <w:rsid w:val="00FB3D89"/>
  </w:style>
  <w:style w:type="character" w:styleId="PageNumber">
    <w:name w:val="page number"/>
    <w:basedOn w:val="DefaultParagraphFont"/>
    <w:rsid w:val="00FB3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288790">
      <w:bodyDiv w:val="1"/>
      <w:marLeft w:val="0"/>
      <w:marRight w:val="0"/>
      <w:marTop w:val="0"/>
      <w:marBottom w:val="0"/>
      <w:divBdr>
        <w:top w:val="none" w:sz="0" w:space="0" w:color="auto"/>
        <w:left w:val="none" w:sz="0" w:space="0" w:color="auto"/>
        <w:bottom w:val="none" w:sz="0" w:space="0" w:color="auto"/>
        <w:right w:val="none" w:sz="0" w:space="0" w:color="auto"/>
      </w:divBdr>
    </w:div>
    <w:div w:id="284629338">
      <w:bodyDiv w:val="1"/>
      <w:marLeft w:val="0"/>
      <w:marRight w:val="0"/>
      <w:marTop w:val="0"/>
      <w:marBottom w:val="0"/>
      <w:divBdr>
        <w:top w:val="none" w:sz="0" w:space="0" w:color="auto"/>
        <w:left w:val="none" w:sz="0" w:space="0" w:color="auto"/>
        <w:bottom w:val="none" w:sz="0" w:space="0" w:color="auto"/>
        <w:right w:val="none" w:sz="0" w:space="0" w:color="auto"/>
      </w:divBdr>
      <w:divsChild>
        <w:div w:id="1053819538">
          <w:marLeft w:val="0"/>
          <w:marRight w:val="0"/>
          <w:marTop w:val="0"/>
          <w:marBottom w:val="0"/>
          <w:divBdr>
            <w:top w:val="none" w:sz="0" w:space="0" w:color="auto"/>
            <w:left w:val="none" w:sz="0" w:space="0" w:color="auto"/>
            <w:bottom w:val="none" w:sz="0" w:space="0" w:color="auto"/>
            <w:right w:val="none" w:sz="0" w:space="0" w:color="auto"/>
          </w:divBdr>
        </w:div>
      </w:divsChild>
    </w:div>
    <w:div w:id="428240468">
      <w:bodyDiv w:val="1"/>
      <w:marLeft w:val="0"/>
      <w:marRight w:val="0"/>
      <w:marTop w:val="0"/>
      <w:marBottom w:val="0"/>
      <w:divBdr>
        <w:top w:val="none" w:sz="0" w:space="0" w:color="auto"/>
        <w:left w:val="none" w:sz="0" w:space="0" w:color="auto"/>
        <w:bottom w:val="none" w:sz="0" w:space="0" w:color="auto"/>
        <w:right w:val="none" w:sz="0" w:space="0" w:color="auto"/>
      </w:divBdr>
    </w:div>
    <w:div w:id="710033065">
      <w:bodyDiv w:val="1"/>
      <w:marLeft w:val="0"/>
      <w:marRight w:val="0"/>
      <w:marTop w:val="0"/>
      <w:marBottom w:val="0"/>
      <w:divBdr>
        <w:top w:val="none" w:sz="0" w:space="0" w:color="auto"/>
        <w:left w:val="none" w:sz="0" w:space="0" w:color="auto"/>
        <w:bottom w:val="none" w:sz="0" w:space="0" w:color="auto"/>
        <w:right w:val="none" w:sz="0" w:space="0" w:color="auto"/>
      </w:divBdr>
      <w:divsChild>
        <w:div w:id="615214422">
          <w:marLeft w:val="0"/>
          <w:marRight w:val="0"/>
          <w:marTop w:val="0"/>
          <w:marBottom w:val="0"/>
          <w:divBdr>
            <w:top w:val="none" w:sz="0" w:space="0" w:color="auto"/>
            <w:left w:val="none" w:sz="0" w:space="0" w:color="auto"/>
            <w:bottom w:val="none" w:sz="0" w:space="0" w:color="auto"/>
            <w:right w:val="none" w:sz="0" w:space="0" w:color="auto"/>
          </w:divBdr>
        </w:div>
      </w:divsChild>
    </w:div>
    <w:div w:id="742220007">
      <w:bodyDiv w:val="1"/>
      <w:marLeft w:val="0"/>
      <w:marRight w:val="0"/>
      <w:marTop w:val="0"/>
      <w:marBottom w:val="0"/>
      <w:divBdr>
        <w:top w:val="none" w:sz="0" w:space="0" w:color="auto"/>
        <w:left w:val="none" w:sz="0" w:space="0" w:color="auto"/>
        <w:bottom w:val="none" w:sz="0" w:space="0" w:color="auto"/>
        <w:right w:val="none" w:sz="0" w:space="0" w:color="auto"/>
      </w:divBdr>
    </w:div>
    <w:div w:id="846216786">
      <w:bodyDiv w:val="1"/>
      <w:marLeft w:val="0"/>
      <w:marRight w:val="0"/>
      <w:marTop w:val="0"/>
      <w:marBottom w:val="0"/>
      <w:divBdr>
        <w:top w:val="none" w:sz="0" w:space="0" w:color="auto"/>
        <w:left w:val="none" w:sz="0" w:space="0" w:color="auto"/>
        <w:bottom w:val="none" w:sz="0" w:space="0" w:color="auto"/>
        <w:right w:val="none" w:sz="0" w:space="0" w:color="auto"/>
      </w:divBdr>
      <w:divsChild>
        <w:div w:id="2037466335">
          <w:marLeft w:val="0"/>
          <w:marRight w:val="0"/>
          <w:marTop w:val="0"/>
          <w:marBottom w:val="0"/>
          <w:divBdr>
            <w:top w:val="none" w:sz="0" w:space="0" w:color="auto"/>
            <w:left w:val="none" w:sz="0" w:space="0" w:color="auto"/>
            <w:bottom w:val="none" w:sz="0" w:space="0" w:color="auto"/>
            <w:right w:val="none" w:sz="0" w:space="0" w:color="auto"/>
          </w:divBdr>
        </w:div>
      </w:divsChild>
    </w:div>
    <w:div w:id="1207375019">
      <w:bodyDiv w:val="1"/>
      <w:marLeft w:val="0"/>
      <w:marRight w:val="0"/>
      <w:marTop w:val="0"/>
      <w:marBottom w:val="0"/>
      <w:divBdr>
        <w:top w:val="none" w:sz="0" w:space="0" w:color="auto"/>
        <w:left w:val="none" w:sz="0" w:space="0" w:color="auto"/>
        <w:bottom w:val="none" w:sz="0" w:space="0" w:color="auto"/>
        <w:right w:val="none" w:sz="0" w:space="0" w:color="auto"/>
      </w:divBdr>
      <w:divsChild>
        <w:div w:id="221646490">
          <w:marLeft w:val="0"/>
          <w:marRight w:val="0"/>
          <w:marTop w:val="0"/>
          <w:marBottom w:val="0"/>
          <w:divBdr>
            <w:top w:val="none" w:sz="0" w:space="0" w:color="auto"/>
            <w:left w:val="none" w:sz="0" w:space="0" w:color="auto"/>
            <w:bottom w:val="none" w:sz="0" w:space="0" w:color="auto"/>
            <w:right w:val="none" w:sz="0" w:space="0" w:color="auto"/>
          </w:divBdr>
        </w:div>
      </w:divsChild>
    </w:div>
    <w:div w:id="1365398603">
      <w:bodyDiv w:val="1"/>
      <w:marLeft w:val="0"/>
      <w:marRight w:val="0"/>
      <w:marTop w:val="0"/>
      <w:marBottom w:val="0"/>
      <w:divBdr>
        <w:top w:val="none" w:sz="0" w:space="0" w:color="auto"/>
        <w:left w:val="none" w:sz="0" w:space="0" w:color="auto"/>
        <w:bottom w:val="none" w:sz="0" w:space="0" w:color="auto"/>
        <w:right w:val="none" w:sz="0" w:space="0" w:color="auto"/>
      </w:divBdr>
    </w:div>
    <w:div w:id="1590311648">
      <w:bodyDiv w:val="1"/>
      <w:marLeft w:val="0"/>
      <w:marRight w:val="0"/>
      <w:marTop w:val="0"/>
      <w:marBottom w:val="0"/>
      <w:divBdr>
        <w:top w:val="none" w:sz="0" w:space="0" w:color="auto"/>
        <w:left w:val="none" w:sz="0" w:space="0" w:color="auto"/>
        <w:bottom w:val="none" w:sz="0" w:space="0" w:color="auto"/>
        <w:right w:val="none" w:sz="0" w:space="0" w:color="auto"/>
      </w:divBdr>
    </w:div>
    <w:div w:id="2106613505">
      <w:bodyDiv w:val="1"/>
      <w:marLeft w:val="0"/>
      <w:marRight w:val="0"/>
      <w:marTop w:val="0"/>
      <w:marBottom w:val="0"/>
      <w:divBdr>
        <w:top w:val="none" w:sz="0" w:space="0" w:color="auto"/>
        <w:left w:val="none" w:sz="0" w:space="0" w:color="auto"/>
        <w:bottom w:val="none" w:sz="0" w:space="0" w:color="auto"/>
        <w:right w:val="none" w:sz="0" w:space="0" w:color="auto"/>
      </w:divBdr>
      <w:divsChild>
        <w:div w:id="1435049919">
          <w:marLeft w:val="0"/>
          <w:marRight w:val="0"/>
          <w:marTop w:val="0"/>
          <w:marBottom w:val="0"/>
          <w:divBdr>
            <w:top w:val="none" w:sz="0" w:space="0" w:color="auto"/>
            <w:left w:val="none" w:sz="0" w:space="0" w:color="auto"/>
            <w:bottom w:val="none" w:sz="0" w:space="0" w:color="auto"/>
            <w:right w:val="none" w:sz="0" w:space="0" w:color="auto"/>
          </w:divBdr>
        </w:div>
      </w:divsChild>
    </w:div>
    <w:div w:id="2110157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jpeg"/><Relationship Id="rId26" Type="http://schemas.openxmlformats.org/officeDocument/2006/relationships/hyperlink" Target="mailto:shu@nd.edu" TargetMode="External"/><Relationship Id="rId39" Type="http://schemas.openxmlformats.org/officeDocument/2006/relationships/hyperlink" Target="mailto:saraju.mohanty@unt.edu" TargetMode="External"/><Relationship Id="rId3" Type="http://schemas.openxmlformats.org/officeDocument/2006/relationships/styles" Target="styles.xml"/><Relationship Id="rId21" Type="http://schemas.openxmlformats.org/officeDocument/2006/relationships/hyperlink" Target="http://www.e-nvm.org" TargetMode="External"/><Relationship Id="rId34" Type="http://schemas.openxmlformats.org/officeDocument/2006/relationships/hyperlink" Target="http://www.nsf.gov/pubs/2015/nsf15546/nsf15546.htm?WT.mc_id=USNSF_25&amp;WT.mc_ev=click" TargetMode="External"/><Relationship Id="rId42" Type="http://schemas.openxmlformats.org/officeDocument/2006/relationships/hyperlink" Target="mailto:prasung@gmail.com"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8.jpeg"/><Relationship Id="rId25" Type="http://schemas.openxmlformats.org/officeDocument/2006/relationships/hyperlink" Target="http://jetcas.polito.it/call_paper.html" TargetMode="External"/><Relationship Id="rId33" Type="http://schemas.openxmlformats.org/officeDocument/2006/relationships/hyperlink" Target="http://www.nsf.gov/pubs/2015/nsf15545/nsf15545.htm?WT.mc_id=USNSF_25&amp;WT.mc_ev=click" TargetMode="External"/><Relationship Id="rId38" Type="http://schemas.openxmlformats.org/officeDocument/2006/relationships/hyperlink" Target="mailto:mike@erebuslabs.com"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itrs.net/" TargetMode="External"/><Relationship Id="rId20" Type="http://schemas.openxmlformats.org/officeDocument/2006/relationships/hyperlink" Target="http://www.moscone.com/" TargetMode="External"/><Relationship Id="rId29" Type="http://schemas.openxmlformats.org/officeDocument/2006/relationships/hyperlink" Target="http://www.nsf.gov/pubs/2015/nsf15544/nsf15544.htm?WT.mc_id=USNSF_25&amp;WT.mc_ev=click" TargetMode="External"/><Relationship Id="rId41" Type="http://schemas.openxmlformats.org/officeDocument/2006/relationships/hyperlink" Target="mailto:shiyan@mtu.ed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yperlink" Target="http://s3sconference.org/" TargetMode="External"/><Relationship Id="rId32" Type="http://schemas.openxmlformats.org/officeDocument/2006/relationships/hyperlink" Target="http://www.nsf.gov/publications/pub_summ.jsp?ods_key=nsf15551" TargetMode="External"/><Relationship Id="rId37" Type="http://schemas.openxmlformats.org/officeDocument/2006/relationships/hyperlink" Target="http://www.tcvlsi.org" TargetMode="External"/><Relationship Id="rId40" Type="http://schemas.openxmlformats.org/officeDocument/2006/relationships/hyperlink" Target="mailto:xinli@cmu.edu"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ieee-socc.org" TargetMode="External"/><Relationship Id="rId28" Type="http://schemas.openxmlformats.org/officeDocument/2006/relationships/hyperlink" Target="https://www.fbo.gov/spg/ODA/DARPA/CMO/DARPA-BAA-15-28/listing.html" TargetMode="External"/><Relationship Id="rId36" Type="http://schemas.openxmlformats.org/officeDocument/2006/relationships/hyperlink" Target="https://www.fbo.gov/spg/USAF/AFMC/AFRLRRS/BAA-RIK-14-01/listing.html" TargetMode="External"/><Relationship Id="rId49"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hyperlink" Target="https://dac.com/content/richard-newton-young-student-fellow-program-0" TargetMode="External"/><Relationship Id="rId31" Type="http://schemas.openxmlformats.org/officeDocument/2006/relationships/hyperlink" Target="http://www.nsf.gov/publications/pub_summ.jsp?ods_key=nsf15550" TargetMode="External"/><Relationship Id="rId44" Type="http://schemas.openxmlformats.org/officeDocument/2006/relationships/hyperlink" Target="mailto:mike@erebuslabs.com"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www.nas-conference.org/" TargetMode="External"/><Relationship Id="rId27" Type="http://schemas.openxmlformats.org/officeDocument/2006/relationships/hyperlink" Target="https://www.fbo.gov/spg/ODA/DARPA/CMO/DARPA-RA-15-32/listing.html" TargetMode="External"/><Relationship Id="rId30" Type="http://schemas.openxmlformats.org/officeDocument/2006/relationships/hyperlink" Target="http://www.nsf.gov/publications/pub_summ.jsp?ods_key=nsf15549" TargetMode="External"/><Relationship Id="rId35" Type="http://schemas.openxmlformats.org/officeDocument/2006/relationships/hyperlink" Target="https://www.fbo.gov/spg/ODA/MDA/MDA-DACV/HQ0147-15-ATI-BAA/listing.html" TargetMode="External"/><Relationship Id="rId43" Type="http://schemas.openxmlformats.org/officeDocument/2006/relationships/hyperlink" Target="mailto:hal66@pitt.edu" TargetMode="External"/><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fontTable" Target="fontTable.xml"/></Relationships>
</file>

<file path=word/_rels/header3.xml.rels><?xml version="1.0" encoding="UTF-8" standalone="yes"?>
<Relationships xmlns="http://schemas.openxmlformats.org/package/2006/relationships"><Relationship Id="rId3" Type="http://schemas.openxmlformats.org/officeDocument/2006/relationships/image" Target="media/image12.gif"/><Relationship Id="rId2" Type="http://schemas.openxmlformats.org/officeDocument/2006/relationships/image" Target="media/image11.gif"/><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CD67E2-8BA0-4E39-9DDC-C88697C74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16613</Words>
  <Characters>94696</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University of Calgary</Company>
  <LinksUpToDate>false</LinksUpToDate>
  <CharactersWithSpaces>111087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Laleh Behjat</dc:creator>
  <cp:keywords/>
  <cp:lastModifiedBy>xinli</cp:lastModifiedBy>
  <cp:revision>5</cp:revision>
  <dcterms:created xsi:type="dcterms:W3CDTF">2015-04-03T04:26:00Z</dcterms:created>
  <dcterms:modified xsi:type="dcterms:W3CDTF">2015-10-08T03:38:00Z</dcterms:modified>
</cp:coreProperties>
</file>