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A5" w:rsidRPr="00FD3A5E" w:rsidRDefault="004954A5" w:rsidP="00FD3A5E">
      <w:pPr>
        <w:jc w:val="center"/>
        <w:rPr>
          <w:rFonts w:ascii="Times New Roman" w:hAnsi="Times New Roman" w:cs="Times New Roman"/>
          <w:b/>
          <w:sz w:val="24"/>
        </w:rPr>
      </w:pPr>
      <w:r w:rsidRPr="00FD3A5E">
        <w:rPr>
          <w:rFonts w:ascii="Times New Roman" w:hAnsi="Times New Roman" w:cs="Times New Roman"/>
          <w:b/>
          <w:sz w:val="24"/>
        </w:rPr>
        <w:t>Summary</w:t>
      </w:r>
    </w:p>
    <w:p w:rsidR="00F0187E" w:rsidRDefault="008E1518" w:rsidP="00F0187E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first literature I read is a protocol using mobile serious game to increase HIV risk perception</w:t>
      </w:r>
      <w:r w:rsidR="00447295">
        <w:rPr>
          <w:rFonts w:ascii="Times New Roman" w:hAnsi="Times New Roman" w:cs="Times New Roman" w:hint="eastAsia"/>
        </w:rPr>
        <w:t xml:space="preserve">. Serious games here mean </w:t>
      </w:r>
      <w:r w:rsidR="00FD3A5E">
        <w:rPr>
          <w:rFonts w:ascii="Times New Roman" w:hAnsi="Times New Roman" w:cs="Times New Roman"/>
        </w:rPr>
        <w:t xml:space="preserve">Utilitarian scenario </w:t>
      </w:r>
      <w:r w:rsidR="00FD3A5E">
        <w:rPr>
          <w:rFonts w:ascii="Times New Roman" w:hAnsi="Times New Roman" w:cs="Times New Roman" w:hint="eastAsia"/>
        </w:rPr>
        <w:t>and</w:t>
      </w:r>
      <w:r w:rsidR="00447295" w:rsidRPr="00447295">
        <w:rPr>
          <w:rFonts w:ascii="Times New Roman" w:hAnsi="Times New Roman" w:cs="Times New Roman"/>
        </w:rPr>
        <w:t xml:space="preserve"> gaming scenario</w:t>
      </w:r>
      <w:r w:rsidR="00447295">
        <w:rPr>
          <w:rFonts w:ascii="Times New Roman" w:hAnsi="Times New Roman" w:cs="Times New Roman" w:hint="eastAsia"/>
        </w:rPr>
        <w:t>.</w:t>
      </w:r>
      <w:r w:rsidR="00763289">
        <w:rPr>
          <w:rFonts w:ascii="Times New Roman" w:hAnsi="Times New Roman" w:cs="Times New Roman" w:hint="eastAsia"/>
        </w:rPr>
        <w:t xml:space="preserve"> The main intervention is based on</w:t>
      </w:r>
      <w:r w:rsidR="00447295">
        <w:rPr>
          <w:rFonts w:ascii="Times New Roman" w:hAnsi="Times New Roman" w:cs="Times New Roman" w:hint="eastAsia"/>
        </w:rPr>
        <w:t xml:space="preserve"> a smartphone interactive educational story game</w:t>
      </w:r>
      <w:r w:rsidR="00CF7636">
        <w:rPr>
          <w:rFonts w:ascii="Times New Roman" w:hAnsi="Times New Roman" w:cs="Times New Roman" w:hint="eastAsia"/>
        </w:rPr>
        <w:t xml:space="preserve"> named </w:t>
      </w:r>
      <w:proofErr w:type="spellStart"/>
      <w:r w:rsidR="00CF7636">
        <w:rPr>
          <w:rFonts w:ascii="Times New Roman" w:hAnsi="Times New Roman" w:cs="Times New Roman" w:hint="eastAsia"/>
        </w:rPr>
        <w:t>SwaziYolo</w:t>
      </w:r>
      <w:proofErr w:type="spellEnd"/>
      <w:r w:rsidR="00447295">
        <w:rPr>
          <w:rFonts w:ascii="Times New Roman" w:hAnsi="Times New Roman" w:cs="Times New Roman" w:hint="eastAsia"/>
        </w:rPr>
        <w:t xml:space="preserve">. The hypothesis is that </w:t>
      </w:r>
      <w:r w:rsidR="00447295" w:rsidRPr="00447295">
        <w:rPr>
          <w:rFonts w:ascii="Times New Roman" w:hAnsi="Times New Roman" w:cs="Times New Roman"/>
        </w:rPr>
        <w:t>increased perceived risk</w:t>
      </w:r>
      <w:r w:rsidR="00447295">
        <w:rPr>
          <w:rFonts w:ascii="Times New Roman" w:hAnsi="Times New Roman" w:cs="Times New Roman"/>
        </w:rPr>
        <w:t xml:space="preserve"> of HIV provides cues to engage</w:t>
      </w:r>
      <w:r w:rsidR="00447295">
        <w:rPr>
          <w:rFonts w:ascii="Times New Roman" w:hAnsi="Times New Roman" w:cs="Times New Roman" w:hint="eastAsia"/>
        </w:rPr>
        <w:t xml:space="preserve"> </w:t>
      </w:r>
      <w:r w:rsidR="00447295" w:rsidRPr="00447295">
        <w:rPr>
          <w:rFonts w:ascii="Times New Roman" w:hAnsi="Times New Roman" w:cs="Times New Roman"/>
        </w:rPr>
        <w:t>in protective behavior.</w:t>
      </w:r>
      <w:r w:rsidR="00CF7636">
        <w:rPr>
          <w:rFonts w:ascii="Times New Roman" w:hAnsi="Times New Roman" w:cs="Times New Roman" w:hint="eastAsia"/>
        </w:rPr>
        <w:t xml:space="preserve"> The aim is to increase the intention to reduce multiple sexual partnerships, </w:t>
      </w:r>
      <w:r w:rsidR="00CF7636">
        <w:rPr>
          <w:rFonts w:ascii="Times New Roman" w:hAnsi="Times New Roman" w:cs="Times New Roman"/>
        </w:rPr>
        <w:t>intention</w:t>
      </w:r>
      <w:r w:rsidR="00CF7636">
        <w:rPr>
          <w:rFonts w:ascii="Times New Roman" w:hAnsi="Times New Roman" w:cs="Times New Roman" w:hint="eastAsia"/>
        </w:rPr>
        <w:t xml:space="preserve"> </w:t>
      </w:r>
      <w:r w:rsidR="00CF7636" w:rsidRPr="00CF7636">
        <w:rPr>
          <w:rFonts w:ascii="Times New Roman" w:hAnsi="Times New Roman" w:cs="Times New Roman"/>
        </w:rPr>
        <w:t xml:space="preserve">to know own </w:t>
      </w:r>
      <w:r w:rsidR="00CF7636">
        <w:rPr>
          <w:rFonts w:ascii="Times New Roman" w:hAnsi="Times New Roman" w:cs="Times New Roman" w:hint="eastAsia"/>
        </w:rPr>
        <w:t xml:space="preserve">and </w:t>
      </w:r>
      <w:r w:rsidR="00CF7636">
        <w:rPr>
          <w:rFonts w:ascii="Times New Roman" w:hAnsi="Times New Roman" w:cs="Times New Roman"/>
        </w:rPr>
        <w:t>all sexual</w:t>
      </w:r>
      <w:r w:rsidR="00CF7636">
        <w:rPr>
          <w:rFonts w:ascii="Times New Roman" w:hAnsi="Times New Roman" w:cs="Times New Roman" w:hint="eastAsia"/>
        </w:rPr>
        <w:t xml:space="preserve"> </w:t>
      </w:r>
      <w:r w:rsidR="00CF7636" w:rsidRPr="00CF7636">
        <w:rPr>
          <w:rFonts w:ascii="Times New Roman" w:hAnsi="Times New Roman" w:cs="Times New Roman"/>
        </w:rPr>
        <w:t>partners’ HIV status</w:t>
      </w:r>
      <w:r w:rsidR="00CF7636">
        <w:rPr>
          <w:rFonts w:ascii="Times New Roman" w:hAnsi="Times New Roman" w:cs="Times New Roman" w:hint="eastAsia"/>
        </w:rPr>
        <w:t xml:space="preserve">. Young people are main intervention targets. </w:t>
      </w:r>
      <w:r w:rsidR="00913FCF">
        <w:rPr>
          <w:rFonts w:ascii="Times New Roman" w:hAnsi="Times New Roman" w:cs="Times New Roman" w:hint="eastAsia"/>
        </w:rPr>
        <w:t>T</w:t>
      </w:r>
      <w:r w:rsidR="00913FCF">
        <w:rPr>
          <w:rFonts w:ascii="Times New Roman" w:hAnsi="Times New Roman" w:cs="Times New Roman"/>
        </w:rPr>
        <w:t>h</w:t>
      </w:r>
      <w:r w:rsidR="00913FCF">
        <w:rPr>
          <w:rFonts w:ascii="Times New Roman" w:hAnsi="Times New Roman" w:cs="Times New Roman" w:hint="eastAsia"/>
        </w:rPr>
        <w:t>e game puts the players in the role of a young adult looking for love. Players are required to choose several courses of action in the stor</w:t>
      </w:r>
      <w:r w:rsidR="00DE2361">
        <w:rPr>
          <w:rFonts w:ascii="Times New Roman" w:hAnsi="Times New Roman" w:cs="Times New Roman" w:hint="eastAsia"/>
        </w:rPr>
        <w:t>yline. The decisions they make w</w:t>
      </w:r>
      <w:r w:rsidR="00913FCF">
        <w:rPr>
          <w:rFonts w:ascii="Times New Roman" w:hAnsi="Times New Roman" w:cs="Times New Roman" w:hint="eastAsia"/>
        </w:rPr>
        <w:t>ill influence the opinions and behavior</w:t>
      </w:r>
      <w:r w:rsidR="00FD3A5E">
        <w:rPr>
          <w:rFonts w:ascii="Times New Roman" w:hAnsi="Times New Roman" w:cs="Times New Roman" w:hint="eastAsia"/>
        </w:rPr>
        <w:t>s</w:t>
      </w:r>
      <w:r w:rsidR="00913FCF">
        <w:rPr>
          <w:rFonts w:ascii="Times New Roman" w:hAnsi="Times New Roman" w:cs="Times New Roman" w:hint="eastAsia"/>
        </w:rPr>
        <w:t xml:space="preserve"> of </w:t>
      </w:r>
      <w:r w:rsidR="00DE2361">
        <w:rPr>
          <w:rFonts w:ascii="Times New Roman" w:hAnsi="Times New Roman" w:cs="Times New Roman" w:hint="eastAsia"/>
        </w:rPr>
        <w:t xml:space="preserve">other </w:t>
      </w:r>
      <w:r w:rsidR="00913FCF">
        <w:rPr>
          <w:rFonts w:ascii="Times New Roman" w:hAnsi="Times New Roman" w:cs="Times New Roman" w:hint="eastAsia"/>
        </w:rPr>
        <w:t>characters, as well as the player</w:t>
      </w:r>
      <w:r w:rsidR="00913FCF">
        <w:rPr>
          <w:rFonts w:ascii="Times New Roman" w:hAnsi="Times New Roman" w:cs="Times New Roman"/>
        </w:rPr>
        <w:t>’</w:t>
      </w:r>
      <w:r w:rsidR="00913FCF">
        <w:rPr>
          <w:rFonts w:ascii="Times New Roman" w:hAnsi="Times New Roman" w:cs="Times New Roman" w:hint="eastAsia"/>
        </w:rPr>
        <w:t>s own health and safety.</w:t>
      </w:r>
      <w:r w:rsidR="00F0187E">
        <w:rPr>
          <w:rFonts w:ascii="Times New Roman" w:hAnsi="Times New Roman" w:cs="Times New Roman" w:hint="eastAsia"/>
        </w:rPr>
        <w:t xml:space="preserve"> After four weeks, participants will be required to complete the web-based </w:t>
      </w:r>
      <w:r w:rsidR="00F0187E">
        <w:rPr>
          <w:rFonts w:ascii="Times New Roman" w:hAnsi="Times New Roman" w:cs="Times New Roman"/>
        </w:rPr>
        <w:t>questionnaire</w:t>
      </w:r>
      <w:r w:rsidR="00F0187E">
        <w:rPr>
          <w:rFonts w:ascii="Times New Roman" w:hAnsi="Times New Roman" w:cs="Times New Roman" w:hint="eastAsia"/>
        </w:rPr>
        <w:t xml:space="preserve"> including risky sexual behavior and intention to change behavior (Perceived Risk of HIV Infection Scale). </w:t>
      </w:r>
    </w:p>
    <w:p w:rsidR="002F30FA" w:rsidRDefault="00F0187E" w:rsidP="00F0187E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is an innovative and </w:t>
      </w:r>
      <w:r>
        <w:rPr>
          <w:rFonts w:ascii="Times New Roman" w:hAnsi="Times New Roman" w:cs="Times New Roman"/>
        </w:rPr>
        <w:t>interesting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mHealth</w:t>
      </w:r>
      <w:proofErr w:type="spellEnd"/>
      <w:r>
        <w:rPr>
          <w:rFonts w:ascii="Times New Roman" w:hAnsi="Times New Roman" w:cs="Times New Roman" w:hint="eastAsia"/>
        </w:rPr>
        <w:t xml:space="preserve"> intervention to change people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risk sexual behavior. Young people are more </w:t>
      </w:r>
      <w:r>
        <w:rPr>
          <w:rFonts w:ascii="Times New Roman" w:hAnsi="Times New Roman" w:cs="Times New Roman"/>
        </w:rPr>
        <w:t>likely</w:t>
      </w:r>
      <w:r>
        <w:rPr>
          <w:rFonts w:ascii="Times New Roman" w:hAnsi="Times New Roman" w:cs="Times New Roman" w:hint="eastAsia"/>
        </w:rPr>
        <w:t xml:space="preserve"> to be attracted by t</w:t>
      </w:r>
      <w:r w:rsidR="00A92CA2">
        <w:rPr>
          <w:rFonts w:ascii="Times New Roman" w:hAnsi="Times New Roman" w:cs="Times New Roman" w:hint="eastAsia"/>
        </w:rPr>
        <w:t>he game and educated by it. The design of the kind of intervention may be helpful to our future work.</w:t>
      </w:r>
      <w:r w:rsidR="00913FCF">
        <w:rPr>
          <w:rFonts w:ascii="Times New Roman" w:hAnsi="Times New Roman" w:cs="Times New Roman" w:hint="eastAsia"/>
        </w:rPr>
        <w:t xml:space="preserve"> </w:t>
      </w:r>
    </w:p>
    <w:p w:rsidR="002F30FA" w:rsidRDefault="00CC6D32" w:rsidP="00FD3A5E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second </w:t>
      </w:r>
      <w:r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 w:hint="eastAsia"/>
        </w:rPr>
        <w:t xml:space="preserve"> is </w:t>
      </w:r>
      <w:r w:rsidR="00E4667D">
        <w:rPr>
          <w:rFonts w:ascii="Times New Roman" w:hAnsi="Times New Roman" w:cs="Times New Roman" w:hint="eastAsia"/>
        </w:rPr>
        <w:t xml:space="preserve">about post intervention effects of </w:t>
      </w:r>
      <w:r w:rsidR="00E4667D" w:rsidRPr="00E4667D">
        <w:rPr>
          <w:rFonts w:ascii="Times New Roman" w:hAnsi="Times New Roman" w:cs="Times New Roman"/>
        </w:rPr>
        <w:t>the Partners in Paren</w:t>
      </w:r>
      <w:r w:rsidR="00E4667D">
        <w:rPr>
          <w:rFonts w:ascii="Times New Roman" w:hAnsi="Times New Roman" w:cs="Times New Roman"/>
        </w:rPr>
        <w:t>ting (</w:t>
      </w:r>
      <w:proofErr w:type="spellStart"/>
      <w:r w:rsidR="00E4667D">
        <w:rPr>
          <w:rFonts w:ascii="Times New Roman" w:hAnsi="Times New Roman" w:cs="Times New Roman"/>
        </w:rPr>
        <w:t>PiP</w:t>
      </w:r>
      <w:proofErr w:type="spellEnd"/>
      <w:r w:rsidR="00E4667D">
        <w:rPr>
          <w:rFonts w:ascii="Times New Roman" w:hAnsi="Times New Roman" w:cs="Times New Roman"/>
        </w:rPr>
        <w:t>) program on parenting</w:t>
      </w:r>
      <w:r w:rsidR="00E4667D">
        <w:rPr>
          <w:rFonts w:ascii="Times New Roman" w:hAnsi="Times New Roman" w:cs="Times New Roman" w:hint="eastAsia"/>
        </w:rPr>
        <w:t xml:space="preserve"> </w:t>
      </w:r>
      <w:r w:rsidR="00E4667D" w:rsidRPr="00E4667D">
        <w:rPr>
          <w:rFonts w:ascii="Times New Roman" w:hAnsi="Times New Roman" w:cs="Times New Roman"/>
        </w:rPr>
        <w:t>risk and protective factors for ad</w:t>
      </w:r>
      <w:r w:rsidR="00E4667D">
        <w:rPr>
          <w:rFonts w:ascii="Times New Roman" w:hAnsi="Times New Roman" w:cs="Times New Roman"/>
        </w:rPr>
        <w:t>olescent depression and anxiety</w:t>
      </w:r>
      <w:r w:rsidR="00E4667D" w:rsidRPr="00E4667D">
        <w:rPr>
          <w:rFonts w:ascii="Times New Roman" w:hAnsi="Times New Roman" w:cs="Times New Roman"/>
        </w:rPr>
        <w:t>.</w:t>
      </w:r>
      <w:r w:rsidR="00E4667D">
        <w:rPr>
          <w:rFonts w:ascii="Times New Roman" w:hAnsi="Times New Roman" w:cs="Times New Roman" w:hint="eastAsia"/>
        </w:rPr>
        <w:t xml:space="preserve"> </w:t>
      </w:r>
      <w:r w:rsidR="00E4667D" w:rsidRPr="00E4667D">
        <w:rPr>
          <w:rFonts w:ascii="Times New Roman" w:hAnsi="Times New Roman" w:cs="Times New Roman"/>
        </w:rPr>
        <w:t xml:space="preserve">On the basis of </w:t>
      </w:r>
      <w:r w:rsidR="00486723">
        <w:rPr>
          <w:rFonts w:ascii="Times New Roman" w:hAnsi="Times New Roman" w:cs="Times New Roman" w:hint="eastAsia"/>
        </w:rPr>
        <w:t xml:space="preserve">results of </w:t>
      </w:r>
      <w:r w:rsidR="00E4667D">
        <w:rPr>
          <w:rFonts w:ascii="Times New Roman" w:hAnsi="Times New Roman" w:cs="Times New Roman"/>
        </w:rPr>
        <w:t>a self-assessment parenting</w:t>
      </w:r>
      <w:r w:rsidR="00E4667D">
        <w:rPr>
          <w:rFonts w:ascii="Times New Roman" w:hAnsi="Times New Roman" w:cs="Times New Roman" w:hint="eastAsia"/>
        </w:rPr>
        <w:t xml:space="preserve"> </w:t>
      </w:r>
      <w:r w:rsidR="00E4667D" w:rsidRPr="00E4667D">
        <w:rPr>
          <w:rFonts w:ascii="Times New Roman" w:hAnsi="Times New Roman" w:cs="Times New Roman"/>
        </w:rPr>
        <w:t>scale, parent</w:t>
      </w:r>
      <w:r w:rsidR="00E4667D">
        <w:rPr>
          <w:rFonts w:ascii="Times New Roman" w:hAnsi="Times New Roman" w:cs="Times New Roman"/>
        </w:rPr>
        <w:t xml:space="preserve">s in the intervention </w:t>
      </w:r>
      <w:r w:rsidR="00E4667D">
        <w:rPr>
          <w:rFonts w:ascii="Times New Roman" w:hAnsi="Times New Roman" w:cs="Times New Roman" w:hint="eastAsia"/>
        </w:rPr>
        <w:t xml:space="preserve">group </w:t>
      </w:r>
      <w:r w:rsidR="00E4667D" w:rsidRPr="00E4667D">
        <w:rPr>
          <w:rFonts w:ascii="Times New Roman" w:hAnsi="Times New Roman" w:cs="Times New Roman"/>
        </w:rPr>
        <w:t>received f</w:t>
      </w:r>
      <w:r w:rsidR="00E4667D">
        <w:rPr>
          <w:rFonts w:ascii="Times New Roman" w:hAnsi="Times New Roman" w:cs="Times New Roman"/>
        </w:rPr>
        <w:t>eedback report that highlighted</w:t>
      </w:r>
      <w:r w:rsidR="00E4667D">
        <w:rPr>
          <w:rFonts w:ascii="Times New Roman" w:hAnsi="Times New Roman" w:cs="Times New Roman" w:hint="eastAsia"/>
        </w:rPr>
        <w:t xml:space="preserve"> </w:t>
      </w:r>
      <w:r w:rsidR="00E4667D" w:rsidRPr="00E4667D">
        <w:rPr>
          <w:rFonts w:ascii="Times New Roman" w:hAnsi="Times New Roman" w:cs="Times New Roman"/>
        </w:rPr>
        <w:t>areas where they were doing well</w:t>
      </w:r>
      <w:r w:rsidR="00E4667D">
        <w:rPr>
          <w:rFonts w:ascii="Times New Roman" w:hAnsi="Times New Roman" w:cs="Times New Roman" w:hint="eastAsia"/>
        </w:rPr>
        <w:t xml:space="preserve"> and where they should imp</w:t>
      </w:r>
      <w:r w:rsidR="00FD3A5E">
        <w:rPr>
          <w:rFonts w:ascii="Times New Roman" w:hAnsi="Times New Roman" w:cs="Times New Roman" w:hint="eastAsia"/>
        </w:rPr>
        <w:t xml:space="preserve">rove to educate their children. </w:t>
      </w:r>
      <w:r w:rsidR="00E4667D">
        <w:rPr>
          <w:rFonts w:ascii="Times New Roman" w:hAnsi="Times New Roman" w:cs="Times New Roman"/>
        </w:rPr>
        <w:t>They were then given</w:t>
      </w:r>
      <w:r w:rsidR="00E4667D">
        <w:rPr>
          <w:rFonts w:ascii="Times New Roman" w:hAnsi="Times New Roman" w:cs="Times New Roman" w:hint="eastAsia"/>
        </w:rPr>
        <w:t xml:space="preserve"> </w:t>
      </w:r>
      <w:r w:rsidR="00E4667D">
        <w:rPr>
          <w:rFonts w:ascii="Times New Roman" w:hAnsi="Times New Roman" w:cs="Times New Roman"/>
        </w:rPr>
        <w:t>recommend</w:t>
      </w:r>
      <w:r w:rsidR="00E4667D">
        <w:rPr>
          <w:rFonts w:ascii="Times New Roman" w:hAnsi="Times New Roman" w:cs="Times New Roman" w:hint="eastAsia"/>
        </w:rPr>
        <w:t xml:space="preserve">ed </w:t>
      </w:r>
      <w:r w:rsidR="00E4667D" w:rsidRPr="00E4667D">
        <w:rPr>
          <w:rFonts w:ascii="Times New Roman" w:hAnsi="Times New Roman" w:cs="Times New Roman"/>
        </w:rPr>
        <w:t>Web-based modul</w:t>
      </w:r>
      <w:r w:rsidR="00FD3A5E">
        <w:rPr>
          <w:rFonts w:ascii="Times New Roman" w:hAnsi="Times New Roman" w:cs="Times New Roman"/>
        </w:rPr>
        <w:t>es to support them</w:t>
      </w:r>
      <w:r w:rsidR="00FD3A5E">
        <w:rPr>
          <w:rFonts w:ascii="Times New Roman" w:hAnsi="Times New Roman" w:cs="Times New Roman" w:hint="eastAsia"/>
        </w:rPr>
        <w:t xml:space="preserve"> </w:t>
      </w:r>
      <w:r w:rsidR="00E4667D" w:rsidRPr="00E4667D">
        <w:rPr>
          <w:rFonts w:ascii="Times New Roman" w:hAnsi="Times New Roman" w:cs="Times New Roman"/>
        </w:rPr>
        <w:t>in making changes</w:t>
      </w:r>
      <w:r w:rsidR="00FD3A5E">
        <w:rPr>
          <w:rFonts w:ascii="Times New Roman" w:hAnsi="Times New Roman" w:cs="Times New Roman" w:hint="eastAsia"/>
        </w:rPr>
        <w:t xml:space="preserve">. </w:t>
      </w:r>
      <w:r w:rsidR="00FD3A5E">
        <w:rPr>
          <w:rFonts w:ascii="Times New Roman" w:hAnsi="Times New Roman" w:cs="Times New Roman" w:hint="eastAsia"/>
        </w:rPr>
        <w:t>This is a targeted and specific intervention.</w:t>
      </w:r>
      <w:r w:rsidR="00FD3A5E">
        <w:rPr>
          <w:rFonts w:ascii="Times New Roman" w:hAnsi="Times New Roman" w:cs="Times New Roman" w:hint="eastAsia"/>
        </w:rPr>
        <w:t xml:space="preserve"> The primary outcome reveals that </w:t>
      </w:r>
      <w:proofErr w:type="spellStart"/>
      <w:r w:rsidR="00FD3A5E">
        <w:rPr>
          <w:rFonts w:ascii="Times New Roman" w:hAnsi="Times New Roman" w:cs="Times New Roman" w:hint="eastAsia"/>
        </w:rPr>
        <w:t>PiP</w:t>
      </w:r>
      <w:proofErr w:type="spellEnd"/>
      <w:r w:rsidR="00FD3A5E">
        <w:rPr>
          <w:rFonts w:ascii="Times New Roman" w:hAnsi="Times New Roman" w:cs="Times New Roman" w:hint="eastAsia"/>
        </w:rPr>
        <w:t xml:space="preserve"> was effective to improve </w:t>
      </w:r>
      <w:r w:rsidR="00FD3A5E">
        <w:rPr>
          <w:rFonts w:ascii="Times New Roman" w:hAnsi="Times New Roman" w:cs="Times New Roman"/>
        </w:rPr>
        <w:t>parenting</w:t>
      </w:r>
      <w:r w:rsidR="00FD3A5E">
        <w:rPr>
          <w:rFonts w:ascii="Times New Roman" w:hAnsi="Times New Roman" w:cs="Times New Roman" w:hint="eastAsia"/>
        </w:rPr>
        <w:t xml:space="preserve"> </w:t>
      </w:r>
      <w:r w:rsidR="00FD3A5E">
        <w:rPr>
          <w:rFonts w:ascii="Times New Roman" w:hAnsi="Times New Roman" w:cs="Times New Roman"/>
        </w:rPr>
        <w:t>behaviors</w:t>
      </w:r>
      <w:r w:rsidR="00FD3A5E">
        <w:rPr>
          <w:rFonts w:ascii="Times New Roman" w:hAnsi="Times New Roman" w:cs="Times New Roman" w:hint="eastAsia"/>
        </w:rPr>
        <w:t xml:space="preserve"> related to adolescent depression and anxiety. I </w:t>
      </w:r>
      <w:r w:rsidR="00486723">
        <w:rPr>
          <w:rFonts w:ascii="Times New Roman" w:hAnsi="Times New Roman" w:cs="Times New Roman" w:hint="eastAsia"/>
        </w:rPr>
        <w:t xml:space="preserve">also </w:t>
      </w:r>
      <w:r w:rsidR="00FD3A5E">
        <w:rPr>
          <w:rFonts w:ascii="Times New Roman" w:hAnsi="Times New Roman" w:cs="Times New Roman" w:hint="eastAsia"/>
        </w:rPr>
        <w:t>learned a new analysis method called Post-Hoc moderation analyses which can reveal the moderation effect of intervention condition and time.</w:t>
      </w:r>
      <w:r w:rsidR="00E4667D" w:rsidRPr="00E4667D">
        <w:rPr>
          <w:rFonts w:ascii="Times New Roman" w:hAnsi="Times New Roman" w:cs="Times New Roman"/>
        </w:rPr>
        <w:t xml:space="preserve"> </w:t>
      </w:r>
      <w:r w:rsidR="00FD3A5E">
        <w:rPr>
          <w:rFonts w:ascii="Times New Roman" w:hAnsi="Times New Roman" w:cs="Times New Roman" w:hint="eastAsia"/>
        </w:rPr>
        <w:t>That may be useful to our intervention analysis.</w:t>
      </w:r>
      <w:r w:rsidR="00E4667D">
        <w:rPr>
          <w:rFonts w:ascii="Times New Roman" w:hAnsi="Times New Roman" w:cs="Times New Roman" w:hint="eastAsia"/>
        </w:rPr>
        <w:t xml:space="preserve"> </w:t>
      </w:r>
    </w:p>
    <w:p w:rsidR="004954A5" w:rsidRDefault="004954A5" w:rsidP="00F0187E">
      <w:pPr>
        <w:ind w:firstLine="435"/>
        <w:rPr>
          <w:rFonts w:ascii="Times New Roman" w:hAnsi="Times New Roman" w:cs="Times New Roman"/>
        </w:rPr>
      </w:pPr>
    </w:p>
    <w:p w:rsidR="004954A5" w:rsidRPr="00FD3A5E" w:rsidRDefault="004954A5">
      <w:pPr>
        <w:rPr>
          <w:rFonts w:ascii="Times New Roman" w:hAnsi="Times New Roman" w:cs="Times New Roman"/>
        </w:rPr>
      </w:pPr>
    </w:p>
    <w:p w:rsidR="008E1518" w:rsidRPr="003D05D2" w:rsidRDefault="008E1518">
      <w:pPr>
        <w:rPr>
          <w:rFonts w:ascii="Times New Roman" w:hAnsi="Times New Roman" w:cs="Times New Roman"/>
          <w:b/>
        </w:rPr>
      </w:pPr>
      <w:r w:rsidRPr="003D05D2">
        <w:rPr>
          <w:rFonts w:ascii="Times New Roman" w:hAnsi="Times New Roman" w:cs="Times New Roman" w:hint="eastAsia"/>
          <w:b/>
        </w:rPr>
        <w:t>My Reading L</w:t>
      </w:r>
      <w:r w:rsidR="004954A5" w:rsidRPr="003D05D2">
        <w:rPr>
          <w:rFonts w:ascii="Times New Roman" w:hAnsi="Times New Roman" w:cs="Times New Roman"/>
          <w:b/>
        </w:rPr>
        <w:t xml:space="preserve">ist </w:t>
      </w:r>
    </w:p>
    <w:p w:rsidR="00DA0E72" w:rsidRDefault="004954A5">
      <w:pPr>
        <w:rPr>
          <w:rFonts w:ascii="Times New Roman" w:hAnsi="Times New Roman" w:cs="Times New Roman"/>
        </w:rPr>
      </w:pPr>
      <w:proofErr w:type="gramStart"/>
      <w:r w:rsidRPr="004954A5">
        <w:rPr>
          <w:rFonts w:ascii="Times New Roman" w:hAnsi="Times New Roman" w:cs="Times New Roman"/>
        </w:rPr>
        <w:t>1.Efficacy</w:t>
      </w:r>
      <w:proofErr w:type="gramEnd"/>
      <w:r w:rsidRPr="004954A5">
        <w:rPr>
          <w:rFonts w:ascii="Times New Roman" w:hAnsi="Times New Roman" w:cs="Times New Roman"/>
        </w:rPr>
        <w:t xml:space="preserve"> of Mobile Serious Games in Increasing HIV Risk Perception in Swaziland: A Randomized Control Trial (</w:t>
      </w:r>
      <w:proofErr w:type="spellStart"/>
      <w:r w:rsidRPr="004954A5">
        <w:rPr>
          <w:rFonts w:ascii="Times New Roman" w:hAnsi="Times New Roman" w:cs="Times New Roman"/>
        </w:rPr>
        <w:t>SGprev</w:t>
      </w:r>
      <w:proofErr w:type="spellEnd"/>
      <w:r w:rsidRPr="004954A5">
        <w:rPr>
          <w:rFonts w:ascii="Times New Roman" w:hAnsi="Times New Roman" w:cs="Times New Roman"/>
        </w:rPr>
        <w:t xml:space="preserve"> Trial) Research Protocol</w:t>
      </w:r>
    </w:p>
    <w:p w:rsidR="008E1518" w:rsidRPr="008E1518" w:rsidRDefault="008E1518" w:rsidP="008E1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8E1518">
        <w:t xml:space="preserve"> </w:t>
      </w:r>
      <w:r w:rsidRPr="008E1518">
        <w:rPr>
          <w:rFonts w:ascii="Times New Roman" w:hAnsi="Times New Roman" w:cs="Times New Roman"/>
        </w:rPr>
        <w:t>A Tailored Web-Based Interve</w:t>
      </w:r>
      <w:r>
        <w:rPr>
          <w:rFonts w:ascii="Times New Roman" w:hAnsi="Times New Roman" w:cs="Times New Roman"/>
        </w:rPr>
        <w:t>ntion to Improve Parenting Risk</w:t>
      </w:r>
      <w:r>
        <w:rPr>
          <w:rFonts w:ascii="Times New Roman" w:hAnsi="Times New Roman" w:cs="Times New Roman" w:hint="eastAsia"/>
        </w:rPr>
        <w:t xml:space="preserve"> </w:t>
      </w:r>
      <w:r w:rsidRPr="008E1518">
        <w:rPr>
          <w:rFonts w:ascii="Times New Roman" w:hAnsi="Times New Roman" w:cs="Times New Roman"/>
        </w:rPr>
        <w:t>and Protective Factors for Adolescent Depression and</w:t>
      </w:r>
      <w:r>
        <w:rPr>
          <w:rFonts w:ascii="Times New Roman" w:hAnsi="Times New Roman" w:cs="Times New Roman"/>
        </w:rPr>
        <w:t xml:space="preserve"> Anxiety</w:t>
      </w:r>
      <w:r>
        <w:rPr>
          <w:rFonts w:ascii="Times New Roman" w:hAnsi="Times New Roman" w:cs="Times New Roman" w:hint="eastAsia"/>
        </w:rPr>
        <w:t xml:space="preserve"> </w:t>
      </w:r>
      <w:r w:rsidRPr="008E1518">
        <w:rPr>
          <w:rFonts w:ascii="Times New Roman" w:hAnsi="Times New Roman" w:cs="Times New Roman"/>
        </w:rPr>
        <w:t>Problems: Post</w:t>
      </w:r>
      <w:r w:rsidR="00E4667D">
        <w:rPr>
          <w:rFonts w:ascii="Times New Roman" w:hAnsi="Times New Roman" w:cs="Times New Roman" w:hint="eastAsia"/>
        </w:rPr>
        <w:t xml:space="preserve"> </w:t>
      </w:r>
      <w:r w:rsidRPr="008E1518">
        <w:rPr>
          <w:rFonts w:ascii="Times New Roman" w:hAnsi="Times New Roman" w:cs="Times New Roman"/>
        </w:rPr>
        <w:t xml:space="preserve">intervention Findings </w:t>
      </w:r>
      <w:proofErr w:type="gramStart"/>
      <w:r w:rsidRPr="008E1518">
        <w:rPr>
          <w:rFonts w:ascii="Times New Roman" w:hAnsi="Times New Roman" w:cs="Times New Roman"/>
        </w:rPr>
        <w:t>From</w:t>
      </w:r>
      <w:proofErr w:type="gramEnd"/>
      <w:r w:rsidRPr="008E1518">
        <w:rPr>
          <w:rFonts w:ascii="Times New Roman" w:hAnsi="Times New Roman" w:cs="Times New Roman"/>
        </w:rPr>
        <w:t xml:space="preserve"> a Randomized</w:t>
      </w:r>
    </w:p>
    <w:p w:rsidR="008E1518" w:rsidRPr="004954A5" w:rsidRDefault="008E1518" w:rsidP="008E1518">
      <w:pPr>
        <w:rPr>
          <w:rFonts w:ascii="Times New Roman" w:hAnsi="Times New Roman" w:cs="Times New Roman"/>
        </w:rPr>
      </w:pPr>
      <w:r w:rsidRPr="008E1518">
        <w:rPr>
          <w:rFonts w:ascii="Times New Roman" w:hAnsi="Times New Roman" w:cs="Times New Roman"/>
        </w:rPr>
        <w:t>Controlled Trial</w:t>
      </w:r>
      <w:bookmarkStart w:id="0" w:name="_GoBack"/>
      <w:bookmarkEnd w:id="0"/>
    </w:p>
    <w:sectPr w:rsidR="008E1518" w:rsidRPr="0049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48" w:rsidRDefault="00AB5348" w:rsidP="008E1518">
      <w:r>
        <w:separator/>
      </w:r>
    </w:p>
  </w:endnote>
  <w:endnote w:type="continuationSeparator" w:id="0">
    <w:p w:rsidR="00AB5348" w:rsidRDefault="00AB5348" w:rsidP="008E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48" w:rsidRDefault="00AB5348" w:rsidP="008E1518">
      <w:r>
        <w:separator/>
      </w:r>
    </w:p>
  </w:footnote>
  <w:footnote w:type="continuationSeparator" w:id="0">
    <w:p w:rsidR="00AB5348" w:rsidRDefault="00AB5348" w:rsidP="008E1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0"/>
    <w:rsid w:val="00171D4A"/>
    <w:rsid w:val="002F30FA"/>
    <w:rsid w:val="003D05D2"/>
    <w:rsid w:val="00447295"/>
    <w:rsid w:val="00486723"/>
    <w:rsid w:val="004954A5"/>
    <w:rsid w:val="00763289"/>
    <w:rsid w:val="008E1518"/>
    <w:rsid w:val="00912AD9"/>
    <w:rsid w:val="00913FCF"/>
    <w:rsid w:val="009620AE"/>
    <w:rsid w:val="00A327D4"/>
    <w:rsid w:val="00A92CA2"/>
    <w:rsid w:val="00AB5348"/>
    <w:rsid w:val="00CC6D32"/>
    <w:rsid w:val="00CF7636"/>
    <w:rsid w:val="00DA0E72"/>
    <w:rsid w:val="00DE2361"/>
    <w:rsid w:val="00E241F0"/>
    <w:rsid w:val="00E34D12"/>
    <w:rsid w:val="00E4667D"/>
    <w:rsid w:val="00F0187E"/>
    <w:rsid w:val="00F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5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15</cp:revision>
  <dcterms:created xsi:type="dcterms:W3CDTF">2018-01-28T09:12:00Z</dcterms:created>
  <dcterms:modified xsi:type="dcterms:W3CDTF">2018-01-30T02:38:00Z</dcterms:modified>
</cp:coreProperties>
</file>