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Calvary Builders</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2504048/6</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508A90D1"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1E7333">
        <w:rPr>
          <w:rFonts w:ascii="Arial" w:eastAsia="Times New Roman" w:hAnsi="Arial" w:cs="Arial"/>
          <w:noProof/>
          <w:kern w:val="0"/>
          <w:sz w:val="20"/>
          <w:szCs w:val="20"/>
          <w14:ligatures w14:val="none"/>
        </w:rPr>
        <w:t>19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230 Lilian Ngoyi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Calvary Builders</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Calvary Builders</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2504048/6</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Rocklin Avenue, Park Rynie, 4180</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Calvary Builders</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could not perform employment verification procedures as the employer did not submit employees' contract of employment/ IRP5s and ID copies for XXXX employees.</w:t>
        <w:br/>
        <w:t xml:space="preserve">• We could not verify that the employees claimed for where employed in the 3 months before the lockdown as the necessary payroll/payslip documents were not provided.</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Tshegofatso Phalatsi</w:t>
      </w:r>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N Mthalane</w:t>
            </w:r>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T Mapatane</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Calvary Builders</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Calvary Builders</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Calvary Builders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Personal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Calvary Builders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21057.66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21057.66</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3 employees accurately across all claimed periods. The total amount paid out to employees was R 21057.66.</w:t>
        <w:br/>
        <w:t xml:space="preserve">• We could not verify the employment of all 3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593" w:type="dxa"/>
        <w:tblInd w:w="10" w:type="dxa"/>
        <w:tblLayout w:type="fixed"/>
        <w:tblLook w:val="04A0" w:firstRow="1" w:lastRow="0" w:firstColumn="1" w:lastColumn="0" w:noHBand="0" w:noVBand="1"/>
      </w:tblPr>
      <w:tblGrid>
        <w:gridCol w:w="4810"/>
        <w:gridCol w:w="1242"/>
        <w:gridCol w:w="671"/>
        <w:gridCol w:w="953"/>
        <w:gridCol w:w="1917"/>
      </w:tblGrid>
      <w:tr w:rsidR="00773570" w:rsidRPr="009F0EB7" w14:paraId="64B9F8B4" w14:textId="77777777" w:rsidTr="00773570">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4810" w:type="dxa"/>
          </w:tcPr>
          <w:p w14:paraId="6950A1A5" w14:textId="77777777" w:rsidR="00773570" w:rsidRPr="009F0EB7" w:rsidRDefault="00773570" w:rsidP="00773570">
            <w:pPr>
              <w:rPr>
                <w:rFonts w:ascii="Arial" w:hAnsi="Arial" w:cs="Arial"/>
              </w:rPr>
            </w:pPr>
            <w:r w:rsidRPr="009F0EB7">
              <w:rPr>
                <w:rFonts w:ascii="Arial" w:hAnsi="Arial" w:cs="Arial"/>
              </w:rPr>
              <w:lastRenderedPageBreak/>
              <w:t>Company Name</w:t>
            </w:r>
          </w:p>
        </w:tc>
        <w:tc>
          <w:tcPr>
            <w:tcW w:w="4783" w:type="dxa"/>
            <w:gridSpan w:val="4"/>
          </w:tcPr>
          <w:p w14:paraId="55562443" w14:textId="1135F52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sidR="0078268F">
              <w:rPr>
                <w:rFonts w:ascii="Arial" w:hAnsi="Arial" w:cs="Arial"/>
                <w:noProof/>
              </w:rPr>
              <w:t xml:space="preserve">Calvary Builders</w:t>
            </w:r>
            <w:r w:rsidRPr="009F0EB7">
              <w:rPr>
                <w:rFonts w:ascii="Arial" w:hAnsi="Arial" w:cs="Arial"/>
              </w:rPr>
              <w:fldChar w:fldCharType="end"/>
            </w:r>
          </w:p>
        </w:tc>
      </w:tr>
      <w:tr w:rsidR="00773570" w:rsidRPr="009F0EB7" w14:paraId="64B335EB"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Pr>
          <w:p w14:paraId="4D86ED7A" w14:textId="77777777" w:rsidR="00773570" w:rsidRPr="009F0EB7" w:rsidRDefault="00773570" w:rsidP="00773570">
            <w:pPr>
              <w:rPr>
                <w:rFonts w:ascii="Arial" w:hAnsi="Arial" w:cs="Arial"/>
                <w:b/>
              </w:rPr>
            </w:pPr>
            <w:r w:rsidRPr="009F0EB7">
              <w:rPr>
                <w:rFonts w:ascii="Arial" w:hAnsi="Arial" w:cs="Arial"/>
                <w:b/>
              </w:rPr>
              <w:t>No of Employees</w:t>
            </w:r>
          </w:p>
        </w:tc>
        <w:tc>
          <w:tcPr>
            <w:tcW w:w="4783" w:type="dxa"/>
            <w:gridSpan w:val="4"/>
            <w:shd w:val="clear" w:color="auto" w:fill="F2F2F2"/>
          </w:tcPr>
          <w:p w14:paraId="4C51443A" w14:textId="54FC1089"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sidR="0078268F">
              <w:rPr>
                <w:rFonts w:ascii="Arial" w:hAnsi="Arial" w:cs="Arial"/>
                <w:noProof/>
              </w:rPr>
              <w:t xml:space="preserve">3</w:t>
            </w:r>
            <w:r w:rsidRPr="009F0EB7">
              <w:rPr>
                <w:rFonts w:ascii="Arial" w:hAnsi="Arial" w:cs="Arial"/>
              </w:rPr>
              <w:fldChar w:fldCharType="end"/>
            </w:r>
          </w:p>
        </w:tc>
      </w:tr>
      <w:tr w:rsidR="00773570" w:rsidRPr="009F0EB7" w14:paraId="1118E5D2"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Pr>
          <w:p w14:paraId="4A2851D6" w14:textId="77777777" w:rsidR="00773570" w:rsidRPr="009F0EB7" w:rsidRDefault="00773570" w:rsidP="00773570">
            <w:pPr>
              <w:rPr>
                <w:rFonts w:ascii="Arial" w:hAnsi="Arial" w:cs="Arial"/>
                <w:b/>
              </w:rPr>
            </w:pPr>
            <w:r w:rsidRPr="009F0EB7">
              <w:rPr>
                <w:rFonts w:ascii="Arial" w:hAnsi="Arial" w:cs="Arial"/>
                <w:b/>
              </w:rPr>
              <w:t xml:space="preserve">Province </w:t>
            </w:r>
          </w:p>
        </w:tc>
        <w:tc>
          <w:tcPr>
            <w:tcW w:w="4783" w:type="dxa"/>
            <w:gridSpan w:val="4"/>
          </w:tcPr>
          <w:p w14:paraId="07D853F0" w14:textId="2EB044D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sidR="0078268F">
              <w:rPr>
                <w:rFonts w:ascii="Arial" w:hAnsi="Arial" w:cs="Arial"/>
                <w:noProof/>
              </w:rPr>
              <w:t xml:space="preserve">KwaZulu-Natal</w:t>
            </w:r>
            <w:r w:rsidRPr="009F0EB7">
              <w:rPr>
                <w:rFonts w:ascii="Arial" w:hAnsi="Arial" w:cs="Arial"/>
              </w:rPr>
              <w:fldChar w:fldCharType="end"/>
            </w:r>
          </w:p>
        </w:tc>
      </w:tr>
      <w:tr w:rsidR="00773570" w:rsidRPr="009F0EB7" w14:paraId="4DC46A77"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Pr>
          <w:p w14:paraId="033575A5" w14:textId="77777777" w:rsidR="00773570" w:rsidRPr="009F0EB7" w:rsidRDefault="00773570" w:rsidP="00773570">
            <w:pPr>
              <w:rPr>
                <w:rFonts w:ascii="Arial" w:hAnsi="Arial" w:cs="Arial"/>
                <w:b/>
              </w:rPr>
            </w:pPr>
            <w:r w:rsidRPr="009F0EB7">
              <w:rPr>
                <w:rFonts w:ascii="Arial" w:hAnsi="Arial" w:cs="Arial"/>
                <w:b/>
              </w:rPr>
              <w:t>Industry</w:t>
            </w:r>
          </w:p>
        </w:tc>
        <w:tc>
          <w:tcPr>
            <w:tcW w:w="4783" w:type="dxa"/>
            <w:gridSpan w:val="4"/>
            <w:shd w:val="clear" w:color="auto" w:fill="F2F2F2"/>
          </w:tcPr>
          <w:p w14:paraId="34EEF1F1" w14:textId="25FF4D3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sidR="0078268F">
              <w:rPr>
                <w:rFonts w:ascii="Arial" w:hAnsi="Arial" w:cs="Arial"/>
                <w:noProof/>
              </w:rPr>
              <w:t xml:space="preserve">Personal Services</w:t>
            </w:r>
            <w:r w:rsidRPr="009F0EB7">
              <w:rPr>
                <w:rFonts w:ascii="Arial" w:hAnsi="Arial" w:cs="Arial"/>
              </w:rPr>
              <w:fldChar w:fldCharType="end"/>
            </w:r>
          </w:p>
        </w:tc>
      </w:tr>
      <w:tr w:rsidR="00773570" w:rsidRPr="009F0EB7" w14:paraId="7A2A87D4"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Pr>
          <w:p w14:paraId="033545C1" w14:textId="77777777" w:rsidR="00773570" w:rsidRPr="009F0EB7" w:rsidRDefault="00773570" w:rsidP="00773570">
            <w:pPr>
              <w:rPr>
                <w:rFonts w:ascii="Arial" w:hAnsi="Arial" w:cs="Arial"/>
                <w:b/>
              </w:rPr>
            </w:pPr>
            <w:r w:rsidRPr="009F0EB7">
              <w:rPr>
                <w:rFonts w:ascii="Arial" w:hAnsi="Arial" w:cs="Arial"/>
                <w:b/>
              </w:rPr>
              <w:t>Lockdown Period</w:t>
            </w:r>
          </w:p>
        </w:tc>
        <w:tc>
          <w:tcPr>
            <w:tcW w:w="4783" w:type="dxa"/>
            <w:gridSpan w:val="4"/>
            <w:tcBorders>
              <w:bottom w:val="single" w:sz="4" w:space="0" w:color="E2AB76"/>
            </w:tcBorders>
          </w:tcPr>
          <w:p w14:paraId="2DC1AD85" w14:textId="567B063F"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sidR="0078268F">
              <w:rPr>
                <w:rFonts w:ascii="Arial" w:hAnsi="Arial" w:cs="Arial"/>
                <w:noProof/>
              </w:rPr>
              <w:t xml:space="preserve">27 March 2020 to 30 April 2020, 1 May 2020 to 31 May 2020</w:t>
            </w:r>
            <w:r w:rsidRPr="009F0EB7">
              <w:rPr>
                <w:rFonts w:ascii="Arial" w:hAnsi="Arial" w:cs="Arial"/>
              </w:rPr>
              <w:fldChar w:fldCharType="end"/>
            </w:r>
          </w:p>
        </w:tc>
      </w:tr>
      <w:tr w:rsidR="00773570" w:rsidRPr="009F0EB7" w14:paraId="1F6735C7"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CA9CFEB" w14:textId="77777777" w:rsidR="00773570" w:rsidRPr="009F0EB7" w:rsidRDefault="00773570" w:rsidP="00773570">
            <w:pPr>
              <w:rPr>
                <w:rFonts w:ascii="Arial" w:hAnsi="Arial" w:cs="Arial"/>
                <w:b/>
              </w:rPr>
            </w:pPr>
            <w:r w:rsidRPr="009F0EB7">
              <w:rPr>
                <w:rFonts w:ascii="Arial" w:hAnsi="Arial" w:cs="Arial"/>
                <w:b/>
              </w:rPr>
              <w:t>TERS amount Received per period claimed for</w:t>
            </w:r>
          </w:p>
        </w:tc>
        <w:tc>
          <w:tcPr>
            <w:tcW w:w="1913" w:type="dxa"/>
            <w:gridSpan w:val="2"/>
            <w:tcBorders>
              <w:left w:val="single" w:sz="4" w:space="0" w:color="A6A6A6"/>
            </w:tcBorders>
            <w:shd w:val="clear" w:color="auto" w:fill="F2F2F2"/>
          </w:tcPr>
          <w:p w14:paraId="299A469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870" w:type="dxa"/>
            <w:gridSpan w:val="2"/>
            <w:shd w:val="clear" w:color="auto" w:fill="F2F2F2"/>
          </w:tcPr>
          <w:p w14:paraId="1E939927" w14:textId="5A527934"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773570" w:rsidRPr="009F0EB7" w14:paraId="6DF59676"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5586C724"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2E92A49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870" w:type="dxa"/>
            <w:gridSpan w:val="2"/>
          </w:tcPr>
          <w:p w14:paraId="4AC12001" w14:textId="765FDC7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sidR="0078268F">
              <w:rPr>
                <w:rFonts w:ascii="Arial" w:hAnsi="Arial" w:cs="Arial"/>
                <w:noProof/>
              </w:rPr>
              <w:t xml:space="preserve">R 10356.15</w:t>
            </w:r>
            <w:r w:rsidRPr="009F0EB7">
              <w:rPr>
                <w:rFonts w:ascii="Arial" w:hAnsi="Arial" w:cs="Arial"/>
              </w:rPr>
              <w:fldChar w:fldCharType="end"/>
            </w:r>
          </w:p>
        </w:tc>
      </w:tr>
      <w:tr w:rsidR="00773570" w:rsidRPr="009F0EB7" w14:paraId="5C23B2A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19A0D61"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0DFFF3EB"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870" w:type="dxa"/>
            <w:gridSpan w:val="2"/>
            <w:shd w:val="clear" w:color="auto" w:fill="F2F2F2"/>
          </w:tcPr>
          <w:p w14:paraId="2F3D4242" w14:textId="37A8EB4F"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sidR="0078268F">
              <w:rPr>
                <w:rFonts w:ascii="Arial" w:hAnsi="Arial" w:cs="Arial"/>
                <w:noProof/>
              </w:rPr>
              <w:t xml:space="preserve">R 10701.51</w:t>
            </w:r>
            <w:r w:rsidRPr="009F0EB7">
              <w:rPr>
                <w:rFonts w:ascii="Arial" w:hAnsi="Arial" w:cs="Arial"/>
              </w:rPr>
              <w:fldChar w:fldCharType="end"/>
            </w:r>
          </w:p>
        </w:tc>
      </w:tr>
      <w:tr w:rsidR="00773570" w:rsidRPr="009F0EB7" w14:paraId="35E5A19B"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608AB774"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44ACD76C"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870" w:type="dxa"/>
            <w:gridSpan w:val="2"/>
          </w:tcPr>
          <w:p w14:paraId="35D134DC" w14:textId="58BB30F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77DCD9A2"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5758E4D"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49E0F564"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870" w:type="dxa"/>
            <w:gridSpan w:val="2"/>
            <w:shd w:val="clear" w:color="auto" w:fill="F2F2F2"/>
          </w:tcPr>
          <w:p w14:paraId="5632D9DD" w14:textId="68525A0C"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47556E35"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6E9620B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10714ED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870" w:type="dxa"/>
            <w:gridSpan w:val="2"/>
          </w:tcPr>
          <w:p w14:paraId="65E96F08" w14:textId="7D04CA8F"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752FB0D8"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371BB1A"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2D2391BD"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870" w:type="dxa"/>
            <w:gridSpan w:val="2"/>
            <w:shd w:val="clear" w:color="auto" w:fill="F2F2F2"/>
          </w:tcPr>
          <w:p w14:paraId="489AC977" w14:textId="79B0A6A4"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0A3BCC6C"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1A04DC6"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3DD46FC9"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870" w:type="dxa"/>
            <w:gridSpan w:val="2"/>
          </w:tcPr>
          <w:p w14:paraId="19D1371B" w14:textId="59B8C070"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0CB65A99"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31DF4E5"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1F48CEB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870" w:type="dxa"/>
            <w:gridSpan w:val="2"/>
            <w:shd w:val="clear" w:color="auto" w:fill="F2F2F2"/>
          </w:tcPr>
          <w:p w14:paraId="472FB818" w14:textId="733B412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64FABF69"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4ABE45F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008E2EC2"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870" w:type="dxa"/>
            <w:gridSpan w:val="2"/>
          </w:tcPr>
          <w:p w14:paraId="69A473C8" w14:textId="70E618F4"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4E936F1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28DF8D6"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1B8FED7B"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870" w:type="dxa"/>
            <w:gridSpan w:val="2"/>
            <w:shd w:val="clear" w:color="auto" w:fill="F2F2F2"/>
          </w:tcPr>
          <w:p w14:paraId="7B9642F3" w14:textId="42208D1D"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197A9AB8"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91AC212" w14:textId="77777777" w:rsidR="00773570" w:rsidRPr="009F0EB7" w:rsidRDefault="00773570" w:rsidP="00773570">
            <w:pPr>
              <w:rPr>
                <w:rFonts w:ascii="Arial" w:hAnsi="Arial" w:cs="Arial"/>
                <w:b/>
              </w:rPr>
            </w:pPr>
          </w:p>
        </w:tc>
        <w:tc>
          <w:tcPr>
            <w:tcW w:w="1913" w:type="dxa"/>
            <w:gridSpan w:val="2"/>
            <w:tcBorders>
              <w:left w:val="single" w:sz="4" w:space="0" w:color="A6A6A6"/>
            </w:tcBorders>
          </w:tcPr>
          <w:p w14:paraId="6293DCCB"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870" w:type="dxa"/>
            <w:gridSpan w:val="2"/>
          </w:tcPr>
          <w:p w14:paraId="5D8A30AF" w14:textId="2265CAF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57DEE1F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0F8E42F6"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5FABA118"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870" w:type="dxa"/>
            <w:gridSpan w:val="2"/>
            <w:shd w:val="clear" w:color="auto" w:fill="F2F2F2"/>
          </w:tcPr>
          <w:p w14:paraId="56500BBB" w14:textId="325A7FA5"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71AE0549"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1C90BE0B"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77D76DA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870" w:type="dxa"/>
            <w:gridSpan w:val="2"/>
            <w:shd w:val="clear" w:color="auto" w:fill="auto"/>
          </w:tcPr>
          <w:p w14:paraId="1E95BE30" w14:textId="2642DF05"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24CA338E"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C0DB728"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F2F2F2"/>
          </w:tcPr>
          <w:p w14:paraId="75385A4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870" w:type="dxa"/>
            <w:gridSpan w:val="2"/>
            <w:shd w:val="clear" w:color="auto" w:fill="F2F2F2"/>
          </w:tcPr>
          <w:p w14:paraId="0DEBA94A" w14:textId="39A69C1B"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sidR="0078268F">
              <w:rPr>
                <w:rFonts w:ascii="Arial" w:hAnsi="Arial" w:cs="Arial"/>
                <w:noProof/>
              </w:rPr>
              <w:t xml:space="preserve">N/A</w:t>
            </w:r>
            <w:r w:rsidRPr="009F0EB7">
              <w:rPr>
                <w:rFonts w:ascii="Arial" w:hAnsi="Arial" w:cs="Arial"/>
              </w:rPr>
              <w:fldChar w:fldCharType="end"/>
            </w:r>
          </w:p>
        </w:tc>
      </w:tr>
      <w:tr w:rsidR="00773570" w:rsidRPr="009F0EB7" w14:paraId="2F24F958"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7C28A6D9"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3E95D1FC"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870" w:type="dxa"/>
            <w:gridSpan w:val="2"/>
            <w:shd w:val="clear" w:color="auto" w:fill="auto"/>
          </w:tcPr>
          <w:p w14:paraId="14A593D4" w14:textId="1B65DD6D" w:rsidR="00773570" w:rsidRPr="009F0EB7" w:rsidRDefault="00927C7C"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sidR="0078268F">
              <w:rPr>
                <w:rFonts w:ascii="Arial" w:hAnsi="Arial" w:cs="Arial"/>
                <w:noProof/>
              </w:rPr>
              <w:t xml:space="preserve">N/A</w:t>
            </w:r>
            <w:r>
              <w:rPr>
                <w:rFonts w:ascii="Arial" w:hAnsi="Arial" w:cs="Arial"/>
              </w:rPr>
              <w:fldChar w:fldCharType="end"/>
            </w:r>
          </w:p>
        </w:tc>
      </w:tr>
      <w:tr w:rsidR="00DE0D15" w:rsidRPr="009F0EB7" w14:paraId="5C90ACA3" w14:textId="77777777" w:rsidTr="00773570">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533E4949" w14:textId="77777777" w:rsidR="00DE0D15" w:rsidRPr="009F0EB7" w:rsidRDefault="00DE0D15" w:rsidP="00773570">
            <w:pPr>
              <w:rPr>
                <w:rFonts w:ascii="Arial" w:hAnsi="Arial" w:cs="Arial"/>
                <w:b/>
              </w:rPr>
            </w:pPr>
          </w:p>
        </w:tc>
        <w:tc>
          <w:tcPr>
            <w:tcW w:w="1913" w:type="dxa"/>
            <w:gridSpan w:val="2"/>
            <w:tcBorders>
              <w:left w:val="single" w:sz="4" w:space="0" w:color="A6A6A6"/>
            </w:tcBorders>
            <w:shd w:val="clear" w:color="auto" w:fill="auto"/>
          </w:tcPr>
          <w:p w14:paraId="178E4B18" w14:textId="6A7BC5EF" w:rsidR="00DE0D15" w:rsidRPr="009F0EB7" w:rsidRDefault="00DE0D15"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870" w:type="dxa"/>
            <w:gridSpan w:val="2"/>
            <w:shd w:val="clear" w:color="auto" w:fill="auto"/>
          </w:tcPr>
          <w:p w14:paraId="48E38C78" w14:textId="621A8646" w:rsidR="00DE0D15" w:rsidRPr="009F0EB7" w:rsidRDefault="00927C7C"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sidR="0078268F">
              <w:rPr>
                <w:rFonts w:ascii="Arial" w:hAnsi="Arial" w:cs="Arial"/>
                <w:noProof/>
              </w:rPr>
              <w:t xml:space="preserve">N/A</w:t>
            </w:r>
            <w:r>
              <w:rPr>
                <w:rFonts w:ascii="Arial" w:hAnsi="Arial" w:cs="Arial"/>
              </w:rPr>
              <w:fldChar w:fldCharType="end"/>
            </w:r>
          </w:p>
        </w:tc>
      </w:tr>
      <w:tr w:rsidR="00773570" w:rsidRPr="009F0EB7" w14:paraId="60DCB4DE" w14:textId="77777777" w:rsidTr="00773570">
        <w:trPr>
          <w:trHeight w:val="47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387E69D4" w14:textId="77777777" w:rsidR="00773570" w:rsidRPr="009F0EB7" w:rsidRDefault="00773570" w:rsidP="00773570">
            <w:pPr>
              <w:rPr>
                <w:rFonts w:ascii="Arial" w:hAnsi="Arial" w:cs="Arial"/>
                <w:b/>
              </w:rPr>
            </w:pPr>
          </w:p>
        </w:tc>
        <w:tc>
          <w:tcPr>
            <w:tcW w:w="1913" w:type="dxa"/>
            <w:gridSpan w:val="2"/>
            <w:tcBorders>
              <w:left w:val="single" w:sz="4" w:space="0" w:color="A6A6A6"/>
            </w:tcBorders>
            <w:shd w:val="clear" w:color="auto" w:fill="auto"/>
          </w:tcPr>
          <w:p w14:paraId="64AEC11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870" w:type="dxa"/>
            <w:gridSpan w:val="2"/>
            <w:shd w:val="clear" w:color="auto" w:fill="auto"/>
          </w:tcPr>
          <w:p w14:paraId="1F321F05" w14:textId="024AD691"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sidR="0078268F">
              <w:rPr>
                <w:rFonts w:ascii="Arial" w:hAnsi="Arial" w:cs="Arial"/>
                <w:noProof/>
              </w:rPr>
              <w:t xml:space="preserve">R 21057.66</w:t>
            </w:r>
            <w:r w:rsidRPr="009F0EB7">
              <w:rPr>
                <w:rFonts w:ascii="Arial" w:hAnsi="Arial" w:cs="Arial"/>
              </w:rPr>
              <w:fldChar w:fldCharType="end"/>
            </w:r>
          </w:p>
        </w:tc>
      </w:tr>
      <w:tr w:rsidR="00063FDA" w:rsidRPr="009F0EB7" w14:paraId="2E0E6F37" w14:textId="77777777" w:rsidTr="0077357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810" w:type="dxa"/>
            <w:tcBorders>
              <w:right w:val="nil"/>
            </w:tcBorders>
            <w:shd w:val="clear" w:color="auto" w:fill="F2F2F2"/>
          </w:tcPr>
          <w:p w14:paraId="0E138F61" w14:textId="77777777" w:rsidR="00063FDA" w:rsidRPr="009F0EB7" w:rsidRDefault="00063FDA" w:rsidP="00063FDA">
            <w:pPr>
              <w:rPr>
                <w:rFonts w:ascii="Arial" w:hAnsi="Arial" w:cs="Arial"/>
                <w:b/>
              </w:rPr>
            </w:pPr>
            <w:r w:rsidRPr="009F0EB7">
              <w:rPr>
                <w:rFonts w:ascii="Arial" w:hAnsi="Arial" w:cs="Arial"/>
                <w:b/>
              </w:rPr>
              <w:t>Gaps Identified   in Validation (Yes/No)</w:t>
            </w:r>
          </w:p>
        </w:tc>
        <w:tc>
          <w:tcPr>
            <w:tcW w:w="4783" w:type="dxa"/>
            <w:gridSpan w:val="4"/>
            <w:tcBorders>
              <w:left w:val="nil"/>
              <w:bottom w:val="single" w:sz="4" w:space="0" w:color="E2AB76"/>
            </w:tcBorders>
            <w:shd w:val="clear" w:color="auto" w:fill="F2F2F2"/>
          </w:tcPr>
          <w:p w14:paraId="1F7030D7" w14:textId="77777777" w:rsidR="00063FDA" w:rsidRPr="009F0EB7" w:rsidRDefault="00063FDA"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63FDA" w:rsidRPr="009F0EB7" w14:paraId="271D0D53" w14:textId="77777777" w:rsidTr="00773570">
        <w:trPr>
          <w:trHeight w:val="659"/>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tcPr>
          <w:p w14:paraId="7ACD52EA" w14:textId="77777777" w:rsidR="00063FDA" w:rsidRPr="009F0EB7" w:rsidRDefault="00063FDA" w:rsidP="00063FDA">
            <w:pPr>
              <w:rPr>
                <w:rFonts w:ascii="Arial" w:hAnsi="Arial" w:cs="Arial"/>
                <w:b/>
              </w:rPr>
            </w:pPr>
            <w:r w:rsidRPr="009F0EB7">
              <w:rPr>
                <w:rFonts w:ascii="Arial" w:hAnsi="Arial" w:cs="Arial"/>
                <w:b/>
              </w:rPr>
              <w:t xml:space="preserve">Type of Gaps Identified </w:t>
            </w:r>
          </w:p>
        </w:tc>
        <w:tc>
          <w:tcPr>
            <w:tcW w:w="1242" w:type="dxa"/>
            <w:tcBorders>
              <w:left w:val="single" w:sz="4" w:space="0" w:color="A6A6A6"/>
            </w:tcBorders>
          </w:tcPr>
          <w:p w14:paraId="31F2D538" w14:textId="12880581"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color w:val="F8E09F"/>
              </w:rPr>
            </w:pPr>
            <w:r w:rsidRPr="009F0EB7">
              <w:rPr>
                <w:rFonts w:ascii="Arial" w:hAnsi="Arial" w:cs="Arial"/>
              </w:rPr>
              <w:t>Fraud</w:t>
            </w:r>
          </w:p>
        </w:tc>
        <w:tc>
          <w:tcPr>
            <w:tcW w:w="1624" w:type="dxa"/>
            <w:gridSpan w:val="2"/>
          </w:tcPr>
          <w:p w14:paraId="4BEA82B6" w14:textId="0747D5F9"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1917" w:type="dxa"/>
          </w:tcPr>
          <w:p w14:paraId="7EA550E3" w14:textId="69E85618" w:rsidR="00063FDA" w:rsidRPr="009F0EB7" w:rsidRDefault="00063FDA"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Non Compliance</w:t>
            </w:r>
          </w:p>
        </w:tc>
      </w:tr>
      <w:tr w:rsidR="00063FDA" w:rsidRPr="009F0EB7" w14:paraId="09E4F0F7" w14:textId="77777777" w:rsidTr="0077357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810" w:type="dxa"/>
            <w:tcBorders>
              <w:right w:val="single" w:sz="4" w:space="0" w:color="A6A6A6"/>
            </w:tcBorders>
            <w:shd w:val="clear" w:color="auto" w:fill="F2F2F2"/>
          </w:tcPr>
          <w:p w14:paraId="2095028B" w14:textId="77777777" w:rsidR="00063FDA" w:rsidRPr="009F0EB7" w:rsidRDefault="00063FDA" w:rsidP="00063FDA">
            <w:pPr>
              <w:rPr>
                <w:rFonts w:ascii="Arial" w:hAnsi="Arial" w:cs="Arial"/>
                <w:b/>
              </w:rPr>
            </w:pPr>
          </w:p>
        </w:tc>
        <w:tc>
          <w:tcPr>
            <w:tcW w:w="4783" w:type="dxa"/>
            <w:gridSpan w:val="4"/>
            <w:tcBorders>
              <w:left w:val="single" w:sz="4" w:space="0" w:color="A6A6A6"/>
            </w:tcBorders>
            <w:shd w:val="clear" w:color="auto" w:fill="F2F2F2"/>
          </w:tcPr>
          <w:p w14:paraId="0F8F5CB9" w14:textId="77777777" w:rsidR="00063FDA" w:rsidRPr="009F0EB7" w:rsidRDefault="00063FDA"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10356.15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10356.15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10701.51</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10701.51</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21057.66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21057.66</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All potential cases are referred to SIU with supporting evidence and reports (where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lastRenderedPageBreak/>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Calvary Builders</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w:t>
        <w:br/>
        <w:t xml:space="preserve">• During the review of bank statement, it was noted that R 21057.66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not confirm that all employees claimed for were employed 3 months prior to the lockdown. 0 employees could not be confirmed.</w:t>
        <w:br/>
        <w:t xml:space="preserve">• During the review of IRP5s and employment contracts, we could not confirm that all the employees claimed for were employed before 27 March 2020. 3 employees could not be confirmed.</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0A55F612" w14:textId="2F04F0A3"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1ECDBF00" w14:textId="6007119E"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 xml:space="preserve">Out of total population of </w:t>
      </w: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r w:rsidRPr="00115896">
        <w:rPr>
          <w:rFonts w:ascii="Arial" w:eastAsia="Times New Roman" w:hAnsi="Arial" w:cs="Arial"/>
          <w:color w:val="000000"/>
          <w:kern w:val="0"/>
          <w:sz w:val="20"/>
          <w:szCs w:val="20"/>
          <w14:ligatures w14:val="none"/>
        </w:rPr>
        <w:t xml:space="preserve"> employees, we randomly selected a sample of xxx employees using the Research Randomizer Obtained employment contracts, ID Copies and IRP5s for 20/21 for each employee selected and performed the following:</w:t>
      </w:r>
      <w:r w:rsidRPr="00115896">
        <w:rPr>
          <w:rFonts w:ascii="Arial" w:eastAsia="Times New Roman" w:hAnsi="Arial" w:cs="Arial"/>
          <w:color w:val="000000"/>
          <w:kern w:val="0"/>
          <w:sz w:val="20"/>
          <w:szCs w:val="20"/>
          <w:lang w:val="en-US"/>
          <w14:ligatures w14:val="none"/>
        </w:rPr>
        <w:t> </w:t>
      </w:r>
    </w:p>
    <w:p w14:paraId="5625162A" w14:textId="77777777" w:rsidR="00115896" w:rsidRPr="00115896" w:rsidRDefault="00115896" w:rsidP="00115896">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67D03C88" w14:textId="77777777" w:rsidR="00115896" w:rsidRPr="00115896" w:rsidRDefault="00115896" w:rsidP="00115896">
      <w:pPr>
        <w:numPr>
          <w:ilvl w:val="0"/>
          <w:numId w:val="33"/>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3AAF2BE3" w14:textId="77777777" w:rsidR="00115896" w:rsidRPr="00115896" w:rsidRDefault="00115896" w:rsidP="00115896">
      <w:pPr>
        <w:numPr>
          <w:ilvl w:val="0"/>
          <w:numId w:val="34"/>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IRP5 and ensures that the details of the employee i.e., Name, Surname, ID number agrees with the details as per the contracts/ID copies and verify that the employee/employer contributed the UIF.</w:t>
      </w:r>
      <w:r w:rsidRPr="00115896">
        <w:rPr>
          <w:rFonts w:ascii="Arial" w:eastAsia="Times New Roman" w:hAnsi="Arial" w:cs="Arial"/>
          <w:color w:val="000000"/>
          <w:kern w:val="0"/>
          <w:sz w:val="20"/>
          <w:szCs w:val="20"/>
          <w:lang w:val="en-US"/>
          <w14:ligatures w14:val="none"/>
        </w:rPr>
        <w:t> </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Escalate immediately to the fund instances where confirmation of fraudulent activities have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RP5s, ID Copies and Employment contracts for the all the beneficiaries were not provided </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Significant</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was provided.  </w:t>
              <w:br/>
              <w:t xml:space="preserve">No EMP501/201 was provided </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Significant</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EMP501</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Yes</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employer provided us with documents detailing their monthly UIF contributions declaration but not what they were contributing every month.</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Calvary Builders</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21057.66</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21057.66</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401F7" w14:textId="77777777" w:rsidR="00840A62" w:rsidRDefault="00840A62">
      <w:pPr>
        <w:spacing w:after="0" w:line="240" w:lineRule="auto"/>
      </w:pPr>
      <w:r>
        <w:separator/>
      </w:r>
    </w:p>
  </w:endnote>
  <w:endnote w:type="continuationSeparator" w:id="0">
    <w:p w14:paraId="1A4A454A" w14:textId="77777777" w:rsidR="00840A62" w:rsidRDefault="00840A62">
      <w:pPr>
        <w:spacing w:after="0" w:line="240" w:lineRule="auto"/>
      </w:pPr>
      <w:r>
        <w:continuationSeparator/>
      </w:r>
    </w:p>
  </w:endnote>
  <w:endnote w:type="continuationNotice" w:id="1">
    <w:p w14:paraId="6E5291B9" w14:textId="77777777" w:rsidR="00840A62" w:rsidRDefault="00840A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P.O. Box Postnet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750A3028"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1E7333">
      <w:rPr>
        <w:rFonts w:ascii="Arial" w:hAnsi="Arial" w:cs="Arial"/>
        <w:noProof/>
        <w:sz w:val="24"/>
        <w:szCs w:val="24"/>
      </w:rPr>
      <w:t>19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9486E" w14:textId="77777777" w:rsidR="00840A62" w:rsidRDefault="00840A62">
      <w:pPr>
        <w:spacing w:after="0" w:line="240" w:lineRule="auto"/>
      </w:pPr>
      <w:r>
        <w:separator/>
      </w:r>
    </w:p>
  </w:footnote>
  <w:footnote w:type="continuationSeparator" w:id="0">
    <w:p w14:paraId="4B9E99E3" w14:textId="77777777" w:rsidR="00840A62" w:rsidRDefault="00840A62">
      <w:pPr>
        <w:spacing w:after="0" w:line="240" w:lineRule="auto"/>
      </w:pPr>
      <w:r>
        <w:continuationSeparator/>
      </w:r>
    </w:p>
  </w:footnote>
  <w:footnote w:type="continuationNotice" w:id="1">
    <w:p w14:paraId="0C1B79B2" w14:textId="77777777" w:rsidR="00840A62" w:rsidRDefault="00840A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Calvary Builders</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311996A1"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1E7333">
      <w:rPr>
        <w:rFonts w:ascii="Arial" w:eastAsia="Calibri" w:hAnsi="Arial" w:cs="Arial"/>
        <w:b/>
        <w:noProof/>
        <w:color w:val="000000"/>
        <w:sz w:val="18"/>
        <w:szCs w:val="18"/>
      </w:rPr>
      <w:t>19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904C7"/>
    <w:rsid w:val="000C2857"/>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50089"/>
    <w:rsid w:val="0037420E"/>
    <w:rsid w:val="00376FD9"/>
    <w:rsid w:val="00395B0E"/>
    <w:rsid w:val="003C2134"/>
    <w:rsid w:val="003C3610"/>
    <w:rsid w:val="003E17B1"/>
    <w:rsid w:val="003E28DB"/>
    <w:rsid w:val="003F504B"/>
    <w:rsid w:val="00425B6F"/>
    <w:rsid w:val="00427B63"/>
    <w:rsid w:val="00450E50"/>
    <w:rsid w:val="00490DE0"/>
    <w:rsid w:val="00495D77"/>
    <w:rsid w:val="004B0E6C"/>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66345"/>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31D90"/>
    <w:rsid w:val="0083382A"/>
    <w:rsid w:val="00840A62"/>
    <w:rsid w:val="00844B55"/>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2.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3.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14</Pages>
  <Words>3039</Words>
  <Characters>17328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24</cp:revision>
  <dcterms:created xsi:type="dcterms:W3CDTF">2025-08-14T08:49:00Z</dcterms:created>
  <dcterms:modified xsi:type="dcterms:W3CDTF">2025-08-18T23:37:00Z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