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Muhl and Theron (RF) Inc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2435830/7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Muhl and Theron (RF) Inc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Muhl and Theron (RF) Inc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2435830/7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9 Voortrekker Street, Robertson, 6705,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 16 August 2020 to 15 September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Muhl and Theron (RF) Inc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Muhl and Theron (RF) Inc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Muhl and Theron (RF) Inc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Muhl and Theron (RF) Inc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Muhl and Theron (RF) Inc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114465.45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114465.45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114465.45.</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Muhl and Theron (RF) Inc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 16 August 2020 to 15 September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23157.75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20511.15</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19849.5</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30435.9</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R 20511.15</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15</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114465.45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23157.75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23157.75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20511.15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20511.15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19849.5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19849.5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30435.9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30435.9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20511.15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20511.15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114465.45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114465.45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Muhl and Theron (RF) Inc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114465.45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Muhl and Theron (RF) Inc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114465.45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114465.45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Muhl and Theron (RF) Inc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