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UIF TERS Report</w:t>
      </w:r>
    </w:p>
    <w:p>
      <w:r>
        <w:t>Name of Employer: {{Name_of_Employer}}</w:t>
      </w:r>
    </w:p>
    <w:p>
      <w:r>
        <w:t>UIF Registration Number: {{UIF_REG_Number}}</w:t>
      </w:r>
    </w:p>
    <w:p>
      <w:r>
        <w:t>Location: {{Location_Type_address_in_full}}</w:t>
      </w:r>
    </w:p>
    <w:p>
      <w:r>
        <w:t>Period Claimed For: {{Period_Claimed_For_Lockdown_Period}}</w:t>
      </w:r>
    </w:p>
    <w:p>
      <w:r>
        <w:t>Date: {{date}}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