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65891" w14:textId="6932ED6A" w:rsidR="008D790C" w:rsidRPr="00F41FAC" w:rsidRDefault="004640E4" w:rsidP="004640E4">
      <w:pPr>
        <w:jc w:val="center"/>
        <w:rPr>
          <w:rFonts w:ascii="Cambria" w:hAnsi="Cambria"/>
          <w:sz w:val="32"/>
          <w:szCs w:val="32"/>
        </w:rPr>
      </w:pPr>
      <w:r w:rsidRPr="00F41FAC">
        <w:rPr>
          <w:rFonts w:ascii="Cambria" w:hAnsi="Cambria"/>
          <w:sz w:val="32"/>
          <w:szCs w:val="32"/>
        </w:rPr>
        <w:t>NoSQL Database Course Project</w:t>
      </w:r>
    </w:p>
    <w:p w14:paraId="42754DC6" w14:textId="71027F6B" w:rsidR="004640E4" w:rsidRPr="00F41FAC" w:rsidRDefault="004640E4" w:rsidP="004640E4">
      <w:pPr>
        <w:jc w:val="center"/>
        <w:rPr>
          <w:rFonts w:ascii="Cambria" w:hAnsi="Cambria"/>
          <w:sz w:val="28"/>
          <w:szCs w:val="28"/>
        </w:rPr>
      </w:pPr>
      <w:r w:rsidRPr="00F41FAC">
        <w:rPr>
          <w:rFonts w:ascii="Cambria" w:hAnsi="Cambria"/>
          <w:sz w:val="28"/>
          <w:szCs w:val="28"/>
        </w:rPr>
        <w:t>Migration of MovieNest Relational Database to a NoSQL Database</w:t>
      </w:r>
    </w:p>
    <w:p w14:paraId="54ED6507" w14:textId="77777777" w:rsidR="004640E4" w:rsidRPr="00F41FAC" w:rsidRDefault="004640E4" w:rsidP="004640E4">
      <w:pPr>
        <w:jc w:val="both"/>
        <w:rPr>
          <w:rFonts w:ascii="Cambria" w:hAnsi="Cambria"/>
          <w:sz w:val="28"/>
          <w:szCs w:val="28"/>
        </w:rPr>
      </w:pPr>
    </w:p>
    <w:p w14:paraId="4B61265C" w14:textId="6D4BC28E" w:rsidR="004640E4" w:rsidRPr="00F41FAC" w:rsidRDefault="001048EF" w:rsidP="004640E4">
      <w:pPr>
        <w:jc w:val="both"/>
        <w:rPr>
          <w:rFonts w:ascii="Cambria" w:hAnsi="Cambria"/>
          <w:b/>
          <w:bCs/>
        </w:rPr>
      </w:pPr>
      <w:r w:rsidRPr="00F41FAC">
        <w:rPr>
          <w:rFonts w:ascii="Cambria" w:hAnsi="Cambria"/>
          <w:b/>
          <w:bCs/>
        </w:rPr>
        <w:t>Introduction</w:t>
      </w:r>
    </w:p>
    <w:p w14:paraId="7794CB5F" w14:textId="71C7225F" w:rsidR="001048EF" w:rsidRPr="00F41FAC" w:rsidRDefault="001048EF" w:rsidP="004640E4">
      <w:pPr>
        <w:jc w:val="both"/>
        <w:rPr>
          <w:rFonts w:ascii="Cambria" w:hAnsi="Cambria"/>
        </w:rPr>
      </w:pPr>
      <w:r w:rsidRPr="00F41FAC">
        <w:rPr>
          <w:rFonts w:ascii="Cambria" w:hAnsi="Cambria"/>
        </w:rPr>
        <w:t>The purpose of this project was to design a relational database, populate it with a large dataset, migrate the data to a NoSQL database, validate that the migration was successful, and finally visualize the migrated data using Power BI.</w:t>
      </w:r>
    </w:p>
    <w:p w14:paraId="01367EC0" w14:textId="085A0CDD" w:rsidR="001048EF" w:rsidRPr="00F41FAC" w:rsidRDefault="001048EF" w:rsidP="004640E4">
      <w:pPr>
        <w:jc w:val="both"/>
        <w:rPr>
          <w:rFonts w:ascii="Cambria" w:hAnsi="Cambria"/>
        </w:rPr>
      </w:pPr>
      <w:r w:rsidRPr="00F41FAC">
        <w:rPr>
          <w:rFonts w:ascii="Cambria" w:hAnsi="Cambria"/>
        </w:rPr>
        <w:t xml:space="preserve">For this project, I used a movie rental platform called </w:t>
      </w:r>
      <w:r w:rsidRPr="00F41FAC">
        <w:rPr>
          <w:rFonts w:ascii="Cambria" w:hAnsi="Cambria"/>
          <w:b/>
          <w:bCs/>
        </w:rPr>
        <w:t>MovieNest</w:t>
      </w:r>
      <w:r w:rsidRPr="00F41FAC">
        <w:rPr>
          <w:rFonts w:ascii="Cambria" w:hAnsi="Cambria"/>
          <w:b/>
          <w:bCs/>
        </w:rPr>
        <w:t xml:space="preserve">, </w:t>
      </w:r>
      <w:r w:rsidRPr="00F41FAC">
        <w:rPr>
          <w:rFonts w:ascii="Cambria" w:hAnsi="Cambria"/>
        </w:rPr>
        <w:t>that I created during the Databases course final project in my second year</w:t>
      </w:r>
      <w:r w:rsidRPr="00F41FAC">
        <w:rPr>
          <w:rFonts w:ascii="Cambria" w:hAnsi="Cambria"/>
        </w:rPr>
        <w:t>. The relational database was implemented in Microsoft SQL Server, while MongoDB was chosen as the NoSQL database. Python was used to generate the dataset, perform the migration, and validate the migrated data. Finally, Power BI was used to create visualizations based on the MongoDB data.</w:t>
      </w:r>
    </w:p>
    <w:p w14:paraId="3212BE6B" w14:textId="2AEEC190" w:rsidR="001048EF" w:rsidRPr="00F41FAC" w:rsidRDefault="001048EF" w:rsidP="004640E4">
      <w:pPr>
        <w:jc w:val="both"/>
        <w:rPr>
          <w:rFonts w:ascii="Cambria" w:hAnsi="Cambria"/>
        </w:rPr>
      </w:pPr>
      <w:r w:rsidRPr="00F41FAC">
        <w:rPr>
          <w:rFonts w:ascii="Cambria" w:hAnsi="Cambria"/>
        </w:rPr>
        <w:t>The project demonstrates the complete data pipeline from a relational database to a NoSQL database, including data transformation and visualization.</w:t>
      </w:r>
    </w:p>
    <w:p w14:paraId="1BCB4CBC" w14:textId="77777777" w:rsidR="001048EF" w:rsidRPr="00F41FAC" w:rsidRDefault="001048EF" w:rsidP="004640E4">
      <w:pPr>
        <w:jc w:val="both"/>
        <w:rPr>
          <w:rFonts w:ascii="Cambria" w:hAnsi="Cambria"/>
        </w:rPr>
      </w:pPr>
    </w:p>
    <w:p w14:paraId="2B1F86D7" w14:textId="28388CF4" w:rsidR="001048EF" w:rsidRPr="00F41FAC" w:rsidRDefault="001048EF" w:rsidP="004640E4">
      <w:pPr>
        <w:jc w:val="both"/>
        <w:rPr>
          <w:rFonts w:ascii="Cambria" w:hAnsi="Cambria"/>
          <w:b/>
          <w:bCs/>
        </w:rPr>
      </w:pPr>
      <w:r w:rsidRPr="00F41FAC">
        <w:rPr>
          <w:rFonts w:ascii="Cambria" w:hAnsi="Cambria"/>
          <w:b/>
          <w:bCs/>
        </w:rPr>
        <w:t>Relational Database Design and Data Modeling</w:t>
      </w:r>
    </w:p>
    <w:p w14:paraId="4C829257" w14:textId="77777777" w:rsidR="001048EF" w:rsidRPr="00F41FAC" w:rsidRDefault="001048EF" w:rsidP="001048EF">
      <w:pPr>
        <w:jc w:val="both"/>
        <w:rPr>
          <w:rFonts w:ascii="Cambria" w:hAnsi="Cambria"/>
        </w:rPr>
      </w:pPr>
      <w:r w:rsidRPr="00F41FAC">
        <w:rPr>
          <w:rFonts w:ascii="Cambria" w:hAnsi="Cambria"/>
        </w:rPr>
        <w:t>The MovieNest database was designed using a relational model consisting of six tables:</w:t>
      </w:r>
    </w:p>
    <w:p w14:paraId="4834F4B6" w14:textId="77777777" w:rsidR="001048EF" w:rsidRPr="00F41FAC" w:rsidRDefault="001048EF" w:rsidP="001048EF">
      <w:pPr>
        <w:numPr>
          <w:ilvl w:val="0"/>
          <w:numId w:val="1"/>
        </w:numPr>
        <w:jc w:val="both"/>
        <w:rPr>
          <w:rFonts w:ascii="Cambria" w:hAnsi="Cambria"/>
        </w:rPr>
      </w:pPr>
      <w:r w:rsidRPr="00F41FAC">
        <w:rPr>
          <w:rFonts w:ascii="Cambria" w:hAnsi="Cambria"/>
        </w:rPr>
        <w:t>USERS</w:t>
      </w:r>
    </w:p>
    <w:p w14:paraId="329CD38B" w14:textId="77777777" w:rsidR="001048EF" w:rsidRPr="00F41FAC" w:rsidRDefault="001048EF" w:rsidP="001048EF">
      <w:pPr>
        <w:numPr>
          <w:ilvl w:val="0"/>
          <w:numId w:val="1"/>
        </w:numPr>
        <w:jc w:val="both"/>
        <w:rPr>
          <w:rFonts w:ascii="Cambria" w:hAnsi="Cambria"/>
        </w:rPr>
      </w:pPr>
      <w:r w:rsidRPr="00F41FAC">
        <w:rPr>
          <w:rFonts w:ascii="Cambria" w:hAnsi="Cambria"/>
        </w:rPr>
        <w:t>ACTORS</w:t>
      </w:r>
    </w:p>
    <w:p w14:paraId="456C44C7" w14:textId="77777777" w:rsidR="001048EF" w:rsidRPr="00F41FAC" w:rsidRDefault="001048EF" w:rsidP="001048EF">
      <w:pPr>
        <w:numPr>
          <w:ilvl w:val="0"/>
          <w:numId w:val="1"/>
        </w:numPr>
        <w:jc w:val="both"/>
        <w:rPr>
          <w:rFonts w:ascii="Cambria" w:hAnsi="Cambria"/>
        </w:rPr>
      </w:pPr>
      <w:r w:rsidRPr="00F41FAC">
        <w:rPr>
          <w:rFonts w:ascii="Cambria" w:hAnsi="Cambria"/>
        </w:rPr>
        <w:t>MOVIES</w:t>
      </w:r>
    </w:p>
    <w:p w14:paraId="6597527E" w14:textId="77777777" w:rsidR="001048EF" w:rsidRPr="00F41FAC" w:rsidRDefault="001048EF" w:rsidP="001048EF">
      <w:pPr>
        <w:numPr>
          <w:ilvl w:val="0"/>
          <w:numId w:val="1"/>
        </w:numPr>
        <w:jc w:val="both"/>
        <w:rPr>
          <w:rFonts w:ascii="Cambria" w:hAnsi="Cambria"/>
        </w:rPr>
      </w:pPr>
      <w:r w:rsidRPr="00F41FAC">
        <w:rPr>
          <w:rFonts w:ascii="Cambria" w:hAnsi="Cambria"/>
        </w:rPr>
        <w:t>ACTORS_MOVIES</w:t>
      </w:r>
    </w:p>
    <w:p w14:paraId="7944A18F" w14:textId="77777777" w:rsidR="001048EF" w:rsidRPr="00F41FAC" w:rsidRDefault="001048EF" w:rsidP="001048EF">
      <w:pPr>
        <w:numPr>
          <w:ilvl w:val="0"/>
          <w:numId w:val="1"/>
        </w:numPr>
        <w:jc w:val="both"/>
        <w:rPr>
          <w:rFonts w:ascii="Cambria" w:hAnsi="Cambria"/>
        </w:rPr>
      </w:pPr>
      <w:r w:rsidRPr="00F41FAC">
        <w:rPr>
          <w:rFonts w:ascii="Cambria" w:hAnsi="Cambria"/>
        </w:rPr>
        <w:t>RENTALS</w:t>
      </w:r>
    </w:p>
    <w:p w14:paraId="58F6D978" w14:textId="77777777" w:rsidR="001048EF" w:rsidRPr="00F41FAC" w:rsidRDefault="001048EF" w:rsidP="001048EF">
      <w:pPr>
        <w:numPr>
          <w:ilvl w:val="0"/>
          <w:numId w:val="1"/>
        </w:numPr>
        <w:jc w:val="both"/>
        <w:rPr>
          <w:rFonts w:ascii="Cambria" w:hAnsi="Cambria"/>
        </w:rPr>
      </w:pPr>
      <w:r w:rsidRPr="00F41FAC">
        <w:rPr>
          <w:rFonts w:ascii="Cambria" w:hAnsi="Cambria"/>
        </w:rPr>
        <w:t>REVIEWS</w:t>
      </w:r>
    </w:p>
    <w:p w14:paraId="62F8356C" w14:textId="713DCA89" w:rsidR="001048EF" w:rsidRPr="00F41FAC" w:rsidRDefault="001048EF" w:rsidP="001048EF">
      <w:pPr>
        <w:jc w:val="both"/>
        <w:rPr>
          <w:rFonts w:ascii="Cambria" w:hAnsi="Cambria"/>
        </w:rPr>
      </w:pPr>
      <w:r w:rsidRPr="00F41FAC">
        <w:rPr>
          <w:rFonts w:ascii="Cambria" w:hAnsi="Cambria"/>
        </w:rPr>
        <w:t>The USERS table stores information about registered users, while the MOVIES table contains information about available movies. The ACTORS table stores actor information, and the ACTORS_MOVIES</w:t>
      </w:r>
      <w:r w:rsidR="002C00FB" w:rsidRPr="00F41FAC">
        <w:rPr>
          <w:rFonts w:ascii="Cambria" w:hAnsi="Cambria"/>
        </w:rPr>
        <w:t xml:space="preserve"> (</w:t>
      </w:r>
      <w:r w:rsidR="002C00FB" w:rsidRPr="00F41FAC">
        <w:rPr>
          <w:rFonts w:ascii="Cambria" w:hAnsi="Cambria"/>
        </w:rPr>
        <w:t>the junction table between ACTORS and MOVIES</w:t>
      </w:r>
      <w:r w:rsidR="002C00FB" w:rsidRPr="00F41FAC">
        <w:rPr>
          <w:rFonts w:ascii="Cambria" w:hAnsi="Cambria"/>
        </w:rPr>
        <w:t>)</w:t>
      </w:r>
      <w:r w:rsidRPr="00F41FAC">
        <w:rPr>
          <w:rFonts w:ascii="Cambria" w:hAnsi="Cambria"/>
        </w:rPr>
        <w:t xml:space="preserve"> table implements the many-to-many relationship between actors and movies.</w:t>
      </w:r>
    </w:p>
    <w:p w14:paraId="4791F76C" w14:textId="0B016E56" w:rsidR="001048EF" w:rsidRPr="00F41FAC" w:rsidRDefault="001048EF" w:rsidP="001048EF">
      <w:pPr>
        <w:jc w:val="both"/>
        <w:rPr>
          <w:rFonts w:ascii="Cambria" w:hAnsi="Cambria"/>
        </w:rPr>
      </w:pPr>
      <w:r w:rsidRPr="00F41FAC">
        <w:rPr>
          <w:rFonts w:ascii="Cambria" w:hAnsi="Cambria"/>
        </w:rPr>
        <w:t>The RENTALS table stores movie rental transactions, and the REVIEWS table stores user ratings and comments for movies.</w:t>
      </w:r>
    </w:p>
    <w:p w14:paraId="00F94950" w14:textId="50F29EC6" w:rsidR="001048EF" w:rsidRPr="00F41FAC" w:rsidRDefault="001048EF" w:rsidP="001048EF">
      <w:pPr>
        <w:jc w:val="both"/>
        <w:rPr>
          <w:rFonts w:ascii="Cambria" w:hAnsi="Cambria"/>
        </w:rPr>
      </w:pPr>
      <w:r w:rsidRPr="00F41FAC">
        <w:rPr>
          <w:rFonts w:ascii="Cambria" w:hAnsi="Cambria"/>
        </w:rPr>
        <w:lastRenderedPageBreak/>
        <w:t>Primary keys were defined for every table, and foreign keys were used to maintain referential integrity between related tables.</w:t>
      </w:r>
    </w:p>
    <w:p w14:paraId="624BE724" w14:textId="782B2A4A" w:rsidR="001048EF" w:rsidRPr="00F41FAC" w:rsidRDefault="002C00FB" w:rsidP="001048EF">
      <w:pPr>
        <w:jc w:val="both"/>
        <w:rPr>
          <w:rFonts w:ascii="Cambria" w:hAnsi="Cambria"/>
        </w:rPr>
      </w:pPr>
      <w:r w:rsidRPr="00F41FAC">
        <w:rPr>
          <w:rFonts w:ascii="Cambria" w:hAnsi="Cambria"/>
        </w:rPr>
        <w:t>I added a</w:t>
      </w:r>
      <w:r w:rsidR="001048EF" w:rsidRPr="00F41FAC">
        <w:rPr>
          <w:rFonts w:ascii="Cambria" w:hAnsi="Cambria"/>
        </w:rPr>
        <w:t>dditional constraints such as UNIQUE constraints and CHECK constraints</w:t>
      </w:r>
      <w:r w:rsidRPr="00F41FAC">
        <w:rPr>
          <w:rFonts w:ascii="Cambria" w:hAnsi="Cambria"/>
        </w:rPr>
        <w:t xml:space="preserve"> </w:t>
      </w:r>
      <w:r w:rsidR="001048EF" w:rsidRPr="00F41FAC">
        <w:rPr>
          <w:rFonts w:ascii="Cambria" w:hAnsi="Cambria"/>
        </w:rPr>
        <w:t>where appropriate. For example, the email attribute is unique, and review ratings are limited to values between 1 and 5.</w:t>
      </w:r>
    </w:p>
    <w:p w14:paraId="148EA80A" w14:textId="14EF3F33" w:rsidR="001048EF" w:rsidRPr="00F41FAC" w:rsidRDefault="001048EF" w:rsidP="001048EF">
      <w:pPr>
        <w:jc w:val="both"/>
        <w:rPr>
          <w:rFonts w:ascii="Cambria" w:hAnsi="Cambria"/>
        </w:rPr>
      </w:pPr>
      <w:r w:rsidRPr="00F41FAC">
        <w:rPr>
          <w:rFonts w:ascii="Cambria" w:hAnsi="Cambria"/>
        </w:rPr>
        <w:t>Simple data types such as INT, VARCHAR, DATE, and TEXT were selected because they are suitable for the stored information and easy to maintain.</w:t>
      </w:r>
    </w:p>
    <w:p w14:paraId="1F593C10" w14:textId="53D57121" w:rsidR="001048EF" w:rsidRPr="00F41FAC" w:rsidRDefault="001048EF" w:rsidP="001048EF">
      <w:pPr>
        <w:jc w:val="both"/>
        <w:rPr>
          <w:rFonts w:ascii="Cambria" w:hAnsi="Cambria"/>
        </w:rPr>
      </w:pPr>
      <w:r w:rsidRPr="00F41FAC">
        <w:rPr>
          <w:rFonts w:ascii="Cambria" w:hAnsi="Cambria"/>
        </w:rPr>
        <w:t xml:space="preserve">To see the code for the table creation, refer to the “sql” folder inside the project folder. There you will find the file CreatingTables.sql </w:t>
      </w:r>
    </w:p>
    <w:p w14:paraId="2DCACA4F" w14:textId="2181C533" w:rsidR="002C00FB" w:rsidRPr="00F41FAC" w:rsidRDefault="002C00FB" w:rsidP="001048EF">
      <w:pPr>
        <w:jc w:val="both"/>
        <w:rPr>
          <w:rFonts w:ascii="Cambria" w:hAnsi="Cambria"/>
        </w:rPr>
      </w:pPr>
      <w:r w:rsidRPr="00F41FAC">
        <w:rPr>
          <w:rFonts w:ascii="Cambria" w:hAnsi="Cambria"/>
          <w:noProof/>
        </w:rPr>
        <w:drawing>
          <wp:anchor distT="0" distB="0" distL="114300" distR="114300" simplePos="0" relativeHeight="251658240" behindDoc="0" locked="0" layoutInCell="1" allowOverlap="1" wp14:anchorId="7ECDA154" wp14:editId="4BAB2478">
            <wp:simplePos x="0" y="0"/>
            <wp:positionH relativeFrom="margin">
              <wp:align>right</wp:align>
            </wp:positionH>
            <wp:positionV relativeFrom="paragraph">
              <wp:posOffset>319243</wp:posOffset>
            </wp:positionV>
            <wp:extent cx="5943600" cy="4404360"/>
            <wp:effectExtent l="0" t="0" r="0" b="0"/>
            <wp:wrapNone/>
            <wp:docPr id="1898638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638761" name="Picture 1898638761"/>
                    <pic:cNvPicPr/>
                  </pic:nvPicPr>
                  <pic:blipFill>
                    <a:blip r:embed="rId5">
                      <a:extLst>
                        <a:ext uri="{28A0092B-C50C-407E-A947-70E740481C1C}">
                          <a14:useLocalDpi xmlns:a14="http://schemas.microsoft.com/office/drawing/2010/main" val="0"/>
                        </a:ext>
                      </a:extLst>
                    </a:blip>
                    <a:stretch>
                      <a:fillRect/>
                    </a:stretch>
                  </pic:blipFill>
                  <pic:spPr>
                    <a:xfrm>
                      <a:off x="0" y="0"/>
                      <a:ext cx="5943600" cy="4404360"/>
                    </a:xfrm>
                    <a:prstGeom prst="rect">
                      <a:avLst/>
                    </a:prstGeom>
                  </pic:spPr>
                </pic:pic>
              </a:graphicData>
            </a:graphic>
          </wp:anchor>
        </w:drawing>
      </w:r>
      <w:r w:rsidRPr="00F41FAC">
        <w:rPr>
          <w:rFonts w:ascii="Cambria" w:hAnsi="Cambria"/>
        </w:rPr>
        <w:t xml:space="preserve">The ER Diagram: </w:t>
      </w:r>
    </w:p>
    <w:p w14:paraId="770478EA" w14:textId="77777777" w:rsidR="002C00FB" w:rsidRPr="00F41FAC" w:rsidRDefault="002C00FB" w:rsidP="001048EF">
      <w:pPr>
        <w:jc w:val="both"/>
        <w:rPr>
          <w:rFonts w:ascii="Cambria" w:hAnsi="Cambria"/>
        </w:rPr>
      </w:pPr>
    </w:p>
    <w:p w14:paraId="12DAAEBD" w14:textId="77777777" w:rsidR="002C00FB" w:rsidRPr="00F41FAC" w:rsidRDefault="002C00FB" w:rsidP="002C00FB">
      <w:pPr>
        <w:rPr>
          <w:rFonts w:ascii="Cambria" w:hAnsi="Cambria"/>
        </w:rPr>
      </w:pPr>
    </w:p>
    <w:p w14:paraId="2513B936" w14:textId="77777777" w:rsidR="002C00FB" w:rsidRPr="00F41FAC" w:rsidRDefault="002C00FB" w:rsidP="002C00FB">
      <w:pPr>
        <w:rPr>
          <w:rFonts w:ascii="Cambria" w:hAnsi="Cambria"/>
        </w:rPr>
      </w:pPr>
    </w:p>
    <w:p w14:paraId="3F3DF770" w14:textId="77777777" w:rsidR="002C00FB" w:rsidRPr="00F41FAC" w:rsidRDefault="002C00FB" w:rsidP="002C00FB">
      <w:pPr>
        <w:rPr>
          <w:rFonts w:ascii="Cambria" w:hAnsi="Cambria"/>
        </w:rPr>
      </w:pPr>
    </w:p>
    <w:p w14:paraId="0904776D" w14:textId="77777777" w:rsidR="002C00FB" w:rsidRPr="00F41FAC" w:rsidRDefault="002C00FB" w:rsidP="002C00FB">
      <w:pPr>
        <w:rPr>
          <w:rFonts w:ascii="Cambria" w:hAnsi="Cambria"/>
        </w:rPr>
      </w:pPr>
    </w:p>
    <w:p w14:paraId="6EC6EDA1" w14:textId="77777777" w:rsidR="002C00FB" w:rsidRPr="00F41FAC" w:rsidRDefault="002C00FB" w:rsidP="002C00FB">
      <w:pPr>
        <w:rPr>
          <w:rFonts w:ascii="Cambria" w:hAnsi="Cambria"/>
        </w:rPr>
      </w:pPr>
    </w:p>
    <w:p w14:paraId="24117289" w14:textId="77777777" w:rsidR="002C00FB" w:rsidRPr="00F41FAC" w:rsidRDefault="002C00FB" w:rsidP="002C00FB">
      <w:pPr>
        <w:rPr>
          <w:rFonts w:ascii="Cambria" w:hAnsi="Cambria"/>
        </w:rPr>
      </w:pPr>
    </w:p>
    <w:p w14:paraId="29452B57" w14:textId="77777777" w:rsidR="002C00FB" w:rsidRPr="00F41FAC" w:rsidRDefault="002C00FB" w:rsidP="002C00FB">
      <w:pPr>
        <w:rPr>
          <w:rFonts w:ascii="Cambria" w:hAnsi="Cambria"/>
        </w:rPr>
      </w:pPr>
    </w:p>
    <w:p w14:paraId="55DB1CE4" w14:textId="77777777" w:rsidR="002C00FB" w:rsidRPr="00F41FAC" w:rsidRDefault="002C00FB" w:rsidP="002C00FB">
      <w:pPr>
        <w:rPr>
          <w:rFonts w:ascii="Cambria" w:hAnsi="Cambria"/>
        </w:rPr>
      </w:pPr>
    </w:p>
    <w:p w14:paraId="07037C3C" w14:textId="77777777" w:rsidR="002C00FB" w:rsidRPr="00F41FAC" w:rsidRDefault="002C00FB" w:rsidP="002C00FB">
      <w:pPr>
        <w:rPr>
          <w:rFonts w:ascii="Cambria" w:hAnsi="Cambria"/>
        </w:rPr>
      </w:pPr>
    </w:p>
    <w:p w14:paraId="44A63FA9" w14:textId="77777777" w:rsidR="002C00FB" w:rsidRPr="00F41FAC" w:rsidRDefault="002C00FB" w:rsidP="002C00FB">
      <w:pPr>
        <w:rPr>
          <w:rFonts w:ascii="Cambria" w:hAnsi="Cambria"/>
        </w:rPr>
      </w:pPr>
    </w:p>
    <w:p w14:paraId="44DDD44A" w14:textId="77777777" w:rsidR="002C00FB" w:rsidRPr="00F41FAC" w:rsidRDefault="002C00FB" w:rsidP="002C00FB">
      <w:pPr>
        <w:rPr>
          <w:rFonts w:ascii="Cambria" w:hAnsi="Cambria"/>
        </w:rPr>
      </w:pPr>
    </w:p>
    <w:p w14:paraId="32267BF2" w14:textId="77777777" w:rsidR="002C00FB" w:rsidRPr="00F41FAC" w:rsidRDefault="002C00FB" w:rsidP="002C00FB">
      <w:pPr>
        <w:rPr>
          <w:rFonts w:ascii="Cambria" w:hAnsi="Cambria"/>
        </w:rPr>
      </w:pPr>
    </w:p>
    <w:p w14:paraId="4FF6B798" w14:textId="77777777" w:rsidR="002C00FB" w:rsidRDefault="002C00FB" w:rsidP="002C00FB">
      <w:pPr>
        <w:rPr>
          <w:rFonts w:ascii="Cambria" w:hAnsi="Cambria"/>
        </w:rPr>
      </w:pPr>
    </w:p>
    <w:p w14:paraId="09926167" w14:textId="77777777" w:rsidR="00F41FAC" w:rsidRPr="00F41FAC" w:rsidRDefault="00F41FAC" w:rsidP="002C00FB">
      <w:pPr>
        <w:rPr>
          <w:rFonts w:ascii="Cambria" w:hAnsi="Cambria"/>
        </w:rPr>
      </w:pPr>
    </w:p>
    <w:p w14:paraId="389EA2AC" w14:textId="2F91DD42" w:rsidR="002C00FB" w:rsidRPr="00F41FAC" w:rsidRDefault="002C00FB" w:rsidP="002C00FB">
      <w:pPr>
        <w:rPr>
          <w:rFonts w:ascii="Cambria" w:hAnsi="Cambria"/>
        </w:rPr>
      </w:pPr>
      <w:r w:rsidRPr="00F41FAC">
        <w:rPr>
          <w:rFonts w:ascii="Cambria" w:hAnsi="Cambria"/>
        </w:rPr>
        <w:t>Two small notes on the ER Diagram:</w:t>
      </w:r>
    </w:p>
    <w:p w14:paraId="3E323CD9" w14:textId="029DE30B" w:rsidR="002C00FB" w:rsidRPr="00F41FAC" w:rsidRDefault="002C00FB" w:rsidP="002C00FB">
      <w:pPr>
        <w:pStyle w:val="ListParagraph"/>
        <w:numPr>
          <w:ilvl w:val="0"/>
          <w:numId w:val="2"/>
        </w:numPr>
        <w:rPr>
          <w:rFonts w:ascii="Cambria" w:hAnsi="Cambria"/>
        </w:rPr>
      </w:pPr>
      <w:r w:rsidRPr="00F41FAC">
        <w:rPr>
          <w:rFonts w:ascii="Cambria" w:hAnsi="Cambria"/>
        </w:rPr>
        <w:t>The relationship between movies and actors should be many-to-many !</w:t>
      </w:r>
    </w:p>
    <w:p w14:paraId="2970791B" w14:textId="13871332" w:rsidR="002C00FB" w:rsidRPr="00F41FAC" w:rsidRDefault="002C00FB" w:rsidP="002C00FB">
      <w:pPr>
        <w:pStyle w:val="ListParagraph"/>
        <w:numPr>
          <w:ilvl w:val="0"/>
          <w:numId w:val="2"/>
        </w:numPr>
        <w:rPr>
          <w:rFonts w:ascii="Cambria" w:hAnsi="Cambria"/>
        </w:rPr>
      </w:pPr>
      <w:r w:rsidRPr="00F41FAC">
        <w:rPr>
          <w:rFonts w:ascii="Cambria" w:hAnsi="Cambria"/>
        </w:rPr>
        <w:t>Some attribute names were later changed in the code, some new ones added too.</w:t>
      </w:r>
    </w:p>
    <w:p w14:paraId="0A4AB875" w14:textId="77777777" w:rsidR="002C00FB" w:rsidRPr="00F41FAC" w:rsidRDefault="002C00FB" w:rsidP="002C00FB">
      <w:pPr>
        <w:rPr>
          <w:rFonts w:ascii="Cambria" w:hAnsi="Cambria"/>
        </w:rPr>
      </w:pPr>
    </w:p>
    <w:p w14:paraId="48406E44" w14:textId="44527F2C" w:rsidR="002C00FB" w:rsidRPr="00F41FAC" w:rsidRDefault="002C00FB" w:rsidP="002C00FB">
      <w:pPr>
        <w:rPr>
          <w:rFonts w:ascii="Cambria" w:hAnsi="Cambria"/>
          <w:b/>
          <w:bCs/>
        </w:rPr>
      </w:pPr>
      <w:r w:rsidRPr="00F41FAC">
        <w:rPr>
          <w:rFonts w:ascii="Cambria" w:hAnsi="Cambria"/>
          <w:b/>
          <w:bCs/>
        </w:rPr>
        <w:lastRenderedPageBreak/>
        <w:t>Data Population</w:t>
      </w:r>
    </w:p>
    <w:p w14:paraId="1FDF6CA4" w14:textId="4E7A5F2D" w:rsidR="002C00FB" w:rsidRPr="00F41FAC" w:rsidRDefault="002C00FB" w:rsidP="002C00FB">
      <w:pPr>
        <w:rPr>
          <w:rFonts w:ascii="Cambria" w:hAnsi="Cambria"/>
        </w:rPr>
      </w:pPr>
      <w:r w:rsidRPr="00F41FAC">
        <w:rPr>
          <w:rFonts w:ascii="Cambria" w:hAnsi="Cambria"/>
        </w:rPr>
        <w:t xml:space="preserve">Instead of manually entering data, </w:t>
      </w:r>
      <w:r w:rsidRPr="00F41FAC">
        <w:rPr>
          <w:rFonts w:ascii="Cambria" w:hAnsi="Cambria"/>
        </w:rPr>
        <w:t xml:space="preserve">I used </w:t>
      </w:r>
      <w:r w:rsidRPr="00F41FAC">
        <w:rPr>
          <w:rFonts w:ascii="Cambria" w:hAnsi="Cambria"/>
        </w:rPr>
        <w:t>Python and the Faker library</w:t>
      </w:r>
      <w:r w:rsidRPr="00F41FAC">
        <w:rPr>
          <w:rFonts w:ascii="Cambria" w:hAnsi="Cambria"/>
        </w:rPr>
        <w:t xml:space="preserve"> </w:t>
      </w:r>
      <w:r w:rsidRPr="00F41FAC">
        <w:rPr>
          <w:rFonts w:ascii="Cambria" w:hAnsi="Cambria"/>
        </w:rPr>
        <w:t>to generate a realistic synthetic dataset.</w:t>
      </w:r>
    </w:p>
    <w:p w14:paraId="0FF2EBEA" w14:textId="76283339" w:rsidR="002C00FB" w:rsidRPr="00F41FAC" w:rsidRDefault="002C00FB" w:rsidP="002C00FB">
      <w:pPr>
        <w:rPr>
          <w:rFonts w:ascii="Cambria" w:hAnsi="Cambria"/>
        </w:rPr>
      </w:pPr>
      <w:r w:rsidRPr="00F41FAC">
        <w:rPr>
          <w:rFonts w:ascii="Cambria" w:hAnsi="Cambria"/>
        </w:rPr>
        <w:t>Table</w:t>
      </w:r>
      <w:r w:rsidRPr="00F41FAC">
        <w:rPr>
          <w:rFonts w:ascii="Cambria" w:hAnsi="Cambria"/>
        </w:rPr>
        <w:tab/>
      </w:r>
      <w:r w:rsidRPr="00F41FAC">
        <w:rPr>
          <w:rFonts w:ascii="Cambria" w:hAnsi="Cambria"/>
        </w:rPr>
        <w:t xml:space="preserve">                                                                                  </w:t>
      </w:r>
      <w:r w:rsidRPr="00F41FAC">
        <w:rPr>
          <w:rFonts w:ascii="Cambria" w:hAnsi="Cambria"/>
        </w:rPr>
        <w:t>Number of Records</w:t>
      </w:r>
    </w:p>
    <w:tbl>
      <w:tblPr>
        <w:tblStyle w:val="TableGrid"/>
        <w:tblW w:w="0" w:type="auto"/>
        <w:tblLook w:val="04A0" w:firstRow="1" w:lastRow="0" w:firstColumn="1" w:lastColumn="0" w:noHBand="0" w:noVBand="1"/>
      </w:tblPr>
      <w:tblGrid>
        <w:gridCol w:w="4675"/>
        <w:gridCol w:w="4675"/>
      </w:tblGrid>
      <w:tr w:rsidR="002C00FB" w:rsidRPr="00F41FAC" w14:paraId="5641AFBD" w14:textId="77777777" w:rsidTr="002C00FB">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8"/>
            </w:tblGrid>
            <w:tr w:rsidR="002C00FB" w:rsidRPr="00F41FAC" w14:paraId="24919E80" w14:textId="77777777" w:rsidTr="00333DF2">
              <w:trPr>
                <w:tblCellSpacing w:w="15" w:type="dxa"/>
              </w:trPr>
              <w:tc>
                <w:tcPr>
                  <w:tcW w:w="0" w:type="auto"/>
                  <w:vAlign w:val="center"/>
                  <w:hideMark/>
                </w:tcPr>
                <w:p w14:paraId="075D8D65" w14:textId="77777777" w:rsidR="002C00FB" w:rsidRPr="00F41FAC" w:rsidRDefault="002C00FB" w:rsidP="002C00FB">
                  <w:pPr>
                    <w:rPr>
                      <w:rFonts w:ascii="Cambria" w:hAnsi="Cambria"/>
                    </w:rPr>
                  </w:pPr>
                  <w:r w:rsidRPr="00F41FAC">
                    <w:rPr>
                      <w:rFonts w:ascii="Cambria" w:hAnsi="Cambria"/>
                    </w:rPr>
                    <w:t>USERS</w:t>
                  </w:r>
                </w:p>
              </w:tc>
            </w:tr>
          </w:tbl>
          <w:p w14:paraId="1B0DFD77" w14:textId="77777777" w:rsidR="002C00FB" w:rsidRPr="00F41FAC" w:rsidRDefault="002C00FB" w:rsidP="002C00FB">
            <w:pPr>
              <w:rPr>
                <w:rFonts w:ascii="Cambria" w:hAnsi="Cambria"/>
              </w:rPr>
            </w:pP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1350"/>
            </w:tblGrid>
            <w:tr w:rsidR="002C00FB" w:rsidRPr="00F41FAC" w14:paraId="2676FC9C" w14:textId="77777777" w:rsidTr="002C00FB">
              <w:trPr>
                <w:tblCellSpacing w:w="15" w:type="dxa"/>
              </w:trPr>
              <w:tc>
                <w:tcPr>
                  <w:tcW w:w="50" w:type="dxa"/>
                  <w:vAlign w:val="center"/>
                  <w:hideMark/>
                </w:tcPr>
                <w:p w14:paraId="64FC993D" w14:textId="41975529" w:rsidR="002C00FB" w:rsidRPr="00F41FAC" w:rsidRDefault="002C00FB" w:rsidP="002C00FB">
                  <w:pPr>
                    <w:rPr>
                      <w:rFonts w:ascii="Cambria" w:hAnsi="Cambria"/>
                    </w:rPr>
                  </w:pPr>
                </w:p>
              </w:tc>
              <w:tc>
                <w:tcPr>
                  <w:tcW w:w="1305" w:type="dxa"/>
                  <w:vAlign w:val="center"/>
                  <w:hideMark/>
                </w:tcPr>
                <w:p w14:paraId="498FA342" w14:textId="77777777" w:rsidR="002C00FB" w:rsidRPr="00F41FAC" w:rsidRDefault="002C00FB" w:rsidP="002C00FB">
                  <w:pPr>
                    <w:rPr>
                      <w:rFonts w:ascii="Cambria" w:hAnsi="Cambria"/>
                    </w:rPr>
                  </w:pPr>
                  <w:r w:rsidRPr="00F41FAC">
                    <w:rPr>
                      <w:rFonts w:ascii="Cambria" w:hAnsi="Cambria"/>
                    </w:rPr>
                    <w:t>2,000</w:t>
                  </w:r>
                </w:p>
              </w:tc>
            </w:tr>
          </w:tbl>
          <w:p w14:paraId="02C18CC2" w14:textId="77777777" w:rsidR="002C00FB" w:rsidRPr="00F41FAC" w:rsidRDefault="002C00FB" w:rsidP="002C00FB">
            <w:pPr>
              <w:rPr>
                <w:rFonts w:ascii="Cambria" w:hAnsi="Cambria"/>
              </w:rPr>
            </w:pPr>
          </w:p>
        </w:tc>
      </w:tr>
      <w:tr w:rsidR="002C00FB" w:rsidRPr="00F41FAC" w14:paraId="1A6422F9" w14:textId="77777777" w:rsidTr="002C00FB">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7"/>
              <w:gridCol w:w="81"/>
            </w:tblGrid>
            <w:tr w:rsidR="002C00FB" w:rsidRPr="00F41FAC" w14:paraId="76DBC9B2" w14:textId="77777777" w:rsidTr="00333DF2">
              <w:trPr>
                <w:tblCellSpacing w:w="15" w:type="dxa"/>
              </w:trPr>
              <w:tc>
                <w:tcPr>
                  <w:tcW w:w="0" w:type="auto"/>
                  <w:vAlign w:val="center"/>
                  <w:hideMark/>
                </w:tcPr>
                <w:p w14:paraId="017A5086" w14:textId="77777777" w:rsidR="002C00FB" w:rsidRPr="00F41FAC" w:rsidRDefault="002C00FB" w:rsidP="002C00FB">
                  <w:pPr>
                    <w:rPr>
                      <w:rFonts w:ascii="Cambria" w:hAnsi="Cambria"/>
                    </w:rPr>
                  </w:pPr>
                  <w:r w:rsidRPr="00F41FAC">
                    <w:rPr>
                      <w:rFonts w:ascii="Cambria" w:hAnsi="Cambria"/>
                    </w:rPr>
                    <w:t>ACTORS</w:t>
                  </w:r>
                </w:p>
              </w:tc>
              <w:tc>
                <w:tcPr>
                  <w:tcW w:w="0" w:type="auto"/>
                  <w:vAlign w:val="center"/>
                  <w:hideMark/>
                </w:tcPr>
                <w:p w14:paraId="4C6FC4C0" w14:textId="00A04F7D" w:rsidR="002C00FB" w:rsidRPr="00F41FAC" w:rsidRDefault="002C00FB" w:rsidP="002C00FB">
                  <w:pPr>
                    <w:rPr>
                      <w:rFonts w:ascii="Cambria" w:hAnsi="Cambria"/>
                    </w:rPr>
                  </w:pPr>
                </w:p>
              </w:tc>
            </w:tr>
          </w:tbl>
          <w:p w14:paraId="30FFC785" w14:textId="77777777" w:rsidR="002C00FB" w:rsidRPr="00F41FAC" w:rsidRDefault="002C00FB" w:rsidP="002C00FB">
            <w:pPr>
              <w:rPr>
                <w:rFonts w:ascii="Cambria" w:hAnsi="Cambria"/>
              </w:rPr>
            </w:pP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74"/>
            </w:tblGrid>
            <w:tr w:rsidR="002C00FB" w:rsidRPr="00F41FAC" w14:paraId="7106E0C4" w14:textId="77777777" w:rsidTr="00333DF2">
              <w:trPr>
                <w:tblCellSpacing w:w="15" w:type="dxa"/>
              </w:trPr>
              <w:tc>
                <w:tcPr>
                  <w:tcW w:w="0" w:type="auto"/>
                  <w:vAlign w:val="center"/>
                  <w:hideMark/>
                </w:tcPr>
                <w:p w14:paraId="3DC5BA26" w14:textId="65AAE38E" w:rsidR="002C00FB" w:rsidRPr="00F41FAC" w:rsidRDefault="002C00FB" w:rsidP="002C00FB">
                  <w:pPr>
                    <w:rPr>
                      <w:rFonts w:ascii="Cambria" w:hAnsi="Cambria"/>
                    </w:rPr>
                  </w:pPr>
                </w:p>
              </w:tc>
              <w:tc>
                <w:tcPr>
                  <w:tcW w:w="0" w:type="auto"/>
                  <w:vAlign w:val="center"/>
                  <w:hideMark/>
                </w:tcPr>
                <w:p w14:paraId="65831699" w14:textId="77777777" w:rsidR="002C00FB" w:rsidRPr="00F41FAC" w:rsidRDefault="002C00FB" w:rsidP="002C00FB">
                  <w:pPr>
                    <w:rPr>
                      <w:rFonts w:ascii="Cambria" w:hAnsi="Cambria"/>
                    </w:rPr>
                  </w:pPr>
                  <w:r w:rsidRPr="00F41FAC">
                    <w:rPr>
                      <w:rFonts w:ascii="Cambria" w:hAnsi="Cambria"/>
                    </w:rPr>
                    <w:t>500</w:t>
                  </w:r>
                </w:p>
              </w:tc>
            </w:tr>
          </w:tbl>
          <w:p w14:paraId="5F960C56" w14:textId="77777777" w:rsidR="002C00FB" w:rsidRPr="00F41FAC" w:rsidRDefault="002C00FB" w:rsidP="002C00FB">
            <w:pPr>
              <w:rPr>
                <w:rFonts w:ascii="Cambria" w:hAnsi="Cambria"/>
              </w:rPr>
            </w:pPr>
          </w:p>
        </w:tc>
      </w:tr>
      <w:tr w:rsidR="002C00FB" w:rsidRPr="00F41FAC" w14:paraId="69627BC6" w14:textId="77777777" w:rsidTr="002C00FB">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9"/>
            </w:tblGrid>
            <w:tr w:rsidR="002C00FB" w:rsidRPr="00F41FAC" w14:paraId="13FA23EE" w14:textId="77777777" w:rsidTr="00333DF2">
              <w:trPr>
                <w:tblCellSpacing w:w="15" w:type="dxa"/>
              </w:trPr>
              <w:tc>
                <w:tcPr>
                  <w:tcW w:w="0" w:type="auto"/>
                  <w:vAlign w:val="center"/>
                  <w:hideMark/>
                </w:tcPr>
                <w:p w14:paraId="68D5B60F" w14:textId="77777777" w:rsidR="002C00FB" w:rsidRPr="00F41FAC" w:rsidRDefault="002C00FB" w:rsidP="002C00FB">
                  <w:pPr>
                    <w:rPr>
                      <w:rFonts w:ascii="Cambria" w:hAnsi="Cambria"/>
                    </w:rPr>
                  </w:pPr>
                  <w:r w:rsidRPr="00F41FAC">
                    <w:rPr>
                      <w:rFonts w:ascii="Cambria" w:hAnsi="Cambria"/>
                    </w:rPr>
                    <w:t>MOVIES</w:t>
                  </w:r>
                </w:p>
              </w:tc>
            </w:tr>
          </w:tbl>
          <w:p w14:paraId="0E9E7B3C" w14:textId="77777777" w:rsidR="002C00FB" w:rsidRPr="00F41FAC" w:rsidRDefault="002C00FB" w:rsidP="002C00FB">
            <w:pPr>
              <w:rPr>
                <w:rFonts w:ascii="Cambria" w:hAnsi="Cambria"/>
              </w:rPr>
            </w:pP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56"/>
            </w:tblGrid>
            <w:tr w:rsidR="002C00FB" w:rsidRPr="00F41FAC" w14:paraId="5160B097" w14:textId="77777777" w:rsidTr="00333DF2">
              <w:trPr>
                <w:tblCellSpacing w:w="15" w:type="dxa"/>
              </w:trPr>
              <w:tc>
                <w:tcPr>
                  <w:tcW w:w="0" w:type="auto"/>
                  <w:vAlign w:val="center"/>
                  <w:hideMark/>
                </w:tcPr>
                <w:p w14:paraId="2FE9C2B4" w14:textId="67E89A5F" w:rsidR="002C00FB" w:rsidRPr="00F41FAC" w:rsidRDefault="002C00FB" w:rsidP="002C00FB">
                  <w:pPr>
                    <w:rPr>
                      <w:rFonts w:ascii="Cambria" w:hAnsi="Cambria"/>
                    </w:rPr>
                  </w:pPr>
                </w:p>
              </w:tc>
              <w:tc>
                <w:tcPr>
                  <w:tcW w:w="0" w:type="auto"/>
                  <w:vAlign w:val="center"/>
                  <w:hideMark/>
                </w:tcPr>
                <w:p w14:paraId="35DF44D7" w14:textId="77777777" w:rsidR="002C00FB" w:rsidRPr="00F41FAC" w:rsidRDefault="002C00FB" w:rsidP="002C00FB">
                  <w:pPr>
                    <w:rPr>
                      <w:rFonts w:ascii="Cambria" w:hAnsi="Cambria"/>
                    </w:rPr>
                  </w:pPr>
                  <w:r w:rsidRPr="00F41FAC">
                    <w:rPr>
                      <w:rFonts w:ascii="Cambria" w:hAnsi="Cambria"/>
                    </w:rPr>
                    <w:t>1,000</w:t>
                  </w:r>
                </w:p>
              </w:tc>
            </w:tr>
          </w:tbl>
          <w:p w14:paraId="70EA58ED" w14:textId="77777777" w:rsidR="002C00FB" w:rsidRPr="00F41FAC" w:rsidRDefault="002C00FB" w:rsidP="002C00FB">
            <w:pPr>
              <w:rPr>
                <w:rFonts w:ascii="Cambria" w:hAnsi="Cambria"/>
              </w:rPr>
            </w:pPr>
          </w:p>
        </w:tc>
      </w:tr>
      <w:tr w:rsidR="002C00FB" w:rsidRPr="00F41FAC" w14:paraId="4E969FB0" w14:textId="77777777" w:rsidTr="002C00FB">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9"/>
            </w:tblGrid>
            <w:tr w:rsidR="002C00FB" w:rsidRPr="00F41FAC" w14:paraId="79B421A8" w14:textId="77777777" w:rsidTr="00333DF2">
              <w:trPr>
                <w:tblCellSpacing w:w="15" w:type="dxa"/>
              </w:trPr>
              <w:tc>
                <w:tcPr>
                  <w:tcW w:w="0" w:type="auto"/>
                  <w:vAlign w:val="center"/>
                  <w:hideMark/>
                </w:tcPr>
                <w:p w14:paraId="7E411A2E" w14:textId="77777777" w:rsidR="002C00FB" w:rsidRPr="00F41FAC" w:rsidRDefault="002C00FB" w:rsidP="002C00FB">
                  <w:pPr>
                    <w:rPr>
                      <w:rFonts w:ascii="Cambria" w:hAnsi="Cambria"/>
                    </w:rPr>
                  </w:pPr>
                  <w:r w:rsidRPr="00F41FAC">
                    <w:rPr>
                      <w:rFonts w:ascii="Cambria" w:hAnsi="Cambria"/>
                    </w:rPr>
                    <w:t>ACTORS_MOVIES</w:t>
                  </w:r>
                </w:p>
              </w:tc>
            </w:tr>
          </w:tbl>
          <w:p w14:paraId="0233488E" w14:textId="77777777" w:rsidR="002C00FB" w:rsidRPr="00F41FAC" w:rsidRDefault="002C00FB" w:rsidP="002C00FB">
            <w:pPr>
              <w:rPr>
                <w:rFonts w:ascii="Cambria" w:hAnsi="Cambria"/>
              </w:rPr>
            </w:pP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56"/>
            </w:tblGrid>
            <w:tr w:rsidR="002C00FB" w:rsidRPr="00F41FAC" w14:paraId="5A36DF89" w14:textId="77777777" w:rsidTr="00333DF2">
              <w:trPr>
                <w:tblCellSpacing w:w="15" w:type="dxa"/>
              </w:trPr>
              <w:tc>
                <w:tcPr>
                  <w:tcW w:w="0" w:type="auto"/>
                  <w:vAlign w:val="center"/>
                  <w:hideMark/>
                </w:tcPr>
                <w:p w14:paraId="05636B73" w14:textId="33027A48" w:rsidR="002C00FB" w:rsidRPr="00F41FAC" w:rsidRDefault="002C00FB" w:rsidP="002C00FB">
                  <w:pPr>
                    <w:rPr>
                      <w:rFonts w:ascii="Cambria" w:hAnsi="Cambria"/>
                    </w:rPr>
                  </w:pPr>
                </w:p>
              </w:tc>
              <w:tc>
                <w:tcPr>
                  <w:tcW w:w="0" w:type="auto"/>
                  <w:vAlign w:val="center"/>
                  <w:hideMark/>
                </w:tcPr>
                <w:p w14:paraId="521DBF0B" w14:textId="77777777" w:rsidR="002C00FB" w:rsidRPr="00F41FAC" w:rsidRDefault="002C00FB" w:rsidP="002C00FB">
                  <w:pPr>
                    <w:rPr>
                      <w:rFonts w:ascii="Cambria" w:hAnsi="Cambria"/>
                    </w:rPr>
                  </w:pPr>
                  <w:r w:rsidRPr="00F41FAC">
                    <w:rPr>
                      <w:rFonts w:ascii="Cambria" w:hAnsi="Cambria"/>
                    </w:rPr>
                    <w:t>3,000</w:t>
                  </w:r>
                </w:p>
              </w:tc>
            </w:tr>
          </w:tbl>
          <w:p w14:paraId="0473191A" w14:textId="77777777" w:rsidR="002C00FB" w:rsidRPr="00F41FAC" w:rsidRDefault="002C00FB" w:rsidP="002C00FB">
            <w:pPr>
              <w:rPr>
                <w:rFonts w:ascii="Cambria" w:hAnsi="Cambria"/>
              </w:rPr>
            </w:pPr>
          </w:p>
        </w:tc>
      </w:tr>
      <w:tr w:rsidR="002C00FB" w:rsidRPr="00F41FAC" w14:paraId="3E8695EE" w14:textId="77777777" w:rsidTr="002C00FB">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0"/>
            </w:tblGrid>
            <w:tr w:rsidR="002C00FB" w:rsidRPr="00F41FAC" w14:paraId="0218A263" w14:textId="77777777" w:rsidTr="00333DF2">
              <w:trPr>
                <w:tblCellSpacing w:w="15" w:type="dxa"/>
              </w:trPr>
              <w:tc>
                <w:tcPr>
                  <w:tcW w:w="0" w:type="auto"/>
                  <w:vAlign w:val="center"/>
                  <w:hideMark/>
                </w:tcPr>
                <w:p w14:paraId="0E7C127C" w14:textId="77777777" w:rsidR="002C00FB" w:rsidRPr="00F41FAC" w:rsidRDefault="002C00FB" w:rsidP="002C00FB">
                  <w:pPr>
                    <w:rPr>
                      <w:rFonts w:ascii="Cambria" w:hAnsi="Cambria"/>
                    </w:rPr>
                  </w:pPr>
                  <w:r w:rsidRPr="00F41FAC">
                    <w:rPr>
                      <w:rFonts w:ascii="Cambria" w:hAnsi="Cambria"/>
                    </w:rPr>
                    <w:t>RENTALS</w:t>
                  </w:r>
                </w:p>
              </w:tc>
            </w:tr>
          </w:tbl>
          <w:p w14:paraId="0378F7FA" w14:textId="77777777" w:rsidR="002C00FB" w:rsidRPr="00F41FAC" w:rsidRDefault="002C00FB" w:rsidP="002C00FB">
            <w:pPr>
              <w:rPr>
                <w:rFonts w:ascii="Cambria" w:hAnsi="Cambria"/>
              </w:rPr>
            </w:pP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789"/>
            </w:tblGrid>
            <w:tr w:rsidR="002C00FB" w:rsidRPr="00F41FAC" w14:paraId="67BB10DB" w14:textId="77777777" w:rsidTr="00333DF2">
              <w:trPr>
                <w:tblCellSpacing w:w="15" w:type="dxa"/>
              </w:trPr>
              <w:tc>
                <w:tcPr>
                  <w:tcW w:w="0" w:type="auto"/>
                  <w:vAlign w:val="center"/>
                  <w:hideMark/>
                </w:tcPr>
                <w:p w14:paraId="062A831C" w14:textId="5A1EFEE8" w:rsidR="002C00FB" w:rsidRPr="00F41FAC" w:rsidRDefault="002C00FB" w:rsidP="002C00FB">
                  <w:pPr>
                    <w:rPr>
                      <w:rFonts w:ascii="Cambria" w:hAnsi="Cambria"/>
                    </w:rPr>
                  </w:pPr>
                </w:p>
              </w:tc>
              <w:tc>
                <w:tcPr>
                  <w:tcW w:w="0" w:type="auto"/>
                  <w:vAlign w:val="center"/>
                  <w:hideMark/>
                </w:tcPr>
                <w:p w14:paraId="27F471B6" w14:textId="77777777" w:rsidR="002C00FB" w:rsidRPr="00F41FAC" w:rsidRDefault="002C00FB" w:rsidP="002C00FB">
                  <w:pPr>
                    <w:rPr>
                      <w:rFonts w:ascii="Cambria" w:hAnsi="Cambria"/>
                    </w:rPr>
                  </w:pPr>
                  <w:r w:rsidRPr="00F41FAC">
                    <w:rPr>
                      <w:rFonts w:ascii="Cambria" w:hAnsi="Cambria"/>
                    </w:rPr>
                    <w:t>20,000</w:t>
                  </w:r>
                </w:p>
              </w:tc>
            </w:tr>
          </w:tbl>
          <w:p w14:paraId="52CDDC3B" w14:textId="77777777" w:rsidR="002C00FB" w:rsidRPr="00F41FAC" w:rsidRDefault="002C00FB" w:rsidP="002C00FB">
            <w:pPr>
              <w:rPr>
                <w:rFonts w:ascii="Cambria" w:hAnsi="Cambria"/>
              </w:rPr>
            </w:pPr>
          </w:p>
        </w:tc>
      </w:tr>
      <w:tr w:rsidR="002C00FB" w:rsidRPr="00F41FAC" w14:paraId="5F284A18" w14:textId="77777777" w:rsidTr="002C00FB">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9"/>
            </w:tblGrid>
            <w:tr w:rsidR="002C00FB" w:rsidRPr="00F41FAC" w14:paraId="4CBC0AF1" w14:textId="77777777" w:rsidTr="002C00FB">
              <w:trPr>
                <w:tblCellSpacing w:w="15" w:type="dxa"/>
              </w:trPr>
              <w:tc>
                <w:tcPr>
                  <w:tcW w:w="0" w:type="auto"/>
                  <w:vAlign w:val="center"/>
                  <w:hideMark/>
                </w:tcPr>
                <w:p w14:paraId="061A7248" w14:textId="77777777" w:rsidR="002C00FB" w:rsidRPr="00F41FAC" w:rsidRDefault="002C00FB" w:rsidP="002C00FB">
                  <w:pPr>
                    <w:rPr>
                      <w:rFonts w:ascii="Cambria" w:hAnsi="Cambria"/>
                    </w:rPr>
                  </w:pPr>
                  <w:r w:rsidRPr="00F41FAC">
                    <w:rPr>
                      <w:rFonts w:ascii="Cambria" w:hAnsi="Cambria"/>
                    </w:rPr>
                    <w:t>REVIEWS</w:t>
                  </w:r>
                </w:p>
              </w:tc>
            </w:tr>
          </w:tbl>
          <w:p w14:paraId="4C32A4C6" w14:textId="77777777" w:rsidR="002C00FB" w:rsidRPr="00F41FAC" w:rsidRDefault="002C00FB" w:rsidP="002C00FB">
            <w:pPr>
              <w:rPr>
                <w:rFonts w:ascii="Cambria" w:hAnsi="Cambria"/>
              </w:rPr>
            </w:pP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789"/>
            </w:tblGrid>
            <w:tr w:rsidR="002C00FB" w:rsidRPr="00F41FAC" w14:paraId="4D1A0859" w14:textId="77777777" w:rsidTr="00333DF2">
              <w:trPr>
                <w:tblCellSpacing w:w="15" w:type="dxa"/>
              </w:trPr>
              <w:tc>
                <w:tcPr>
                  <w:tcW w:w="0" w:type="auto"/>
                  <w:vAlign w:val="center"/>
                  <w:hideMark/>
                </w:tcPr>
                <w:p w14:paraId="0E82952D" w14:textId="7225E159" w:rsidR="002C00FB" w:rsidRPr="00F41FAC" w:rsidRDefault="002C00FB" w:rsidP="002C00FB">
                  <w:pPr>
                    <w:rPr>
                      <w:rFonts w:ascii="Cambria" w:hAnsi="Cambria"/>
                    </w:rPr>
                  </w:pPr>
                </w:p>
              </w:tc>
              <w:tc>
                <w:tcPr>
                  <w:tcW w:w="0" w:type="auto"/>
                  <w:vAlign w:val="center"/>
                  <w:hideMark/>
                </w:tcPr>
                <w:p w14:paraId="42A19D3D" w14:textId="77777777" w:rsidR="002C00FB" w:rsidRPr="00F41FAC" w:rsidRDefault="002C00FB" w:rsidP="002C00FB">
                  <w:pPr>
                    <w:rPr>
                      <w:rFonts w:ascii="Cambria" w:hAnsi="Cambria"/>
                    </w:rPr>
                  </w:pPr>
                  <w:r w:rsidRPr="00F41FAC">
                    <w:rPr>
                      <w:rFonts w:ascii="Cambria" w:hAnsi="Cambria"/>
                    </w:rPr>
                    <w:t>10,000</w:t>
                  </w:r>
                </w:p>
              </w:tc>
            </w:tr>
          </w:tbl>
          <w:p w14:paraId="4DE82D8D" w14:textId="77777777" w:rsidR="002C00FB" w:rsidRPr="00F41FAC" w:rsidRDefault="002C00FB" w:rsidP="002C00FB">
            <w:pPr>
              <w:rPr>
                <w:rFonts w:ascii="Cambria" w:hAnsi="Cambria"/>
              </w:rPr>
            </w:pPr>
          </w:p>
        </w:tc>
      </w:tr>
    </w:tbl>
    <w:p w14:paraId="126B8666" w14:textId="263CF17B" w:rsidR="002C00FB" w:rsidRPr="00F41FAC" w:rsidRDefault="002C00FB" w:rsidP="002C00FB">
      <w:pPr>
        <w:rPr>
          <w:rFonts w:ascii="Cambria" w:hAnsi="Cambria"/>
        </w:rPr>
      </w:pPr>
    </w:p>
    <w:p w14:paraId="6E800C5B" w14:textId="422952D7" w:rsidR="002C00FB" w:rsidRPr="00F41FAC" w:rsidRDefault="002C00FB" w:rsidP="002C00FB">
      <w:pPr>
        <w:rPr>
          <w:rFonts w:ascii="Cambria" w:hAnsi="Cambria"/>
        </w:rPr>
      </w:pPr>
      <w:r w:rsidRPr="00F41FAC">
        <w:rPr>
          <w:rFonts w:ascii="Cambria" w:hAnsi="Cambria"/>
        </w:rPr>
        <w:t>A total of 36,500 records were generated.</w:t>
      </w:r>
    </w:p>
    <w:p w14:paraId="26E88443" w14:textId="79FC985B" w:rsidR="002C00FB" w:rsidRPr="00F41FAC" w:rsidRDefault="002C00FB" w:rsidP="002C00FB">
      <w:pPr>
        <w:rPr>
          <w:rFonts w:ascii="Cambria" w:hAnsi="Cambria"/>
        </w:rPr>
      </w:pPr>
      <w:r w:rsidRPr="00F41FAC">
        <w:rPr>
          <w:rFonts w:ascii="Cambria" w:hAnsi="Cambria"/>
        </w:rPr>
        <w:t>The generated CSV files were imported into SQL Server using BULK INSERT commands.</w:t>
      </w:r>
      <w:r w:rsidRPr="00F41FAC">
        <w:rPr>
          <w:rFonts w:ascii="Cambria" w:hAnsi="Cambria"/>
        </w:rPr>
        <w:t xml:space="preserve"> To see the code, refer inside the sql folder, where you will find the file DataInserts.sql.</w:t>
      </w:r>
    </w:p>
    <w:p w14:paraId="21157317" w14:textId="4126C3B9" w:rsidR="002C00FB" w:rsidRPr="00F41FAC" w:rsidRDefault="002C00FB" w:rsidP="002C00FB">
      <w:pPr>
        <w:rPr>
          <w:rFonts w:ascii="Cambria" w:hAnsi="Cambria"/>
        </w:rPr>
      </w:pPr>
      <w:r w:rsidRPr="00F41FAC">
        <w:rPr>
          <w:rFonts w:ascii="Cambria" w:hAnsi="Cambria"/>
        </w:rPr>
        <w:t>After importing, SQL queries were executed to verify that all tables contained the expected number of records.</w:t>
      </w:r>
    </w:p>
    <w:p w14:paraId="108A8D3B" w14:textId="216B9045" w:rsidR="002C00FB" w:rsidRPr="00F41FAC" w:rsidRDefault="002C00FB" w:rsidP="002C00FB">
      <w:pPr>
        <w:rPr>
          <w:rFonts w:ascii="Cambria" w:hAnsi="Cambria"/>
        </w:rPr>
      </w:pPr>
      <w:r w:rsidRPr="00F41FAC">
        <w:rPr>
          <w:rFonts w:ascii="Cambria" w:hAnsi="Cambria"/>
          <w:noProof/>
        </w:rPr>
        <w:drawing>
          <wp:anchor distT="0" distB="0" distL="114300" distR="114300" simplePos="0" relativeHeight="251659264" behindDoc="0" locked="0" layoutInCell="1" allowOverlap="1" wp14:anchorId="368A7C30" wp14:editId="03A9D45D">
            <wp:simplePos x="0" y="0"/>
            <wp:positionH relativeFrom="margin">
              <wp:align>right</wp:align>
            </wp:positionH>
            <wp:positionV relativeFrom="paragraph">
              <wp:posOffset>59453</wp:posOffset>
            </wp:positionV>
            <wp:extent cx="5943600" cy="2466975"/>
            <wp:effectExtent l="0" t="0" r="0" b="9525"/>
            <wp:wrapNone/>
            <wp:docPr id="18814559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455917" name="Picture 1881455917"/>
                    <pic:cNvPicPr/>
                  </pic:nvPicPr>
                  <pic:blipFill>
                    <a:blip r:embed="rId6">
                      <a:extLst>
                        <a:ext uri="{28A0092B-C50C-407E-A947-70E740481C1C}">
                          <a14:useLocalDpi xmlns:a14="http://schemas.microsoft.com/office/drawing/2010/main" val="0"/>
                        </a:ext>
                      </a:extLst>
                    </a:blip>
                    <a:stretch>
                      <a:fillRect/>
                    </a:stretch>
                  </pic:blipFill>
                  <pic:spPr>
                    <a:xfrm>
                      <a:off x="0" y="0"/>
                      <a:ext cx="5943600" cy="2466975"/>
                    </a:xfrm>
                    <a:prstGeom prst="rect">
                      <a:avLst/>
                    </a:prstGeom>
                  </pic:spPr>
                </pic:pic>
              </a:graphicData>
            </a:graphic>
          </wp:anchor>
        </w:drawing>
      </w:r>
    </w:p>
    <w:p w14:paraId="06925617" w14:textId="77777777" w:rsidR="00491BF3" w:rsidRPr="00F41FAC" w:rsidRDefault="00491BF3" w:rsidP="00491BF3">
      <w:pPr>
        <w:rPr>
          <w:rFonts w:ascii="Cambria" w:hAnsi="Cambria"/>
        </w:rPr>
      </w:pPr>
    </w:p>
    <w:p w14:paraId="33C31ED8" w14:textId="77777777" w:rsidR="00491BF3" w:rsidRPr="00F41FAC" w:rsidRDefault="00491BF3" w:rsidP="00491BF3">
      <w:pPr>
        <w:rPr>
          <w:rFonts w:ascii="Cambria" w:hAnsi="Cambria"/>
        </w:rPr>
      </w:pPr>
    </w:p>
    <w:p w14:paraId="4090F804" w14:textId="77777777" w:rsidR="00491BF3" w:rsidRPr="00F41FAC" w:rsidRDefault="00491BF3" w:rsidP="00491BF3">
      <w:pPr>
        <w:rPr>
          <w:rFonts w:ascii="Cambria" w:hAnsi="Cambria"/>
        </w:rPr>
      </w:pPr>
    </w:p>
    <w:p w14:paraId="2C8AA9DB" w14:textId="77777777" w:rsidR="00491BF3" w:rsidRPr="00F41FAC" w:rsidRDefault="00491BF3" w:rsidP="00491BF3">
      <w:pPr>
        <w:rPr>
          <w:rFonts w:ascii="Cambria" w:hAnsi="Cambria"/>
        </w:rPr>
      </w:pPr>
    </w:p>
    <w:p w14:paraId="2C12E045" w14:textId="77777777" w:rsidR="00491BF3" w:rsidRPr="00F41FAC" w:rsidRDefault="00491BF3" w:rsidP="00491BF3">
      <w:pPr>
        <w:rPr>
          <w:rFonts w:ascii="Cambria" w:hAnsi="Cambria"/>
        </w:rPr>
      </w:pPr>
    </w:p>
    <w:p w14:paraId="0AD489A7" w14:textId="77777777" w:rsidR="00491BF3" w:rsidRPr="00F41FAC" w:rsidRDefault="00491BF3" w:rsidP="00491BF3">
      <w:pPr>
        <w:rPr>
          <w:rFonts w:ascii="Cambria" w:hAnsi="Cambria"/>
        </w:rPr>
      </w:pPr>
    </w:p>
    <w:p w14:paraId="305697E9" w14:textId="77777777" w:rsidR="00491BF3" w:rsidRPr="00F41FAC" w:rsidRDefault="00491BF3" w:rsidP="00491BF3">
      <w:pPr>
        <w:rPr>
          <w:rFonts w:ascii="Cambria" w:hAnsi="Cambria"/>
        </w:rPr>
      </w:pPr>
    </w:p>
    <w:p w14:paraId="1B9EFA04" w14:textId="3CEA3303" w:rsidR="00491BF3" w:rsidRPr="00F41FAC" w:rsidRDefault="00491BF3" w:rsidP="00491BF3">
      <w:pPr>
        <w:tabs>
          <w:tab w:val="left" w:pos="1025"/>
        </w:tabs>
        <w:rPr>
          <w:rFonts w:ascii="Cambria" w:hAnsi="Cambria"/>
        </w:rPr>
      </w:pPr>
      <w:r w:rsidRPr="00F41FAC">
        <w:rPr>
          <w:rFonts w:ascii="Cambria" w:hAnsi="Cambria"/>
        </w:rPr>
        <w:tab/>
      </w:r>
    </w:p>
    <w:p w14:paraId="230DA7C4" w14:textId="77777777" w:rsidR="00491BF3" w:rsidRPr="00F41FAC" w:rsidRDefault="00491BF3" w:rsidP="00491BF3">
      <w:pPr>
        <w:tabs>
          <w:tab w:val="left" w:pos="1025"/>
        </w:tabs>
        <w:rPr>
          <w:rFonts w:ascii="Cambria" w:hAnsi="Cambria"/>
        </w:rPr>
      </w:pPr>
    </w:p>
    <w:p w14:paraId="6A298974" w14:textId="5124BEDB" w:rsidR="00491BF3" w:rsidRPr="00F41FAC" w:rsidRDefault="00491BF3" w:rsidP="00491BF3">
      <w:pPr>
        <w:tabs>
          <w:tab w:val="left" w:pos="1025"/>
        </w:tabs>
        <w:rPr>
          <w:rFonts w:ascii="Cambria" w:hAnsi="Cambria"/>
          <w:b/>
          <w:bCs/>
        </w:rPr>
      </w:pPr>
      <w:r w:rsidRPr="00F41FAC">
        <w:rPr>
          <w:rFonts w:ascii="Cambria" w:hAnsi="Cambria"/>
          <w:b/>
          <w:bCs/>
        </w:rPr>
        <w:lastRenderedPageBreak/>
        <w:t>Choice of NoSQL Database</w:t>
      </w:r>
    </w:p>
    <w:p w14:paraId="77DE73EB" w14:textId="641A694D" w:rsidR="00491BF3" w:rsidRPr="00F41FAC" w:rsidRDefault="00491BF3" w:rsidP="00491BF3">
      <w:pPr>
        <w:tabs>
          <w:tab w:val="left" w:pos="1025"/>
        </w:tabs>
        <w:rPr>
          <w:rFonts w:ascii="Cambria" w:hAnsi="Cambria"/>
        </w:rPr>
      </w:pPr>
      <w:r w:rsidRPr="00F41FAC">
        <w:rPr>
          <w:rFonts w:ascii="Cambria" w:hAnsi="Cambria"/>
        </w:rPr>
        <w:t xml:space="preserve">I selected MongoDB </w:t>
      </w:r>
      <w:r w:rsidRPr="00F41FAC">
        <w:rPr>
          <w:rFonts w:ascii="Cambria" w:hAnsi="Cambria"/>
        </w:rPr>
        <w:t>because it is one of the most widely used document-oriented NoSQL databases and is very suitable for applications where related information can be stored together inside a single document.</w:t>
      </w:r>
      <w:r w:rsidRPr="00F41FAC">
        <w:rPr>
          <w:rFonts w:ascii="Cambria" w:hAnsi="Cambria"/>
        </w:rPr>
        <w:t xml:space="preserve"> </w:t>
      </w:r>
      <w:r w:rsidRPr="00F41FAC">
        <w:rPr>
          <w:rFonts w:ascii="Cambria" w:hAnsi="Cambria"/>
        </w:rPr>
        <w:t>Unlike relational databases, MongoDB allows nested documents and arrays, making it possible to reduce joins and improve query performance.</w:t>
      </w:r>
    </w:p>
    <w:p w14:paraId="2C11F103" w14:textId="77777777" w:rsidR="00491BF3" w:rsidRPr="00F41FAC" w:rsidRDefault="00491BF3" w:rsidP="00491BF3">
      <w:pPr>
        <w:tabs>
          <w:tab w:val="left" w:pos="1025"/>
        </w:tabs>
        <w:rPr>
          <w:rFonts w:ascii="Cambria" w:hAnsi="Cambria"/>
        </w:rPr>
      </w:pPr>
      <w:r w:rsidRPr="00F41FAC">
        <w:rPr>
          <w:rFonts w:ascii="Cambria" w:hAnsi="Cambria"/>
        </w:rPr>
        <w:t>Two other NoSQL database types were also considered.</w:t>
      </w:r>
    </w:p>
    <w:p w14:paraId="61EBA990" w14:textId="71F20A4F" w:rsidR="00491BF3" w:rsidRPr="00F41FAC" w:rsidRDefault="00491BF3" w:rsidP="00491BF3">
      <w:pPr>
        <w:pStyle w:val="ListParagraph"/>
        <w:numPr>
          <w:ilvl w:val="0"/>
          <w:numId w:val="2"/>
        </w:numPr>
        <w:tabs>
          <w:tab w:val="left" w:pos="1025"/>
        </w:tabs>
        <w:rPr>
          <w:rFonts w:ascii="Cambria" w:hAnsi="Cambria"/>
        </w:rPr>
      </w:pPr>
      <w:r w:rsidRPr="00F41FAC">
        <w:rPr>
          <w:rFonts w:ascii="Cambria" w:hAnsi="Cambria"/>
        </w:rPr>
        <w:t>Cassandra (Wide Column Database)</w:t>
      </w:r>
    </w:p>
    <w:p w14:paraId="28D4F027" w14:textId="77777777" w:rsidR="00491BF3" w:rsidRPr="00F41FAC" w:rsidRDefault="00491BF3" w:rsidP="00491BF3">
      <w:pPr>
        <w:tabs>
          <w:tab w:val="left" w:pos="1025"/>
        </w:tabs>
        <w:rPr>
          <w:rFonts w:ascii="Cambria" w:hAnsi="Cambria"/>
        </w:rPr>
      </w:pPr>
      <w:r w:rsidRPr="00F41FAC">
        <w:rPr>
          <w:rFonts w:ascii="Cambria" w:hAnsi="Cambria"/>
        </w:rPr>
        <w:t>Apache Cassandra is designed for distributed systems and very large datasets. It provides excellent scalability and high availability but is more suitable for large enterprise systems than for a movie rental application.</w:t>
      </w:r>
    </w:p>
    <w:p w14:paraId="0C0DBECB" w14:textId="54FB8D44" w:rsidR="00491BF3" w:rsidRPr="00F41FAC" w:rsidRDefault="00491BF3" w:rsidP="00491BF3">
      <w:pPr>
        <w:pStyle w:val="ListParagraph"/>
        <w:numPr>
          <w:ilvl w:val="0"/>
          <w:numId w:val="2"/>
        </w:numPr>
        <w:tabs>
          <w:tab w:val="left" w:pos="1025"/>
        </w:tabs>
        <w:rPr>
          <w:rFonts w:ascii="Cambria" w:hAnsi="Cambria"/>
        </w:rPr>
      </w:pPr>
      <w:r w:rsidRPr="00F41FAC">
        <w:rPr>
          <w:rFonts w:ascii="Cambria" w:hAnsi="Cambria"/>
        </w:rPr>
        <w:t>Neo4j (Graph Database)</w:t>
      </w:r>
    </w:p>
    <w:p w14:paraId="065D352F" w14:textId="77777777" w:rsidR="00491BF3" w:rsidRPr="00F41FAC" w:rsidRDefault="00491BF3" w:rsidP="00491BF3">
      <w:pPr>
        <w:tabs>
          <w:tab w:val="left" w:pos="1025"/>
        </w:tabs>
        <w:rPr>
          <w:rFonts w:ascii="Cambria" w:hAnsi="Cambria"/>
        </w:rPr>
      </w:pPr>
      <w:r w:rsidRPr="00F41FAC">
        <w:rPr>
          <w:rFonts w:ascii="Cambria" w:hAnsi="Cambria"/>
        </w:rPr>
        <w:t>Neo4j is optimized for graph relationships and network analysis. Although it can model actor and movie relationships very well, it is not ideal for storing transactional rental information and user reviews in this project.</w:t>
      </w:r>
    </w:p>
    <w:p w14:paraId="3866AD29" w14:textId="4FAF5793" w:rsidR="00491BF3" w:rsidRDefault="00491BF3" w:rsidP="00491BF3">
      <w:pPr>
        <w:tabs>
          <w:tab w:val="left" w:pos="1025"/>
        </w:tabs>
        <w:rPr>
          <w:rFonts w:ascii="Cambria" w:hAnsi="Cambria"/>
        </w:rPr>
      </w:pPr>
      <w:r w:rsidRPr="00F41FAC">
        <w:rPr>
          <w:rFonts w:ascii="Cambria" w:hAnsi="Cambria"/>
        </w:rPr>
        <w:t xml:space="preserve">For these reasons, </w:t>
      </w:r>
      <w:r w:rsidRPr="00F41FAC">
        <w:rPr>
          <w:rFonts w:ascii="Cambria" w:hAnsi="Cambria"/>
        </w:rPr>
        <w:t xml:space="preserve">I chose </w:t>
      </w:r>
      <w:r w:rsidRPr="00F41FAC">
        <w:rPr>
          <w:rFonts w:ascii="Cambria" w:hAnsi="Cambria"/>
        </w:rPr>
        <w:t>MongoDB because it offers a good balance between flexibility, simplicity, and performance.</w:t>
      </w:r>
    </w:p>
    <w:p w14:paraId="14A5FED0" w14:textId="77777777" w:rsidR="00F41FAC" w:rsidRPr="00F41FAC" w:rsidRDefault="00F41FAC" w:rsidP="00491BF3">
      <w:pPr>
        <w:tabs>
          <w:tab w:val="left" w:pos="1025"/>
        </w:tabs>
        <w:rPr>
          <w:rFonts w:ascii="Cambria" w:hAnsi="Cambria"/>
        </w:rPr>
      </w:pPr>
    </w:p>
    <w:p w14:paraId="6B849FB1" w14:textId="6D0458FF" w:rsidR="00491BF3" w:rsidRPr="00F41FAC" w:rsidRDefault="00491BF3" w:rsidP="00491BF3">
      <w:pPr>
        <w:tabs>
          <w:tab w:val="left" w:pos="1025"/>
        </w:tabs>
        <w:rPr>
          <w:rFonts w:ascii="Cambria" w:hAnsi="Cambria"/>
          <w:b/>
          <w:bCs/>
        </w:rPr>
      </w:pPr>
      <w:r w:rsidRPr="00F41FAC">
        <w:rPr>
          <w:rFonts w:ascii="Cambria" w:hAnsi="Cambria"/>
          <w:b/>
          <w:bCs/>
        </w:rPr>
        <w:t xml:space="preserve">NoSQL Database Modeling </w:t>
      </w:r>
    </w:p>
    <w:p w14:paraId="0AD6AF2C" w14:textId="22D1DE7A" w:rsidR="00491BF3" w:rsidRPr="00F41FAC" w:rsidRDefault="00491BF3" w:rsidP="00491BF3">
      <w:pPr>
        <w:tabs>
          <w:tab w:val="left" w:pos="1025"/>
        </w:tabs>
        <w:rPr>
          <w:rFonts w:ascii="Cambria" w:hAnsi="Cambria"/>
        </w:rPr>
      </w:pPr>
      <w:r w:rsidRPr="00F41FAC">
        <w:rPr>
          <w:rFonts w:ascii="Cambria" w:hAnsi="Cambria"/>
        </w:rPr>
        <w:t xml:space="preserve">The MongoDB database contains two collections: </w:t>
      </w:r>
    </w:p>
    <w:p w14:paraId="7D49C801" w14:textId="3361C787" w:rsidR="00491BF3" w:rsidRPr="00F41FAC" w:rsidRDefault="00491BF3" w:rsidP="00491BF3">
      <w:pPr>
        <w:pStyle w:val="ListParagraph"/>
        <w:numPr>
          <w:ilvl w:val="0"/>
          <w:numId w:val="3"/>
        </w:numPr>
        <w:tabs>
          <w:tab w:val="left" w:pos="1025"/>
        </w:tabs>
        <w:rPr>
          <w:rFonts w:ascii="Cambria" w:hAnsi="Cambria"/>
        </w:rPr>
      </w:pPr>
      <w:r w:rsidRPr="00F41FAC">
        <w:rPr>
          <w:rFonts w:ascii="Cambria" w:hAnsi="Cambria"/>
        </w:rPr>
        <w:t>users</w:t>
      </w:r>
    </w:p>
    <w:p w14:paraId="1AA5DA8B" w14:textId="5FC9F38C" w:rsidR="00491BF3" w:rsidRPr="00F41FAC" w:rsidRDefault="00491BF3" w:rsidP="00491BF3">
      <w:pPr>
        <w:pStyle w:val="ListParagraph"/>
        <w:numPr>
          <w:ilvl w:val="0"/>
          <w:numId w:val="3"/>
        </w:numPr>
        <w:tabs>
          <w:tab w:val="left" w:pos="1025"/>
        </w:tabs>
        <w:rPr>
          <w:rFonts w:ascii="Cambria" w:hAnsi="Cambria"/>
        </w:rPr>
      </w:pPr>
      <w:r w:rsidRPr="00F41FAC">
        <w:rPr>
          <w:rFonts w:ascii="Cambria" w:hAnsi="Cambria"/>
        </w:rPr>
        <w:t xml:space="preserve">movies </w:t>
      </w:r>
    </w:p>
    <w:p w14:paraId="2C7AE43D" w14:textId="74B3352D" w:rsidR="00491BF3" w:rsidRPr="00F41FAC" w:rsidRDefault="00491BF3" w:rsidP="00491BF3">
      <w:pPr>
        <w:tabs>
          <w:tab w:val="left" w:pos="1025"/>
        </w:tabs>
        <w:rPr>
          <w:rFonts w:ascii="Cambria" w:hAnsi="Cambria"/>
        </w:rPr>
      </w:pPr>
      <w:r w:rsidRPr="00F41FAC">
        <w:rPr>
          <w:rFonts w:ascii="Cambria" w:hAnsi="Cambria"/>
        </w:rPr>
        <w:t>Instead of copying every SQL table directly into MongoDB, I redesigned the relational model.</w:t>
      </w:r>
    </w:p>
    <w:p w14:paraId="117BBB67" w14:textId="77777777" w:rsidR="00491BF3" w:rsidRPr="00F41FAC" w:rsidRDefault="00491BF3" w:rsidP="00491BF3">
      <w:pPr>
        <w:tabs>
          <w:tab w:val="left" w:pos="1025"/>
        </w:tabs>
        <w:rPr>
          <w:rFonts w:ascii="Cambria" w:hAnsi="Cambria"/>
        </w:rPr>
      </w:pPr>
      <w:r w:rsidRPr="00F41FAC">
        <w:rPr>
          <w:rFonts w:ascii="Cambria" w:hAnsi="Cambria"/>
        </w:rPr>
        <w:t xml:space="preserve">The </w:t>
      </w:r>
      <w:r w:rsidRPr="00F41FAC">
        <w:rPr>
          <w:rFonts w:ascii="Cambria" w:hAnsi="Cambria"/>
          <w:b/>
          <w:bCs/>
        </w:rPr>
        <w:t>users</w:t>
      </w:r>
      <w:r w:rsidRPr="00F41FAC">
        <w:rPr>
          <w:rFonts w:ascii="Cambria" w:hAnsi="Cambria"/>
        </w:rPr>
        <w:t xml:space="preserve"> collection stores user information together with two computed fields:</w:t>
      </w:r>
    </w:p>
    <w:p w14:paraId="52D1272C" w14:textId="77777777" w:rsidR="00491BF3" w:rsidRPr="00F41FAC" w:rsidRDefault="00491BF3" w:rsidP="00491BF3">
      <w:pPr>
        <w:numPr>
          <w:ilvl w:val="0"/>
          <w:numId w:val="4"/>
        </w:numPr>
        <w:tabs>
          <w:tab w:val="left" w:pos="1025"/>
        </w:tabs>
        <w:rPr>
          <w:rFonts w:ascii="Cambria" w:hAnsi="Cambria"/>
        </w:rPr>
      </w:pPr>
      <w:r w:rsidRPr="00F41FAC">
        <w:rPr>
          <w:rFonts w:ascii="Cambria" w:hAnsi="Cambria"/>
        </w:rPr>
        <w:t>totalRentals</w:t>
      </w:r>
    </w:p>
    <w:p w14:paraId="53732786" w14:textId="1EEC8ECA" w:rsidR="00491BF3" w:rsidRPr="00F41FAC" w:rsidRDefault="00491BF3" w:rsidP="00491BF3">
      <w:pPr>
        <w:numPr>
          <w:ilvl w:val="0"/>
          <w:numId w:val="4"/>
        </w:numPr>
        <w:tabs>
          <w:tab w:val="left" w:pos="1025"/>
        </w:tabs>
        <w:rPr>
          <w:rFonts w:ascii="Cambria" w:hAnsi="Cambria"/>
        </w:rPr>
      </w:pPr>
      <w:r w:rsidRPr="00F41FAC">
        <w:rPr>
          <w:rFonts w:ascii="Cambria" w:hAnsi="Cambria"/>
        </w:rPr>
        <w:t>totalReviews</w:t>
      </w:r>
    </w:p>
    <w:p w14:paraId="5F2A239F" w14:textId="77777777" w:rsidR="00491BF3" w:rsidRPr="00F41FAC" w:rsidRDefault="00491BF3" w:rsidP="00491BF3">
      <w:pPr>
        <w:tabs>
          <w:tab w:val="left" w:pos="1025"/>
        </w:tabs>
        <w:rPr>
          <w:rFonts w:ascii="Cambria" w:hAnsi="Cambria"/>
        </w:rPr>
      </w:pPr>
      <w:r w:rsidRPr="00F41FAC">
        <w:rPr>
          <w:rFonts w:ascii="Cambria" w:hAnsi="Cambria"/>
        </w:rPr>
        <w:t xml:space="preserve">The </w:t>
      </w:r>
      <w:r w:rsidRPr="00F41FAC">
        <w:rPr>
          <w:rFonts w:ascii="Cambria" w:hAnsi="Cambria"/>
          <w:b/>
          <w:bCs/>
        </w:rPr>
        <w:t>movies</w:t>
      </w:r>
      <w:r w:rsidRPr="00F41FAC">
        <w:rPr>
          <w:rFonts w:ascii="Cambria" w:hAnsi="Cambria"/>
        </w:rPr>
        <w:t xml:space="preserve"> collection stores movie information together with embedded actor information and three computed fields:</w:t>
      </w:r>
    </w:p>
    <w:p w14:paraId="6EA576A8" w14:textId="77777777" w:rsidR="00491BF3" w:rsidRPr="00F41FAC" w:rsidRDefault="00491BF3" w:rsidP="00491BF3">
      <w:pPr>
        <w:numPr>
          <w:ilvl w:val="0"/>
          <w:numId w:val="5"/>
        </w:numPr>
        <w:tabs>
          <w:tab w:val="left" w:pos="1025"/>
        </w:tabs>
        <w:rPr>
          <w:rFonts w:ascii="Cambria" w:hAnsi="Cambria"/>
        </w:rPr>
      </w:pPr>
      <w:r w:rsidRPr="00F41FAC">
        <w:rPr>
          <w:rFonts w:ascii="Cambria" w:hAnsi="Cambria"/>
        </w:rPr>
        <w:t>rentalCount</w:t>
      </w:r>
    </w:p>
    <w:p w14:paraId="5CC5FA73" w14:textId="38E2A5D9" w:rsidR="00491BF3" w:rsidRPr="00F41FAC" w:rsidRDefault="00491BF3" w:rsidP="00491BF3">
      <w:pPr>
        <w:numPr>
          <w:ilvl w:val="0"/>
          <w:numId w:val="5"/>
        </w:numPr>
        <w:tabs>
          <w:tab w:val="left" w:pos="1025"/>
        </w:tabs>
        <w:rPr>
          <w:rFonts w:ascii="Cambria" w:hAnsi="Cambria"/>
        </w:rPr>
      </w:pPr>
      <w:r w:rsidRPr="00F41FAC">
        <w:rPr>
          <w:rFonts w:ascii="Cambria" w:hAnsi="Cambria"/>
        </w:rPr>
        <w:t>reviewCount</w:t>
      </w:r>
    </w:p>
    <w:p w14:paraId="3225EB84" w14:textId="77777777" w:rsidR="00491BF3" w:rsidRPr="00F41FAC" w:rsidRDefault="00491BF3" w:rsidP="00491BF3">
      <w:pPr>
        <w:numPr>
          <w:ilvl w:val="0"/>
          <w:numId w:val="5"/>
        </w:numPr>
        <w:tabs>
          <w:tab w:val="left" w:pos="1025"/>
        </w:tabs>
        <w:rPr>
          <w:rFonts w:ascii="Cambria" w:hAnsi="Cambria"/>
        </w:rPr>
      </w:pPr>
      <w:r w:rsidRPr="00F41FAC">
        <w:rPr>
          <w:rFonts w:ascii="Cambria" w:hAnsi="Cambria"/>
        </w:rPr>
        <w:lastRenderedPageBreak/>
        <w:t>averageRating</w:t>
      </w:r>
    </w:p>
    <w:p w14:paraId="2F26E1D2" w14:textId="35A078E2" w:rsidR="00491BF3" w:rsidRPr="00F41FAC" w:rsidRDefault="00491BF3" w:rsidP="00491BF3">
      <w:pPr>
        <w:tabs>
          <w:tab w:val="left" w:pos="1025"/>
        </w:tabs>
        <w:rPr>
          <w:rFonts w:ascii="Cambria" w:hAnsi="Cambria"/>
        </w:rPr>
      </w:pPr>
      <w:r w:rsidRPr="00F41FAC">
        <w:rPr>
          <w:rFonts w:ascii="Cambria" w:hAnsi="Cambria"/>
        </w:rPr>
        <w:t>The ACTORS and ACTORS_MOVIES tables were embedded inside each movie document as an array of actors.</w:t>
      </w:r>
    </w:p>
    <w:p w14:paraId="55F37D06" w14:textId="01C1ED8F" w:rsidR="00491BF3" w:rsidRPr="00F41FAC" w:rsidRDefault="00491BF3" w:rsidP="00491BF3">
      <w:pPr>
        <w:tabs>
          <w:tab w:val="left" w:pos="1025"/>
        </w:tabs>
        <w:rPr>
          <w:rFonts w:ascii="Cambria" w:hAnsi="Cambria"/>
        </w:rPr>
      </w:pPr>
      <w:r w:rsidRPr="00F41FAC">
        <w:rPr>
          <w:rFonts w:ascii="Cambria" w:hAnsi="Cambria"/>
        </w:rPr>
        <w:t xml:space="preserve">This denormalization removes the need for multiple </w:t>
      </w:r>
      <w:proofErr w:type="gramStart"/>
      <w:r w:rsidRPr="00F41FAC">
        <w:rPr>
          <w:rFonts w:ascii="Cambria" w:hAnsi="Cambria"/>
        </w:rPr>
        <w:t>joins</w:t>
      </w:r>
      <w:proofErr w:type="gramEnd"/>
      <w:r w:rsidRPr="00F41FAC">
        <w:rPr>
          <w:rFonts w:ascii="Cambria" w:hAnsi="Cambria"/>
        </w:rPr>
        <w:t xml:space="preserve"> when retrieving movie information and makes querying much faster.</w:t>
      </w:r>
    </w:p>
    <w:p w14:paraId="5348C00C" w14:textId="23A9B104" w:rsidR="00491BF3" w:rsidRPr="00F41FAC" w:rsidRDefault="00491BF3" w:rsidP="00491BF3">
      <w:pPr>
        <w:tabs>
          <w:tab w:val="left" w:pos="1025"/>
        </w:tabs>
        <w:ind w:left="360"/>
        <w:rPr>
          <w:rFonts w:ascii="Cambria" w:hAnsi="Cambria"/>
        </w:rPr>
      </w:pPr>
      <w:r w:rsidRPr="00F41FAC">
        <w:rPr>
          <w:rFonts w:ascii="Cambria" w:hAnsi="Cambria"/>
          <w:noProof/>
        </w:rPr>
        <w:drawing>
          <wp:anchor distT="0" distB="0" distL="114300" distR="114300" simplePos="0" relativeHeight="251660288" behindDoc="0" locked="0" layoutInCell="1" allowOverlap="1" wp14:anchorId="0F872734" wp14:editId="23BD2A84">
            <wp:simplePos x="0" y="0"/>
            <wp:positionH relativeFrom="margin">
              <wp:align>center</wp:align>
            </wp:positionH>
            <wp:positionV relativeFrom="paragraph">
              <wp:posOffset>245606</wp:posOffset>
            </wp:positionV>
            <wp:extent cx="5332553" cy="2828441"/>
            <wp:effectExtent l="0" t="0" r="1905" b="0"/>
            <wp:wrapNone/>
            <wp:docPr id="6866854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685477" name="Picture 68668547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332553" cy="2828441"/>
                    </a:xfrm>
                    <a:prstGeom prst="rect">
                      <a:avLst/>
                    </a:prstGeom>
                  </pic:spPr>
                </pic:pic>
              </a:graphicData>
            </a:graphic>
            <wp14:sizeRelH relativeFrom="margin">
              <wp14:pctWidth>0</wp14:pctWidth>
            </wp14:sizeRelH>
            <wp14:sizeRelV relativeFrom="margin">
              <wp14:pctHeight>0</wp14:pctHeight>
            </wp14:sizeRelV>
          </wp:anchor>
        </w:drawing>
      </w:r>
      <w:r w:rsidRPr="00F41FAC">
        <w:rPr>
          <w:rFonts w:ascii="Cambria" w:hAnsi="Cambria"/>
        </w:rPr>
        <w:t xml:space="preserve">Users Collection: </w:t>
      </w:r>
    </w:p>
    <w:p w14:paraId="3C8EF657" w14:textId="15E23F79" w:rsidR="00491BF3" w:rsidRPr="00F41FAC" w:rsidRDefault="00491BF3" w:rsidP="00491BF3">
      <w:pPr>
        <w:tabs>
          <w:tab w:val="left" w:pos="1025"/>
        </w:tabs>
        <w:rPr>
          <w:rFonts w:ascii="Cambria" w:hAnsi="Cambria"/>
        </w:rPr>
      </w:pPr>
    </w:p>
    <w:p w14:paraId="05C10E46" w14:textId="258EDBBC" w:rsidR="00491BF3" w:rsidRPr="00F41FAC" w:rsidRDefault="00491BF3" w:rsidP="00491BF3">
      <w:pPr>
        <w:tabs>
          <w:tab w:val="left" w:pos="1025"/>
        </w:tabs>
        <w:rPr>
          <w:rFonts w:ascii="Cambria" w:hAnsi="Cambria"/>
        </w:rPr>
      </w:pPr>
    </w:p>
    <w:p w14:paraId="31C09025" w14:textId="50F4C92C" w:rsidR="00491BF3" w:rsidRPr="00F41FAC" w:rsidRDefault="00491BF3" w:rsidP="00491BF3">
      <w:pPr>
        <w:tabs>
          <w:tab w:val="left" w:pos="1025"/>
        </w:tabs>
        <w:rPr>
          <w:rFonts w:ascii="Cambria" w:hAnsi="Cambria"/>
        </w:rPr>
      </w:pPr>
    </w:p>
    <w:p w14:paraId="22516066" w14:textId="77777777" w:rsidR="00491BF3" w:rsidRPr="00F41FAC" w:rsidRDefault="00491BF3" w:rsidP="00491BF3">
      <w:pPr>
        <w:tabs>
          <w:tab w:val="left" w:pos="1025"/>
        </w:tabs>
        <w:rPr>
          <w:rFonts w:ascii="Cambria" w:hAnsi="Cambria"/>
        </w:rPr>
      </w:pPr>
    </w:p>
    <w:p w14:paraId="4538EBD5" w14:textId="6410D852" w:rsidR="00491BF3" w:rsidRPr="00F41FAC" w:rsidRDefault="00491BF3" w:rsidP="00491BF3">
      <w:pPr>
        <w:tabs>
          <w:tab w:val="left" w:pos="1025"/>
        </w:tabs>
        <w:rPr>
          <w:rFonts w:ascii="Cambria" w:hAnsi="Cambria"/>
        </w:rPr>
      </w:pPr>
    </w:p>
    <w:p w14:paraId="53FCE78F" w14:textId="57649326" w:rsidR="00491BF3" w:rsidRPr="00F41FAC" w:rsidRDefault="00491BF3" w:rsidP="00491BF3">
      <w:pPr>
        <w:tabs>
          <w:tab w:val="left" w:pos="1025"/>
        </w:tabs>
        <w:rPr>
          <w:rFonts w:ascii="Cambria" w:hAnsi="Cambria"/>
        </w:rPr>
      </w:pPr>
    </w:p>
    <w:p w14:paraId="0DF7A48D" w14:textId="75BCC3DD" w:rsidR="00491BF3" w:rsidRPr="00F41FAC" w:rsidRDefault="00491BF3" w:rsidP="00491BF3">
      <w:pPr>
        <w:tabs>
          <w:tab w:val="left" w:pos="1025"/>
        </w:tabs>
        <w:rPr>
          <w:rFonts w:ascii="Cambria" w:hAnsi="Cambria"/>
        </w:rPr>
      </w:pPr>
    </w:p>
    <w:p w14:paraId="22C99413" w14:textId="52768E51" w:rsidR="00491BF3" w:rsidRPr="00F41FAC" w:rsidRDefault="00491BF3" w:rsidP="00491BF3">
      <w:pPr>
        <w:tabs>
          <w:tab w:val="left" w:pos="1025"/>
        </w:tabs>
        <w:rPr>
          <w:rFonts w:ascii="Cambria" w:hAnsi="Cambria"/>
        </w:rPr>
      </w:pPr>
    </w:p>
    <w:p w14:paraId="4DB92369" w14:textId="77777777" w:rsidR="00491BF3" w:rsidRPr="00F41FAC" w:rsidRDefault="00491BF3" w:rsidP="00491BF3">
      <w:pPr>
        <w:tabs>
          <w:tab w:val="left" w:pos="1025"/>
        </w:tabs>
        <w:rPr>
          <w:rFonts w:ascii="Cambria" w:hAnsi="Cambria"/>
        </w:rPr>
      </w:pPr>
    </w:p>
    <w:p w14:paraId="033BE1E8" w14:textId="3924D22B" w:rsidR="00491BF3" w:rsidRPr="00F41FAC" w:rsidRDefault="00491BF3" w:rsidP="00491BF3">
      <w:pPr>
        <w:tabs>
          <w:tab w:val="left" w:pos="1025"/>
        </w:tabs>
        <w:rPr>
          <w:rFonts w:ascii="Cambria" w:hAnsi="Cambria"/>
        </w:rPr>
      </w:pPr>
      <w:r w:rsidRPr="00F41FAC">
        <w:rPr>
          <w:rFonts w:ascii="Cambria" w:hAnsi="Cambria"/>
        </w:rPr>
        <w:t xml:space="preserve">      Movies Collection:</w:t>
      </w:r>
    </w:p>
    <w:p w14:paraId="63CD66FD" w14:textId="293EA83F" w:rsidR="00491BF3" w:rsidRPr="00F41FAC" w:rsidRDefault="00491BF3" w:rsidP="00491BF3">
      <w:pPr>
        <w:tabs>
          <w:tab w:val="left" w:pos="1025"/>
        </w:tabs>
        <w:rPr>
          <w:rFonts w:ascii="Cambria" w:hAnsi="Cambria"/>
        </w:rPr>
      </w:pPr>
      <w:r w:rsidRPr="00F41FAC">
        <w:rPr>
          <w:rFonts w:ascii="Cambria" w:hAnsi="Cambria"/>
          <w:noProof/>
        </w:rPr>
        <w:drawing>
          <wp:anchor distT="0" distB="0" distL="114300" distR="114300" simplePos="0" relativeHeight="251661312" behindDoc="0" locked="0" layoutInCell="1" allowOverlap="1" wp14:anchorId="6E15F91C" wp14:editId="515E24F8">
            <wp:simplePos x="0" y="0"/>
            <wp:positionH relativeFrom="margin">
              <wp:align>center</wp:align>
            </wp:positionH>
            <wp:positionV relativeFrom="paragraph">
              <wp:posOffset>11656</wp:posOffset>
            </wp:positionV>
            <wp:extent cx="5273994" cy="2789695"/>
            <wp:effectExtent l="0" t="0" r="3175" b="0"/>
            <wp:wrapNone/>
            <wp:docPr id="9465004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500464" name="Picture 94650046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3994" cy="2789695"/>
                    </a:xfrm>
                    <a:prstGeom prst="rect">
                      <a:avLst/>
                    </a:prstGeom>
                  </pic:spPr>
                </pic:pic>
              </a:graphicData>
            </a:graphic>
            <wp14:sizeRelH relativeFrom="margin">
              <wp14:pctWidth>0</wp14:pctWidth>
            </wp14:sizeRelH>
            <wp14:sizeRelV relativeFrom="margin">
              <wp14:pctHeight>0</wp14:pctHeight>
            </wp14:sizeRelV>
          </wp:anchor>
        </w:drawing>
      </w:r>
    </w:p>
    <w:p w14:paraId="31E17B38" w14:textId="77777777" w:rsidR="00491BF3" w:rsidRPr="00F41FAC" w:rsidRDefault="00491BF3" w:rsidP="00491BF3">
      <w:pPr>
        <w:rPr>
          <w:rFonts w:ascii="Cambria" w:hAnsi="Cambria"/>
        </w:rPr>
      </w:pPr>
    </w:p>
    <w:p w14:paraId="35F28F1D" w14:textId="77777777" w:rsidR="00491BF3" w:rsidRPr="00F41FAC" w:rsidRDefault="00491BF3" w:rsidP="00491BF3">
      <w:pPr>
        <w:rPr>
          <w:rFonts w:ascii="Cambria" w:hAnsi="Cambria"/>
        </w:rPr>
      </w:pPr>
    </w:p>
    <w:p w14:paraId="1CDD1049" w14:textId="77777777" w:rsidR="00491BF3" w:rsidRPr="00F41FAC" w:rsidRDefault="00491BF3" w:rsidP="00491BF3">
      <w:pPr>
        <w:rPr>
          <w:rFonts w:ascii="Cambria" w:hAnsi="Cambria"/>
        </w:rPr>
      </w:pPr>
    </w:p>
    <w:p w14:paraId="42CFF5A5" w14:textId="77777777" w:rsidR="00491BF3" w:rsidRPr="00F41FAC" w:rsidRDefault="00491BF3" w:rsidP="00491BF3">
      <w:pPr>
        <w:rPr>
          <w:rFonts w:ascii="Cambria" w:hAnsi="Cambria"/>
        </w:rPr>
      </w:pPr>
    </w:p>
    <w:p w14:paraId="553E5DA5" w14:textId="77777777" w:rsidR="00491BF3" w:rsidRPr="00F41FAC" w:rsidRDefault="00491BF3" w:rsidP="00491BF3">
      <w:pPr>
        <w:rPr>
          <w:rFonts w:ascii="Cambria" w:hAnsi="Cambria"/>
        </w:rPr>
      </w:pPr>
    </w:p>
    <w:p w14:paraId="6803CDA9" w14:textId="77777777" w:rsidR="00491BF3" w:rsidRPr="00F41FAC" w:rsidRDefault="00491BF3" w:rsidP="00491BF3">
      <w:pPr>
        <w:rPr>
          <w:rFonts w:ascii="Cambria" w:hAnsi="Cambria"/>
        </w:rPr>
      </w:pPr>
    </w:p>
    <w:p w14:paraId="13834918" w14:textId="77777777" w:rsidR="00491BF3" w:rsidRPr="00F41FAC" w:rsidRDefault="00491BF3" w:rsidP="00491BF3">
      <w:pPr>
        <w:rPr>
          <w:rFonts w:ascii="Cambria" w:hAnsi="Cambria"/>
        </w:rPr>
      </w:pPr>
    </w:p>
    <w:p w14:paraId="02962918" w14:textId="77777777" w:rsidR="00491BF3" w:rsidRPr="00F41FAC" w:rsidRDefault="00491BF3" w:rsidP="00491BF3">
      <w:pPr>
        <w:rPr>
          <w:rFonts w:ascii="Cambria" w:hAnsi="Cambria"/>
        </w:rPr>
      </w:pPr>
    </w:p>
    <w:p w14:paraId="58224970" w14:textId="77777777" w:rsidR="00491BF3" w:rsidRPr="00F41FAC" w:rsidRDefault="00491BF3" w:rsidP="00491BF3">
      <w:pPr>
        <w:rPr>
          <w:rFonts w:ascii="Cambria" w:hAnsi="Cambria"/>
        </w:rPr>
      </w:pPr>
    </w:p>
    <w:p w14:paraId="593B25DE" w14:textId="12076F55" w:rsidR="00F41FAC" w:rsidRDefault="00491BF3" w:rsidP="00491BF3">
      <w:pPr>
        <w:rPr>
          <w:rFonts w:ascii="Cambria" w:hAnsi="Cambria"/>
        </w:rPr>
      </w:pPr>
      <w:r w:rsidRPr="00F41FAC">
        <w:rPr>
          <w:rFonts w:ascii="Cambria" w:hAnsi="Cambria"/>
        </w:rPr>
        <w:t xml:space="preserve">           </w:t>
      </w:r>
    </w:p>
    <w:p w14:paraId="577BB84A" w14:textId="645D509B" w:rsidR="00491BF3" w:rsidRPr="00F41FAC" w:rsidRDefault="00491BF3" w:rsidP="00491BF3">
      <w:pPr>
        <w:rPr>
          <w:rFonts w:ascii="Cambria" w:hAnsi="Cambria"/>
        </w:rPr>
      </w:pPr>
      <w:r w:rsidRPr="00F41FAC">
        <w:rPr>
          <w:rFonts w:ascii="Cambria" w:hAnsi="Cambria"/>
        </w:rPr>
        <w:lastRenderedPageBreak/>
        <w:t xml:space="preserve"> Movies Document: </w:t>
      </w:r>
    </w:p>
    <w:p w14:paraId="3E4A6EA7" w14:textId="4246BCB0" w:rsidR="00491BF3" w:rsidRPr="00F41FAC" w:rsidRDefault="00F41FAC" w:rsidP="00491BF3">
      <w:pPr>
        <w:rPr>
          <w:rFonts w:ascii="Cambria" w:hAnsi="Cambria"/>
        </w:rPr>
      </w:pPr>
      <w:r w:rsidRPr="00F41FAC">
        <w:rPr>
          <w:rFonts w:ascii="Cambria" w:hAnsi="Cambria"/>
          <w:noProof/>
        </w:rPr>
        <w:drawing>
          <wp:anchor distT="0" distB="0" distL="114300" distR="114300" simplePos="0" relativeHeight="251662336" behindDoc="0" locked="0" layoutInCell="1" allowOverlap="1" wp14:anchorId="68ECB79D" wp14:editId="2EC1773E">
            <wp:simplePos x="0" y="0"/>
            <wp:positionH relativeFrom="margin">
              <wp:align>center</wp:align>
            </wp:positionH>
            <wp:positionV relativeFrom="paragraph">
              <wp:posOffset>9030</wp:posOffset>
            </wp:positionV>
            <wp:extent cx="4448014" cy="3025695"/>
            <wp:effectExtent l="0" t="0" r="0" b="3810"/>
            <wp:wrapNone/>
            <wp:docPr id="15186760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676055" name="Picture 1518676055"/>
                    <pic:cNvPicPr/>
                  </pic:nvPicPr>
                  <pic:blipFill>
                    <a:blip r:embed="rId9">
                      <a:extLst>
                        <a:ext uri="{28A0092B-C50C-407E-A947-70E740481C1C}">
                          <a14:useLocalDpi xmlns:a14="http://schemas.microsoft.com/office/drawing/2010/main" val="0"/>
                        </a:ext>
                      </a:extLst>
                    </a:blip>
                    <a:stretch>
                      <a:fillRect/>
                    </a:stretch>
                  </pic:blipFill>
                  <pic:spPr>
                    <a:xfrm>
                      <a:off x="0" y="0"/>
                      <a:ext cx="4448014" cy="3025695"/>
                    </a:xfrm>
                    <a:prstGeom prst="rect">
                      <a:avLst/>
                    </a:prstGeom>
                  </pic:spPr>
                </pic:pic>
              </a:graphicData>
            </a:graphic>
            <wp14:sizeRelH relativeFrom="margin">
              <wp14:pctWidth>0</wp14:pctWidth>
            </wp14:sizeRelH>
            <wp14:sizeRelV relativeFrom="margin">
              <wp14:pctHeight>0</wp14:pctHeight>
            </wp14:sizeRelV>
          </wp:anchor>
        </w:drawing>
      </w:r>
    </w:p>
    <w:p w14:paraId="7BBEC715" w14:textId="77777777" w:rsidR="00491BF3" w:rsidRPr="00F41FAC" w:rsidRDefault="00491BF3" w:rsidP="00491BF3">
      <w:pPr>
        <w:rPr>
          <w:rFonts w:ascii="Cambria" w:hAnsi="Cambria"/>
        </w:rPr>
      </w:pPr>
    </w:p>
    <w:p w14:paraId="728C6C37" w14:textId="77777777" w:rsidR="00491BF3" w:rsidRPr="00F41FAC" w:rsidRDefault="00491BF3" w:rsidP="00491BF3">
      <w:pPr>
        <w:rPr>
          <w:rFonts w:ascii="Cambria" w:hAnsi="Cambria"/>
        </w:rPr>
      </w:pPr>
    </w:p>
    <w:p w14:paraId="49D0E540" w14:textId="77777777" w:rsidR="00491BF3" w:rsidRPr="00F41FAC" w:rsidRDefault="00491BF3" w:rsidP="00491BF3">
      <w:pPr>
        <w:rPr>
          <w:rFonts w:ascii="Cambria" w:hAnsi="Cambria"/>
        </w:rPr>
      </w:pPr>
    </w:p>
    <w:p w14:paraId="5156EF6A" w14:textId="77777777" w:rsidR="00491BF3" w:rsidRPr="00F41FAC" w:rsidRDefault="00491BF3" w:rsidP="00491BF3">
      <w:pPr>
        <w:rPr>
          <w:rFonts w:ascii="Cambria" w:hAnsi="Cambria"/>
        </w:rPr>
      </w:pPr>
    </w:p>
    <w:p w14:paraId="144CA4D6" w14:textId="77777777" w:rsidR="00491BF3" w:rsidRPr="00F41FAC" w:rsidRDefault="00491BF3" w:rsidP="00491BF3">
      <w:pPr>
        <w:rPr>
          <w:rFonts w:ascii="Cambria" w:hAnsi="Cambria"/>
        </w:rPr>
      </w:pPr>
    </w:p>
    <w:p w14:paraId="01B7C0EF" w14:textId="77777777" w:rsidR="00491BF3" w:rsidRPr="00F41FAC" w:rsidRDefault="00491BF3" w:rsidP="00491BF3">
      <w:pPr>
        <w:rPr>
          <w:rFonts w:ascii="Cambria" w:hAnsi="Cambria"/>
        </w:rPr>
      </w:pPr>
    </w:p>
    <w:p w14:paraId="6F172982" w14:textId="77777777" w:rsidR="00491BF3" w:rsidRPr="00F41FAC" w:rsidRDefault="00491BF3" w:rsidP="00491BF3">
      <w:pPr>
        <w:rPr>
          <w:rFonts w:ascii="Cambria" w:hAnsi="Cambria"/>
        </w:rPr>
      </w:pPr>
    </w:p>
    <w:p w14:paraId="320A4F74" w14:textId="77777777" w:rsidR="00491BF3" w:rsidRPr="00F41FAC" w:rsidRDefault="00491BF3" w:rsidP="00491BF3">
      <w:pPr>
        <w:rPr>
          <w:rFonts w:ascii="Cambria" w:hAnsi="Cambria"/>
        </w:rPr>
      </w:pPr>
    </w:p>
    <w:p w14:paraId="48A5CD01" w14:textId="77777777" w:rsidR="00491BF3" w:rsidRPr="00F41FAC" w:rsidRDefault="00491BF3" w:rsidP="00491BF3">
      <w:pPr>
        <w:rPr>
          <w:rFonts w:ascii="Cambria" w:hAnsi="Cambria"/>
        </w:rPr>
      </w:pPr>
    </w:p>
    <w:p w14:paraId="1D822B8F" w14:textId="77777777" w:rsidR="00ED1DBE" w:rsidRPr="00F41FAC" w:rsidRDefault="00ED1DBE" w:rsidP="00491BF3">
      <w:pPr>
        <w:rPr>
          <w:rFonts w:ascii="Cambria" w:hAnsi="Cambria"/>
        </w:rPr>
      </w:pPr>
    </w:p>
    <w:p w14:paraId="41B5AED7" w14:textId="397B1774" w:rsidR="00491BF3" w:rsidRPr="00F41FAC" w:rsidRDefault="00491BF3" w:rsidP="00491BF3">
      <w:pPr>
        <w:rPr>
          <w:rFonts w:ascii="Cambria" w:hAnsi="Cambria"/>
          <w:b/>
          <w:bCs/>
        </w:rPr>
      </w:pPr>
      <w:r w:rsidRPr="00F41FAC">
        <w:rPr>
          <w:rFonts w:ascii="Cambria" w:hAnsi="Cambria"/>
          <w:b/>
          <w:bCs/>
        </w:rPr>
        <w:t>Data Migration Process</w:t>
      </w:r>
    </w:p>
    <w:p w14:paraId="1769EFD0" w14:textId="33E50BDE" w:rsidR="00491BF3" w:rsidRPr="00F41FAC" w:rsidRDefault="00491BF3" w:rsidP="00491BF3">
      <w:pPr>
        <w:rPr>
          <w:rFonts w:ascii="Cambria" w:hAnsi="Cambria"/>
        </w:rPr>
      </w:pPr>
      <w:r w:rsidRPr="00F41FAC">
        <w:rPr>
          <w:rFonts w:ascii="Cambria" w:hAnsi="Cambria"/>
        </w:rPr>
        <w:t>I implemented the migration process using Python. The migration script connects to both SQL Server and MongoDB using the pyodbs</w:t>
      </w:r>
      <w:r w:rsidR="00ED1DBE" w:rsidRPr="00F41FAC">
        <w:rPr>
          <w:rFonts w:ascii="Cambria" w:hAnsi="Cambria"/>
        </w:rPr>
        <w:t xml:space="preserve"> and pymongo libraries. </w:t>
      </w:r>
    </w:p>
    <w:p w14:paraId="5D294216" w14:textId="77BDDE43" w:rsidR="00ED1DBE" w:rsidRPr="00F41FAC" w:rsidRDefault="00ED1DBE" w:rsidP="00491BF3">
      <w:pPr>
        <w:rPr>
          <w:rFonts w:ascii="Cambria" w:hAnsi="Cambria"/>
        </w:rPr>
      </w:pPr>
      <w:r w:rsidRPr="00F41FAC">
        <w:rPr>
          <w:rFonts w:ascii="Cambria" w:hAnsi="Cambria"/>
        </w:rPr>
        <w:t xml:space="preserve">The migration reads relational data from SQL Server and transforms it into denormalized MongoDB documents. </w:t>
      </w:r>
    </w:p>
    <w:p w14:paraId="3521A435" w14:textId="77777777" w:rsidR="00ED1DBE" w:rsidRPr="00F41FAC" w:rsidRDefault="00ED1DBE" w:rsidP="00ED1DBE">
      <w:pPr>
        <w:rPr>
          <w:rFonts w:ascii="Cambria" w:hAnsi="Cambria"/>
        </w:rPr>
      </w:pPr>
      <w:r w:rsidRPr="00F41FAC">
        <w:rPr>
          <w:rFonts w:ascii="Cambria" w:hAnsi="Cambria"/>
        </w:rPr>
        <w:t>Several derived fields are calculated during migration:</w:t>
      </w:r>
    </w:p>
    <w:p w14:paraId="66A54338" w14:textId="77777777" w:rsidR="00ED1DBE" w:rsidRPr="00F41FAC" w:rsidRDefault="00ED1DBE" w:rsidP="00ED1DBE">
      <w:pPr>
        <w:rPr>
          <w:rFonts w:ascii="Cambria" w:hAnsi="Cambria"/>
        </w:rPr>
      </w:pPr>
      <w:r w:rsidRPr="00F41FAC">
        <w:rPr>
          <w:rFonts w:ascii="Cambria" w:hAnsi="Cambria"/>
        </w:rPr>
        <w:t>For movies:</w:t>
      </w:r>
    </w:p>
    <w:p w14:paraId="6D109D7F" w14:textId="77777777" w:rsidR="00ED1DBE" w:rsidRPr="00F41FAC" w:rsidRDefault="00ED1DBE" w:rsidP="00ED1DBE">
      <w:pPr>
        <w:numPr>
          <w:ilvl w:val="0"/>
          <w:numId w:val="6"/>
        </w:numPr>
        <w:rPr>
          <w:rFonts w:ascii="Cambria" w:hAnsi="Cambria"/>
        </w:rPr>
      </w:pPr>
      <w:r w:rsidRPr="00F41FAC">
        <w:rPr>
          <w:rFonts w:ascii="Cambria" w:hAnsi="Cambria"/>
        </w:rPr>
        <w:t>rentalCount</w:t>
      </w:r>
    </w:p>
    <w:p w14:paraId="31770F64" w14:textId="77777777" w:rsidR="00ED1DBE" w:rsidRPr="00F41FAC" w:rsidRDefault="00ED1DBE" w:rsidP="00ED1DBE">
      <w:pPr>
        <w:numPr>
          <w:ilvl w:val="0"/>
          <w:numId w:val="6"/>
        </w:numPr>
        <w:rPr>
          <w:rFonts w:ascii="Cambria" w:hAnsi="Cambria"/>
        </w:rPr>
      </w:pPr>
      <w:r w:rsidRPr="00F41FAC">
        <w:rPr>
          <w:rFonts w:ascii="Cambria" w:hAnsi="Cambria"/>
        </w:rPr>
        <w:t>reviewCount</w:t>
      </w:r>
    </w:p>
    <w:p w14:paraId="3F964BB7" w14:textId="77777777" w:rsidR="00ED1DBE" w:rsidRPr="00F41FAC" w:rsidRDefault="00ED1DBE" w:rsidP="00ED1DBE">
      <w:pPr>
        <w:numPr>
          <w:ilvl w:val="0"/>
          <w:numId w:val="6"/>
        </w:numPr>
        <w:rPr>
          <w:rFonts w:ascii="Cambria" w:hAnsi="Cambria"/>
        </w:rPr>
      </w:pPr>
      <w:r w:rsidRPr="00F41FAC">
        <w:rPr>
          <w:rFonts w:ascii="Cambria" w:hAnsi="Cambria"/>
        </w:rPr>
        <w:t>averageRating</w:t>
      </w:r>
    </w:p>
    <w:p w14:paraId="03E383E6" w14:textId="77777777" w:rsidR="00ED1DBE" w:rsidRPr="00F41FAC" w:rsidRDefault="00ED1DBE" w:rsidP="00ED1DBE">
      <w:pPr>
        <w:rPr>
          <w:rFonts w:ascii="Cambria" w:hAnsi="Cambria"/>
        </w:rPr>
      </w:pPr>
      <w:r w:rsidRPr="00F41FAC">
        <w:rPr>
          <w:rFonts w:ascii="Cambria" w:hAnsi="Cambria"/>
        </w:rPr>
        <w:t>For users:</w:t>
      </w:r>
    </w:p>
    <w:p w14:paraId="4A47CEEB" w14:textId="77777777" w:rsidR="00ED1DBE" w:rsidRPr="00F41FAC" w:rsidRDefault="00ED1DBE" w:rsidP="00ED1DBE">
      <w:pPr>
        <w:numPr>
          <w:ilvl w:val="0"/>
          <w:numId w:val="7"/>
        </w:numPr>
        <w:rPr>
          <w:rFonts w:ascii="Cambria" w:hAnsi="Cambria"/>
        </w:rPr>
      </w:pPr>
      <w:r w:rsidRPr="00F41FAC">
        <w:rPr>
          <w:rFonts w:ascii="Cambria" w:hAnsi="Cambria"/>
        </w:rPr>
        <w:t>totalRentals</w:t>
      </w:r>
    </w:p>
    <w:p w14:paraId="3BA3D269" w14:textId="77777777" w:rsidR="00ED1DBE" w:rsidRPr="00F41FAC" w:rsidRDefault="00ED1DBE" w:rsidP="00ED1DBE">
      <w:pPr>
        <w:numPr>
          <w:ilvl w:val="0"/>
          <w:numId w:val="7"/>
        </w:numPr>
        <w:rPr>
          <w:rFonts w:ascii="Cambria" w:hAnsi="Cambria"/>
        </w:rPr>
      </w:pPr>
      <w:r w:rsidRPr="00F41FAC">
        <w:rPr>
          <w:rFonts w:ascii="Cambria" w:hAnsi="Cambria"/>
        </w:rPr>
        <w:t>totalReviews</w:t>
      </w:r>
    </w:p>
    <w:p w14:paraId="25B2F25A" w14:textId="1B8ACE00" w:rsidR="00ED1DBE" w:rsidRPr="00F41FAC" w:rsidRDefault="00ED1DBE" w:rsidP="00ED1DBE">
      <w:pPr>
        <w:rPr>
          <w:rFonts w:ascii="Cambria" w:hAnsi="Cambria"/>
        </w:rPr>
      </w:pPr>
      <w:r w:rsidRPr="00F41FAC">
        <w:rPr>
          <w:rFonts w:ascii="Cambria" w:hAnsi="Cambria"/>
        </w:rPr>
        <w:t>The migration script is idempotent because existing MongoDB collections are cleared before inserting new documents. This allows the migration to be executed multiple times without creating duplicate records.</w:t>
      </w:r>
    </w:p>
    <w:p w14:paraId="5D0828A1" w14:textId="6987B83E" w:rsidR="00ED1DBE" w:rsidRPr="00F41FAC" w:rsidRDefault="00ED1DBE" w:rsidP="00ED1DBE">
      <w:pPr>
        <w:rPr>
          <w:rFonts w:ascii="Cambria" w:hAnsi="Cambria"/>
        </w:rPr>
      </w:pPr>
      <w:r w:rsidRPr="00F41FAC">
        <w:rPr>
          <w:rFonts w:ascii="Cambria" w:hAnsi="Cambria"/>
        </w:rPr>
        <w:lastRenderedPageBreak/>
        <w:t>One challenge during the migration was transforming multiple SQL tables into a single MongoDB document. This was solved by embedding actor information inside each movie document and calculating aggregate values during migration.</w:t>
      </w:r>
    </w:p>
    <w:p w14:paraId="07554D47" w14:textId="3B62D6C7" w:rsidR="00ED1DBE" w:rsidRPr="00F41FAC" w:rsidRDefault="00ED1DBE" w:rsidP="00ED1DBE">
      <w:pPr>
        <w:rPr>
          <w:rFonts w:ascii="Cambria" w:hAnsi="Cambria"/>
        </w:rPr>
      </w:pPr>
      <w:r w:rsidRPr="00F41FAC">
        <w:rPr>
          <w:rFonts w:ascii="Cambria" w:hAnsi="Cambria"/>
        </w:rPr>
        <w:t>To see the migration code, refer to the python folder, there you will find the migration.py file.</w:t>
      </w:r>
    </w:p>
    <w:p w14:paraId="67421177" w14:textId="77777777" w:rsidR="00ED1DBE" w:rsidRPr="00F41FAC" w:rsidRDefault="00ED1DBE" w:rsidP="00ED1DBE">
      <w:pPr>
        <w:rPr>
          <w:rFonts w:ascii="Cambria" w:hAnsi="Cambria"/>
        </w:rPr>
      </w:pPr>
    </w:p>
    <w:p w14:paraId="0DBD97A4" w14:textId="3B24FA48" w:rsidR="00ED1DBE" w:rsidRPr="00F41FAC" w:rsidRDefault="00ED1DBE" w:rsidP="00ED1DBE">
      <w:pPr>
        <w:rPr>
          <w:rFonts w:ascii="Cambria" w:hAnsi="Cambria"/>
          <w:b/>
          <w:bCs/>
        </w:rPr>
      </w:pPr>
      <w:r w:rsidRPr="00F41FAC">
        <w:rPr>
          <w:rFonts w:ascii="Cambria" w:hAnsi="Cambria"/>
          <w:b/>
          <w:bCs/>
        </w:rPr>
        <w:t xml:space="preserve">Data Validation Report </w:t>
      </w:r>
    </w:p>
    <w:p w14:paraId="1B8E4DC5" w14:textId="7F74F19E" w:rsidR="00ED1DBE" w:rsidRPr="00F41FAC" w:rsidRDefault="00ED1DBE" w:rsidP="00ED1DBE">
      <w:pPr>
        <w:rPr>
          <w:rFonts w:ascii="Cambria" w:hAnsi="Cambria"/>
        </w:rPr>
      </w:pPr>
      <w:r w:rsidRPr="00F41FAC">
        <w:rPr>
          <w:rFonts w:ascii="Cambria" w:hAnsi="Cambria"/>
        </w:rPr>
        <w:t xml:space="preserve">After migration, I executed an automated validation script. </w:t>
      </w:r>
      <w:r w:rsidRPr="00F41FAC">
        <w:rPr>
          <w:rFonts w:ascii="Cambria" w:hAnsi="Cambria"/>
        </w:rPr>
        <w:t>The script compared SQL Server and MongoDB by checking:</w:t>
      </w:r>
    </w:p>
    <w:p w14:paraId="3D4A4D2B" w14:textId="36B4E1C8" w:rsidR="00ED1DBE" w:rsidRPr="00F41FAC" w:rsidRDefault="00ED1DBE" w:rsidP="00ED1DBE">
      <w:pPr>
        <w:numPr>
          <w:ilvl w:val="0"/>
          <w:numId w:val="8"/>
        </w:numPr>
        <w:rPr>
          <w:rFonts w:ascii="Cambria" w:hAnsi="Cambria"/>
        </w:rPr>
      </w:pPr>
      <w:r w:rsidRPr="00F41FAC">
        <w:rPr>
          <w:rFonts w:ascii="Cambria" w:hAnsi="Cambria"/>
        </w:rPr>
        <w:t>Number of users</w:t>
      </w:r>
    </w:p>
    <w:p w14:paraId="667F32DA" w14:textId="2F2403CE" w:rsidR="00ED1DBE" w:rsidRPr="00F41FAC" w:rsidRDefault="00ED1DBE" w:rsidP="00ED1DBE">
      <w:pPr>
        <w:numPr>
          <w:ilvl w:val="0"/>
          <w:numId w:val="8"/>
        </w:numPr>
        <w:rPr>
          <w:rFonts w:ascii="Cambria" w:hAnsi="Cambria"/>
        </w:rPr>
      </w:pPr>
      <w:r w:rsidRPr="00F41FAC">
        <w:rPr>
          <w:rFonts w:ascii="Cambria" w:hAnsi="Cambria"/>
        </w:rPr>
        <w:t>Number of movies</w:t>
      </w:r>
    </w:p>
    <w:p w14:paraId="38CEB2EE" w14:textId="0DCB7D3C" w:rsidR="00ED1DBE" w:rsidRPr="00F41FAC" w:rsidRDefault="00ED1DBE" w:rsidP="00ED1DBE">
      <w:pPr>
        <w:numPr>
          <w:ilvl w:val="0"/>
          <w:numId w:val="8"/>
        </w:numPr>
        <w:rPr>
          <w:rFonts w:ascii="Cambria" w:hAnsi="Cambria"/>
        </w:rPr>
      </w:pPr>
      <w:r w:rsidRPr="00F41FAC">
        <w:rPr>
          <w:rFonts w:ascii="Cambria" w:hAnsi="Cambria"/>
        </w:rPr>
        <w:t>Total rentals</w:t>
      </w:r>
    </w:p>
    <w:p w14:paraId="6CB33737" w14:textId="5D9B984C" w:rsidR="00ED1DBE" w:rsidRPr="00F41FAC" w:rsidRDefault="00ED1DBE" w:rsidP="00ED1DBE">
      <w:pPr>
        <w:numPr>
          <w:ilvl w:val="0"/>
          <w:numId w:val="8"/>
        </w:numPr>
        <w:rPr>
          <w:rFonts w:ascii="Cambria" w:hAnsi="Cambria"/>
        </w:rPr>
      </w:pPr>
      <w:r w:rsidRPr="00F41FAC">
        <w:rPr>
          <w:rFonts w:ascii="Cambria" w:hAnsi="Cambria"/>
        </w:rPr>
        <w:t>Total reviews</w:t>
      </w:r>
    </w:p>
    <w:p w14:paraId="325A2242" w14:textId="77777777" w:rsidR="00ED1DBE" w:rsidRPr="00F41FAC" w:rsidRDefault="00ED1DBE" w:rsidP="00ED1DBE">
      <w:pPr>
        <w:numPr>
          <w:ilvl w:val="0"/>
          <w:numId w:val="8"/>
        </w:numPr>
        <w:rPr>
          <w:rFonts w:ascii="Cambria" w:hAnsi="Cambria"/>
        </w:rPr>
      </w:pPr>
      <w:r w:rsidRPr="00F41FAC">
        <w:rPr>
          <w:rFonts w:ascii="Cambria" w:hAnsi="Cambria"/>
        </w:rPr>
        <w:t>Top rented movie</w:t>
      </w:r>
    </w:p>
    <w:p w14:paraId="46E0F965" w14:textId="4580BCD6" w:rsidR="00ED1DBE" w:rsidRPr="00F41FAC" w:rsidRDefault="00ED1DBE" w:rsidP="00ED1DBE">
      <w:pPr>
        <w:numPr>
          <w:ilvl w:val="0"/>
          <w:numId w:val="8"/>
        </w:numPr>
        <w:rPr>
          <w:rFonts w:ascii="Cambria" w:hAnsi="Cambria"/>
        </w:rPr>
      </w:pPr>
      <w:r w:rsidRPr="00F41FAC">
        <w:rPr>
          <w:rFonts w:ascii="Cambria" w:hAnsi="Cambria"/>
        </w:rPr>
        <w:t>Average rating by genre</w:t>
      </w:r>
    </w:p>
    <w:p w14:paraId="56B14D1D" w14:textId="6AE83304" w:rsidR="00ED1DBE" w:rsidRPr="00F41FAC" w:rsidRDefault="00ED1DBE" w:rsidP="00ED1DBE">
      <w:pPr>
        <w:rPr>
          <w:rFonts w:ascii="Cambria" w:hAnsi="Cambria"/>
        </w:rPr>
      </w:pPr>
      <w:r w:rsidRPr="00F41FAC">
        <w:rPr>
          <w:rFonts w:ascii="Cambria" w:hAnsi="Cambria"/>
        </w:rPr>
        <w:t>All validation checks returned PASS, confirming that the migration preserved the required information.</w:t>
      </w:r>
    </w:p>
    <w:p w14:paraId="3ECB0F41" w14:textId="352E925F" w:rsidR="00ED1DBE" w:rsidRPr="00F41FAC" w:rsidRDefault="00ED1DBE" w:rsidP="00ED1DBE">
      <w:pPr>
        <w:rPr>
          <w:rFonts w:ascii="Cambria" w:hAnsi="Cambria"/>
        </w:rPr>
      </w:pPr>
      <w:r w:rsidRPr="00F41FAC">
        <w:rPr>
          <w:rFonts w:ascii="Cambria" w:hAnsi="Cambria"/>
          <w:noProof/>
        </w:rPr>
        <w:drawing>
          <wp:anchor distT="0" distB="0" distL="114300" distR="114300" simplePos="0" relativeHeight="251663360" behindDoc="0" locked="0" layoutInCell="1" allowOverlap="1" wp14:anchorId="58B45361" wp14:editId="56B21C87">
            <wp:simplePos x="0" y="0"/>
            <wp:positionH relativeFrom="margin">
              <wp:align>center</wp:align>
            </wp:positionH>
            <wp:positionV relativeFrom="paragraph">
              <wp:posOffset>9105</wp:posOffset>
            </wp:positionV>
            <wp:extent cx="4859596" cy="2913681"/>
            <wp:effectExtent l="0" t="0" r="0" b="1270"/>
            <wp:wrapNone/>
            <wp:docPr id="1657799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79932" name="Picture 165779932"/>
                    <pic:cNvPicPr/>
                  </pic:nvPicPr>
                  <pic:blipFill>
                    <a:blip r:embed="rId10">
                      <a:extLst>
                        <a:ext uri="{28A0092B-C50C-407E-A947-70E740481C1C}">
                          <a14:useLocalDpi xmlns:a14="http://schemas.microsoft.com/office/drawing/2010/main" val="0"/>
                        </a:ext>
                      </a:extLst>
                    </a:blip>
                    <a:stretch>
                      <a:fillRect/>
                    </a:stretch>
                  </pic:blipFill>
                  <pic:spPr>
                    <a:xfrm>
                      <a:off x="0" y="0"/>
                      <a:ext cx="4859596" cy="2913681"/>
                    </a:xfrm>
                    <a:prstGeom prst="rect">
                      <a:avLst/>
                    </a:prstGeom>
                  </pic:spPr>
                </pic:pic>
              </a:graphicData>
            </a:graphic>
            <wp14:sizeRelH relativeFrom="margin">
              <wp14:pctWidth>0</wp14:pctWidth>
            </wp14:sizeRelH>
            <wp14:sizeRelV relativeFrom="margin">
              <wp14:pctHeight>0</wp14:pctHeight>
            </wp14:sizeRelV>
          </wp:anchor>
        </w:drawing>
      </w:r>
    </w:p>
    <w:p w14:paraId="697E83B6" w14:textId="77777777" w:rsidR="00ED1DBE" w:rsidRPr="00F41FAC" w:rsidRDefault="00ED1DBE" w:rsidP="00ED1DBE">
      <w:pPr>
        <w:rPr>
          <w:rFonts w:ascii="Cambria" w:hAnsi="Cambria"/>
        </w:rPr>
      </w:pPr>
    </w:p>
    <w:p w14:paraId="2D21626B" w14:textId="77777777" w:rsidR="00ED1DBE" w:rsidRPr="00F41FAC" w:rsidRDefault="00ED1DBE" w:rsidP="00491BF3">
      <w:pPr>
        <w:rPr>
          <w:rFonts w:ascii="Cambria" w:hAnsi="Cambria"/>
        </w:rPr>
      </w:pPr>
    </w:p>
    <w:p w14:paraId="1C311120" w14:textId="77777777" w:rsidR="00491BF3" w:rsidRPr="00F41FAC" w:rsidRDefault="00491BF3" w:rsidP="00491BF3">
      <w:pPr>
        <w:rPr>
          <w:rFonts w:ascii="Cambria" w:hAnsi="Cambria"/>
        </w:rPr>
      </w:pPr>
    </w:p>
    <w:p w14:paraId="5AD2AC18" w14:textId="77777777" w:rsidR="00ED1DBE" w:rsidRPr="00F41FAC" w:rsidRDefault="00ED1DBE" w:rsidP="00ED1DBE">
      <w:pPr>
        <w:rPr>
          <w:rFonts w:ascii="Cambria" w:hAnsi="Cambria"/>
        </w:rPr>
      </w:pPr>
    </w:p>
    <w:p w14:paraId="116927B7" w14:textId="77777777" w:rsidR="00ED1DBE" w:rsidRPr="00F41FAC" w:rsidRDefault="00ED1DBE" w:rsidP="00ED1DBE">
      <w:pPr>
        <w:rPr>
          <w:rFonts w:ascii="Cambria" w:hAnsi="Cambria"/>
        </w:rPr>
      </w:pPr>
    </w:p>
    <w:p w14:paraId="52E1D460" w14:textId="77777777" w:rsidR="00ED1DBE" w:rsidRPr="00F41FAC" w:rsidRDefault="00ED1DBE" w:rsidP="00ED1DBE">
      <w:pPr>
        <w:rPr>
          <w:rFonts w:ascii="Cambria" w:hAnsi="Cambria"/>
        </w:rPr>
      </w:pPr>
    </w:p>
    <w:p w14:paraId="780A9B2D" w14:textId="77777777" w:rsidR="00ED1DBE" w:rsidRPr="00F41FAC" w:rsidRDefault="00ED1DBE" w:rsidP="00ED1DBE">
      <w:pPr>
        <w:rPr>
          <w:rFonts w:ascii="Cambria" w:hAnsi="Cambria"/>
        </w:rPr>
      </w:pPr>
    </w:p>
    <w:p w14:paraId="6E2FF4F7" w14:textId="77777777" w:rsidR="00ED1DBE" w:rsidRDefault="00ED1DBE" w:rsidP="00ED1DBE">
      <w:pPr>
        <w:rPr>
          <w:rFonts w:ascii="Cambria" w:hAnsi="Cambria"/>
        </w:rPr>
      </w:pPr>
    </w:p>
    <w:p w14:paraId="0CA74256" w14:textId="77777777" w:rsidR="00F41FAC" w:rsidRDefault="00F41FAC" w:rsidP="00ED1DBE">
      <w:pPr>
        <w:rPr>
          <w:rFonts w:ascii="Cambria" w:hAnsi="Cambria"/>
        </w:rPr>
      </w:pPr>
    </w:p>
    <w:p w14:paraId="67A26193" w14:textId="77777777" w:rsidR="00F41FAC" w:rsidRPr="00F41FAC" w:rsidRDefault="00F41FAC" w:rsidP="00ED1DBE">
      <w:pPr>
        <w:rPr>
          <w:rFonts w:ascii="Cambria" w:hAnsi="Cambria"/>
        </w:rPr>
      </w:pPr>
    </w:p>
    <w:p w14:paraId="5B1D6119" w14:textId="310C190D" w:rsidR="00ED1DBE" w:rsidRPr="00F41FAC" w:rsidRDefault="00ED1DBE" w:rsidP="00ED1DBE">
      <w:pPr>
        <w:rPr>
          <w:rFonts w:ascii="Cambria" w:hAnsi="Cambria"/>
          <w:b/>
          <w:bCs/>
        </w:rPr>
      </w:pPr>
      <w:r w:rsidRPr="00F41FAC">
        <w:rPr>
          <w:rFonts w:ascii="Cambria" w:hAnsi="Cambria"/>
          <w:b/>
          <w:bCs/>
        </w:rPr>
        <w:lastRenderedPageBreak/>
        <w:t>Data Visualization Layer</w:t>
      </w:r>
    </w:p>
    <w:p w14:paraId="0D0C8CE7" w14:textId="7F526DCE" w:rsidR="00ED1DBE" w:rsidRPr="00F41FAC" w:rsidRDefault="00ED1DBE" w:rsidP="00ED1DBE">
      <w:pPr>
        <w:rPr>
          <w:rFonts w:ascii="Cambria" w:hAnsi="Cambria"/>
        </w:rPr>
      </w:pPr>
      <w:r w:rsidRPr="00F41FAC">
        <w:rPr>
          <w:rFonts w:ascii="Cambria" w:hAnsi="Cambria"/>
        </w:rPr>
        <w:t>I used Power BI to visualize the migrated MongoDB data. I exported the MongoDB collections to CSV format and imported them into Power BI.</w:t>
      </w:r>
    </w:p>
    <w:p w14:paraId="0AB7F78A" w14:textId="77777777" w:rsidR="00ED1DBE" w:rsidRPr="00F41FAC" w:rsidRDefault="00ED1DBE" w:rsidP="00ED1DBE">
      <w:pPr>
        <w:rPr>
          <w:rFonts w:ascii="Cambria" w:hAnsi="Cambria"/>
        </w:rPr>
      </w:pPr>
      <w:r w:rsidRPr="00F41FAC">
        <w:rPr>
          <w:rFonts w:ascii="Cambria" w:hAnsi="Cambria"/>
        </w:rPr>
        <w:t>Four visualizations were created:</w:t>
      </w:r>
    </w:p>
    <w:p w14:paraId="4EA01E55" w14:textId="77777777" w:rsidR="00ED1DBE" w:rsidRPr="00F41FAC" w:rsidRDefault="00ED1DBE" w:rsidP="00ED1DBE">
      <w:pPr>
        <w:numPr>
          <w:ilvl w:val="0"/>
          <w:numId w:val="9"/>
        </w:numPr>
        <w:rPr>
          <w:rFonts w:ascii="Cambria" w:hAnsi="Cambria"/>
        </w:rPr>
      </w:pPr>
      <w:r w:rsidRPr="00F41FAC">
        <w:rPr>
          <w:rFonts w:ascii="Cambria" w:hAnsi="Cambria"/>
        </w:rPr>
        <w:t>Top 10 Most Rented Movies</w:t>
      </w:r>
    </w:p>
    <w:p w14:paraId="6FB87B5E" w14:textId="77777777" w:rsidR="00ED1DBE" w:rsidRPr="00F41FAC" w:rsidRDefault="00ED1DBE" w:rsidP="00ED1DBE">
      <w:pPr>
        <w:numPr>
          <w:ilvl w:val="0"/>
          <w:numId w:val="9"/>
        </w:numPr>
        <w:rPr>
          <w:rFonts w:ascii="Cambria" w:hAnsi="Cambria"/>
        </w:rPr>
      </w:pPr>
      <w:r w:rsidRPr="00F41FAC">
        <w:rPr>
          <w:rFonts w:ascii="Cambria" w:hAnsi="Cambria"/>
        </w:rPr>
        <w:t>Top 10 Most Active Users</w:t>
      </w:r>
    </w:p>
    <w:p w14:paraId="1361B2D9" w14:textId="77777777" w:rsidR="00ED1DBE" w:rsidRPr="00F41FAC" w:rsidRDefault="00ED1DBE" w:rsidP="00ED1DBE">
      <w:pPr>
        <w:numPr>
          <w:ilvl w:val="0"/>
          <w:numId w:val="9"/>
        </w:numPr>
        <w:rPr>
          <w:rFonts w:ascii="Cambria" w:hAnsi="Cambria"/>
        </w:rPr>
      </w:pPr>
      <w:r w:rsidRPr="00F41FAC">
        <w:rPr>
          <w:rFonts w:ascii="Cambria" w:hAnsi="Cambria"/>
        </w:rPr>
        <w:t>Average Movie Rating by Genre</w:t>
      </w:r>
    </w:p>
    <w:p w14:paraId="2616DF50" w14:textId="77777777" w:rsidR="00ED1DBE" w:rsidRPr="00F41FAC" w:rsidRDefault="00ED1DBE" w:rsidP="00ED1DBE">
      <w:pPr>
        <w:numPr>
          <w:ilvl w:val="0"/>
          <w:numId w:val="9"/>
        </w:numPr>
        <w:rPr>
          <w:rFonts w:ascii="Cambria" w:hAnsi="Cambria"/>
        </w:rPr>
      </w:pPr>
      <w:r w:rsidRPr="00F41FAC">
        <w:rPr>
          <w:rFonts w:ascii="Cambria" w:hAnsi="Cambria"/>
        </w:rPr>
        <w:t>User Type Distribution</w:t>
      </w:r>
    </w:p>
    <w:p w14:paraId="5681C78B" w14:textId="77777777" w:rsidR="00ED1DBE" w:rsidRPr="00F41FAC" w:rsidRDefault="00ED1DBE" w:rsidP="00ED1DBE">
      <w:pPr>
        <w:rPr>
          <w:rFonts w:ascii="Cambria" w:hAnsi="Cambria"/>
        </w:rPr>
      </w:pPr>
      <w:r w:rsidRPr="00F41FAC">
        <w:rPr>
          <w:rFonts w:ascii="Cambria" w:hAnsi="Cambria"/>
        </w:rPr>
        <w:t>These visualizations demonstrate the usefulness of the denormalized MongoDB model and make use of the derived fields calculated during migration.</w:t>
      </w:r>
    </w:p>
    <w:p w14:paraId="110BE182" w14:textId="46BAC06B" w:rsidR="00ED1DBE" w:rsidRPr="00F41FAC" w:rsidRDefault="00ED1DBE" w:rsidP="00ED1DBE">
      <w:pPr>
        <w:rPr>
          <w:rFonts w:ascii="Cambria" w:hAnsi="Cambria"/>
        </w:rPr>
      </w:pPr>
      <w:r w:rsidRPr="00F41FAC">
        <w:rPr>
          <w:rFonts w:ascii="Cambria" w:hAnsi="Cambria"/>
          <w:noProof/>
        </w:rPr>
        <w:drawing>
          <wp:anchor distT="0" distB="0" distL="114300" distR="114300" simplePos="0" relativeHeight="251664384" behindDoc="0" locked="0" layoutInCell="1" allowOverlap="1" wp14:anchorId="0574B200" wp14:editId="46E79D5F">
            <wp:simplePos x="0" y="0"/>
            <wp:positionH relativeFrom="margin">
              <wp:align>right</wp:align>
            </wp:positionH>
            <wp:positionV relativeFrom="paragraph">
              <wp:posOffset>7749</wp:posOffset>
            </wp:positionV>
            <wp:extent cx="5943600" cy="3340735"/>
            <wp:effectExtent l="0" t="0" r="0" b="0"/>
            <wp:wrapNone/>
            <wp:docPr id="7706918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691884" name="Picture 770691884"/>
                    <pic:cNvPicPr/>
                  </pic:nvPicPr>
                  <pic:blipFill>
                    <a:blip r:embed="rId11">
                      <a:extLst>
                        <a:ext uri="{28A0092B-C50C-407E-A947-70E740481C1C}">
                          <a14:useLocalDpi xmlns:a14="http://schemas.microsoft.com/office/drawing/2010/main" val="0"/>
                        </a:ext>
                      </a:extLst>
                    </a:blip>
                    <a:stretch>
                      <a:fillRect/>
                    </a:stretch>
                  </pic:blipFill>
                  <pic:spPr>
                    <a:xfrm>
                      <a:off x="0" y="0"/>
                      <a:ext cx="5943600" cy="3340735"/>
                    </a:xfrm>
                    <a:prstGeom prst="rect">
                      <a:avLst/>
                    </a:prstGeom>
                  </pic:spPr>
                </pic:pic>
              </a:graphicData>
            </a:graphic>
          </wp:anchor>
        </w:drawing>
      </w:r>
    </w:p>
    <w:p w14:paraId="22124BC4" w14:textId="77777777" w:rsidR="00ED1DBE" w:rsidRPr="00F41FAC" w:rsidRDefault="00ED1DBE" w:rsidP="00ED1DBE">
      <w:pPr>
        <w:rPr>
          <w:rFonts w:ascii="Cambria" w:hAnsi="Cambria"/>
        </w:rPr>
      </w:pPr>
    </w:p>
    <w:p w14:paraId="45FB9CBF" w14:textId="77777777" w:rsidR="00ED1DBE" w:rsidRPr="00F41FAC" w:rsidRDefault="00ED1DBE" w:rsidP="00ED1DBE">
      <w:pPr>
        <w:rPr>
          <w:rFonts w:ascii="Cambria" w:hAnsi="Cambria"/>
        </w:rPr>
      </w:pPr>
    </w:p>
    <w:p w14:paraId="3C5F9684" w14:textId="77777777" w:rsidR="00ED1DBE" w:rsidRPr="00F41FAC" w:rsidRDefault="00ED1DBE" w:rsidP="00ED1DBE">
      <w:pPr>
        <w:rPr>
          <w:rFonts w:ascii="Cambria" w:hAnsi="Cambria"/>
        </w:rPr>
      </w:pPr>
    </w:p>
    <w:p w14:paraId="2F0D138F" w14:textId="77777777" w:rsidR="00ED1DBE" w:rsidRPr="00F41FAC" w:rsidRDefault="00ED1DBE" w:rsidP="00ED1DBE">
      <w:pPr>
        <w:rPr>
          <w:rFonts w:ascii="Cambria" w:hAnsi="Cambria"/>
        </w:rPr>
      </w:pPr>
    </w:p>
    <w:p w14:paraId="51CD148E" w14:textId="77777777" w:rsidR="00ED1DBE" w:rsidRPr="00F41FAC" w:rsidRDefault="00ED1DBE" w:rsidP="00ED1DBE">
      <w:pPr>
        <w:rPr>
          <w:rFonts w:ascii="Cambria" w:hAnsi="Cambria"/>
        </w:rPr>
      </w:pPr>
    </w:p>
    <w:p w14:paraId="1673C9CA" w14:textId="77777777" w:rsidR="00ED1DBE" w:rsidRPr="00F41FAC" w:rsidRDefault="00ED1DBE" w:rsidP="00ED1DBE">
      <w:pPr>
        <w:rPr>
          <w:rFonts w:ascii="Cambria" w:hAnsi="Cambria"/>
        </w:rPr>
      </w:pPr>
    </w:p>
    <w:p w14:paraId="6DA87570" w14:textId="77777777" w:rsidR="00ED1DBE" w:rsidRPr="00F41FAC" w:rsidRDefault="00ED1DBE" w:rsidP="00ED1DBE">
      <w:pPr>
        <w:rPr>
          <w:rFonts w:ascii="Cambria" w:hAnsi="Cambria"/>
        </w:rPr>
      </w:pPr>
    </w:p>
    <w:p w14:paraId="1F9B2C83" w14:textId="77777777" w:rsidR="00ED1DBE" w:rsidRPr="00F41FAC" w:rsidRDefault="00ED1DBE" w:rsidP="00ED1DBE">
      <w:pPr>
        <w:rPr>
          <w:rFonts w:ascii="Cambria" w:hAnsi="Cambria"/>
        </w:rPr>
      </w:pPr>
    </w:p>
    <w:p w14:paraId="7B8C137E" w14:textId="77777777" w:rsidR="00ED1DBE" w:rsidRPr="00F41FAC" w:rsidRDefault="00ED1DBE" w:rsidP="00ED1DBE">
      <w:pPr>
        <w:rPr>
          <w:rFonts w:ascii="Cambria" w:hAnsi="Cambria"/>
        </w:rPr>
      </w:pPr>
    </w:p>
    <w:p w14:paraId="5A76C397" w14:textId="77777777" w:rsidR="00ED1DBE" w:rsidRPr="00F41FAC" w:rsidRDefault="00ED1DBE" w:rsidP="00ED1DBE">
      <w:pPr>
        <w:rPr>
          <w:rFonts w:ascii="Cambria" w:hAnsi="Cambria"/>
        </w:rPr>
      </w:pPr>
    </w:p>
    <w:p w14:paraId="56E06FFD" w14:textId="77777777" w:rsidR="00ED1DBE" w:rsidRPr="00F41FAC" w:rsidRDefault="00ED1DBE" w:rsidP="00ED1DBE">
      <w:pPr>
        <w:rPr>
          <w:rFonts w:ascii="Cambria" w:hAnsi="Cambria"/>
        </w:rPr>
      </w:pPr>
    </w:p>
    <w:p w14:paraId="6DE40541" w14:textId="1A5245DD" w:rsidR="00ED1DBE" w:rsidRPr="00F41FAC" w:rsidRDefault="00ED1DBE" w:rsidP="00ED1DBE">
      <w:pPr>
        <w:rPr>
          <w:rFonts w:ascii="Cambria" w:hAnsi="Cambria"/>
          <w:b/>
          <w:bCs/>
        </w:rPr>
      </w:pPr>
      <w:r w:rsidRPr="00F41FAC">
        <w:rPr>
          <w:rFonts w:ascii="Cambria" w:hAnsi="Cambria"/>
          <w:b/>
          <w:bCs/>
        </w:rPr>
        <w:t>Conclusion</w:t>
      </w:r>
    </w:p>
    <w:p w14:paraId="58B143F2" w14:textId="774253E8" w:rsidR="00ED1DBE" w:rsidRPr="00F41FAC" w:rsidRDefault="00ED1DBE" w:rsidP="00ED1DBE">
      <w:pPr>
        <w:rPr>
          <w:rFonts w:ascii="Cambria" w:hAnsi="Cambria"/>
        </w:rPr>
      </w:pPr>
      <w:r w:rsidRPr="00F41FAC">
        <w:rPr>
          <w:rFonts w:ascii="Cambria" w:hAnsi="Cambria"/>
        </w:rPr>
        <w:t>This project successfully demonstrated the complete migration of a relational SQL Server database to MongoDB.</w:t>
      </w:r>
      <w:r w:rsidRPr="00F41FAC">
        <w:rPr>
          <w:rFonts w:ascii="Cambria" w:hAnsi="Cambria"/>
        </w:rPr>
        <w:t xml:space="preserve"> </w:t>
      </w:r>
      <w:r w:rsidRPr="00F41FAC">
        <w:rPr>
          <w:rFonts w:ascii="Cambria" w:hAnsi="Cambria"/>
        </w:rPr>
        <w:t>The project included relational database design, synthetic data generation, migration with data transformation, automated validation, and visualization using Power BI.</w:t>
      </w:r>
      <w:r w:rsidRPr="00F41FAC">
        <w:rPr>
          <w:rFonts w:ascii="Cambria" w:hAnsi="Cambria"/>
        </w:rPr>
        <w:t xml:space="preserve"> </w:t>
      </w:r>
      <w:r w:rsidRPr="00F41FAC">
        <w:rPr>
          <w:rFonts w:ascii="Cambria" w:hAnsi="Cambria"/>
        </w:rPr>
        <w:t>The migration process showed how relational tables can be redesigned into document-based collections using denormalization and embedded documents.</w:t>
      </w:r>
      <w:r w:rsidRPr="00F41FAC">
        <w:rPr>
          <w:rFonts w:ascii="Cambria" w:hAnsi="Cambria"/>
        </w:rPr>
        <w:t xml:space="preserve"> </w:t>
      </w:r>
      <w:r w:rsidRPr="00F41FAC">
        <w:rPr>
          <w:rFonts w:ascii="Cambria" w:hAnsi="Cambria"/>
        </w:rPr>
        <w:t xml:space="preserve">Working on </w:t>
      </w:r>
      <w:r w:rsidRPr="00F41FAC">
        <w:rPr>
          <w:rFonts w:ascii="Cambria" w:hAnsi="Cambria"/>
        </w:rPr>
        <w:lastRenderedPageBreak/>
        <w:t>this project improved my understanding of SQL databases, NoSQL databases, data migration techniques, Python scripting, and business intelligence visualization tools.</w:t>
      </w:r>
    </w:p>
    <w:p w14:paraId="2A97B8EE" w14:textId="238874AE" w:rsidR="00ED1DBE" w:rsidRPr="00F41FAC" w:rsidRDefault="00ED1DBE" w:rsidP="00ED1DBE">
      <w:pPr>
        <w:rPr>
          <w:rFonts w:ascii="Cambria" w:hAnsi="Cambria"/>
        </w:rPr>
      </w:pPr>
      <w:r w:rsidRPr="00F41FAC">
        <w:rPr>
          <w:rFonts w:ascii="Cambria" w:hAnsi="Cambria"/>
        </w:rPr>
        <w:t>Overall, the project demonstrates an end-to-end data engineering workflow and highlights the advantages of MongoDB for storing denormalized document data.</w:t>
      </w:r>
    </w:p>
    <w:sectPr w:rsidR="00ED1DBE" w:rsidRPr="00F41F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F0A4E"/>
    <w:multiLevelType w:val="multilevel"/>
    <w:tmpl w:val="E3A6D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BE64E6"/>
    <w:multiLevelType w:val="multilevel"/>
    <w:tmpl w:val="4DF2C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EC1668"/>
    <w:multiLevelType w:val="multilevel"/>
    <w:tmpl w:val="8E281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000B7B"/>
    <w:multiLevelType w:val="multilevel"/>
    <w:tmpl w:val="21E6C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D92B5E"/>
    <w:multiLevelType w:val="hybridMultilevel"/>
    <w:tmpl w:val="2A101BD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48C04107"/>
    <w:multiLevelType w:val="hybridMultilevel"/>
    <w:tmpl w:val="A62C82FE"/>
    <w:lvl w:ilvl="0" w:tplc="D6DC315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7F3562A"/>
    <w:multiLevelType w:val="multilevel"/>
    <w:tmpl w:val="8BD04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1724D6"/>
    <w:multiLevelType w:val="multilevel"/>
    <w:tmpl w:val="CD303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852936"/>
    <w:multiLevelType w:val="multilevel"/>
    <w:tmpl w:val="7396C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3759114">
    <w:abstractNumId w:val="7"/>
  </w:num>
  <w:num w:numId="2" w16cid:durableId="121583748">
    <w:abstractNumId w:val="5"/>
  </w:num>
  <w:num w:numId="3" w16cid:durableId="31271945">
    <w:abstractNumId w:val="4"/>
  </w:num>
  <w:num w:numId="4" w16cid:durableId="915629221">
    <w:abstractNumId w:val="0"/>
  </w:num>
  <w:num w:numId="5" w16cid:durableId="1860463574">
    <w:abstractNumId w:val="6"/>
  </w:num>
  <w:num w:numId="6" w16cid:durableId="893808597">
    <w:abstractNumId w:val="3"/>
  </w:num>
  <w:num w:numId="7" w16cid:durableId="1739087759">
    <w:abstractNumId w:val="1"/>
  </w:num>
  <w:num w:numId="8" w16cid:durableId="2052073794">
    <w:abstractNumId w:val="2"/>
  </w:num>
  <w:num w:numId="9" w16cid:durableId="186701488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0E4"/>
    <w:rsid w:val="0003770D"/>
    <w:rsid w:val="001048EF"/>
    <w:rsid w:val="002C00FB"/>
    <w:rsid w:val="003C4944"/>
    <w:rsid w:val="004640E4"/>
    <w:rsid w:val="00491BF3"/>
    <w:rsid w:val="00513CF4"/>
    <w:rsid w:val="005165EC"/>
    <w:rsid w:val="006376AB"/>
    <w:rsid w:val="008D790C"/>
    <w:rsid w:val="00C20609"/>
    <w:rsid w:val="00ED1DBE"/>
    <w:rsid w:val="00F41FAC"/>
    <w:rsid w:val="00FE6B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064A6"/>
  <w15:chartTrackingRefBased/>
  <w15:docId w15:val="{8693D0F6-B9A2-4A14-987E-DFF75BDCC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40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40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40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40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40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40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40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40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40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40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40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40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40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40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40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40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40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40E4"/>
    <w:rPr>
      <w:rFonts w:eastAsiaTheme="majorEastAsia" w:cstheme="majorBidi"/>
      <w:color w:val="272727" w:themeColor="text1" w:themeTint="D8"/>
    </w:rPr>
  </w:style>
  <w:style w:type="paragraph" w:styleId="Title">
    <w:name w:val="Title"/>
    <w:basedOn w:val="Normal"/>
    <w:next w:val="Normal"/>
    <w:link w:val="TitleChar"/>
    <w:uiPriority w:val="10"/>
    <w:qFormat/>
    <w:rsid w:val="004640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40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40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40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40E4"/>
    <w:pPr>
      <w:spacing w:before="160"/>
      <w:jc w:val="center"/>
    </w:pPr>
    <w:rPr>
      <w:i/>
      <w:iCs/>
      <w:color w:val="404040" w:themeColor="text1" w:themeTint="BF"/>
    </w:rPr>
  </w:style>
  <w:style w:type="character" w:customStyle="1" w:styleId="QuoteChar">
    <w:name w:val="Quote Char"/>
    <w:basedOn w:val="DefaultParagraphFont"/>
    <w:link w:val="Quote"/>
    <w:uiPriority w:val="29"/>
    <w:rsid w:val="004640E4"/>
    <w:rPr>
      <w:i/>
      <w:iCs/>
      <w:color w:val="404040" w:themeColor="text1" w:themeTint="BF"/>
    </w:rPr>
  </w:style>
  <w:style w:type="paragraph" w:styleId="ListParagraph">
    <w:name w:val="List Paragraph"/>
    <w:basedOn w:val="Normal"/>
    <w:uiPriority w:val="34"/>
    <w:qFormat/>
    <w:rsid w:val="004640E4"/>
    <w:pPr>
      <w:ind w:left="720"/>
      <w:contextualSpacing/>
    </w:pPr>
  </w:style>
  <w:style w:type="character" w:styleId="IntenseEmphasis">
    <w:name w:val="Intense Emphasis"/>
    <w:basedOn w:val="DefaultParagraphFont"/>
    <w:uiPriority w:val="21"/>
    <w:qFormat/>
    <w:rsid w:val="004640E4"/>
    <w:rPr>
      <w:i/>
      <w:iCs/>
      <w:color w:val="0F4761" w:themeColor="accent1" w:themeShade="BF"/>
    </w:rPr>
  </w:style>
  <w:style w:type="paragraph" w:styleId="IntenseQuote">
    <w:name w:val="Intense Quote"/>
    <w:basedOn w:val="Normal"/>
    <w:next w:val="Normal"/>
    <w:link w:val="IntenseQuoteChar"/>
    <w:uiPriority w:val="30"/>
    <w:qFormat/>
    <w:rsid w:val="004640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40E4"/>
    <w:rPr>
      <w:i/>
      <w:iCs/>
      <w:color w:val="0F4761" w:themeColor="accent1" w:themeShade="BF"/>
    </w:rPr>
  </w:style>
  <w:style w:type="character" w:styleId="IntenseReference">
    <w:name w:val="Intense Reference"/>
    <w:basedOn w:val="DefaultParagraphFont"/>
    <w:uiPriority w:val="32"/>
    <w:qFormat/>
    <w:rsid w:val="004640E4"/>
    <w:rPr>
      <w:b/>
      <w:bCs/>
      <w:smallCaps/>
      <w:color w:val="0F4761" w:themeColor="accent1" w:themeShade="BF"/>
      <w:spacing w:val="5"/>
    </w:rPr>
  </w:style>
  <w:style w:type="table" w:styleId="TableGrid">
    <w:name w:val="Table Grid"/>
    <w:basedOn w:val="TableNormal"/>
    <w:uiPriority w:val="39"/>
    <w:rsid w:val="002C00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9</Pages>
  <Words>1108</Words>
  <Characters>6321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dita jusufi</dc:creator>
  <cp:keywords/>
  <dc:description/>
  <cp:lastModifiedBy>dita jusufi</cp:lastModifiedBy>
  <cp:revision>1</cp:revision>
  <dcterms:created xsi:type="dcterms:W3CDTF">2026-06-06T12:32:00Z</dcterms:created>
  <dcterms:modified xsi:type="dcterms:W3CDTF">2026-06-06T13:28:00Z</dcterms:modified>
</cp:coreProperties>
</file>