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51A" w:rsidRPr="00373C76" w:rsidRDefault="0009351A">
      <w:pPr>
        <w:rPr>
          <w:b/>
          <w:lang w:val="en-US"/>
        </w:rPr>
      </w:pPr>
      <w:r w:rsidRPr="00373C76">
        <w:rPr>
          <w:b/>
        </w:rPr>
        <w:t>AI in Games</w:t>
      </w:r>
      <w:r w:rsidR="00373C76" w:rsidRPr="00373C76">
        <w:rPr>
          <w:b/>
          <w:lang w:val="en-US"/>
        </w:rPr>
        <w:t xml:space="preserve"> – LB01</w:t>
      </w:r>
    </w:p>
    <w:p w:rsidR="0006563E" w:rsidRPr="00373C76" w:rsidRDefault="0006563E">
      <w:pPr>
        <w:rPr>
          <w:b/>
        </w:rPr>
      </w:pPr>
      <w:r w:rsidRPr="00373C76">
        <w:rPr>
          <w:b/>
        </w:rPr>
        <w:t>Kelompok:</w:t>
      </w:r>
    </w:p>
    <w:p w:rsidR="0006563E" w:rsidRPr="00373C76" w:rsidRDefault="0006563E">
      <w:pPr>
        <w:rPr>
          <w:b/>
        </w:rPr>
      </w:pPr>
      <w:r w:rsidRPr="00373C76">
        <w:rPr>
          <w:b/>
        </w:rPr>
        <w:t xml:space="preserve">Aelwen </w:t>
      </w:r>
      <w:r w:rsidRPr="00373C76">
        <w:rPr>
          <w:b/>
        </w:rPr>
        <w:t>–</w:t>
      </w:r>
      <w:r w:rsidRPr="00373C76">
        <w:rPr>
          <w:b/>
        </w:rPr>
        <w:t xml:space="preserve"> 2101709244</w:t>
      </w:r>
    </w:p>
    <w:p w:rsidR="00373C76" w:rsidRPr="00373C76" w:rsidRDefault="00373C76">
      <w:pPr>
        <w:rPr>
          <w:b/>
        </w:rPr>
      </w:pPr>
      <w:r w:rsidRPr="00373C76">
        <w:rPr>
          <w:b/>
        </w:rPr>
        <w:t>Dito Bagus Sutanto – 2101713380</w:t>
      </w:r>
    </w:p>
    <w:p w:rsidR="00373C76" w:rsidRPr="00373C76" w:rsidRDefault="00373C76">
      <w:pPr>
        <w:rPr>
          <w:b/>
        </w:rPr>
      </w:pPr>
      <w:r w:rsidRPr="00373C76">
        <w:rPr>
          <w:b/>
        </w:rPr>
        <w:t>Martinus Suryadi – 2101655992</w:t>
      </w:r>
    </w:p>
    <w:p w:rsidR="00373C76" w:rsidRPr="00373C76" w:rsidRDefault="00373C76">
      <w:pPr>
        <w:rPr>
          <w:b/>
        </w:rPr>
      </w:pPr>
      <w:r w:rsidRPr="00373C76">
        <w:rPr>
          <w:b/>
        </w:rPr>
        <w:t>Tori Wijaya – 2101684714</w:t>
      </w:r>
    </w:p>
    <w:p w:rsidR="00373C76" w:rsidRPr="00373C76" w:rsidRDefault="00373C76">
      <w:pPr>
        <w:rPr>
          <w:b/>
        </w:rPr>
      </w:pPr>
      <w:r w:rsidRPr="00373C76">
        <w:rPr>
          <w:b/>
        </w:rPr>
        <w:t>Gilbert Gozalie – 2101681523</w:t>
      </w:r>
    </w:p>
    <w:p w:rsidR="00373C76" w:rsidRPr="00373C76" w:rsidRDefault="00373C76"/>
    <w:p w:rsidR="0009351A" w:rsidRPr="00373C76" w:rsidRDefault="0009351A">
      <w:pPr>
        <w:rPr>
          <w:b/>
        </w:rPr>
      </w:pPr>
      <w:r w:rsidRPr="00373C76">
        <w:rPr>
          <w:b/>
        </w:rPr>
        <w:t>Soal</w:t>
      </w:r>
    </w:p>
    <w:p w:rsidR="0009351A" w:rsidRPr="00373C76" w:rsidRDefault="0009351A">
      <w:r w:rsidRPr="00373C76">
        <w:t>Jika saya merupakan driver gojek, dan ingin dapat penumpang dari jam 07.00 hingga 19.00 pada hari sabtu. Kemana saya harus pergi? Berapa peluang saya mendapatkan penumpang jika mangkal disitu?</w:t>
      </w:r>
    </w:p>
    <w:p w:rsidR="0009351A" w:rsidRPr="00373C76" w:rsidRDefault="0009351A">
      <w:pPr>
        <w:rPr>
          <w:b/>
        </w:rPr>
      </w:pPr>
    </w:p>
    <w:p w:rsidR="0009351A" w:rsidRPr="00373C76" w:rsidRDefault="0009351A">
      <w:pPr>
        <w:rPr>
          <w:b/>
        </w:rPr>
      </w:pPr>
      <w:r w:rsidRPr="00373C76">
        <w:rPr>
          <w:b/>
        </w:rPr>
        <w:t>Jawaban:</w:t>
      </w:r>
    </w:p>
    <w:p w:rsidR="0009351A" w:rsidRPr="00373C76" w:rsidRDefault="0009351A" w:rsidP="0009351A">
      <w:pPr>
        <w:pStyle w:val="ListParagraph"/>
        <w:numPr>
          <w:ilvl w:val="0"/>
          <w:numId w:val="1"/>
        </w:numPr>
      </w:pPr>
      <w:r w:rsidRPr="00373C76">
        <w:t>Berdasarkan hasil survei Consumers Awareness sebanyak 75% dan 61% menyebut grab sebagai merek yang mereka gunakan dalam 6 dan 3 bulan terakhir. (survei 2018). Ambil average: 68%</w:t>
      </w:r>
    </w:p>
    <w:p w:rsidR="0009351A" w:rsidRPr="00373C76" w:rsidRDefault="0009351A" w:rsidP="0009351A">
      <w:pPr>
        <w:pStyle w:val="ListParagraph"/>
        <w:numPr>
          <w:ilvl w:val="0"/>
          <w:numId w:val="1"/>
        </w:numPr>
      </w:pPr>
      <w:r w:rsidRPr="00373C76">
        <w:t>Sedangkan 62% dan 58% responden memilih memakai gojek dalam 6 dan 3 bulan terakhir(survei 2018). Ambil average 60%</w:t>
      </w:r>
    </w:p>
    <w:p w:rsidR="0009351A" w:rsidRPr="00373C76" w:rsidRDefault="0009351A" w:rsidP="0009351A">
      <w:pPr>
        <w:pStyle w:val="ListParagraph"/>
        <w:numPr>
          <w:ilvl w:val="0"/>
          <w:numId w:val="1"/>
        </w:numPr>
      </w:pPr>
      <w:r w:rsidRPr="00373C76">
        <w:t>Berdasarkan data survei saya dapat menyimpulkan bahwa pengguna gojek itu lebih sedikit daripada grab</w:t>
      </w:r>
    </w:p>
    <w:p w:rsidR="0009351A" w:rsidRPr="00373C76" w:rsidRDefault="0009351A" w:rsidP="0009351A">
      <w:pPr>
        <w:pStyle w:val="ListParagraph"/>
        <w:numPr>
          <w:ilvl w:val="0"/>
          <w:numId w:val="1"/>
        </w:numPr>
      </w:pPr>
      <w:r w:rsidRPr="00373C76">
        <w:t>Kemudian berdasarkan data kependudukan dari data.jakarta.go.id, kami menemukan bahwa daerah jagakarsa , jakarta selatan memiliki jumlah penduduk sebesar 69.215 jiwa. Daerah ini merupakan daerah yang dekat dengan Pasar Minggu sehingga apabila di total dari daerah-daerah yang di dekat Pasar Minggu maka kami mendapat total 309.172. Di daerah Pasar Minggu terdapat stasiun, pasar, dll.</w:t>
      </w:r>
    </w:p>
    <w:p w:rsidR="00F3130C" w:rsidRPr="00373C76" w:rsidRDefault="0009351A" w:rsidP="0009351A">
      <w:pPr>
        <w:pStyle w:val="ListParagraph"/>
        <w:numPr>
          <w:ilvl w:val="0"/>
          <w:numId w:val="1"/>
        </w:numPr>
      </w:pPr>
      <w:r w:rsidRPr="00373C76">
        <w:t xml:space="preserve">Asumsi penguna ojol di daerah tersebut 100.000 orang selisih pengguna grab dan gojek adalah 8%. </w:t>
      </w:r>
    </w:p>
    <w:p w:rsidR="0009351A" w:rsidRPr="00373C76" w:rsidRDefault="0009351A" w:rsidP="00F3130C">
      <w:pPr>
        <w:pStyle w:val="ListParagraph"/>
      </w:pPr>
      <w:r w:rsidRPr="00373C76">
        <w:t>Kira-kira</w:t>
      </w:r>
      <w:r w:rsidR="00F3130C" w:rsidRPr="00373C76">
        <w:t xml:space="preserve"> pemakai gojek : 42% x 100.000 = 42.000 orang</w:t>
      </w:r>
    </w:p>
    <w:p w:rsidR="00F3130C" w:rsidRPr="00373C76" w:rsidRDefault="00F3130C" w:rsidP="00F3130C">
      <w:pPr>
        <w:pStyle w:val="ListParagraph"/>
      </w:pPr>
      <w:r w:rsidRPr="00373C76">
        <w:t>Sedangkan grab : 58% x 100.000 = 58.000 orang</w:t>
      </w:r>
    </w:p>
    <w:p w:rsidR="00F3130C" w:rsidRPr="00373C76" w:rsidRDefault="00F3130C" w:rsidP="00F3130C">
      <w:pPr>
        <w:pStyle w:val="ListParagraph"/>
        <w:numPr>
          <w:ilvl w:val="0"/>
          <w:numId w:val="1"/>
        </w:numPr>
      </w:pPr>
      <w:r w:rsidRPr="00373C76">
        <w:t>Kemudian asumsi ada 500 driver ojol disana dalam 1 hari dengan driver gojek 200 dan driver grab 300</w:t>
      </w:r>
    </w:p>
    <w:p w:rsidR="000337B6" w:rsidRPr="00373C76" w:rsidRDefault="000337B6" w:rsidP="00F3130C">
      <w:pPr>
        <w:pStyle w:val="ListParagraph"/>
        <w:numPr>
          <w:ilvl w:val="0"/>
          <w:numId w:val="1"/>
        </w:numPr>
      </w:pPr>
      <w:r w:rsidRPr="00373C76">
        <w:t>Probabilitas driver gojek mendapatkan orderan saat hari Sabtu di daerah Jagakarsa selama 12 jam, yaitu:</w:t>
      </w:r>
    </w:p>
    <w:p w:rsidR="000337B6" w:rsidRPr="00373C76" w:rsidRDefault="00CF1097" w:rsidP="000337B6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Gojek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Gojek </m:t>
              </m:r>
            </m:e>
          </m:d>
          <m:r>
            <w:rPr>
              <w:rFonts w:ascii="Cambria Math" w:hAnsi="Cambria Math"/>
            </w:rPr>
            <m:t xml:space="preserve"> Sabtu)*P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Pengguna Gojek </m:t>
              </m:r>
            </m:e>
          </m:d>
          <m:r>
            <w:rPr>
              <w:rFonts w:ascii="Cambria Math" w:hAnsi="Cambria Math"/>
            </w:rPr>
            <m:t xml:space="preserve"> Jumlah Pengguna)</m:t>
          </m:r>
        </m:oMath>
      </m:oMathPara>
    </w:p>
    <w:p w:rsidR="00CF1097" w:rsidRPr="00373C76" w:rsidRDefault="00CF1097" w:rsidP="00CF109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Gojek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>00</m:t>
              </m:r>
            </m:den>
          </m:f>
        </m:oMath>
      </m:oMathPara>
    </w:p>
    <w:p w:rsidR="00CF1097" w:rsidRPr="00373C76" w:rsidRDefault="00CF1097" w:rsidP="00CF109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Gojek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0.4*0.42</m:t>
          </m:r>
        </m:oMath>
      </m:oMathPara>
    </w:p>
    <w:p w:rsidR="00CF1097" w:rsidRPr="00373C76" w:rsidRDefault="00CF1097" w:rsidP="00CF109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Gojek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0.168</m:t>
          </m:r>
        </m:oMath>
      </m:oMathPara>
    </w:p>
    <w:p w:rsidR="00CF1097" w:rsidRPr="00373C76" w:rsidRDefault="00CF1097" w:rsidP="00CF1097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Gojek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16.8%</m:t>
          </m:r>
        </m:oMath>
      </m:oMathPara>
    </w:p>
    <w:p w:rsidR="0009351A" w:rsidRPr="00373C76" w:rsidRDefault="0009351A">
      <w:bookmarkStart w:id="0" w:name="_GoBack"/>
      <w:bookmarkEnd w:id="0"/>
    </w:p>
    <w:sectPr w:rsidR="0009351A" w:rsidRPr="0037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547EE"/>
    <w:multiLevelType w:val="hybridMultilevel"/>
    <w:tmpl w:val="AF2220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51A"/>
    <w:rsid w:val="000337B6"/>
    <w:rsid w:val="0006563E"/>
    <w:rsid w:val="0009351A"/>
    <w:rsid w:val="00373C76"/>
    <w:rsid w:val="00A72FD8"/>
    <w:rsid w:val="00CF1097"/>
    <w:rsid w:val="00F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A143"/>
  <w15:chartTrackingRefBased/>
  <w15:docId w15:val="{56473DBF-22AC-4BEE-BC4E-D24C8CDF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Dito Bagus</cp:lastModifiedBy>
  <cp:revision>3</cp:revision>
  <dcterms:created xsi:type="dcterms:W3CDTF">2019-09-27T13:59:00Z</dcterms:created>
  <dcterms:modified xsi:type="dcterms:W3CDTF">2019-09-27T15:05:00Z</dcterms:modified>
</cp:coreProperties>
</file>