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3203" w14:textId="77777777" w:rsidR="00044B26" w:rsidRDefault="00E37BE2" w:rsidP="00C013D1">
      <w:pPr>
        <w:pStyle w:val="Autopass-01"/>
      </w:pPr>
      <w:r w:rsidRPr="003603C4">
        <w:t xml:space="preserve">Checklist </w:t>
      </w:r>
      <w:r w:rsidR="00D57B16" w:rsidRPr="003603C4">
        <w:t xml:space="preserve">– </w:t>
      </w:r>
      <w:r w:rsidR="00AE1C57">
        <w:t>C</w:t>
      </w:r>
      <w:r w:rsidR="00242748">
        <w:t>OMEX</w:t>
      </w:r>
    </w:p>
    <w:p w14:paraId="316A609A" w14:textId="77777777" w:rsidR="00723DF0" w:rsidRDefault="00723DF0" w:rsidP="00C013D1">
      <w:pPr>
        <w:pStyle w:val="Ttulo3"/>
        <w:spacing w:line="240" w:lineRule="auto"/>
        <w:jc w:val="both"/>
        <w:rPr>
          <w:rFonts w:asciiTheme="minorHAnsi" w:hAnsiTheme="minorHAnsi" w:cstheme="minorHAnsi"/>
        </w:rPr>
      </w:pPr>
    </w:p>
    <w:tbl>
      <w:tblPr>
        <w:tblStyle w:val="Tabelacomgrade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  <w:gridCol w:w="222"/>
      </w:tblGrid>
      <w:tr w:rsidR="00D57B16" w:rsidRPr="00212A87" w14:paraId="1495B14B" w14:textId="77777777" w:rsidTr="002409A2">
        <w:tc>
          <w:tcPr>
            <w:tcW w:w="9632" w:type="dxa"/>
          </w:tcPr>
          <w:tbl>
            <w:tblPr>
              <w:tblStyle w:val="Tabelacomgrade"/>
              <w:tblW w:w="9639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735"/>
            </w:tblGrid>
            <w:tr w:rsidR="00D57B16" w:rsidRPr="00C579DD" w14:paraId="48FCF539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8C0AC" w14:textId="77777777" w:rsidR="00D57B16" w:rsidRPr="00C579DD" w:rsidRDefault="00A856B9" w:rsidP="00C013D1">
                  <w:pPr>
                    <w:ind w:right="168"/>
                    <w:jc w:val="right"/>
                    <w:rPr>
                      <w:b/>
                    </w:rPr>
                  </w:pPr>
                  <w:r w:rsidRPr="00C579DD">
                    <w:rPr>
                      <w:b/>
                    </w:rPr>
                    <w:t>Diretor</w:t>
                  </w:r>
                  <w:r w:rsidR="00D57B16" w:rsidRPr="00C579DD">
                    <w:rPr>
                      <w:b/>
                    </w:rPr>
                    <w:t>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FD46053" w14:textId="77777777" w:rsidR="00D57B16" w:rsidRPr="00C579DD" w:rsidRDefault="00D57B16" w:rsidP="00C013D1"/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021D3" w14:textId="77777777" w:rsidR="00D57B16" w:rsidRPr="00C579DD" w:rsidRDefault="00D57B16" w:rsidP="00C013D1">
                  <w:pPr>
                    <w:jc w:val="right"/>
                  </w:pPr>
                  <w:r w:rsidRPr="00C579DD">
                    <w:rPr>
                      <w:b/>
                    </w:rPr>
                    <w:t xml:space="preserve">  Data</w:t>
                  </w:r>
                  <w:r w:rsidRPr="00C579DD">
                    <w:t>: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9E750B" w14:textId="77777777" w:rsidR="00D57B16" w:rsidRPr="00C579DD" w:rsidRDefault="00D57B16" w:rsidP="00C013D1"/>
              </w:tc>
            </w:tr>
          </w:tbl>
          <w:p w14:paraId="2B585776" w14:textId="77777777" w:rsidR="00D57B16" w:rsidRPr="00C579DD" w:rsidRDefault="00D57B16" w:rsidP="00C013D1">
            <w:pPr>
              <w:rPr>
                <w:b/>
              </w:rPr>
            </w:pPr>
          </w:p>
          <w:p w14:paraId="772015D7" w14:textId="77777777" w:rsidR="00121BD9" w:rsidRDefault="00121BD9" w:rsidP="00C013D1">
            <w:pPr>
              <w:rPr>
                <w:b/>
              </w:rPr>
            </w:pPr>
          </w:p>
        </w:tc>
        <w:tc>
          <w:tcPr>
            <w:tcW w:w="222" w:type="dxa"/>
          </w:tcPr>
          <w:p w14:paraId="24F2E05A" w14:textId="77777777" w:rsidR="00D57B16" w:rsidRPr="00212A87" w:rsidRDefault="00D57B16" w:rsidP="00C013D1"/>
        </w:tc>
      </w:tr>
    </w:tbl>
    <w:p w14:paraId="4DBF407E" w14:textId="77777777" w:rsidR="00A534CC" w:rsidRDefault="00A534CC" w:rsidP="00C013D1">
      <w:pPr>
        <w:spacing w:after="0" w:line="240" w:lineRule="auto"/>
        <w:rPr>
          <w:rFonts w:cstheme="minorHAnsi"/>
        </w:rPr>
      </w:pPr>
    </w:p>
    <w:p w14:paraId="3D1A0F18" w14:textId="77777777" w:rsidR="00C2345D" w:rsidRPr="008843C9" w:rsidRDefault="00C2345D" w:rsidP="00C2345D">
      <w:pPr>
        <w:pStyle w:val="Autopass-1"/>
      </w:pPr>
      <w:bookmarkStart w:id="0" w:name="_Toc510525963"/>
      <w:r w:rsidRPr="00C6217F">
        <w:t>Objetivos</w:t>
      </w:r>
      <w:r w:rsidRPr="008843C9">
        <w:t xml:space="preserve"> deste documento</w:t>
      </w:r>
      <w:bookmarkEnd w:id="0"/>
    </w:p>
    <w:p w14:paraId="2BC1E615" w14:textId="77777777" w:rsidR="00C2345D" w:rsidRPr="009E5C12" w:rsidRDefault="00C2345D" w:rsidP="00C2345D">
      <w:pPr>
        <w:pStyle w:val="Comments"/>
      </w:pPr>
      <w:r w:rsidRPr="009E5C12">
        <w:t>[descrev</w:t>
      </w:r>
      <w:r>
        <w:t>e</w:t>
      </w:r>
      <w:r w:rsidRPr="009E5C12">
        <w:t xml:space="preserve"> o motivo pelo qual esse documento será usado]</w:t>
      </w:r>
    </w:p>
    <w:p w14:paraId="48A48FB7" w14:textId="77777777" w:rsidR="00C2345D" w:rsidRPr="00DD34A6" w:rsidRDefault="00C2345D" w:rsidP="00C2345D">
      <w:pPr>
        <w:spacing w:after="0" w:line="240" w:lineRule="auto"/>
        <w:ind w:left="426"/>
        <w:jc w:val="both"/>
        <w:rPr>
          <w:rFonts w:cstheme="minorHAnsi"/>
        </w:rPr>
      </w:pPr>
      <w:r w:rsidRPr="00DD34A6">
        <w:rPr>
          <w:rFonts w:cstheme="minorHAnsi"/>
        </w:rPr>
        <w:t xml:space="preserve">Responsável por </w:t>
      </w:r>
      <w:r w:rsidR="00242748">
        <w:rPr>
          <w:rFonts w:cstheme="minorHAnsi"/>
        </w:rPr>
        <w:t>apoiar na validação dos diretores referente aos tópicos</w:t>
      </w:r>
      <w:r w:rsidR="00527F2E">
        <w:rPr>
          <w:rFonts w:cstheme="minorHAnsi"/>
        </w:rPr>
        <w:t xml:space="preserve"> relativos ao projeto</w:t>
      </w:r>
      <w:r w:rsidR="00242748">
        <w:rPr>
          <w:rFonts w:cstheme="minorHAnsi"/>
        </w:rPr>
        <w:t xml:space="preserve"> que serão apresentados ao </w:t>
      </w:r>
      <w:proofErr w:type="spellStart"/>
      <w:r w:rsidR="00242748">
        <w:rPr>
          <w:rFonts w:cstheme="minorHAnsi"/>
        </w:rPr>
        <w:t>Comex</w:t>
      </w:r>
      <w:proofErr w:type="spellEnd"/>
      <w:r w:rsidR="00242748">
        <w:rPr>
          <w:rFonts w:cstheme="minorHAnsi"/>
        </w:rPr>
        <w:t xml:space="preserve"> quando submetidos ao </w:t>
      </w:r>
      <w:r w:rsidR="00527F2E">
        <w:rPr>
          <w:rFonts w:cstheme="minorHAnsi"/>
        </w:rPr>
        <w:t>“</w:t>
      </w:r>
      <w:proofErr w:type="spellStart"/>
      <w:r w:rsidR="00527F2E">
        <w:rPr>
          <w:rFonts w:cstheme="minorHAnsi"/>
        </w:rPr>
        <w:t>g</w:t>
      </w:r>
      <w:r w:rsidR="00242748">
        <w:rPr>
          <w:rFonts w:cstheme="minorHAnsi"/>
        </w:rPr>
        <w:t>ate</w:t>
      </w:r>
      <w:proofErr w:type="spellEnd"/>
      <w:r w:rsidR="00527F2E">
        <w:rPr>
          <w:rFonts w:cstheme="minorHAnsi"/>
        </w:rPr>
        <w:t>”</w:t>
      </w:r>
      <w:r w:rsidR="00242748">
        <w:rPr>
          <w:rFonts w:cstheme="minorHAnsi"/>
        </w:rPr>
        <w:t xml:space="preserve"> para mudança de fase/etapa.</w:t>
      </w:r>
    </w:p>
    <w:p w14:paraId="6C2A4262" w14:textId="77777777" w:rsidR="00C2345D" w:rsidRDefault="00C2345D" w:rsidP="00C013D1">
      <w:pPr>
        <w:spacing w:after="0" w:line="240" w:lineRule="auto"/>
        <w:rPr>
          <w:rFonts w:cstheme="minorHAnsi"/>
        </w:rPr>
      </w:pPr>
    </w:p>
    <w:p w14:paraId="2C41A0D0" w14:textId="77777777" w:rsidR="00C2345D" w:rsidRDefault="00C2345D" w:rsidP="00C013D1">
      <w:pPr>
        <w:spacing w:after="0" w:line="240" w:lineRule="auto"/>
        <w:rPr>
          <w:rFonts w:cstheme="minorHAnsi"/>
        </w:rPr>
      </w:pPr>
    </w:p>
    <w:p w14:paraId="6CC32519" w14:textId="77777777" w:rsidR="003D68AC" w:rsidRDefault="00242748" w:rsidP="003D68AC">
      <w:pPr>
        <w:pStyle w:val="Autopass-1"/>
      </w:pPr>
      <w:r>
        <w:t>Tópicos</w:t>
      </w:r>
    </w:p>
    <w:tbl>
      <w:tblPr>
        <w:tblStyle w:val="Tabelacomgrade"/>
        <w:tblW w:w="9355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708"/>
        <w:gridCol w:w="4820"/>
        <w:gridCol w:w="850"/>
        <w:gridCol w:w="851"/>
        <w:gridCol w:w="850"/>
        <w:gridCol w:w="1276"/>
      </w:tblGrid>
      <w:tr w:rsidR="005F1576" w:rsidRPr="00C013D1" w14:paraId="05EEED8C" w14:textId="77777777" w:rsidTr="003D68AC">
        <w:tc>
          <w:tcPr>
            <w:tcW w:w="708" w:type="dxa"/>
            <w:vMerge w:val="restart"/>
            <w:shd w:val="clear" w:color="auto" w:fill="DBE5F1" w:themeFill="accent1" w:themeFillTint="33"/>
            <w:vAlign w:val="center"/>
          </w:tcPr>
          <w:p w14:paraId="1573329C" w14:textId="77777777" w:rsidR="005F1576" w:rsidRPr="00C013D1" w:rsidRDefault="005F1576" w:rsidP="00B82C09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8647" w:type="dxa"/>
            <w:gridSpan w:val="5"/>
            <w:shd w:val="clear" w:color="auto" w:fill="DBE5F1" w:themeFill="accent1" w:themeFillTint="33"/>
            <w:vAlign w:val="center"/>
          </w:tcPr>
          <w:p w14:paraId="7F694E54" w14:textId="77777777" w:rsidR="005F1576" w:rsidRPr="003D68AC" w:rsidRDefault="005F1576" w:rsidP="00B82C09">
            <w:pPr>
              <w:rPr>
                <w:rFonts w:cstheme="minorHAnsi"/>
                <w:b/>
              </w:rPr>
            </w:pPr>
            <w:r w:rsidRPr="00A856B9">
              <w:rPr>
                <w:rFonts w:cstheme="minorHAnsi"/>
                <w:b/>
              </w:rPr>
              <w:t>Identificação Inicial:</w:t>
            </w:r>
          </w:p>
        </w:tc>
      </w:tr>
      <w:tr w:rsidR="005F1576" w:rsidRPr="00121BD9" w14:paraId="771E1DC3" w14:textId="77777777" w:rsidTr="003D68AC"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14:paraId="3A1BBF3E" w14:textId="77777777" w:rsidR="005F1576" w:rsidRPr="00121BD9" w:rsidRDefault="005F1576" w:rsidP="00B82C0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647" w:type="dxa"/>
            <w:gridSpan w:val="5"/>
            <w:shd w:val="clear" w:color="auto" w:fill="FFFFFF" w:themeFill="background1"/>
            <w:vAlign w:val="center"/>
          </w:tcPr>
          <w:p w14:paraId="55848DE1" w14:textId="77777777" w:rsidR="005F1576" w:rsidRDefault="00AE5DEE" w:rsidP="00527F2E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42963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5F1576" w:rsidRPr="00554727">
              <w:rPr>
                <w:rFonts w:cstheme="minorHAnsi"/>
                <w:sz w:val="26"/>
                <w:szCs w:val="26"/>
              </w:rPr>
              <w:t xml:space="preserve"> </w:t>
            </w:r>
            <w:r w:rsidR="005F1576">
              <w:rPr>
                <w:rFonts w:cstheme="minorHAnsi"/>
              </w:rPr>
              <w:t>Descrição do Projeto</w:t>
            </w:r>
          </w:p>
          <w:p w14:paraId="5943E134" w14:textId="77777777" w:rsidR="005F1576" w:rsidRDefault="00AE5DEE" w:rsidP="00527F2E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1802533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5F1576" w:rsidRPr="00554727">
              <w:rPr>
                <w:rFonts w:cstheme="minorHAnsi"/>
                <w:sz w:val="26"/>
                <w:szCs w:val="26"/>
              </w:rPr>
              <w:t xml:space="preserve"> </w:t>
            </w:r>
            <w:r w:rsidR="005F1576">
              <w:rPr>
                <w:rFonts w:cstheme="minorHAnsi"/>
              </w:rPr>
              <w:t>Gate a que se refere contendo fase/etapa</w:t>
            </w:r>
          </w:p>
          <w:p w14:paraId="1C237A62" w14:textId="77777777" w:rsidR="005F1576" w:rsidRDefault="00AE5DEE" w:rsidP="00527F2E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2029219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5F1576" w:rsidRPr="00554727">
              <w:rPr>
                <w:rFonts w:cstheme="minorHAnsi"/>
                <w:sz w:val="26"/>
                <w:szCs w:val="26"/>
              </w:rPr>
              <w:t xml:space="preserve"> </w:t>
            </w:r>
            <w:r w:rsidR="005F1576">
              <w:rPr>
                <w:rFonts w:cstheme="minorHAnsi"/>
              </w:rPr>
              <w:t>Patrocinador</w:t>
            </w:r>
          </w:p>
          <w:p w14:paraId="181ACA0F" w14:textId="77777777" w:rsidR="005F1576" w:rsidRDefault="00AE5DEE" w:rsidP="00527F2E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1056934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5F1576" w:rsidRPr="00554727">
              <w:rPr>
                <w:rFonts w:cstheme="minorHAnsi"/>
                <w:sz w:val="26"/>
                <w:szCs w:val="26"/>
              </w:rPr>
              <w:t xml:space="preserve"> </w:t>
            </w:r>
            <w:r w:rsidR="005F1576">
              <w:rPr>
                <w:rFonts w:cstheme="minorHAnsi"/>
              </w:rPr>
              <w:t>Líder do Projeto</w:t>
            </w:r>
          </w:p>
          <w:p w14:paraId="56C66DBA" w14:textId="77777777" w:rsidR="005F1576" w:rsidRDefault="00AE5DEE" w:rsidP="00527F2E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771710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5F1576" w:rsidRPr="00554727">
              <w:rPr>
                <w:rFonts w:cstheme="minorHAnsi"/>
                <w:sz w:val="26"/>
                <w:szCs w:val="26"/>
              </w:rPr>
              <w:t xml:space="preserve"> </w:t>
            </w:r>
            <w:r w:rsidR="005F1576">
              <w:rPr>
                <w:rFonts w:cstheme="minorHAnsi"/>
              </w:rPr>
              <w:t>Líder Técnico de TI</w:t>
            </w:r>
          </w:p>
          <w:p w14:paraId="156C4EF7" w14:textId="77777777" w:rsidR="005F1576" w:rsidRPr="003D68AC" w:rsidRDefault="00AE5DEE" w:rsidP="00527F2E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1722276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5F1576" w:rsidRPr="00554727">
              <w:rPr>
                <w:rFonts w:cstheme="minorHAnsi"/>
                <w:sz w:val="26"/>
                <w:szCs w:val="26"/>
              </w:rPr>
              <w:t xml:space="preserve"> </w:t>
            </w:r>
            <w:r w:rsidR="005F1576">
              <w:rPr>
                <w:rFonts w:cstheme="minorHAnsi"/>
              </w:rPr>
              <w:t>PMO</w:t>
            </w:r>
          </w:p>
        </w:tc>
      </w:tr>
      <w:tr w:rsidR="005F1576" w:rsidRPr="00121BD9" w14:paraId="11E928AB" w14:textId="77777777" w:rsidTr="003D68AC">
        <w:tc>
          <w:tcPr>
            <w:tcW w:w="708" w:type="dxa"/>
            <w:vMerge w:val="restart"/>
            <w:shd w:val="clear" w:color="auto" w:fill="DBE5F1" w:themeFill="accent1" w:themeFillTint="33"/>
            <w:vAlign w:val="center"/>
          </w:tcPr>
          <w:p w14:paraId="5968BF58" w14:textId="77777777" w:rsidR="005F1576" w:rsidRPr="00121BD9" w:rsidRDefault="005F1576" w:rsidP="00B82C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4820" w:type="dxa"/>
            <w:shd w:val="clear" w:color="auto" w:fill="DBE5F1" w:themeFill="accent1" w:themeFillTint="33"/>
            <w:vAlign w:val="center"/>
          </w:tcPr>
          <w:p w14:paraId="22817667" w14:textId="77777777" w:rsidR="005F1576" w:rsidRPr="003D68AC" w:rsidRDefault="005F1576" w:rsidP="003D68AC">
            <w:pPr>
              <w:rPr>
                <w:rFonts w:cstheme="minorHAnsi"/>
                <w:b/>
              </w:rPr>
            </w:pPr>
            <w:r w:rsidRPr="00A856B9">
              <w:rPr>
                <w:rFonts w:cstheme="minorHAnsi"/>
                <w:b/>
              </w:rPr>
              <w:t>Informações sobre o projeto: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5BA80251" w14:textId="77777777" w:rsidR="005F1576" w:rsidRPr="005F1576" w:rsidRDefault="005F1576" w:rsidP="003D68AC">
            <w:pPr>
              <w:jc w:val="center"/>
              <w:rPr>
                <w:rFonts w:cstheme="minorHAnsi"/>
                <w:b/>
                <w:lang w:val="en-US"/>
              </w:rPr>
            </w:pPr>
            <w:r w:rsidRPr="005F1576">
              <w:rPr>
                <w:rFonts w:cstheme="minorHAnsi"/>
                <w:b/>
              </w:rPr>
              <w:t>Bom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576DC068" w14:textId="77777777" w:rsidR="005F1576" w:rsidRPr="005F1576" w:rsidRDefault="005F1576" w:rsidP="003D68AC">
            <w:pPr>
              <w:jc w:val="center"/>
              <w:rPr>
                <w:rFonts w:cstheme="minorHAnsi"/>
                <w:b/>
              </w:rPr>
            </w:pPr>
            <w:r w:rsidRPr="005F1576">
              <w:rPr>
                <w:rFonts w:cstheme="minorHAnsi"/>
                <w:b/>
              </w:rPr>
              <w:t>Médio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87B2D99" w14:textId="77777777" w:rsidR="005F1576" w:rsidRPr="005F1576" w:rsidRDefault="005F1576" w:rsidP="003D68AC">
            <w:pPr>
              <w:jc w:val="center"/>
              <w:rPr>
                <w:rFonts w:cstheme="minorHAnsi"/>
                <w:b/>
              </w:rPr>
            </w:pPr>
            <w:r w:rsidRPr="005F1576">
              <w:rPr>
                <w:rFonts w:cstheme="minorHAnsi"/>
                <w:b/>
              </w:rPr>
              <w:t>Ruim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18911BEE" w14:textId="77777777" w:rsidR="005F1576" w:rsidRPr="005F1576" w:rsidRDefault="005F1576" w:rsidP="003D68AC">
            <w:pPr>
              <w:jc w:val="center"/>
              <w:rPr>
                <w:rFonts w:cstheme="minorHAnsi"/>
                <w:b/>
              </w:rPr>
            </w:pPr>
            <w:r w:rsidRPr="005F1576">
              <w:rPr>
                <w:rFonts w:cstheme="minorHAnsi"/>
                <w:b/>
              </w:rPr>
              <w:t>Inexistente</w:t>
            </w:r>
          </w:p>
        </w:tc>
      </w:tr>
      <w:tr w:rsidR="005F1576" w:rsidRPr="00121BD9" w14:paraId="78716C79" w14:textId="77777777" w:rsidTr="003D68AC"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14:paraId="38C9EC3B" w14:textId="77777777" w:rsidR="005F1576" w:rsidRDefault="005F1576" w:rsidP="00B82C0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3578718B" w14:textId="77777777" w:rsidR="005F1576" w:rsidRDefault="005F1576" w:rsidP="006846C1">
            <w:pPr>
              <w:spacing w:before="60" w:after="60"/>
              <w:rPr>
                <w:rFonts w:cstheme="minorHAnsi"/>
              </w:rPr>
            </w:pPr>
            <w:r w:rsidRPr="00E34127">
              <w:rPr>
                <w:rFonts w:cstheme="minorHAnsi"/>
                <w:lang w:val="en-US"/>
              </w:rPr>
              <w:t>O</w:t>
            </w:r>
            <w:proofErr w:type="spellStart"/>
            <w:r w:rsidRPr="00E34127">
              <w:rPr>
                <w:rFonts w:cstheme="minorHAnsi"/>
              </w:rPr>
              <w:t>bjetivos</w:t>
            </w:r>
            <w:proofErr w:type="spellEnd"/>
            <w:r w:rsidRPr="00E34127">
              <w:rPr>
                <w:rFonts w:cstheme="minorHAnsi"/>
              </w:rPr>
              <w:t xml:space="preserve"> </w:t>
            </w:r>
          </w:p>
        </w:tc>
        <w:tc>
          <w:tcPr>
            <w:tcW w:w="850" w:type="dxa"/>
            <w:shd w:val="clear" w:color="auto" w:fill="FFFFFF" w:themeFill="background1"/>
          </w:tcPr>
          <w:p w14:paraId="68A8C0BA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1471943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1" w:type="dxa"/>
            <w:shd w:val="clear" w:color="auto" w:fill="FFFFFF" w:themeFill="background1"/>
          </w:tcPr>
          <w:p w14:paraId="2CF69A9B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232986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0" w:type="dxa"/>
            <w:shd w:val="clear" w:color="auto" w:fill="FFFFFF" w:themeFill="background1"/>
          </w:tcPr>
          <w:p w14:paraId="0B95E987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1769278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276" w:type="dxa"/>
            <w:shd w:val="clear" w:color="auto" w:fill="FFFFFF" w:themeFill="background1"/>
          </w:tcPr>
          <w:p w14:paraId="112CA2E2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1927155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5F1576" w:rsidRPr="00121BD9" w14:paraId="5591EDD7" w14:textId="77777777" w:rsidTr="003D68AC"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14:paraId="325B5CE3" w14:textId="77777777" w:rsidR="005F1576" w:rsidRDefault="005F1576" w:rsidP="005F157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76073EE9" w14:textId="77777777" w:rsidR="005F1576" w:rsidRPr="003D68AC" w:rsidRDefault="005F1576" w:rsidP="006846C1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Descrição clara e detalhada da solução proposta</w:t>
            </w:r>
          </w:p>
        </w:tc>
        <w:tc>
          <w:tcPr>
            <w:tcW w:w="850" w:type="dxa"/>
            <w:shd w:val="clear" w:color="auto" w:fill="FFFFFF" w:themeFill="background1"/>
          </w:tcPr>
          <w:p w14:paraId="0F0577AB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598758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1" w:type="dxa"/>
            <w:shd w:val="clear" w:color="auto" w:fill="FFFFFF" w:themeFill="background1"/>
          </w:tcPr>
          <w:p w14:paraId="5FCC9AE2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2083096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0" w:type="dxa"/>
            <w:shd w:val="clear" w:color="auto" w:fill="FFFFFF" w:themeFill="background1"/>
          </w:tcPr>
          <w:p w14:paraId="475EC00B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1683046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276" w:type="dxa"/>
            <w:shd w:val="clear" w:color="auto" w:fill="FFFFFF" w:themeFill="background1"/>
          </w:tcPr>
          <w:p w14:paraId="18FA4E13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627133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5F1576" w:rsidRPr="00121BD9" w14:paraId="7CEE57DF" w14:textId="77777777" w:rsidTr="00CA10B2"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14:paraId="5A5E411F" w14:textId="77777777" w:rsidR="005F1576" w:rsidRDefault="005F1576" w:rsidP="005F157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6CF5314E" w14:textId="77777777" w:rsidR="005F1576" w:rsidRDefault="005F1576" w:rsidP="006846C1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Benefícios</w:t>
            </w:r>
          </w:p>
        </w:tc>
        <w:tc>
          <w:tcPr>
            <w:tcW w:w="850" w:type="dxa"/>
            <w:shd w:val="clear" w:color="auto" w:fill="FFFFFF" w:themeFill="background1"/>
          </w:tcPr>
          <w:p w14:paraId="15715E85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1342590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1" w:type="dxa"/>
            <w:shd w:val="clear" w:color="auto" w:fill="FFFFFF" w:themeFill="background1"/>
          </w:tcPr>
          <w:p w14:paraId="3943DE6C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1545216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0" w:type="dxa"/>
            <w:shd w:val="clear" w:color="auto" w:fill="FFFFFF" w:themeFill="background1"/>
          </w:tcPr>
          <w:p w14:paraId="7BB8A15C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29876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276" w:type="dxa"/>
            <w:shd w:val="clear" w:color="auto" w:fill="FFFFFF" w:themeFill="background1"/>
          </w:tcPr>
          <w:p w14:paraId="7513353D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1811706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5F1576" w:rsidRPr="00121BD9" w14:paraId="3ABB9DF0" w14:textId="77777777" w:rsidTr="006E4E47"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14:paraId="5EAE09CF" w14:textId="77777777" w:rsidR="005F1576" w:rsidRDefault="005F1576" w:rsidP="005F157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55BB3785" w14:textId="77777777" w:rsidR="005F1576" w:rsidRDefault="005F1576" w:rsidP="006846C1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Equipe envolvida</w:t>
            </w:r>
          </w:p>
        </w:tc>
        <w:tc>
          <w:tcPr>
            <w:tcW w:w="850" w:type="dxa"/>
            <w:shd w:val="clear" w:color="auto" w:fill="FFFFFF" w:themeFill="background1"/>
          </w:tcPr>
          <w:p w14:paraId="0A4DC3AF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206076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1" w:type="dxa"/>
            <w:shd w:val="clear" w:color="auto" w:fill="FFFFFF" w:themeFill="background1"/>
          </w:tcPr>
          <w:p w14:paraId="6458C64C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154139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0" w:type="dxa"/>
            <w:shd w:val="clear" w:color="auto" w:fill="FFFFFF" w:themeFill="background1"/>
          </w:tcPr>
          <w:p w14:paraId="3CBC3484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1871059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276" w:type="dxa"/>
            <w:shd w:val="clear" w:color="auto" w:fill="FFFFFF" w:themeFill="background1"/>
          </w:tcPr>
          <w:p w14:paraId="1B377CCE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343324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5F1576" w:rsidRPr="00121BD9" w14:paraId="152CC98F" w14:textId="77777777" w:rsidTr="00EE16A2"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14:paraId="4AA6D561" w14:textId="77777777" w:rsidR="005F1576" w:rsidRDefault="005F1576" w:rsidP="005F157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7D54D83B" w14:textId="77777777" w:rsidR="005F1576" w:rsidRDefault="005F1576" w:rsidP="006846C1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Entregas do projeto</w:t>
            </w:r>
          </w:p>
        </w:tc>
        <w:tc>
          <w:tcPr>
            <w:tcW w:w="850" w:type="dxa"/>
            <w:shd w:val="clear" w:color="auto" w:fill="FFFFFF" w:themeFill="background1"/>
          </w:tcPr>
          <w:p w14:paraId="3AF84226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1523430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1" w:type="dxa"/>
            <w:shd w:val="clear" w:color="auto" w:fill="FFFFFF" w:themeFill="background1"/>
          </w:tcPr>
          <w:p w14:paraId="610E893D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2092118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0" w:type="dxa"/>
            <w:shd w:val="clear" w:color="auto" w:fill="FFFFFF" w:themeFill="background1"/>
          </w:tcPr>
          <w:p w14:paraId="05B3D669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442424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276" w:type="dxa"/>
            <w:shd w:val="clear" w:color="auto" w:fill="FFFFFF" w:themeFill="background1"/>
          </w:tcPr>
          <w:p w14:paraId="5F35272D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84728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5F1576" w:rsidRPr="00121BD9" w14:paraId="04DAED55" w14:textId="77777777" w:rsidTr="00B637C1"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14:paraId="723D2F1D" w14:textId="77777777" w:rsidR="005F1576" w:rsidRDefault="005F1576" w:rsidP="005F157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30456645" w14:textId="77777777" w:rsidR="005F1576" w:rsidRDefault="005F1576" w:rsidP="006846C1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Macro cronograma</w:t>
            </w:r>
          </w:p>
        </w:tc>
        <w:tc>
          <w:tcPr>
            <w:tcW w:w="850" w:type="dxa"/>
            <w:shd w:val="clear" w:color="auto" w:fill="FFFFFF" w:themeFill="background1"/>
          </w:tcPr>
          <w:p w14:paraId="71712CEC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1501687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1" w:type="dxa"/>
            <w:shd w:val="clear" w:color="auto" w:fill="FFFFFF" w:themeFill="background1"/>
          </w:tcPr>
          <w:p w14:paraId="1DD53AFE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534271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0" w:type="dxa"/>
            <w:shd w:val="clear" w:color="auto" w:fill="FFFFFF" w:themeFill="background1"/>
          </w:tcPr>
          <w:p w14:paraId="1844F36C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819032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276" w:type="dxa"/>
            <w:shd w:val="clear" w:color="auto" w:fill="FFFFFF" w:themeFill="background1"/>
          </w:tcPr>
          <w:p w14:paraId="283B4536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522064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5F1576" w:rsidRPr="00121BD9" w14:paraId="247DA019" w14:textId="77777777" w:rsidTr="002E0339"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14:paraId="5DCF78A5" w14:textId="77777777" w:rsidR="005F1576" w:rsidRDefault="005F1576" w:rsidP="005F157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7B543691" w14:textId="77777777" w:rsidR="005F1576" w:rsidRDefault="005F1576" w:rsidP="006846C1">
            <w:pPr>
              <w:spacing w:before="60" w:after="60"/>
              <w:rPr>
                <w:rFonts w:cstheme="minorHAnsi"/>
              </w:rPr>
            </w:pPr>
            <w:r w:rsidRPr="00E34127">
              <w:rPr>
                <w:rFonts w:cstheme="minorHAnsi"/>
                <w:lang w:val="en-US"/>
              </w:rPr>
              <w:t>O</w:t>
            </w:r>
            <w:proofErr w:type="spellStart"/>
            <w:r w:rsidRPr="00E34127">
              <w:rPr>
                <w:rFonts w:cstheme="minorHAnsi"/>
              </w:rPr>
              <w:t>rçamento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</w:tcPr>
          <w:p w14:paraId="68BE56B4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2120514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1" w:type="dxa"/>
            <w:shd w:val="clear" w:color="auto" w:fill="FFFFFF" w:themeFill="background1"/>
          </w:tcPr>
          <w:p w14:paraId="6911254F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1661422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0" w:type="dxa"/>
            <w:shd w:val="clear" w:color="auto" w:fill="FFFFFF" w:themeFill="background1"/>
          </w:tcPr>
          <w:p w14:paraId="51D13372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1628539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276" w:type="dxa"/>
            <w:shd w:val="clear" w:color="auto" w:fill="FFFFFF" w:themeFill="background1"/>
          </w:tcPr>
          <w:p w14:paraId="61AF7DE5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1924296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5F1576" w:rsidRPr="00121BD9" w14:paraId="0E4BB8EF" w14:textId="77777777" w:rsidTr="008717D2"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14:paraId="027393C3" w14:textId="77777777" w:rsidR="005F1576" w:rsidRDefault="005F1576" w:rsidP="005F157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26F8478E" w14:textId="77777777" w:rsidR="005F1576" w:rsidRDefault="005F1576" w:rsidP="006846C1">
            <w:pPr>
              <w:spacing w:before="60" w:after="60"/>
              <w:rPr>
                <w:rFonts w:cstheme="minorHAnsi"/>
              </w:rPr>
            </w:pPr>
            <w:proofErr w:type="spellStart"/>
            <w:r w:rsidRPr="00E34127">
              <w:rPr>
                <w:rFonts w:cstheme="minorHAnsi"/>
                <w:lang w:val="en-US"/>
              </w:rPr>
              <w:t>Riscos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</w:tcPr>
          <w:p w14:paraId="1DDDD068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871810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1" w:type="dxa"/>
            <w:shd w:val="clear" w:color="auto" w:fill="FFFFFF" w:themeFill="background1"/>
          </w:tcPr>
          <w:p w14:paraId="6190EAA3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79282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0" w:type="dxa"/>
            <w:shd w:val="clear" w:color="auto" w:fill="FFFFFF" w:themeFill="background1"/>
          </w:tcPr>
          <w:p w14:paraId="0F866CA6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213883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276" w:type="dxa"/>
            <w:shd w:val="clear" w:color="auto" w:fill="FFFFFF" w:themeFill="background1"/>
          </w:tcPr>
          <w:p w14:paraId="3302D254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51530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5F1576" w:rsidRPr="00121BD9" w14:paraId="12FEB656" w14:textId="77777777" w:rsidTr="008E4B8C">
        <w:tc>
          <w:tcPr>
            <w:tcW w:w="708" w:type="dxa"/>
            <w:vMerge/>
            <w:shd w:val="clear" w:color="auto" w:fill="DBE5F1" w:themeFill="accent1" w:themeFillTint="33"/>
            <w:vAlign w:val="center"/>
          </w:tcPr>
          <w:p w14:paraId="0A026931" w14:textId="77777777" w:rsidR="005F1576" w:rsidRDefault="005F1576" w:rsidP="005F157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198A3167" w14:textId="77777777" w:rsidR="005F1576" w:rsidRDefault="005F1576" w:rsidP="006846C1">
            <w:pPr>
              <w:spacing w:before="60" w:after="60"/>
              <w:rPr>
                <w:rFonts w:cstheme="minorHAnsi"/>
              </w:rPr>
            </w:pPr>
            <w:proofErr w:type="spellStart"/>
            <w:r w:rsidRPr="00E34127">
              <w:rPr>
                <w:rFonts w:cstheme="minorHAnsi"/>
                <w:lang w:val="en-US"/>
              </w:rPr>
              <w:t>Critérios</w:t>
            </w:r>
            <w:proofErr w:type="spellEnd"/>
            <w:r w:rsidRPr="00E34127">
              <w:rPr>
                <w:rFonts w:cstheme="minorHAnsi"/>
                <w:lang w:val="en-US"/>
              </w:rPr>
              <w:t xml:space="preserve"> de </w:t>
            </w:r>
            <w:proofErr w:type="spellStart"/>
            <w:r w:rsidRPr="00E34127">
              <w:rPr>
                <w:rFonts w:cstheme="minorHAnsi"/>
                <w:lang w:val="en-US"/>
              </w:rPr>
              <w:t>Sucesso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</w:tcPr>
          <w:p w14:paraId="65960386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1239442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1" w:type="dxa"/>
            <w:shd w:val="clear" w:color="auto" w:fill="FFFFFF" w:themeFill="background1"/>
          </w:tcPr>
          <w:p w14:paraId="471213FB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1176927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850" w:type="dxa"/>
            <w:shd w:val="clear" w:color="auto" w:fill="FFFFFF" w:themeFill="background1"/>
          </w:tcPr>
          <w:p w14:paraId="1B955808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2085103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276" w:type="dxa"/>
            <w:shd w:val="clear" w:color="auto" w:fill="FFFFFF" w:themeFill="background1"/>
          </w:tcPr>
          <w:p w14:paraId="4B5EE832" w14:textId="77777777" w:rsidR="005F1576" w:rsidRPr="00554727" w:rsidRDefault="00AE5DEE" w:rsidP="006846C1">
            <w:pPr>
              <w:spacing w:before="60" w:after="60"/>
              <w:jc w:val="center"/>
              <w:rPr>
                <w:rFonts w:cstheme="minorHAnsi"/>
                <w:sz w:val="26"/>
                <w:szCs w:val="26"/>
              </w:rPr>
            </w:pPr>
            <w:sdt>
              <w:sdtPr>
                <w:rPr>
                  <w:rFonts w:cstheme="minorHAnsi"/>
                  <w:sz w:val="26"/>
                  <w:szCs w:val="26"/>
                </w:rPr>
                <w:id w:val="-1833835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576" w:rsidRPr="00554727">
                  <w:rPr>
                    <w:rFonts w:ascii="MS Gothic" w:eastAsia="MS Gothic" w:hAnsi="MS Gothic" w:cstheme="minorHAnsi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</w:tbl>
    <w:p w14:paraId="50A5B17F" w14:textId="77777777" w:rsidR="003D68AC" w:rsidRDefault="003D68AC" w:rsidP="00E34127">
      <w:pPr>
        <w:pStyle w:val="Autopass-1"/>
        <w:numPr>
          <w:ilvl w:val="0"/>
          <w:numId w:val="0"/>
        </w:numPr>
        <w:rPr>
          <w:rFonts w:cstheme="minorHAnsi"/>
        </w:rPr>
      </w:pPr>
    </w:p>
    <w:p w14:paraId="7F972E13" w14:textId="77777777" w:rsidR="00003F3F" w:rsidRDefault="00003F3F" w:rsidP="00E34127">
      <w:pPr>
        <w:pStyle w:val="Autopass-1"/>
        <w:numPr>
          <w:ilvl w:val="0"/>
          <w:numId w:val="0"/>
        </w:numPr>
        <w:rPr>
          <w:rFonts w:cstheme="minorHAnsi"/>
        </w:rPr>
      </w:pPr>
    </w:p>
    <w:p w14:paraId="65CF800B" w14:textId="77777777" w:rsidR="00003F3F" w:rsidRPr="00121BD9" w:rsidRDefault="00003F3F" w:rsidP="00E34127">
      <w:pPr>
        <w:pStyle w:val="Autopass-1"/>
        <w:numPr>
          <w:ilvl w:val="0"/>
          <w:numId w:val="0"/>
        </w:numPr>
        <w:rPr>
          <w:rFonts w:cstheme="minorHAnsi"/>
        </w:rPr>
      </w:pPr>
    </w:p>
    <w:sectPr w:rsidR="00003F3F" w:rsidRPr="00121BD9" w:rsidSect="00D57B16">
      <w:headerReference w:type="default" r:id="rId8"/>
      <w:footerReference w:type="default" r:id="rId9"/>
      <w:pgSz w:w="11906" w:h="16838"/>
      <w:pgMar w:top="1134" w:right="1134" w:bottom="1134" w:left="1134" w:header="709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B597" w14:textId="77777777" w:rsidR="00AE5DEE" w:rsidRDefault="00AE5DEE" w:rsidP="003E542D">
      <w:pPr>
        <w:spacing w:after="0" w:line="240" w:lineRule="auto"/>
      </w:pPr>
      <w:r>
        <w:separator/>
      </w:r>
    </w:p>
  </w:endnote>
  <w:endnote w:type="continuationSeparator" w:id="0">
    <w:p w14:paraId="1349AF18" w14:textId="77777777" w:rsidR="00AE5DEE" w:rsidRDefault="00AE5DEE" w:rsidP="003E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6" w:type="dxa"/>
      <w:jc w:val="center"/>
      <w:tblBorders>
        <w:top w:val="single" w:sz="4" w:space="0" w:color="808080" w:themeColor="background1" w:themeShade="80"/>
      </w:tblBorders>
      <w:tblLook w:val="01E0" w:firstRow="1" w:lastRow="1" w:firstColumn="1" w:lastColumn="1" w:noHBand="0" w:noVBand="0"/>
    </w:tblPr>
    <w:tblGrid>
      <w:gridCol w:w="2495"/>
      <w:gridCol w:w="3701"/>
      <w:gridCol w:w="3910"/>
    </w:tblGrid>
    <w:tr w:rsidR="002F4D86" w:rsidRPr="006419CA" w14:paraId="050ACA8C" w14:textId="77777777" w:rsidTr="00AE1C57">
      <w:trPr>
        <w:trHeight w:val="275"/>
        <w:jc w:val="center"/>
      </w:trPr>
      <w:tc>
        <w:tcPr>
          <w:tcW w:w="2495" w:type="dxa"/>
          <w:vAlign w:val="center"/>
        </w:tcPr>
        <w:p w14:paraId="3BF1F9B0" w14:textId="77777777" w:rsidR="002F4D86" w:rsidRPr="006419CA" w:rsidRDefault="002F4D86" w:rsidP="00D57B1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3701" w:type="dxa"/>
        </w:tcPr>
        <w:p w14:paraId="4D04B299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  <w:tc>
        <w:tcPr>
          <w:tcW w:w="3910" w:type="dxa"/>
          <w:vAlign w:val="center"/>
        </w:tcPr>
        <w:p w14:paraId="4844735E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0A0917D5" w14:textId="77777777" w:rsidR="00D57B16" w:rsidRDefault="00D57B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36B4" w14:textId="77777777" w:rsidR="00AE5DEE" w:rsidRDefault="00AE5DEE" w:rsidP="003E542D">
      <w:pPr>
        <w:spacing w:after="0" w:line="240" w:lineRule="auto"/>
      </w:pPr>
      <w:r>
        <w:separator/>
      </w:r>
    </w:p>
  </w:footnote>
  <w:footnote w:type="continuationSeparator" w:id="0">
    <w:p w14:paraId="71DD6E9A" w14:textId="77777777" w:rsidR="00AE5DEE" w:rsidRDefault="00AE5DEE" w:rsidP="003E5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8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6237"/>
    </w:tblGrid>
    <w:tr w:rsidR="00D57B16" w14:paraId="4C5D6C7E" w14:textId="77777777" w:rsidTr="00AE1C57">
      <w:trPr>
        <w:trHeight w:val="699"/>
      </w:trPr>
      <w:tc>
        <w:tcPr>
          <w:tcW w:w="3652" w:type="dxa"/>
          <w:vMerge w:val="restart"/>
          <w:vAlign w:val="center"/>
        </w:tcPr>
        <w:p w14:paraId="27FE7CE6" w14:textId="345F6772" w:rsidR="00D57B16" w:rsidRPr="005101F3" w:rsidRDefault="00D57B16" w:rsidP="00D57B16">
          <w:pPr>
            <w:pStyle w:val="Cabealho"/>
            <w:jc w:val="center"/>
            <w:rPr>
              <w:b/>
            </w:rPr>
          </w:pPr>
        </w:p>
      </w:tc>
      <w:tc>
        <w:tcPr>
          <w:tcW w:w="6237" w:type="dxa"/>
          <w:vAlign w:val="center"/>
        </w:tcPr>
        <w:p w14:paraId="690A54A0" w14:textId="77777777" w:rsidR="00D57B16" w:rsidRPr="005101F3" w:rsidRDefault="00D57B16" w:rsidP="00D57B16">
          <w:pPr>
            <w:pStyle w:val="Cabealho"/>
            <w:jc w:val="right"/>
            <w:rPr>
              <w:rFonts w:eastAsiaTheme="minorEastAsia"/>
              <w:b/>
              <w:sz w:val="32"/>
              <w:szCs w:val="24"/>
            </w:rPr>
          </w:pPr>
          <w:r>
            <w:rPr>
              <w:rFonts w:eastAsiaTheme="minorEastAsia"/>
              <w:b/>
              <w:sz w:val="32"/>
              <w:szCs w:val="24"/>
            </w:rPr>
            <w:t xml:space="preserve">Checklist – </w:t>
          </w:r>
          <w:r w:rsidR="00AE1C57">
            <w:rPr>
              <w:rFonts w:eastAsiaTheme="minorEastAsia"/>
              <w:b/>
              <w:sz w:val="32"/>
              <w:szCs w:val="24"/>
            </w:rPr>
            <w:t>C</w:t>
          </w:r>
          <w:r w:rsidR="00242748">
            <w:rPr>
              <w:rFonts w:eastAsiaTheme="minorEastAsia"/>
              <w:b/>
              <w:sz w:val="32"/>
              <w:szCs w:val="24"/>
            </w:rPr>
            <w:t>OMEX</w:t>
          </w:r>
        </w:p>
      </w:tc>
    </w:tr>
    <w:tr w:rsidR="00D57B16" w14:paraId="5CFBC2FB" w14:textId="77777777" w:rsidTr="00AE1C57">
      <w:trPr>
        <w:trHeight w:val="414"/>
      </w:trPr>
      <w:tc>
        <w:tcPr>
          <w:tcW w:w="3652" w:type="dxa"/>
          <w:vMerge/>
          <w:vAlign w:val="center"/>
        </w:tcPr>
        <w:p w14:paraId="37180CF8" w14:textId="77777777" w:rsidR="00D57B16" w:rsidRDefault="00D57B16" w:rsidP="00D57B16">
          <w:pPr>
            <w:pStyle w:val="Cabealho"/>
            <w:rPr>
              <w:noProof/>
            </w:rPr>
          </w:pPr>
        </w:p>
      </w:tc>
      <w:tc>
        <w:tcPr>
          <w:tcW w:w="6237" w:type="dxa"/>
          <w:vAlign w:val="center"/>
        </w:tcPr>
        <w:p w14:paraId="30B64EDA" w14:textId="77777777" w:rsidR="00D57B16" w:rsidRPr="005101F3" w:rsidRDefault="00A856B9" w:rsidP="00D57B16">
          <w:pPr>
            <w:pStyle w:val="Cabealho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Validação da Apresentação de projetos</w:t>
          </w:r>
        </w:p>
      </w:tc>
    </w:tr>
  </w:tbl>
  <w:p w14:paraId="41740375" w14:textId="77777777" w:rsidR="00C821EF" w:rsidRDefault="00C821EF" w:rsidP="003E54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F5E"/>
    <w:multiLevelType w:val="hybridMultilevel"/>
    <w:tmpl w:val="93D24C16"/>
    <w:lvl w:ilvl="0" w:tplc="6AB4E6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12C0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CCF0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823A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7025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2AE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0C9C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6486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4452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5A027FA"/>
    <w:multiLevelType w:val="hybridMultilevel"/>
    <w:tmpl w:val="CFDA75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70AE1"/>
    <w:multiLevelType w:val="multilevel"/>
    <w:tmpl w:val="08282EC0"/>
    <w:lvl w:ilvl="0">
      <w:start w:val="1"/>
      <w:numFmt w:val="decimal"/>
      <w:pStyle w:val="Autopass-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B26"/>
    <w:rsid w:val="00003F3F"/>
    <w:rsid w:val="00012F9A"/>
    <w:rsid w:val="00030BD1"/>
    <w:rsid w:val="000353D0"/>
    <w:rsid w:val="00044B26"/>
    <w:rsid w:val="000528A7"/>
    <w:rsid w:val="00056C02"/>
    <w:rsid w:val="00063FD6"/>
    <w:rsid w:val="000675D5"/>
    <w:rsid w:val="00074A24"/>
    <w:rsid w:val="00091AB0"/>
    <w:rsid w:val="000A68E1"/>
    <w:rsid w:val="000D2301"/>
    <w:rsid w:val="00105462"/>
    <w:rsid w:val="00111D0D"/>
    <w:rsid w:val="00121BD9"/>
    <w:rsid w:val="00130917"/>
    <w:rsid w:val="00132A1D"/>
    <w:rsid w:val="00184F64"/>
    <w:rsid w:val="00185CD3"/>
    <w:rsid w:val="001A3468"/>
    <w:rsid w:val="00231812"/>
    <w:rsid w:val="002334DC"/>
    <w:rsid w:val="00242748"/>
    <w:rsid w:val="00250BB4"/>
    <w:rsid w:val="002749A1"/>
    <w:rsid w:val="002850F9"/>
    <w:rsid w:val="00287B21"/>
    <w:rsid w:val="0029759E"/>
    <w:rsid w:val="002B4BAE"/>
    <w:rsid w:val="002E31B9"/>
    <w:rsid w:val="002F4D86"/>
    <w:rsid w:val="00305233"/>
    <w:rsid w:val="00306BF7"/>
    <w:rsid w:val="00320F1B"/>
    <w:rsid w:val="003534F0"/>
    <w:rsid w:val="003603C4"/>
    <w:rsid w:val="003716CD"/>
    <w:rsid w:val="00373DFC"/>
    <w:rsid w:val="003A10CD"/>
    <w:rsid w:val="003A63F5"/>
    <w:rsid w:val="003D522E"/>
    <w:rsid w:val="003D68AC"/>
    <w:rsid w:val="003E542D"/>
    <w:rsid w:val="00464AB8"/>
    <w:rsid w:val="004861DD"/>
    <w:rsid w:val="004B521F"/>
    <w:rsid w:val="004E5DFD"/>
    <w:rsid w:val="00527F2E"/>
    <w:rsid w:val="00535151"/>
    <w:rsid w:val="005502DD"/>
    <w:rsid w:val="00550312"/>
    <w:rsid w:val="00554727"/>
    <w:rsid w:val="00561B18"/>
    <w:rsid w:val="005919C4"/>
    <w:rsid w:val="005B7653"/>
    <w:rsid w:val="005C0B30"/>
    <w:rsid w:val="005D3783"/>
    <w:rsid w:val="005F1576"/>
    <w:rsid w:val="006441AF"/>
    <w:rsid w:val="00666B48"/>
    <w:rsid w:val="00682478"/>
    <w:rsid w:val="006846C1"/>
    <w:rsid w:val="00685C6D"/>
    <w:rsid w:val="006B46E6"/>
    <w:rsid w:val="006C2908"/>
    <w:rsid w:val="006E4DB5"/>
    <w:rsid w:val="00713382"/>
    <w:rsid w:val="00717887"/>
    <w:rsid w:val="00723DF0"/>
    <w:rsid w:val="00774DF7"/>
    <w:rsid w:val="007F11BB"/>
    <w:rsid w:val="007F26C7"/>
    <w:rsid w:val="007F4165"/>
    <w:rsid w:val="008144DA"/>
    <w:rsid w:val="00851D6F"/>
    <w:rsid w:val="00864F08"/>
    <w:rsid w:val="008E607A"/>
    <w:rsid w:val="00931733"/>
    <w:rsid w:val="00931879"/>
    <w:rsid w:val="00967927"/>
    <w:rsid w:val="009D44F6"/>
    <w:rsid w:val="00A01A3A"/>
    <w:rsid w:val="00A534CC"/>
    <w:rsid w:val="00A856B9"/>
    <w:rsid w:val="00AC5994"/>
    <w:rsid w:val="00AD1379"/>
    <w:rsid w:val="00AE1C57"/>
    <w:rsid w:val="00AE5DEE"/>
    <w:rsid w:val="00B12217"/>
    <w:rsid w:val="00B22E4B"/>
    <w:rsid w:val="00B43E6C"/>
    <w:rsid w:val="00B54F5C"/>
    <w:rsid w:val="00B92ACC"/>
    <w:rsid w:val="00BB6844"/>
    <w:rsid w:val="00C013D1"/>
    <w:rsid w:val="00C2345D"/>
    <w:rsid w:val="00C41155"/>
    <w:rsid w:val="00C579DD"/>
    <w:rsid w:val="00C821EF"/>
    <w:rsid w:val="00D07C19"/>
    <w:rsid w:val="00D339C4"/>
    <w:rsid w:val="00D37AE9"/>
    <w:rsid w:val="00D40060"/>
    <w:rsid w:val="00D437B9"/>
    <w:rsid w:val="00D57B16"/>
    <w:rsid w:val="00D64BF7"/>
    <w:rsid w:val="00D868A8"/>
    <w:rsid w:val="00DA182C"/>
    <w:rsid w:val="00DA7255"/>
    <w:rsid w:val="00DD34A6"/>
    <w:rsid w:val="00E113F9"/>
    <w:rsid w:val="00E11F95"/>
    <w:rsid w:val="00E34127"/>
    <w:rsid w:val="00E37BE2"/>
    <w:rsid w:val="00E54C1A"/>
    <w:rsid w:val="00E76AE6"/>
    <w:rsid w:val="00E7776B"/>
    <w:rsid w:val="00E845A6"/>
    <w:rsid w:val="00E91A3E"/>
    <w:rsid w:val="00EC071A"/>
    <w:rsid w:val="00EC5067"/>
    <w:rsid w:val="00F01D04"/>
    <w:rsid w:val="00F336F2"/>
    <w:rsid w:val="00F67B5C"/>
    <w:rsid w:val="00F74D01"/>
    <w:rsid w:val="00F86317"/>
    <w:rsid w:val="00FA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49018"/>
  <w15:docId w15:val="{DF393C08-2DCD-4239-82FF-A733E8B6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E1"/>
  </w:style>
  <w:style w:type="paragraph" w:styleId="Ttulo1">
    <w:name w:val="heading 1"/>
    <w:basedOn w:val="Normal"/>
    <w:next w:val="Normal"/>
    <w:link w:val="Ttulo1Char"/>
    <w:uiPriority w:val="9"/>
    <w:qFormat/>
    <w:rsid w:val="00E84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4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B26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45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45A6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E84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4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E8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7178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1">
    <w:name w:val="Light Shading Accent 1"/>
    <w:basedOn w:val="Tabelanormal"/>
    <w:uiPriority w:val="60"/>
    <w:rsid w:val="007178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1">
    <w:name w:val="Medium List 1 Accent 1"/>
    <w:basedOn w:val="Tabelanormal"/>
    <w:uiPriority w:val="65"/>
    <w:rsid w:val="007178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717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42D"/>
  </w:style>
  <w:style w:type="paragraph" w:styleId="Rodap">
    <w:name w:val="footer"/>
    <w:basedOn w:val="Normal"/>
    <w:link w:val="RodapChar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42D"/>
  </w:style>
  <w:style w:type="paragraph" w:customStyle="1" w:styleId="Comments">
    <w:name w:val="Comments"/>
    <w:basedOn w:val="Normal"/>
    <w:link w:val="CommentsChar"/>
    <w:autoRedefine/>
    <w:qFormat/>
    <w:rsid w:val="00C2345D"/>
    <w:pPr>
      <w:tabs>
        <w:tab w:val="center" w:pos="4320"/>
        <w:tab w:val="right" w:pos="8640"/>
      </w:tabs>
      <w:spacing w:after="0" w:line="240" w:lineRule="auto"/>
      <w:ind w:left="426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C2345D"/>
    <w:rPr>
      <w:rFonts w:eastAsia="Times" w:cs="Times New Roman"/>
      <w:sz w:val="16"/>
      <w:szCs w:val="20"/>
      <w:lang w:eastAsia="pt-BR"/>
    </w:rPr>
  </w:style>
  <w:style w:type="paragraph" w:customStyle="1" w:styleId="Autopass-01">
    <w:name w:val="Autopass-01"/>
    <w:basedOn w:val="Ttulo1"/>
    <w:link w:val="Autopass-01Char"/>
    <w:qFormat/>
    <w:rsid w:val="00D57B16"/>
    <w:pPr>
      <w:spacing w:before="120" w:line="240" w:lineRule="auto"/>
      <w:ind w:left="432" w:hanging="432"/>
    </w:pPr>
  </w:style>
  <w:style w:type="character" w:customStyle="1" w:styleId="Autopass-01Char">
    <w:name w:val="Autopass-01 Char"/>
    <w:basedOn w:val="Ttulo1Char"/>
    <w:link w:val="Autopass-01"/>
    <w:rsid w:val="00D57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D57B16"/>
    <w:pPr>
      <w:spacing w:after="0" w:line="240" w:lineRule="auto"/>
    </w:pPr>
    <w:rPr>
      <w:rFonts w:ascii="Calibri" w:eastAsia="Times" w:hAnsi="Calibri" w:cs="Times New Roman"/>
      <w:szCs w:val="16"/>
      <w:lang w:eastAsia="pt-BR"/>
    </w:rPr>
  </w:style>
  <w:style w:type="paragraph" w:customStyle="1" w:styleId="Verses">
    <w:name w:val="Versões"/>
    <w:link w:val="VersesChar"/>
    <w:qFormat/>
    <w:rsid w:val="00D57B1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57B16"/>
    <w:rPr>
      <w:rFonts w:ascii="Calibri" w:hAnsi="Calibri"/>
    </w:rPr>
  </w:style>
  <w:style w:type="paragraph" w:customStyle="1" w:styleId="TableHeading">
    <w:name w:val="Table Heading"/>
    <w:basedOn w:val="Normal"/>
    <w:rsid w:val="003603C4"/>
    <w:pPr>
      <w:keepNext/>
      <w:spacing w:before="60" w:after="60" w:line="240" w:lineRule="auto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Autopass-02">
    <w:name w:val="Autopass-02"/>
    <w:basedOn w:val="Autopass-01"/>
    <w:qFormat/>
    <w:rsid w:val="009D44F6"/>
  </w:style>
  <w:style w:type="character" w:customStyle="1" w:styleId="Ttulo4Char">
    <w:name w:val="Título 4 Char"/>
    <w:basedOn w:val="Fontepargpadro"/>
    <w:link w:val="Ttulo4"/>
    <w:uiPriority w:val="9"/>
    <w:semiHidden/>
    <w:rsid w:val="009D44F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4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4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4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4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4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opass-03">
    <w:name w:val="Autopass-03"/>
    <w:basedOn w:val="Autopass-02"/>
    <w:qFormat/>
    <w:rsid w:val="009D44F6"/>
    <w:pPr>
      <w:spacing w:before="40"/>
      <w:ind w:left="720" w:hanging="720"/>
      <w:outlineLvl w:val="1"/>
    </w:pPr>
    <w:rPr>
      <w:bCs w:val="0"/>
    </w:rPr>
  </w:style>
  <w:style w:type="paragraph" w:customStyle="1" w:styleId="Autopass-1">
    <w:name w:val="Autopass-1"/>
    <w:basedOn w:val="Autopass-01"/>
    <w:link w:val="Autopass-1Char"/>
    <w:qFormat/>
    <w:rsid w:val="009D44F6"/>
    <w:pPr>
      <w:numPr>
        <w:numId w:val="1"/>
      </w:numPr>
    </w:pPr>
  </w:style>
  <w:style w:type="character" w:customStyle="1" w:styleId="Autopass-1Char">
    <w:name w:val="Autopass-1 Char"/>
    <w:basedOn w:val="Autopass-01Char"/>
    <w:link w:val="Autopass-1"/>
    <w:rsid w:val="009D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9679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9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79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9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79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6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11513-887D-46EA-AC8A-D7D06629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Promobom Autopass S.A.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 Massa</dc:creator>
  <cp:lastModifiedBy>Marco Dittrichi</cp:lastModifiedBy>
  <cp:revision>91</cp:revision>
  <dcterms:created xsi:type="dcterms:W3CDTF">2018-01-30T09:01:00Z</dcterms:created>
  <dcterms:modified xsi:type="dcterms:W3CDTF">2022-02-06T11:02:00Z</dcterms:modified>
</cp:coreProperties>
</file>