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40640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DB1ED8" w:rsidRPr="00DB1ED8" w:rsidRDefault="00DB1ED8" w:rsidP="00DB1ED8">
            <w:pPr>
              <w:pStyle w:val="Heading1"/>
              <w:rPr>
                <w:sz w:val="48"/>
                <w:szCs w:val="48"/>
              </w:rPr>
            </w:pPr>
            <w:r w:rsidRPr="00DB1ED8">
              <w:rPr>
                <w:sz w:val="48"/>
                <w:szCs w:val="48"/>
              </w:rPr>
              <w:t>KECAMATAN JARO</w:t>
            </w:r>
          </w:p>
          <w:p w:rsidR="00DB1ED8" w:rsidRPr="00DB1ED8" w:rsidRDefault="00DB1ED8" w:rsidP="00DB1ED8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Batung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raya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Kec.Jaro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Provinsi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 Kalimantan Sel., </w:t>
            </w: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Namun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Jaro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6B1247" w:rsidRPr="006E7CEC" w:rsidRDefault="00DB1ED8" w:rsidP="00DB1ED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B1ED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DB1ED8">
              <w:rPr>
                <w:rFonts w:ascii="Arial" w:hAnsi="Arial" w:cs="Arial"/>
                <w:sz w:val="26"/>
                <w:szCs w:val="26"/>
              </w:rPr>
              <w:t>, Kalimantan Selatan 71573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7D808-C024-44FF-9039-F968BFA9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2021-06-12T02:03:00Z</dcterms:created>
  <dcterms:modified xsi:type="dcterms:W3CDTF">2021-06-12T02:03:00Z</dcterms:modified>
</cp:coreProperties>
</file>