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275.5905511811022" w:right="1440" w:header="720" w:footer="720"/>
          <w:pgNumType w:start="1"/>
        </w:sectPr>
      </w:pPr>
      <w:bookmarkStart w:colFirst="0" w:colLast="0" w:name="_htgvahusc54d" w:id="0"/>
      <w:bookmarkEnd w:id="0"/>
      <w:r w:rsidDel="00000000" w:rsidR="00000000" w:rsidRPr="00000000">
        <w:rPr>
          <w:rFonts w:ascii="Arial" w:cs="Arial" w:eastAsia="Arial" w:hAnsi="Arial"/>
          <w:b w:val="0"/>
          <w:bCs w:val="0"/>
          <w:i w:val="0"/>
          <w:iCs w:val="0"/>
          <w:smallCaps w:val="0"/>
          <w:strike w:val="0"/>
          <w:color w:val="333333"/>
          <w:sz w:val="56"/>
          <w:szCs w:val="56"/>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Project Title:</w:t>
      </w:r>
      <w:r w:rsidDel="00000000" w:rsidR="00000000" w:rsidRPr="00000000">
        <w:rPr>
          <w:rtl w:val="0"/>
        </w:rPr>
        <w:t xml:space="preserve"> Battle of Kasahrada: The Valor of Queen Nayika Devi</w:t>
      </w:r>
    </w:p>
    <w:p w:rsidR="00000000" w:rsidDel="00000000" w:rsidP="00000000" w:rsidRDefault="00000000" w:rsidRPr="00000000" w14:paraId="00000003">
      <w:pPr>
        <w:rPr/>
      </w:pPr>
      <w:r w:rsidDel="00000000" w:rsidR="00000000" w:rsidRPr="00000000">
        <w:rPr>
          <w:b w:val="1"/>
          <w:bCs w:val="1"/>
          <w:rtl w:val="0"/>
        </w:rPr>
        <w:t xml:space="preserve">Format:</w:t>
      </w:r>
      <w:r w:rsidDel="00000000" w:rsidR="00000000" w:rsidRPr="00000000">
        <w:rPr>
          <w:rtl w:val="0"/>
        </w:rPr>
        <w:t xml:space="preserve"> AI-Driven Cinematic Micro-Drama</w:t>
      </w:r>
    </w:p>
    <w:p w:rsidR="00000000" w:rsidDel="00000000" w:rsidP="00000000" w:rsidRDefault="00000000" w:rsidRPr="00000000" w14:paraId="00000004">
      <w:pPr>
        <w:rPr/>
      </w:pPr>
      <w:r w:rsidDel="00000000" w:rsidR="00000000" w:rsidRPr="00000000">
        <w:rPr>
          <w:b w:val="1"/>
          <w:bCs w:val="1"/>
          <w:rtl w:val="0"/>
        </w:rPr>
        <w:t xml:space="preserve">Duration:</w:t>
      </w:r>
      <w:r w:rsidDel="00000000" w:rsidR="00000000" w:rsidRPr="00000000">
        <w:rPr>
          <w:rtl w:val="0"/>
        </w:rPr>
        <w:t xml:space="preserve"> 1 min 47.9 sec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My Roles &amp; Responsibilities: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u w:val="single"/>
          <w:rtl w:val="0"/>
        </w:rPr>
        <w:t xml:space="preserve">Director &amp; Script Architect:</w:t>
      </w:r>
      <w:r w:rsidDel="00000000" w:rsidR="00000000" w:rsidRPr="00000000">
        <w:rPr>
          <w:rtl w:val="0"/>
        </w:rPr>
        <w:t xml:space="preserve"> Leveraged </w:t>
      </w:r>
      <w:r w:rsidDel="00000000" w:rsidR="00000000" w:rsidRPr="00000000">
        <w:rPr>
          <w:b w:val="1"/>
          <w:bCs w:val="1"/>
          <w:rtl w:val="0"/>
        </w:rPr>
        <w:t xml:space="preserve">Claude</w:t>
      </w:r>
      <w:r w:rsidDel="00000000" w:rsidR="00000000" w:rsidRPr="00000000">
        <w:rPr>
          <w:rtl w:val="0"/>
        </w:rPr>
        <w:t xml:space="preserve"> and </w:t>
      </w:r>
      <w:r w:rsidDel="00000000" w:rsidR="00000000" w:rsidRPr="00000000">
        <w:rPr>
          <w:b w:val="1"/>
          <w:bCs w:val="1"/>
          <w:rtl w:val="0"/>
        </w:rPr>
        <w:t xml:space="preserve">Gemini</w:t>
      </w:r>
      <w:r w:rsidDel="00000000" w:rsidR="00000000" w:rsidRPr="00000000">
        <w:rPr>
          <w:rtl w:val="0"/>
        </w:rPr>
        <w:t xml:space="preserve"> to research the historical 1178 CE battle and draft a narrative that balances historical accuracy with cinematic pacing.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u w:val="single"/>
          <w:rtl w:val="0"/>
        </w:rPr>
        <w:t xml:space="preserve">AI Visual Lead:</w:t>
      </w:r>
      <w:r w:rsidDel="00000000" w:rsidR="00000000" w:rsidRPr="00000000">
        <w:rPr>
          <w:rtl w:val="0"/>
        </w:rPr>
        <w:t xml:space="preserve"> Orchestrated the entire visual pipeline using </w:t>
      </w:r>
      <w:r w:rsidDel="00000000" w:rsidR="00000000" w:rsidRPr="00000000">
        <w:rPr>
          <w:b w:val="1"/>
          <w:bCs w:val="1"/>
          <w:rtl w:val="0"/>
        </w:rPr>
        <w:t xml:space="preserve">Higgsfield Cinema Studio</w:t>
      </w:r>
      <w:r w:rsidDel="00000000" w:rsidR="00000000" w:rsidRPr="00000000">
        <w:rPr>
          <w:rtl w:val="0"/>
        </w:rPr>
        <w:t xml:space="preserve"> and </w:t>
      </w:r>
      <w:r w:rsidDel="00000000" w:rsidR="00000000" w:rsidRPr="00000000">
        <w:rPr>
          <w:b w:val="1"/>
          <w:bCs w:val="1"/>
          <w:rtl w:val="0"/>
        </w:rPr>
        <w:t xml:space="preserve">Google Flow</w:t>
      </w:r>
      <w:r w:rsidDel="00000000" w:rsidR="00000000" w:rsidRPr="00000000">
        <w:rPr>
          <w:rtl w:val="0"/>
        </w:rPr>
        <w:t xml:space="preserve">. I focused specifically on solving the challenge of character consistency and complex motion in action sequences.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u w:val="single"/>
          <w:rtl w:val="0"/>
        </w:rPr>
        <w:t xml:space="preserve">Neural Audio Designer:</w:t>
      </w:r>
      <w:r w:rsidDel="00000000" w:rsidR="00000000" w:rsidRPr="00000000">
        <w:rPr>
          <w:rtl w:val="0"/>
        </w:rPr>
        <w:t xml:space="preserve"> Managed the soundscape using </w:t>
      </w:r>
      <w:r w:rsidDel="00000000" w:rsidR="00000000" w:rsidRPr="00000000">
        <w:rPr>
          <w:b w:val="1"/>
          <w:bCs w:val="1"/>
          <w:rtl w:val="0"/>
        </w:rPr>
        <w:t xml:space="preserve">ElevenLabs</w:t>
      </w:r>
      <w:r w:rsidDel="00000000" w:rsidR="00000000" w:rsidRPr="00000000">
        <w:rPr>
          <w:rtl w:val="0"/>
        </w:rPr>
        <w:t xml:space="preserve"> for period-appropriate neural voiceovers and </w:t>
      </w:r>
      <w:r w:rsidDel="00000000" w:rsidR="00000000" w:rsidRPr="00000000">
        <w:rPr>
          <w:b w:val="1"/>
          <w:bCs w:val="1"/>
          <w:rtl w:val="0"/>
        </w:rPr>
        <w:t xml:space="preserve">Suno AI</w:t>
      </w:r>
      <w:r w:rsidDel="00000000" w:rsidR="00000000" w:rsidRPr="00000000">
        <w:rPr>
          <w:rtl w:val="0"/>
        </w:rPr>
        <w:t xml:space="preserve"> for the original orchestral score.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u w:val="single"/>
          <w:rtl w:val="0"/>
        </w:rPr>
        <w:t xml:space="preserve">Project Editing:</w:t>
      </w:r>
      <w:r w:rsidDel="00000000" w:rsidR="00000000" w:rsidRPr="00000000">
        <w:rPr>
          <w:rtl w:val="0"/>
        </w:rPr>
        <w:t xml:space="preserve"> Used </w:t>
      </w:r>
      <w:r w:rsidDel="00000000" w:rsidR="00000000" w:rsidRPr="00000000">
        <w:rPr>
          <w:b w:val="1"/>
          <w:bCs w:val="1"/>
          <w:rtl w:val="0"/>
        </w:rPr>
        <w:t xml:space="preserve">Google Vids</w:t>
      </w:r>
      <w:r w:rsidDel="00000000" w:rsidR="00000000" w:rsidRPr="00000000">
        <w:rPr>
          <w:rtl w:val="0"/>
        </w:rPr>
        <w:t xml:space="preserve"> to cut, merge, colour grading, audios and voiceovers editing , ensuring this project met high-fidelity standards.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Key Technical Achievements: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u w:val="single"/>
          <w:rtl w:val="0"/>
        </w:rPr>
        <w:t xml:space="preserve">Dynamic Combat Generation:</w:t>
      </w:r>
      <w:r w:rsidDel="00000000" w:rsidR="00000000" w:rsidRPr="00000000">
        <w:rPr>
          <w:rtl w:val="0"/>
        </w:rPr>
        <w:t xml:space="preserve"> Used </w:t>
      </w:r>
      <w:r w:rsidDel="00000000" w:rsidR="00000000" w:rsidRPr="00000000">
        <w:rPr>
          <w:b w:val="1"/>
          <w:bCs w:val="1"/>
          <w:rtl w:val="0"/>
        </w:rPr>
        <w:t xml:space="preserve">Higgsfield’s</w:t>
      </w:r>
      <w:r w:rsidDel="00000000" w:rsidR="00000000" w:rsidRPr="00000000">
        <w:rPr>
          <w:rtl w:val="0"/>
        </w:rPr>
        <w:t xml:space="preserve"> advanced motion control to generate realistic sword-fighting sequences—one of the most difficult tasks in current AI video.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Multimodal Integration:</w:t>
      </w:r>
      <w:r w:rsidDel="00000000" w:rsidR="00000000" w:rsidRPr="00000000">
        <w:rPr>
          <w:rtl w:val="0"/>
        </w:rPr>
        <w:t xml:space="preserve"> Seamlessly combined text-to-video, image-to-video, and frame-to-video workflows to maintain a consistent visual "12th Century Gujarat" aesthetic.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u w:val="single"/>
          <w:rtl w:val="0"/>
        </w:rPr>
        <w:t xml:space="preserve">Historical Visualization:</w:t>
      </w:r>
      <w:r w:rsidDel="00000000" w:rsidR="00000000" w:rsidRPr="00000000">
        <w:rPr>
          <w:rtl w:val="0"/>
        </w:rPr>
        <w:t xml:space="preserve"> Recreated the rugged terrain of Gadaraghatta (Mount Abu) to provide a geographically accurate backdrop for the battle.</w:t>
      </w:r>
    </w:p>
    <w:p w:rsidR="00000000" w:rsidDel="00000000" w:rsidP="00000000" w:rsidRDefault="00000000" w:rsidRPr="00000000" w14:paraId="00000019">
      <w:pPr>
        <w:rPr/>
      </w:pPr>
      <w:r w:rsidDel="00000000" w:rsidR="00000000" w:rsidRPr="00000000">
        <w:rPr>
          <w:rtl w:val="0"/>
        </w:rPr>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sz w:val="28"/>
          <w:szCs w:val="28"/>
        </w:rPr>
        <w:sectPr>
          <w:type w:val="nextPage"/>
          <w:pgSz w:h="16834" w:w="11909" w:orient="portrait"/>
          <w:pgMar w:bottom="1440" w:top="1440" w:left="1275.5905511811022" w:right="1440" w:header="720" w:footer="720"/>
          <w:pgNumType w:start="1"/>
        </w:sectPr>
      </w:pPr>
      <w:r w:rsidDel="00000000" w:rsidR="00000000" w:rsidRPr="00000000">
        <w:rPr>
          <w:rtl w:val="0"/>
        </w:rPr>
        <w:br w:type="textWrapping"/>
        <w:br w:type="textWrapping"/>
      </w:r>
      <w:r w:rsidDel="00000000" w:rsidR="00000000" w:rsidRPr="00000000">
        <w:rPr>
          <w:b w:val="1"/>
          <w:bCs w:val="1"/>
          <w:sz w:val="70"/>
          <w:szCs w:val="70"/>
          <w:rtl w:val="0"/>
        </w:rPr>
        <w:t xml:space="preserve">“</w:t>
        <w:br w:type="textWrapping"/>
      </w:r>
      <w:r w:rsidDel="00000000" w:rsidR="00000000" w:rsidRPr="00000000">
        <w:rPr>
          <w:sz w:val="28"/>
          <w:szCs w:val="28"/>
          <w:rtl w:val="0"/>
        </w:rPr>
        <w:t xml:space="preserve">Working on this project allowed me to push the boundaries of what is possible with current AI tools. By moving from simple prompts to a structured 'human-in-the-loop' pipeline, I was able to bring the legendary story of India's first female warrior to life. This project stands as proof that AI can be a powerful tool for preserving and celebrating our historical heritage.</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6834" w:w="11909" w:orient="portrait"/>
          <w:pgMar w:bottom="1440" w:top="1440" w:left="1275.5905511811022" w:right="1440" w:header="720" w:footer="720"/>
          <w:pgNumType w:start="1"/>
        </w:sectPr>
      </w:pPr>
      <w:bookmarkStart w:colFirst="0" w:colLast="0" w:name="_vqox1s1w9wmr" w:id="1"/>
      <w:bookmarkEnd w:id="1"/>
      <w:r w:rsidDel="00000000" w:rsidR="00000000" w:rsidRPr="00000000">
        <w:rPr>
          <w:rFonts w:ascii="Arial" w:cs="Arial" w:eastAsia="Arial" w:hAnsi="Arial"/>
          <w:b w:val="0"/>
          <w:bCs w:val="0"/>
          <w:i w:val="0"/>
          <w:iCs w:val="0"/>
          <w:smallCaps w:val="0"/>
          <w:strike w:val="0"/>
          <w:color w:val="333333"/>
          <w:sz w:val="56"/>
          <w:szCs w:val="56"/>
          <w:u w:val="none"/>
          <w:shd w:fill="auto" w:val="clear"/>
          <w:vertAlign w:val="baseline"/>
          <w:rtl w:val="0"/>
        </w:rPr>
        <w:t xml:space="preserve">Brief Description of the Movie</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i w:val="1"/>
          <w:iCs w:val="1"/>
          <w:rtl w:val="0"/>
        </w:rPr>
        <w:t xml:space="preserve">Battle of Kasahrada: The Valor of Nayika Devi</w:t>
      </w:r>
      <w:r w:rsidDel="00000000" w:rsidR="00000000" w:rsidRPr="00000000">
        <w:rPr>
          <w:rtl w:val="0"/>
        </w:rPr>
        <w:t xml:space="preserve"> is an AI-driven cinematic micro-drama that recreates the historic 1178 CE battle in which Nayika Devi, the queen regent of the Chaulukya dynasty, successfully defended Gujarat against the invading forces of Muhammad Ghori.</w:t>
      </w:r>
    </w:p>
    <w:p w:rsidR="00000000" w:rsidDel="00000000" w:rsidP="00000000" w:rsidRDefault="00000000" w:rsidRPr="00000000" w14:paraId="0000001E">
      <w:pPr>
        <w:spacing w:after="240" w:before="240" w:lineRule="auto"/>
        <w:rPr/>
      </w:pPr>
      <w:r w:rsidDel="00000000" w:rsidR="00000000" w:rsidRPr="00000000">
        <w:rPr>
          <w:rtl w:val="0"/>
        </w:rPr>
        <w:t xml:space="preserve">Inspired by the idea of bringing lesser-known warriors of Indian history into the spotlight, the film focuses on delivering an immersive and emotionally engaging retelling of this pivotal battle. Instead of relying heavily on narration, the story unfolds through powerful character-driven dialogues, realistic battlefield visuals, and a carefully designed soundscape that reflects the intensity and gravity of war.</w:t>
      </w:r>
    </w:p>
    <w:p w:rsidR="00000000" w:rsidDel="00000000" w:rsidP="00000000" w:rsidRDefault="00000000" w:rsidRPr="00000000" w14:paraId="0000001F">
      <w:pPr>
        <w:spacing w:after="240" w:before="240" w:lineRule="auto"/>
        <w:rPr/>
      </w:pPr>
      <w:r w:rsidDel="00000000" w:rsidR="00000000" w:rsidRPr="00000000">
        <w:rPr>
          <w:rtl w:val="0"/>
        </w:rPr>
        <w:t xml:space="preserve">The film follows a structured cinematic arc—beginning with a calm yet tense setup, building through strategic positioning and anticipation, and culminating in a visually dynamic, beat-synchronized battle sequence. The narrative emphasizes Nayika Devi’s leadership, tactical intelligence, and unwavering resolve, portraying her not just as a historical figure, but as a commanding presence on the battlefield.</w:t>
      </w:r>
    </w:p>
    <w:p w:rsidR="00000000" w:rsidDel="00000000" w:rsidP="00000000" w:rsidRDefault="00000000" w:rsidRPr="00000000" w14:paraId="00000020">
      <w:pPr>
        <w:spacing w:after="240" w:before="240" w:lineRule="auto"/>
        <w:rPr/>
      </w:pPr>
      <w:r w:rsidDel="00000000" w:rsidR="00000000" w:rsidRPr="00000000">
        <w:rPr>
          <w:rtl w:val="0"/>
        </w:rPr>
        <w:t xml:space="preserve">Created entirely using AI tools, the project showcases a human-in-the-loop approach, combining text-to-image, image-to-video, and audio generation workflows to maintain visual consistency and historical realism. Special attention was given to challenges such as character consistency, realistic combat motion, and audio synchronization.</w:t>
      </w:r>
    </w:p>
    <w:p w:rsidR="00000000" w:rsidDel="00000000" w:rsidP="00000000" w:rsidRDefault="00000000" w:rsidRPr="00000000" w14:paraId="00000021">
      <w:pPr>
        <w:spacing w:after="240" w:before="240" w:lineRule="auto"/>
        <w:rPr/>
      </w:pPr>
      <w:r w:rsidDel="00000000" w:rsidR="00000000" w:rsidRPr="00000000">
        <w:rPr>
          <w:rtl w:val="0"/>
        </w:rPr>
        <w:t xml:space="preserve">This film serves as both a tribute to a forgotten hero and a demonstration of how AI can be used as a powerful medium to preserve and present historical narratives in a cinematic format.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spacing w:after="120" w:before="480" w:lineRule="auto"/>
        <w:rPr>
          <w:b w:val="1"/>
          <w:bCs w:val="1"/>
          <w:color w:val="333333"/>
          <w:sz w:val="46"/>
          <w:szCs w:val="46"/>
        </w:rPr>
      </w:pPr>
      <w:bookmarkStart w:colFirst="0" w:colLast="0" w:name="_5zkckt47og4l" w:id="2"/>
      <w:bookmarkEnd w:id="2"/>
      <w:r w:rsidDel="00000000" w:rsidR="00000000" w:rsidRPr="00000000">
        <w:rPr>
          <w:b w:val="1"/>
          <w:bCs w:val="1"/>
          <w:color w:val="333333"/>
          <w:sz w:val="46"/>
          <w:szCs w:val="46"/>
          <w:rtl w:val="0"/>
        </w:rPr>
        <w:t xml:space="preserve">List of AI Tools Used</w:t>
      </w:r>
    </w:p>
    <w:p w:rsidR="00000000" w:rsidDel="00000000" w:rsidP="00000000" w:rsidRDefault="00000000" w:rsidRPr="00000000" w14:paraId="00000024">
      <w:pPr>
        <w:pStyle w:val="Heading3"/>
        <w:spacing w:after="80" w:before="280" w:lineRule="auto"/>
        <w:rPr>
          <w:b w:val="1"/>
          <w:bCs w:val="1"/>
          <w:color w:val="333333"/>
          <w:sz w:val="26"/>
          <w:szCs w:val="26"/>
        </w:rPr>
      </w:pPr>
      <w:bookmarkStart w:colFirst="0" w:colLast="0" w:name="_ywk7jbx2l864" w:id="3"/>
      <w:bookmarkEnd w:id="3"/>
      <w:r w:rsidDel="00000000" w:rsidR="00000000" w:rsidRPr="00000000">
        <w:rPr>
          <w:b w:val="1"/>
          <w:bCs w:val="1"/>
          <w:color w:val="333333"/>
          <w:sz w:val="26"/>
          <w:szCs w:val="26"/>
          <w:rtl w:val="0"/>
        </w:rPr>
        <w:t xml:space="preserve">Pre-Production</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 Research support, script development, dialogue writing, and overall creative direction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bCs w:val="1"/>
          <w:rtl w:val="0"/>
        </w:rPr>
        <w:t xml:space="preserve">Google Gemini</w:t>
      </w:r>
      <w:r w:rsidDel="00000000" w:rsidR="00000000" w:rsidRPr="00000000">
        <w:rPr>
          <w:rtl w:val="0"/>
        </w:rPr>
        <w:t xml:space="preserve"> – Image generation (text-to-image) for initial scene creation and visual exploration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spacing w:after="80" w:before="280" w:lineRule="auto"/>
        <w:rPr>
          <w:b w:val="1"/>
          <w:bCs w:val="1"/>
          <w:color w:val="333333"/>
          <w:sz w:val="26"/>
          <w:szCs w:val="26"/>
        </w:rPr>
      </w:pPr>
      <w:bookmarkStart w:colFirst="0" w:colLast="0" w:name="_qecnyhlsyjms" w:id="4"/>
      <w:bookmarkEnd w:id="4"/>
      <w:r w:rsidDel="00000000" w:rsidR="00000000" w:rsidRPr="00000000">
        <w:rPr>
          <w:b w:val="1"/>
          <w:bCs w:val="1"/>
          <w:color w:val="333333"/>
          <w:sz w:val="26"/>
          <w:szCs w:val="26"/>
          <w:rtl w:val="0"/>
        </w:rPr>
        <w:t xml:space="preserve">Production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Google Flow (Veo)</w:t>
      </w:r>
      <w:r w:rsidDel="00000000" w:rsidR="00000000" w:rsidRPr="00000000">
        <w:rPr>
          <w:rtl w:val="0"/>
        </w:rPr>
        <w:t xml:space="preserve"> – Image-to-video and frame-to-video generation, used to create cinematic shots and motion sequences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Higgsfield AI</w:t>
      </w:r>
      <w:r w:rsidDel="00000000" w:rsidR="00000000" w:rsidRPr="00000000">
        <w:rPr>
          <w:rtl w:val="0"/>
        </w:rPr>
        <w:t xml:space="preserve"> – Advanced motion generation, especially for complex combat scenes (sword fighting, character movement)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spacing w:after="80" w:before="280" w:lineRule="auto"/>
        <w:rPr>
          <w:b w:val="1"/>
          <w:bCs w:val="1"/>
          <w:color w:val="333333"/>
          <w:sz w:val="26"/>
          <w:szCs w:val="26"/>
        </w:rPr>
      </w:pPr>
      <w:bookmarkStart w:colFirst="0" w:colLast="0" w:name="_2zsuxpt4mr7i" w:id="5"/>
      <w:bookmarkEnd w:id="5"/>
      <w:r w:rsidDel="00000000" w:rsidR="00000000" w:rsidRPr="00000000">
        <w:rPr>
          <w:b w:val="1"/>
          <w:bCs w:val="1"/>
          <w:color w:val="333333"/>
          <w:sz w:val="26"/>
          <w:szCs w:val="26"/>
          <w:rtl w:val="0"/>
        </w:rPr>
        <w:t xml:space="preserve">Post-Production</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ElevenLabs</w:t>
      </w:r>
      <w:r w:rsidDel="00000000" w:rsidR="00000000" w:rsidRPr="00000000">
        <w:rPr>
          <w:rtl w:val="0"/>
        </w:rPr>
        <w:t xml:space="preserve"> – Voice generation for character dialogues (Hindi, cinematic tone)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Suno AI</w:t>
      </w:r>
      <w:r w:rsidDel="00000000" w:rsidR="00000000" w:rsidRPr="00000000">
        <w:rPr>
          <w:rtl w:val="0"/>
        </w:rPr>
        <w:t xml:space="preserve"> – Background music generation (calm opening, beat-synced battle score, emotional ending)</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Google Vids</w:t>
      </w:r>
      <w:r w:rsidDel="00000000" w:rsidR="00000000" w:rsidRPr="00000000">
        <w:rPr>
          <w:rtl w:val="0"/>
        </w:rPr>
        <w:t xml:space="preserve"> – Final editing, scene assembly, audio layering, and color adjustments</w:t>
      </w:r>
    </w:p>
    <w:p w:rsidR="00000000" w:rsidDel="00000000" w:rsidP="00000000" w:rsidRDefault="00000000" w:rsidRPr="00000000" w14:paraId="00000030">
      <w:pPr>
        <w:rPr/>
      </w:pPr>
      <w:r w:rsidDel="00000000" w:rsidR="00000000" w:rsidRPr="00000000">
        <w:rPr>
          <w:rtl w:val="0"/>
        </w:rPr>
      </w:r>
    </w:p>
    <w:sectPr>
      <w:type w:val="nextPage"/>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