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66AA" w14:textId="77777777" w:rsidR="003059C3" w:rsidRPr="00DC7C15" w:rsidRDefault="003059C3">
      <w:pPr>
        <w:rPr>
          <w:b/>
          <w:bCs/>
          <w:noProof/>
          <w:u w:val="single"/>
        </w:rPr>
      </w:pPr>
      <w:r w:rsidRPr="00DC7C15">
        <w:rPr>
          <w:b/>
          <w:bCs/>
          <w:noProof/>
          <w:u w:val="single"/>
        </w:rPr>
        <w:t>Private Practice Insurance</w:t>
      </w:r>
    </w:p>
    <w:p w14:paraId="4D392B8C" w14:textId="77777777" w:rsidR="003059C3" w:rsidRDefault="003059C3">
      <w:pPr>
        <w:rPr>
          <w:noProof/>
        </w:rPr>
      </w:pPr>
      <w:r>
        <w:rPr>
          <w:noProof/>
        </w:rPr>
        <w:t>Cigna</w:t>
      </w:r>
    </w:p>
    <w:p w14:paraId="5AE1BD62" w14:textId="77777777" w:rsidR="003059C3" w:rsidRDefault="003059C3">
      <w:pPr>
        <w:rPr>
          <w:noProof/>
        </w:rPr>
      </w:pPr>
      <w:r>
        <w:rPr>
          <w:noProof/>
        </w:rPr>
        <w:t>Aetna</w:t>
      </w:r>
    </w:p>
    <w:p w14:paraId="2A04160B" w14:textId="77777777" w:rsidR="003059C3" w:rsidRDefault="003059C3">
      <w:pPr>
        <w:rPr>
          <w:noProof/>
        </w:rPr>
      </w:pPr>
      <w:r>
        <w:rPr>
          <w:noProof/>
        </w:rPr>
        <w:t>Blue Cross</w:t>
      </w:r>
    </w:p>
    <w:p w14:paraId="6FFA1830" w14:textId="77777777" w:rsidR="003059C3" w:rsidRDefault="003059C3">
      <w:pPr>
        <w:rPr>
          <w:noProof/>
        </w:rPr>
      </w:pPr>
      <w:r>
        <w:rPr>
          <w:noProof/>
        </w:rPr>
        <w:t>United Healthcare</w:t>
      </w:r>
    </w:p>
    <w:p w14:paraId="7C44B20A" w14:textId="77777777" w:rsidR="003059C3" w:rsidRDefault="003059C3">
      <w:pPr>
        <w:rPr>
          <w:noProof/>
        </w:rPr>
      </w:pPr>
    </w:p>
    <w:p w14:paraId="2F56D509" w14:textId="104304C6" w:rsidR="003059C3" w:rsidRPr="00DC7C15" w:rsidRDefault="003059C3">
      <w:pPr>
        <w:rPr>
          <w:b/>
          <w:bCs/>
          <w:noProof/>
          <w:u w:val="single"/>
        </w:rPr>
      </w:pPr>
      <w:r w:rsidRPr="00DC7C15">
        <w:rPr>
          <w:b/>
          <w:bCs/>
          <w:noProof/>
          <w:u w:val="single"/>
        </w:rPr>
        <w:t>Behavioral Health Insurance</w:t>
      </w:r>
    </w:p>
    <w:p w14:paraId="00DEEF6B" w14:textId="2A278508" w:rsidR="003059C3" w:rsidRDefault="003059C3">
      <w:pPr>
        <w:rPr>
          <w:noProof/>
        </w:rPr>
      </w:pPr>
      <w:r>
        <w:rPr>
          <w:noProof/>
        </w:rPr>
        <w:t>Texas Childrens Health Plan</w:t>
      </w:r>
    </w:p>
    <w:p w14:paraId="06443A10" w14:textId="538AB07C" w:rsidR="003059C3" w:rsidRDefault="003059C3">
      <w:pPr>
        <w:rPr>
          <w:noProof/>
        </w:rPr>
      </w:pPr>
      <w:r>
        <w:rPr>
          <w:noProof/>
        </w:rPr>
        <w:t>Community Health Choice</w:t>
      </w:r>
    </w:p>
    <w:p w14:paraId="6BAAFD2B" w14:textId="278C7D48" w:rsidR="003059C3" w:rsidRDefault="003059C3">
      <w:pPr>
        <w:rPr>
          <w:noProof/>
        </w:rPr>
      </w:pPr>
      <w:r>
        <w:rPr>
          <w:noProof/>
        </w:rPr>
        <w:t>Molina Healthcare</w:t>
      </w:r>
    </w:p>
    <w:p w14:paraId="7A9B8673" w14:textId="2D5B5EE3" w:rsidR="003059C3" w:rsidRDefault="003059C3">
      <w:pPr>
        <w:rPr>
          <w:noProof/>
        </w:rPr>
      </w:pPr>
      <w:r>
        <w:rPr>
          <w:noProof/>
        </w:rPr>
        <w:t>Blue Cross Blue Shield Texas (Medicaid Plan)</w:t>
      </w:r>
    </w:p>
    <w:p w14:paraId="67A24CA7" w14:textId="77777777" w:rsidR="003059C3" w:rsidRDefault="003059C3">
      <w:pPr>
        <w:rPr>
          <w:noProof/>
        </w:rPr>
      </w:pPr>
    </w:p>
    <w:p w14:paraId="632940FC" w14:textId="687EE84A" w:rsidR="00685809" w:rsidRDefault="003059C3">
      <w:r>
        <w:rPr>
          <w:noProof/>
        </w:rPr>
        <w:drawing>
          <wp:inline distT="0" distB="0" distL="0" distR="0" wp14:anchorId="73CF0B24" wp14:editId="0F4B9D87">
            <wp:extent cx="5943600" cy="3343275"/>
            <wp:effectExtent l="0" t="0" r="0" b="9525"/>
            <wp:docPr id="162985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534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3"/>
    <w:rsid w:val="002C78B2"/>
    <w:rsid w:val="003059C3"/>
    <w:rsid w:val="00685809"/>
    <w:rsid w:val="00D8104E"/>
    <w:rsid w:val="00DB5509"/>
    <w:rsid w:val="00D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D3BA"/>
  <w15:chartTrackingRefBased/>
  <w15:docId w15:val="{A31D8407-5A0D-4307-BC3E-CBC22C6B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Cosha Joseph</dc:creator>
  <cp:keywords/>
  <dc:description/>
  <cp:lastModifiedBy>Cosha Joseph</cp:lastModifiedBy>
  <cp:revision>1</cp:revision>
  <dcterms:created xsi:type="dcterms:W3CDTF">2023-11-03T18:54:00Z</dcterms:created>
  <dcterms:modified xsi:type="dcterms:W3CDTF">2023-11-03T21:43:00Z</dcterms:modified>
</cp:coreProperties>
</file>