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A92F4" w14:textId="39D9BE84" w:rsidR="00E41E76" w:rsidRPr="00E41E76" w:rsidRDefault="00E41E76" w:rsidP="00FA57EC">
      <w:pPr>
        <w:rPr>
          <w:rFonts w:ascii="Arial" w:eastAsia="Times New Roman" w:hAnsi="Arial" w:cs="Arial"/>
          <w:sz w:val="28"/>
          <w:szCs w:val="28"/>
          <w:shd w:val="clear" w:color="auto" w:fill="ECECED"/>
        </w:rPr>
      </w:pPr>
      <w:proofErr w:type="spellStart"/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Grocare</w:t>
      </w:r>
      <w:proofErr w:type="spellEnd"/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 India</w:t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ab/>
      </w:r>
      <w:r w:rsidR="00CD17BA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         </w:t>
      </w:r>
      <w:r w:rsidRPr="00E41E76">
        <w:rPr>
          <w:rFonts w:ascii="Arial" w:eastAsia="Times New Roman" w:hAnsi="Arial" w:cs="Arial"/>
          <w:i/>
          <w:sz w:val="28"/>
          <w:szCs w:val="28"/>
          <w:shd w:val="clear" w:color="auto" w:fill="ECECED"/>
        </w:rPr>
        <w:t>Technical Bulletin</w:t>
      </w:r>
    </w:p>
    <w:p w14:paraId="4DB465DE" w14:textId="5880E31E" w:rsidR="00E41E76" w:rsidRPr="00E41E76" w:rsidRDefault="00CD17BA" w:rsidP="00FA57EC">
      <w:pPr>
        <w:rPr>
          <w:rFonts w:ascii="Arial" w:eastAsia="Times New Roman" w:hAnsi="Arial" w:cs="Arial"/>
          <w:sz w:val="28"/>
          <w:szCs w:val="28"/>
          <w:shd w:val="clear" w:color="auto" w:fill="ECECED"/>
        </w:rPr>
      </w:pPr>
      <w:r w:rsidRPr="00E41E76">
        <w:rPr>
          <w:rFonts w:ascii="Arial" w:eastAsia="Times New Roman" w:hAnsi="Arial" w:cs="Arial"/>
          <w:noProof/>
          <w:sz w:val="28"/>
          <w:szCs w:val="28"/>
          <w:shd w:val="clear" w:color="auto" w:fill="ECECED"/>
        </w:rPr>
        <w:drawing>
          <wp:anchor distT="0" distB="0" distL="114300" distR="114300" simplePos="0" relativeHeight="251658240" behindDoc="0" locked="0" layoutInCell="1" allowOverlap="1" wp14:anchorId="729DF550" wp14:editId="613489CB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2628900" cy="1713865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cose vei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CA9A5" w14:textId="3661943E" w:rsidR="00FA57EC" w:rsidRPr="00E41E76" w:rsidRDefault="00FA57EC" w:rsidP="00FA57EC">
      <w:pPr>
        <w:rPr>
          <w:rFonts w:ascii="Times" w:eastAsia="Times New Roman" w:hAnsi="Times" w:cs="Times New Roman"/>
          <w:sz w:val="28"/>
          <w:szCs w:val="28"/>
        </w:rPr>
      </w:pP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Varicose Veins may be Caused because the body is Too Acidic and is Lacking in</w:t>
      </w:r>
      <w:r w:rsidR="003237C2"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 </w:t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the needed Alkaline Minerals, which may provide the Tissue of the body to have</w:t>
      </w:r>
      <w:r w:rsidR="003237C2" w:rsidRPr="00E41E76">
        <w:rPr>
          <w:rFonts w:ascii="Arial" w:eastAsia="Times New Roman" w:hAnsi="Arial" w:cs="Arial"/>
          <w:sz w:val="28"/>
          <w:szCs w:val="28"/>
        </w:rPr>
        <w:t xml:space="preserve"> </w:t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Elasticity, which means that the veins may be able to work like a Rubber Band</w:t>
      </w:r>
      <w:r w:rsidR="00E41E76"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 </w:t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and stretch and go back into the former shape after </w:t>
      </w:r>
      <w:proofErr w:type="gramStart"/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stretching !</w:t>
      </w:r>
      <w:proofErr w:type="gramEnd"/>
      <w:r w:rsidRPr="00E41E76">
        <w:rPr>
          <w:rFonts w:ascii="Arial" w:eastAsia="Times New Roman" w:hAnsi="Arial" w:cs="Arial"/>
          <w:sz w:val="28"/>
          <w:szCs w:val="28"/>
        </w:rPr>
        <w:br/>
      </w:r>
      <w:r w:rsidRPr="00E41E76">
        <w:rPr>
          <w:rFonts w:ascii="Arial" w:eastAsia="Times New Roman" w:hAnsi="Arial" w:cs="Arial"/>
          <w:sz w:val="28"/>
          <w:szCs w:val="28"/>
        </w:rPr>
        <w:br/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The Veins "Only" Bust because they are not able to stretch and Flex, because</w:t>
      </w:r>
      <w:r w:rsidR="003237C2" w:rsidRPr="00E41E76">
        <w:rPr>
          <w:rFonts w:ascii="Arial" w:eastAsia="Times New Roman" w:hAnsi="Arial" w:cs="Arial"/>
          <w:sz w:val="28"/>
          <w:szCs w:val="28"/>
        </w:rPr>
        <w:t xml:space="preserve"> </w:t>
      </w:r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 xml:space="preserve">they are too Ridged, because of a lack of needed Alkaline </w:t>
      </w:r>
      <w:proofErr w:type="gramStart"/>
      <w:r w:rsidRPr="00E41E76">
        <w:rPr>
          <w:rFonts w:ascii="Arial" w:eastAsia="Times New Roman" w:hAnsi="Arial" w:cs="Arial"/>
          <w:sz w:val="28"/>
          <w:szCs w:val="28"/>
          <w:shd w:val="clear" w:color="auto" w:fill="ECECED"/>
        </w:rPr>
        <w:t>Minerals !</w:t>
      </w:r>
      <w:proofErr w:type="gramEnd"/>
    </w:p>
    <w:p w14:paraId="322501D9" w14:textId="77777777" w:rsidR="00E10A7E" w:rsidRPr="00E41E76" w:rsidRDefault="00E10A7E">
      <w:pPr>
        <w:rPr>
          <w:sz w:val="28"/>
          <w:szCs w:val="28"/>
        </w:rPr>
      </w:pPr>
    </w:p>
    <w:p w14:paraId="50C4B2AE" w14:textId="77777777" w:rsidR="00FA57EC" w:rsidRPr="00E41E76" w:rsidRDefault="00FA57EC" w:rsidP="00FA57EC">
      <w:pPr>
        <w:shd w:val="clear" w:color="auto" w:fill="FFFFFF"/>
        <w:spacing w:line="360" w:lineRule="atLeast"/>
        <w:rPr>
          <w:rFonts w:ascii="Arial" w:hAnsi="Arial" w:cs="Arial"/>
          <w:b/>
          <w:i/>
          <w:sz w:val="28"/>
          <w:szCs w:val="28"/>
        </w:rPr>
      </w:pPr>
      <w:r w:rsidRPr="00E41E76">
        <w:rPr>
          <w:rFonts w:ascii="Arial" w:hAnsi="Arial" w:cs="Arial"/>
          <w:b/>
          <w:bCs/>
          <w:i/>
          <w:sz w:val="28"/>
          <w:szCs w:val="28"/>
          <w:bdr w:val="none" w:sz="0" w:space="0" w:color="auto" w:frame="1"/>
        </w:rPr>
        <w:t>Cause of varicose veins</w:t>
      </w:r>
    </w:p>
    <w:p w14:paraId="2F2C400B" w14:textId="5CF0732B" w:rsidR="00FA57EC" w:rsidRPr="00E41E76" w:rsidRDefault="00FA57EC" w:rsidP="00FA57EC">
      <w:pPr>
        <w:rPr>
          <w:rFonts w:ascii="Times" w:eastAsia="Times New Roman" w:hAnsi="Times" w:cs="Times New Roman"/>
          <w:sz w:val="28"/>
          <w:szCs w:val="28"/>
        </w:rPr>
      </w:pPr>
      <w:r w:rsidRPr="00E41E76">
        <w:rPr>
          <w:rFonts w:ascii="Arial" w:hAnsi="Arial" w:cs="Arial"/>
          <w:sz w:val="28"/>
          <w:szCs w:val="28"/>
        </w:rPr>
        <w:t xml:space="preserve">Age and gravity are the enemies of healthy veins. With age, the walls </w:t>
      </w:r>
      <w:r w:rsidR="00E41E76" w:rsidRPr="00E41E76">
        <w:rPr>
          <w:rFonts w:ascii="Arial" w:hAnsi="Arial" w:cs="Arial"/>
          <w:sz w:val="28"/>
          <w:szCs w:val="28"/>
        </w:rPr>
        <w:t xml:space="preserve">of </w:t>
      </w:r>
      <w:r w:rsidRPr="00E41E76">
        <w:rPr>
          <w:rFonts w:ascii="Arial" w:hAnsi="Arial" w:cs="Arial"/>
          <w:sz w:val="28"/>
          <w:szCs w:val="28"/>
        </w:rPr>
        <w:t>your veins can lose elasticity, causing them to stretch. The valves in the veins then become weak, allowing blood that should be moving towards your heart to flow backwards. </w:t>
      </w:r>
      <w:hyperlink r:id="rId6" w:history="1">
        <w:r w:rsidRPr="00E41E76">
          <w:rPr>
            <w:rFonts w:ascii="Arial" w:hAnsi="Arial" w:cs="Arial"/>
            <w:sz w:val="28"/>
            <w:szCs w:val="28"/>
            <w:bdr w:val="none" w:sz="0" w:space="0" w:color="auto" w:frame="1"/>
          </w:rPr>
          <w:t>Blood pools</w:t>
        </w:r>
      </w:hyperlink>
      <w:r w:rsidRPr="00E41E76">
        <w:rPr>
          <w:rFonts w:ascii="Arial" w:hAnsi="Arial" w:cs="Arial"/>
          <w:sz w:val="28"/>
          <w:szCs w:val="28"/>
        </w:rPr>
        <w:t xml:space="preserve"> in your veins, and your veins enlarge and become varicose. These veins appear blue because they contain deoxygenated blood. </w:t>
      </w:r>
      <w:r w:rsidRPr="00E41E76">
        <w:rPr>
          <w:rFonts w:ascii="Arial" w:eastAsia="Times New Roman" w:hAnsi="Arial" w:cs="Arial"/>
          <w:sz w:val="28"/>
          <w:szCs w:val="28"/>
          <w:shd w:val="clear" w:color="auto" w:fill="FFFFFF"/>
        </w:rPr>
        <w:t>Any other condition that can cause pressure in the pelvis like uterine fibroids or chronic constipation may also contribute to varicose veins.</w:t>
      </w:r>
    </w:p>
    <w:p w14:paraId="4FA1ADA0" w14:textId="77777777" w:rsidR="00FA57EC" w:rsidRPr="00E41E76" w:rsidRDefault="00FA57EC" w:rsidP="00FA57EC">
      <w:pPr>
        <w:shd w:val="clear" w:color="auto" w:fill="FFFFFF"/>
        <w:spacing w:line="360" w:lineRule="atLeast"/>
        <w:rPr>
          <w:rFonts w:ascii="Arial" w:hAnsi="Arial" w:cs="Arial"/>
          <w:sz w:val="28"/>
          <w:szCs w:val="28"/>
        </w:rPr>
      </w:pPr>
    </w:p>
    <w:p w14:paraId="088EC5D8" w14:textId="716EA76A" w:rsidR="00FA57EC" w:rsidRDefault="00FA57EC" w:rsidP="00FA57EC">
      <w:pP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</w:pPr>
      <w:r w:rsidRPr="00E41E76"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  <w:t xml:space="preserve">A lack of stomach acid leads to poor digestion and nutrient absorption.  This in turn can lead to weakening of the blood vessels causing them to varicose.  </w:t>
      </w:r>
    </w:p>
    <w:p w14:paraId="0F7F1696" w14:textId="77777777" w:rsidR="00E41E76" w:rsidRDefault="00E41E76" w:rsidP="00FA57EC">
      <w:pP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</w:pPr>
    </w:p>
    <w:p w14:paraId="1992236E" w14:textId="5EBC030E" w:rsidR="00E41E76" w:rsidRPr="00CD17BA" w:rsidRDefault="00E41E76" w:rsidP="00FA57EC">
      <w:pPr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</w:pPr>
      <w:r w:rsidRPr="00CD17BA"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  <w:t xml:space="preserve">What is </w:t>
      </w:r>
      <w:proofErr w:type="gramStart"/>
      <w:r w:rsidRPr="00CD17BA"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  <w:t>needed ?</w:t>
      </w:r>
      <w:proofErr w:type="gramEnd"/>
    </w:p>
    <w:p w14:paraId="1665E983" w14:textId="2A9F2ED4" w:rsidR="00E41E76" w:rsidRDefault="00CD17BA" w:rsidP="00FA57EC">
      <w:pP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</w:pPr>
      <w: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  <w:t>Restore body’s pH throughout the body, remove toxins and waste so that tissues can get regenerated and bring back elasticity, stimulate nerves and veins, normalize pressures within the body &amp; correct metabolism.</w:t>
      </w:r>
    </w:p>
    <w:p w14:paraId="3D198911" w14:textId="77777777" w:rsidR="00CD17BA" w:rsidRDefault="00CD17BA" w:rsidP="00FA57EC">
      <w:pP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</w:pPr>
    </w:p>
    <w:p w14:paraId="72546477" w14:textId="6704B006" w:rsidR="00CD17BA" w:rsidRPr="00CD17BA" w:rsidRDefault="00CD17BA" w:rsidP="00FA57EC">
      <w:pPr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</w:pPr>
      <w:r w:rsidRPr="00CD17BA"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  <w:t xml:space="preserve">Our </w:t>
      </w:r>
      <w:proofErr w:type="gramStart"/>
      <w:r w:rsidRPr="00CD17BA"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  <w:t>suggestion :</w:t>
      </w:r>
      <w:proofErr w:type="gramEnd"/>
      <w:r w:rsidRPr="00CD17BA">
        <w:rPr>
          <w:rFonts w:ascii="Arial" w:eastAsia="Times New Roman" w:hAnsi="Arial" w:cs="Arial"/>
          <w:b/>
          <w:bCs/>
          <w:i/>
          <w:sz w:val="28"/>
          <w:szCs w:val="28"/>
          <w:shd w:val="clear" w:color="auto" w:fill="ECECED"/>
        </w:rPr>
        <w:t xml:space="preserve"> </w:t>
      </w:r>
    </w:p>
    <w:p w14:paraId="37D44FC3" w14:textId="6E8CE039" w:rsidR="00CD17BA" w:rsidRDefault="00CD17BA" w:rsidP="00FA57EC">
      <w:pP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</w:pPr>
      <w:r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  <w:t>Take NERVICA &amp; ACIDIM twice daily after food.</w:t>
      </w:r>
      <w:r w:rsidR="00DA09D3">
        <w:rPr>
          <w:rFonts w:ascii="Arial" w:eastAsia="Times New Roman" w:hAnsi="Arial" w:cs="Arial"/>
          <w:bCs/>
          <w:sz w:val="28"/>
          <w:szCs w:val="28"/>
          <w:shd w:val="clear" w:color="auto" w:fill="ECECED"/>
        </w:rPr>
        <w:t xml:space="preserve"> Benefits become visible within a week.</w:t>
      </w:r>
    </w:p>
    <w:p w14:paraId="4E6382D2" w14:textId="3DDCE86A" w:rsidR="00DA09D3" w:rsidRDefault="00DA09D3" w:rsidP="00CD17BA">
      <w:pP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 wp14:anchorId="313A5195" wp14:editId="2695B7F0">
            <wp:simplePos x="0" y="0"/>
            <wp:positionH relativeFrom="column">
              <wp:posOffset>1828800</wp:posOffset>
            </wp:positionH>
            <wp:positionV relativeFrom="paragraph">
              <wp:posOffset>8255</wp:posOffset>
            </wp:positionV>
            <wp:extent cx="1769745" cy="1563370"/>
            <wp:effectExtent l="0" t="0" r="8255" b="11430"/>
            <wp:wrapTight wrapText="bothSides">
              <wp:wrapPolygon edited="0">
                <wp:start x="0" y="0"/>
                <wp:lineTo x="0" y="21407"/>
                <wp:lineTo x="21391" y="21407"/>
                <wp:lineTo x="21391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7BA">
        <w:rPr>
          <w:rFonts w:ascii="Times" w:hAnsi="Times" w:cs="Times"/>
          <w:noProof/>
        </w:rPr>
        <w:drawing>
          <wp:anchor distT="0" distB="0" distL="114300" distR="114300" simplePos="0" relativeHeight="251660288" behindDoc="0" locked="0" layoutInCell="1" allowOverlap="1" wp14:anchorId="576ABE43" wp14:editId="5ECCEF9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687830" cy="1608455"/>
            <wp:effectExtent l="0" t="0" r="0" b="0"/>
            <wp:wrapTight wrapText="bothSides">
              <wp:wrapPolygon edited="0">
                <wp:start x="0" y="0"/>
                <wp:lineTo x="0" y="21148"/>
                <wp:lineTo x="21129" y="21148"/>
                <wp:lineTo x="21129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7BA"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ab/>
      </w:r>
    </w:p>
    <w:p w14:paraId="7A4EC365" w14:textId="4A39180A" w:rsidR="00CD17BA" w:rsidRPr="00986578" w:rsidRDefault="00DA09D3" w:rsidP="00DA09D3">
      <w:pPr>
        <w:ind w:left="5760" w:firstLine="720"/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 xml:space="preserve">                  </w:t>
      </w:r>
      <w:r w:rsidR="00CD17BA" w:rsidRPr="00986578"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 xml:space="preserve">For more </w:t>
      </w:r>
      <w:proofErr w:type="gramStart"/>
      <w:r w:rsidR="00CD17BA" w:rsidRPr="00986578"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>information :</w:t>
      </w:r>
      <w:proofErr w:type="gramEnd"/>
    </w:p>
    <w:p w14:paraId="3AAAE092" w14:textId="1AA2E402" w:rsidR="00CD17BA" w:rsidRPr="00986578" w:rsidRDefault="00CD17BA" w:rsidP="00CD17BA">
      <w:pPr>
        <w:ind w:left="2880" w:firstLine="720"/>
        <w:rPr>
          <w:rFonts w:ascii="Arial" w:eastAsia="Times New Roman" w:hAnsi="Arial" w:cs="Arial"/>
          <w:bCs/>
          <w:color w:val="0000FF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</w:t>
      </w:r>
      <w:r w:rsidR="00DA09D3"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         </w:t>
      </w:r>
      <w:proofErr w:type="spellStart"/>
      <w:r w:rsidRPr="00986578">
        <w:rPr>
          <w:rFonts w:ascii="Arial" w:eastAsia="Times New Roman" w:hAnsi="Arial" w:cs="Arial"/>
          <w:bCs/>
          <w:color w:val="0000FF"/>
          <w:szCs w:val="28"/>
          <w:shd w:val="clear" w:color="auto" w:fill="FFFFFF"/>
        </w:rPr>
        <w:t>Grocare</w:t>
      </w:r>
      <w:proofErr w:type="spellEnd"/>
      <w:r w:rsidRPr="00986578">
        <w:rPr>
          <w:rFonts w:ascii="Arial" w:eastAsia="Times New Roman" w:hAnsi="Arial" w:cs="Arial"/>
          <w:bCs/>
          <w:color w:val="0000FF"/>
          <w:szCs w:val="28"/>
          <w:shd w:val="clear" w:color="auto" w:fill="FFFFFF"/>
        </w:rPr>
        <w:t xml:space="preserve"> India, Pune, India</w:t>
      </w:r>
    </w:p>
    <w:p w14:paraId="487603A6" w14:textId="77777777" w:rsidR="00CD17BA" w:rsidRPr="00912871" w:rsidRDefault="00CD17BA" w:rsidP="00CD17BA">
      <w:pPr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</w:pPr>
    </w:p>
    <w:p w14:paraId="7276E380" w14:textId="43AB3B17" w:rsidR="00CD17BA" w:rsidRDefault="00CD17BA" w:rsidP="00DA09D3">
      <w:pPr>
        <w:ind w:left="1440"/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            </w:t>
      </w:r>
      <w:r w:rsidR="00DA09D3"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        </w:t>
      </w:r>
      <w:hyperlink r:id="rId9" w:history="1">
        <w:r w:rsidRPr="00986578">
          <w:rPr>
            <w:rStyle w:val="Hyperlink"/>
            <w:rFonts w:ascii="Arial" w:eastAsia="Times New Roman" w:hAnsi="Arial" w:cs="Arial"/>
            <w:bCs/>
            <w:color w:val="F5C201" w:themeColor="accent2"/>
            <w:szCs w:val="28"/>
            <w:shd w:val="clear" w:color="auto" w:fill="FFFFFF"/>
          </w:rPr>
          <w:t>www.grocare.com</w:t>
        </w:r>
      </w:hyperlink>
    </w:p>
    <w:p w14:paraId="56028A6D" w14:textId="692C7D6B" w:rsidR="00CD17BA" w:rsidRPr="00986578" w:rsidRDefault="00DA09D3" w:rsidP="00CD17BA">
      <w:pPr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  <w:tab/>
        <w:t xml:space="preserve">       </w:t>
      </w:r>
      <w:proofErr w:type="gramStart"/>
      <w:r w:rsidR="00CD17BA"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  <w:t>www.facebook.com</w:t>
      </w:r>
      <w:proofErr w:type="gramEnd"/>
      <w:r w:rsidR="00CD17BA">
        <w:rPr>
          <w:rFonts w:ascii="Arial" w:eastAsia="Times New Roman" w:hAnsi="Arial" w:cs="Arial"/>
          <w:bCs/>
          <w:color w:val="F5C201" w:themeColor="accent2"/>
          <w:szCs w:val="28"/>
          <w:shd w:val="clear" w:color="auto" w:fill="FFFFFF"/>
        </w:rPr>
        <w:t>/grocare</w:t>
      </w:r>
    </w:p>
    <w:p w14:paraId="6848A677" w14:textId="2D82D3FC" w:rsidR="00FA57EC" w:rsidRPr="00DA09D3" w:rsidRDefault="00CD17BA" w:rsidP="00DA09D3">
      <w:pPr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            </w:t>
      </w:r>
      <w:r w:rsidR="00DA09D3"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                 </w:t>
      </w:r>
      <w:proofErr w:type="gramStart"/>
      <w:r w:rsidR="006C3FB2"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>Email :</w:t>
      </w:r>
      <w:proofErr w:type="gramEnd"/>
      <w:r w:rsidRPr="00912871">
        <w:rPr>
          <w:rFonts w:ascii="Arial" w:eastAsia="Times New Roman" w:hAnsi="Arial" w:cs="Arial"/>
          <w:bCs/>
          <w:color w:val="000000"/>
          <w:szCs w:val="28"/>
          <w:shd w:val="clear" w:color="auto" w:fill="FFFFFF"/>
        </w:rPr>
        <w:t xml:space="preserve"> </w:t>
      </w:r>
      <w:r w:rsidRPr="00912871">
        <w:rPr>
          <w:rFonts w:ascii="Arial" w:eastAsia="Times New Roman" w:hAnsi="Arial" w:cs="Arial"/>
          <w:bCs/>
          <w:i/>
          <w:color w:val="000000"/>
          <w:szCs w:val="28"/>
          <w:shd w:val="clear" w:color="auto" w:fill="FFFFFF"/>
        </w:rPr>
        <w:t>info@grocare.com</w:t>
      </w:r>
    </w:p>
    <w:p w14:paraId="46270982" w14:textId="77777777" w:rsidR="00FA57EC" w:rsidRPr="00E41E76" w:rsidRDefault="00FA57EC" w:rsidP="00FA57EC">
      <w:pPr>
        <w:rPr>
          <w:rFonts w:ascii="Times" w:eastAsia="Times New Roman" w:hAnsi="Times" w:cs="Times New Roman"/>
          <w:sz w:val="28"/>
          <w:szCs w:val="28"/>
        </w:rPr>
      </w:pPr>
    </w:p>
    <w:p w14:paraId="62A497BE" w14:textId="77777777" w:rsidR="00FA57EC" w:rsidRPr="00E41E76" w:rsidRDefault="00FA57EC">
      <w:pPr>
        <w:rPr>
          <w:sz w:val="28"/>
          <w:szCs w:val="28"/>
        </w:rPr>
      </w:pPr>
      <w:bookmarkStart w:id="0" w:name="_GoBack"/>
      <w:bookmarkEnd w:id="0"/>
    </w:p>
    <w:sectPr w:rsidR="00FA57EC" w:rsidRPr="00E41E76" w:rsidSect="00CD17BA">
      <w:pgSz w:w="16840" w:h="11900" w:orient="landscape"/>
      <w:pgMar w:top="568" w:right="1077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EC"/>
    <w:rsid w:val="003237C2"/>
    <w:rsid w:val="006C3FB2"/>
    <w:rsid w:val="008E0788"/>
    <w:rsid w:val="0098737C"/>
    <w:rsid w:val="00CD17BA"/>
    <w:rsid w:val="00DA09D3"/>
    <w:rsid w:val="00E10A7E"/>
    <w:rsid w:val="00E41E76"/>
    <w:rsid w:val="00F822BB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D8D9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7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A57EC"/>
    <w:rPr>
      <w:b/>
      <w:bCs/>
    </w:rPr>
  </w:style>
  <w:style w:type="character" w:customStyle="1" w:styleId="apple-converted-space">
    <w:name w:val="apple-converted-space"/>
    <w:basedOn w:val="DefaultParagraphFont"/>
    <w:rsid w:val="00FA57EC"/>
  </w:style>
  <w:style w:type="character" w:customStyle="1" w:styleId="klink">
    <w:name w:val="klink"/>
    <w:basedOn w:val="DefaultParagraphFont"/>
    <w:rsid w:val="00FA57EC"/>
  </w:style>
  <w:style w:type="paragraph" w:styleId="BalloonText">
    <w:name w:val="Balloon Text"/>
    <w:basedOn w:val="Normal"/>
    <w:link w:val="BalloonTextChar"/>
    <w:uiPriority w:val="99"/>
    <w:semiHidden/>
    <w:unhideWhenUsed/>
    <w:rsid w:val="003237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17BA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9D3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7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A57EC"/>
    <w:rPr>
      <w:b/>
      <w:bCs/>
    </w:rPr>
  </w:style>
  <w:style w:type="character" w:customStyle="1" w:styleId="apple-converted-space">
    <w:name w:val="apple-converted-space"/>
    <w:basedOn w:val="DefaultParagraphFont"/>
    <w:rsid w:val="00FA57EC"/>
  </w:style>
  <w:style w:type="character" w:customStyle="1" w:styleId="klink">
    <w:name w:val="klink"/>
    <w:basedOn w:val="DefaultParagraphFont"/>
    <w:rsid w:val="00FA57EC"/>
  </w:style>
  <w:style w:type="paragraph" w:styleId="BalloonText">
    <w:name w:val="Balloon Text"/>
    <w:basedOn w:val="Normal"/>
    <w:link w:val="BalloonTextChar"/>
    <w:uiPriority w:val="99"/>
    <w:semiHidden/>
    <w:unhideWhenUsed/>
    <w:rsid w:val="003237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17BA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9D3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jamaica-gleaner.com/gleaner/20120703/lead/lead8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grocar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Macintosh Word</Application>
  <DocSecurity>0</DocSecurity>
  <Lines>13</Lines>
  <Paragraphs>3</Paragraphs>
  <ScaleCrop>false</ScaleCrop>
  <Company>Growell India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Goel</dc:creator>
  <cp:keywords/>
  <dc:description/>
  <cp:lastModifiedBy>Amit Goel</cp:lastModifiedBy>
  <cp:revision>2</cp:revision>
  <dcterms:created xsi:type="dcterms:W3CDTF">2015-01-12T01:20:00Z</dcterms:created>
  <dcterms:modified xsi:type="dcterms:W3CDTF">2015-01-12T01:20:00Z</dcterms:modified>
</cp:coreProperties>
</file>