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Field</w:t>
      </w:r>
      <w:r>
        <w:t xml:space="preserve"> </w:t>
      </w:r>
      <w:r>
        <w:t xml:space="preserve">Notes</w:t>
      </w:r>
    </w:p>
    <w:p>
      <w:pPr>
        <w:pStyle w:val="Author"/>
      </w:pPr>
      <w:r>
        <w:t xml:space="preserve">Ana</w:t>
      </w:r>
      <w:r>
        <w:t xml:space="preserve"> </w:t>
      </w:r>
      <w:r>
        <w:t xml:space="preserve">Pérez</w:t>
      </w:r>
    </w:p>
    <w:bookmarkStart w:id="27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bold</w:t>
      </w:r>
      <w:r>
        <w:t xml:space="preserve">, this is</w:t>
      </w:r>
      <w:r>
        <w:t xml:space="preserve"> </w:t>
      </w:r>
      <w:r>
        <w:rPr>
          <w:iCs/>
          <w:i/>
        </w:rPr>
        <w:t xml:space="preserve">italic</w:t>
      </w:r>
      <w:r>
        <w:t xml:space="preserve">, and this is</w:t>
      </w:r>
      <w:r>
        <w:t xml:space="preserve"> </w:t>
      </w:r>
      <w:r>
        <w:rPr>
          <w:strike/>
        </w:rPr>
        <w:t xml:space="preserve">gone</w:t>
      </w:r>
      <w:r>
        <w:t xml:space="preserve">. Water is H</w:t>
      </w:r>
      <w:r>
        <w:rPr>
          <w:vertAlign w:val="subscript"/>
        </w:rPr>
        <w:t xml:space="preserve">2</w:t>
      </w:r>
      <w:r>
        <w:t xml:space="preserve">O and E = mc</w:t>
      </w:r>
      <w:r>
        <w:rPr>
          <w:vertAlign w:val="superscript"/>
        </w:rPr>
        <w:t xml:space="preserve">2</w:t>
      </w:r>
      <w:r>
        <w:t xml:space="preserve">.</w:t>
      </w:r>
      <w:r>
        <w:t xml:space="preserve"> </w:t>
      </w:r>
      <w:r>
        <w:t xml:space="preserve">Here is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 </w:t>
      </w:r>
      <w:r>
        <w:t xml:space="preserve">and a footnote.</w:t>
      </w:r>
      <w:r>
        <w:rPr>
          <w:rStyle w:val="FootnoteReference"/>
        </w:rPr>
        <w:footnoteReference w:id="21"/>
      </w:r>
    </w:p>
    <w:bookmarkStart w:id="22" w:name="a-list"/>
    <w:p>
      <w:pPr>
        <w:pStyle w:val="Heading2"/>
      </w:pPr>
      <w:r>
        <w:t xml:space="preserve">A list</w:t>
      </w:r>
    </w:p>
    <w:p>
      <w:pPr>
        <w:numPr>
          <w:ilvl w:val="0"/>
          <w:numId w:val="1001"/>
        </w:numPr>
        <w:pStyle w:val="Compact"/>
      </w:pPr>
      <w:r>
        <w:t xml:space="preserve">First point</w:t>
      </w:r>
    </w:p>
    <w:p>
      <w:pPr>
        <w:numPr>
          <w:ilvl w:val="0"/>
          <w:numId w:val="1001"/>
        </w:numPr>
        <w:pStyle w:val="Compact"/>
      </w:pPr>
      <w:r>
        <w:t xml:space="preserve">Second point</w:t>
      </w:r>
    </w:p>
    <w:p>
      <w:pPr>
        <w:numPr>
          <w:ilvl w:val="1"/>
          <w:numId w:val="1002"/>
        </w:numPr>
        <w:pStyle w:val="Compact"/>
      </w:pPr>
      <w:r>
        <w:t xml:space="preserve">Nested one</w:t>
      </w:r>
    </w:p>
    <w:p>
      <w:pPr>
        <w:numPr>
          <w:ilvl w:val="1"/>
          <w:numId w:val="1002"/>
        </w:numPr>
        <w:pStyle w:val="Compact"/>
      </w:pPr>
      <w:r>
        <w:t xml:space="preserve">Nested two</w:t>
      </w:r>
    </w:p>
    <w:p>
      <w:pPr>
        <w:numPr>
          <w:ilvl w:val="0"/>
          <w:numId w:val="1001"/>
        </w:numPr>
        <w:pStyle w:val="Compact"/>
      </w:pPr>
      <w:r>
        <w:t xml:space="preserve">Third point</w:t>
      </w:r>
    </w:p>
    <w:p>
      <w:pPr>
        <w:numPr>
          <w:ilvl w:val="0"/>
          <w:numId w:val="1003"/>
        </w:numPr>
        <w:pStyle w:val="Compact"/>
      </w:pPr>
      <w:r>
        <w:t xml:space="preserve">Step one</w:t>
      </w:r>
    </w:p>
    <w:p>
      <w:pPr>
        <w:numPr>
          <w:ilvl w:val="0"/>
          <w:numId w:val="1003"/>
        </w:numPr>
        <w:pStyle w:val="Compact"/>
      </w:pPr>
      <w:r>
        <w:t xml:space="preserve">Step two</w:t>
      </w:r>
    </w:p>
    <w:p>
      <w:pPr>
        <w:numPr>
          <w:ilvl w:val="0"/>
          <w:numId w:val="1003"/>
        </w:numPr>
        <w:pStyle w:val="Compact"/>
      </w:pPr>
      <w:r>
        <w:t xml:space="preserve">Step three</w:t>
      </w:r>
    </w:p>
    <w:bookmarkEnd w:id="22"/>
    <w:bookmarkStart w:id="26" w:name="a-table"/>
    <w:p>
      <w:pPr>
        <w:pStyle w:val="Heading2"/>
      </w:pPr>
      <w:r>
        <w:t xml:space="preserve">A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row</w:t>
            </w:r>
          </w:p>
        </w:tc>
      </w:tr>
    </w:tbl>
    <w:p>
      <w:pPr>
        <w:pStyle w:val="CaptionedFigure"/>
      </w:pPr>
      <w:r>
        <w:drawing>
          <wp:inline>
            <wp:extent cx="508000" cy="254000"/>
            <wp:effectExtent b="0" l="0" r="0" t="0"/>
            <wp:docPr descr="A red box" title="" id="24" name="Picture"/>
            <a:graphic>
              <a:graphicData uri="http://schemas.openxmlformats.org/drawingml/2006/picture">
                <pic:pic>
                  <pic:nvPicPr>
                    <pic:cNvPr descr="pic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red box</w:t>
      </w:r>
    </w:p>
    <w:bookmarkEnd w:id="26"/>
    <w:bookmarkEnd w:id="27"/>
    <w:bookmarkStart w:id="28" w:name="second-chapter"/>
    <w:p>
      <w:pPr>
        <w:pStyle w:val="Heading1"/>
      </w:pPr>
      <w:r>
        <w:t xml:space="preserve">Second chapter</w:t>
      </w:r>
    </w:p>
    <w:p>
      <w:pPr>
        <w:pStyle w:val="BlockText"/>
      </w:pPr>
      <w:r>
        <w:t xml:space="preserve">A quote from someone wise.</w:t>
      </w:r>
    </w:p>
    <w:p>
      <w:pPr>
        <w:pStyle w:val="FirstParagraph"/>
      </w:pPr>
      <w:r>
        <w:t xml:space="preserve">Text with café, naïve,</w:t>
      </w:r>
      <w:r>
        <w:t xml:space="preserve"> </w:t>
      </w:r>
      <w:r>
        <w:t xml:space="preserve">“</w:t>
      </w:r>
      <w:r>
        <w:t xml:space="preserve">quotes</w:t>
      </w:r>
      <w:r>
        <w:t xml:space="preserve">”</w:t>
      </w:r>
      <w:r>
        <w:t xml:space="preserve"> </w:t>
      </w:r>
      <w:r>
        <w:t xml:space="preserve">— and 日本語.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footnote’s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Notes</dc:title>
  <dc:creator>Ana Pérez</dc:creator>
  <cp:keywords/>
  <dcterms:created xsi:type="dcterms:W3CDTF">2026-10-28T04:15:43Z</dcterms:created>
  <dcterms:modified xsi:type="dcterms:W3CDTF">2026-10-28T04:15:43Z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