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78" w:rsidRPr="003579D7" w:rsidRDefault="00D21078" w:rsidP="00D21078">
      <w:pPr>
        <w:spacing w:before="100" w:beforeAutospacing="1" w:after="100" w:afterAutospacing="1"/>
        <w:jc w:val="both"/>
        <w:outlineLvl w:val="3"/>
        <w:rPr>
          <w:rFonts w:ascii="Times New Roman" w:eastAsia="Times New Roman" w:hAnsi="Times New Roman" w:cs="Times New Roman"/>
          <w:b/>
          <w:bCs/>
          <w:color w:val="000000"/>
          <w:sz w:val="27"/>
          <w:szCs w:val="27"/>
          <w:lang w:val="en-US" w:eastAsia="ru-RU"/>
        </w:rPr>
      </w:pPr>
      <w:r w:rsidRPr="003579D7">
        <w:rPr>
          <w:rFonts w:ascii="Times New Roman" w:eastAsia="Times New Roman" w:hAnsi="Times New Roman" w:cs="Times New Roman"/>
          <w:b/>
          <w:bCs/>
          <w:color w:val="000000"/>
          <w:sz w:val="27"/>
          <w:szCs w:val="27"/>
          <w:lang w:val="en-US" w:eastAsia="ru-RU"/>
        </w:rPr>
        <w:t>IMPORTANT! BY PURCHASING</w:t>
      </w:r>
      <w:r w:rsidR="003834FB" w:rsidRPr="003579D7">
        <w:rPr>
          <w:rFonts w:ascii="Times New Roman" w:eastAsia="Times New Roman" w:hAnsi="Times New Roman" w:cs="Times New Roman"/>
          <w:b/>
          <w:bCs/>
          <w:color w:val="000000"/>
          <w:sz w:val="27"/>
          <w:szCs w:val="27"/>
          <w:lang w:val="en-US" w:eastAsia="ru-RU"/>
        </w:rPr>
        <w:t xml:space="preserve"> </w:t>
      </w:r>
      <w:r w:rsidRPr="003579D7">
        <w:rPr>
          <w:rFonts w:ascii="Times New Roman" w:eastAsia="Times New Roman" w:hAnsi="Times New Roman" w:cs="Times New Roman"/>
          <w:b/>
          <w:bCs/>
          <w:color w:val="000000"/>
          <w:sz w:val="27"/>
          <w:szCs w:val="27"/>
          <w:lang w:val="en-US" w:eastAsia="ru-RU"/>
        </w:rPr>
        <w:t>PAID SERVICES RELATING TO TARANTOOL SOFTWARE</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YOU ACCEPT THIS CONTRACT</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FOR</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CONSULTANCY</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SERVICES</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IN</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THE</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FORM</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OF</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CUSTOMER</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SUPPORT</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(HEREINAFTER REFERRED TO AS</w:t>
      </w:r>
      <w:r w:rsidR="003834FB" w:rsidRPr="003579D7">
        <w:rPr>
          <w:rFonts w:ascii="Times New Roman" w:eastAsia="Times New Roman" w:hAnsi="Times New Roman" w:cs="Times New Roman"/>
          <w:b/>
          <w:bCs/>
          <w:color w:val="000000"/>
          <w:sz w:val="27"/>
          <w:szCs w:val="27"/>
          <w:lang w:val="en-US" w:eastAsia="ru-RU"/>
        </w:rPr>
        <w:t xml:space="preserve"> </w:t>
      </w:r>
      <w:r w:rsidRPr="003579D7">
        <w:rPr>
          <w:rFonts w:ascii="Times New Roman" w:eastAsia="Times New Roman" w:hAnsi="Times New Roman" w:cs="Times New Roman"/>
          <w:b/>
          <w:bCs/>
          <w:color w:val="000000"/>
          <w:sz w:val="27"/>
          <w:szCs w:val="27"/>
          <w:lang w:val="en-US" w:eastAsia="ru-RU"/>
        </w:rPr>
        <w:t>"THE CONTRACT") AND ACCEPT AND ACKNOWLEDGE ALL TERMS AND CONDITIONS HEREOF WITHOUT ANY LIMIT.</w:t>
      </w:r>
    </w:p>
    <w:p w:rsidR="00D21078" w:rsidRPr="003579D7" w:rsidRDefault="00D21078" w:rsidP="00D21078">
      <w:pPr>
        <w:spacing w:before="100" w:beforeAutospacing="1" w:after="100" w:afterAutospacing="1"/>
        <w:jc w:val="center"/>
        <w:outlineLvl w:val="3"/>
        <w:rPr>
          <w:rFonts w:ascii="Times New Roman" w:eastAsia="Times New Roman" w:hAnsi="Times New Roman" w:cs="Times New Roman"/>
          <w:b/>
          <w:bCs/>
          <w:color w:val="000000"/>
          <w:sz w:val="27"/>
          <w:szCs w:val="27"/>
          <w:lang w:val="en-US" w:eastAsia="ru-RU"/>
        </w:rPr>
      </w:pPr>
      <w:r w:rsidRPr="003579D7">
        <w:rPr>
          <w:rFonts w:ascii="Times New Roman" w:eastAsia="Times New Roman" w:hAnsi="Times New Roman" w:cs="Times New Roman"/>
          <w:b/>
          <w:bCs/>
          <w:color w:val="000000"/>
          <w:sz w:val="27"/>
          <w:szCs w:val="27"/>
          <w:lang w:val="en-US" w:eastAsia="ru-RU"/>
        </w:rPr>
        <w:t>CONTRACT</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FOR</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CONSULTANCY</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SERVICES</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IN</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THE</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FORM</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OF</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CUSTOMER</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SUPPORT</w:t>
      </w:r>
    </w:p>
    <w:p w:rsidR="00D21078" w:rsidRPr="003579D7" w:rsidRDefault="00D21078" w:rsidP="00D21078">
      <w:pPr>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Place:</w:t>
      </w:r>
      <w:r w:rsidRPr="003579D7">
        <w:rPr>
          <w:lang w:val="en-US"/>
        </w:rPr>
        <w:t xml:space="preserve"> </w:t>
      </w:r>
      <w:r w:rsidRPr="003579D7">
        <w:rPr>
          <w:rFonts w:ascii="Times New Roman" w:hAnsi="Times New Roman" w:cs="Times New Roman"/>
          <w:sz w:val="24"/>
          <w:szCs w:val="24"/>
          <w:lang w:val="en-US"/>
        </w:rPr>
        <w:t>Moscow</w:t>
      </w:r>
    </w:p>
    <w:p w:rsidR="00D21078" w:rsidRPr="003579D7" w:rsidRDefault="00D21078" w:rsidP="00D21078">
      <w:pPr>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Hereinafter:</w:t>
      </w:r>
      <w:r w:rsidRPr="003579D7">
        <w:rPr>
          <w:lang w:val="en-US"/>
        </w:rPr>
        <w:t xml:space="preserve"> </w:t>
      </w:r>
    </w:p>
    <w:p w:rsidR="00D21078" w:rsidRPr="003579D7" w:rsidRDefault="00D21078" w:rsidP="00D21078">
      <w:pPr>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w:t>
      </w:r>
      <w:proofErr w:type="gramStart"/>
      <w:r w:rsidRPr="003579D7">
        <w:rPr>
          <w:rFonts w:ascii="Times New Roman" w:hAnsi="Times New Roman" w:cs="Times New Roman"/>
          <w:sz w:val="24"/>
          <w:szCs w:val="24"/>
          <w:lang w:val="en-US"/>
        </w:rPr>
        <w:t>the</w:t>
      </w:r>
      <w:proofErr w:type="gramEnd"/>
      <w:r w:rsidRPr="003579D7">
        <w:rPr>
          <w:rFonts w:ascii="Times New Roman" w:hAnsi="Times New Roman" w:cs="Times New Roman"/>
          <w:sz w:val="24"/>
          <w:szCs w:val="24"/>
          <w:lang w:val="en-US"/>
        </w:rPr>
        <w:t xml:space="preserve"> Company"</w:t>
      </w:r>
      <w:r w:rsidRPr="003579D7">
        <w:rPr>
          <w:lang w:val="en-US"/>
        </w:rPr>
        <w:t xml:space="preserve"> </w:t>
      </w:r>
      <w:r w:rsidRPr="003579D7">
        <w:rPr>
          <w:rFonts w:ascii="Times New Roman" w:hAnsi="Times New Roman" w:cs="Times New Roman"/>
          <w:sz w:val="24"/>
          <w:szCs w:val="24"/>
          <w:lang w:val="en-US"/>
        </w:rPr>
        <w:t>shall mean</w:t>
      </w:r>
      <w:r w:rsidR="00C36D73" w:rsidRPr="003579D7">
        <w:rPr>
          <w:rFonts w:ascii="Times New Roman" w:hAnsi="Times New Roman" w:cs="Times New Roman"/>
          <w:sz w:val="24"/>
          <w:szCs w:val="24"/>
          <w:lang w:val="en-US"/>
        </w:rPr>
        <w:t xml:space="preserve"> Mail.</w:t>
      </w:r>
      <w:r w:rsidRPr="003579D7">
        <w:rPr>
          <w:rFonts w:ascii="Times New Roman" w:hAnsi="Times New Roman" w:cs="Times New Roman"/>
          <w:sz w:val="24"/>
          <w:szCs w:val="24"/>
          <w:lang w:val="en-US"/>
        </w:rPr>
        <w:t>Ru</w:t>
      </w:r>
      <w:r w:rsidRPr="003579D7">
        <w:rPr>
          <w:lang w:val="en-US"/>
        </w:rPr>
        <w:t xml:space="preserve"> </w:t>
      </w:r>
      <w:r w:rsidRPr="003579D7">
        <w:rPr>
          <w:rFonts w:ascii="Times New Roman" w:hAnsi="Times New Roman" w:cs="Times New Roman"/>
          <w:sz w:val="24"/>
          <w:szCs w:val="24"/>
          <w:lang w:val="en-US"/>
        </w:rPr>
        <w:t>Limited</w:t>
      </w:r>
      <w:r w:rsidRPr="003579D7">
        <w:rPr>
          <w:lang w:val="en-US"/>
        </w:rPr>
        <w:t xml:space="preserve"> </w:t>
      </w:r>
      <w:r w:rsidRPr="003579D7">
        <w:rPr>
          <w:rFonts w:ascii="Times New Roman" w:hAnsi="Times New Roman" w:cs="Times New Roman"/>
          <w:sz w:val="24"/>
          <w:szCs w:val="24"/>
          <w:lang w:val="en-US"/>
        </w:rPr>
        <w:t>Liability</w:t>
      </w:r>
      <w:r w:rsidRPr="003579D7">
        <w:rPr>
          <w:lang w:val="en-US"/>
        </w:rPr>
        <w:t xml:space="preserve"> </w:t>
      </w:r>
      <w:r w:rsidRPr="003579D7">
        <w:rPr>
          <w:rFonts w:ascii="Times New Roman" w:hAnsi="Times New Roman" w:cs="Times New Roman"/>
          <w:sz w:val="24"/>
          <w:szCs w:val="24"/>
          <w:lang w:val="en-US"/>
        </w:rPr>
        <w:t>Company</w:t>
      </w:r>
    </w:p>
    <w:p w:rsidR="00D21078" w:rsidRPr="003579D7" w:rsidRDefault="00D21078" w:rsidP="00D21078">
      <w:pPr>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Registered address: 39 Leningradskiy</w:t>
      </w:r>
      <w:r w:rsidRPr="003579D7">
        <w:rPr>
          <w:lang w:val="en-US"/>
        </w:rPr>
        <w:t xml:space="preserve"> </w:t>
      </w:r>
      <w:r w:rsidRPr="003579D7">
        <w:rPr>
          <w:rFonts w:ascii="Times New Roman" w:hAnsi="Times New Roman" w:cs="Times New Roman"/>
          <w:sz w:val="24"/>
          <w:szCs w:val="24"/>
          <w:lang w:val="en-US"/>
        </w:rPr>
        <w:t>prospect, building 79, Moscow, Russian</w:t>
      </w:r>
      <w:r w:rsidRPr="003579D7">
        <w:rPr>
          <w:lang w:val="en-US"/>
        </w:rPr>
        <w:t xml:space="preserve"> </w:t>
      </w:r>
      <w:r w:rsidRPr="003579D7">
        <w:rPr>
          <w:rFonts w:ascii="Times New Roman" w:hAnsi="Times New Roman" w:cs="Times New Roman"/>
          <w:sz w:val="24"/>
          <w:szCs w:val="24"/>
          <w:lang w:val="en-US"/>
        </w:rPr>
        <w:t>Federation, 125167</w:t>
      </w:r>
    </w:p>
    <w:p w:rsidR="00D21078" w:rsidRPr="003579D7" w:rsidRDefault="00D21078" w:rsidP="00D21078">
      <w:pPr>
        <w:ind w:firstLine="6"/>
        <w:rPr>
          <w:rFonts w:ascii="Times New Roman" w:hAnsi="Times New Roman" w:cs="Times New Roman"/>
          <w:sz w:val="24"/>
          <w:szCs w:val="24"/>
          <w:lang w:val="en-US"/>
        </w:rPr>
      </w:pPr>
      <w:r w:rsidRPr="003579D7">
        <w:rPr>
          <w:rFonts w:ascii="Times New Roman" w:hAnsi="Times New Roman" w:cs="Times New Roman"/>
          <w:sz w:val="24"/>
          <w:szCs w:val="24"/>
          <w:lang w:val="en-US"/>
        </w:rPr>
        <w:t>INN (Taxpayer Identification Number)</w:t>
      </w:r>
      <w:r w:rsidRPr="003579D7">
        <w:rPr>
          <w:lang w:val="en-US"/>
        </w:rPr>
        <w:t xml:space="preserve"> </w:t>
      </w:r>
      <w:r w:rsidRPr="003579D7">
        <w:rPr>
          <w:rFonts w:ascii="Times New Roman" w:hAnsi="Times New Roman" w:cs="Times New Roman"/>
          <w:sz w:val="24"/>
          <w:szCs w:val="24"/>
          <w:lang w:val="en-US"/>
        </w:rPr>
        <w:t>7743001840</w:t>
      </w:r>
      <w:r w:rsidRPr="003579D7">
        <w:rPr>
          <w:lang w:val="en-US"/>
        </w:rPr>
        <w:t xml:space="preserve"> </w:t>
      </w:r>
    </w:p>
    <w:p w:rsidR="00D21078" w:rsidRPr="003579D7" w:rsidRDefault="00D21078" w:rsidP="00D21078">
      <w:pPr>
        <w:ind w:firstLine="6"/>
        <w:rPr>
          <w:rFonts w:ascii="Times New Roman" w:hAnsi="Times New Roman" w:cs="Times New Roman"/>
          <w:sz w:val="24"/>
          <w:szCs w:val="24"/>
          <w:lang w:val="en-US"/>
        </w:rPr>
      </w:pPr>
      <w:r w:rsidRPr="003579D7">
        <w:rPr>
          <w:rFonts w:ascii="Times New Roman" w:hAnsi="Times New Roman" w:cs="Times New Roman"/>
          <w:sz w:val="24"/>
          <w:szCs w:val="24"/>
          <w:lang w:val="en-US"/>
        </w:rPr>
        <w:t>INN (Taxpayer Identification Number) 997750001</w:t>
      </w:r>
      <w:r w:rsidR="003834FB" w:rsidRPr="003579D7">
        <w:rPr>
          <w:rFonts w:ascii="Times New Roman" w:hAnsi="Times New Roman" w:cs="Times New Roman"/>
          <w:sz w:val="24"/>
          <w:szCs w:val="24"/>
          <w:lang w:val="en-US"/>
        </w:rPr>
        <w:t xml:space="preserve"> </w:t>
      </w:r>
    </w:p>
    <w:p w:rsidR="00D21078" w:rsidRPr="003579D7" w:rsidRDefault="00D21078" w:rsidP="00D21078">
      <w:pPr>
        <w:ind w:firstLine="6"/>
        <w:rPr>
          <w:rFonts w:ascii="Times New Roman" w:hAnsi="Times New Roman" w:cs="Times New Roman"/>
          <w:sz w:val="24"/>
          <w:szCs w:val="24"/>
          <w:lang w:val="en-US"/>
        </w:rPr>
      </w:pPr>
      <w:r w:rsidRPr="003579D7">
        <w:rPr>
          <w:rFonts w:ascii="Times New Roman" w:hAnsi="Times New Roman" w:cs="Times New Roman"/>
          <w:sz w:val="24"/>
          <w:szCs w:val="24"/>
          <w:lang w:val="en-US"/>
        </w:rPr>
        <w:t>OGRN (Primary State Registration Number)</w:t>
      </w:r>
      <w:r w:rsidR="003834FB" w:rsidRPr="003579D7">
        <w:rPr>
          <w:rFonts w:ascii="Times New Roman" w:hAnsi="Times New Roman" w:cs="Times New Roman"/>
          <w:sz w:val="24"/>
          <w:szCs w:val="24"/>
          <w:lang w:val="en-US"/>
        </w:rPr>
        <w:t xml:space="preserve"> </w:t>
      </w:r>
      <w:r w:rsidRPr="003579D7">
        <w:rPr>
          <w:rFonts w:ascii="Times New Roman" w:hAnsi="Times New Roman" w:cs="Times New Roman"/>
          <w:sz w:val="24"/>
          <w:szCs w:val="24"/>
          <w:lang w:val="en-US"/>
        </w:rPr>
        <w:t xml:space="preserve">1027739850962 </w:t>
      </w:r>
    </w:p>
    <w:p w:rsidR="00D21078" w:rsidRPr="003579D7" w:rsidRDefault="001806B2" w:rsidP="00D21078">
      <w:pPr>
        <w:jc w:val="both"/>
        <w:rPr>
          <w:rFonts w:ascii="Times New Roman" w:hAnsi="Times New Roman" w:cs="Times New Roman"/>
          <w:sz w:val="24"/>
          <w:szCs w:val="24"/>
          <w:lang w:val="en-US"/>
        </w:rPr>
      </w:pPr>
      <w:r w:rsidRPr="003579D7">
        <w:rPr>
          <w:rFonts w:ascii="Times New Roman" w:hAnsi="Times New Roman" w:cs="Times New Roman"/>
          <w:b/>
          <w:sz w:val="24"/>
          <w:szCs w:val="24"/>
          <w:lang w:val="en-US"/>
        </w:rPr>
        <w:t xml:space="preserve">The </w:t>
      </w:r>
      <w:r w:rsidR="00D21078" w:rsidRPr="003579D7">
        <w:rPr>
          <w:rFonts w:ascii="Times New Roman" w:hAnsi="Times New Roman" w:cs="Times New Roman"/>
          <w:b/>
          <w:sz w:val="24"/>
          <w:szCs w:val="24"/>
          <w:lang w:val="en-US"/>
        </w:rPr>
        <w:t>Customer</w:t>
      </w:r>
      <w:r w:rsidR="00D21078" w:rsidRPr="003579D7">
        <w:rPr>
          <w:rFonts w:ascii="Times New Roman" w:hAnsi="Times New Roman" w:cs="Times New Roman"/>
          <w:sz w:val="24"/>
          <w:szCs w:val="24"/>
          <w:lang w:val="en-US"/>
        </w:rPr>
        <w:t xml:space="preserve"> shall mean an individual or a legal entity purchasing the Company’s services hereunder. </w:t>
      </w:r>
    </w:p>
    <w:p w:rsidR="00D21078" w:rsidRPr="003579D7" w:rsidRDefault="00D21078" w:rsidP="00D21078">
      <w:pPr>
        <w:pStyle w:val="a3"/>
        <w:numPr>
          <w:ilvl w:val="0"/>
          <w:numId w:val="1"/>
        </w:numPr>
        <w:ind w:left="0" w:firstLine="708"/>
        <w:jc w:val="center"/>
        <w:rPr>
          <w:rFonts w:ascii="Times New Roman" w:hAnsi="Times New Roman" w:cs="Times New Roman"/>
          <w:b/>
          <w:sz w:val="24"/>
          <w:szCs w:val="24"/>
          <w:lang w:val="en-US"/>
        </w:rPr>
      </w:pPr>
      <w:r w:rsidRPr="003579D7">
        <w:rPr>
          <w:rFonts w:ascii="Times New Roman" w:hAnsi="Times New Roman" w:cs="Times New Roman"/>
          <w:b/>
          <w:sz w:val="24"/>
          <w:szCs w:val="24"/>
          <w:lang w:val="en-US"/>
        </w:rPr>
        <w:t xml:space="preserve">Subject Matter of </w:t>
      </w:r>
      <w:r w:rsidR="00EB29EF" w:rsidRPr="003579D7">
        <w:rPr>
          <w:rFonts w:ascii="Times New Roman" w:hAnsi="Times New Roman" w:cs="Times New Roman"/>
          <w:b/>
          <w:sz w:val="24"/>
          <w:szCs w:val="24"/>
          <w:lang w:val="en-US"/>
        </w:rPr>
        <w:t xml:space="preserve">the </w:t>
      </w:r>
      <w:r w:rsidRPr="003579D7">
        <w:rPr>
          <w:rFonts w:ascii="Times New Roman" w:hAnsi="Times New Roman" w:cs="Times New Roman"/>
          <w:b/>
          <w:sz w:val="24"/>
          <w:szCs w:val="24"/>
          <w:lang w:val="en-US"/>
        </w:rPr>
        <w:t>Contract.</w:t>
      </w:r>
    </w:p>
    <w:p w:rsidR="00D21078" w:rsidRPr="003579D7" w:rsidRDefault="00D21078" w:rsidP="00D21078">
      <w:pPr>
        <w:pStyle w:val="a3"/>
        <w:ind w:left="0" w:firstLine="708"/>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1.1. The Company shall render the services listed in clause 1.2 hereof and Appendix No. 1 to the Customer at the Customer’s request</w:t>
      </w:r>
      <w:r w:rsidRPr="003579D7">
        <w:rPr>
          <w:lang w:val="en-US"/>
        </w:rPr>
        <w:t xml:space="preserve"> </w:t>
      </w:r>
      <w:r w:rsidRPr="003579D7">
        <w:rPr>
          <w:rFonts w:ascii="Times New Roman" w:hAnsi="Times New Roman" w:cs="Times New Roman"/>
          <w:sz w:val="24"/>
          <w:szCs w:val="24"/>
          <w:lang w:val="en-US"/>
        </w:rPr>
        <w:t>(</w:t>
      </w:r>
      <w:r w:rsidR="00695D17" w:rsidRPr="003579D7">
        <w:rPr>
          <w:rFonts w:ascii="Times New Roman" w:hAnsi="Times New Roman" w:cs="Times New Roman"/>
          <w:sz w:val="24"/>
          <w:szCs w:val="24"/>
          <w:lang w:val="en-US"/>
        </w:rPr>
        <w:t>hereinafter referred to as</w:t>
      </w:r>
      <w:r w:rsidRPr="003579D7">
        <w:rPr>
          <w:rFonts w:ascii="Times New Roman" w:hAnsi="Times New Roman" w:cs="Times New Roman"/>
          <w:sz w:val="24"/>
          <w:szCs w:val="24"/>
          <w:lang w:val="en-US"/>
        </w:rPr>
        <w:t xml:space="preserve"> "the Services") to the extent specified in the Company’s Invoice (</w:t>
      </w:r>
      <w:r w:rsidR="00695D17" w:rsidRPr="003579D7">
        <w:rPr>
          <w:rFonts w:ascii="Times New Roman" w:hAnsi="Times New Roman" w:cs="Times New Roman"/>
          <w:sz w:val="24"/>
          <w:szCs w:val="24"/>
          <w:lang w:val="en-US"/>
        </w:rPr>
        <w:t>hereinafter referred to as</w:t>
      </w:r>
      <w:r w:rsidR="003834FB" w:rsidRPr="003579D7">
        <w:rPr>
          <w:rFonts w:ascii="Times New Roman" w:hAnsi="Times New Roman" w:cs="Times New Roman"/>
          <w:sz w:val="24"/>
          <w:szCs w:val="24"/>
          <w:lang w:val="en-US"/>
        </w:rPr>
        <w:t xml:space="preserve"> </w:t>
      </w:r>
      <w:r w:rsidRPr="003579D7">
        <w:rPr>
          <w:rFonts w:ascii="Times New Roman" w:hAnsi="Times New Roman" w:cs="Times New Roman"/>
          <w:sz w:val="24"/>
          <w:szCs w:val="24"/>
          <w:lang w:val="en-US"/>
        </w:rPr>
        <w:t>" the Invoice") throughout the Service Period, and the Customer shall pay the Company the</w:t>
      </w:r>
      <w:r w:rsidRPr="003579D7">
        <w:rPr>
          <w:lang w:val="en-US"/>
        </w:rPr>
        <w:t xml:space="preserve"> </w:t>
      </w:r>
      <w:r w:rsidRPr="003579D7">
        <w:rPr>
          <w:rFonts w:ascii="Times New Roman" w:hAnsi="Times New Roman" w:cs="Times New Roman"/>
          <w:sz w:val="24"/>
          <w:szCs w:val="24"/>
          <w:lang w:val="en-US"/>
        </w:rPr>
        <w:t xml:space="preserve">Fee for the right to request the Services in accordance with this Contract. </w:t>
      </w:r>
    </w:p>
    <w:p w:rsidR="00D21078" w:rsidRPr="003579D7" w:rsidRDefault="00D21078" w:rsidP="00D21078">
      <w:pPr>
        <w:pStyle w:val="a3"/>
        <w:ind w:left="0" w:firstLine="708"/>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1.2.</w:t>
      </w:r>
      <w:r w:rsidRPr="003579D7">
        <w:rPr>
          <w:lang w:val="en-US"/>
        </w:rPr>
        <w:t xml:space="preserve"> </w:t>
      </w:r>
      <w:r w:rsidRPr="003579D7">
        <w:rPr>
          <w:rFonts w:ascii="Times New Roman" w:hAnsi="Times New Roman" w:cs="Times New Roman"/>
          <w:sz w:val="24"/>
          <w:szCs w:val="24"/>
          <w:lang w:val="en-US"/>
        </w:rPr>
        <w:t xml:space="preserve">At the Customer’s request the Company shall: </w:t>
      </w:r>
    </w:p>
    <w:p w:rsidR="00D21078" w:rsidRPr="003579D7" w:rsidRDefault="00D21078" w:rsidP="00D21078">
      <w:pPr>
        <w:pStyle w:val="a3"/>
        <w:ind w:left="0" w:firstLine="708"/>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 xml:space="preserve">a) </w:t>
      </w:r>
      <w:proofErr w:type="gramStart"/>
      <w:r w:rsidRPr="003579D7">
        <w:rPr>
          <w:rFonts w:ascii="Times New Roman" w:hAnsi="Times New Roman" w:cs="Times New Roman"/>
          <w:sz w:val="24"/>
          <w:szCs w:val="24"/>
          <w:lang w:val="en-US"/>
        </w:rPr>
        <w:t>render</w:t>
      </w:r>
      <w:proofErr w:type="gramEnd"/>
      <w:r w:rsidRPr="003579D7">
        <w:rPr>
          <w:rFonts w:ascii="Times New Roman" w:hAnsi="Times New Roman" w:cs="Times New Roman"/>
          <w:sz w:val="24"/>
          <w:szCs w:val="24"/>
          <w:lang w:val="en-US"/>
        </w:rPr>
        <w:t xml:space="preserve"> consultancy</w:t>
      </w:r>
      <w:r w:rsidRPr="003579D7">
        <w:rPr>
          <w:lang w:val="en-US"/>
        </w:rPr>
        <w:t xml:space="preserve"> </w:t>
      </w:r>
      <w:r w:rsidRPr="003579D7">
        <w:rPr>
          <w:rFonts w:ascii="Times New Roman" w:hAnsi="Times New Roman" w:cs="Times New Roman"/>
          <w:sz w:val="24"/>
          <w:szCs w:val="24"/>
          <w:lang w:val="en-US"/>
        </w:rPr>
        <w:t>services</w:t>
      </w:r>
      <w:r w:rsidRPr="003579D7">
        <w:rPr>
          <w:lang w:val="en-US"/>
        </w:rPr>
        <w:t xml:space="preserve"> </w:t>
      </w:r>
      <w:r w:rsidRPr="003579D7">
        <w:rPr>
          <w:rFonts w:ascii="Times New Roman" w:hAnsi="Times New Roman" w:cs="Times New Roman"/>
          <w:sz w:val="24"/>
          <w:szCs w:val="24"/>
          <w:lang w:val="en-US"/>
        </w:rPr>
        <w:t>in</w:t>
      </w:r>
      <w:r w:rsidRPr="003579D7">
        <w:rPr>
          <w:lang w:val="en-US"/>
        </w:rPr>
        <w:t xml:space="preserve"> </w:t>
      </w:r>
      <w:r w:rsidRPr="003579D7">
        <w:rPr>
          <w:rFonts w:ascii="Times New Roman" w:hAnsi="Times New Roman" w:cs="Times New Roman"/>
          <w:sz w:val="24"/>
          <w:szCs w:val="24"/>
          <w:lang w:val="en-US"/>
        </w:rPr>
        <w:t>the</w:t>
      </w:r>
      <w:r w:rsidRPr="003579D7">
        <w:rPr>
          <w:lang w:val="en-US"/>
        </w:rPr>
        <w:t xml:space="preserve"> </w:t>
      </w:r>
      <w:r w:rsidRPr="003579D7">
        <w:rPr>
          <w:rFonts w:ascii="Times New Roman" w:hAnsi="Times New Roman" w:cs="Times New Roman"/>
          <w:sz w:val="24"/>
          <w:szCs w:val="24"/>
          <w:lang w:val="en-US"/>
        </w:rPr>
        <w:t>form</w:t>
      </w:r>
      <w:r w:rsidRPr="003579D7">
        <w:rPr>
          <w:lang w:val="en-US"/>
        </w:rPr>
        <w:t xml:space="preserve"> </w:t>
      </w:r>
      <w:r w:rsidRPr="003579D7">
        <w:rPr>
          <w:rFonts w:ascii="Times New Roman" w:hAnsi="Times New Roman" w:cs="Times New Roman"/>
          <w:sz w:val="24"/>
          <w:szCs w:val="24"/>
          <w:lang w:val="en-US"/>
        </w:rPr>
        <w:t>of</w:t>
      </w:r>
      <w:r w:rsidRPr="003579D7">
        <w:rPr>
          <w:lang w:val="en-US"/>
        </w:rPr>
        <w:t xml:space="preserve"> </w:t>
      </w:r>
      <w:r w:rsidRPr="003579D7">
        <w:rPr>
          <w:rFonts w:ascii="Times New Roman" w:hAnsi="Times New Roman" w:cs="Times New Roman"/>
          <w:sz w:val="24"/>
          <w:szCs w:val="24"/>
          <w:lang w:val="en-US"/>
        </w:rPr>
        <w:t>customer</w:t>
      </w:r>
      <w:r w:rsidRPr="003579D7">
        <w:rPr>
          <w:lang w:val="en-US"/>
        </w:rPr>
        <w:t xml:space="preserve"> </w:t>
      </w:r>
      <w:r w:rsidRPr="003579D7">
        <w:rPr>
          <w:rFonts w:ascii="Times New Roman" w:hAnsi="Times New Roman" w:cs="Times New Roman"/>
          <w:sz w:val="24"/>
          <w:szCs w:val="24"/>
          <w:lang w:val="en-US"/>
        </w:rPr>
        <w:t>support;</w:t>
      </w:r>
      <w:r w:rsidRPr="003579D7">
        <w:rPr>
          <w:lang w:val="en-US"/>
        </w:rPr>
        <w:t xml:space="preserve"> </w:t>
      </w:r>
    </w:p>
    <w:p w:rsidR="00D21078" w:rsidRPr="003579D7" w:rsidRDefault="00D21078" w:rsidP="00D21078">
      <w:pPr>
        <w:pStyle w:val="a3"/>
        <w:ind w:left="0" w:firstLine="708"/>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 xml:space="preserve">b) </w:t>
      </w:r>
      <w:proofErr w:type="gramStart"/>
      <w:r w:rsidRPr="003579D7">
        <w:rPr>
          <w:rFonts w:ascii="Times New Roman" w:hAnsi="Times New Roman" w:cs="Times New Roman"/>
          <w:sz w:val="24"/>
          <w:szCs w:val="24"/>
          <w:lang w:val="en-US"/>
        </w:rPr>
        <w:t>correct</w:t>
      </w:r>
      <w:proofErr w:type="gramEnd"/>
      <w:r w:rsidRPr="003579D7">
        <w:rPr>
          <w:rFonts w:ascii="Times New Roman" w:hAnsi="Times New Roman" w:cs="Times New Roman"/>
          <w:sz w:val="24"/>
          <w:szCs w:val="24"/>
          <w:lang w:val="en-US"/>
        </w:rPr>
        <w:t xml:space="preserve"> errors;</w:t>
      </w:r>
    </w:p>
    <w:p w:rsidR="00D21078" w:rsidRPr="003579D7" w:rsidRDefault="00D21078" w:rsidP="00D21078">
      <w:pPr>
        <w:pStyle w:val="a3"/>
        <w:ind w:left="0" w:firstLine="708"/>
        <w:jc w:val="both"/>
        <w:rPr>
          <w:rFonts w:ascii="Times New Roman" w:hAnsi="Times New Roman" w:cs="Times New Roman"/>
          <w:sz w:val="24"/>
          <w:szCs w:val="24"/>
          <w:lang w:val="en-US"/>
        </w:rPr>
      </w:pPr>
      <w:proofErr w:type="gramStart"/>
      <w:r w:rsidRPr="003579D7">
        <w:rPr>
          <w:rFonts w:ascii="Times New Roman" w:hAnsi="Times New Roman" w:cs="Times New Roman"/>
          <w:sz w:val="24"/>
          <w:szCs w:val="24"/>
          <w:lang w:val="en-US"/>
        </w:rPr>
        <w:t>relating</w:t>
      </w:r>
      <w:proofErr w:type="gramEnd"/>
      <w:r w:rsidRPr="003579D7">
        <w:rPr>
          <w:rFonts w:ascii="Times New Roman" w:hAnsi="Times New Roman" w:cs="Times New Roman"/>
          <w:sz w:val="24"/>
          <w:szCs w:val="24"/>
          <w:lang w:val="en-US"/>
        </w:rPr>
        <w:t xml:space="preserve"> to </w:t>
      </w:r>
      <w:r w:rsidR="004628B3" w:rsidRPr="003579D7">
        <w:rPr>
          <w:rFonts w:ascii="Times New Roman" w:hAnsi="Times New Roman" w:cs="Times New Roman"/>
          <w:sz w:val="24"/>
          <w:szCs w:val="24"/>
          <w:lang w:val="en-US"/>
        </w:rPr>
        <w:t xml:space="preserve">the </w:t>
      </w:r>
      <w:r w:rsidRPr="003579D7">
        <w:rPr>
          <w:rFonts w:ascii="Times New Roman" w:hAnsi="Times New Roman" w:cs="Times New Roman"/>
          <w:sz w:val="24"/>
          <w:szCs w:val="24"/>
          <w:lang w:val="en-US"/>
        </w:rPr>
        <w:t>Tarantool software product including all changes and additions thereto (</w:t>
      </w:r>
      <w:r w:rsidR="004628B3" w:rsidRPr="003579D7">
        <w:rPr>
          <w:rFonts w:ascii="Times New Roman" w:hAnsi="Times New Roman" w:cs="Times New Roman"/>
          <w:sz w:val="24"/>
          <w:szCs w:val="24"/>
          <w:lang w:val="en-US"/>
        </w:rPr>
        <w:t>hereinafter referred to as</w:t>
      </w:r>
      <w:r w:rsidR="003834FB" w:rsidRPr="003579D7">
        <w:rPr>
          <w:rFonts w:ascii="Times New Roman" w:hAnsi="Times New Roman" w:cs="Times New Roman"/>
          <w:sz w:val="24"/>
          <w:szCs w:val="24"/>
          <w:lang w:val="en-US"/>
        </w:rPr>
        <w:t xml:space="preserve"> </w:t>
      </w:r>
      <w:r w:rsidRPr="003579D7">
        <w:rPr>
          <w:rFonts w:ascii="Times New Roman" w:hAnsi="Times New Roman" w:cs="Times New Roman"/>
          <w:sz w:val="24"/>
          <w:szCs w:val="24"/>
          <w:lang w:val="en-US"/>
        </w:rPr>
        <w:t xml:space="preserve">"the Software") on the terms and conditions of this Contract, Appendix No. 1, and Invoice in order to ensure normal commercial operation of the specified Software. </w:t>
      </w:r>
    </w:p>
    <w:p w:rsidR="00D21078" w:rsidRPr="003579D7" w:rsidRDefault="00D21078" w:rsidP="00D21078">
      <w:pPr>
        <w:pStyle w:val="a3"/>
        <w:ind w:left="0" w:firstLine="708"/>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1.3. The Customer shall pay the Company the</w:t>
      </w:r>
      <w:r w:rsidRPr="003579D7">
        <w:rPr>
          <w:lang w:val="en-US"/>
        </w:rPr>
        <w:t xml:space="preserve"> </w:t>
      </w:r>
      <w:r w:rsidRPr="003579D7">
        <w:rPr>
          <w:rFonts w:ascii="Times New Roman" w:hAnsi="Times New Roman" w:cs="Times New Roman"/>
          <w:sz w:val="24"/>
          <w:szCs w:val="24"/>
          <w:lang w:val="en-US"/>
        </w:rPr>
        <w:t>Fee under the Contract irrespective of whether the Customer requested the Services or not.</w:t>
      </w:r>
    </w:p>
    <w:p w:rsidR="00D21078" w:rsidRPr="003579D7" w:rsidRDefault="00D21078" w:rsidP="00D21078">
      <w:pPr>
        <w:ind w:firstLine="708"/>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1.4. The parties agree and acknowledge that rendering of the Services hereunder is related to the use of the objects created and used under</w:t>
      </w:r>
      <w:r w:rsidR="00552B81" w:rsidRPr="003579D7">
        <w:rPr>
          <w:rFonts w:ascii="Times New Roman" w:hAnsi="Times New Roman" w:cs="Times New Roman"/>
          <w:sz w:val="24"/>
          <w:szCs w:val="24"/>
          <w:lang w:val="en-US"/>
        </w:rPr>
        <w:t xml:space="preserve"> the</w:t>
      </w:r>
      <w:r w:rsidRPr="003579D7">
        <w:rPr>
          <w:rFonts w:ascii="Times New Roman" w:hAnsi="Times New Roman" w:cs="Times New Roman"/>
          <w:sz w:val="24"/>
          <w:szCs w:val="24"/>
          <w:lang w:val="en-US"/>
        </w:rPr>
        <w:t xml:space="preserve"> BSD license available on </w:t>
      </w:r>
      <w:hyperlink r:id="rId9" w:history="1">
        <w:r w:rsidRPr="003579D7">
          <w:rPr>
            <w:rStyle w:val="a4"/>
            <w:rFonts w:ascii="Times New Roman" w:hAnsi="Times New Roman" w:cs="Times New Roman"/>
            <w:sz w:val="24"/>
            <w:szCs w:val="24"/>
            <w:lang w:val="en-US"/>
          </w:rPr>
          <w:t>http://opensource.org/licenses/BSD-2-Clause</w:t>
        </w:r>
      </w:hyperlink>
      <w:r w:rsidRPr="003579D7">
        <w:rPr>
          <w:rFonts w:ascii="Times New Roman" w:hAnsi="Times New Roman" w:cs="Times New Roman"/>
          <w:sz w:val="24"/>
          <w:szCs w:val="24"/>
          <w:lang w:val="en-US"/>
        </w:rPr>
        <w:t xml:space="preserve"> (hereinafter referred to as “the BSD License”). In </w:t>
      </w:r>
      <w:r w:rsidRPr="003579D7">
        <w:rPr>
          <w:rFonts w:ascii="Times New Roman" w:hAnsi="Times New Roman" w:cs="Times New Roman"/>
          <w:sz w:val="24"/>
          <w:szCs w:val="24"/>
          <w:lang w:val="en-US"/>
        </w:rPr>
        <w:lastRenderedPageBreak/>
        <w:t>connection therewith</w:t>
      </w:r>
      <w:r w:rsidR="00897A53" w:rsidRPr="003579D7">
        <w:rPr>
          <w:rFonts w:ascii="Times New Roman" w:hAnsi="Times New Roman" w:cs="Times New Roman"/>
          <w:sz w:val="24"/>
          <w:szCs w:val="24"/>
          <w:lang w:val="en-US"/>
        </w:rPr>
        <w:t>,</w:t>
      </w:r>
      <w:r w:rsidRPr="003579D7">
        <w:rPr>
          <w:rFonts w:ascii="Times New Roman" w:hAnsi="Times New Roman" w:cs="Times New Roman"/>
          <w:sz w:val="24"/>
          <w:szCs w:val="24"/>
          <w:lang w:val="en-US"/>
        </w:rPr>
        <w:t xml:space="preserve"> the Parties </w:t>
      </w:r>
      <w:r w:rsidR="00897A53" w:rsidRPr="003579D7">
        <w:rPr>
          <w:rFonts w:ascii="Times New Roman" w:hAnsi="Times New Roman" w:cs="Times New Roman"/>
          <w:sz w:val="24"/>
          <w:szCs w:val="24"/>
          <w:lang w:val="en-US"/>
        </w:rPr>
        <w:t>agree</w:t>
      </w:r>
      <w:r w:rsidRPr="003579D7">
        <w:rPr>
          <w:rFonts w:ascii="Times New Roman" w:hAnsi="Times New Roman" w:cs="Times New Roman"/>
          <w:sz w:val="24"/>
          <w:szCs w:val="24"/>
          <w:lang w:val="en-US"/>
        </w:rPr>
        <w:t xml:space="preserve"> that the Company shall have the exclusive right in and to the Services</w:t>
      </w:r>
      <w:r w:rsidR="00897A53" w:rsidRPr="003579D7">
        <w:rPr>
          <w:rFonts w:ascii="Times New Roman" w:hAnsi="Times New Roman" w:cs="Times New Roman"/>
          <w:sz w:val="24"/>
          <w:szCs w:val="24"/>
          <w:lang w:val="en-US"/>
        </w:rPr>
        <w:t xml:space="preserve"> deliverables</w:t>
      </w:r>
      <w:r w:rsidRPr="003579D7">
        <w:rPr>
          <w:rFonts w:ascii="Times New Roman" w:hAnsi="Times New Roman" w:cs="Times New Roman"/>
          <w:sz w:val="24"/>
          <w:szCs w:val="24"/>
          <w:lang w:val="en-US"/>
        </w:rPr>
        <w:t xml:space="preserve">, if applicable based on the way of rendering of the Services, and the Company shall </w:t>
      </w:r>
      <w:r w:rsidR="002569AA" w:rsidRPr="003579D7">
        <w:rPr>
          <w:rFonts w:ascii="Times New Roman" w:hAnsi="Times New Roman" w:cs="Times New Roman"/>
          <w:sz w:val="24"/>
          <w:szCs w:val="24"/>
          <w:lang w:val="en-US"/>
        </w:rPr>
        <w:t xml:space="preserve">apply </w:t>
      </w:r>
      <w:r w:rsidRPr="003579D7">
        <w:rPr>
          <w:rFonts w:ascii="Times New Roman" w:hAnsi="Times New Roman" w:cs="Times New Roman"/>
          <w:sz w:val="24"/>
          <w:szCs w:val="24"/>
          <w:lang w:val="en-US"/>
        </w:rPr>
        <w:t>terms and conditions of the BSD License</w:t>
      </w:r>
      <w:r w:rsidR="002569AA" w:rsidRPr="003579D7">
        <w:rPr>
          <w:rFonts w:ascii="Times New Roman" w:hAnsi="Times New Roman" w:cs="Times New Roman"/>
          <w:sz w:val="24"/>
          <w:szCs w:val="24"/>
          <w:lang w:val="en-US"/>
        </w:rPr>
        <w:t xml:space="preserve"> to the Services deliverables</w:t>
      </w:r>
      <w:r w:rsidRPr="003579D7">
        <w:rPr>
          <w:rFonts w:ascii="Times New Roman" w:hAnsi="Times New Roman" w:cs="Times New Roman"/>
          <w:sz w:val="24"/>
          <w:szCs w:val="24"/>
          <w:lang w:val="en-US"/>
        </w:rPr>
        <w:t xml:space="preserve"> and use such Services deliverables in full compliance with the terms and conditions of the BSD License. The Company shall publish the Services deliverables on </w:t>
      </w:r>
      <w:hyperlink r:id="rId10" w:history="1">
        <w:r w:rsidRPr="003579D7">
          <w:rPr>
            <w:rStyle w:val="a4"/>
            <w:rFonts w:ascii="Times New Roman" w:hAnsi="Times New Roman" w:cs="Times New Roman"/>
            <w:sz w:val="24"/>
            <w:szCs w:val="24"/>
            <w:lang w:val="en-US"/>
          </w:rPr>
          <w:t>http://tarantool.org</w:t>
        </w:r>
      </w:hyperlink>
      <w:r w:rsidRPr="003579D7">
        <w:rPr>
          <w:rFonts w:ascii="Times New Roman" w:hAnsi="Times New Roman" w:cs="Times New Roman"/>
          <w:sz w:val="24"/>
          <w:szCs w:val="24"/>
          <w:lang w:val="en-US"/>
        </w:rPr>
        <w:t xml:space="preserve">. </w:t>
      </w:r>
    </w:p>
    <w:p w:rsidR="00D21078" w:rsidRPr="003579D7" w:rsidRDefault="00D21078" w:rsidP="00D21078">
      <w:pPr>
        <w:ind w:firstLine="708"/>
        <w:jc w:val="both"/>
        <w:rPr>
          <w:rFonts w:ascii="Times New Roman" w:hAnsi="Times New Roman" w:cs="Times New Roman"/>
          <w:sz w:val="24"/>
          <w:szCs w:val="24"/>
          <w:lang w:val="en-US"/>
        </w:rPr>
      </w:pPr>
      <w:r w:rsidRPr="003579D7">
        <w:rPr>
          <w:rFonts w:ascii="Times New Roman" w:hAnsi="Times New Roman" w:cs="Times New Roman"/>
          <w:sz w:val="24"/>
          <w:szCs w:val="24"/>
          <w:lang w:val="en-US"/>
        </w:rPr>
        <w:t>1.5. The service provision period (hereinafter referred to as “the Service Period”)</w:t>
      </w:r>
      <w:r w:rsidRPr="003579D7">
        <w:rPr>
          <w:lang w:val="en-US"/>
        </w:rPr>
        <w:t xml:space="preserve"> </w:t>
      </w:r>
      <w:r w:rsidRPr="003579D7">
        <w:rPr>
          <w:rFonts w:ascii="Times New Roman" w:hAnsi="Times New Roman" w:cs="Times New Roman"/>
          <w:sz w:val="24"/>
          <w:szCs w:val="24"/>
          <w:lang w:val="en-US"/>
        </w:rPr>
        <w:t>is 12 (twelve) calendar months from the date of signing hereof.</w:t>
      </w:r>
    </w:p>
    <w:p w:rsidR="00D21078" w:rsidRPr="003579D7" w:rsidRDefault="00D21078" w:rsidP="00D21078">
      <w:pPr>
        <w:spacing w:before="100" w:beforeAutospacing="1" w:after="100" w:afterAutospacing="1"/>
        <w:jc w:val="center"/>
        <w:outlineLvl w:val="3"/>
        <w:rPr>
          <w:rFonts w:ascii="Times New Roman" w:eastAsia="Times New Roman" w:hAnsi="Times New Roman" w:cs="Times New Roman"/>
          <w:b/>
          <w:bCs/>
          <w:color w:val="000000"/>
          <w:sz w:val="27"/>
          <w:szCs w:val="27"/>
          <w:lang w:val="en-US" w:eastAsia="ru-RU"/>
        </w:rPr>
      </w:pPr>
      <w:r w:rsidRPr="003579D7">
        <w:rPr>
          <w:rFonts w:ascii="Times New Roman" w:eastAsia="Times New Roman" w:hAnsi="Times New Roman" w:cs="Times New Roman"/>
          <w:b/>
          <w:bCs/>
          <w:color w:val="000000"/>
          <w:sz w:val="27"/>
          <w:szCs w:val="27"/>
          <w:lang w:val="en-US" w:eastAsia="ru-RU"/>
        </w:rPr>
        <w:t>1.1 Contract Accession Conditions</w:t>
      </w:r>
    </w:p>
    <w:p w:rsidR="00D21078" w:rsidRPr="003579D7" w:rsidRDefault="00D21078" w:rsidP="00D21078">
      <w:pPr>
        <w:spacing w:before="100" w:beforeAutospacing="1" w:after="100" w:afterAutospacing="1"/>
        <w:ind w:firstLine="708"/>
        <w:jc w:val="both"/>
        <w:rPr>
          <w:rFonts w:ascii="Times New Roman" w:eastAsia="Times New Roman" w:hAnsi="Times New Roman" w:cs="Times New Roman"/>
          <w:color w:val="000000"/>
          <w:sz w:val="24"/>
          <w:szCs w:val="24"/>
          <w:lang w:val="en-US" w:eastAsia="ru-RU"/>
        </w:rPr>
      </w:pPr>
      <w:r w:rsidRPr="003579D7">
        <w:rPr>
          <w:rFonts w:ascii="Times New Roman" w:eastAsia="Times New Roman" w:hAnsi="Times New Roman" w:cs="Times New Roman"/>
          <w:color w:val="000000"/>
          <w:sz w:val="24"/>
          <w:szCs w:val="24"/>
          <w:lang w:val="en-US" w:eastAsia="ru-RU"/>
        </w:rPr>
        <w:t>1.1.1. Before purchasing the Services, the Customer shall read this Contract and all applicable documents freely available on the following web page:</w:t>
      </w:r>
      <w:r w:rsidRPr="003579D7">
        <w:rPr>
          <w:lang w:val="en-US"/>
        </w:rPr>
        <w:t xml:space="preserve"> </w:t>
      </w:r>
      <w:hyperlink r:id="rId11" w:history="1">
        <w:r w:rsidR="007363BA" w:rsidRPr="00403893">
          <w:rPr>
            <w:rStyle w:val="a4"/>
            <w:rFonts w:ascii="Times New Roman" w:hAnsi="Times New Roman" w:cs="Times New Roman"/>
            <w:sz w:val="24"/>
            <w:szCs w:val="24"/>
            <w:lang w:val="en-US"/>
          </w:rPr>
          <w:t>https://tarantool.org/terms_eng.html</w:t>
        </w:r>
      </w:hyperlink>
      <w:r w:rsidR="007363BA" w:rsidRPr="007363BA">
        <w:rPr>
          <w:rFonts w:ascii="Times New Roman" w:hAnsi="Times New Roman" w:cs="Times New Roman"/>
          <w:sz w:val="24"/>
          <w:szCs w:val="24"/>
          <w:lang w:val="en-US"/>
        </w:rPr>
        <w:t xml:space="preserve"> </w:t>
      </w:r>
      <w:r w:rsidRPr="003579D7">
        <w:rPr>
          <w:rFonts w:ascii="Times New Roman" w:eastAsia="Times New Roman" w:hAnsi="Times New Roman" w:cs="Times New Roman"/>
          <w:color w:val="000000"/>
          <w:sz w:val="24"/>
          <w:szCs w:val="24"/>
          <w:lang w:val="en-US" w:eastAsia="ru-RU"/>
        </w:rPr>
        <w:t>.</w:t>
      </w:r>
    </w:p>
    <w:p w:rsidR="00D21078" w:rsidRPr="003579D7" w:rsidRDefault="00D21078" w:rsidP="00D21078">
      <w:pPr>
        <w:spacing w:before="100" w:beforeAutospacing="1" w:after="100" w:afterAutospacing="1"/>
        <w:ind w:firstLine="708"/>
        <w:jc w:val="both"/>
        <w:rPr>
          <w:rFonts w:ascii="Times New Roman" w:hAnsi="Times New Roman"/>
          <w:lang w:val="en-US"/>
        </w:rPr>
      </w:pPr>
      <w:r w:rsidRPr="003579D7">
        <w:rPr>
          <w:rFonts w:ascii="Times New Roman" w:eastAsia="Times New Roman" w:hAnsi="Times New Roman" w:cs="Times New Roman"/>
          <w:color w:val="000000"/>
          <w:sz w:val="24"/>
          <w:szCs w:val="24"/>
          <w:lang w:val="en-US" w:eastAsia="ru-RU"/>
        </w:rPr>
        <w:t>1.1.2. This Contract is considered accepted by the Customer upon crediting of the Company’s current account spe</w:t>
      </w:r>
      <w:r w:rsidR="007363BA">
        <w:rPr>
          <w:rFonts w:ascii="Times New Roman" w:eastAsia="Times New Roman" w:hAnsi="Times New Roman" w:cs="Times New Roman"/>
          <w:color w:val="000000"/>
          <w:sz w:val="24"/>
          <w:szCs w:val="24"/>
          <w:lang w:val="en-US" w:eastAsia="ru-RU"/>
        </w:rPr>
        <w:t>cified in the Company’s Invoice</w:t>
      </w:r>
      <w:r w:rsidRPr="003579D7">
        <w:rPr>
          <w:rFonts w:ascii="Times New Roman" w:eastAsia="Times New Roman" w:hAnsi="Times New Roman" w:cs="Times New Roman"/>
          <w:color w:val="000000"/>
          <w:sz w:val="24"/>
          <w:szCs w:val="24"/>
          <w:lang w:val="en-US" w:eastAsia="ru-RU"/>
        </w:rPr>
        <w:t xml:space="preserve"> with the Fee amount specified</w:t>
      </w:r>
      <w:r w:rsidR="003834FB" w:rsidRPr="003579D7">
        <w:rPr>
          <w:rFonts w:ascii="Times New Roman" w:eastAsia="Times New Roman" w:hAnsi="Times New Roman" w:cs="Times New Roman"/>
          <w:color w:val="000000"/>
          <w:sz w:val="24"/>
          <w:szCs w:val="24"/>
          <w:lang w:val="en-US" w:eastAsia="ru-RU"/>
        </w:rPr>
        <w:t xml:space="preserve"> </w:t>
      </w:r>
      <w:r w:rsidRPr="003579D7">
        <w:rPr>
          <w:rFonts w:ascii="Times New Roman" w:eastAsia="Times New Roman" w:hAnsi="Times New Roman" w:cs="Times New Roman"/>
          <w:color w:val="000000"/>
          <w:sz w:val="24"/>
          <w:szCs w:val="24"/>
          <w:lang w:val="en-US" w:eastAsia="ru-RU"/>
        </w:rPr>
        <w:t>in the Company’s Invoice, which gives rise to the Customer’s obligation to observe the terms and condition of the Contract (the moment of conclusion of this Contract).</w:t>
      </w:r>
      <w:r w:rsidRPr="003579D7">
        <w:rPr>
          <w:lang w:val="en-US"/>
        </w:rPr>
        <w:t xml:space="preserve"> </w:t>
      </w:r>
    </w:p>
    <w:p w:rsidR="00D21078" w:rsidRPr="003579D7" w:rsidRDefault="00D21078" w:rsidP="00D21078">
      <w:pPr>
        <w:pStyle w:val="a3"/>
        <w:numPr>
          <w:ilvl w:val="0"/>
          <w:numId w:val="1"/>
        </w:numPr>
        <w:tabs>
          <w:tab w:val="left" w:pos="993"/>
        </w:tabs>
        <w:suppressAutoHyphens/>
        <w:jc w:val="center"/>
        <w:rPr>
          <w:rFonts w:ascii="Times New Roman" w:hAnsi="Times New Roman"/>
          <w:b/>
          <w:sz w:val="24"/>
          <w:lang w:val="en-US"/>
        </w:rPr>
      </w:pPr>
      <w:r w:rsidRPr="003579D7">
        <w:rPr>
          <w:rFonts w:ascii="Times New Roman" w:hAnsi="Times New Roman"/>
          <w:b/>
          <w:sz w:val="24"/>
          <w:lang w:val="en-US"/>
        </w:rPr>
        <w:t>Acceptance and Fee Payment Procedure.</w:t>
      </w:r>
    </w:p>
    <w:p w:rsidR="00D21078" w:rsidRPr="003579D7" w:rsidRDefault="00D21078" w:rsidP="00D21078">
      <w:pPr>
        <w:pStyle w:val="a3"/>
        <w:tabs>
          <w:tab w:val="left" w:pos="993"/>
        </w:tabs>
        <w:suppressAutoHyphens/>
        <w:ind w:left="0" w:firstLine="708"/>
        <w:jc w:val="both"/>
        <w:rPr>
          <w:rFonts w:ascii="Times New Roman" w:hAnsi="Times New Roman"/>
          <w:sz w:val="24"/>
          <w:lang w:val="en-US"/>
        </w:rPr>
      </w:pPr>
      <w:r w:rsidRPr="003579D7">
        <w:rPr>
          <w:rFonts w:ascii="Times New Roman" w:hAnsi="Times New Roman"/>
          <w:sz w:val="24"/>
          <w:lang w:val="en-US"/>
        </w:rPr>
        <w:t>2.1. The Fee amount shall be specified in the Company’s Invoice.</w:t>
      </w:r>
      <w:r w:rsidRPr="003579D7">
        <w:rPr>
          <w:lang w:val="en-US"/>
        </w:rPr>
        <w:t xml:space="preserve"> </w:t>
      </w:r>
      <w:r w:rsidRPr="003579D7">
        <w:rPr>
          <w:rFonts w:ascii="Times New Roman" w:hAnsi="Times New Roman"/>
          <w:sz w:val="24"/>
          <w:lang w:val="en-US"/>
        </w:rPr>
        <w:t>The Customer</w:t>
      </w:r>
      <w:r w:rsidRPr="003579D7">
        <w:rPr>
          <w:lang w:val="en-US"/>
        </w:rPr>
        <w:t xml:space="preserve"> </w:t>
      </w:r>
      <w:r w:rsidRPr="003579D7">
        <w:rPr>
          <w:rFonts w:ascii="Times New Roman" w:hAnsi="Times New Roman"/>
          <w:sz w:val="24"/>
          <w:lang w:val="en-US"/>
        </w:rPr>
        <w:t>shall pay</w:t>
      </w:r>
      <w:r w:rsidRPr="003579D7">
        <w:rPr>
          <w:lang w:val="en-US"/>
        </w:rPr>
        <w:t xml:space="preserve"> </w:t>
      </w:r>
      <w:r w:rsidRPr="003579D7">
        <w:rPr>
          <w:rFonts w:ascii="Times New Roman" w:hAnsi="Times New Roman"/>
          <w:sz w:val="24"/>
          <w:lang w:val="en-US"/>
        </w:rPr>
        <w:t>the</w:t>
      </w:r>
      <w:r w:rsidRPr="003579D7">
        <w:rPr>
          <w:lang w:val="en-US"/>
        </w:rPr>
        <w:t xml:space="preserve"> </w:t>
      </w:r>
      <w:r w:rsidRPr="003579D7">
        <w:rPr>
          <w:rFonts w:ascii="Times New Roman" w:hAnsi="Times New Roman"/>
          <w:sz w:val="24"/>
          <w:lang w:val="en-US"/>
        </w:rPr>
        <w:t>Fee</w:t>
      </w:r>
      <w:r w:rsidRPr="003579D7">
        <w:rPr>
          <w:lang w:val="en-US"/>
        </w:rPr>
        <w:t xml:space="preserve"> </w:t>
      </w:r>
      <w:r w:rsidRPr="003579D7">
        <w:rPr>
          <w:rFonts w:ascii="Times New Roman" w:hAnsi="Times New Roman"/>
          <w:sz w:val="24"/>
          <w:lang w:val="en-US"/>
        </w:rPr>
        <w:t>to the agent</w:t>
      </w:r>
      <w:r w:rsidRPr="003579D7">
        <w:rPr>
          <w:lang w:val="en-US"/>
        </w:rPr>
        <w:t xml:space="preserve"> </w:t>
      </w:r>
      <w:r w:rsidRPr="003579D7">
        <w:rPr>
          <w:rFonts w:ascii="Times New Roman" w:hAnsi="Times New Roman"/>
          <w:sz w:val="24"/>
          <w:lang w:val="en-US"/>
        </w:rPr>
        <w:t>of the Company: My.com B.V., a legal entity duly established and existing under the law of the Netherlands, with</w:t>
      </w:r>
      <w:r w:rsidRPr="003579D7">
        <w:rPr>
          <w:lang w:val="en-US"/>
        </w:rPr>
        <w:t xml:space="preserve"> </w:t>
      </w:r>
      <w:r w:rsidRPr="003579D7">
        <w:rPr>
          <w:rFonts w:ascii="Times New Roman" w:hAnsi="Times New Roman"/>
          <w:sz w:val="24"/>
          <w:lang w:val="en-US"/>
        </w:rPr>
        <w:t>its</w:t>
      </w:r>
      <w:r w:rsidRPr="003579D7">
        <w:rPr>
          <w:lang w:val="en-US"/>
        </w:rPr>
        <w:t xml:space="preserve"> </w:t>
      </w:r>
      <w:r w:rsidRPr="003579D7">
        <w:rPr>
          <w:rFonts w:ascii="Times New Roman" w:hAnsi="Times New Roman"/>
          <w:sz w:val="24"/>
          <w:lang w:val="en-US"/>
        </w:rPr>
        <w:t>registered</w:t>
      </w:r>
      <w:r w:rsidRPr="003579D7">
        <w:rPr>
          <w:lang w:val="en-US"/>
        </w:rPr>
        <w:t xml:space="preserve"> </w:t>
      </w:r>
      <w:r w:rsidRPr="003579D7">
        <w:rPr>
          <w:rFonts w:ascii="Times New Roman" w:hAnsi="Times New Roman"/>
          <w:sz w:val="24"/>
          <w:lang w:val="en-US"/>
        </w:rPr>
        <w:t>office at Barbara</w:t>
      </w:r>
      <w:r w:rsidRPr="003579D7">
        <w:rPr>
          <w:lang w:val="en-US"/>
        </w:rPr>
        <w:t xml:space="preserve"> </w:t>
      </w:r>
      <w:r w:rsidRPr="003579D7">
        <w:rPr>
          <w:rFonts w:ascii="Times New Roman" w:hAnsi="Times New Roman"/>
          <w:sz w:val="24"/>
          <w:lang w:val="en-US"/>
        </w:rPr>
        <w:t>Strozzilaan 201, 1083 HN, Amste</w:t>
      </w:r>
      <w:r w:rsidR="00372DEA">
        <w:rPr>
          <w:rFonts w:ascii="Times New Roman" w:hAnsi="Times New Roman"/>
          <w:sz w:val="24"/>
          <w:lang w:val="en-US"/>
        </w:rPr>
        <w:t>r</w:t>
      </w:r>
      <w:r w:rsidRPr="003579D7">
        <w:rPr>
          <w:rFonts w:ascii="Times New Roman" w:hAnsi="Times New Roman"/>
          <w:sz w:val="24"/>
          <w:lang w:val="en-US"/>
        </w:rPr>
        <w:t xml:space="preserve">dam, </w:t>
      </w:r>
      <w:proofErr w:type="gramStart"/>
      <w:r w:rsidRPr="003579D7">
        <w:rPr>
          <w:rFonts w:ascii="Times New Roman" w:hAnsi="Times New Roman"/>
          <w:sz w:val="24"/>
          <w:lang w:val="en-US"/>
        </w:rPr>
        <w:t>the</w:t>
      </w:r>
      <w:proofErr w:type="gramEnd"/>
      <w:r w:rsidRPr="003579D7">
        <w:rPr>
          <w:lang w:val="en-US"/>
        </w:rPr>
        <w:t xml:space="preserve"> </w:t>
      </w:r>
      <w:r w:rsidRPr="003579D7">
        <w:rPr>
          <w:rFonts w:ascii="Times New Roman" w:hAnsi="Times New Roman"/>
          <w:sz w:val="24"/>
          <w:lang w:val="en-US"/>
        </w:rPr>
        <w:t>Netherlands.</w:t>
      </w:r>
      <w:r w:rsidRPr="003579D7">
        <w:rPr>
          <w:lang w:val="en-US"/>
        </w:rPr>
        <w:t xml:space="preserve"> </w:t>
      </w:r>
    </w:p>
    <w:p w:rsidR="00D21078" w:rsidRPr="003579D7" w:rsidRDefault="00D21078" w:rsidP="00D21078">
      <w:pPr>
        <w:pStyle w:val="a3"/>
        <w:tabs>
          <w:tab w:val="left" w:pos="993"/>
        </w:tabs>
        <w:suppressAutoHyphens/>
        <w:ind w:left="0" w:firstLine="708"/>
        <w:jc w:val="both"/>
        <w:rPr>
          <w:rFonts w:ascii="Times New Roman" w:hAnsi="Times New Roman"/>
          <w:sz w:val="24"/>
          <w:lang w:val="en-US"/>
        </w:rPr>
      </w:pPr>
      <w:r w:rsidRPr="003579D7">
        <w:rPr>
          <w:rFonts w:ascii="Times New Roman" w:hAnsi="Times New Roman"/>
          <w:sz w:val="24"/>
          <w:lang w:val="en-US"/>
        </w:rPr>
        <w:t>2.2. Each of the Parties independently assesses and pays taxes under the law of the country of its residence.</w:t>
      </w:r>
    </w:p>
    <w:p w:rsidR="00D21078" w:rsidRPr="003579D7" w:rsidRDefault="00D21078" w:rsidP="00D21078">
      <w:pPr>
        <w:pStyle w:val="a3"/>
        <w:tabs>
          <w:tab w:val="left" w:pos="993"/>
        </w:tabs>
        <w:suppressAutoHyphens/>
        <w:ind w:left="0" w:firstLine="708"/>
        <w:jc w:val="both"/>
        <w:rPr>
          <w:rFonts w:ascii="Times New Roman" w:hAnsi="Times New Roman"/>
          <w:sz w:val="24"/>
          <w:lang w:val="en-US"/>
        </w:rPr>
      </w:pPr>
      <w:r w:rsidRPr="003579D7">
        <w:rPr>
          <w:rFonts w:ascii="Times New Roman" w:hAnsi="Times New Roman"/>
          <w:sz w:val="24"/>
          <w:lang w:val="en-US"/>
        </w:rPr>
        <w:t xml:space="preserve">2.3. </w:t>
      </w:r>
      <w:r w:rsidR="001100AF">
        <w:rPr>
          <w:rFonts w:ascii="Times New Roman" w:hAnsi="Times New Roman"/>
          <w:sz w:val="24"/>
          <w:lang w:val="en-US"/>
        </w:rPr>
        <w:t>T</w:t>
      </w:r>
      <w:r w:rsidRPr="003579D7">
        <w:rPr>
          <w:rFonts w:ascii="Times New Roman" w:hAnsi="Times New Roman"/>
          <w:sz w:val="24"/>
          <w:lang w:val="en-US"/>
        </w:rPr>
        <w:t xml:space="preserve">he Fee shall be exclusive of VAT. </w:t>
      </w:r>
    </w:p>
    <w:p w:rsidR="00D21078" w:rsidRPr="003579D7" w:rsidRDefault="00D21078" w:rsidP="00D21078">
      <w:pPr>
        <w:pStyle w:val="a3"/>
        <w:tabs>
          <w:tab w:val="left" w:pos="993"/>
        </w:tabs>
        <w:suppressAutoHyphens/>
        <w:ind w:left="0" w:firstLine="708"/>
        <w:jc w:val="both"/>
        <w:rPr>
          <w:rFonts w:ascii="Times New Roman" w:hAnsi="Times New Roman"/>
          <w:sz w:val="24"/>
          <w:lang w:val="en-US"/>
        </w:rPr>
      </w:pPr>
      <w:r w:rsidRPr="003579D7">
        <w:rPr>
          <w:rFonts w:ascii="Times New Roman" w:hAnsi="Times New Roman"/>
          <w:sz w:val="24"/>
          <w:lang w:val="en-US"/>
        </w:rPr>
        <w:t xml:space="preserve">If the Customer is a resident of a foreign state, the Customer shall </w:t>
      </w:r>
      <w:r w:rsidR="0037063B" w:rsidRPr="003579D7">
        <w:rPr>
          <w:rFonts w:ascii="Times New Roman" w:hAnsi="Times New Roman"/>
          <w:sz w:val="24"/>
          <w:lang w:val="en-US"/>
        </w:rPr>
        <w:t>submit a proof of</w:t>
      </w:r>
      <w:r w:rsidRPr="003579D7">
        <w:rPr>
          <w:rFonts w:ascii="Times New Roman" w:hAnsi="Times New Roman"/>
          <w:sz w:val="24"/>
          <w:lang w:val="en-US"/>
        </w:rPr>
        <w:t xml:space="preserve"> such foreign residence. If the Customer is a tax resident of the Russian Federation, the Customer shall immediately inform the Company about it, otherwise the Customer shall pay all damages incurred by the Company including unpaid taxes within ten days from the moment of receipt of the Company’s request.</w:t>
      </w:r>
    </w:p>
    <w:p w:rsidR="00D21078" w:rsidRPr="003579D7" w:rsidRDefault="00D21078" w:rsidP="00D21078">
      <w:pPr>
        <w:pStyle w:val="a3"/>
        <w:tabs>
          <w:tab w:val="left" w:pos="993"/>
        </w:tabs>
        <w:suppressAutoHyphens/>
        <w:ind w:left="0" w:firstLine="708"/>
        <w:jc w:val="both"/>
        <w:rPr>
          <w:rFonts w:ascii="Times New Roman" w:hAnsi="Times New Roman"/>
          <w:sz w:val="24"/>
          <w:lang w:val="en-US"/>
        </w:rPr>
      </w:pPr>
      <w:r w:rsidRPr="003579D7">
        <w:rPr>
          <w:rFonts w:ascii="Times New Roman" w:hAnsi="Times New Roman"/>
          <w:sz w:val="24"/>
          <w:lang w:val="en-US"/>
        </w:rPr>
        <w:t>At the Company’s request the Customer shall provide a proof of tax</w:t>
      </w:r>
      <w:r w:rsidRPr="003579D7">
        <w:rPr>
          <w:lang w:val="en-US"/>
        </w:rPr>
        <w:t xml:space="preserve"> </w:t>
      </w:r>
      <w:r w:rsidRPr="003579D7">
        <w:rPr>
          <w:rFonts w:ascii="Times New Roman" w:hAnsi="Times New Roman"/>
          <w:sz w:val="24"/>
          <w:lang w:val="en-US"/>
        </w:rPr>
        <w:t xml:space="preserve">residence as soon as possible. </w:t>
      </w:r>
    </w:p>
    <w:p w:rsidR="00D21078" w:rsidRPr="003579D7" w:rsidRDefault="00D21078" w:rsidP="00D21078">
      <w:pPr>
        <w:pStyle w:val="a3"/>
        <w:tabs>
          <w:tab w:val="left" w:pos="993"/>
        </w:tabs>
        <w:suppressAutoHyphens/>
        <w:ind w:left="0" w:firstLine="708"/>
        <w:jc w:val="both"/>
        <w:rPr>
          <w:rFonts w:ascii="Times New Roman" w:hAnsi="Times New Roman"/>
          <w:sz w:val="24"/>
          <w:lang w:val="en-US"/>
        </w:rPr>
      </w:pPr>
      <w:r w:rsidRPr="003579D7">
        <w:rPr>
          <w:rFonts w:ascii="Times New Roman" w:hAnsi="Times New Roman"/>
          <w:sz w:val="24"/>
          <w:lang w:val="en-US"/>
        </w:rPr>
        <w:t>2.4. The parties agree that the Reporting Period under this Contract shall be 12 (twelve) calendar months from the moment of conclusion of the Contract.</w:t>
      </w:r>
    </w:p>
    <w:p w:rsidR="00D21078" w:rsidRPr="003579D7" w:rsidRDefault="00D21078" w:rsidP="00D21078">
      <w:pPr>
        <w:pStyle w:val="a3"/>
        <w:tabs>
          <w:tab w:val="left" w:pos="993"/>
        </w:tabs>
        <w:suppressAutoHyphens/>
        <w:ind w:left="0" w:firstLine="708"/>
        <w:jc w:val="both"/>
        <w:rPr>
          <w:rFonts w:ascii="Times New Roman" w:hAnsi="Times New Roman"/>
          <w:sz w:val="24"/>
          <w:lang w:val="en-US"/>
        </w:rPr>
      </w:pPr>
      <w:r w:rsidRPr="003579D7">
        <w:rPr>
          <w:rFonts w:ascii="Times New Roman" w:hAnsi="Times New Roman"/>
          <w:sz w:val="24"/>
          <w:lang w:val="en-US"/>
        </w:rPr>
        <w:t xml:space="preserve">2.4. The Company shall issue a </w:t>
      </w:r>
      <w:r w:rsidR="00085090" w:rsidRPr="003579D7">
        <w:rPr>
          <w:rFonts w:ascii="Times New Roman" w:hAnsi="Times New Roman"/>
          <w:sz w:val="24"/>
          <w:lang w:val="en-US"/>
        </w:rPr>
        <w:t xml:space="preserve">certificate </w:t>
      </w:r>
      <w:r w:rsidRPr="003579D7">
        <w:rPr>
          <w:rFonts w:ascii="Times New Roman" w:hAnsi="Times New Roman"/>
          <w:sz w:val="24"/>
          <w:lang w:val="en-US"/>
        </w:rPr>
        <w:t>to the Customer (hereinafter referred to as</w:t>
      </w:r>
      <w:r w:rsidR="003834FB" w:rsidRPr="003579D7">
        <w:rPr>
          <w:rFonts w:ascii="Times New Roman" w:hAnsi="Times New Roman"/>
          <w:sz w:val="24"/>
          <w:lang w:val="en-US"/>
        </w:rPr>
        <w:t xml:space="preserve"> </w:t>
      </w:r>
      <w:r w:rsidRPr="003579D7">
        <w:rPr>
          <w:rFonts w:ascii="Times New Roman" w:hAnsi="Times New Roman"/>
          <w:sz w:val="24"/>
          <w:lang w:val="en-US"/>
        </w:rPr>
        <w:t xml:space="preserve">“the Certificate”) within 10 (ten) working days from the last day of each calendar quarter </w:t>
      </w:r>
      <w:r w:rsidR="000F7981" w:rsidRPr="003579D7">
        <w:rPr>
          <w:rFonts w:ascii="Times New Roman" w:hAnsi="Times New Roman"/>
          <w:sz w:val="24"/>
          <w:lang w:val="en-US"/>
        </w:rPr>
        <w:t>during</w:t>
      </w:r>
      <w:r w:rsidRPr="003579D7">
        <w:rPr>
          <w:rFonts w:ascii="Times New Roman" w:hAnsi="Times New Roman"/>
          <w:sz w:val="24"/>
          <w:lang w:val="en-US"/>
        </w:rPr>
        <w:t xml:space="preserve"> the Reporting Period, </w:t>
      </w:r>
      <w:r w:rsidR="000F7981" w:rsidRPr="003579D7">
        <w:rPr>
          <w:rFonts w:ascii="Times New Roman" w:hAnsi="Times New Roman"/>
          <w:sz w:val="24"/>
          <w:lang w:val="en-US"/>
        </w:rPr>
        <w:t>in</w:t>
      </w:r>
      <w:r w:rsidRPr="003579D7">
        <w:rPr>
          <w:rFonts w:ascii="Times New Roman" w:hAnsi="Times New Roman"/>
          <w:sz w:val="24"/>
          <w:lang w:val="en-US"/>
        </w:rPr>
        <w:t xml:space="preserve"> which the Customer had the right to request the Services, and the Customer shall sign the Certificate and return it to the Company within 5 (five) working days from the moment of receipt thereof or send a written reasoned</w:t>
      </w:r>
      <w:r w:rsidR="003834FB" w:rsidRPr="003579D7">
        <w:rPr>
          <w:rFonts w:ascii="Times New Roman" w:hAnsi="Times New Roman"/>
          <w:sz w:val="24"/>
          <w:lang w:val="en-US"/>
        </w:rPr>
        <w:t xml:space="preserve"> </w:t>
      </w:r>
      <w:r w:rsidRPr="003579D7">
        <w:rPr>
          <w:rFonts w:ascii="Times New Roman" w:hAnsi="Times New Roman"/>
          <w:sz w:val="24"/>
          <w:lang w:val="en-US"/>
        </w:rPr>
        <w:t xml:space="preserve">refusal to sign the Certificate to the Company </w:t>
      </w:r>
      <w:r w:rsidRPr="003579D7">
        <w:rPr>
          <w:rFonts w:ascii="Times New Roman" w:hAnsi="Times New Roman"/>
          <w:sz w:val="24"/>
          <w:lang w:val="en-US"/>
        </w:rPr>
        <w:lastRenderedPageBreak/>
        <w:t>with the same time-limit. If the Customer fails to return the</w:t>
      </w:r>
      <w:r w:rsidR="00245E1F" w:rsidRPr="003579D7">
        <w:rPr>
          <w:rFonts w:ascii="Times New Roman" w:hAnsi="Times New Roman"/>
          <w:sz w:val="24"/>
          <w:lang w:val="en-US"/>
        </w:rPr>
        <w:t xml:space="preserve"> signed</w:t>
      </w:r>
      <w:r w:rsidRPr="003579D7">
        <w:rPr>
          <w:rFonts w:ascii="Times New Roman" w:hAnsi="Times New Roman"/>
          <w:sz w:val="24"/>
          <w:lang w:val="en-US"/>
        </w:rPr>
        <w:t xml:space="preserve"> written Certificate or send a written reasoned</w:t>
      </w:r>
      <w:r w:rsidR="003834FB" w:rsidRPr="003579D7">
        <w:rPr>
          <w:rFonts w:ascii="Times New Roman" w:hAnsi="Times New Roman"/>
          <w:sz w:val="24"/>
          <w:lang w:val="en-US"/>
        </w:rPr>
        <w:t xml:space="preserve"> </w:t>
      </w:r>
      <w:r w:rsidRPr="003579D7">
        <w:rPr>
          <w:rFonts w:ascii="Times New Roman" w:hAnsi="Times New Roman"/>
          <w:sz w:val="24"/>
          <w:lang w:val="en-US"/>
        </w:rPr>
        <w:t>refusal to the Company, the Certificate shall be considered signed.</w:t>
      </w:r>
    </w:p>
    <w:p w:rsidR="00D21078" w:rsidRPr="003579D7" w:rsidRDefault="00D21078" w:rsidP="00D21078">
      <w:pPr>
        <w:pStyle w:val="a3"/>
        <w:tabs>
          <w:tab w:val="left" w:pos="993"/>
        </w:tabs>
        <w:suppressAutoHyphens/>
        <w:ind w:left="0" w:firstLine="708"/>
        <w:jc w:val="both"/>
        <w:rPr>
          <w:rFonts w:ascii="Times New Roman" w:hAnsi="Times New Roman"/>
          <w:lang w:val="en-US"/>
        </w:rPr>
      </w:pPr>
    </w:p>
    <w:p w:rsidR="00D21078" w:rsidRPr="003579D7" w:rsidRDefault="00D21078" w:rsidP="00D21078">
      <w:pPr>
        <w:pStyle w:val="a3"/>
        <w:numPr>
          <w:ilvl w:val="0"/>
          <w:numId w:val="1"/>
        </w:numPr>
        <w:tabs>
          <w:tab w:val="left" w:pos="993"/>
        </w:tabs>
        <w:suppressAutoHyphens/>
        <w:ind w:left="0" w:firstLine="708"/>
        <w:jc w:val="center"/>
        <w:rPr>
          <w:rFonts w:ascii="Times New Roman" w:hAnsi="Times New Roman"/>
          <w:b/>
          <w:sz w:val="24"/>
          <w:szCs w:val="24"/>
          <w:lang w:val="en-US"/>
        </w:rPr>
      </w:pPr>
      <w:r w:rsidRPr="003579D7">
        <w:rPr>
          <w:rFonts w:ascii="Times New Roman" w:hAnsi="Times New Roman"/>
          <w:b/>
          <w:sz w:val="24"/>
          <w:szCs w:val="24"/>
          <w:lang w:val="en-US"/>
        </w:rPr>
        <w:t>Warranties and Representations of the Parties.</w:t>
      </w:r>
    </w:p>
    <w:p w:rsidR="00D21078" w:rsidRPr="003579D7" w:rsidRDefault="00D21078" w:rsidP="00D21078">
      <w:pPr>
        <w:ind w:firstLine="708"/>
        <w:jc w:val="both"/>
        <w:rPr>
          <w:rFonts w:ascii="Times New Roman" w:hAnsi="Times New Roman"/>
          <w:sz w:val="24"/>
          <w:szCs w:val="24"/>
          <w:lang w:val="en-US"/>
        </w:rPr>
      </w:pPr>
      <w:r w:rsidRPr="003579D7">
        <w:rPr>
          <w:rFonts w:ascii="Times New Roman" w:hAnsi="Times New Roman"/>
          <w:sz w:val="24"/>
          <w:szCs w:val="24"/>
          <w:lang w:val="en-US"/>
        </w:rPr>
        <w:t>3.1. The Company represents</w:t>
      </w:r>
      <w:r w:rsidR="003834FB" w:rsidRPr="003579D7">
        <w:rPr>
          <w:rFonts w:ascii="Times New Roman" w:hAnsi="Times New Roman"/>
          <w:sz w:val="24"/>
          <w:szCs w:val="24"/>
          <w:lang w:val="en-US"/>
        </w:rPr>
        <w:t xml:space="preserve"> </w:t>
      </w:r>
      <w:r w:rsidRPr="003579D7">
        <w:rPr>
          <w:rFonts w:ascii="Times New Roman" w:hAnsi="Times New Roman"/>
          <w:sz w:val="24"/>
          <w:szCs w:val="24"/>
          <w:lang w:val="en-US"/>
        </w:rPr>
        <w:t>and warrants that:</w:t>
      </w:r>
    </w:p>
    <w:p w:rsidR="00D21078" w:rsidRPr="003579D7" w:rsidRDefault="00D21078" w:rsidP="00D21078">
      <w:pPr>
        <w:ind w:firstLine="708"/>
        <w:jc w:val="both"/>
        <w:rPr>
          <w:rFonts w:ascii="Times New Roman" w:hAnsi="Times New Roman"/>
          <w:sz w:val="24"/>
          <w:szCs w:val="24"/>
          <w:lang w:val="en-US"/>
        </w:rPr>
      </w:pPr>
      <w:r w:rsidRPr="003579D7">
        <w:rPr>
          <w:rFonts w:ascii="Times New Roman" w:hAnsi="Times New Roman"/>
          <w:sz w:val="24"/>
          <w:szCs w:val="24"/>
          <w:lang w:val="en-US"/>
        </w:rPr>
        <w:t xml:space="preserve">3.1.1. </w:t>
      </w:r>
      <w:proofErr w:type="gramStart"/>
      <w:r w:rsidRPr="003579D7">
        <w:rPr>
          <w:rFonts w:ascii="Times New Roman" w:hAnsi="Times New Roman"/>
          <w:sz w:val="24"/>
          <w:szCs w:val="24"/>
          <w:lang w:val="en-US"/>
        </w:rPr>
        <w:t>it</w:t>
      </w:r>
      <w:proofErr w:type="gramEnd"/>
      <w:r w:rsidRPr="003579D7">
        <w:rPr>
          <w:rFonts w:ascii="Times New Roman" w:hAnsi="Times New Roman"/>
          <w:sz w:val="24"/>
          <w:szCs w:val="24"/>
          <w:lang w:val="en-US"/>
        </w:rPr>
        <w:t xml:space="preserve"> has full power and right to enter into this Contract, grant all rights and perform all obligations hereunder; </w:t>
      </w:r>
    </w:p>
    <w:p w:rsidR="00D21078" w:rsidRPr="003579D7" w:rsidRDefault="00D21078" w:rsidP="00D21078">
      <w:pPr>
        <w:ind w:firstLine="708"/>
        <w:jc w:val="both"/>
        <w:rPr>
          <w:rFonts w:ascii="Times New Roman" w:hAnsi="Times New Roman"/>
          <w:sz w:val="24"/>
          <w:szCs w:val="24"/>
          <w:lang w:val="en-US"/>
        </w:rPr>
      </w:pPr>
      <w:r w:rsidRPr="003579D7">
        <w:rPr>
          <w:rFonts w:ascii="Times New Roman" w:hAnsi="Times New Roman"/>
          <w:sz w:val="24"/>
          <w:szCs w:val="24"/>
          <w:lang w:val="en-US"/>
        </w:rPr>
        <w:t xml:space="preserve">3.1.2. </w:t>
      </w:r>
      <w:proofErr w:type="gramStart"/>
      <w:r w:rsidRPr="003579D7">
        <w:rPr>
          <w:rFonts w:ascii="Times New Roman" w:hAnsi="Times New Roman"/>
          <w:sz w:val="24"/>
          <w:szCs w:val="24"/>
          <w:lang w:val="en-US"/>
        </w:rPr>
        <w:t>it</w:t>
      </w:r>
      <w:proofErr w:type="gramEnd"/>
      <w:r w:rsidRPr="003579D7">
        <w:rPr>
          <w:rFonts w:ascii="Times New Roman" w:hAnsi="Times New Roman"/>
          <w:sz w:val="24"/>
          <w:szCs w:val="24"/>
          <w:lang w:val="en-US"/>
        </w:rPr>
        <w:t xml:space="preserve"> renders the Services with due professional care and diligence in accordance with </w:t>
      </w:r>
      <w:r w:rsidR="00C115EE" w:rsidRPr="003579D7">
        <w:rPr>
          <w:rFonts w:ascii="Times New Roman" w:hAnsi="Times New Roman"/>
          <w:sz w:val="24"/>
          <w:szCs w:val="24"/>
          <w:lang w:val="en-US"/>
        </w:rPr>
        <w:t xml:space="preserve">the common </w:t>
      </w:r>
      <w:r w:rsidRPr="003579D7">
        <w:rPr>
          <w:rFonts w:ascii="Times New Roman" w:hAnsi="Times New Roman"/>
          <w:sz w:val="24"/>
          <w:szCs w:val="24"/>
          <w:lang w:val="en-US"/>
        </w:rPr>
        <w:t xml:space="preserve">industrial practice; </w:t>
      </w:r>
    </w:p>
    <w:p w:rsidR="00D21078" w:rsidRPr="003579D7" w:rsidRDefault="00D21078" w:rsidP="00D21078">
      <w:pPr>
        <w:ind w:firstLine="708"/>
        <w:jc w:val="both"/>
        <w:rPr>
          <w:rFonts w:ascii="Times New Roman" w:hAnsi="Times New Roman"/>
          <w:sz w:val="24"/>
          <w:szCs w:val="24"/>
          <w:lang w:val="en-US"/>
        </w:rPr>
      </w:pPr>
      <w:r w:rsidRPr="003579D7">
        <w:rPr>
          <w:rFonts w:ascii="Times New Roman" w:hAnsi="Times New Roman"/>
          <w:sz w:val="24"/>
          <w:szCs w:val="24"/>
          <w:lang w:val="en-US"/>
        </w:rPr>
        <w:t xml:space="preserve">3.1.3. </w:t>
      </w:r>
      <w:proofErr w:type="gramStart"/>
      <w:r w:rsidRPr="003579D7">
        <w:rPr>
          <w:rFonts w:ascii="Times New Roman" w:hAnsi="Times New Roman"/>
          <w:sz w:val="24"/>
          <w:szCs w:val="24"/>
          <w:lang w:val="en-US"/>
        </w:rPr>
        <w:t>it</w:t>
      </w:r>
      <w:proofErr w:type="gramEnd"/>
      <w:r w:rsidRPr="003579D7">
        <w:rPr>
          <w:rFonts w:ascii="Times New Roman" w:hAnsi="Times New Roman"/>
          <w:sz w:val="24"/>
          <w:szCs w:val="24"/>
          <w:lang w:val="en-US"/>
        </w:rPr>
        <w:t xml:space="preserve"> is duly established under the law of the Russian Federation; </w:t>
      </w:r>
    </w:p>
    <w:p w:rsidR="00D21078" w:rsidRPr="003579D7" w:rsidRDefault="00D21078" w:rsidP="00D21078">
      <w:pPr>
        <w:ind w:firstLine="708"/>
        <w:jc w:val="both"/>
        <w:rPr>
          <w:rFonts w:ascii="Times New Roman" w:hAnsi="Times New Roman"/>
          <w:sz w:val="24"/>
          <w:szCs w:val="24"/>
          <w:lang w:val="en-US"/>
        </w:rPr>
      </w:pPr>
      <w:r w:rsidRPr="003579D7">
        <w:rPr>
          <w:rFonts w:ascii="Times New Roman" w:hAnsi="Times New Roman"/>
          <w:sz w:val="24"/>
          <w:szCs w:val="24"/>
          <w:lang w:val="en-US"/>
        </w:rPr>
        <w:t xml:space="preserve">3.1.4. </w:t>
      </w:r>
      <w:proofErr w:type="gramStart"/>
      <w:r w:rsidRPr="003579D7">
        <w:rPr>
          <w:rFonts w:ascii="Times New Roman" w:hAnsi="Times New Roman"/>
          <w:sz w:val="24"/>
          <w:szCs w:val="24"/>
          <w:lang w:val="en-US"/>
        </w:rPr>
        <w:t>the</w:t>
      </w:r>
      <w:proofErr w:type="gramEnd"/>
      <w:r w:rsidRPr="003579D7">
        <w:rPr>
          <w:rFonts w:ascii="Times New Roman" w:hAnsi="Times New Roman"/>
          <w:sz w:val="24"/>
          <w:szCs w:val="24"/>
          <w:lang w:val="en-US"/>
        </w:rPr>
        <w:t xml:space="preserve"> Services deliverables will be published and used in</w:t>
      </w:r>
      <w:r w:rsidR="003834FB" w:rsidRPr="003579D7">
        <w:rPr>
          <w:rFonts w:ascii="Times New Roman" w:hAnsi="Times New Roman"/>
          <w:sz w:val="24"/>
          <w:szCs w:val="24"/>
          <w:lang w:val="en-US"/>
        </w:rPr>
        <w:t xml:space="preserve"> </w:t>
      </w:r>
      <w:r w:rsidRPr="003579D7">
        <w:rPr>
          <w:rFonts w:ascii="Times New Roman" w:hAnsi="Times New Roman"/>
          <w:sz w:val="24"/>
          <w:szCs w:val="24"/>
          <w:lang w:val="en-US"/>
        </w:rPr>
        <w:t>full compliance with the terms and conditions of the BSD License;</w:t>
      </w:r>
    </w:p>
    <w:p w:rsidR="00D21078" w:rsidRPr="003579D7" w:rsidRDefault="00D21078" w:rsidP="00D21078">
      <w:pPr>
        <w:ind w:firstLine="708"/>
        <w:jc w:val="both"/>
        <w:rPr>
          <w:rFonts w:ascii="Times New Roman" w:hAnsi="Times New Roman"/>
          <w:sz w:val="24"/>
          <w:szCs w:val="24"/>
          <w:lang w:val="en-US"/>
        </w:rPr>
      </w:pPr>
      <w:r w:rsidRPr="003579D7">
        <w:rPr>
          <w:rFonts w:ascii="Times New Roman" w:hAnsi="Times New Roman"/>
          <w:sz w:val="24"/>
          <w:szCs w:val="24"/>
          <w:lang w:val="en-US"/>
        </w:rPr>
        <w:t xml:space="preserve">3.1.5. </w:t>
      </w:r>
      <w:proofErr w:type="gramStart"/>
      <w:r w:rsidRPr="003579D7">
        <w:rPr>
          <w:rFonts w:ascii="Times New Roman" w:hAnsi="Times New Roman"/>
          <w:sz w:val="24"/>
          <w:szCs w:val="24"/>
          <w:lang w:val="en-US"/>
        </w:rPr>
        <w:t>it</w:t>
      </w:r>
      <w:proofErr w:type="gramEnd"/>
      <w:r w:rsidRPr="003579D7">
        <w:rPr>
          <w:rFonts w:ascii="Times New Roman" w:hAnsi="Times New Roman"/>
          <w:sz w:val="24"/>
          <w:szCs w:val="24"/>
          <w:lang w:val="en-US"/>
        </w:rPr>
        <w:t xml:space="preserve"> will provide updates on the progress of the Services by request of the Customer.</w:t>
      </w:r>
    </w:p>
    <w:p w:rsidR="00D21078" w:rsidRPr="003579D7" w:rsidRDefault="00D21078" w:rsidP="00D21078">
      <w:pPr>
        <w:ind w:firstLine="708"/>
        <w:jc w:val="both"/>
        <w:rPr>
          <w:rFonts w:ascii="Times New Roman" w:hAnsi="Times New Roman"/>
          <w:sz w:val="24"/>
          <w:szCs w:val="24"/>
          <w:lang w:val="en-US"/>
        </w:rPr>
      </w:pPr>
    </w:p>
    <w:p w:rsidR="00D21078" w:rsidRPr="003579D7" w:rsidRDefault="00D21078" w:rsidP="00D21078">
      <w:pPr>
        <w:ind w:firstLine="708"/>
        <w:jc w:val="both"/>
        <w:rPr>
          <w:rFonts w:ascii="Times New Roman" w:hAnsi="Times New Roman"/>
          <w:sz w:val="24"/>
          <w:szCs w:val="24"/>
          <w:lang w:val="en-US"/>
        </w:rPr>
      </w:pPr>
      <w:r w:rsidRPr="003579D7">
        <w:rPr>
          <w:rFonts w:ascii="Times New Roman" w:hAnsi="Times New Roman"/>
          <w:sz w:val="24"/>
          <w:szCs w:val="24"/>
          <w:lang w:val="en-US"/>
        </w:rPr>
        <w:t>3.2. The Customer represents</w:t>
      </w:r>
      <w:r w:rsidR="003834FB" w:rsidRPr="003579D7">
        <w:rPr>
          <w:rFonts w:ascii="Times New Roman" w:hAnsi="Times New Roman"/>
          <w:sz w:val="24"/>
          <w:szCs w:val="24"/>
          <w:lang w:val="en-US"/>
        </w:rPr>
        <w:t xml:space="preserve"> </w:t>
      </w:r>
      <w:r w:rsidRPr="003579D7">
        <w:rPr>
          <w:rFonts w:ascii="Times New Roman" w:hAnsi="Times New Roman"/>
          <w:sz w:val="24"/>
          <w:szCs w:val="24"/>
          <w:lang w:val="en-US"/>
        </w:rPr>
        <w:t>and warrants that:</w:t>
      </w:r>
    </w:p>
    <w:p w:rsidR="00D21078" w:rsidRPr="003579D7" w:rsidRDefault="00D21078" w:rsidP="00D21078">
      <w:pPr>
        <w:ind w:firstLine="708"/>
        <w:jc w:val="both"/>
        <w:rPr>
          <w:rFonts w:ascii="Times New Roman" w:hAnsi="Times New Roman"/>
          <w:sz w:val="24"/>
          <w:szCs w:val="24"/>
          <w:lang w:val="en-US"/>
        </w:rPr>
      </w:pPr>
      <w:r w:rsidRPr="003579D7">
        <w:rPr>
          <w:rFonts w:ascii="Times New Roman" w:hAnsi="Times New Roman"/>
          <w:sz w:val="24"/>
          <w:szCs w:val="24"/>
          <w:lang w:val="en-US"/>
        </w:rPr>
        <w:t xml:space="preserve">3.2.1. </w:t>
      </w:r>
      <w:proofErr w:type="gramStart"/>
      <w:r w:rsidRPr="003579D7">
        <w:rPr>
          <w:rFonts w:ascii="Times New Roman" w:hAnsi="Times New Roman"/>
          <w:sz w:val="24"/>
          <w:szCs w:val="24"/>
          <w:lang w:val="en-US"/>
        </w:rPr>
        <w:t>it</w:t>
      </w:r>
      <w:proofErr w:type="gramEnd"/>
      <w:r w:rsidRPr="003579D7">
        <w:rPr>
          <w:rFonts w:ascii="Times New Roman" w:hAnsi="Times New Roman"/>
          <w:sz w:val="24"/>
          <w:szCs w:val="24"/>
          <w:lang w:val="en-US"/>
        </w:rPr>
        <w:t xml:space="preserve"> has full power and right to enter into this Contract and perform all obligations hereunder.</w:t>
      </w:r>
    </w:p>
    <w:p w:rsidR="00D21078" w:rsidRPr="003579D7" w:rsidRDefault="00D21078" w:rsidP="00D21078">
      <w:pPr>
        <w:ind w:firstLine="708"/>
        <w:jc w:val="both"/>
        <w:rPr>
          <w:rFonts w:ascii="Times New Roman" w:hAnsi="Times New Roman"/>
          <w:lang w:val="en-US"/>
        </w:rPr>
      </w:pPr>
    </w:p>
    <w:p w:rsidR="00D21078" w:rsidRPr="003579D7" w:rsidRDefault="00D21078" w:rsidP="00D21078">
      <w:pPr>
        <w:pStyle w:val="a3"/>
        <w:numPr>
          <w:ilvl w:val="0"/>
          <w:numId w:val="1"/>
        </w:numPr>
        <w:ind w:left="0" w:firstLine="708"/>
        <w:jc w:val="center"/>
        <w:rPr>
          <w:rFonts w:ascii="Times New Roman" w:hAnsi="Times New Roman"/>
          <w:b/>
          <w:sz w:val="24"/>
          <w:szCs w:val="24"/>
          <w:lang w:val="en-US"/>
        </w:rPr>
      </w:pPr>
      <w:r w:rsidRPr="003579D7">
        <w:rPr>
          <w:rFonts w:ascii="Times New Roman" w:hAnsi="Times New Roman"/>
          <w:b/>
          <w:sz w:val="24"/>
          <w:szCs w:val="24"/>
          <w:lang w:val="en-US"/>
        </w:rPr>
        <w:t xml:space="preserve">Force </w:t>
      </w:r>
      <w:r w:rsidR="000064E0" w:rsidRPr="003579D7">
        <w:rPr>
          <w:rFonts w:ascii="Times New Roman" w:hAnsi="Times New Roman"/>
          <w:b/>
          <w:sz w:val="24"/>
          <w:szCs w:val="24"/>
          <w:lang w:val="en-US"/>
        </w:rPr>
        <w:t>Majeure</w:t>
      </w:r>
      <w:r w:rsidRPr="003579D7">
        <w:rPr>
          <w:rFonts w:ascii="Times New Roman" w:hAnsi="Times New Roman"/>
          <w:b/>
          <w:sz w:val="24"/>
          <w:szCs w:val="24"/>
          <w:lang w:val="en-US"/>
        </w:rPr>
        <w:t>.</w:t>
      </w:r>
    </w:p>
    <w:p w:rsidR="00D21078" w:rsidRPr="003579D7" w:rsidRDefault="00D21078" w:rsidP="00D21078">
      <w:pPr>
        <w:pStyle w:val="a3"/>
        <w:numPr>
          <w:ilvl w:val="1"/>
          <w:numId w:val="5"/>
        </w:numPr>
        <w:spacing w:beforeLines="80" w:before="192" w:afterLines="80" w:after="192"/>
        <w:ind w:left="0" w:firstLine="708"/>
        <w:jc w:val="both"/>
        <w:rPr>
          <w:rFonts w:ascii="Times New Roman" w:hAnsi="Times New Roman"/>
          <w:sz w:val="24"/>
          <w:szCs w:val="24"/>
          <w:lang w:val="en-US"/>
        </w:rPr>
      </w:pPr>
      <w:r w:rsidRPr="003579D7">
        <w:rPr>
          <w:rFonts w:ascii="Times New Roman" w:hAnsi="Times New Roman"/>
          <w:sz w:val="24"/>
          <w:szCs w:val="24"/>
          <w:lang w:val="en-US"/>
        </w:rPr>
        <w:t>The Parties shall not be liable for failure to perform all or any of their obligations under this Contract</w:t>
      </w:r>
      <w:r w:rsidR="00595BF8" w:rsidRPr="003579D7">
        <w:rPr>
          <w:rFonts w:ascii="Times New Roman" w:hAnsi="Times New Roman"/>
          <w:sz w:val="24"/>
          <w:szCs w:val="24"/>
          <w:lang w:val="en-US"/>
        </w:rPr>
        <w:t>,</w:t>
      </w:r>
      <w:r w:rsidRPr="003579D7">
        <w:rPr>
          <w:rFonts w:ascii="Times New Roman" w:hAnsi="Times New Roman"/>
          <w:sz w:val="24"/>
          <w:szCs w:val="24"/>
          <w:lang w:val="en-US"/>
        </w:rPr>
        <w:t xml:space="preserve"> if such failure was due to force majeure circumstances that occurred after conclusion of the contract as a result of events of extreme character that could not be foreseen or prevented by the parties (force majeure). Such events of extreme character include flood</w:t>
      </w:r>
      <w:r w:rsidR="00595BF8" w:rsidRPr="003579D7">
        <w:rPr>
          <w:rFonts w:ascii="Times New Roman" w:hAnsi="Times New Roman"/>
          <w:sz w:val="24"/>
          <w:szCs w:val="24"/>
          <w:lang w:val="en-US"/>
        </w:rPr>
        <w:t>s</w:t>
      </w:r>
      <w:r w:rsidRPr="003579D7">
        <w:rPr>
          <w:rFonts w:ascii="Times New Roman" w:hAnsi="Times New Roman"/>
          <w:sz w:val="24"/>
          <w:szCs w:val="24"/>
          <w:lang w:val="en-US"/>
        </w:rPr>
        <w:t>, fire, earthquake</w:t>
      </w:r>
      <w:r w:rsidR="00595BF8" w:rsidRPr="003579D7">
        <w:rPr>
          <w:rFonts w:ascii="Times New Roman" w:hAnsi="Times New Roman"/>
          <w:sz w:val="24"/>
          <w:szCs w:val="24"/>
          <w:lang w:val="en-US"/>
        </w:rPr>
        <w:t>s</w:t>
      </w:r>
      <w:r w:rsidRPr="003579D7">
        <w:rPr>
          <w:rFonts w:ascii="Times New Roman" w:hAnsi="Times New Roman"/>
          <w:sz w:val="24"/>
          <w:szCs w:val="24"/>
          <w:lang w:val="en-US"/>
        </w:rPr>
        <w:t>, explosion</w:t>
      </w:r>
      <w:r w:rsidR="00595BF8" w:rsidRPr="003579D7">
        <w:rPr>
          <w:rFonts w:ascii="Times New Roman" w:hAnsi="Times New Roman"/>
          <w:sz w:val="24"/>
          <w:szCs w:val="24"/>
          <w:lang w:val="en-US"/>
        </w:rPr>
        <w:t>s</w:t>
      </w:r>
      <w:r w:rsidRPr="003579D7">
        <w:rPr>
          <w:rFonts w:ascii="Times New Roman" w:hAnsi="Times New Roman"/>
          <w:sz w:val="24"/>
          <w:szCs w:val="24"/>
          <w:lang w:val="en-US"/>
        </w:rPr>
        <w:t>, storm</w:t>
      </w:r>
      <w:r w:rsidR="00595BF8" w:rsidRPr="003579D7">
        <w:rPr>
          <w:rFonts w:ascii="Times New Roman" w:hAnsi="Times New Roman"/>
          <w:sz w:val="24"/>
          <w:szCs w:val="24"/>
          <w:lang w:val="en-US"/>
        </w:rPr>
        <w:t>s</w:t>
      </w:r>
      <w:r w:rsidRPr="003579D7">
        <w:rPr>
          <w:rFonts w:ascii="Times New Roman" w:hAnsi="Times New Roman"/>
          <w:sz w:val="24"/>
          <w:szCs w:val="24"/>
          <w:lang w:val="en-US"/>
        </w:rPr>
        <w:t xml:space="preserve">, soil subsidence, epidemics and other natural phenomena, wars or military operations, </w:t>
      </w:r>
      <w:r w:rsidR="00595BF8" w:rsidRPr="003579D7">
        <w:rPr>
          <w:rFonts w:ascii="Times New Roman" w:hAnsi="Times New Roman"/>
          <w:sz w:val="24"/>
          <w:szCs w:val="24"/>
          <w:lang w:val="en-US"/>
        </w:rPr>
        <w:t xml:space="preserve">industrial or regional </w:t>
      </w:r>
      <w:r w:rsidRPr="003579D7">
        <w:rPr>
          <w:rFonts w:ascii="Times New Roman" w:hAnsi="Times New Roman"/>
          <w:sz w:val="24"/>
          <w:szCs w:val="24"/>
          <w:lang w:val="en-US"/>
        </w:rPr>
        <w:t>strikes, resolution</w:t>
      </w:r>
      <w:r w:rsidR="00753924" w:rsidRPr="003579D7">
        <w:rPr>
          <w:rFonts w:ascii="Times New Roman" w:hAnsi="Times New Roman"/>
          <w:sz w:val="24"/>
          <w:szCs w:val="24"/>
          <w:lang w:val="en-US"/>
        </w:rPr>
        <w:t>s</w:t>
      </w:r>
      <w:r w:rsidRPr="003579D7">
        <w:rPr>
          <w:rFonts w:ascii="Times New Roman" w:hAnsi="Times New Roman"/>
          <w:sz w:val="24"/>
          <w:szCs w:val="24"/>
          <w:lang w:val="en-US"/>
        </w:rPr>
        <w:t xml:space="preserve"> of a government authority or agency </w:t>
      </w:r>
      <w:r w:rsidR="00B55E0C" w:rsidRPr="003579D7">
        <w:rPr>
          <w:rFonts w:ascii="Times New Roman" w:hAnsi="Times New Roman"/>
          <w:sz w:val="24"/>
          <w:szCs w:val="24"/>
          <w:lang w:val="en-US"/>
        </w:rPr>
        <w:t>that prevent</w:t>
      </w:r>
      <w:r w:rsidRPr="003579D7">
        <w:rPr>
          <w:rFonts w:ascii="Times New Roman" w:hAnsi="Times New Roman"/>
          <w:sz w:val="24"/>
          <w:szCs w:val="24"/>
          <w:lang w:val="en-US"/>
        </w:rPr>
        <w:t xml:space="preserve"> performance of this Contract.</w:t>
      </w:r>
    </w:p>
    <w:p w:rsidR="00D21078" w:rsidRPr="003579D7" w:rsidRDefault="00D21078" w:rsidP="00D21078">
      <w:pPr>
        <w:pStyle w:val="a3"/>
        <w:numPr>
          <w:ilvl w:val="1"/>
          <w:numId w:val="5"/>
        </w:numPr>
        <w:spacing w:beforeLines="80" w:before="192" w:afterLines="80" w:after="192"/>
        <w:ind w:left="0" w:firstLine="708"/>
        <w:jc w:val="both"/>
        <w:rPr>
          <w:rFonts w:ascii="Times New Roman" w:hAnsi="Times New Roman"/>
          <w:sz w:val="24"/>
          <w:szCs w:val="24"/>
          <w:lang w:val="en-US"/>
        </w:rPr>
      </w:pPr>
      <w:r w:rsidRPr="003579D7">
        <w:rPr>
          <w:rFonts w:ascii="Times New Roman" w:hAnsi="Times New Roman"/>
          <w:sz w:val="24"/>
          <w:szCs w:val="24"/>
          <w:lang w:val="en-US"/>
        </w:rPr>
        <w:t xml:space="preserve">The Parties shall immediately notify each other about occurrence and termination of the circumstances mentioned in clause 4.1 hereof using any available means. </w:t>
      </w:r>
    </w:p>
    <w:p w:rsidR="00D21078" w:rsidRPr="003579D7" w:rsidRDefault="00D21078" w:rsidP="00D21078">
      <w:pPr>
        <w:pStyle w:val="a3"/>
        <w:numPr>
          <w:ilvl w:val="1"/>
          <w:numId w:val="5"/>
        </w:numPr>
        <w:spacing w:beforeLines="80" w:before="192" w:afterLines="80" w:after="192"/>
        <w:ind w:left="0" w:firstLine="708"/>
        <w:jc w:val="both"/>
        <w:rPr>
          <w:rFonts w:ascii="Times New Roman" w:hAnsi="Times New Roman"/>
          <w:sz w:val="24"/>
          <w:szCs w:val="24"/>
          <w:lang w:val="en-US"/>
        </w:rPr>
      </w:pPr>
      <w:r w:rsidRPr="003579D7">
        <w:rPr>
          <w:rFonts w:ascii="Times New Roman" w:hAnsi="Times New Roman"/>
          <w:sz w:val="24"/>
          <w:szCs w:val="24"/>
          <w:lang w:val="en-US"/>
        </w:rPr>
        <w:t>The Party affected by the abovementioned circumstances shall prove the existence</w:t>
      </w:r>
      <w:r w:rsidR="003834FB" w:rsidRPr="003579D7">
        <w:rPr>
          <w:rFonts w:ascii="Times New Roman" w:hAnsi="Times New Roman"/>
          <w:sz w:val="24"/>
          <w:szCs w:val="24"/>
          <w:lang w:val="en-US"/>
        </w:rPr>
        <w:t xml:space="preserve"> </w:t>
      </w:r>
      <w:r w:rsidRPr="003579D7">
        <w:rPr>
          <w:rFonts w:ascii="Times New Roman" w:hAnsi="Times New Roman"/>
          <w:sz w:val="24"/>
          <w:szCs w:val="24"/>
          <w:lang w:val="en-US"/>
        </w:rPr>
        <w:t xml:space="preserve">of such circumstances. </w:t>
      </w:r>
    </w:p>
    <w:p w:rsidR="00D21078" w:rsidRPr="003579D7" w:rsidRDefault="00D21078" w:rsidP="00D21078">
      <w:pPr>
        <w:pStyle w:val="a3"/>
        <w:numPr>
          <w:ilvl w:val="1"/>
          <w:numId w:val="5"/>
        </w:numPr>
        <w:spacing w:beforeLines="80" w:before="192" w:afterLines="80" w:after="192"/>
        <w:ind w:left="0" w:firstLine="708"/>
        <w:jc w:val="both"/>
        <w:rPr>
          <w:rFonts w:ascii="Times New Roman" w:hAnsi="Times New Roman"/>
          <w:sz w:val="24"/>
          <w:szCs w:val="24"/>
          <w:lang w:val="en-US"/>
        </w:rPr>
      </w:pPr>
      <w:r w:rsidRPr="003579D7">
        <w:rPr>
          <w:rFonts w:ascii="Times New Roman" w:hAnsi="Times New Roman"/>
          <w:sz w:val="24"/>
          <w:szCs w:val="24"/>
          <w:lang w:val="en-US"/>
        </w:rPr>
        <w:t xml:space="preserve">In case of occurrence of the abovementioned force majeure circumstances that prevent or interfere with the performance of contractual obligations, the Parties shall have the right to perform mutual settlements under the obligations performed </w:t>
      </w:r>
      <w:r w:rsidR="003579D7">
        <w:rPr>
          <w:rFonts w:ascii="Times New Roman" w:hAnsi="Times New Roman"/>
          <w:sz w:val="24"/>
          <w:szCs w:val="24"/>
          <w:lang w:val="en-US"/>
        </w:rPr>
        <w:t xml:space="preserve">before the </w:t>
      </w:r>
      <w:r w:rsidRPr="003579D7">
        <w:rPr>
          <w:rFonts w:ascii="Times New Roman" w:hAnsi="Times New Roman"/>
          <w:sz w:val="24"/>
          <w:szCs w:val="24"/>
          <w:lang w:val="en-US"/>
        </w:rPr>
        <w:t xml:space="preserve">occurrence of such force majeure circumstances. </w:t>
      </w:r>
    </w:p>
    <w:p w:rsidR="00D21078" w:rsidRPr="003579D7" w:rsidRDefault="00D21078" w:rsidP="00D21078">
      <w:pPr>
        <w:pStyle w:val="a3"/>
        <w:numPr>
          <w:ilvl w:val="1"/>
          <w:numId w:val="5"/>
        </w:numPr>
        <w:spacing w:beforeLines="80" w:before="192" w:afterLines="80" w:after="192"/>
        <w:ind w:left="0" w:firstLine="708"/>
        <w:jc w:val="both"/>
        <w:rPr>
          <w:rFonts w:ascii="Times New Roman" w:hAnsi="Times New Roman"/>
          <w:sz w:val="24"/>
          <w:szCs w:val="24"/>
          <w:lang w:val="en-US"/>
        </w:rPr>
      </w:pPr>
      <w:r w:rsidRPr="003579D7">
        <w:rPr>
          <w:rFonts w:ascii="Times New Roman" w:hAnsi="Times New Roman"/>
          <w:sz w:val="24"/>
          <w:szCs w:val="24"/>
          <w:lang w:val="en-US"/>
        </w:rPr>
        <w:lastRenderedPageBreak/>
        <w:t xml:space="preserve">If force majeure circumstances exist for a period exceeding one month, the Parties shall have the right to terminate this Contract. The Contract shall be considered terminated due to force majeure circumstances upon receipt of a termination notice by a Party. In such case neither Party shall have the right to request any indemnification or </w:t>
      </w:r>
      <w:r w:rsidR="001E54DB">
        <w:rPr>
          <w:rFonts w:ascii="Times New Roman" w:hAnsi="Times New Roman"/>
          <w:sz w:val="24"/>
          <w:szCs w:val="24"/>
          <w:lang w:val="en-US"/>
        </w:rPr>
        <w:t xml:space="preserve">any </w:t>
      </w:r>
      <w:r w:rsidRPr="003579D7">
        <w:rPr>
          <w:rFonts w:ascii="Times New Roman" w:hAnsi="Times New Roman"/>
          <w:sz w:val="24"/>
          <w:szCs w:val="24"/>
          <w:lang w:val="en-US"/>
        </w:rPr>
        <w:t>other payment under the Contract from the other Party.</w:t>
      </w:r>
    </w:p>
    <w:p w:rsidR="00D21078" w:rsidRPr="003579D7" w:rsidRDefault="00D21078" w:rsidP="00D21078">
      <w:pPr>
        <w:pStyle w:val="a3"/>
        <w:numPr>
          <w:ilvl w:val="1"/>
          <w:numId w:val="5"/>
        </w:numPr>
        <w:spacing w:beforeLines="80" w:before="192" w:afterLines="80" w:after="192"/>
        <w:ind w:left="0" w:firstLine="708"/>
        <w:jc w:val="both"/>
        <w:rPr>
          <w:rFonts w:ascii="Times New Roman" w:hAnsi="Times New Roman"/>
          <w:sz w:val="24"/>
          <w:szCs w:val="24"/>
          <w:lang w:val="en-US"/>
        </w:rPr>
      </w:pPr>
      <w:r w:rsidRPr="003579D7">
        <w:rPr>
          <w:rFonts w:ascii="Times New Roman" w:hAnsi="Times New Roman"/>
          <w:sz w:val="24"/>
          <w:szCs w:val="24"/>
          <w:lang w:val="en-US"/>
        </w:rPr>
        <w:t xml:space="preserve">If force majeure circumstances occur and the Contract is not terminated under clause 4.5. </w:t>
      </w:r>
      <w:proofErr w:type="gramStart"/>
      <w:r w:rsidRPr="003579D7">
        <w:rPr>
          <w:rFonts w:ascii="Times New Roman" w:hAnsi="Times New Roman"/>
          <w:sz w:val="24"/>
          <w:szCs w:val="24"/>
          <w:lang w:val="en-US"/>
        </w:rPr>
        <w:t>hereof</w:t>
      </w:r>
      <w:proofErr w:type="gramEnd"/>
      <w:r w:rsidRPr="003579D7">
        <w:rPr>
          <w:rFonts w:ascii="Times New Roman" w:hAnsi="Times New Roman"/>
          <w:sz w:val="24"/>
          <w:szCs w:val="24"/>
          <w:lang w:val="en-US"/>
        </w:rPr>
        <w:t>, the Parties can extend the period of rendering of the Services under the Contract by signing a relevant Supplementary Agreement to the Contract.</w:t>
      </w:r>
    </w:p>
    <w:p w:rsidR="00D21078" w:rsidRPr="003579D7" w:rsidRDefault="00D21078" w:rsidP="00D21078">
      <w:pPr>
        <w:pStyle w:val="a3"/>
        <w:tabs>
          <w:tab w:val="left" w:pos="1276"/>
        </w:tabs>
        <w:spacing w:beforeLines="80" w:before="192" w:afterLines="80" w:after="192"/>
        <w:ind w:left="0" w:firstLine="708"/>
        <w:jc w:val="both"/>
        <w:rPr>
          <w:rFonts w:ascii="Times New Roman" w:hAnsi="Times New Roman"/>
          <w:sz w:val="24"/>
          <w:szCs w:val="24"/>
          <w:lang w:val="en-US"/>
        </w:rPr>
      </w:pPr>
    </w:p>
    <w:p w:rsidR="00D21078" w:rsidRPr="003579D7" w:rsidRDefault="00D21078" w:rsidP="00D21078">
      <w:pPr>
        <w:pStyle w:val="a3"/>
        <w:numPr>
          <w:ilvl w:val="0"/>
          <w:numId w:val="5"/>
        </w:numPr>
        <w:tabs>
          <w:tab w:val="left" w:pos="1276"/>
        </w:tabs>
        <w:spacing w:beforeLines="80" w:before="192" w:afterLines="80" w:after="192"/>
        <w:jc w:val="center"/>
        <w:rPr>
          <w:rFonts w:ascii="Times New Roman" w:hAnsi="Times New Roman"/>
          <w:b/>
          <w:sz w:val="24"/>
          <w:szCs w:val="24"/>
          <w:lang w:val="en-US"/>
        </w:rPr>
      </w:pPr>
      <w:r w:rsidRPr="003579D7">
        <w:rPr>
          <w:rFonts w:ascii="Times New Roman" w:hAnsi="Times New Roman"/>
          <w:b/>
          <w:sz w:val="24"/>
          <w:szCs w:val="24"/>
          <w:lang w:val="en-US"/>
        </w:rPr>
        <w:t>Settlement of Disputes.</w:t>
      </w:r>
    </w:p>
    <w:p w:rsidR="00D21078" w:rsidRPr="003579D7" w:rsidRDefault="00D21078" w:rsidP="00D21078">
      <w:pPr>
        <w:pStyle w:val="a3"/>
        <w:numPr>
          <w:ilvl w:val="1"/>
          <w:numId w:val="5"/>
        </w:numPr>
        <w:tabs>
          <w:tab w:val="left" w:pos="1276"/>
        </w:tabs>
        <w:spacing w:beforeLines="80" w:before="192" w:afterLines="80" w:after="192"/>
        <w:ind w:left="0" w:firstLine="708"/>
        <w:jc w:val="both"/>
        <w:rPr>
          <w:rFonts w:ascii="Times New Roman" w:hAnsi="Times New Roman"/>
          <w:sz w:val="24"/>
          <w:szCs w:val="24"/>
          <w:lang w:val="en-US"/>
        </w:rPr>
      </w:pPr>
      <w:r w:rsidRPr="003579D7">
        <w:rPr>
          <w:rFonts w:ascii="Times New Roman" w:hAnsi="Times New Roman"/>
          <w:sz w:val="24"/>
          <w:szCs w:val="24"/>
          <w:lang w:val="en-US"/>
        </w:rPr>
        <w:t>Any dispute or disagreement that may arise out of this Contract shall be settled by means of negotiations between the Parties</w:t>
      </w:r>
      <w:r w:rsidR="003834FB" w:rsidRPr="003579D7">
        <w:rPr>
          <w:rFonts w:ascii="Times New Roman" w:hAnsi="Times New Roman"/>
          <w:sz w:val="24"/>
          <w:szCs w:val="24"/>
          <w:lang w:val="en-US"/>
        </w:rPr>
        <w:t xml:space="preserve"> </w:t>
      </w:r>
      <w:r w:rsidRPr="003579D7">
        <w:rPr>
          <w:rFonts w:ascii="Times New Roman" w:hAnsi="Times New Roman"/>
          <w:sz w:val="24"/>
          <w:szCs w:val="24"/>
          <w:lang w:val="en-US"/>
        </w:rPr>
        <w:t>whenever possible.</w:t>
      </w:r>
    </w:p>
    <w:p w:rsidR="00D21078" w:rsidRPr="003579D7" w:rsidRDefault="00D21078" w:rsidP="00D21078">
      <w:pPr>
        <w:pStyle w:val="a3"/>
        <w:numPr>
          <w:ilvl w:val="1"/>
          <w:numId w:val="5"/>
        </w:numPr>
        <w:tabs>
          <w:tab w:val="left" w:pos="1276"/>
        </w:tabs>
        <w:spacing w:beforeLines="80" w:before="192" w:afterLines="80" w:after="192"/>
        <w:ind w:left="0" w:firstLine="708"/>
        <w:jc w:val="both"/>
        <w:rPr>
          <w:rFonts w:ascii="Times New Roman" w:hAnsi="Times New Roman"/>
          <w:sz w:val="24"/>
          <w:lang w:val="en-US"/>
        </w:rPr>
      </w:pPr>
      <w:r w:rsidRPr="003579D7">
        <w:rPr>
          <w:rFonts w:ascii="Times New Roman" w:hAnsi="Times New Roman"/>
          <w:sz w:val="24"/>
          <w:szCs w:val="24"/>
          <w:lang w:val="en-US"/>
        </w:rPr>
        <w:t xml:space="preserve">All disputes between the Parties are subject to extrajudicial dispute settlement procedure. The Party that has received a written notice of nonperformance or improper performance of obligations under this Contract should reply to such notice within 15 (fifteen) working days from the moment of receipt thereof. Such notice can be sent by e-mail. </w:t>
      </w:r>
    </w:p>
    <w:p w:rsidR="00D21078" w:rsidRPr="003579D7" w:rsidRDefault="00D21078" w:rsidP="00D21078">
      <w:pPr>
        <w:pStyle w:val="a3"/>
        <w:tabs>
          <w:tab w:val="left" w:pos="1276"/>
        </w:tabs>
        <w:spacing w:beforeLines="80" w:before="192" w:afterLines="80" w:after="192"/>
        <w:ind w:left="708"/>
        <w:jc w:val="both"/>
        <w:rPr>
          <w:rFonts w:ascii="Times New Roman" w:hAnsi="Times New Roman"/>
          <w:sz w:val="24"/>
          <w:lang w:val="en-US"/>
        </w:rPr>
      </w:pPr>
    </w:p>
    <w:p w:rsidR="00D21078" w:rsidRPr="003579D7" w:rsidRDefault="00D21078" w:rsidP="00D21078">
      <w:pPr>
        <w:pStyle w:val="a3"/>
        <w:numPr>
          <w:ilvl w:val="0"/>
          <w:numId w:val="5"/>
        </w:numPr>
        <w:tabs>
          <w:tab w:val="left" w:pos="1276"/>
        </w:tabs>
        <w:spacing w:beforeLines="80" w:before="192" w:afterLines="80" w:after="192"/>
        <w:ind w:left="0" w:firstLine="708"/>
        <w:jc w:val="center"/>
        <w:rPr>
          <w:rFonts w:ascii="Times New Roman" w:hAnsi="Times New Roman"/>
          <w:b/>
          <w:sz w:val="24"/>
          <w:lang w:val="en-US"/>
        </w:rPr>
      </w:pPr>
      <w:r w:rsidRPr="003579D7">
        <w:rPr>
          <w:rFonts w:ascii="Times New Roman" w:hAnsi="Times New Roman"/>
          <w:b/>
          <w:sz w:val="24"/>
          <w:lang w:val="en-US"/>
        </w:rPr>
        <w:t>Confidentiality.</w:t>
      </w:r>
    </w:p>
    <w:p w:rsidR="00D21078" w:rsidRPr="003579D7" w:rsidRDefault="00D21078" w:rsidP="00D21078">
      <w:pPr>
        <w:pStyle w:val="a3"/>
        <w:numPr>
          <w:ilvl w:val="1"/>
          <w:numId w:val="5"/>
        </w:numPr>
        <w:tabs>
          <w:tab w:val="left" w:pos="1276"/>
        </w:tabs>
        <w:spacing w:beforeLines="80" w:before="192" w:afterLines="80" w:after="192"/>
        <w:ind w:left="0" w:firstLine="708"/>
        <w:jc w:val="both"/>
        <w:rPr>
          <w:rFonts w:ascii="Times New Roman" w:hAnsi="Times New Roman" w:cs="Times New Roman"/>
          <w:b/>
          <w:sz w:val="24"/>
          <w:szCs w:val="24"/>
          <w:lang w:val="en-US"/>
        </w:rPr>
      </w:pPr>
      <w:r w:rsidRPr="003579D7">
        <w:rPr>
          <w:rFonts w:ascii="Times New Roman" w:hAnsi="Times New Roman" w:cs="Times New Roman"/>
          <w:sz w:val="24"/>
          <w:szCs w:val="24"/>
          <w:lang w:val="en-US"/>
        </w:rPr>
        <w:t>Throughout the period of validity of this Contract and within 3 (three) years after termination hereof both Parties shall take into consideration and maintain confidentiality of all information and materials provided to them by the other Party including but not limited to information about</w:t>
      </w:r>
      <w:r w:rsidR="003834FB" w:rsidRPr="003579D7">
        <w:rPr>
          <w:rFonts w:ascii="Times New Roman" w:hAnsi="Times New Roman" w:cs="Times New Roman"/>
          <w:sz w:val="24"/>
          <w:szCs w:val="24"/>
          <w:lang w:val="en-US"/>
        </w:rPr>
        <w:t xml:space="preserve"> </w:t>
      </w:r>
      <w:r w:rsidRPr="003579D7">
        <w:rPr>
          <w:rFonts w:ascii="Times New Roman" w:hAnsi="Times New Roman" w:cs="Times New Roman"/>
          <w:sz w:val="24"/>
          <w:szCs w:val="24"/>
          <w:lang w:val="en-US"/>
        </w:rPr>
        <w:t>the Company or the Customer, their business and business practices, as well as business-related discussions</w:t>
      </w:r>
      <w:r w:rsidR="003834FB" w:rsidRPr="003579D7">
        <w:rPr>
          <w:rFonts w:ascii="Times New Roman" w:hAnsi="Times New Roman" w:cs="Times New Roman"/>
          <w:sz w:val="24"/>
          <w:szCs w:val="24"/>
          <w:lang w:val="en-US"/>
        </w:rPr>
        <w:t xml:space="preserve"> </w:t>
      </w:r>
      <w:r w:rsidRPr="003579D7">
        <w:rPr>
          <w:rFonts w:ascii="Times New Roman" w:hAnsi="Times New Roman" w:cs="Times New Roman"/>
          <w:sz w:val="24"/>
          <w:szCs w:val="24"/>
          <w:lang w:val="en-US"/>
        </w:rPr>
        <w:t>including negotiations, contracts, transactions, prices and costs, any information about contractors, suppliers, subcontractors and other representatives (hereinafter referred to as</w:t>
      </w:r>
      <w:r w:rsidR="003834FB" w:rsidRPr="003579D7">
        <w:rPr>
          <w:rFonts w:ascii="Times New Roman" w:hAnsi="Times New Roman" w:cs="Times New Roman"/>
          <w:sz w:val="24"/>
          <w:szCs w:val="24"/>
          <w:lang w:val="en-US"/>
        </w:rPr>
        <w:t xml:space="preserve"> </w:t>
      </w:r>
      <w:r w:rsidRPr="003579D7">
        <w:rPr>
          <w:rFonts w:ascii="Times New Roman" w:hAnsi="Times New Roman" w:cs="Times New Roman"/>
          <w:sz w:val="24"/>
          <w:szCs w:val="24"/>
          <w:lang w:val="en-US"/>
        </w:rPr>
        <w:t>"the Confidential information").</w:t>
      </w:r>
    </w:p>
    <w:p w:rsidR="00D21078" w:rsidRPr="003579D7" w:rsidRDefault="00D21078" w:rsidP="00D21078">
      <w:pPr>
        <w:pStyle w:val="a3"/>
        <w:numPr>
          <w:ilvl w:val="1"/>
          <w:numId w:val="5"/>
        </w:numPr>
        <w:tabs>
          <w:tab w:val="left" w:pos="1276"/>
        </w:tabs>
        <w:spacing w:beforeLines="80" w:before="192" w:afterLines="80" w:after="192"/>
        <w:ind w:left="0" w:firstLine="708"/>
        <w:jc w:val="both"/>
        <w:rPr>
          <w:rFonts w:ascii="Times New Roman" w:hAnsi="Times New Roman" w:cs="Times New Roman"/>
          <w:b/>
          <w:sz w:val="24"/>
          <w:szCs w:val="24"/>
          <w:lang w:val="en-US"/>
        </w:rPr>
      </w:pPr>
      <w:r w:rsidRPr="003579D7">
        <w:rPr>
          <w:rFonts w:ascii="Times New Roman" w:hAnsi="Times New Roman"/>
          <w:sz w:val="24"/>
          <w:szCs w:val="24"/>
          <w:lang w:val="en-US"/>
        </w:rPr>
        <w:t xml:space="preserve">Both Parties agree that the abovementioned confidentiality obligations shall not apply to the Confidential Information if (i) such Confidential Information is or becomes </w:t>
      </w:r>
      <w:r w:rsidRPr="003579D7">
        <w:rPr>
          <w:rFonts w:ascii="Times New Roman" w:hAnsi="Times New Roman" w:cs="Times New Roman"/>
          <w:sz w:val="24"/>
          <w:szCs w:val="24"/>
          <w:lang w:val="en-US"/>
        </w:rPr>
        <w:t xml:space="preserve">publicly available </w:t>
      </w:r>
      <w:r w:rsidRPr="003579D7">
        <w:rPr>
          <w:rFonts w:ascii="Times New Roman" w:hAnsi="Times New Roman"/>
          <w:sz w:val="24"/>
          <w:szCs w:val="24"/>
          <w:lang w:val="en-US"/>
        </w:rPr>
        <w:t>not through the receiving Party’s fault, (ii) such Confidential Information was legally received from a third party without any limitation</w:t>
      </w:r>
      <w:r w:rsidR="00A35F0F">
        <w:rPr>
          <w:rFonts w:ascii="Times New Roman" w:hAnsi="Times New Roman"/>
          <w:sz w:val="24"/>
          <w:szCs w:val="24"/>
          <w:lang w:val="en-US"/>
        </w:rPr>
        <w:t xml:space="preserve"> or</w:t>
      </w:r>
      <w:r w:rsidRPr="003579D7">
        <w:rPr>
          <w:rFonts w:ascii="Times New Roman" w:hAnsi="Times New Roman"/>
          <w:sz w:val="24"/>
          <w:szCs w:val="24"/>
          <w:lang w:val="en-US"/>
        </w:rPr>
        <w:t xml:space="preserve"> violation of this Contract, or (iii) disclosing of such Confidential Information is requested by a court of law provided that the disclosing Party </w:t>
      </w:r>
      <w:r w:rsidR="00A35F0F">
        <w:rPr>
          <w:rFonts w:ascii="Times New Roman" w:hAnsi="Times New Roman"/>
          <w:sz w:val="24"/>
          <w:szCs w:val="24"/>
          <w:lang w:val="en-US"/>
        </w:rPr>
        <w:t>have given</w:t>
      </w:r>
      <w:r w:rsidRPr="003579D7">
        <w:rPr>
          <w:rFonts w:ascii="Times New Roman" w:hAnsi="Times New Roman"/>
          <w:sz w:val="24"/>
          <w:szCs w:val="24"/>
          <w:lang w:val="en-US"/>
        </w:rPr>
        <w:t xml:space="preserve"> a relevant written notice to other Party prior to such disclosure and assist</w:t>
      </w:r>
      <w:r w:rsidR="00A35F0F">
        <w:rPr>
          <w:rFonts w:ascii="Times New Roman" w:hAnsi="Times New Roman"/>
          <w:sz w:val="24"/>
          <w:szCs w:val="24"/>
          <w:lang w:val="en-US"/>
        </w:rPr>
        <w:t>s</w:t>
      </w:r>
      <w:r w:rsidRPr="003579D7">
        <w:rPr>
          <w:rFonts w:ascii="Times New Roman" w:hAnsi="Times New Roman"/>
          <w:sz w:val="24"/>
          <w:szCs w:val="24"/>
          <w:lang w:val="en-US"/>
        </w:rPr>
        <w:t xml:space="preserve"> the other Party in obtaining a protection order to limit disclosure of the Confidential Information.</w:t>
      </w:r>
    </w:p>
    <w:p w:rsidR="00D21078" w:rsidRPr="003579D7" w:rsidRDefault="00D21078" w:rsidP="00D21078">
      <w:pPr>
        <w:pStyle w:val="a3"/>
        <w:tabs>
          <w:tab w:val="left" w:pos="1276"/>
        </w:tabs>
        <w:spacing w:beforeLines="80" w:before="192" w:afterLines="80" w:after="192"/>
        <w:ind w:left="0" w:firstLine="708"/>
        <w:jc w:val="both"/>
        <w:rPr>
          <w:rFonts w:ascii="Times New Roman" w:hAnsi="Times New Roman" w:cs="Times New Roman"/>
          <w:b/>
          <w:sz w:val="24"/>
          <w:szCs w:val="24"/>
          <w:lang w:val="en-US"/>
        </w:rPr>
      </w:pPr>
    </w:p>
    <w:p w:rsidR="00D21078" w:rsidRPr="003579D7" w:rsidRDefault="00D21078" w:rsidP="00D21078">
      <w:pPr>
        <w:pStyle w:val="a3"/>
        <w:numPr>
          <w:ilvl w:val="0"/>
          <w:numId w:val="5"/>
        </w:numPr>
        <w:ind w:left="0" w:firstLine="708"/>
        <w:jc w:val="center"/>
        <w:rPr>
          <w:rFonts w:ascii="Times New Roman" w:hAnsi="Times New Roman"/>
          <w:sz w:val="24"/>
          <w:szCs w:val="24"/>
          <w:lang w:val="en-US"/>
        </w:rPr>
      </w:pPr>
      <w:r w:rsidRPr="003579D7">
        <w:rPr>
          <w:rFonts w:ascii="Times New Roman" w:hAnsi="Times New Roman"/>
          <w:b/>
          <w:sz w:val="24"/>
          <w:szCs w:val="24"/>
          <w:lang w:val="en-US"/>
        </w:rPr>
        <w:t xml:space="preserve">Validity </w:t>
      </w:r>
      <w:r w:rsidR="004A1385" w:rsidRPr="003579D7">
        <w:rPr>
          <w:rFonts w:ascii="Times New Roman" w:hAnsi="Times New Roman"/>
          <w:b/>
          <w:sz w:val="24"/>
          <w:szCs w:val="24"/>
          <w:lang w:val="en-US"/>
        </w:rPr>
        <w:t>Period</w:t>
      </w:r>
      <w:r w:rsidRPr="003579D7">
        <w:rPr>
          <w:rFonts w:ascii="Times New Roman" w:hAnsi="Times New Roman"/>
          <w:b/>
          <w:sz w:val="24"/>
          <w:szCs w:val="24"/>
          <w:lang w:val="en-US"/>
        </w:rPr>
        <w:t>, Amendment, and Termination of the Contract</w:t>
      </w:r>
      <w:r w:rsidRPr="003579D7">
        <w:rPr>
          <w:rFonts w:ascii="Times New Roman" w:hAnsi="Times New Roman"/>
          <w:sz w:val="24"/>
          <w:szCs w:val="24"/>
          <w:lang w:val="en-US"/>
        </w:rPr>
        <w:t>.</w:t>
      </w:r>
    </w:p>
    <w:p w:rsidR="00D21078" w:rsidRPr="003579D7" w:rsidRDefault="00D21078" w:rsidP="00D21078">
      <w:pPr>
        <w:pStyle w:val="a3"/>
        <w:numPr>
          <w:ilvl w:val="1"/>
          <w:numId w:val="5"/>
        </w:numPr>
        <w:tabs>
          <w:tab w:val="left" w:pos="1276"/>
        </w:tabs>
        <w:suppressAutoHyphens/>
        <w:ind w:left="0" w:firstLine="708"/>
        <w:jc w:val="both"/>
        <w:rPr>
          <w:rFonts w:ascii="Times New Roman" w:hAnsi="Times New Roman"/>
          <w:sz w:val="24"/>
          <w:szCs w:val="24"/>
          <w:lang w:val="en-US"/>
        </w:rPr>
      </w:pPr>
      <w:r w:rsidRPr="003579D7">
        <w:rPr>
          <w:rFonts w:ascii="Times New Roman" w:hAnsi="Times New Roman"/>
          <w:sz w:val="24"/>
          <w:szCs w:val="24"/>
          <w:lang w:val="en-US"/>
        </w:rPr>
        <w:t>This Contract shall come into force upon acceptance hereof in accordance with chapter 1.1 hereof and shall remain valid until the Parties perform all their obligations hereunder in full.</w:t>
      </w:r>
    </w:p>
    <w:p w:rsidR="00D21078" w:rsidRPr="003579D7" w:rsidRDefault="00D21078" w:rsidP="00D21078">
      <w:pPr>
        <w:pStyle w:val="a3"/>
        <w:numPr>
          <w:ilvl w:val="1"/>
          <w:numId w:val="5"/>
        </w:numPr>
        <w:tabs>
          <w:tab w:val="left" w:pos="1276"/>
        </w:tabs>
        <w:suppressAutoHyphens/>
        <w:ind w:left="0" w:firstLine="708"/>
        <w:jc w:val="both"/>
        <w:rPr>
          <w:rFonts w:ascii="Times New Roman" w:hAnsi="Times New Roman"/>
          <w:sz w:val="24"/>
          <w:szCs w:val="24"/>
          <w:lang w:val="en-US"/>
        </w:rPr>
      </w:pPr>
      <w:r w:rsidRPr="003579D7">
        <w:rPr>
          <w:rFonts w:ascii="Times New Roman" w:hAnsi="Times New Roman"/>
          <w:sz w:val="24"/>
          <w:szCs w:val="24"/>
          <w:lang w:val="en-US"/>
        </w:rPr>
        <w:t xml:space="preserve">This Contract can be terminated in accordance with the provisions of the law and this Contract. </w:t>
      </w:r>
    </w:p>
    <w:p w:rsidR="00D21078" w:rsidRPr="003579D7" w:rsidRDefault="00D21078" w:rsidP="00D21078">
      <w:pPr>
        <w:pStyle w:val="a3"/>
        <w:numPr>
          <w:ilvl w:val="1"/>
          <w:numId w:val="5"/>
        </w:numPr>
        <w:tabs>
          <w:tab w:val="left" w:pos="1276"/>
        </w:tabs>
        <w:suppressAutoHyphens/>
        <w:ind w:left="0" w:firstLine="708"/>
        <w:jc w:val="both"/>
        <w:rPr>
          <w:rFonts w:ascii="Times New Roman" w:hAnsi="Times New Roman"/>
          <w:sz w:val="24"/>
          <w:szCs w:val="24"/>
          <w:lang w:val="en-US"/>
        </w:rPr>
      </w:pPr>
      <w:r w:rsidRPr="003579D7">
        <w:rPr>
          <w:rFonts w:ascii="Times New Roman" w:hAnsi="Times New Roman"/>
          <w:sz w:val="24"/>
          <w:szCs w:val="24"/>
          <w:lang w:val="en-US"/>
        </w:rPr>
        <w:t>This Contract can be terminated by any Party unilaterally by giving a written notice to the other Party 30 (thirty) calendar days before the proposed date of termination. If the Contract is terminated by the Customer, the Contractor shall repay a share of the</w:t>
      </w:r>
      <w:r w:rsidRPr="003579D7">
        <w:rPr>
          <w:lang w:val="en-US"/>
        </w:rPr>
        <w:t xml:space="preserve"> </w:t>
      </w:r>
      <w:r w:rsidRPr="003579D7">
        <w:rPr>
          <w:rFonts w:ascii="Times New Roman" w:hAnsi="Times New Roman"/>
          <w:sz w:val="24"/>
          <w:szCs w:val="24"/>
          <w:lang w:val="en-US"/>
        </w:rPr>
        <w:t>Fee that is proportional to the remaining Service Period.</w:t>
      </w:r>
    </w:p>
    <w:p w:rsidR="00D21078" w:rsidRPr="003579D7" w:rsidRDefault="00D21078" w:rsidP="00D21078">
      <w:pPr>
        <w:tabs>
          <w:tab w:val="left" w:pos="1276"/>
        </w:tabs>
        <w:ind w:firstLine="708"/>
        <w:jc w:val="center"/>
        <w:rPr>
          <w:rFonts w:ascii="Times New Roman" w:hAnsi="Times New Roman"/>
          <w:b/>
          <w:sz w:val="24"/>
          <w:szCs w:val="24"/>
          <w:lang w:val="en-US"/>
        </w:rPr>
      </w:pPr>
    </w:p>
    <w:p w:rsidR="00D21078" w:rsidRPr="003579D7" w:rsidRDefault="00D21078" w:rsidP="00D21078">
      <w:pPr>
        <w:tabs>
          <w:tab w:val="left" w:pos="1276"/>
        </w:tabs>
        <w:ind w:firstLine="709"/>
        <w:contextualSpacing/>
        <w:jc w:val="center"/>
        <w:rPr>
          <w:rFonts w:ascii="Times New Roman" w:hAnsi="Times New Roman"/>
          <w:b/>
          <w:sz w:val="24"/>
          <w:szCs w:val="24"/>
          <w:lang w:val="en-US"/>
        </w:rPr>
      </w:pPr>
      <w:r w:rsidRPr="003579D7">
        <w:rPr>
          <w:rFonts w:ascii="Times New Roman" w:hAnsi="Times New Roman"/>
          <w:b/>
          <w:sz w:val="24"/>
          <w:szCs w:val="24"/>
          <w:lang w:val="en-US"/>
        </w:rPr>
        <w:t>8. Other Provisions.</w:t>
      </w:r>
    </w:p>
    <w:p w:rsidR="00D21078" w:rsidRPr="003579D7" w:rsidRDefault="00D21078" w:rsidP="00D21078">
      <w:pPr>
        <w:spacing w:beforeLines="80" w:before="192" w:afterLines="80" w:after="192"/>
        <w:ind w:firstLine="709"/>
        <w:contextualSpacing/>
        <w:jc w:val="both"/>
        <w:rPr>
          <w:rFonts w:ascii="Times New Roman" w:hAnsi="Times New Roman"/>
          <w:sz w:val="24"/>
          <w:lang w:val="en-US"/>
        </w:rPr>
      </w:pPr>
      <w:r w:rsidRPr="003579D7">
        <w:rPr>
          <w:rFonts w:ascii="Times New Roman" w:hAnsi="Times New Roman"/>
          <w:sz w:val="24"/>
          <w:lang w:val="en-US"/>
        </w:rPr>
        <w:t xml:space="preserve">8.1. This </w:t>
      </w:r>
      <w:r w:rsidR="004A1385" w:rsidRPr="003579D7">
        <w:rPr>
          <w:rFonts w:ascii="Times New Roman" w:hAnsi="Times New Roman"/>
          <w:sz w:val="24"/>
          <w:lang w:val="en-US"/>
        </w:rPr>
        <w:t xml:space="preserve">Contract </w:t>
      </w:r>
      <w:r w:rsidRPr="003579D7">
        <w:rPr>
          <w:rFonts w:ascii="Times New Roman" w:hAnsi="Times New Roman"/>
          <w:sz w:val="24"/>
          <w:lang w:val="en-US"/>
        </w:rPr>
        <w:t>replaces</w:t>
      </w:r>
      <w:r w:rsidRPr="003579D7">
        <w:rPr>
          <w:lang w:val="en-US"/>
        </w:rPr>
        <w:t xml:space="preserve"> </w:t>
      </w:r>
      <w:r w:rsidRPr="003579D7">
        <w:rPr>
          <w:rFonts w:ascii="Times New Roman" w:hAnsi="Times New Roman"/>
          <w:sz w:val="24"/>
          <w:lang w:val="en-US"/>
        </w:rPr>
        <w:t>all previous correspondence, documents and negotiations between the Parties regarding the subject matter of this Contract.</w:t>
      </w:r>
    </w:p>
    <w:p w:rsidR="00D21078" w:rsidRPr="003579D7" w:rsidRDefault="00D21078" w:rsidP="00D21078">
      <w:pPr>
        <w:spacing w:beforeLines="80" w:before="192" w:afterLines="80" w:after="192"/>
        <w:ind w:firstLine="709"/>
        <w:contextualSpacing/>
        <w:jc w:val="both"/>
        <w:rPr>
          <w:rFonts w:ascii="Times New Roman" w:hAnsi="Times New Roman"/>
          <w:sz w:val="24"/>
          <w:lang w:val="en-US"/>
        </w:rPr>
      </w:pPr>
      <w:r w:rsidRPr="003579D7">
        <w:rPr>
          <w:rFonts w:ascii="Times New Roman" w:hAnsi="Times New Roman"/>
          <w:sz w:val="24"/>
          <w:lang w:val="en-US"/>
        </w:rPr>
        <w:t>8.2.</w:t>
      </w:r>
      <w:r w:rsidRPr="003579D7">
        <w:rPr>
          <w:lang w:val="en-US"/>
        </w:rPr>
        <w:t xml:space="preserve"> </w:t>
      </w:r>
      <w:r w:rsidRPr="003579D7">
        <w:rPr>
          <w:rFonts w:ascii="Times New Roman" w:hAnsi="Times New Roman"/>
          <w:sz w:val="24"/>
          <w:lang w:val="en-US"/>
        </w:rPr>
        <w:t>In case of a change in the law applicable to the relations of the Parties under the Contract, the Parties shall perform their obligations under the Contract</w:t>
      </w:r>
      <w:r w:rsidRPr="003579D7">
        <w:rPr>
          <w:lang w:val="en-US"/>
        </w:rPr>
        <w:t xml:space="preserve"> </w:t>
      </w:r>
      <w:r w:rsidRPr="003579D7">
        <w:rPr>
          <w:rFonts w:ascii="Times New Roman" w:hAnsi="Times New Roman"/>
          <w:sz w:val="24"/>
          <w:lang w:val="en-US"/>
        </w:rPr>
        <w:t>as close as possible to the initial intentions of the Parties at the moment of conclusion hereof and/or as subsequently amended by written agreement of the Parties including but not limited to the scope of assigned rights, payment procedure and methods, conditions of extension or termination</w:t>
      </w:r>
      <w:r w:rsidR="003834FB" w:rsidRPr="003579D7">
        <w:rPr>
          <w:rFonts w:ascii="Times New Roman" w:hAnsi="Times New Roman"/>
          <w:sz w:val="24"/>
          <w:lang w:val="en-US"/>
        </w:rPr>
        <w:t xml:space="preserve"> </w:t>
      </w:r>
      <w:r w:rsidRPr="003579D7">
        <w:rPr>
          <w:rFonts w:ascii="Times New Roman" w:hAnsi="Times New Roman"/>
          <w:sz w:val="24"/>
          <w:lang w:val="en-US"/>
        </w:rPr>
        <w:t>hereof.</w:t>
      </w:r>
      <w:r w:rsidR="003834FB" w:rsidRPr="003579D7">
        <w:rPr>
          <w:rFonts w:ascii="Times New Roman" w:hAnsi="Times New Roman"/>
          <w:sz w:val="24"/>
          <w:lang w:val="en-US"/>
        </w:rPr>
        <w:t xml:space="preserve"> </w:t>
      </w:r>
    </w:p>
    <w:p w:rsidR="00D21078" w:rsidRPr="003579D7" w:rsidRDefault="00D21078" w:rsidP="00D21078">
      <w:pPr>
        <w:spacing w:beforeLines="80" w:before="192" w:afterLines="80" w:after="192"/>
        <w:ind w:firstLine="709"/>
        <w:contextualSpacing/>
        <w:jc w:val="both"/>
        <w:rPr>
          <w:rFonts w:ascii="Times New Roman" w:hAnsi="Times New Roman"/>
          <w:sz w:val="24"/>
          <w:lang w:val="en-US"/>
        </w:rPr>
      </w:pPr>
      <w:r w:rsidRPr="003579D7">
        <w:rPr>
          <w:rFonts w:ascii="Times New Roman" w:hAnsi="Times New Roman"/>
          <w:sz w:val="24"/>
          <w:lang w:val="en-US"/>
        </w:rPr>
        <w:t>8.3. Invalidity of one or more provisions of the Contract</w:t>
      </w:r>
      <w:r w:rsidRPr="003579D7">
        <w:rPr>
          <w:lang w:val="en-US"/>
        </w:rPr>
        <w:t xml:space="preserve"> </w:t>
      </w:r>
      <w:r w:rsidRPr="003579D7">
        <w:rPr>
          <w:rFonts w:ascii="Times New Roman" w:hAnsi="Times New Roman"/>
          <w:sz w:val="24"/>
          <w:lang w:val="en-US"/>
        </w:rPr>
        <w:t>shall not lead to invalidity of the Contract</w:t>
      </w:r>
      <w:r w:rsidRPr="003579D7">
        <w:rPr>
          <w:lang w:val="en-US"/>
        </w:rPr>
        <w:t xml:space="preserve"> </w:t>
      </w:r>
      <w:r w:rsidRPr="003579D7">
        <w:rPr>
          <w:rFonts w:ascii="Times New Roman" w:hAnsi="Times New Roman"/>
          <w:sz w:val="24"/>
          <w:lang w:val="en-US"/>
        </w:rPr>
        <w:t>as a whole. I</w:t>
      </w:r>
      <w:r w:rsidR="004A1385">
        <w:rPr>
          <w:rFonts w:ascii="Times New Roman" w:hAnsi="Times New Roman"/>
          <w:sz w:val="24"/>
          <w:lang w:val="en-US"/>
        </w:rPr>
        <w:t>f</w:t>
      </w:r>
      <w:r w:rsidRPr="003579D7">
        <w:rPr>
          <w:rFonts w:ascii="Times New Roman" w:hAnsi="Times New Roman"/>
          <w:sz w:val="24"/>
          <w:lang w:val="en-US"/>
        </w:rPr>
        <w:t xml:space="preserve"> one or more provisions of the Contract</w:t>
      </w:r>
      <w:r w:rsidRPr="003579D7">
        <w:rPr>
          <w:lang w:val="en-US"/>
        </w:rPr>
        <w:t xml:space="preserve"> </w:t>
      </w:r>
      <w:r w:rsidRPr="003579D7">
        <w:rPr>
          <w:rFonts w:ascii="Times New Roman" w:hAnsi="Times New Roman"/>
          <w:sz w:val="24"/>
          <w:lang w:val="en-US"/>
        </w:rPr>
        <w:t>are found invalid, the Parties shall perform their obligations under the Contract</w:t>
      </w:r>
      <w:r w:rsidRPr="003579D7">
        <w:rPr>
          <w:lang w:val="en-US"/>
        </w:rPr>
        <w:t xml:space="preserve"> </w:t>
      </w:r>
      <w:r w:rsidRPr="003579D7">
        <w:rPr>
          <w:rFonts w:ascii="Times New Roman" w:hAnsi="Times New Roman"/>
          <w:sz w:val="24"/>
          <w:lang w:val="en-US"/>
        </w:rPr>
        <w:t>as close as possible to the initial intentions of the Parties at the moment of conclusion hereof and/or as subsequently amended by written agreement of the Parties.</w:t>
      </w:r>
    </w:p>
    <w:p w:rsidR="00D21078" w:rsidRPr="003579D7" w:rsidRDefault="00D21078" w:rsidP="00D21078">
      <w:pPr>
        <w:spacing w:beforeLines="80" w:before="192" w:afterLines="80" w:after="192"/>
        <w:ind w:firstLine="709"/>
        <w:contextualSpacing/>
        <w:jc w:val="both"/>
        <w:rPr>
          <w:rFonts w:ascii="Times New Roman" w:hAnsi="Times New Roman"/>
          <w:sz w:val="24"/>
          <w:lang w:val="en-US"/>
        </w:rPr>
      </w:pPr>
      <w:r w:rsidRPr="003579D7">
        <w:rPr>
          <w:rFonts w:ascii="Times New Roman" w:hAnsi="Times New Roman"/>
          <w:sz w:val="24"/>
          <w:lang w:val="en-US"/>
        </w:rPr>
        <w:t xml:space="preserve">8.4. In case of any change in the Customer’s name, address or bank details, the Customer shall inform the Company about such change in writing within five days from the date of </w:t>
      </w:r>
      <w:r w:rsidR="004A1385">
        <w:rPr>
          <w:rFonts w:ascii="Times New Roman" w:hAnsi="Times New Roman"/>
          <w:sz w:val="24"/>
          <w:lang w:val="en-US"/>
        </w:rPr>
        <w:t>such</w:t>
      </w:r>
      <w:r w:rsidRPr="003579D7">
        <w:rPr>
          <w:rFonts w:ascii="Times New Roman" w:hAnsi="Times New Roman"/>
          <w:sz w:val="24"/>
          <w:lang w:val="en-US"/>
        </w:rPr>
        <w:t xml:space="preserve"> change.</w:t>
      </w:r>
    </w:p>
    <w:p w:rsidR="00D21078" w:rsidRDefault="00D21078" w:rsidP="00D21078">
      <w:pPr>
        <w:spacing w:beforeLines="80" w:before="192" w:afterLines="80" w:after="192"/>
        <w:ind w:firstLine="709"/>
        <w:contextualSpacing/>
        <w:jc w:val="both"/>
        <w:rPr>
          <w:rFonts w:ascii="Times New Roman" w:hAnsi="Times New Roman"/>
          <w:sz w:val="24"/>
        </w:rPr>
      </w:pPr>
      <w:r w:rsidRPr="003579D7">
        <w:rPr>
          <w:rFonts w:ascii="Times New Roman" w:hAnsi="Times New Roman"/>
          <w:sz w:val="24"/>
          <w:lang w:val="en-US"/>
        </w:rPr>
        <w:t>8.5. The Company shall have the right to hire third parties for</w:t>
      </w:r>
      <w:r w:rsidR="004A1385">
        <w:rPr>
          <w:rFonts w:ascii="Times New Roman" w:hAnsi="Times New Roman"/>
          <w:sz w:val="24"/>
          <w:lang w:val="en-US"/>
        </w:rPr>
        <w:t xml:space="preserve"> the purpose</w:t>
      </w:r>
      <w:r w:rsidRPr="003579D7">
        <w:rPr>
          <w:rFonts w:ascii="Times New Roman" w:hAnsi="Times New Roman"/>
          <w:sz w:val="24"/>
          <w:lang w:val="en-US"/>
        </w:rPr>
        <w:t xml:space="preserve"> of performance of its obligations under the Contract always provided that the Company shall remain solely liable to the Customer for the acts of such third parties.</w:t>
      </w:r>
    </w:p>
    <w:p w:rsidR="007363BA" w:rsidRPr="007363BA" w:rsidRDefault="007363BA" w:rsidP="00D21078">
      <w:pPr>
        <w:spacing w:beforeLines="80" w:before="192" w:afterLines="80" w:after="192"/>
        <w:ind w:firstLine="709"/>
        <w:contextualSpacing/>
        <w:jc w:val="both"/>
        <w:rPr>
          <w:rFonts w:ascii="Times New Roman" w:hAnsi="Times New Roman"/>
          <w:sz w:val="24"/>
          <w:lang w:val="en-US"/>
        </w:rPr>
      </w:pPr>
      <w:r w:rsidRPr="007363BA">
        <w:rPr>
          <w:rFonts w:ascii="Times New Roman" w:hAnsi="Times New Roman"/>
          <w:sz w:val="24"/>
          <w:lang w:val="en-US"/>
        </w:rPr>
        <w:t xml:space="preserve">8.6. </w:t>
      </w:r>
      <w:r w:rsidRPr="007363BA">
        <w:rPr>
          <w:rFonts w:ascii="Times New Roman" w:hAnsi="Times New Roman"/>
          <w:sz w:val="24"/>
          <w:lang w:val="en-US"/>
        </w:rPr>
        <w:t xml:space="preserve">This Agreement shall be governed by and construed in accordance with the laws of the Netherlands without regard to the conflicts of </w:t>
      </w:r>
      <w:proofErr w:type="spellStart"/>
      <w:r w:rsidRPr="007363BA">
        <w:rPr>
          <w:rFonts w:ascii="Times New Roman" w:hAnsi="Times New Roman"/>
          <w:sz w:val="24"/>
          <w:lang w:val="en-US"/>
        </w:rPr>
        <w:t>laws</w:t>
      </w:r>
      <w:proofErr w:type="spellEnd"/>
      <w:r w:rsidRPr="007363BA">
        <w:rPr>
          <w:rFonts w:ascii="Times New Roman" w:hAnsi="Times New Roman"/>
          <w:sz w:val="24"/>
          <w:lang w:val="en-US"/>
        </w:rPr>
        <w:t xml:space="preserve"> provisions thereof. Any dispute arising out of or in connection with this Agreement, including any question regarding its existence, validity or termination, shall be referred to and finally resolved by arbitration in accordance with the Arbitration Rules of the Netherlands Arbitration Institute, which Rules are deemed to be incorporated by reference into this clause. The tribunal shall consist of three arbitrators. The place of arbitration shall be Amsterdam, the Netherlands. The language of the </w:t>
      </w:r>
      <w:proofErr w:type="spellStart"/>
      <w:r w:rsidRPr="007363BA">
        <w:rPr>
          <w:rFonts w:ascii="Times New Roman" w:hAnsi="Times New Roman"/>
          <w:sz w:val="24"/>
          <w:lang w:val="en-US"/>
        </w:rPr>
        <w:t>arbitration</w:t>
      </w:r>
      <w:proofErr w:type="spellEnd"/>
      <w:r w:rsidRPr="007363BA">
        <w:rPr>
          <w:rFonts w:ascii="Times New Roman" w:hAnsi="Times New Roman"/>
          <w:sz w:val="24"/>
          <w:lang w:val="en-US"/>
        </w:rPr>
        <w:t xml:space="preserve"> </w:t>
      </w:r>
      <w:proofErr w:type="spellStart"/>
      <w:r w:rsidRPr="007363BA">
        <w:rPr>
          <w:rFonts w:ascii="Times New Roman" w:hAnsi="Times New Roman"/>
          <w:sz w:val="24"/>
          <w:lang w:val="en-US"/>
        </w:rPr>
        <w:t>shall</w:t>
      </w:r>
      <w:proofErr w:type="spellEnd"/>
      <w:r w:rsidRPr="007363BA">
        <w:rPr>
          <w:rFonts w:ascii="Times New Roman" w:hAnsi="Times New Roman"/>
          <w:sz w:val="24"/>
          <w:lang w:val="en-US"/>
        </w:rPr>
        <w:t xml:space="preserve"> </w:t>
      </w:r>
      <w:proofErr w:type="spellStart"/>
      <w:r w:rsidRPr="007363BA">
        <w:rPr>
          <w:rFonts w:ascii="Times New Roman" w:hAnsi="Times New Roman"/>
          <w:sz w:val="24"/>
          <w:lang w:val="en-US"/>
        </w:rPr>
        <w:t>be</w:t>
      </w:r>
      <w:proofErr w:type="spellEnd"/>
      <w:r w:rsidRPr="007363BA">
        <w:rPr>
          <w:rFonts w:ascii="Times New Roman" w:hAnsi="Times New Roman"/>
          <w:sz w:val="24"/>
          <w:lang w:val="en-US"/>
        </w:rPr>
        <w:t xml:space="preserve"> </w:t>
      </w:r>
      <w:proofErr w:type="spellStart"/>
      <w:r w:rsidRPr="007363BA">
        <w:rPr>
          <w:rFonts w:ascii="Times New Roman" w:hAnsi="Times New Roman"/>
          <w:sz w:val="24"/>
          <w:lang w:val="en-US"/>
        </w:rPr>
        <w:t>English</w:t>
      </w:r>
      <w:proofErr w:type="spellEnd"/>
      <w:r w:rsidRPr="007363BA">
        <w:rPr>
          <w:rFonts w:ascii="Times New Roman" w:hAnsi="Times New Roman"/>
          <w:sz w:val="24"/>
          <w:lang w:val="en-US"/>
        </w:rPr>
        <w:t>.</w:t>
      </w:r>
    </w:p>
    <w:p w:rsidR="00D21078" w:rsidRPr="003579D7" w:rsidRDefault="00D21078" w:rsidP="00D21078">
      <w:pPr>
        <w:spacing w:beforeLines="80" w:before="192" w:afterLines="80" w:after="192"/>
        <w:jc w:val="both"/>
        <w:rPr>
          <w:rFonts w:ascii="Times New Roman" w:hAnsi="Times New Roman"/>
          <w:sz w:val="24"/>
          <w:lang w:val="en-US"/>
        </w:rPr>
      </w:pPr>
    </w:p>
    <w:p w:rsidR="00D21078" w:rsidRPr="003579D7" w:rsidRDefault="00D21078" w:rsidP="00D21078">
      <w:pPr>
        <w:rPr>
          <w:rFonts w:ascii="Times New Roman" w:hAnsi="Times New Roman" w:cs="Times New Roman"/>
          <w:sz w:val="24"/>
          <w:szCs w:val="24"/>
          <w:lang w:val="en-US"/>
        </w:rPr>
      </w:pPr>
    </w:p>
    <w:tbl>
      <w:tblPr>
        <w:tblW w:w="0" w:type="auto"/>
        <w:jc w:val="center"/>
        <w:tblLook w:val="01E0" w:firstRow="1" w:lastRow="1" w:firstColumn="1" w:lastColumn="1" w:noHBand="0" w:noVBand="0"/>
      </w:tblPr>
      <w:tblGrid>
        <w:gridCol w:w="236"/>
        <w:gridCol w:w="8710"/>
      </w:tblGrid>
      <w:tr w:rsidR="00D21078" w:rsidRPr="007363BA" w:rsidTr="00BF061F">
        <w:trPr>
          <w:jc w:val="center"/>
        </w:trPr>
        <w:tc>
          <w:tcPr>
            <w:tcW w:w="236" w:type="dxa"/>
          </w:tcPr>
          <w:p w:rsidR="00D21078" w:rsidRPr="003579D7" w:rsidRDefault="00D21078" w:rsidP="00BF061F">
            <w:pPr>
              <w:spacing w:before="60" w:after="60"/>
              <w:ind w:firstLine="708"/>
              <w:rPr>
                <w:rFonts w:ascii="Times New Roman" w:hAnsi="Times New Roman"/>
                <w:sz w:val="24"/>
                <w:lang w:val="en-US"/>
              </w:rPr>
            </w:pPr>
          </w:p>
        </w:tc>
        <w:tc>
          <w:tcPr>
            <w:tcW w:w="8710" w:type="dxa"/>
          </w:tcPr>
          <w:p w:rsidR="00D21078" w:rsidRPr="003579D7" w:rsidRDefault="00D21078" w:rsidP="00BF061F">
            <w:pPr>
              <w:pStyle w:val="a5"/>
              <w:pageBreakBefore/>
              <w:spacing w:before="60" w:after="60"/>
              <w:ind w:firstLine="708"/>
              <w:rPr>
                <w:rFonts w:ascii="Times New Roman" w:hAnsi="Times New Roman"/>
                <w:sz w:val="24"/>
              </w:rPr>
            </w:pPr>
            <w:r w:rsidRPr="003579D7">
              <w:rPr>
                <w:rFonts w:ascii="Times New Roman" w:hAnsi="Times New Roman"/>
                <w:sz w:val="24"/>
              </w:rPr>
              <w:t>Appendix No.</w:t>
            </w:r>
            <w:r w:rsidR="003834FB" w:rsidRPr="003579D7">
              <w:rPr>
                <w:rFonts w:ascii="Times New Roman" w:hAnsi="Times New Roman"/>
                <w:sz w:val="24"/>
              </w:rPr>
              <w:t xml:space="preserve"> </w:t>
            </w:r>
            <w:r w:rsidRPr="003579D7">
              <w:rPr>
                <w:rFonts w:ascii="Times New Roman" w:hAnsi="Times New Roman"/>
                <w:sz w:val="24"/>
              </w:rPr>
              <w:t xml:space="preserve">1 </w:t>
            </w:r>
          </w:p>
          <w:p w:rsidR="00D21078" w:rsidRPr="003579D7" w:rsidRDefault="00D21078" w:rsidP="00BF061F">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val="en-US" w:eastAsia="ru-RU"/>
              </w:rPr>
            </w:pPr>
            <w:r w:rsidRPr="003579D7">
              <w:rPr>
                <w:rFonts w:ascii="Times New Roman" w:hAnsi="Times New Roman"/>
                <w:b/>
                <w:sz w:val="24"/>
                <w:lang w:val="en-US"/>
              </w:rPr>
              <w:t xml:space="preserve">To </w:t>
            </w:r>
            <w:r w:rsidRPr="003579D7">
              <w:rPr>
                <w:rFonts w:ascii="Times New Roman" w:eastAsia="Times New Roman" w:hAnsi="Times New Roman" w:cs="Times New Roman"/>
                <w:b/>
                <w:bCs/>
                <w:color w:val="000000"/>
                <w:sz w:val="27"/>
                <w:szCs w:val="27"/>
                <w:lang w:val="en-US" w:eastAsia="ru-RU"/>
              </w:rPr>
              <w:t>CONTRACT</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FOR</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CONSULTANCY</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SERVICES</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IN</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THE</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FORM</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OF</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CUSTOMER</w:t>
            </w:r>
            <w:r w:rsidRPr="003579D7">
              <w:rPr>
                <w:lang w:val="en-US"/>
              </w:rPr>
              <w:t xml:space="preserve"> </w:t>
            </w:r>
            <w:r w:rsidRPr="003579D7">
              <w:rPr>
                <w:rFonts w:ascii="Times New Roman" w:eastAsia="Times New Roman" w:hAnsi="Times New Roman" w:cs="Times New Roman"/>
                <w:b/>
                <w:bCs/>
                <w:color w:val="000000"/>
                <w:sz w:val="27"/>
                <w:szCs w:val="27"/>
                <w:lang w:val="en-US" w:eastAsia="ru-RU"/>
              </w:rPr>
              <w:t>SUPPORT</w:t>
            </w:r>
          </w:p>
        </w:tc>
      </w:tr>
    </w:tbl>
    <w:p w:rsidR="00D21078" w:rsidRPr="003579D7" w:rsidRDefault="00D21078" w:rsidP="00D21078">
      <w:pPr>
        <w:spacing w:before="60" w:after="60"/>
        <w:ind w:firstLine="708"/>
        <w:rPr>
          <w:rFonts w:ascii="Times New Roman" w:hAnsi="Times New Roman"/>
          <w:sz w:val="24"/>
          <w:lang w:val="en-US"/>
        </w:rPr>
      </w:pPr>
    </w:p>
    <w:p w:rsidR="00D21078" w:rsidRPr="003579D7" w:rsidRDefault="00D21078" w:rsidP="00D21078">
      <w:pPr>
        <w:pStyle w:val="1"/>
        <w:spacing w:before="60" w:after="60"/>
        <w:jc w:val="left"/>
        <w:rPr>
          <w:rFonts w:ascii="Times New Roman" w:hAnsi="Times New Roman"/>
          <w:sz w:val="24"/>
          <w:szCs w:val="24"/>
          <w:lang w:val="en-US"/>
        </w:rPr>
      </w:pPr>
      <w:r w:rsidRPr="003579D7">
        <w:rPr>
          <w:rFonts w:ascii="Times New Roman" w:hAnsi="Times New Roman"/>
          <w:sz w:val="24"/>
          <w:szCs w:val="24"/>
          <w:lang w:val="en-US"/>
        </w:rPr>
        <w:t xml:space="preserve">1. Terms, </w:t>
      </w:r>
      <w:r w:rsidR="009C0725">
        <w:rPr>
          <w:rFonts w:ascii="Times New Roman" w:hAnsi="Times New Roman"/>
          <w:sz w:val="24"/>
          <w:szCs w:val="24"/>
          <w:lang w:val="en-US"/>
        </w:rPr>
        <w:t>scope</w:t>
      </w:r>
      <w:r w:rsidRPr="003579D7">
        <w:rPr>
          <w:rFonts w:ascii="Times New Roman" w:hAnsi="Times New Roman"/>
          <w:sz w:val="24"/>
          <w:szCs w:val="24"/>
          <w:lang w:val="en-US"/>
        </w:rPr>
        <w:t>, methods and procedure of rendering of the services</w:t>
      </w:r>
    </w:p>
    <w:p w:rsidR="00D21078" w:rsidRPr="003579D7" w:rsidRDefault="00D21078" w:rsidP="00D21078">
      <w:pPr>
        <w:spacing w:before="60" w:after="60"/>
        <w:contextualSpacing/>
        <w:jc w:val="both"/>
        <w:rPr>
          <w:rFonts w:ascii="Times New Roman" w:hAnsi="Times New Roman"/>
          <w:sz w:val="24"/>
          <w:lang w:val="en-US"/>
        </w:rPr>
      </w:pPr>
      <w:proofErr w:type="gramStart"/>
      <w:r w:rsidRPr="003579D7">
        <w:rPr>
          <w:rFonts w:ascii="Times New Roman" w:hAnsi="Times New Roman"/>
          <w:sz w:val="24"/>
          <w:lang w:val="en-US"/>
        </w:rPr>
        <w:t>For the purposes of clause 1.2.</w:t>
      </w:r>
      <w:proofErr w:type="gramEnd"/>
      <w:r w:rsidRPr="003579D7">
        <w:rPr>
          <w:rFonts w:ascii="Times New Roman" w:hAnsi="Times New Roman"/>
          <w:sz w:val="24"/>
          <w:lang w:val="en-US"/>
        </w:rPr>
        <w:t xml:space="preserve"> </w:t>
      </w:r>
      <w:proofErr w:type="gramStart"/>
      <w:r w:rsidRPr="003579D7">
        <w:rPr>
          <w:rFonts w:ascii="Times New Roman" w:hAnsi="Times New Roman"/>
          <w:sz w:val="24"/>
          <w:lang w:val="en-US"/>
        </w:rPr>
        <w:t>of</w:t>
      </w:r>
      <w:proofErr w:type="gramEnd"/>
      <w:r w:rsidRPr="003579D7">
        <w:rPr>
          <w:rFonts w:ascii="Times New Roman" w:hAnsi="Times New Roman"/>
          <w:sz w:val="24"/>
          <w:lang w:val="en-US"/>
        </w:rPr>
        <w:t xml:space="preserve"> the Contract</w:t>
      </w:r>
      <w:r w:rsidR="009C0725">
        <w:rPr>
          <w:rFonts w:ascii="Times New Roman" w:hAnsi="Times New Roman"/>
          <w:sz w:val="24"/>
          <w:lang w:val="en-US"/>
        </w:rPr>
        <w:t>,</w:t>
      </w:r>
      <w:r w:rsidRPr="003579D7">
        <w:rPr>
          <w:rFonts w:ascii="Times New Roman" w:hAnsi="Times New Roman"/>
          <w:sz w:val="24"/>
          <w:lang w:val="en-US"/>
        </w:rPr>
        <w:t xml:space="preserve"> the Company shall </w:t>
      </w:r>
      <w:r w:rsidR="009C0725">
        <w:rPr>
          <w:rFonts w:ascii="Times New Roman" w:hAnsi="Times New Roman"/>
          <w:sz w:val="24"/>
          <w:lang w:val="en-US"/>
        </w:rPr>
        <w:t>solve</w:t>
      </w:r>
      <w:r w:rsidRPr="003579D7">
        <w:rPr>
          <w:rFonts w:ascii="Times New Roman" w:hAnsi="Times New Roman"/>
          <w:sz w:val="24"/>
          <w:lang w:val="en-US"/>
        </w:rPr>
        <w:t xml:space="preserve"> the problems of the Customer related to commercial operation of the Software as described below.</w:t>
      </w:r>
    </w:p>
    <w:p w:rsidR="00D21078" w:rsidRPr="003579D7" w:rsidRDefault="00D21078" w:rsidP="00D21078">
      <w:pPr>
        <w:spacing w:before="60" w:after="60"/>
        <w:contextualSpacing/>
        <w:jc w:val="both"/>
        <w:rPr>
          <w:rFonts w:ascii="Times New Roman" w:hAnsi="Times New Roman"/>
          <w:b/>
          <w:sz w:val="24"/>
          <w:lang w:val="en-US"/>
        </w:rPr>
      </w:pPr>
      <w:r w:rsidRPr="003579D7">
        <w:rPr>
          <w:rFonts w:ascii="Times New Roman" w:hAnsi="Times New Roman"/>
          <w:b/>
          <w:sz w:val="24"/>
          <w:lang w:val="en-US"/>
        </w:rPr>
        <w:t>Services rendering methods:</w:t>
      </w:r>
    </w:p>
    <w:p w:rsidR="00D21078" w:rsidRPr="003579D7" w:rsidRDefault="00D21078" w:rsidP="00D21078">
      <w:pPr>
        <w:pStyle w:val="a3"/>
        <w:numPr>
          <w:ilvl w:val="0"/>
          <w:numId w:val="6"/>
        </w:numPr>
        <w:spacing w:before="60" w:after="60"/>
        <w:jc w:val="both"/>
        <w:rPr>
          <w:rFonts w:ascii="Times New Roman" w:hAnsi="Times New Roman"/>
          <w:sz w:val="24"/>
          <w:lang w:val="en-US"/>
        </w:rPr>
      </w:pPr>
      <w:r w:rsidRPr="003579D7">
        <w:rPr>
          <w:rFonts w:ascii="Times New Roman" w:hAnsi="Times New Roman"/>
          <w:sz w:val="24"/>
          <w:lang w:val="en-US"/>
        </w:rPr>
        <w:t>Consulting by means of communications between the Customer and the Company’s technical support service by e-mail (</w:t>
      </w:r>
      <w:hyperlink r:id="rId12" w:history="1">
        <w:r w:rsidRPr="003579D7">
          <w:rPr>
            <w:rStyle w:val="a4"/>
            <w:rFonts w:ascii="Times New Roman" w:hAnsi="Times New Roman"/>
            <w:sz w:val="24"/>
            <w:lang w:val="en-US"/>
          </w:rPr>
          <w:t>support@tarantool.org</w:t>
        </w:r>
      </w:hyperlink>
      <w:r w:rsidRPr="003579D7">
        <w:rPr>
          <w:rFonts w:ascii="Times New Roman" w:hAnsi="Times New Roman"/>
          <w:sz w:val="24"/>
          <w:lang w:val="en-US"/>
        </w:rPr>
        <w:t>);</w:t>
      </w:r>
    </w:p>
    <w:p w:rsidR="00D21078" w:rsidRPr="003579D7" w:rsidRDefault="00D21078" w:rsidP="00D21078">
      <w:pPr>
        <w:pStyle w:val="a3"/>
        <w:numPr>
          <w:ilvl w:val="0"/>
          <w:numId w:val="6"/>
        </w:numPr>
        <w:spacing w:before="60" w:after="60"/>
        <w:jc w:val="both"/>
        <w:rPr>
          <w:rFonts w:ascii="Times New Roman" w:hAnsi="Times New Roman"/>
          <w:sz w:val="24"/>
          <w:lang w:val="en-US"/>
        </w:rPr>
      </w:pPr>
      <w:r w:rsidRPr="003579D7">
        <w:rPr>
          <w:rFonts w:ascii="Times New Roman" w:hAnsi="Times New Roman"/>
          <w:sz w:val="24"/>
          <w:lang w:val="en-US"/>
        </w:rPr>
        <w:lastRenderedPageBreak/>
        <w:t>Consulting by means of an online form (</w:t>
      </w:r>
      <w:hyperlink r:id="rId13" w:history="1">
        <w:r w:rsidRPr="003579D7">
          <w:rPr>
            <w:rStyle w:val="a4"/>
            <w:rFonts w:ascii="Times New Roman" w:hAnsi="Times New Roman"/>
            <w:sz w:val="24"/>
            <w:lang w:val="en-US"/>
          </w:rPr>
          <w:t>http://support.tarantool.org</w:t>
        </w:r>
      </w:hyperlink>
      <w:r w:rsidRPr="003579D7">
        <w:rPr>
          <w:rFonts w:ascii="Times New Roman" w:hAnsi="Times New Roman"/>
          <w:sz w:val="24"/>
          <w:lang w:val="en-US"/>
        </w:rPr>
        <w:t>) intended for communications between the Customer and the Company’s technical support service;</w:t>
      </w:r>
    </w:p>
    <w:p w:rsidR="00D21078" w:rsidRPr="003579D7" w:rsidRDefault="00D21078" w:rsidP="00D21078">
      <w:pPr>
        <w:pStyle w:val="a3"/>
        <w:numPr>
          <w:ilvl w:val="0"/>
          <w:numId w:val="6"/>
        </w:numPr>
        <w:spacing w:before="60" w:after="60"/>
        <w:jc w:val="both"/>
        <w:rPr>
          <w:rFonts w:ascii="Times New Roman" w:hAnsi="Times New Roman"/>
          <w:sz w:val="24"/>
          <w:lang w:val="en-US"/>
        </w:rPr>
      </w:pPr>
      <w:r w:rsidRPr="003579D7">
        <w:rPr>
          <w:rFonts w:ascii="Times New Roman" w:hAnsi="Times New Roman"/>
          <w:sz w:val="24"/>
          <w:lang w:val="en-US"/>
        </w:rPr>
        <w:t>Consulting by means of a private chat between the Customer and the Company’s technical support service;</w:t>
      </w:r>
    </w:p>
    <w:p w:rsidR="00D21078" w:rsidRPr="003579D7" w:rsidRDefault="00D21078" w:rsidP="00D21078">
      <w:pPr>
        <w:pStyle w:val="a3"/>
        <w:numPr>
          <w:ilvl w:val="0"/>
          <w:numId w:val="6"/>
        </w:numPr>
        <w:spacing w:before="60" w:after="60"/>
        <w:jc w:val="both"/>
        <w:rPr>
          <w:rFonts w:ascii="Times New Roman" w:hAnsi="Times New Roman"/>
          <w:sz w:val="24"/>
          <w:lang w:val="en-US"/>
        </w:rPr>
      </w:pPr>
      <w:r w:rsidRPr="003579D7">
        <w:rPr>
          <w:rFonts w:ascii="Times New Roman" w:hAnsi="Times New Roman"/>
          <w:sz w:val="24"/>
          <w:lang w:val="en-US"/>
        </w:rPr>
        <w:t xml:space="preserve">Consulting by means of </w:t>
      </w:r>
      <w:r w:rsidR="009C0725">
        <w:rPr>
          <w:rFonts w:ascii="Times New Roman" w:hAnsi="Times New Roman"/>
          <w:sz w:val="24"/>
          <w:lang w:val="en-US"/>
        </w:rPr>
        <w:t xml:space="preserve">a </w:t>
      </w:r>
      <w:r w:rsidRPr="003579D7">
        <w:rPr>
          <w:rFonts w:ascii="Times New Roman" w:hAnsi="Times New Roman"/>
          <w:sz w:val="24"/>
          <w:lang w:val="en-US"/>
        </w:rPr>
        <w:t>telephone conversation</w:t>
      </w:r>
      <w:r w:rsidR="003834FB" w:rsidRPr="003579D7">
        <w:rPr>
          <w:rFonts w:ascii="Times New Roman" w:hAnsi="Times New Roman"/>
          <w:sz w:val="24"/>
          <w:lang w:val="en-US"/>
        </w:rPr>
        <w:t xml:space="preserve"> </w:t>
      </w:r>
      <w:r w:rsidRPr="003579D7">
        <w:rPr>
          <w:rFonts w:ascii="Times New Roman" w:hAnsi="Times New Roman"/>
          <w:sz w:val="24"/>
          <w:lang w:val="en-US"/>
        </w:rPr>
        <w:t>between the Customer and the Company’s technical support service in case of emergency;</w:t>
      </w:r>
    </w:p>
    <w:p w:rsidR="00D21078" w:rsidRPr="003579D7" w:rsidRDefault="00D21078" w:rsidP="00D21078">
      <w:pPr>
        <w:pStyle w:val="a3"/>
        <w:numPr>
          <w:ilvl w:val="0"/>
          <w:numId w:val="6"/>
        </w:numPr>
        <w:spacing w:before="60" w:after="60"/>
        <w:jc w:val="both"/>
        <w:rPr>
          <w:rFonts w:ascii="Times New Roman" w:hAnsi="Times New Roman"/>
          <w:sz w:val="24"/>
          <w:lang w:val="en-US"/>
        </w:rPr>
      </w:pPr>
      <w:r w:rsidRPr="003579D7">
        <w:rPr>
          <w:rFonts w:ascii="Times New Roman" w:hAnsi="Times New Roman"/>
          <w:sz w:val="24"/>
          <w:lang w:val="en-US"/>
        </w:rPr>
        <w:t>Software Error</w:t>
      </w:r>
      <w:r w:rsidRPr="003579D7">
        <w:rPr>
          <w:lang w:val="en-US"/>
        </w:rPr>
        <w:t xml:space="preserve"> </w:t>
      </w:r>
      <w:r w:rsidRPr="003579D7">
        <w:rPr>
          <w:rFonts w:ascii="Times New Roman" w:hAnsi="Times New Roman"/>
          <w:sz w:val="24"/>
          <w:lang w:val="en-US"/>
        </w:rPr>
        <w:t>Correction by the Company’s technical support service.</w:t>
      </w:r>
    </w:p>
    <w:p w:rsidR="00D21078" w:rsidRPr="003579D7" w:rsidRDefault="00D21078" w:rsidP="00D21078">
      <w:pPr>
        <w:spacing w:before="60" w:after="60"/>
        <w:jc w:val="both"/>
        <w:rPr>
          <w:rFonts w:ascii="Times New Roman" w:hAnsi="Times New Roman"/>
          <w:sz w:val="24"/>
          <w:lang w:val="en-US"/>
        </w:rPr>
      </w:pPr>
    </w:p>
    <w:p w:rsidR="00D21078" w:rsidRPr="003579D7" w:rsidRDefault="00D21078" w:rsidP="00D21078">
      <w:pPr>
        <w:spacing w:before="60" w:after="60"/>
        <w:contextualSpacing/>
        <w:jc w:val="both"/>
        <w:rPr>
          <w:rFonts w:ascii="Times New Roman" w:hAnsi="Times New Roman"/>
          <w:b/>
          <w:sz w:val="24"/>
          <w:lang w:val="en-US"/>
        </w:rPr>
      </w:pPr>
      <w:r w:rsidRPr="003579D7">
        <w:rPr>
          <w:rFonts w:ascii="Times New Roman" w:hAnsi="Times New Roman"/>
          <w:b/>
          <w:sz w:val="24"/>
          <w:lang w:val="en-US"/>
        </w:rPr>
        <w:t>Terms and definitions used in this section:</w:t>
      </w:r>
    </w:p>
    <w:p w:rsidR="00D21078" w:rsidRPr="003579D7" w:rsidRDefault="00D21078" w:rsidP="00D21078">
      <w:pPr>
        <w:spacing w:before="60" w:after="60"/>
        <w:contextualSpacing/>
        <w:jc w:val="both"/>
        <w:rPr>
          <w:rFonts w:ascii="Times New Roman" w:hAnsi="Times New Roman"/>
          <w:sz w:val="24"/>
          <w:lang w:val="en-US"/>
        </w:rPr>
      </w:pPr>
      <w:proofErr w:type="gramStart"/>
      <w:r w:rsidRPr="003579D7">
        <w:rPr>
          <w:rFonts w:ascii="Times New Roman" w:hAnsi="Times New Roman"/>
          <w:sz w:val="24"/>
          <w:u w:val="single"/>
          <w:lang w:val="en-US"/>
        </w:rPr>
        <w:t>Error</w:t>
      </w:r>
      <w:r w:rsidRPr="003579D7">
        <w:rPr>
          <w:u w:val="single"/>
          <w:lang w:val="en-US"/>
        </w:rPr>
        <w:t xml:space="preserve"> </w:t>
      </w:r>
      <w:r w:rsidRPr="003579D7">
        <w:rPr>
          <w:rFonts w:ascii="Times New Roman" w:hAnsi="Times New Roman"/>
          <w:sz w:val="24"/>
          <w:u w:val="single"/>
          <w:lang w:val="en-US"/>
        </w:rPr>
        <w:t>Correction</w:t>
      </w:r>
      <w:r w:rsidRPr="003579D7">
        <w:rPr>
          <w:rFonts w:ascii="Times New Roman" w:hAnsi="Times New Roman"/>
          <w:sz w:val="24"/>
          <w:lang w:val="en-US"/>
        </w:rPr>
        <w:t xml:space="preserve"> – creation of a code for integration into the Software and/or</w:t>
      </w:r>
      <w:r w:rsidR="003834FB" w:rsidRPr="003579D7">
        <w:rPr>
          <w:rFonts w:ascii="Times New Roman" w:hAnsi="Times New Roman"/>
          <w:sz w:val="24"/>
          <w:lang w:val="en-US"/>
        </w:rPr>
        <w:t xml:space="preserve"> </w:t>
      </w:r>
      <w:r w:rsidRPr="003579D7">
        <w:rPr>
          <w:rFonts w:ascii="Times New Roman" w:hAnsi="Times New Roman"/>
          <w:sz w:val="24"/>
          <w:lang w:val="en-US"/>
        </w:rPr>
        <w:t>adaptation and/or</w:t>
      </w:r>
      <w:r w:rsidRPr="003579D7">
        <w:rPr>
          <w:lang w:val="en-US"/>
        </w:rPr>
        <w:t xml:space="preserve"> </w:t>
      </w:r>
      <w:r w:rsidRPr="003579D7">
        <w:rPr>
          <w:rFonts w:ascii="Times New Roman" w:hAnsi="Times New Roman"/>
          <w:sz w:val="24"/>
          <w:lang w:val="en-US"/>
        </w:rPr>
        <w:t>modification of the source code of the Software in order to attempt a Temporary Solution or a permanent solution of the Software problem.</w:t>
      </w:r>
      <w:proofErr w:type="gramEnd"/>
    </w:p>
    <w:p w:rsidR="00D21078" w:rsidRPr="003579D7" w:rsidRDefault="00D21078" w:rsidP="00D21078">
      <w:pPr>
        <w:spacing w:before="60" w:after="60"/>
        <w:contextualSpacing/>
        <w:jc w:val="both"/>
        <w:rPr>
          <w:rFonts w:ascii="Times New Roman" w:hAnsi="Times New Roman"/>
          <w:sz w:val="24"/>
          <w:lang w:val="en-US"/>
        </w:rPr>
      </w:pPr>
      <w:r w:rsidRPr="003579D7">
        <w:rPr>
          <w:rFonts w:ascii="Times New Roman" w:hAnsi="Times New Roman"/>
          <w:sz w:val="24"/>
          <w:u w:val="single"/>
          <w:lang w:val="en-US"/>
        </w:rPr>
        <w:t>Problem</w:t>
      </w:r>
      <w:r w:rsidRPr="003579D7">
        <w:rPr>
          <w:rFonts w:ascii="Times New Roman" w:hAnsi="Times New Roman"/>
          <w:sz w:val="24"/>
          <w:lang w:val="en-US"/>
        </w:rPr>
        <w:t xml:space="preserve"> – impossibility to use the Software according to its functional capabilities as specified in the provided Software Specifications</w:t>
      </w:r>
      <w:r w:rsidR="003834FB" w:rsidRPr="003579D7">
        <w:rPr>
          <w:rFonts w:ascii="Times New Roman" w:hAnsi="Times New Roman"/>
          <w:sz w:val="24"/>
          <w:lang w:val="en-US"/>
        </w:rPr>
        <w:t xml:space="preserve"> </w:t>
      </w:r>
      <w:r w:rsidRPr="003579D7">
        <w:rPr>
          <w:rFonts w:ascii="Times New Roman" w:hAnsi="Times New Roman"/>
          <w:sz w:val="24"/>
          <w:lang w:val="en-US"/>
        </w:rPr>
        <w:t>caused in particular by a defect in the Software code; or when such provided Software Specifications</w:t>
      </w:r>
      <w:r w:rsidR="003834FB" w:rsidRPr="003579D7">
        <w:rPr>
          <w:rFonts w:ascii="Times New Roman" w:hAnsi="Times New Roman"/>
          <w:sz w:val="24"/>
          <w:lang w:val="en-US"/>
        </w:rPr>
        <w:t xml:space="preserve"> </w:t>
      </w:r>
      <w:r w:rsidRPr="003579D7">
        <w:rPr>
          <w:rFonts w:ascii="Times New Roman" w:hAnsi="Times New Roman"/>
          <w:sz w:val="24"/>
          <w:lang w:val="en-US"/>
        </w:rPr>
        <w:t>are incorrect.</w:t>
      </w:r>
    </w:p>
    <w:p w:rsidR="00D21078" w:rsidRPr="003579D7" w:rsidRDefault="00D21078" w:rsidP="00D21078">
      <w:pPr>
        <w:spacing w:before="60" w:after="60"/>
        <w:contextualSpacing/>
        <w:jc w:val="both"/>
        <w:rPr>
          <w:rFonts w:ascii="Times New Roman" w:hAnsi="Times New Roman"/>
          <w:sz w:val="24"/>
          <w:lang w:val="en-US"/>
        </w:rPr>
      </w:pPr>
      <w:r w:rsidRPr="003579D7">
        <w:rPr>
          <w:rFonts w:ascii="Times New Roman" w:hAnsi="Times New Roman"/>
          <w:sz w:val="24"/>
          <w:u w:val="single"/>
          <w:lang w:val="en-US"/>
        </w:rPr>
        <w:t>Response time</w:t>
      </w:r>
      <w:r w:rsidRPr="003579D7">
        <w:rPr>
          <w:rFonts w:ascii="Times New Roman" w:hAnsi="Times New Roman"/>
          <w:sz w:val="24"/>
          <w:lang w:val="en-US"/>
        </w:rPr>
        <w:t xml:space="preserve"> – a period of time beginning</w:t>
      </w:r>
      <w:r w:rsidR="003834FB" w:rsidRPr="003579D7">
        <w:rPr>
          <w:rFonts w:ascii="Times New Roman" w:hAnsi="Times New Roman"/>
          <w:sz w:val="24"/>
          <w:lang w:val="en-US"/>
        </w:rPr>
        <w:t xml:space="preserve"> </w:t>
      </w:r>
      <w:r w:rsidRPr="003579D7">
        <w:rPr>
          <w:rFonts w:ascii="Times New Roman" w:hAnsi="Times New Roman"/>
          <w:sz w:val="24"/>
          <w:lang w:val="en-US"/>
        </w:rPr>
        <w:t>from the moment of receipt of a request for Services by the Company within the working hours of the Company’s support service in accordance with the procedures established in this appendix, and ending upon commencement</w:t>
      </w:r>
      <w:r w:rsidR="003834FB" w:rsidRPr="003579D7">
        <w:rPr>
          <w:rFonts w:ascii="Times New Roman" w:hAnsi="Times New Roman"/>
          <w:sz w:val="24"/>
          <w:lang w:val="en-US"/>
        </w:rPr>
        <w:t xml:space="preserve"> </w:t>
      </w:r>
      <w:r w:rsidRPr="003579D7">
        <w:rPr>
          <w:rFonts w:ascii="Times New Roman" w:hAnsi="Times New Roman"/>
          <w:sz w:val="24"/>
          <w:lang w:val="en-US"/>
        </w:rPr>
        <w:t>of the Services.</w:t>
      </w:r>
    </w:p>
    <w:p w:rsidR="00D21078" w:rsidRPr="003579D7" w:rsidRDefault="00D21078" w:rsidP="00D21078">
      <w:pPr>
        <w:spacing w:before="60" w:after="60"/>
        <w:contextualSpacing/>
        <w:jc w:val="both"/>
        <w:rPr>
          <w:rFonts w:ascii="Times New Roman" w:hAnsi="Times New Roman"/>
          <w:sz w:val="24"/>
          <w:lang w:val="en-US"/>
        </w:rPr>
      </w:pPr>
      <w:r w:rsidRPr="003579D7">
        <w:rPr>
          <w:rFonts w:ascii="Times New Roman" w:hAnsi="Times New Roman"/>
          <w:sz w:val="24"/>
          <w:u w:val="single"/>
          <w:lang w:val="en-US"/>
        </w:rPr>
        <w:t>Temporary Solution</w:t>
      </w:r>
      <w:r w:rsidRPr="003579D7">
        <w:rPr>
          <w:rFonts w:ascii="Times New Roman" w:hAnsi="Times New Roman"/>
          <w:sz w:val="24"/>
          <w:lang w:val="en-US"/>
        </w:rPr>
        <w:t xml:space="preserve"> – a solution of </w:t>
      </w:r>
      <w:r w:rsidR="009C0725">
        <w:rPr>
          <w:rFonts w:ascii="Times New Roman" w:hAnsi="Times New Roman"/>
          <w:sz w:val="24"/>
          <w:lang w:val="en-US"/>
        </w:rPr>
        <w:t>the</w:t>
      </w:r>
      <w:r w:rsidRPr="003579D7">
        <w:rPr>
          <w:rFonts w:ascii="Times New Roman" w:hAnsi="Times New Roman"/>
          <w:sz w:val="24"/>
          <w:lang w:val="en-US"/>
        </w:rPr>
        <w:t xml:space="preserve"> Problem proposed by the Company’s technical support service that may be of a temporary nature but recovers the critical Functions of the Software until a permanent solution of the Problem is found.</w:t>
      </w:r>
    </w:p>
    <w:p w:rsidR="00D21078" w:rsidRPr="003579D7" w:rsidRDefault="00D21078" w:rsidP="00D21078">
      <w:pPr>
        <w:spacing w:before="60" w:after="60"/>
        <w:contextualSpacing/>
        <w:jc w:val="both"/>
        <w:rPr>
          <w:rFonts w:ascii="Times New Roman" w:hAnsi="Times New Roman"/>
          <w:sz w:val="24"/>
          <w:lang w:val="en-US"/>
        </w:rPr>
      </w:pPr>
    </w:p>
    <w:p w:rsidR="00D21078" w:rsidRPr="003579D7" w:rsidRDefault="00D21078" w:rsidP="00D21078">
      <w:pPr>
        <w:spacing w:before="60" w:after="60"/>
        <w:contextualSpacing/>
        <w:jc w:val="both"/>
        <w:rPr>
          <w:rFonts w:ascii="Times New Roman" w:hAnsi="Times New Roman"/>
          <w:sz w:val="24"/>
          <w:lang w:val="en-US"/>
        </w:rPr>
      </w:pPr>
      <w:r w:rsidRPr="003579D7">
        <w:rPr>
          <w:rFonts w:ascii="Times New Roman" w:hAnsi="Times New Roman"/>
          <w:sz w:val="24"/>
          <w:lang w:val="en-US"/>
        </w:rPr>
        <w:t>The Company shall commence the Services as per the following Response Time based on the request priority:</w:t>
      </w:r>
    </w:p>
    <w:tbl>
      <w:tblPr>
        <w:tblW w:w="9204" w:type="dxa"/>
        <w:tblInd w:w="55" w:type="dxa"/>
        <w:tblCellMar>
          <w:top w:w="55" w:type="dxa"/>
          <w:left w:w="55" w:type="dxa"/>
          <w:bottom w:w="55" w:type="dxa"/>
          <w:right w:w="55" w:type="dxa"/>
        </w:tblCellMar>
        <w:tblLook w:val="0000" w:firstRow="0" w:lastRow="0" w:firstColumn="0" w:lastColumn="0" w:noHBand="0" w:noVBand="0"/>
      </w:tblPr>
      <w:tblGrid>
        <w:gridCol w:w="4602"/>
        <w:gridCol w:w="4602"/>
      </w:tblGrid>
      <w:tr w:rsidR="00D21078" w:rsidRPr="003579D7" w:rsidTr="00BF061F">
        <w:trPr>
          <w:trHeight w:val="282"/>
        </w:trPr>
        <w:tc>
          <w:tcPr>
            <w:tcW w:w="4602" w:type="dxa"/>
            <w:tcBorders>
              <w:top w:val="nil"/>
              <w:left w:val="nil"/>
              <w:bottom w:val="nil"/>
            </w:tcBorders>
            <w:shd w:val="clear" w:color="auto" w:fill="auto"/>
          </w:tcPr>
          <w:p w:rsidR="00D21078" w:rsidRPr="003579D7" w:rsidRDefault="00D21078" w:rsidP="00BF061F">
            <w:pPr>
              <w:pStyle w:val="TableContents"/>
              <w:jc w:val="center"/>
              <w:rPr>
                <w:b/>
                <w:bCs/>
              </w:rPr>
            </w:pPr>
            <w:r w:rsidRPr="003579D7">
              <w:rPr>
                <w:b/>
                <w:bCs/>
              </w:rPr>
              <w:t>Request</w:t>
            </w:r>
            <w:r w:rsidR="003834FB" w:rsidRPr="003579D7">
              <w:rPr>
                <w:b/>
                <w:bCs/>
              </w:rPr>
              <w:t xml:space="preserve"> </w:t>
            </w:r>
            <w:r w:rsidRPr="003579D7">
              <w:rPr>
                <w:b/>
                <w:bCs/>
              </w:rPr>
              <w:t>priority</w:t>
            </w:r>
          </w:p>
        </w:tc>
        <w:tc>
          <w:tcPr>
            <w:tcW w:w="4602" w:type="dxa"/>
            <w:tcBorders>
              <w:top w:val="nil"/>
              <w:left w:val="nil"/>
              <w:bottom w:val="nil"/>
              <w:right w:val="nil"/>
            </w:tcBorders>
            <w:shd w:val="clear" w:color="auto" w:fill="auto"/>
          </w:tcPr>
          <w:p w:rsidR="00D21078" w:rsidRPr="003579D7" w:rsidRDefault="00D21078" w:rsidP="00BF061F">
            <w:pPr>
              <w:pStyle w:val="TableContents"/>
              <w:jc w:val="center"/>
            </w:pPr>
            <w:r w:rsidRPr="003579D7">
              <w:rPr>
                <w:b/>
                <w:bCs/>
              </w:rPr>
              <w:t>Response time</w:t>
            </w:r>
          </w:p>
        </w:tc>
      </w:tr>
      <w:tr w:rsidR="00D21078" w:rsidRPr="003579D7" w:rsidTr="00BF061F">
        <w:trPr>
          <w:trHeight w:val="302"/>
        </w:trPr>
        <w:tc>
          <w:tcPr>
            <w:tcW w:w="4602" w:type="dxa"/>
            <w:tcBorders>
              <w:left w:val="nil"/>
              <w:bottom w:val="nil"/>
            </w:tcBorders>
            <w:shd w:val="clear" w:color="auto" w:fill="auto"/>
          </w:tcPr>
          <w:p w:rsidR="00D21078" w:rsidRPr="003579D7" w:rsidRDefault="00D21078" w:rsidP="00BF061F">
            <w:pPr>
              <w:pStyle w:val="TableContents"/>
            </w:pPr>
            <w:r w:rsidRPr="003579D7">
              <w:t>Low priority</w:t>
            </w:r>
          </w:p>
        </w:tc>
        <w:tc>
          <w:tcPr>
            <w:tcW w:w="4602" w:type="dxa"/>
            <w:tcBorders>
              <w:left w:val="nil"/>
              <w:bottom w:val="nil"/>
              <w:right w:val="nil"/>
            </w:tcBorders>
            <w:shd w:val="clear" w:color="auto" w:fill="auto"/>
          </w:tcPr>
          <w:p w:rsidR="00D21078" w:rsidRPr="003579D7" w:rsidRDefault="00D21078" w:rsidP="00BF061F">
            <w:pPr>
              <w:pStyle w:val="TableContents"/>
            </w:pPr>
            <w:r w:rsidRPr="003579D7">
              <w:t xml:space="preserve">2 </w:t>
            </w:r>
            <w:r w:rsidR="00DB35F3" w:rsidRPr="003579D7">
              <w:t>working days</w:t>
            </w:r>
            <w:r w:rsidRPr="003579D7">
              <w:t>*</w:t>
            </w:r>
          </w:p>
        </w:tc>
      </w:tr>
      <w:tr w:rsidR="00D21078" w:rsidRPr="003579D7" w:rsidTr="00BF061F">
        <w:trPr>
          <w:trHeight w:val="293"/>
        </w:trPr>
        <w:tc>
          <w:tcPr>
            <w:tcW w:w="4602" w:type="dxa"/>
            <w:tcBorders>
              <w:left w:val="nil"/>
              <w:bottom w:val="nil"/>
            </w:tcBorders>
            <w:shd w:val="clear" w:color="auto" w:fill="auto"/>
          </w:tcPr>
          <w:p w:rsidR="00D21078" w:rsidRPr="003579D7" w:rsidRDefault="00D21078" w:rsidP="00BF061F">
            <w:pPr>
              <w:pStyle w:val="TableContents"/>
            </w:pPr>
            <w:r w:rsidRPr="003579D7">
              <w:t>Medium priority</w:t>
            </w:r>
          </w:p>
        </w:tc>
        <w:tc>
          <w:tcPr>
            <w:tcW w:w="4602" w:type="dxa"/>
            <w:tcBorders>
              <w:left w:val="nil"/>
              <w:bottom w:val="nil"/>
              <w:right w:val="nil"/>
            </w:tcBorders>
            <w:shd w:val="clear" w:color="auto" w:fill="auto"/>
          </w:tcPr>
          <w:p w:rsidR="00D21078" w:rsidRPr="003579D7" w:rsidRDefault="00D21078" w:rsidP="00BF061F">
            <w:pPr>
              <w:pStyle w:val="TableContents"/>
            </w:pPr>
            <w:r w:rsidRPr="003579D7">
              <w:t xml:space="preserve">1 </w:t>
            </w:r>
            <w:r w:rsidR="00DB35F3" w:rsidRPr="003579D7">
              <w:t>working day</w:t>
            </w:r>
            <w:r w:rsidRPr="003579D7">
              <w:t>*</w:t>
            </w:r>
          </w:p>
        </w:tc>
      </w:tr>
      <w:tr w:rsidR="00D21078" w:rsidRPr="003579D7" w:rsidTr="00BF061F">
        <w:trPr>
          <w:trHeight w:val="282"/>
        </w:trPr>
        <w:tc>
          <w:tcPr>
            <w:tcW w:w="4602" w:type="dxa"/>
            <w:tcBorders>
              <w:left w:val="nil"/>
              <w:bottom w:val="nil"/>
            </w:tcBorders>
            <w:shd w:val="clear" w:color="auto" w:fill="auto"/>
          </w:tcPr>
          <w:p w:rsidR="00D21078" w:rsidRPr="003579D7" w:rsidRDefault="00D21078" w:rsidP="00BF061F">
            <w:pPr>
              <w:pStyle w:val="TableContents"/>
            </w:pPr>
            <w:r w:rsidRPr="003579D7">
              <w:t>High priority</w:t>
            </w:r>
          </w:p>
        </w:tc>
        <w:tc>
          <w:tcPr>
            <w:tcW w:w="4602" w:type="dxa"/>
            <w:tcBorders>
              <w:left w:val="nil"/>
              <w:bottom w:val="nil"/>
              <w:right w:val="nil"/>
            </w:tcBorders>
            <w:shd w:val="clear" w:color="auto" w:fill="auto"/>
          </w:tcPr>
          <w:p w:rsidR="00D21078" w:rsidRPr="003579D7" w:rsidRDefault="00D21078" w:rsidP="00BF061F">
            <w:pPr>
              <w:pStyle w:val="TableContents"/>
            </w:pPr>
            <w:r w:rsidRPr="003579D7">
              <w:t>4 hours **</w:t>
            </w:r>
          </w:p>
        </w:tc>
      </w:tr>
    </w:tbl>
    <w:p w:rsidR="00D21078" w:rsidRPr="003579D7" w:rsidRDefault="00D21078" w:rsidP="00D21078">
      <w:pPr>
        <w:spacing w:before="60" w:after="60"/>
        <w:jc w:val="both"/>
        <w:rPr>
          <w:rFonts w:ascii="Times New Roman" w:hAnsi="Times New Roman"/>
          <w:i/>
          <w:lang w:val="en-US"/>
        </w:rPr>
      </w:pPr>
      <w:r w:rsidRPr="003579D7">
        <w:rPr>
          <w:rFonts w:ascii="Times New Roman" w:hAnsi="Times New Roman"/>
          <w:i/>
          <w:lang w:val="en-US"/>
        </w:rPr>
        <w:t>* Working day: between 9.00 a.m. Moscow time and 5.00 p.m. Moscow time except for days off and public holidays.</w:t>
      </w:r>
    </w:p>
    <w:p w:rsidR="00D21078" w:rsidRPr="003579D7" w:rsidRDefault="00D21078" w:rsidP="00D21078">
      <w:pPr>
        <w:spacing w:before="60" w:after="60"/>
        <w:jc w:val="both"/>
        <w:rPr>
          <w:rFonts w:ascii="Times New Roman" w:hAnsi="Times New Roman"/>
          <w:i/>
          <w:lang w:val="en-US"/>
        </w:rPr>
      </w:pPr>
      <w:r w:rsidRPr="003579D7">
        <w:rPr>
          <w:rFonts w:ascii="Times New Roman" w:hAnsi="Times New Roman"/>
          <w:i/>
          <w:lang w:val="en-US"/>
        </w:rPr>
        <w:t>** Hour: an astronomical hour on any day.</w:t>
      </w:r>
    </w:p>
    <w:p w:rsidR="00D21078" w:rsidRPr="003579D7" w:rsidRDefault="00D21078" w:rsidP="00D21078">
      <w:pPr>
        <w:spacing w:before="60" w:after="60"/>
        <w:jc w:val="both"/>
        <w:rPr>
          <w:rFonts w:ascii="Times New Roman" w:hAnsi="Times New Roman"/>
          <w:lang w:val="en-US"/>
        </w:rPr>
      </w:pPr>
    </w:p>
    <w:p w:rsidR="00D21078" w:rsidRPr="003579D7" w:rsidRDefault="00D21078" w:rsidP="00D21078">
      <w:pPr>
        <w:spacing w:before="60" w:after="60"/>
        <w:jc w:val="both"/>
        <w:rPr>
          <w:rFonts w:ascii="Times New Roman" w:hAnsi="Times New Roman"/>
          <w:sz w:val="24"/>
          <w:lang w:val="en-US"/>
        </w:rPr>
      </w:pPr>
      <w:r w:rsidRPr="003579D7">
        <w:rPr>
          <w:rFonts w:ascii="Times New Roman" w:hAnsi="Times New Roman"/>
          <w:sz w:val="24"/>
          <w:lang w:val="en-US"/>
        </w:rPr>
        <w:t>When contacting the Company’s technical support service, the Customer can specify the request</w:t>
      </w:r>
      <w:r w:rsidR="003834FB" w:rsidRPr="003579D7">
        <w:rPr>
          <w:rFonts w:ascii="Times New Roman" w:hAnsi="Times New Roman"/>
          <w:sz w:val="24"/>
          <w:lang w:val="en-US"/>
        </w:rPr>
        <w:t xml:space="preserve"> </w:t>
      </w:r>
      <w:r w:rsidRPr="003579D7">
        <w:rPr>
          <w:rFonts w:ascii="Times New Roman" w:hAnsi="Times New Roman"/>
          <w:sz w:val="24"/>
          <w:lang w:val="en-US"/>
        </w:rPr>
        <w:t>priority according to the definitions below. If the request</w:t>
      </w:r>
      <w:r w:rsidR="003834FB" w:rsidRPr="003579D7">
        <w:rPr>
          <w:rFonts w:ascii="Times New Roman" w:hAnsi="Times New Roman"/>
          <w:sz w:val="24"/>
          <w:lang w:val="en-US"/>
        </w:rPr>
        <w:t xml:space="preserve"> </w:t>
      </w:r>
      <w:r w:rsidRPr="003579D7">
        <w:rPr>
          <w:rFonts w:ascii="Times New Roman" w:hAnsi="Times New Roman"/>
          <w:sz w:val="24"/>
          <w:lang w:val="en-US"/>
        </w:rPr>
        <w:t>priority specified by the Customer does not match the definition, the Company shall have the right to change the request</w:t>
      </w:r>
      <w:r w:rsidR="003834FB" w:rsidRPr="003579D7">
        <w:rPr>
          <w:rFonts w:ascii="Times New Roman" w:hAnsi="Times New Roman"/>
          <w:sz w:val="24"/>
          <w:lang w:val="en-US"/>
        </w:rPr>
        <w:t xml:space="preserve"> </w:t>
      </w:r>
      <w:r w:rsidRPr="003579D7">
        <w:rPr>
          <w:rFonts w:ascii="Times New Roman" w:hAnsi="Times New Roman"/>
          <w:sz w:val="24"/>
          <w:lang w:val="en-US"/>
        </w:rPr>
        <w:t>priority at its own discretion.</w:t>
      </w:r>
    </w:p>
    <w:p w:rsidR="00D21078" w:rsidRPr="003579D7" w:rsidRDefault="00D21078" w:rsidP="00D21078">
      <w:pPr>
        <w:spacing w:before="60" w:after="60"/>
        <w:jc w:val="both"/>
        <w:rPr>
          <w:rFonts w:ascii="Times New Roman" w:hAnsi="Times New Roman"/>
          <w:sz w:val="24"/>
          <w:lang w:val="en-US"/>
        </w:rPr>
      </w:pPr>
    </w:p>
    <w:p w:rsidR="00D21078" w:rsidRPr="003579D7" w:rsidRDefault="00D21078" w:rsidP="00D21078">
      <w:pPr>
        <w:spacing w:before="60" w:after="60"/>
        <w:jc w:val="both"/>
        <w:rPr>
          <w:rFonts w:ascii="Times New Roman" w:hAnsi="Times New Roman"/>
          <w:sz w:val="24"/>
          <w:lang w:val="en-US"/>
        </w:rPr>
      </w:pPr>
      <w:r w:rsidRPr="003579D7">
        <w:rPr>
          <w:rFonts w:ascii="Times New Roman" w:hAnsi="Times New Roman"/>
          <w:sz w:val="24"/>
          <w:u w:val="single"/>
          <w:lang w:val="en-US"/>
        </w:rPr>
        <w:t>High priority:</w:t>
      </w:r>
      <w:r w:rsidRPr="003579D7">
        <w:rPr>
          <w:rFonts w:ascii="Times New Roman" w:hAnsi="Times New Roman"/>
          <w:sz w:val="24"/>
          <w:lang w:val="en-US"/>
        </w:rPr>
        <w:t xml:space="preserve"> The system operated by the Customer does not function for a reason attributable to the Software which significantly limits administration or activities of an end user. </w:t>
      </w:r>
      <w:proofErr w:type="gramStart"/>
      <w:r w:rsidRPr="003579D7">
        <w:rPr>
          <w:rFonts w:ascii="Times New Roman" w:hAnsi="Times New Roman"/>
          <w:sz w:val="24"/>
          <w:lang w:val="en-US"/>
        </w:rPr>
        <w:t>Or when a non-</w:t>
      </w:r>
      <w:r w:rsidRPr="003579D7">
        <w:rPr>
          <w:rFonts w:ascii="Times New Roman" w:hAnsi="Times New Roman"/>
          <w:sz w:val="24"/>
          <w:lang w:val="en-US"/>
        </w:rPr>
        <w:lastRenderedPageBreak/>
        <w:t>productive system of the Customer (for example</w:t>
      </w:r>
      <w:r w:rsidR="009C0725">
        <w:rPr>
          <w:rFonts w:ascii="Times New Roman" w:hAnsi="Times New Roman"/>
          <w:sz w:val="24"/>
          <w:lang w:val="en-US"/>
        </w:rPr>
        <w:t xml:space="preserve"> a system</w:t>
      </w:r>
      <w:r w:rsidRPr="003579D7">
        <w:rPr>
          <w:rFonts w:ascii="Times New Roman" w:hAnsi="Times New Roman"/>
          <w:sz w:val="24"/>
          <w:lang w:val="en-US"/>
        </w:rPr>
        <w:t xml:space="preserve"> </w:t>
      </w:r>
      <w:r w:rsidR="009C0725">
        <w:rPr>
          <w:rFonts w:ascii="Times New Roman" w:hAnsi="Times New Roman"/>
          <w:sz w:val="24"/>
          <w:lang w:val="en-US"/>
        </w:rPr>
        <w:t>under</w:t>
      </w:r>
      <w:r w:rsidRPr="003579D7">
        <w:rPr>
          <w:rFonts w:ascii="Times New Roman" w:hAnsi="Times New Roman"/>
          <w:sz w:val="24"/>
          <w:lang w:val="en-US"/>
        </w:rPr>
        <w:t xml:space="preserve"> development or testing) faces a total failure attributable to the Software.</w:t>
      </w:r>
      <w:proofErr w:type="gramEnd"/>
    </w:p>
    <w:p w:rsidR="00D21078" w:rsidRPr="003579D7" w:rsidRDefault="00D21078" w:rsidP="00D21078">
      <w:pPr>
        <w:spacing w:before="60" w:after="60"/>
        <w:jc w:val="both"/>
        <w:rPr>
          <w:rFonts w:ascii="Times New Roman" w:hAnsi="Times New Roman"/>
          <w:sz w:val="24"/>
          <w:u w:val="single"/>
          <w:lang w:val="en-US"/>
        </w:rPr>
      </w:pPr>
    </w:p>
    <w:p w:rsidR="00D21078" w:rsidRPr="003579D7" w:rsidRDefault="00D21078" w:rsidP="00D21078">
      <w:pPr>
        <w:spacing w:before="60" w:after="60"/>
        <w:jc w:val="both"/>
        <w:rPr>
          <w:rFonts w:ascii="Times New Roman" w:hAnsi="Times New Roman"/>
          <w:sz w:val="24"/>
          <w:lang w:val="en-US"/>
        </w:rPr>
      </w:pPr>
      <w:r w:rsidRPr="003579D7">
        <w:rPr>
          <w:rFonts w:ascii="Times New Roman" w:hAnsi="Times New Roman"/>
          <w:sz w:val="24"/>
          <w:u w:val="single"/>
          <w:lang w:val="en-US"/>
        </w:rPr>
        <w:t>Medium priority:</w:t>
      </w:r>
      <w:r w:rsidRPr="003579D7">
        <w:rPr>
          <w:rFonts w:ascii="Times New Roman" w:hAnsi="Times New Roman"/>
          <w:sz w:val="24"/>
          <w:lang w:val="en-US"/>
        </w:rPr>
        <w:t xml:space="preserve"> The system operated by the Customer can be used and the suspected Software failure has limited influence on operations on administration or activities of an end user. </w:t>
      </w:r>
      <w:proofErr w:type="gramStart"/>
      <w:r w:rsidRPr="003579D7">
        <w:rPr>
          <w:rFonts w:ascii="Times New Roman" w:hAnsi="Times New Roman"/>
          <w:sz w:val="24"/>
          <w:lang w:val="en-US"/>
        </w:rPr>
        <w:t xml:space="preserve">Or when a non-productive system of the Customer does not function for a reason attributable to the Software, </w:t>
      </w:r>
      <w:r w:rsidR="00841E2A">
        <w:rPr>
          <w:rFonts w:ascii="Times New Roman" w:hAnsi="Times New Roman"/>
          <w:sz w:val="24"/>
          <w:lang w:val="en-US"/>
        </w:rPr>
        <w:t>which</w:t>
      </w:r>
      <w:r w:rsidRPr="003579D7">
        <w:rPr>
          <w:rFonts w:ascii="Times New Roman" w:hAnsi="Times New Roman"/>
          <w:sz w:val="24"/>
          <w:lang w:val="en-US"/>
        </w:rPr>
        <w:t xml:space="preserve"> significantly limits administration or development.</w:t>
      </w:r>
      <w:proofErr w:type="gramEnd"/>
    </w:p>
    <w:p w:rsidR="00D21078" w:rsidRPr="003579D7" w:rsidRDefault="00D21078" w:rsidP="00D21078">
      <w:pPr>
        <w:spacing w:before="60" w:after="60"/>
        <w:jc w:val="both"/>
        <w:rPr>
          <w:rFonts w:ascii="Times New Roman" w:hAnsi="Times New Roman"/>
          <w:sz w:val="24"/>
          <w:lang w:val="en-US"/>
        </w:rPr>
      </w:pPr>
    </w:p>
    <w:p w:rsidR="00D21078" w:rsidRPr="003579D7" w:rsidRDefault="00D21078" w:rsidP="00D21078">
      <w:pPr>
        <w:spacing w:before="60" w:after="60"/>
        <w:jc w:val="both"/>
        <w:rPr>
          <w:rFonts w:ascii="Times New Roman" w:hAnsi="Times New Roman"/>
          <w:sz w:val="24"/>
          <w:lang w:val="en-US"/>
        </w:rPr>
      </w:pPr>
      <w:r w:rsidRPr="003579D7">
        <w:rPr>
          <w:rFonts w:ascii="Times New Roman" w:hAnsi="Times New Roman"/>
          <w:sz w:val="24"/>
          <w:u w:val="single"/>
          <w:lang w:val="en-US"/>
        </w:rPr>
        <w:t>Low priority:</w:t>
      </w:r>
      <w:r w:rsidRPr="003579D7">
        <w:rPr>
          <w:rFonts w:ascii="Times New Roman" w:hAnsi="Times New Roman"/>
          <w:sz w:val="24"/>
          <w:lang w:val="en-US"/>
        </w:rPr>
        <w:t xml:space="preserve"> The system operated by the Customer can be used and failures do not affect administration or activities of an end user. Or general questions related to the Software and operation thereof.</w:t>
      </w:r>
    </w:p>
    <w:p w:rsidR="00D21078" w:rsidRPr="003579D7" w:rsidRDefault="00D21078" w:rsidP="00D21078">
      <w:pPr>
        <w:spacing w:before="60" w:after="60"/>
        <w:jc w:val="both"/>
        <w:rPr>
          <w:rFonts w:ascii="Times New Roman" w:hAnsi="Times New Roman"/>
          <w:i/>
          <w:sz w:val="24"/>
          <w:lang w:val="en-US"/>
        </w:rPr>
      </w:pPr>
    </w:p>
    <w:p w:rsidR="00D21078" w:rsidRPr="003579D7" w:rsidRDefault="00D21078" w:rsidP="00D21078">
      <w:pPr>
        <w:spacing w:before="60" w:after="60"/>
        <w:jc w:val="both"/>
        <w:rPr>
          <w:rFonts w:ascii="Times New Roman" w:hAnsi="Times New Roman"/>
          <w:b/>
          <w:sz w:val="24"/>
          <w:lang w:val="en-US"/>
        </w:rPr>
      </w:pPr>
      <w:r w:rsidRPr="003579D7">
        <w:rPr>
          <w:rFonts w:ascii="Times New Roman" w:hAnsi="Times New Roman"/>
          <w:b/>
          <w:sz w:val="24"/>
          <w:lang w:val="en-US"/>
        </w:rPr>
        <w:t>Software Error</w:t>
      </w:r>
      <w:r w:rsidRPr="003579D7">
        <w:rPr>
          <w:lang w:val="en-US"/>
        </w:rPr>
        <w:t xml:space="preserve"> </w:t>
      </w:r>
      <w:r w:rsidRPr="003579D7">
        <w:rPr>
          <w:rFonts w:ascii="Times New Roman" w:hAnsi="Times New Roman"/>
          <w:b/>
          <w:sz w:val="24"/>
          <w:lang w:val="en-US"/>
        </w:rPr>
        <w:t xml:space="preserve">Correction </w:t>
      </w:r>
    </w:p>
    <w:p w:rsidR="00D21078" w:rsidRPr="003579D7" w:rsidRDefault="00D21078" w:rsidP="00D21078">
      <w:pPr>
        <w:spacing w:before="60" w:after="60"/>
        <w:jc w:val="both"/>
        <w:rPr>
          <w:rFonts w:ascii="Times New Roman" w:hAnsi="Times New Roman"/>
          <w:sz w:val="24"/>
          <w:lang w:val="en-US"/>
        </w:rPr>
      </w:pPr>
      <w:r w:rsidRPr="003579D7">
        <w:rPr>
          <w:rFonts w:ascii="Times New Roman" w:hAnsi="Times New Roman"/>
          <w:sz w:val="24"/>
          <w:lang w:val="en-US"/>
        </w:rPr>
        <w:t>The Company shall use reasonable endeavors in accordance with the good industrial practice to solve the Customer’s problems attributable to the Software. If it is discovered that the reason of the Customer’s Problem is related to a Software error, the Company shall provide a Software Error fix in accordance with the following guarantees:</w:t>
      </w:r>
    </w:p>
    <w:tbl>
      <w:tblPr>
        <w:tblW w:w="0" w:type="auto"/>
        <w:tblInd w:w="55" w:type="dxa"/>
        <w:tblCellMar>
          <w:top w:w="55" w:type="dxa"/>
          <w:left w:w="55" w:type="dxa"/>
          <w:bottom w:w="55" w:type="dxa"/>
          <w:right w:w="55" w:type="dxa"/>
        </w:tblCellMar>
        <w:tblLook w:val="0000" w:firstRow="0" w:lastRow="0" w:firstColumn="0" w:lastColumn="0" w:noHBand="0" w:noVBand="0"/>
      </w:tblPr>
      <w:tblGrid>
        <w:gridCol w:w="2993"/>
        <w:gridCol w:w="2993"/>
        <w:gridCol w:w="2993"/>
      </w:tblGrid>
      <w:tr w:rsidR="00D21078" w:rsidRPr="007363BA" w:rsidTr="00BF061F">
        <w:trPr>
          <w:trHeight w:val="1050"/>
        </w:trPr>
        <w:tc>
          <w:tcPr>
            <w:tcW w:w="2993" w:type="dxa"/>
            <w:tcBorders>
              <w:top w:val="nil"/>
              <w:left w:val="nil"/>
              <w:bottom w:val="nil"/>
            </w:tcBorders>
            <w:shd w:val="clear" w:color="auto" w:fill="auto"/>
          </w:tcPr>
          <w:p w:rsidR="00D21078" w:rsidRPr="003579D7" w:rsidRDefault="00D21078" w:rsidP="00BF061F">
            <w:pPr>
              <w:pStyle w:val="TableContents"/>
              <w:rPr>
                <w:b/>
                <w:bCs/>
              </w:rPr>
            </w:pPr>
            <w:r w:rsidRPr="003579D7">
              <w:rPr>
                <w:b/>
                <w:bCs/>
              </w:rPr>
              <w:t>Request</w:t>
            </w:r>
            <w:r w:rsidR="003834FB" w:rsidRPr="003579D7">
              <w:rPr>
                <w:b/>
                <w:bCs/>
              </w:rPr>
              <w:t xml:space="preserve"> </w:t>
            </w:r>
            <w:r w:rsidRPr="003579D7">
              <w:rPr>
                <w:b/>
                <w:bCs/>
              </w:rPr>
              <w:t>priority</w:t>
            </w:r>
          </w:p>
        </w:tc>
        <w:tc>
          <w:tcPr>
            <w:tcW w:w="2993" w:type="dxa"/>
            <w:tcBorders>
              <w:top w:val="nil"/>
              <w:left w:val="nil"/>
              <w:bottom w:val="nil"/>
            </w:tcBorders>
            <w:shd w:val="clear" w:color="auto" w:fill="auto"/>
          </w:tcPr>
          <w:p w:rsidR="00D21078" w:rsidRPr="003579D7" w:rsidRDefault="00D21078" w:rsidP="00BF061F">
            <w:pPr>
              <w:pStyle w:val="TableContents"/>
              <w:rPr>
                <w:b/>
                <w:bCs/>
              </w:rPr>
            </w:pPr>
            <w:r w:rsidRPr="003579D7">
              <w:rPr>
                <w:b/>
                <w:bCs/>
              </w:rPr>
              <w:t>Time for provision of Temporary Solution</w:t>
            </w:r>
            <w:r w:rsidR="003834FB" w:rsidRPr="003579D7">
              <w:rPr>
                <w:b/>
                <w:bCs/>
              </w:rPr>
              <w:t xml:space="preserve"> </w:t>
            </w:r>
          </w:p>
        </w:tc>
        <w:tc>
          <w:tcPr>
            <w:tcW w:w="2993" w:type="dxa"/>
            <w:tcBorders>
              <w:top w:val="nil"/>
              <w:left w:val="nil"/>
              <w:bottom w:val="nil"/>
              <w:right w:val="nil"/>
            </w:tcBorders>
            <w:shd w:val="clear" w:color="auto" w:fill="auto"/>
          </w:tcPr>
          <w:p w:rsidR="00D21078" w:rsidRPr="003579D7" w:rsidRDefault="00D21078" w:rsidP="00BF061F">
            <w:pPr>
              <w:pStyle w:val="TableContents"/>
            </w:pPr>
            <w:r w:rsidRPr="003579D7">
              <w:rPr>
                <w:b/>
                <w:bCs/>
              </w:rPr>
              <w:t xml:space="preserve">Time for provision of permanent solution </w:t>
            </w:r>
          </w:p>
        </w:tc>
      </w:tr>
      <w:tr w:rsidR="00D21078" w:rsidRPr="003579D7" w:rsidTr="00BF061F">
        <w:trPr>
          <w:trHeight w:val="267"/>
        </w:trPr>
        <w:tc>
          <w:tcPr>
            <w:tcW w:w="2993" w:type="dxa"/>
            <w:tcBorders>
              <w:left w:val="nil"/>
              <w:bottom w:val="nil"/>
            </w:tcBorders>
            <w:shd w:val="clear" w:color="auto" w:fill="auto"/>
          </w:tcPr>
          <w:p w:rsidR="00D21078" w:rsidRPr="003579D7" w:rsidRDefault="00D21078" w:rsidP="00BF061F">
            <w:pPr>
              <w:pStyle w:val="TableContents"/>
            </w:pPr>
            <w:r w:rsidRPr="003579D7">
              <w:t>High priority</w:t>
            </w:r>
          </w:p>
        </w:tc>
        <w:tc>
          <w:tcPr>
            <w:tcW w:w="2993" w:type="dxa"/>
            <w:tcBorders>
              <w:left w:val="nil"/>
              <w:bottom w:val="nil"/>
            </w:tcBorders>
            <w:shd w:val="clear" w:color="auto" w:fill="auto"/>
          </w:tcPr>
          <w:p w:rsidR="00D21078" w:rsidRPr="003579D7" w:rsidRDefault="00D21078" w:rsidP="00BF061F">
            <w:pPr>
              <w:pStyle w:val="TableContents"/>
            </w:pPr>
            <w:r w:rsidRPr="003579D7">
              <w:t>2 days</w:t>
            </w:r>
          </w:p>
        </w:tc>
        <w:tc>
          <w:tcPr>
            <w:tcW w:w="2993" w:type="dxa"/>
            <w:tcBorders>
              <w:left w:val="nil"/>
              <w:bottom w:val="nil"/>
              <w:right w:val="nil"/>
            </w:tcBorders>
            <w:shd w:val="clear" w:color="auto" w:fill="auto"/>
          </w:tcPr>
          <w:p w:rsidR="00D21078" w:rsidRPr="003579D7" w:rsidRDefault="00D21078" w:rsidP="00BF061F">
            <w:pPr>
              <w:pStyle w:val="TableContents"/>
            </w:pPr>
            <w:r w:rsidRPr="003579D7">
              <w:t>30 days</w:t>
            </w:r>
          </w:p>
        </w:tc>
      </w:tr>
      <w:tr w:rsidR="00D21078" w:rsidRPr="003579D7" w:rsidTr="00BF061F">
        <w:trPr>
          <w:trHeight w:val="267"/>
        </w:trPr>
        <w:tc>
          <w:tcPr>
            <w:tcW w:w="2993" w:type="dxa"/>
            <w:tcBorders>
              <w:left w:val="nil"/>
              <w:bottom w:val="nil"/>
            </w:tcBorders>
            <w:shd w:val="clear" w:color="auto" w:fill="auto"/>
          </w:tcPr>
          <w:p w:rsidR="00D21078" w:rsidRPr="003579D7" w:rsidRDefault="00D21078" w:rsidP="00BF061F">
            <w:pPr>
              <w:pStyle w:val="TableContents"/>
            </w:pPr>
            <w:r w:rsidRPr="003579D7">
              <w:t>Medium priority</w:t>
            </w:r>
          </w:p>
        </w:tc>
        <w:tc>
          <w:tcPr>
            <w:tcW w:w="2993" w:type="dxa"/>
            <w:tcBorders>
              <w:left w:val="nil"/>
              <w:bottom w:val="nil"/>
            </w:tcBorders>
            <w:shd w:val="clear" w:color="auto" w:fill="auto"/>
          </w:tcPr>
          <w:p w:rsidR="00D21078" w:rsidRPr="003579D7" w:rsidRDefault="00D21078" w:rsidP="00BF061F">
            <w:pPr>
              <w:pStyle w:val="TableContents"/>
            </w:pPr>
            <w:r w:rsidRPr="003579D7">
              <w:t>5 working days*</w:t>
            </w:r>
          </w:p>
        </w:tc>
        <w:tc>
          <w:tcPr>
            <w:tcW w:w="2993" w:type="dxa"/>
            <w:tcBorders>
              <w:left w:val="nil"/>
              <w:bottom w:val="nil"/>
              <w:right w:val="nil"/>
            </w:tcBorders>
            <w:shd w:val="clear" w:color="auto" w:fill="auto"/>
          </w:tcPr>
          <w:p w:rsidR="00D21078" w:rsidRPr="003579D7" w:rsidRDefault="00D21078" w:rsidP="00BF061F">
            <w:pPr>
              <w:pStyle w:val="TableContents"/>
            </w:pPr>
            <w:r w:rsidRPr="003579D7">
              <w:t>60 working days*</w:t>
            </w:r>
          </w:p>
        </w:tc>
      </w:tr>
    </w:tbl>
    <w:p w:rsidR="00D21078" w:rsidRPr="003579D7" w:rsidRDefault="00D21078" w:rsidP="00D21078">
      <w:pPr>
        <w:spacing w:before="60" w:after="60"/>
        <w:jc w:val="both"/>
        <w:rPr>
          <w:rFonts w:ascii="Times New Roman" w:hAnsi="Times New Roman"/>
          <w:i/>
          <w:lang w:val="en-US"/>
        </w:rPr>
      </w:pPr>
      <w:r w:rsidRPr="003579D7">
        <w:rPr>
          <w:rFonts w:ascii="Times New Roman" w:hAnsi="Times New Roman"/>
          <w:i/>
          <w:lang w:val="en-US"/>
        </w:rPr>
        <w:t>* Working day: between 9.00 a.m. Moscow time and 5.00 p.m. Moscow time except for days off and public holidays.</w:t>
      </w:r>
    </w:p>
    <w:p w:rsidR="00D21078" w:rsidRPr="003579D7" w:rsidRDefault="00D21078" w:rsidP="00D21078">
      <w:pPr>
        <w:spacing w:before="60" w:after="60"/>
        <w:jc w:val="both"/>
        <w:rPr>
          <w:rFonts w:ascii="Times New Roman" w:hAnsi="Times New Roman"/>
          <w:i/>
          <w:lang w:val="en-US"/>
        </w:rPr>
      </w:pPr>
      <w:r w:rsidRPr="003579D7">
        <w:rPr>
          <w:rFonts w:ascii="Times New Roman" w:hAnsi="Times New Roman"/>
          <w:i/>
          <w:lang w:val="en-US"/>
        </w:rPr>
        <w:t>* Day: any calendar day.</w:t>
      </w:r>
    </w:p>
    <w:p w:rsidR="00D21078" w:rsidRPr="003579D7" w:rsidRDefault="00D21078" w:rsidP="00D21078">
      <w:pPr>
        <w:spacing w:before="60" w:after="60"/>
        <w:jc w:val="both"/>
        <w:rPr>
          <w:rFonts w:ascii="Times New Roman" w:hAnsi="Times New Roman"/>
          <w:sz w:val="24"/>
          <w:lang w:val="en-US"/>
        </w:rPr>
      </w:pPr>
    </w:p>
    <w:p w:rsidR="00D21078" w:rsidRPr="003579D7" w:rsidRDefault="00D21078" w:rsidP="00D21078">
      <w:pPr>
        <w:pStyle w:val="1"/>
        <w:spacing w:before="60" w:after="60"/>
        <w:jc w:val="left"/>
        <w:rPr>
          <w:rFonts w:ascii="Times New Roman" w:hAnsi="Times New Roman"/>
          <w:sz w:val="24"/>
          <w:szCs w:val="24"/>
          <w:lang w:val="en-US"/>
        </w:rPr>
      </w:pPr>
      <w:r w:rsidRPr="003579D7">
        <w:rPr>
          <w:rFonts w:ascii="Times New Roman" w:hAnsi="Times New Roman"/>
          <w:sz w:val="24"/>
          <w:szCs w:val="24"/>
          <w:lang w:val="en-US"/>
        </w:rPr>
        <w:t>2. Service Period</w:t>
      </w:r>
    </w:p>
    <w:p w:rsidR="00D21078" w:rsidRPr="003579D7" w:rsidRDefault="00D21078" w:rsidP="00D21078">
      <w:pPr>
        <w:pStyle w:val="ConsNormal"/>
        <w:widowControl/>
        <w:tabs>
          <w:tab w:val="left" w:pos="900"/>
        </w:tabs>
        <w:ind w:right="0" w:firstLine="708"/>
        <w:jc w:val="both"/>
        <w:rPr>
          <w:lang w:val="en-US"/>
        </w:rPr>
      </w:pPr>
      <w:r w:rsidRPr="003579D7">
        <w:rPr>
          <w:sz w:val="24"/>
          <w:lang w:val="en-US"/>
        </w:rPr>
        <w:t>2.1. The Service Period is 12 (twelve) calendar</w:t>
      </w:r>
      <w:r w:rsidRPr="003579D7">
        <w:rPr>
          <w:lang w:val="en-US"/>
        </w:rPr>
        <w:t xml:space="preserve"> </w:t>
      </w:r>
      <w:r w:rsidRPr="003579D7">
        <w:rPr>
          <w:sz w:val="24"/>
          <w:lang w:val="en-US"/>
        </w:rPr>
        <w:t>months from the moment of conclusion of the Contract by the Parties.</w:t>
      </w:r>
      <w:r w:rsidR="003834FB" w:rsidRPr="003579D7">
        <w:rPr>
          <w:sz w:val="24"/>
          <w:lang w:val="en-US"/>
        </w:rPr>
        <w:t xml:space="preserve"> </w:t>
      </w:r>
    </w:p>
    <w:p w:rsidR="00D21078" w:rsidRPr="003579D7" w:rsidRDefault="00D21078" w:rsidP="00D21078">
      <w:pPr>
        <w:spacing w:before="60" w:after="60"/>
        <w:ind w:firstLine="708"/>
        <w:jc w:val="both"/>
        <w:rPr>
          <w:rFonts w:ascii="Times New Roman" w:hAnsi="Times New Roman"/>
          <w:sz w:val="24"/>
          <w:lang w:val="en-US"/>
        </w:rPr>
      </w:pPr>
    </w:p>
    <w:p w:rsidR="00D21078" w:rsidRPr="003579D7" w:rsidRDefault="00D21078" w:rsidP="00D21078">
      <w:pPr>
        <w:pStyle w:val="1"/>
        <w:spacing w:before="60" w:after="60"/>
        <w:jc w:val="left"/>
        <w:rPr>
          <w:rFonts w:ascii="Times New Roman" w:hAnsi="Times New Roman"/>
          <w:sz w:val="24"/>
          <w:szCs w:val="24"/>
          <w:lang w:val="en-US"/>
        </w:rPr>
      </w:pPr>
      <w:r w:rsidRPr="003579D7">
        <w:rPr>
          <w:rFonts w:ascii="Times New Roman" w:hAnsi="Times New Roman"/>
          <w:sz w:val="24"/>
          <w:szCs w:val="24"/>
          <w:lang w:val="en-US"/>
        </w:rPr>
        <w:t>3. fee amount and payment procedure</w:t>
      </w:r>
    </w:p>
    <w:p w:rsidR="007D2F71" w:rsidRPr="001100AF" w:rsidRDefault="00D21078" w:rsidP="001100AF">
      <w:pPr>
        <w:pStyle w:val="ConsNormal"/>
        <w:widowControl/>
        <w:tabs>
          <w:tab w:val="left" w:pos="900"/>
        </w:tabs>
        <w:ind w:right="0" w:firstLine="708"/>
        <w:jc w:val="both"/>
        <w:rPr>
          <w:sz w:val="24"/>
          <w:lang w:val="en-US"/>
        </w:rPr>
      </w:pPr>
      <w:r w:rsidRPr="003579D7">
        <w:rPr>
          <w:sz w:val="24"/>
          <w:lang w:val="en-US"/>
        </w:rPr>
        <w:t>3.1. The Customer shall pay the Company</w:t>
      </w:r>
      <w:r w:rsidR="000C2C13">
        <w:rPr>
          <w:sz w:val="24"/>
          <w:lang w:val="en-US"/>
        </w:rPr>
        <w:t>’s Invoice</w:t>
      </w:r>
      <w:r w:rsidRPr="003579D7">
        <w:rPr>
          <w:sz w:val="24"/>
          <w:lang w:val="en-US"/>
        </w:rPr>
        <w:t xml:space="preserve"> within 10 (ten) working days from the date of the Invoice.</w:t>
      </w:r>
      <w:bookmarkStart w:id="0" w:name="_GoBack"/>
      <w:bookmarkEnd w:id="0"/>
    </w:p>
    <w:p w:rsidR="0002137A" w:rsidRPr="003579D7" w:rsidRDefault="0002137A" w:rsidP="0002137A">
      <w:pPr>
        <w:spacing w:before="60" w:after="60" w:line="240" w:lineRule="auto"/>
        <w:ind w:firstLine="708"/>
        <w:jc w:val="both"/>
        <w:rPr>
          <w:rFonts w:ascii="Times New Roman" w:hAnsi="Times New Roman"/>
          <w:sz w:val="24"/>
          <w:lang w:val="en-US"/>
        </w:rPr>
      </w:pPr>
    </w:p>
    <w:tbl>
      <w:tblPr>
        <w:tblW w:w="9644" w:type="dxa"/>
        <w:tblInd w:w="-574" w:type="dxa"/>
        <w:tblLayout w:type="fixed"/>
        <w:tblLook w:val="0000" w:firstRow="0" w:lastRow="0" w:firstColumn="0" w:lastColumn="0" w:noHBand="0" w:noVBand="0"/>
      </w:tblPr>
      <w:tblGrid>
        <w:gridCol w:w="4822"/>
        <w:gridCol w:w="4822"/>
      </w:tblGrid>
      <w:tr w:rsidR="00A80A18" w:rsidRPr="007363BA" w:rsidTr="0002137A">
        <w:trPr>
          <w:trHeight w:val="649"/>
        </w:trPr>
        <w:tc>
          <w:tcPr>
            <w:tcW w:w="4822" w:type="dxa"/>
          </w:tcPr>
          <w:p w:rsidR="0002137A" w:rsidRPr="003579D7" w:rsidRDefault="0002137A" w:rsidP="00104538">
            <w:pPr>
              <w:rPr>
                <w:rFonts w:ascii="Times New Roman" w:hAnsi="Times New Roman"/>
                <w:sz w:val="24"/>
                <w:lang w:val="en-US"/>
              </w:rPr>
            </w:pPr>
          </w:p>
        </w:tc>
        <w:tc>
          <w:tcPr>
            <w:tcW w:w="4822" w:type="dxa"/>
          </w:tcPr>
          <w:p w:rsidR="0002137A" w:rsidRPr="003579D7" w:rsidRDefault="0002137A" w:rsidP="0002137A">
            <w:pPr>
              <w:ind w:firstLine="708"/>
              <w:jc w:val="right"/>
              <w:rPr>
                <w:rFonts w:ascii="Times New Roman" w:hAnsi="Times New Roman"/>
                <w:sz w:val="24"/>
                <w:lang w:val="en-US"/>
              </w:rPr>
            </w:pPr>
          </w:p>
        </w:tc>
      </w:tr>
    </w:tbl>
    <w:p w:rsidR="0002137A" w:rsidRPr="003579D7" w:rsidRDefault="007363BA" w:rsidP="0002137A">
      <w:pPr>
        <w:spacing w:after="0"/>
        <w:rPr>
          <w:rFonts w:ascii="Times New Roman" w:hAnsi="Times New Roman" w:cs="Times New Roman"/>
          <w:sz w:val="24"/>
          <w:szCs w:val="24"/>
          <w:lang w:val="en-US"/>
        </w:rPr>
      </w:pPr>
      <w:proofErr w:type="gramStart"/>
      <w:r>
        <w:rPr>
          <w:rFonts w:ascii="Times New Roman" w:hAnsi="Times New Roman" w:cs="Times New Roman"/>
          <w:sz w:val="24"/>
          <w:szCs w:val="24"/>
          <w:lang w:val="en-US"/>
        </w:rPr>
        <w:t>Dated</w:t>
      </w:r>
      <w:r w:rsidR="00104538" w:rsidRPr="003579D7">
        <w:rPr>
          <w:rFonts w:ascii="Times New Roman" w:hAnsi="Times New Roman" w:cs="Times New Roman"/>
          <w:sz w:val="24"/>
          <w:szCs w:val="24"/>
          <w:lang w:val="en-US"/>
        </w:rPr>
        <w:t xml:space="preserve"> </w:t>
      </w:r>
      <w:r>
        <w:rPr>
          <w:rFonts w:ascii="Times New Roman" w:hAnsi="Times New Roman" w:cs="Times New Roman"/>
          <w:sz w:val="24"/>
          <w:szCs w:val="24"/>
          <w:lang w:val="en-US"/>
        </w:rPr>
        <w:t>October</w:t>
      </w:r>
      <w:r>
        <w:rPr>
          <w:rFonts w:ascii="Times New Roman" w:hAnsi="Times New Roman" w:cs="Times New Roman"/>
          <w:sz w:val="24"/>
          <w:szCs w:val="24"/>
        </w:rPr>
        <w:t xml:space="preserve"> 10</w:t>
      </w:r>
      <w:r>
        <w:rPr>
          <w:rFonts w:ascii="Times New Roman" w:hAnsi="Times New Roman" w:cs="Times New Roman"/>
          <w:sz w:val="24"/>
          <w:szCs w:val="24"/>
          <w:lang w:val="en-US"/>
        </w:rPr>
        <w:t>,</w:t>
      </w:r>
      <w:r w:rsidR="00104538" w:rsidRPr="003579D7">
        <w:rPr>
          <w:rFonts w:ascii="Times New Roman" w:hAnsi="Times New Roman" w:cs="Times New Roman"/>
          <w:sz w:val="24"/>
          <w:szCs w:val="24"/>
          <w:lang w:val="en-US"/>
        </w:rPr>
        <w:t xml:space="preserve"> </w:t>
      </w:r>
      <w:r w:rsidR="00590DA1" w:rsidRPr="003579D7">
        <w:rPr>
          <w:rFonts w:ascii="Times New Roman" w:hAnsi="Times New Roman" w:cs="Times New Roman"/>
          <w:sz w:val="24"/>
          <w:szCs w:val="24"/>
          <w:lang w:val="en-US"/>
        </w:rPr>
        <w:t>2016</w:t>
      </w:r>
      <w:r>
        <w:rPr>
          <w:rFonts w:ascii="Times New Roman" w:hAnsi="Times New Roman" w:cs="Times New Roman"/>
          <w:sz w:val="24"/>
          <w:szCs w:val="24"/>
          <w:lang w:val="en-US"/>
        </w:rPr>
        <w:t>.</w:t>
      </w:r>
      <w:proofErr w:type="gramEnd"/>
    </w:p>
    <w:p w:rsidR="00104538" w:rsidRPr="003579D7" w:rsidRDefault="00104538" w:rsidP="0002137A">
      <w:pPr>
        <w:spacing w:after="0"/>
        <w:rPr>
          <w:rFonts w:ascii="Times New Roman" w:hAnsi="Times New Roman" w:cs="Times New Roman"/>
          <w:sz w:val="24"/>
          <w:szCs w:val="24"/>
          <w:lang w:val="en-US"/>
        </w:rPr>
      </w:pPr>
    </w:p>
    <w:p w:rsidR="00A80A18" w:rsidRPr="003579D7" w:rsidRDefault="00A80A18">
      <w:pPr>
        <w:rPr>
          <w:lang w:val="en-US"/>
        </w:rPr>
      </w:pPr>
    </w:p>
    <w:sectPr w:rsidR="00A80A18" w:rsidRPr="003579D7" w:rsidSect="00C372A9">
      <w:headerReference w:type="default" r:id="rId1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FE6" w:rsidRDefault="00D93FE6">
      <w:pPr>
        <w:spacing w:after="0" w:line="240" w:lineRule="auto"/>
      </w:pPr>
      <w:r>
        <w:separator/>
      </w:r>
    </w:p>
  </w:endnote>
  <w:endnote w:type="continuationSeparator" w:id="0">
    <w:p w:rsidR="00D93FE6" w:rsidRDefault="00D9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000000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FE6" w:rsidRDefault="00D93FE6">
      <w:pPr>
        <w:spacing w:after="0" w:line="240" w:lineRule="auto"/>
      </w:pPr>
      <w:r>
        <w:separator/>
      </w:r>
    </w:p>
  </w:footnote>
  <w:footnote w:type="continuationSeparator" w:id="0">
    <w:p w:rsidR="00D93FE6" w:rsidRDefault="00D93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37A" w:rsidRPr="00262980" w:rsidRDefault="0002137A">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3"/>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nsid w:val="00000005"/>
    <w:multiLevelType w:val="singleLevel"/>
    <w:tmpl w:val="00000005"/>
    <w:name w:val="WW8Num12"/>
    <w:lvl w:ilvl="0">
      <w:start w:val="1"/>
      <w:numFmt w:val="lowerLetter"/>
      <w:lvlText w:val="(%1)"/>
      <w:lvlJc w:val="left"/>
      <w:pPr>
        <w:tabs>
          <w:tab w:val="num" w:pos="0"/>
        </w:tabs>
        <w:ind w:left="732" w:hanging="372"/>
      </w:pPr>
    </w:lvl>
  </w:abstractNum>
  <w:abstractNum w:abstractNumId="2">
    <w:nsid w:val="039A4C73"/>
    <w:multiLevelType w:val="hybridMultilevel"/>
    <w:tmpl w:val="2C088044"/>
    <w:lvl w:ilvl="0" w:tplc="C1EE489A">
      <w:start w:val="1"/>
      <w:numFmt w:val="bullet"/>
      <w:lvlText w:val=""/>
      <w:lvlJc w:val="left"/>
      <w:pPr>
        <w:ind w:left="720" w:hanging="360"/>
      </w:pPr>
      <w:rPr>
        <w:rFonts w:ascii="Symbol" w:hAnsi="Symbol" w:hint="default"/>
      </w:rPr>
    </w:lvl>
    <w:lvl w:ilvl="1" w:tplc="93FA7DBE" w:tentative="1">
      <w:start w:val="1"/>
      <w:numFmt w:val="bullet"/>
      <w:lvlText w:val="o"/>
      <w:lvlJc w:val="left"/>
      <w:pPr>
        <w:ind w:left="1440" w:hanging="360"/>
      </w:pPr>
      <w:rPr>
        <w:rFonts w:ascii="Courier New" w:hAnsi="Courier New" w:cs="Courier New" w:hint="default"/>
      </w:rPr>
    </w:lvl>
    <w:lvl w:ilvl="2" w:tplc="46E63E7E" w:tentative="1">
      <w:start w:val="1"/>
      <w:numFmt w:val="bullet"/>
      <w:lvlText w:val=""/>
      <w:lvlJc w:val="left"/>
      <w:pPr>
        <w:ind w:left="2160" w:hanging="360"/>
      </w:pPr>
      <w:rPr>
        <w:rFonts w:ascii="Wingdings" w:hAnsi="Wingdings" w:hint="default"/>
      </w:rPr>
    </w:lvl>
    <w:lvl w:ilvl="3" w:tplc="BE1CB532" w:tentative="1">
      <w:start w:val="1"/>
      <w:numFmt w:val="bullet"/>
      <w:lvlText w:val=""/>
      <w:lvlJc w:val="left"/>
      <w:pPr>
        <w:ind w:left="2880" w:hanging="360"/>
      </w:pPr>
      <w:rPr>
        <w:rFonts w:ascii="Symbol" w:hAnsi="Symbol" w:hint="default"/>
      </w:rPr>
    </w:lvl>
    <w:lvl w:ilvl="4" w:tplc="E3666D0C" w:tentative="1">
      <w:start w:val="1"/>
      <w:numFmt w:val="bullet"/>
      <w:lvlText w:val="o"/>
      <w:lvlJc w:val="left"/>
      <w:pPr>
        <w:ind w:left="3600" w:hanging="360"/>
      </w:pPr>
      <w:rPr>
        <w:rFonts w:ascii="Courier New" w:hAnsi="Courier New" w:cs="Courier New" w:hint="default"/>
      </w:rPr>
    </w:lvl>
    <w:lvl w:ilvl="5" w:tplc="F814A070" w:tentative="1">
      <w:start w:val="1"/>
      <w:numFmt w:val="bullet"/>
      <w:lvlText w:val=""/>
      <w:lvlJc w:val="left"/>
      <w:pPr>
        <w:ind w:left="4320" w:hanging="360"/>
      </w:pPr>
      <w:rPr>
        <w:rFonts w:ascii="Wingdings" w:hAnsi="Wingdings" w:hint="default"/>
      </w:rPr>
    </w:lvl>
    <w:lvl w:ilvl="6" w:tplc="84064628" w:tentative="1">
      <w:start w:val="1"/>
      <w:numFmt w:val="bullet"/>
      <w:lvlText w:val=""/>
      <w:lvlJc w:val="left"/>
      <w:pPr>
        <w:ind w:left="5040" w:hanging="360"/>
      </w:pPr>
      <w:rPr>
        <w:rFonts w:ascii="Symbol" w:hAnsi="Symbol" w:hint="default"/>
      </w:rPr>
    </w:lvl>
    <w:lvl w:ilvl="7" w:tplc="EBC8E456" w:tentative="1">
      <w:start w:val="1"/>
      <w:numFmt w:val="bullet"/>
      <w:lvlText w:val="o"/>
      <w:lvlJc w:val="left"/>
      <w:pPr>
        <w:ind w:left="5760" w:hanging="360"/>
      </w:pPr>
      <w:rPr>
        <w:rFonts w:ascii="Courier New" w:hAnsi="Courier New" w:cs="Courier New" w:hint="default"/>
      </w:rPr>
    </w:lvl>
    <w:lvl w:ilvl="8" w:tplc="3400608C" w:tentative="1">
      <w:start w:val="1"/>
      <w:numFmt w:val="bullet"/>
      <w:lvlText w:val=""/>
      <w:lvlJc w:val="left"/>
      <w:pPr>
        <w:ind w:left="6480" w:hanging="360"/>
      </w:pPr>
      <w:rPr>
        <w:rFonts w:ascii="Wingdings" w:hAnsi="Wingdings" w:hint="default"/>
      </w:rPr>
    </w:lvl>
  </w:abstractNum>
  <w:abstractNum w:abstractNumId="3">
    <w:nsid w:val="1B7172E4"/>
    <w:multiLevelType w:val="multilevel"/>
    <w:tmpl w:val="7AC8E3BE"/>
    <w:lvl w:ilvl="0">
      <w:start w:val="3"/>
      <w:numFmt w:val="decimal"/>
      <w:lvlText w:val="%1."/>
      <w:lvlJc w:val="left"/>
      <w:pPr>
        <w:ind w:left="3905" w:hanging="360"/>
      </w:pPr>
      <w:rPr>
        <w:rFonts w:hint="default"/>
        <w:b/>
      </w:rPr>
    </w:lvl>
    <w:lvl w:ilvl="1">
      <w:start w:val="1"/>
      <w:numFmt w:val="decimal"/>
      <w:lvlText w:val="%1.%2."/>
      <w:lvlJc w:val="left"/>
      <w:pPr>
        <w:ind w:left="4613" w:hanging="360"/>
      </w:pPr>
      <w:rPr>
        <w:rFonts w:hint="default"/>
        <w:b w:val="0"/>
      </w:rPr>
    </w:lvl>
    <w:lvl w:ilvl="2">
      <w:start w:val="1"/>
      <w:numFmt w:val="decimal"/>
      <w:lvlText w:val="%1.%2.%3."/>
      <w:lvlJc w:val="left"/>
      <w:pPr>
        <w:ind w:left="5681" w:hanging="720"/>
      </w:pPr>
      <w:rPr>
        <w:rFonts w:hint="default"/>
      </w:rPr>
    </w:lvl>
    <w:lvl w:ilvl="3">
      <w:start w:val="1"/>
      <w:numFmt w:val="decimal"/>
      <w:lvlText w:val="%1.%2.%3.%4."/>
      <w:lvlJc w:val="left"/>
      <w:pPr>
        <w:ind w:left="6389" w:hanging="720"/>
      </w:pPr>
      <w:rPr>
        <w:rFonts w:hint="default"/>
      </w:rPr>
    </w:lvl>
    <w:lvl w:ilvl="4">
      <w:start w:val="1"/>
      <w:numFmt w:val="decimal"/>
      <w:lvlText w:val="%1.%2.%3.%4.%5."/>
      <w:lvlJc w:val="left"/>
      <w:pPr>
        <w:ind w:left="7457"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233" w:hanging="1440"/>
      </w:pPr>
      <w:rPr>
        <w:rFonts w:hint="default"/>
      </w:rPr>
    </w:lvl>
    <w:lvl w:ilvl="7">
      <w:start w:val="1"/>
      <w:numFmt w:val="decimal"/>
      <w:lvlText w:val="%1.%2.%3.%4.%5.%6.%7.%8."/>
      <w:lvlJc w:val="left"/>
      <w:pPr>
        <w:ind w:left="9941" w:hanging="1440"/>
      </w:pPr>
      <w:rPr>
        <w:rFonts w:hint="default"/>
      </w:rPr>
    </w:lvl>
    <w:lvl w:ilvl="8">
      <w:start w:val="1"/>
      <w:numFmt w:val="decimal"/>
      <w:lvlText w:val="%1.%2.%3.%4.%5.%6.%7.%8.%9."/>
      <w:lvlJc w:val="left"/>
      <w:pPr>
        <w:ind w:left="11009" w:hanging="1800"/>
      </w:pPr>
      <w:rPr>
        <w:rFonts w:hint="default"/>
      </w:rPr>
    </w:lvl>
  </w:abstractNum>
  <w:abstractNum w:abstractNumId="4">
    <w:nsid w:val="51F44D68"/>
    <w:multiLevelType w:val="multilevel"/>
    <w:tmpl w:val="F3269222"/>
    <w:lvl w:ilvl="0">
      <w:start w:val="4"/>
      <w:numFmt w:val="decimal"/>
      <w:lvlText w:val="%1."/>
      <w:lvlJc w:val="left"/>
      <w:pPr>
        <w:ind w:left="360" w:hanging="360"/>
      </w:pPr>
      <w:rPr>
        <w:rFonts w:hint="default"/>
      </w:rPr>
    </w:lvl>
    <w:lvl w:ilvl="1">
      <w:start w:val="1"/>
      <w:numFmt w:val="decimal"/>
      <w:lvlText w:val="%1.%2."/>
      <w:lvlJc w:val="left"/>
      <w:pPr>
        <w:ind w:left="928" w:hanging="360"/>
      </w:pPr>
      <w:rPr>
        <w:rFonts w:hint="default"/>
        <w:b w:val="0"/>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nsid w:val="6D44299B"/>
    <w:multiLevelType w:val="multilevel"/>
    <w:tmpl w:val="262CD41C"/>
    <w:lvl w:ilvl="0">
      <w:start w:val="1"/>
      <w:numFmt w:val="decimal"/>
      <w:lvlText w:val="%1."/>
      <w:lvlJc w:val="left"/>
      <w:pPr>
        <w:ind w:left="1068" w:hanging="360"/>
      </w:pPr>
      <w:rPr>
        <w:rFonts w:hint="default"/>
      </w:rPr>
    </w:lvl>
    <w:lvl w:ilvl="1">
      <w:start w:val="11"/>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A80A18"/>
    <w:rsid w:val="0000001A"/>
    <w:rsid w:val="000064E0"/>
    <w:rsid w:val="0002137A"/>
    <w:rsid w:val="000236EA"/>
    <w:rsid w:val="00043111"/>
    <w:rsid w:val="0007022A"/>
    <w:rsid w:val="00071199"/>
    <w:rsid w:val="00071460"/>
    <w:rsid w:val="00076C83"/>
    <w:rsid w:val="00085090"/>
    <w:rsid w:val="00090FD6"/>
    <w:rsid w:val="0009682D"/>
    <w:rsid w:val="000B7F0F"/>
    <w:rsid w:val="000C2C13"/>
    <w:rsid w:val="000E4E71"/>
    <w:rsid w:val="000F7981"/>
    <w:rsid w:val="00104538"/>
    <w:rsid w:val="001100AF"/>
    <w:rsid w:val="00127CA5"/>
    <w:rsid w:val="001806B2"/>
    <w:rsid w:val="00184764"/>
    <w:rsid w:val="00184C55"/>
    <w:rsid w:val="001B7378"/>
    <w:rsid w:val="001B7D63"/>
    <w:rsid w:val="001D5367"/>
    <w:rsid w:val="001E54DB"/>
    <w:rsid w:val="001F4A8D"/>
    <w:rsid w:val="002269A1"/>
    <w:rsid w:val="00245E1F"/>
    <w:rsid w:val="002569AA"/>
    <w:rsid w:val="00262980"/>
    <w:rsid w:val="00262DAD"/>
    <w:rsid w:val="00271434"/>
    <w:rsid w:val="00294274"/>
    <w:rsid w:val="002A08EA"/>
    <w:rsid w:val="002A1B42"/>
    <w:rsid w:val="002B3EC1"/>
    <w:rsid w:val="002C62ED"/>
    <w:rsid w:val="00330E92"/>
    <w:rsid w:val="003579D7"/>
    <w:rsid w:val="00357CF2"/>
    <w:rsid w:val="0037063B"/>
    <w:rsid w:val="00372DEA"/>
    <w:rsid w:val="00376082"/>
    <w:rsid w:val="003834FB"/>
    <w:rsid w:val="0039689C"/>
    <w:rsid w:val="003D27D0"/>
    <w:rsid w:val="003D6EE4"/>
    <w:rsid w:val="00413E43"/>
    <w:rsid w:val="00426418"/>
    <w:rsid w:val="00453584"/>
    <w:rsid w:val="004628B3"/>
    <w:rsid w:val="0046655C"/>
    <w:rsid w:val="004A1385"/>
    <w:rsid w:val="004C1BDE"/>
    <w:rsid w:val="00505DE0"/>
    <w:rsid w:val="00520825"/>
    <w:rsid w:val="00552B81"/>
    <w:rsid w:val="00555C81"/>
    <w:rsid w:val="00566F9A"/>
    <w:rsid w:val="00590DA1"/>
    <w:rsid w:val="00595BF8"/>
    <w:rsid w:val="005E6FF1"/>
    <w:rsid w:val="00610326"/>
    <w:rsid w:val="00630CB7"/>
    <w:rsid w:val="006544FF"/>
    <w:rsid w:val="00666827"/>
    <w:rsid w:val="00667ECB"/>
    <w:rsid w:val="00672138"/>
    <w:rsid w:val="00695D17"/>
    <w:rsid w:val="006B4E1D"/>
    <w:rsid w:val="006F0879"/>
    <w:rsid w:val="006F09B5"/>
    <w:rsid w:val="006F3627"/>
    <w:rsid w:val="00713428"/>
    <w:rsid w:val="007348AC"/>
    <w:rsid w:val="007363BA"/>
    <w:rsid w:val="00753924"/>
    <w:rsid w:val="007670F7"/>
    <w:rsid w:val="007D2F71"/>
    <w:rsid w:val="007D32EA"/>
    <w:rsid w:val="00821AC4"/>
    <w:rsid w:val="00835229"/>
    <w:rsid w:val="00841E2A"/>
    <w:rsid w:val="00893E25"/>
    <w:rsid w:val="00897A53"/>
    <w:rsid w:val="008B3686"/>
    <w:rsid w:val="00943D9B"/>
    <w:rsid w:val="00961A79"/>
    <w:rsid w:val="009A6AA4"/>
    <w:rsid w:val="009C0725"/>
    <w:rsid w:val="009D6D69"/>
    <w:rsid w:val="009E1EA0"/>
    <w:rsid w:val="00A35F0F"/>
    <w:rsid w:val="00A80A18"/>
    <w:rsid w:val="00A91585"/>
    <w:rsid w:val="00AB4541"/>
    <w:rsid w:val="00AC33CD"/>
    <w:rsid w:val="00AC5D92"/>
    <w:rsid w:val="00AE632D"/>
    <w:rsid w:val="00B0139E"/>
    <w:rsid w:val="00B20831"/>
    <w:rsid w:val="00B33173"/>
    <w:rsid w:val="00B362DE"/>
    <w:rsid w:val="00B43521"/>
    <w:rsid w:val="00B53362"/>
    <w:rsid w:val="00B55E0C"/>
    <w:rsid w:val="00B647D4"/>
    <w:rsid w:val="00B67A92"/>
    <w:rsid w:val="00BD6D2C"/>
    <w:rsid w:val="00BD7A55"/>
    <w:rsid w:val="00C02AE9"/>
    <w:rsid w:val="00C10B0B"/>
    <w:rsid w:val="00C115EE"/>
    <w:rsid w:val="00C319C8"/>
    <w:rsid w:val="00C36D73"/>
    <w:rsid w:val="00C372A9"/>
    <w:rsid w:val="00C50A2D"/>
    <w:rsid w:val="00C877D6"/>
    <w:rsid w:val="00CA7BF7"/>
    <w:rsid w:val="00CB03B5"/>
    <w:rsid w:val="00CB5C01"/>
    <w:rsid w:val="00D13460"/>
    <w:rsid w:val="00D21078"/>
    <w:rsid w:val="00D40457"/>
    <w:rsid w:val="00D677BD"/>
    <w:rsid w:val="00D93FE6"/>
    <w:rsid w:val="00D95E1A"/>
    <w:rsid w:val="00DB35F3"/>
    <w:rsid w:val="00DC2A47"/>
    <w:rsid w:val="00E113B8"/>
    <w:rsid w:val="00E3152F"/>
    <w:rsid w:val="00E575E1"/>
    <w:rsid w:val="00EB29EF"/>
    <w:rsid w:val="00EB6188"/>
    <w:rsid w:val="00ED6BEC"/>
    <w:rsid w:val="00ED6E79"/>
    <w:rsid w:val="00EE36C3"/>
    <w:rsid w:val="00EE5B24"/>
    <w:rsid w:val="00EF0B20"/>
    <w:rsid w:val="00F56BAA"/>
    <w:rsid w:val="00F57CF8"/>
    <w:rsid w:val="00F677D4"/>
    <w:rsid w:val="00FC5A3F"/>
    <w:rsid w:val="00FF16C5"/>
    <w:rsid w:val="00FF53A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4F1"/>
  </w:style>
  <w:style w:type="paragraph" w:styleId="1">
    <w:name w:val="heading 1"/>
    <w:basedOn w:val="a"/>
    <w:next w:val="a"/>
    <w:link w:val="10"/>
    <w:qFormat/>
    <w:rsid w:val="005D0D47"/>
    <w:pPr>
      <w:keepNext/>
      <w:spacing w:after="0" w:line="240" w:lineRule="auto"/>
      <w:jc w:val="center"/>
      <w:outlineLvl w:val="0"/>
    </w:pPr>
    <w:rPr>
      <w:rFonts w:ascii="Trebuchet MS" w:eastAsia="Times New Roman" w:hAnsi="Trebuchet MS" w:cs="Times New Roman"/>
      <w:b/>
      <w:cap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3E7"/>
    <w:pPr>
      <w:ind w:left="720"/>
      <w:contextualSpacing/>
    </w:pPr>
  </w:style>
  <w:style w:type="character" w:styleId="a4">
    <w:name w:val="Hyperlink"/>
    <w:rsid w:val="003D2682"/>
    <w:rPr>
      <w:color w:val="0000FF"/>
      <w:u w:val="single"/>
    </w:rPr>
  </w:style>
  <w:style w:type="character" w:customStyle="1" w:styleId="10">
    <w:name w:val="Заголовок 1 Знак"/>
    <w:basedOn w:val="a0"/>
    <w:link w:val="1"/>
    <w:rsid w:val="005D0D47"/>
    <w:rPr>
      <w:rFonts w:ascii="Trebuchet MS" w:eastAsia="Times New Roman" w:hAnsi="Trebuchet MS" w:cs="Times New Roman"/>
      <w:b/>
      <w:caps/>
      <w:sz w:val="20"/>
      <w:szCs w:val="20"/>
      <w:lang w:eastAsia="ru-RU"/>
    </w:rPr>
  </w:style>
  <w:style w:type="paragraph" w:customStyle="1" w:styleId="Normal1">
    <w:name w:val="Normal1"/>
    <w:rsid w:val="008C0D2B"/>
    <w:pPr>
      <w:widowControl w:val="0"/>
      <w:autoSpaceDE w:val="0"/>
      <w:autoSpaceDN w:val="0"/>
      <w:spacing w:after="0" w:line="240" w:lineRule="auto"/>
    </w:pPr>
    <w:rPr>
      <w:rFonts w:ascii="Times New Roman" w:eastAsia="Times New Roman" w:hAnsi="Times New Roman" w:cs="Times New Roman"/>
      <w:sz w:val="20"/>
      <w:szCs w:val="20"/>
      <w:lang w:eastAsia="ru-RU"/>
    </w:rPr>
  </w:style>
  <w:style w:type="paragraph" w:customStyle="1" w:styleId="a5">
    <w:name w:val="Жирный (центр)"/>
    <w:basedOn w:val="a"/>
    <w:rsid w:val="00740FC8"/>
    <w:pPr>
      <w:spacing w:after="0" w:line="240" w:lineRule="auto"/>
      <w:jc w:val="center"/>
    </w:pPr>
    <w:rPr>
      <w:rFonts w:ascii="Trebuchet MS" w:eastAsia="Times New Roman" w:hAnsi="Trebuchet MS" w:cs="Times New Roman"/>
      <w:b/>
      <w:sz w:val="20"/>
      <w:szCs w:val="24"/>
      <w:lang w:val="en-US"/>
    </w:rPr>
  </w:style>
  <w:style w:type="paragraph" w:customStyle="1" w:styleId="a6">
    <w:name w:val="Обычный (центр)"/>
    <w:basedOn w:val="a"/>
    <w:rsid w:val="00740FC8"/>
    <w:pPr>
      <w:spacing w:after="0" w:line="240" w:lineRule="auto"/>
      <w:jc w:val="center"/>
    </w:pPr>
    <w:rPr>
      <w:rFonts w:ascii="Trebuchet MS" w:eastAsia="Times New Roman" w:hAnsi="Trebuchet MS" w:cs="Times New Roman"/>
      <w:sz w:val="20"/>
      <w:szCs w:val="24"/>
      <w:lang w:eastAsia="ru-RU"/>
    </w:rPr>
  </w:style>
  <w:style w:type="paragraph" w:customStyle="1" w:styleId="31">
    <w:name w:val="Заголовок 31"/>
    <w:basedOn w:val="a"/>
    <w:rsid w:val="00740FC8"/>
    <w:pPr>
      <w:keepNext/>
      <w:spacing w:after="0" w:line="240" w:lineRule="atLeast"/>
    </w:pPr>
    <w:rPr>
      <w:rFonts w:ascii="Arial" w:eastAsia="Calibri" w:hAnsi="Arial" w:cs="Arial"/>
      <w:b/>
      <w:bCs/>
      <w:color w:val="000000"/>
      <w:sz w:val="18"/>
      <w:szCs w:val="18"/>
      <w:lang w:eastAsia="ru-RU"/>
    </w:rPr>
  </w:style>
  <w:style w:type="paragraph" w:customStyle="1" w:styleId="ConsNormal">
    <w:name w:val="ConsNormal"/>
    <w:rsid w:val="00740FC8"/>
    <w:pPr>
      <w:widowControl w:val="0"/>
      <w:autoSpaceDE w:val="0"/>
      <w:autoSpaceDN w:val="0"/>
      <w:adjustRightInd w:val="0"/>
      <w:spacing w:after="0" w:line="240" w:lineRule="auto"/>
      <w:ind w:right="19772" w:firstLine="720"/>
    </w:pPr>
    <w:rPr>
      <w:rFonts w:ascii="Times New Roman" w:eastAsia="Times New Roman" w:hAnsi="Times New Roman" w:cs="Times New Roman"/>
      <w:sz w:val="28"/>
      <w:szCs w:val="28"/>
      <w:lang w:eastAsia="ru-RU"/>
    </w:rPr>
  </w:style>
  <w:style w:type="paragraph" w:styleId="a7">
    <w:name w:val="Balloon Text"/>
    <w:basedOn w:val="a"/>
    <w:link w:val="a8"/>
    <w:uiPriority w:val="99"/>
    <w:semiHidden/>
    <w:unhideWhenUsed/>
    <w:rsid w:val="00FE560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605"/>
    <w:rPr>
      <w:rFonts w:ascii="Tahoma" w:hAnsi="Tahoma" w:cs="Tahoma"/>
      <w:sz w:val="16"/>
      <w:szCs w:val="16"/>
    </w:rPr>
  </w:style>
  <w:style w:type="character" w:styleId="a9">
    <w:name w:val="annotation reference"/>
    <w:basedOn w:val="a0"/>
    <w:uiPriority w:val="99"/>
    <w:semiHidden/>
    <w:unhideWhenUsed/>
    <w:rsid w:val="00F673B4"/>
    <w:rPr>
      <w:sz w:val="16"/>
      <w:szCs w:val="16"/>
    </w:rPr>
  </w:style>
  <w:style w:type="paragraph" w:styleId="aa">
    <w:name w:val="annotation text"/>
    <w:basedOn w:val="a"/>
    <w:link w:val="ab"/>
    <w:uiPriority w:val="99"/>
    <w:semiHidden/>
    <w:unhideWhenUsed/>
    <w:rsid w:val="00F673B4"/>
    <w:pPr>
      <w:spacing w:line="240" w:lineRule="auto"/>
    </w:pPr>
    <w:rPr>
      <w:sz w:val="20"/>
      <w:szCs w:val="20"/>
    </w:rPr>
  </w:style>
  <w:style w:type="character" w:customStyle="1" w:styleId="ab">
    <w:name w:val="Текст примечания Знак"/>
    <w:basedOn w:val="a0"/>
    <w:link w:val="aa"/>
    <w:uiPriority w:val="99"/>
    <w:semiHidden/>
    <w:rsid w:val="00F673B4"/>
    <w:rPr>
      <w:sz w:val="20"/>
      <w:szCs w:val="20"/>
    </w:rPr>
  </w:style>
  <w:style w:type="paragraph" w:styleId="ac">
    <w:name w:val="annotation subject"/>
    <w:basedOn w:val="aa"/>
    <w:next w:val="aa"/>
    <w:link w:val="ad"/>
    <w:uiPriority w:val="99"/>
    <w:semiHidden/>
    <w:unhideWhenUsed/>
    <w:rsid w:val="00F673B4"/>
    <w:rPr>
      <w:b/>
      <w:bCs/>
    </w:rPr>
  </w:style>
  <w:style w:type="character" w:customStyle="1" w:styleId="ad">
    <w:name w:val="Тема примечания Знак"/>
    <w:basedOn w:val="ab"/>
    <w:link w:val="ac"/>
    <w:uiPriority w:val="99"/>
    <w:semiHidden/>
    <w:rsid w:val="00F673B4"/>
    <w:rPr>
      <w:b/>
      <w:bCs/>
      <w:sz w:val="20"/>
      <w:szCs w:val="20"/>
    </w:rPr>
  </w:style>
  <w:style w:type="paragraph" w:customStyle="1" w:styleId="TableContents">
    <w:name w:val="Table Contents"/>
    <w:basedOn w:val="a"/>
    <w:rsid w:val="00CE3EB7"/>
    <w:pPr>
      <w:widowControl w:val="0"/>
      <w:suppressLineNumbers/>
      <w:suppressAutoHyphens/>
      <w:spacing w:after="0" w:line="240" w:lineRule="auto"/>
    </w:pPr>
    <w:rPr>
      <w:rFonts w:ascii="Liberation Serif" w:eastAsia="Droid Sans Fallback" w:hAnsi="Liberation Serif" w:cs="FreeSans"/>
      <w:kern w:val="1"/>
      <w:sz w:val="24"/>
      <w:szCs w:val="24"/>
      <w:lang w:val="en-US" w:eastAsia="zh-CN" w:bidi="hi-IN"/>
    </w:rPr>
  </w:style>
  <w:style w:type="paragraph" w:styleId="ae">
    <w:name w:val="Normal (Web)"/>
    <w:basedOn w:val="a"/>
    <w:uiPriority w:val="99"/>
    <w:unhideWhenUsed/>
    <w:rsid w:val="000654F1"/>
    <w:pPr>
      <w:spacing w:before="100" w:beforeAutospacing="1" w:after="100" w:afterAutospacing="1" w:line="240" w:lineRule="auto"/>
    </w:pPr>
    <w:rPr>
      <w:rFonts w:ascii="Times New Roman" w:hAnsi="Times New Roman" w:cs="Times New Roman"/>
      <w:sz w:val="24"/>
      <w:szCs w:val="24"/>
      <w:lang w:val="en-US"/>
    </w:rPr>
  </w:style>
  <w:style w:type="character" w:styleId="af">
    <w:name w:val="Emphasis"/>
    <w:basedOn w:val="a0"/>
    <w:uiPriority w:val="20"/>
    <w:qFormat/>
    <w:rsid w:val="00127CA5"/>
    <w:rPr>
      <w:i/>
      <w:iCs/>
    </w:rPr>
  </w:style>
  <w:style w:type="paragraph" w:styleId="af0">
    <w:name w:val="header"/>
    <w:basedOn w:val="a"/>
    <w:link w:val="af1"/>
    <w:uiPriority w:val="99"/>
    <w:unhideWhenUsed/>
    <w:rsid w:val="00E113B8"/>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113B8"/>
  </w:style>
  <w:style w:type="paragraph" w:styleId="af2">
    <w:name w:val="footer"/>
    <w:basedOn w:val="a"/>
    <w:link w:val="af3"/>
    <w:uiPriority w:val="99"/>
    <w:unhideWhenUsed/>
    <w:rsid w:val="00E113B8"/>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113B8"/>
  </w:style>
  <w:style w:type="table" w:styleId="af4">
    <w:name w:val="Table Grid"/>
    <w:basedOn w:val="a1"/>
    <w:uiPriority w:val="59"/>
    <w:rsid w:val="007D2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4F1"/>
  </w:style>
  <w:style w:type="paragraph" w:styleId="1">
    <w:name w:val="heading 1"/>
    <w:basedOn w:val="a"/>
    <w:next w:val="a"/>
    <w:link w:val="10"/>
    <w:qFormat/>
    <w:rsid w:val="005D0D47"/>
    <w:pPr>
      <w:keepNext/>
      <w:spacing w:after="0" w:line="240" w:lineRule="auto"/>
      <w:jc w:val="center"/>
      <w:outlineLvl w:val="0"/>
    </w:pPr>
    <w:rPr>
      <w:rFonts w:ascii="Trebuchet MS" w:eastAsia="Times New Roman" w:hAnsi="Trebuchet MS" w:cs="Times New Roman"/>
      <w:b/>
      <w:cap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3E7"/>
    <w:pPr>
      <w:ind w:left="720"/>
      <w:contextualSpacing/>
    </w:pPr>
  </w:style>
  <w:style w:type="character" w:styleId="a4">
    <w:name w:val="Hyperlink"/>
    <w:rsid w:val="003D2682"/>
    <w:rPr>
      <w:color w:val="0000FF"/>
      <w:u w:val="single"/>
    </w:rPr>
  </w:style>
  <w:style w:type="character" w:customStyle="1" w:styleId="10">
    <w:name w:val="Заголовок 1 Знак"/>
    <w:basedOn w:val="a0"/>
    <w:link w:val="1"/>
    <w:rsid w:val="005D0D47"/>
    <w:rPr>
      <w:rFonts w:ascii="Trebuchet MS" w:eastAsia="Times New Roman" w:hAnsi="Trebuchet MS" w:cs="Times New Roman"/>
      <w:b/>
      <w:caps/>
      <w:sz w:val="20"/>
      <w:szCs w:val="20"/>
      <w:lang w:eastAsia="ru-RU"/>
    </w:rPr>
  </w:style>
  <w:style w:type="paragraph" w:customStyle="1" w:styleId="Normal1">
    <w:name w:val="Normal1"/>
    <w:rsid w:val="008C0D2B"/>
    <w:pPr>
      <w:widowControl w:val="0"/>
      <w:autoSpaceDE w:val="0"/>
      <w:autoSpaceDN w:val="0"/>
      <w:spacing w:after="0" w:line="240" w:lineRule="auto"/>
    </w:pPr>
    <w:rPr>
      <w:rFonts w:ascii="Times New Roman" w:eastAsia="Times New Roman" w:hAnsi="Times New Roman" w:cs="Times New Roman"/>
      <w:sz w:val="20"/>
      <w:szCs w:val="20"/>
      <w:lang w:eastAsia="ru-RU"/>
    </w:rPr>
  </w:style>
  <w:style w:type="paragraph" w:customStyle="1" w:styleId="a5">
    <w:name w:val="Жирный (центр)"/>
    <w:basedOn w:val="a"/>
    <w:rsid w:val="00740FC8"/>
    <w:pPr>
      <w:spacing w:after="0" w:line="240" w:lineRule="auto"/>
      <w:jc w:val="center"/>
    </w:pPr>
    <w:rPr>
      <w:rFonts w:ascii="Trebuchet MS" w:eastAsia="Times New Roman" w:hAnsi="Trebuchet MS" w:cs="Times New Roman"/>
      <w:b/>
      <w:sz w:val="20"/>
      <w:szCs w:val="24"/>
      <w:lang w:val="en-US"/>
    </w:rPr>
  </w:style>
  <w:style w:type="paragraph" w:customStyle="1" w:styleId="a6">
    <w:name w:val="Обычный (центр)"/>
    <w:basedOn w:val="a"/>
    <w:rsid w:val="00740FC8"/>
    <w:pPr>
      <w:spacing w:after="0" w:line="240" w:lineRule="auto"/>
      <w:jc w:val="center"/>
    </w:pPr>
    <w:rPr>
      <w:rFonts w:ascii="Trebuchet MS" w:eastAsia="Times New Roman" w:hAnsi="Trebuchet MS" w:cs="Times New Roman"/>
      <w:sz w:val="20"/>
      <w:szCs w:val="24"/>
      <w:lang w:eastAsia="ru-RU"/>
    </w:rPr>
  </w:style>
  <w:style w:type="paragraph" w:customStyle="1" w:styleId="31">
    <w:name w:val="Заголовок 31"/>
    <w:basedOn w:val="a"/>
    <w:rsid w:val="00740FC8"/>
    <w:pPr>
      <w:keepNext/>
      <w:spacing w:after="0" w:line="240" w:lineRule="atLeast"/>
    </w:pPr>
    <w:rPr>
      <w:rFonts w:ascii="Arial" w:eastAsia="Calibri" w:hAnsi="Arial" w:cs="Arial"/>
      <w:b/>
      <w:bCs/>
      <w:color w:val="000000"/>
      <w:sz w:val="18"/>
      <w:szCs w:val="18"/>
      <w:lang w:eastAsia="ru-RU"/>
    </w:rPr>
  </w:style>
  <w:style w:type="paragraph" w:customStyle="1" w:styleId="ConsNormal">
    <w:name w:val="ConsNormal"/>
    <w:rsid w:val="00740FC8"/>
    <w:pPr>
      <w:widowControl w:val="0"/>
      <w:autoSpaceDE w:val="0"/>
      <w:autoSpaceDN w:val="0"/>
      <w:adjustRightInd w:val="0"/>
      <w:spacing w:after="0" w:line="240" w:lineRule="auto"/>
      <w:ind w:right="19772" w:firstLine="720"/>
    </w:pPr>
    <w:rPr>
      <w:rFonts w:ascii="Times New Roman" w:eastAsia="Times New Roman" w:hAnsi="Times New Roman" w:cs="Times New Roman"/>
      <w:sz w:val="28"/>
      <w:szCs w:val="28"/>
      <w:lang w:eastAsia="ru-RU"/>
    </w:rPr>
  </w:style>
  <w:style w:type="paragraph" w:styleId="a7">
    <w:name w:val="Balloon Text"/>
    <w:basedOn w:val="a"/>
    <w:link w:val="a8"/>
    <w:uiPriority w:val="99"/>
    <w:semiHidden/>
    <w:unhideWhenUsed/>
    <w:rsid w:val="00FE560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605"/>
    <w:rPr>
      <w:rFonts w:ascii="Tahoma" w:hAnsi="Tahoma" w:cs="Tahoma"/>
      <w:sz w:val="16"/>
      <w:szCs w:val="16"/>
    </w:rPr>
  </w:style>
  <w:style w:type="character" w:styleId="a9">
    <w:name w:val="annotation reference"/>
    <w:basedOn w:val="a0"/>
    <w:uiPriority w:val="99"/>
    <w:semiHidden/>
    <w:unhideWhenUsed/>
    <w:rsid w:val="00F673B4"/>
    <w:rPr>
      <w:sz w:val="16"/>
      <w:szCs w:val="16"/>
    </w:rPr>
  </w:style>
  <w:style w:type="paragraph" w:styleId="aa">
    <w:name w:val="annotation text"/>
    <w:basedOn w:val="a"/>
    <w:link w:val="ab"/>
    <w:uiPriority w:val="99"/>
    <w:semiHidden/>
    <w:unhideWhenUsed/>
    <w:rsid w:val="00F673B4"/>
    <w:pPr>
      <w:spacing w:line="240" w:lineRule="auto"/>
    </w:pPr>
    <w:rPr>
      <w:sz w:val="20"/>
      <w:szCs w:val="20"/>
    </w:rPr>
  </w:style>
  <w:style w:type="character" w:customStyle="1" w:styleId="ab">
    <w:name w:val="Текст примечания Знак"/>
    <w:basedOn w:val="a0"/>
    <w:link w:val="aa"/>
    <w:uiPriority w:val="99"/>
    <w:semiHidden/>
    <w:rsid w:val="00F673B4"/>
    <w:rPr>
      <w:sz w:val="20"/>
      <w:szCs w:val="20"/>
    </w:rPr>
  </w:style>
  <w:style w:type="paragraph" w:styleId="ac">
    <w:name w:val="annotation subject"/>
    <w:basedOn w:val="aa"/>
    <w:next w:val="aa"/>
    <w:link w:val="ad"/>
    <w:uiPriority w:val="99"/>
    <w:semiHidden/>
    <w:unhideWhenUsed/>
    <w:rsid w:val="00F673B4"/>
    <w:rPr>
      <w:b/>
      <w:bCs/>
    </w:rPr>
  </w:style>
  <w:style w:type="character" w:customStyle="1" w:styleId="ad">
    <w:name w:val="Тема примечания Знак"/>
    <w:basedOn w:val="ab"/>
    <w:link w:val="ac"/>
    <w:uiPriority w:val="99"/>
    <w:semiHidden/>
    <w:rsid w:val="00F673B4"/>
    <w:rPr>
      <w:b/>
      <w:bCs/>
      <w:sz w:val="20"/>
      <w:szCs w:val="20"/>
    </w:rPr>
  </w:style>
  <w:style w:type="paragraph" w:customStyle="1" w:styleId="TableContents">
    <w:name w:val="Table Contents"/>
    <w:basedOn w:val="a"/>
    <w:rsid w:val="00CE3EB7"/>
    <w:pPr>
      <w:widowControl w:val="0"/>
      <w:suppressLineNumbers/>
      <w:suppressAutoHyphens/>
      <w:spacing w:after="0" w:line="240" w:lineRule="auto"/>
    </w:pPr>
    <w:rPr>
      <w:rFonts w:ascii="Liberation Serif" w:eastAsia="Droid Sans Fallback" w:hAnsi="Liberation Serif" w:cs="FreeSans"/>
      <w:kern w:val="1"/>
      <w:sz w:val="24"/>
      <w:szCs w:val="24"/>
      <w:lang w:val="en-US" w:eastAsia="zh-CN" w:bidi="hi-IN"/>
    </w:rPr>
  </w:style>
  <w:style w:type="paragraph" w:styleId="ae">
    <w:name w:val="Normal (Web)"/>
    <w:basedOn w:val="a"/>
    <w:uiPriority w:val="99"/>
    <w:unhideWhenUsed/>
    <w:rsid w:val="000654F1"/>
    <w:pPr>
      <w:spacing w:before="100" w:beforeAutospacing="1" w:after="100" w:afterAutospacing="1" w:line="240" w:lineRule="auto"/>
    </w:pPr>
    <w:rPr>
      <w:rFonts w:ascii="Times New Roman" w:hAnsi="Times New Roman" w:cs="Times New Roman"/>
      <w:sz w:val="24"/>
      <w:szCs w:val="24"/>
      <w:lang w:val="en-US"/>
    </w:rPr>
  </w:style>
  <w:style w:type="character" w:styleId="af">
    <w:name w:val="Emphasis"/>
    <w:basedOn w:val="a0"/>
    <w:uiPriority w:val="20"/>
    <w:qFormat/>
    <w:rsid w:val="00127CA5"/>
    <w:rPr>
      <w:i/>
      <w:iCs/>
    </w:rPr>
  </w:style>
  <w:style w:type="paragraph" w:styleId="af0">
    <w:name w:val="header"/>
    <w:basedOn w:val="a"/>
    <w:link w:val="af1"/>
    <w:uiPriority w:val="99"/>
    <w:unhideWhenUsed/>
    <w:rsid w:val="00E113B8"/>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113B8"/>
  </w:style>
  <w:style w:type="paragraph" w:styleId="af2">
    <w:name w:val="footer"/>
    <w:basedOn w:val="a"/>
    <w:link w:val="af3"/>
    <w:uiPriority w:val="99"/>
    <w:unhideWhenUsed/>
    <w:rsid w:val="00E113B8"/>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11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pport.tarantool.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upport@tarantool.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rantool.org/terms_eng.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arantool.org" TargetMode="External"/><Relationship Id="rId4" Type="http://schemas.microsoft.com/office/2007/relationships/stylesWithEffects" Target="stylesWithEffects.xml"/><Relationship Id="rId9" Type="http://schemas.openxmlformats.org/officeDocument/2006/relationships/hyperlink" Target="http://opensource.org/licenses/BSD-2-Clause"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D373-24F1-42BA-851A-F41080CC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2555</Words>
  <Characters>14568</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SK</Company>
  <LinksUpToDate>false</LinksUpToDate>
  <CharactersWithSpaces>17089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Barkalaya Ilona</dc:creator>
  <cp:lastModifiedBy>Yurina Mariya</cp:lastModifiedBy>
  <cp:revision>34</cp:revision>
  <cp:lastPrinted>2016-08-04T14:24:00Z</cp:lastPrinted>
  <dcterms:created xsi:type="dcterms:W3CDTF">2016-10-04T09:52:00Z</dcterms:created>
  <dcterms:modified xsi:type="dcterms:W3CDTF">2016-10-10T10:12:00Z</dcterms:modified>
</cp:coreProperties>
</file>