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01085" w14:textId="77777777" w:rsidR="0048360E" w:rsidRPr="0048360E" w:rsidRDefault="0048360E" w:rsidP="0048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360E">
        <w:rPr>
          <w:rFonts w:ascii="Times New Roman" w:eastAsia="Times New Roman" w:hAnsi="Times New Roman" w:cs="Times New Roman"/>
          <w:kern w:val="0"/>
          <w14:ligatures w14:val="none"/>
        </w:rPr>
        <w:t xml:space="preserve">Certainly! Let's delve into the 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</w:t>
      </w:r>
      <w:r w:rsidRPr="0048360E">
        <w:rPr>
          <w:rFonts w:ascii="Times New Roman" w:eastAsia="Times New Roman" w:hAnsi="Times New Roman" w:cs="Times New Roman"/>
          <w:kern w:val="0"/>
          <w14:ligatures w14:val="none"/>
        </w:rPr>
        <w:t xml:space="preserve"> directory of your </w:t>
      </w:r>
      <w:proofErr w:type="spellStart"/>
      <w:r w:rsidRPr="0048360E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48360E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application, focusing on its structure, use cases, and how to utilize its components across different services and modules.</w:t>
      </w:r>
    </w:p>
    <w:p w14:paraId="655689B1" w14:textId="77777777" w:rsidR="0048360E" w:rsidRPr="0048360E" w:rsidRDefault="0048360E" w:rsidP="004836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360E">
        <w:rPr>
          <w:rFonts w:ascii="Times New Roman" w:eastAsia="Times New Roman" w:hAnsi="Times New Roman" w:cs="Times New Roman"/>
          <w:kern w:val="0"/>
          <w14:ligatures w14:val="none"/>
        </w:rPr>
        <w:pict w14:anchorId="33727C1C">
          <v:rect id="_x0000_i1115" style="width:0;height:1.5pt" o:hralign="center" o:hrstd="t" o:hr="t" fillcolor="#a0a0a0" stroked="f"/>
        </w:pict>
      </w:r>
    </w:p>
    <w:p w14:paraId="43ED412A" w14:textId="77777777" w:rsidR="0048360E" w:rsidRPr="0048360E" w:rsidRDefault="0048360E" w:rsidP="00483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36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483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836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modules/</w:t>
      </w:r>
      <w:r w:rsidRPr="00483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7FE9B761" w14:textId="77777777" w:rsidR="0048360E" w:rsidRPr="0048360E" w:rsidRDefault="0048360E" w:rsidP="0048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360E">
        <w:rPr>
          <w:rFonts w:ascii="Times New Roman" w:eastAsia="Times New Roman" w:hAnsi="Times New Roman" w:cs="Times New Roman"/>
          <w:kern w:val="0"/>
          <w14:ligatures w14:val="none"/>
        </w:rPr>
        <w:t xml:space="preserve">The 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</w:t>
      </w:r>
      <w:r w:rsidRPr="0048360E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is designed to encapsulate all feature-specific logic, promoting a modular architecture that enhances maintainability and scalability</w:t>
      </w:r>
    </w:p>
    <w:p w14:paraId="442CFD3F" w14:textId="77777777" w:rsidR="0048360E" w:rsidRPr="0048360E" w:rsidRDefault="0048360E" w:rsidP="0048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3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Suggested Structure:</w:t>
      </w:r>
    </w:p>
    <w:p w14:paraId="0CFC4137" w14:textId="77777777" w:rsidR="0048360E" w:rsidRPr="0048360E" w:rsidRDefault="0048360E" w:rsidP="00483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360E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445EA0F7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D51F03B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modules/</w:t>
      </w:r>
    </w:p>
    <w:p w14:paraId="4B79F2BB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users/</w:t>
      </w:r>
    </w:p>
    <w:p w14:paraId="2061CDF9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controllers/</w:t>
      </w:r>
    </w:p>
    <w:p w14:paraId="63277B5C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users.controller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CB45135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services/</w:t>
      </w:r>
    </w:p>
    <w:p w14:paraId="2C9C67D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users.service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747D00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903CC11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create-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user.dto.ts</w:t>
      </w:r>
      <w:proofErr w:type="spellEnd"/>
    </w:p>
    <w:p w14:paraId="51B8A53B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entities/</w:t>
      </w:r>
    </w:p>
    <w:p w14:paraId="33A7A858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41F1FEA0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repositories/</w:t>
      </w:r>
    </w:p>
    <w:p w14:paraId="7BC224F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users.repository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211776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users.module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31E18CF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</w:t>
      </w:r>
    </w:p>
    <w:p w14:paraId="44AAA31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controllers/</w:t>
      </w:r>
    </w:p>
    <w:p w14:paraId="613FF77B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auth.controller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E061E1F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services/</w:t>
      </w:r>
    </w:p>
    <w:p w14:paraId="7BBE6F70" w14:textId="77777777" w:rsid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auth.service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DE22AEC" w14:textId="2E964133" w:rsidR="00F61D6D" w:rsidRPr="00F61D6D" w:rsidRDefault="00F61D6D" w:rsidP="00F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strategies/</w:t>
      </w:r>
    </w:p>
    <w:p w14:paraId="38955B01" w14:textId="78D3909D" w:rsidR="00F61D6D" w:rsidRPr="00F61D6D" w:rsidRDefault="00F61D6D" w:rsidP="00F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jwt.strategy</w:t>
      </w:r>
      <w:proofErr w:type="gramEnd"/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JWT authentication strategy</w:t>
      </w:r>
    </w:p>
    <w:p w14:paraId="248F3E0C" w14:textId="0DB21E23" w:rsidR="00F61D6D" w:rsidRPr="0048360E" w:rsidRDefault="00F61D6D" w:rsidP="00F6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proofErr w:type="gramStart"/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local.strategy</w:t>
      </w:r>
      <w:proofErr w:type="gramEnd"/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F61D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Local authentication strategy</w:t>
      </w:r>
    </w:p>
    <w:p w14:paraId="53C61658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dto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154152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login.dto.ts</w:t>
      </w:r>
      <w:proofErr w:type="spellEnd"/>
    </w:p>
    <w:p w14:paraId="41BC0AD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entities/</w:t>
      </w:r>
    </w:p>
    <w:p w14:paraId="65F921F0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auth.entity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197DEBD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repositories/</w:t>
      </w:r>
    </w:p>
    <w:p w14:paraId="5A48B760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auth.repository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2AFB8FD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auth.module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A5896F5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53A3EEB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53091D9F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C23960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91FDED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46BB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4836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 Case Analysis</w:t>
      </w:r>
    </w:p>
    <w:p w14:paraId="62963442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FB8D2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1. **Feature Encapsulation**</w:t>
      </w:r>
    </w:p>
    <w:p w14:paraId="6E4218E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Each module encapsulates a specific feature or domain of the application, grouping together related controllers, services, entities, DTOs, and repositories. This promotes a clear separation of concerns and makes the codebase more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maintainabl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8C1E367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3DDAEF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**Example: `users` Module**</w:t>
      </w:r>
    </w:p>
    <w:p w14:paraId="7D04C7A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6D5BA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**Controller (`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users.controller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Handles HTTP requests related to user.</w:t>
      </w:r>
    </w:p>
    <w:p w14:paraId="6D617F1D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661E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**Service (`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users.service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Contains business logic for user operation.</w:t>
      </w:r>
    </w:p>
    <w:p w14:paraId="1CF6201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A48BC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**DTO (`create-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user.dto.ts</w:t>
      </w:r>
      <w:proofErr w:type="spellEnd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Defines the data structure for creating a use.</w:t>
      </w:r>
    </w:p>
    <w:p w14:paraId="3C050C1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AEC11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**Entity (`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Represents the user table in the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332D2F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53E3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**Repository (`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users.repository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Handles database operations for user.</w:t>
      </w:r>
    </w:p>
    <w:p w14:paraId="12C11CC0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78B7E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**Reusability and Scalability**</w:t>
      </w:r>
    </w:p>
    <w:p w14:paraId="5333338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By organizing code into modules, you can easily reuse and scale features. For instance, if you need to add more user-related functionalities, you can do so within the `users` module without affecting other parts of the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E4D182F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A5C839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**Improved Testing**</w:t>
      </w:r>
    </w:p>
    <w:p w14:paraId="58FF0401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Modules make it easier to write unit and integration tests by isolating functionalities. You can test each module independently, ensuring that changes in one module do not inadvertently affect other.</w:t>
      </w:r>
    </w:p>
    <w:p w14:paraId="4A497746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19B42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45E2338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79F91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4836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🔄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with Other Module</w:t>
      </w:r>
    </w:p>
    <w:p w14:paraId="64555705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F84417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utilize functionalities from one module in another, you can import the required module into the consuming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7590810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972242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**Example: Using `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UsersModule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in `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AuthModule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4A0A0CA7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431DD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1649EB4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34C79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41297D59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auth.module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FBA8C6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2AA54A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'./services/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auth.service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B7DFB02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'./controllers/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auth.controller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6B1356FD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UsersModule</w:t>
      </w:r>
      <w:proofErr w:type="spellEnd"/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'../users/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users.module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FFD0AE4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97A4B9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9970328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UsersModule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160E6F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controllers: [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D89EFAC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FBC4DB5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5FE09B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AuthModule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2DC8BAE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8B80E8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18116719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ACE3B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In this example, `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AuthModule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imports `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UsersModule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to access user-related functionalities, such as fetching user data during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authenticatin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9A83E0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0002F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BF3F818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19593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48360E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Practices</w:t>
      </w:r>
    </w:p>
    <w:p w14:paraId="4B53EEC2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B77D1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**Single Responsibility Principle*: Ensure each module has a single responsibility and encapsulates all related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componens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33089FB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2A422A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**Consistent Naming Conventions*: Use clear and consistent names for files and directories to enhance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readabiliy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6839393F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6069E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**Avoid Circular Dependencies*: Be cautious of circular dependencies when importing modules. Use forward references if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necessay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D48C858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AB601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**Shared Modules*: For functionalities shared across multiple modules (e.g., logging, configuration), create a `shared` or `common` module to house these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componens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3651CA2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082547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**Lazy Loading*: Implement lazy loading for modules that are not required immediately to improve application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performane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88AF800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8DE5B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</w:p>
    <w:p w14:paraId="4A573867" w14:textId="77777777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B9E43" w14:textId="1DBC86FD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By structuring your `modules/` directory as outlined above, you create a robust foundation for managing feature-specific logic within your </w:t>
      </w:r>
      <w:proofErr w:type="spellStart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application. This modular approach enhances maintainability, scalability, and 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testability</w:t>
      </w:r>
      <w:r w:rsidRPr="004836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7D15811" w14:textId="69476C3A" w:rsidR="0048360E" w:rsidRPr="0048360E" w:rsidRDefault="0048360E" w:rsidP="00483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363F03" w14:textId="67E09683" w:rsidR="00FC623F" w:rsidRPr="001A35B1" w:rsidRDefault="00FC623F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FC623F" w:rsidRPr="001A35B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3D44"/>
    <w:multiLevelType w:val="multilevel"/>
    <w:tmpl w:val="44D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E0E03"/>
    <w:multiLevelType w:val="multilevel"/>
    <w:tmpl w:val="9AD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4343F4"/>
    <w:multiLevelType w:val="multilevel"/>
    <w:tmpl w:val="774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40"/>
  </w:num>
  <w:num w:numId="3" w16cid:durableId="2062170286">
    <w:abstractNumId w:val="11"/>
  </w:num>
  <w:num w:numId="4" w16cid:durableId="1487169315">
    <w:abstractNumId w:val="57"/>
  </w:num>
  <w:num w:numId="5" w16cid:durableId="1052658258">
    <w:abstractNumId w:val="12"/>
  </w:num>
  <w:num w:numId="6" w16cid:durableId="1439178800">
    <w:abstractNumId w:val="60"/>
  </w:num>
  <w:num w:numId="7" w16cid:durableId="683701893">
    <w:abstractNumId w:val="47"/>
  </w:num>
  <w:num w:numId="8" w16cid:durableId="2011255387">
    <w:abstractNumId w:val="31"/>
  </w:num>
  <w:num w:numId="9" w16cid:durableId="66726857">
    <w:abstractNumId w:val="27"/>
  </w:num>
  <w:num w:numId="10" w16cid:durableId="33701463">
    <w:abstractNumId w:val="68"/>
  </w:num>
  <w:num w:numId="11" w16cid:durableId="1615092335">
    <w:abstractNumId w:val="4"/>
  </w:num>
  <w:num w:numId="12" w16cid:durableId="923998650">
    <w:abstractNumId w:val="41"/>
  </w:num>
  <w:num w:numId="13" w16cid:durableId="1773623009">
    <w:abstractNumId w:val="53"/>
  </w:num>
  <w:num w:numId="14" w16cid:durableId="707726848">
    <w:abstractNumId w:val="52"/>
  </w:num>
  <w:num w:numId="15" w16cid:durableId="72941715">
    <w:abstractNumId w:val="42"/>
  </w:num>
  <w:num w:numId="16" w16cid:durableId="859317918">
    <w:abstractNumId w:val="6"/>
  </w:num>
  <w:num w:numId="17" w16cid:durableId="855342997">
    <w:abstractNumId w:val="9"/>
  </w:num>
  <w:num w:numId="18" w16cid:durableId="338044939">
    <w:abstractNumId w:val="14"/>
  </w:num>
  <w:num w:numId="19" w16cid:durableId="460194002">
    <w:abstractNumId w:val="8"/>
  </w:num>
  <w:num w:numId="20" w16cid:durableId="901985191">
    <w:abstractNumId w:val="24"/>
  </w:num>
  <w:num w:numId="21" w16cid:durableId="106196191">
    <w:abstractNumId w:val="44"/>
  </w:num>
  <w:num w:numId="22" w16cid:durableId="1727339078">
    <w:abstractNumId w:val="46"/>
  </w:num>
  <w:num w:numId="23" w16cid:durableId="1828667315">
    <w:abstractNumId w:val="10"/>
  </w:num>
  <w:num w:numId="24" w16cid:durableId="2105104764">
    <w:abstractNumId w:val="15"/>
  </w:num>
  <w:num w:numId="25" w16cid:durableId="642270496">
    <w:abstractNumId w:val="51"/>
  </w:num>
  <w:num w:numId="26" w16cid:durableId="33887664">
    <w:abstractNumId w:val="13"/>
  </w:num>
  <w:num w:numId="27" w16cid:durableId="2109276924">
    <w:abstractNumId w:val="59"/>
  </w:num>
  <w:num w:numId="28" w16cid:durableId="1024744305">
    <w:abstractNumId w:val="26"/>
  </w:num>
  <w:num w:numId="29" w16cid:durableId="205683597">
    <w:abstractNumId w:val="64"/>
  </w:num>
  <w:num w:numId="30" w16cid:durableId="1469932861">
    <w:abstractNumId w:val="0"/>
  </w:num>
  <w:num w:numId="31" w16cid:durableId="450787004">
    <w:abstractNumId w:val="20"/>
  </w:num>
  <w:num w:numId="32" w16cid:durableId="1867212621">
    <w:abstractNumId w:val="43"/>
  </w:num>
  <w:num w:numId="33" w16cid:durableId="104231376">
    <w:abstractNumId w:val="39"/>
  </w:num>
  <w:num w:numId="34" w16cid:durableId="837617571">
    <w:abstractNumId w:val="29"/>
  </w:num>
  <w:num w:numId="35" w16cid:durableId="1840844502">
    <w:abstractNumId w:val="18"/>
  </w:num>
  <w:num w:numId="36" w16cid:durableId="1400903350">
    <w:abstractNumId w:val="45"/>
  </w:num>
  <w:num w:numId="37" w16cid:durableId="1215120709">
    <w:abstractNumId w:val="35"/>
  </w:num>
  <w:num w:numId="38" w16cid:durableId="205803069">
    <w:abstractNumId w:val="34"/>
  </w:num>
  <w:num w:numId="39" w16cid:durableId="1739094061">
    <w:abstractNumId w:val="30"/>
  </w:num>
  <w:num w:numId="40" w16cid:durableId="187989264">
    <w:abstractNumId w:val="5"/>
  </w:num>
  <w:num w:numId="41" w16cid:durableId="415782720">
    <w:abstractNumId w:val="56"/>
  </w:num>
  <w:num w:numId="42" w16cid:durableId="563025007">
    <w:abstractNumId w:val="62"/>
  </w:num>
  <w:num w:numId="43" w16cid:durableId="2047631430">
    <w:abstractNumId w:val="19"/>
  </w:num>
  <w:num w:numId="44" w16cid:durableId="1005595697">
    <w:abstractNumId w:val="22"/>
  </w:num>
  <w:num w:numId="45" w16cid:durableId="1324505721">
    <w:abstractNumId w:val="67"/>
  </w:num>
  <w:num w:numId="46" w16cid:durableId="1538470869">
    <w:abstractNumId w:val="23"/>
  </w:num>
  <w:num w:numId="47" w16cid:durableId="1746342167">
    <w:abstractNumId w:val="33"/>
  </w:num>
  <w:num w:numId="48" w16cid:durableId="821115296">
    <w:abstractNumId w:val="7"/>
  </w:num>
  <w:num w:numId="49" w16cid:durableId="614942307">
    <w:abstractNumId w:val="61"/>
  </w:num>
  <w:num w:numId="50" w16cid:durableId="82803114">
    <w:abstractNumId w:val="36"/>
  </w:num>
  <w:num w:numId="51" w16cid:durableId="1811169630">
    <w:abstractNumId w:val="48"/>
  </w:num>
  <w:num w:numId="52" w16cid:durableId="2038892729">
    <w:abstractNumId w:val="49"/>
  </w:num>
  <w:num w:numId="53" w16cid:durableId="1566455870">
    <w:abstractNumId w:val="50"/>
  </w:num>
  <w:num w:numId="54" w16cid:durableId="1278028187">
    <w:abstractNumId w:val="38"/>
  </w:num>
  <w:num w:numId="55" w16cid:durableId="1747798521">
    <w:abstractNumId w:val="65"/>
  </w:num>
  <w:num w:numId="56" w16cid:durableId="1592083129">
    <w:abstractNumId w:val="17"/>
  </w:num>
  <w:num w:numId="57" w16cid:durableId="525753509">
    <w:abstractNumId w:val="37"/>
  </w:num>
  <w:num w:numId="58" w16cid:durableId="1999184243">
    <w:abstractNumId w:val="63"/>
  </w:num>
  <w:num w:numId="59" w16cid:durableId="254634958">
    <w:abstractNumId w:val="66"/>
  </w:num>
  <w:num w:numId="60" w16cid:durableId="716392148">
    <w:abstractNumId w:val="69"/>
  </w:num>
  <w:num w:numId="61" w16cid:durableId="1252811933">
    <w:abstractNumId w:val="55"/>
  </w:num>
  <w:num w:numId="62" w16cid:durableId="1246649907">
    <w:abstractNumId w:val="3"/>
  </w:num>
  <w:num w:numId="63" w16cid:durableId="808522949">
    <w:abstractNumId w:val="70"/>
  </w:num>
  <w:num w:numId="64" w16cid:durableId="1968851509">
    <w:abstractNumId w:val="58"/>
  </w:num>
  <w:num w:numId="65" w16cid:durableId="971253997">
    <w:abstractNumId w:val="32"/>
  </w:num>
  <w:num w:numId="66" w16cid:durableId="1658411689">
    <w:abstractNumId w:val="16"/>
  </w:num>
  <w:num w:numId="67" w16cid:durableId="426854536">
    <w:abstractNumId w:val="28"/>
  </w:num>
  <w:num w:numId="68" w16cid:durableId="2011713157">
    <w:abstractNumId w:val="25"/>
  </w:num>
  <w:num w:numId="69" w16cid:durableId="1950501282">
    <w:abstractNumId w:val="21"/>
  </w:num>
  <w:num w:numId="70" w16cid:durableId="902761330">
    <w:abstractNumId w:val="2"/>
  </w:num>
  <w:num w:numId="71" w16cid:durableId="778795773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23769"/>
    <w:rsid w:val="000408B6"/>
    <w:rsid w:val="00055686"/>
    <w:rsid w:val="0010726A"/>
    <w:rsid w:val="00185CAD"/>
    <w:rsid w:val="00187505"/>
    <w:rsid w:val="001A35B1"/>
    <w:rsid w:val="001C1C9B"/>
    <w:rsid w:val="0021637F"/>
    <w:rsid w:val="00275A3A"/>
    <w:rsid w:val="002A0569"/>
    <w:rsid w:val="002F0D43"/>
    <w:rsid w:val="00311C13"/>
    <w:rsid w:val="003B6933"/>
    <w:rsid w:val="0045355C"/>
    <w:rsid w:val="0048360E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6D02D6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A8372C"/>
    <w:rsid w:val="00AB3559"/>
    <w:rsid w:val="00AE4C86"/>
    <w:rsid w:val="00AF13AC"/>
    <w:rsid w:val="00B6014C"/>
    <w:rsid w:val="00B670D1"/>
    <w:rsid w:val="00BD46FF"/>
    <w:rsid w:val="00BE1453"/>
    <w:rsid w:val="00BF4B04"/>
    <w:rsid w:val="00C61B50"/>
    <w:rsid w:val="00C744B4"/>
    <w:rsid w:val="00CB0DED"/>
    <w:rsid w:val="00CB102C"/>
    <w:rsid w:val="00D14D77"/>
    <w:rsid w:val="00D220AD"/>
    <w:rsid w:val="00D60E8E"/>
    <w:rsid w:val="00D75ADB"/>
    <w:rsid w:val="00DA2CD1"/>
    <w:rsid w:val="00DB20AC"/>
    <w:rsid w:val="00DD5B4D"/>
    <w:rsid w:val="00DE5B61"/>
    <w:rsid w:val="00E13E7E"/>
    <w:rsid w:val="00E576D9"/>
    <w:rsid w:val="00E74A86"/>
    <w:rsid w:val="00F20451"/>
    <w:rsid w:val="00F23E0E"/>
    <w:rsid w:val="00F53BFE"/>
    <w:rsid w:val="00F61D6D"/>
    <w:rsid w:val="00F63717"/>
    <w:rsid w:val="00FC623F"/>
    <w:rsid w:val="00FD0554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📁 modules/ Directory Overview</vt:lpstr>
      <vt:lpstr>        Suggested Structure:</vt:lpstr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2025-04-15T19:32:00Z</dcterms:created>
  <dcterms:modified xsi:type="dcterms:W3CDTF">2025-04-15T19:54:00Z</dcterms:modified>
</cp:coreProperties>
</file>