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3688" w:rsidP="00824F7C" w:rsidRDefault="00824F7C" w14:paraId="7C74D014" w14:textId="44696C3C">
      <w:pPr>
        <w:pStyle w:val="Title"/>
        <w:jc w:val="center"/>
      </w:pPr>
      <w:commentRangeStart w:id="488120654"/>
      <w:r w:rsidR="21CEC5F7">
        <w:rPr/>
        <w:t xml:space="preserve">Evaluating </w:t>
      </w:r>
      <w:commentRangeEnd w:id="488120654"/>
      <w:r>
        <w:rPr>
          <w:rStyle w:val="CommentReference"/>
        </w:rPr>
        <w:commentReference w:id="488120654"/>
      </w:r>
      <w:r w:rsidR="00B10EE3">
        <w:rPr/>
        <w:t xml:space="preserve">Understanding </w:t>
      </w:r>
      <w:r w:rsidR="001D4160">
        <w:rPr/>
        <w:t xml:space="preserve">of </w:t>
      </w:r>
      <w:r w:rsidR="00696C14">
        <w:rPr/>
        <w:t>Diverse Cognitive Systems</w:t>
      </w:r>
      <w:r w:rsidR="00A57EB2">
        <w:rPr/>
        <w:t xml:space="preserve"> Study</w:t>
      </w:r>
    </w:p>
    <w:p w:rsidRPr="009141DB" w:rsidR="009141DB" w:rsidP="009141DB" w:rsidRDefault="009141DB" w14:paraId="5BC3D594" w14:textId="77777777"/>
    <w:sdt>
      <w:sdtPr>
        <w:id w:val="1866096557"/>
        <w:docPartObj>
          <w:docPartGallery w:val="Table of Contents"/>
          <w:docPartUnique/>
        </w:docPartObj>
      </w:sdtPr>
      <w:sdtContent>
        <w:p w:rsidR="00EE1B47" w:rsidRDefault="00EE1B47" w14:paraId="304857A7" w14:textId="7EF2E001">
          <w:pPr>
            <w:pStyle w:val="TOCHeading"/>
          </w:pPr>
          <w:r w:rsidR="00EE1B47">
            <w:rPr/>
            <w:t>Table of Contents</w:t>
          </w:r>
        </w:p>
        <w:p w:rsidR="00194B4B" w:rsidP="24DEB783" w:rsidRDefault="00EE1B47" w14:paraId="0C416B3E" w14:textId="32572F9D">
          <w:pPr>
            <w:pStyle w:val="TOC1"/>
            <w:tabs>
              <w:tab w:val="right" w:leader="dot" w:pos="9345"/>
            </w:tabs>
            <w:rPr>
              <w:rStyle w:val="Hyperlink"/>
              <w:noProof/>
            </w:rPr>
          </w:pPr>
          <w:r>
            <w:fldChar w:fldCharType="begin"/>
          </w:r>
          <w:r>
            <w:instrText xml:space="preserve">TOC \o "1-3" \z \u \h</w:instrText>
          </w:r>
          <w:r>
            <w:fldChar w:fldCharType="separate"/>
          </w:r>
          <w:hyperlink w:anchor="_Toc340422974">
            <w:r w:rsidRPr="24DEB783" w:rsidR="24DEB783">
              <w:rPr>
                <w:rStyle w:val="Hyperlink"/>
              </w:rPr>
              <w:t>Purpose</w:t>
            </w:r>
            <w:r>
              <w:tab/>
            </w:r>
            <w:r>
              <w:fldChar w:fldCharType="begin"/>
            </w:r>
            <w:r>
              <w:instrText xml:space="preserve">PAGEREF _Toc340422974 \h</w:instrText>
            </w:r>
            <w:r>
              <w:fldChar w:fldCharType="separate"/>
            </w:r>
            <w:r w:rsidRPr="24DEB783" w:rsidR="24DEB783">
              <w:rPr>
                <w:rStyle w:val="Hyperlink"/>
              </w:rPr>
              <w:t>1</w:t>
            </w:r>
            <w:r>
              <w:fldChar w:fldCharType="end"/>
            </w:r>
          </w:hyperlink>
        </w:p>
        <w:p w:rsidR="00194B4B" w:rsidP="24DEB783" w:rsidRDefault="00194B4B" w14:paraId="44BBDFFF" w14:textId="7E2A2933">
          <w:pPr>
            <w:pStyle w:val="TOC1"/>
            <w:tabs>
              <w:tab w:val="right" w:leader="dot" w:pos="9345"/>
            </w:tabs>
            <w:rPr>
              <w:rStyle w:val="Hyperlink"/>
              <w:noProof/>
            </w:rPr>
          </w:pPr>
          <w:hyperlink w:anchor="_Toc819039196">
            <w:r w:rsidRPr="24DEB783" w:rsidR="24DEB783">
              <w:rPr>
                <w:rStyle w:val="Hyperlink"/>
              </w:rPr>
              <w:t>Contribution</w:t>
            </w:r>
            <w:r>
              <w:tab/>
            </w:r>
            <w:r>
              <w:fldChar w:fldCharType="begin"/>
            </w:r>
            <w:r>
              <w:instrText xml:space="preserve">PAGEREF _Toc819039196 \h</w:instrText>
            </w:r>
            <w:r>
              <w:fldChar w:fldCharType="separate"/>
            </w:r>
            <w:r w:rsidRPr="24DEB783" w:rsidR="24DEB783">
              <w:rPr>
                <w:rStyle w:val="Hyperlink"/>
              </w:rPr>
              <w:t>2</w:t>
            </w:r>
            <w:r>
              <w:fldChar w:fldCharType="end"/>
            </w:r>
          </w:hyperlink>
        </w:p>
        <w:p w:rsidR="00194B4B" w:rsidP="24DEB783" w:rsidRDefault="00194B4B" w14:paraId="768D157F" w14:textId="7D9C2C44">
          <w:pPr>
            <w:pStyle w:val="TOC1"/>
            <w:tabs>
              <w:tab w:val="right" w:leader="dot" w:pos="9345"/>
            </w:tabs>
            <w:rPr>
              <w:rStyle w:val="Hyperlink"/>
              <w:noProof/>
            </w:rPr>
          </w:pPr>
          <w:hyperlink w:anchor="_Toc252374854">
            <w:r w:rsidRPr="24DEB783" w:rsidR="24DEB783">
              <w:rPr>
                <w:rStyle w:val="Hyperlink"/>
              </w:rPr>
              <w:t>Background and Conceptual Framework</w:t>
            </w:r>
            <w:r>
              <w:tab/>
            </w:r>
            <w:r>
              <w:fldChar w:fldCharType="begin"/>
            </w:r>
            <w:r>
              <w:instrText xml:space="preserve">PAGEREF _Toc252374854 \h</w:instrText>
            </w:r>
            <w:r>
              <w:fldChar w:fldCharType="separate"/>
            </w:r>
            <w:r w:rsidRPr="24DEB783" w:rsidR="24DEB783">
              <w:rPr>
                <w:rStyle w:val="Hyperlink"/>
              </w:rPr>
              <w:t>2</w:t>
            </w:r>
            <w:r>
              <w:fldChar w:fldCharType="end"/>
            </w:r>
          </w:hyperlink>
        </w:p>
        <w:p w:rsidR="00194B4B" w:rsidP="24DEB783" w:rsidRDefault="00194B4B" w14:paraId="1D7E9D81" w14:textId="49339DD6">
          <w:pPr>
            <w:pStyle w:val="TOC2"/>
            <w:tabs>
              <w:tab w:val="right" w:leader="dot" w:pos="9345"/>
            </w:tabs>
            <w:rPr>
              <w:rStyle w:val="Hyperlink"/>
              <w:noProof/>
            </w:rPr>
          </w:pPr>
          <w:hyperlink w:anchor="_Toc1648900394">
            <w:r w:rsidRPr="24DEB783" w:rsidR="24DEB783">
              <w:rPr>
                <w:rStyle w:val="Hyperlink"/>
              </w:rPr>
              <w:t>Role of Static and Open-Ended Evaluation Paradigms</w:t>
            </w:r>
            <w:r>
              <w:tab/>
            </w:r>
            <w:r>
              <w:fldChar w:fldCharType="begin"/>
            </w:r>
            <w:r>
              <w:instrText xml:space="preserve">PAGEREF _Toc1648900394 \h</w:instrText>
            </w:r>
            <w:r>
              <w:fldChar w:fldCharType="separate"/>
            </w:r>
            <w:r w:rsidRPr="24DEB783" w:rsidR="24DEB783">
              <w:rPr>
                <w:rStyle w:val="Hyperlink"/>
              </w:rPr>
              <w:t>2</w:t>
            </w:r>
            <w:r>
              <w:fldChar w:fldCharType="end"/>
            </w:r>
          </w:hyperlink>
        </w:p>
        <w:p w:rsidR="00194B4B" w:rsidP="24DEB783" w:rsidRDefault="00194B4B" w14:paraId="1D6D14CA" w14:textId="28194937">
          <w:pPr>
            <w:pStyle w:val="TOC2"/>
            <w:tabs>
              <w:tab w:val="right" w:leader="dot" w:pos="9345"/>
            </w:tabs>
            <w:rPr>
              <w:rStyle w:val="Hyperlink"/>
              <w:noProof/>
            </w:rPr>
          </w:pPr>
          <w:hyperlink w:anchor="_Toc15053688">
            <w:r w:rsidRPr="24DEB783" w:rsidR="24DEB783">
              <w:rPr>
                <w:rStyle w:val="Hyperlink"/>
              </w:rPr>
              <w:t>The Diverse Cognitive Systems Simulation Engine (DCS-SE)</w:t>
            </w:r>
            <w:r>
              <w:tab/>
            </w:r>
            <w:r>
              <w:fldChar w:fldCharType="begin"/>
            </w:r>
            <w:r>
              <w:instrText xml:space="preserve">PAGEREF _Toc15053688 \h</w:instrText>
            </w:r>
            <w:r>
              <w:fldChar w:fldCharType="separate"/>
            </w:r>
            <w:r w:rsidRPr="24DEB783" w:rsidR="24DEB783">
              <w:rPr>
                <w:rStyle w:val="Hyperlink"/>
              </w:rPr>
              <w:t>3</w:t>
            </w:r>
            <w:r>
              <w:fldChar w:fldCharType="end"/>
            </w:r>
          </w:hyperlink>
        </w:p>
        <w:p w:rsidR="00194B4B" w:rsidP="24DEB783" w:rsidRDefault="00194B4B" w14:paraId="7CC34253" w14:textId="448FD76C">
          <w:pPr>
            <w:pStyle w:val="TOC3"/>
            <w:tabs>
              <w:tab w:val="right" w:leader="dot" w:pos="9345"/>
            </w:tabs>
            <w:rPr>
              <w:rStyle w:val="Hyperlink"/>
              <w:noProof/>
            </w:rPr>
          </w:pPr>
          <w:hyperlink w:anchor="_Toc1796063976">
            <w:r w:rsidRPr="24DEB783" w:rsidR="24DEB783">
              <w:rPr>
                <w:rStyle w:val="Hyperlink"/>
              </w:rPr>
              <w:t>Defining Cognitive Systems in the DCS-SE framework</w:t>
            </w:r>
            <w:r>
              <w:tab/>
            </w:r>
            <w:r>
              <w:fldChar w:fldCharType="begin"/>
            </w:r>
            <w:r>
              <w:instrText xml:space="preserve">PAGEREF _Toc1796063976 \h</w:instrText>
            </w:r>
            <w:r>
              <w:fldChar w:fldCharType="separate"/>
            </w:r>
            <w:r w:rsidRPr="24DEB783" w:rsidR="24DEB783">
              <w:rPr>
                <w:rStyle w:val="Hyperlink"/>
              </w:rPr>
              <w:t>4</w:t>
            </w:r>
            <w:r>
              <w:fldChar w:fldCharType="end"/>
            </w:r>
          </w:hyperlink>
        </w:p>
        <w:p w:rsidR="00194B4B" w:rsidP="24DEB783" w:rsidRDefault="00194B4B" w14:paraId="69D46C27" w14:textId="636848C8">
          <w:pPr>
            <w:pStyle w:val="TOC3"/>
            <w:tabs>
              <w:tab w:val="right" w:leader="dot" w:pos="9345"/>
            </w:tabs>
            <w:rPr>
              <w:rStyle w:val="Hyperlink"/>
              <w:noProof/>
            </w:rPr>
          </w:pPr>
          <w:hyperlink w:anchor="_Toc1442182977">
            <w:r w:rsidRPr="24DEB783" w:rsidR="24DEB783">
              <w:rPr>
                <w:rStyle w:val="Hyperlink"/>
              </w:rPr>
              <w:t>Modeling ‘Understanding’ using Core Games</w:t>
            </w:r>
            <w:r>
              <w:tab/>
            </w:r>
            <w:r>
              <w:fldChar w:fldCharType="begin"/>
            </w:r>
            <w:r>
              <w:instrText xml:space="preserve">PAGEREF _Toc1442182977 \h</w:instrText>
            </w:r>
            <w:r>
              <w:fldChar w:fldCharType="separate"/>
            </w:r>
            <w:r w:rsidRPr="24DEB783" w:rsidR="24DEB783">
              <w:rPr>
                <w:rStyle w:val="Hyperlink"/>
              </w:rPr>
              <w:t>4</w:t>
            </w:r>
            <w:r>
              <w:fldChar w:fldCharType="end"/>
            </w:r>
          </w:hyperlink>
        </w:p>
        <w:p w:rsidR="00194B4B" w:rsidP="24DEB783" w:rsidRDefault="00194B4B" w14:paraId="1545F3B4" w14:textId="3DCB531F">
          <w:pPr>
            <w:pStyle w:val="TOC3"/>
            <w:tabs>
              <w:tab w:val="right" w:leader="dot" w:pos="9345"/>
            </w:tabs>
            <w:rPr>
              <w:rStyle w:val="Hyperlink"/>
              <w:noProof/>
            </w:rPr>
          </w:pPr>
          <w:hyperlink w:anchor="_Toc2001193818">
            <w:r w:rsidRPr="24DEB783" w:rsidR="24DEB783">
              <w:rPr>
                <w:rStyle w:val="Hyperlink"/>
              </w:rPr>
              <w:t>Simulating Systems using Core Characters</w:t>
            </w:r>
            <w:r>
              <w:tab/>
            </w:r>
            <w:r>
              <w:fldChar w:fldCharType="begin"/>
            </w:r>
            <w:r>
              <w:instrText xml:space="preserve">PAGEREF _Toc2001193818 \h</w:instrText>
            </w:r>
            <w:r>
              <w:fldChar w:fldCharType="separate"/>
            </w:r>
            <w:r w:rsidRPr="24DEB783" w:rsidR="24DEB783">
              <w:rPr>
                <w:rStyle w:val="Hyperlink"/>
              </w:rPr>
              <w:t>5</w:t>
            </w:r>
            <w:r>
              <w:fldChar w:fldCharType="end"/>
            </w:r>
          </w:hyperlink>
        </w:p>
        <w:p w:rsidR="00194B4B" w:rsidP="24DEB783" w:rsidRDefault="00194B4B" w14:paraId="37A30A92" w14:textId="2134C814">
          <w:pPr>
            <w:pStyle w:val="TOC3"/>
            <w:tabs>
              <w:tab w:val="right" w:leader="dot" w:pos="9345"/>
            </w:tabs>
            <w:rPr>
              <w:rStyle w:val="Hyperlink"/>
              <w:noProof/>
            </w:rPr>
          </w:pPr>
          <w:hyperlink w:anchor="_Toc588896724">
            <w:r w:rsidRPr="24DEB783" w:rsidR="24DEB783">
              <w:rPr>
                <w:rStyle w:val="Hyperlink"/>
              </w:rPr>
              <w:t>Engaging in Linguistic and Imagination Space</w:t>
            </w:r>
            <w:r>
              <w:tab/>
            </w:r>
            <w:r>
              <w:fldChar w:fldCharType="begin"/>
            </w:r>
            <w:r>
              <w:instrText xml:space="preserve">PAGEREF _Toc588896724 \h</w:instrText>
            </w:r>
            <w:r>
              <w:fldChar w:fldCharType="separate"/>
            </w:r>
            <w:r w:rsidRPr="24DEB783" w:rsidR="24DEB783">
              <w:rPr>
                <w:rStyle w:val="Hyperlink"/>
              </w:rPr>
              <w:t>5</w:t>
            </w:r>
            <w:r>
              <w:fldChar w:fldCharType="end"/>
            </w:r>
          </w:hyperlink>
        </w:p>
        <w:p w:rsidR="00194B4B" w:rsidP="24DEB783" w:rsidRDefault="00194B4B" w14:paraId="04D95623" w14:textId="53975F63">
          <w:pPr>
            <w:pStyle w:val="TOC2"/>
            <w:tabs>
              <w:tab w:val="right" w:leader="dot" w:pos="9345"/>
            </w:tabs>
            <w:rPr>
              <w:rStyle w:val="Hyperlink"/>
              <w:noProof/>
            </w:rPr>
          </w:pPr>
          <w:hyperlink w:anchor="_Toc955848744">
            <w:r w:rsidRPr="24DEB783" w:rsidR="24DEB783">
              <w:rPr>
                <w:rStyle w:val="Hyperlink"/>
              </w:rPr>
              <w:t>A Playground of Minds as a Distinct Class of Open-Ended Environment</w:t>
            </w:r>
            <w:r>
              <w:tab/>
            </w:r>
            <w:r>
              <w:fldChar w:fldCharType="begin"/>
            </w:r>
            <w:r>
              <w:instrText xml:space="preserve">PAGEREF _Toc955848744 \h</w:instrText>
            </w:r>
            <w:r>
              <w:fldChar w:fldCharType="separate"/>
            </w:r>
            <w:r w:rsidRPr="24DEB783" w:rsidR="24DEB783">
              <w:rPr>
                <w:rStyle w:val="Hyperlink"/>
              </w:rPr>
              <w:t>5</w:t>
            </w:r>
            <w:r>
              <w:fldChar w:fldCharType="end"/>
            </w:r>
          </w:hyperlink>
        </w:p>
        <w:p w:rsidR="00194B4B" w:rsidP="24DEB783" w:rsidRDefault="00194B4B" w14:paraId="20CA410D" w14:textId="07BB2AFC">
          <w:pPr>
            <w:pStyle w:val="TOC3"/>
            <w:tabs>
              <w:tab w:val="right" w:leader="dot" w:pos="9345"/>
            </w:tabs>
            <w:rPr>
              <w:rStyle w:val="Hyperlink"/>
              <w:noProof/>
            </w:rPr>
          </w:pPr>
          <w:hyperlink w:anchor="_Toc244388038">
            <w:r w:rsidRPr="24DEB783" w:rsidR="24DEB783">
              <w:rPr>
                <w:rStyle w:val="Hyperlink"/>
              </w:rPr>
              <w:t>Constructing Rule Spaces that Make Minds Legible</w:t>
            </w:r>
            <w:r>
              <w:tab/>
            </w:r>
            <w:r>
              <w:fldChar w:fldCharType="begin"/>
            </w:r>
            <w:r>
              <w:instrText xml:space="preserve">PAGEREF _Toc244388038 \h</w:instrText>
            </w:r>
            <w:r>
              <w:fldChar w:fldCharType="separate"/>
            </w:r>
            <w:r w:rsidRPr="24DEB783" w:rsidR="24DEB783">
              <w:rPr>
                <w:rStyle w:val="Hyperlink"/>
              </w:rPr>
              <w:t>6</w:t>
            </w:r>
            <w:r>
              <w:fldChar w:fldCharType="end"/>
            </w:r>
          </w:hyperlink>
        </w:p>
        <w:p w:rsidR="00194B4B" w:rsidP="24DEB783" w:rsidRDefault="00194B4B" w14:paraId="0A2E5C61" w14:textId="25F89FC5">
          <w:pPr>
            <w:pStyle w:val="TOC3"/>
            <w:tabs>
              <w:tab w:val="right" w:leader="dot" w:pos="9345"/>
            </w:tabs>
            <w:rPr>
              <w:rStyle w:val="Hyperlink"/>
              <w:noProof/>
            </w:rPr>
          </w:pPr>
          <w:hyperlink w:anchor="_Toc1212621325">
            <w:r w:rsidRPr="24DEB783" w:rsidR="24DEB783">
              <w:rPr>
                <w:rStyle w:val="Hyperlink"/>
              </w:rPr>
              <w:t>A Mirror Effect on the Learner’s Cognition</w:t>
            </w:r>
            <w:r>
              <w:tab/>
            </w:r>
            <w:r>
              <w:fldChar w:fldCharType="begin"/>
            </w:r>
            <w:r>
              <w:instrText xml:space="preserve">PAGEREF _Toc1212621325 \h</w:instrText>
            </w:r>
            <w:r>
              <w:fldChar w:fldCharType="separate"/>
            </w:r>
            <w:r w:rsidRPr="24DEB783" w:rsidR="24DEB783">
              <w:rPr>
                <w:rStyle w:val="Hyperlink"/>
              </w:rPr>
              <w:t>7</w:t>
            </w:r>
            <w:r>
              <w:fldChar w:fldCharType="end"/>
            </w:r>
          </w:hyperlink>
        </w:p>
        <w:p w:rsidR="00194B4B" w:rsidP="24DEB783" w:rsidRDefault="00194B4B" w14:paraId="2F9AA1BF" w14:textId="216BBE40">
          <w:pPr>
            <w:pStyle w:val="TOC3"/>
            <w:tabs>
              <w:tab w:val="right" w:leader="dot" w:pos="9345"/>
            </w:tabs>
            <w:rPr>
              <w:rStyle w:val="Hyperlink"/>
              <w:noProof/>
            </w:rPr>
          </w:pPr>
          <w:hyperlink w:anchor="_Toc1588524548">
            <w:r w:rsidRPr="24DEB783" w:rsidR="24DEB783">
              <w:rPr>
                <w:rStyle w:val="Hyperlink"/>
              </w:rPr>
              <w:t>Mind Space as an Abstract Environment</w:t>
            </w:r>
            <w:r>
              <w:tab/>
            </w:r>
            <w:r>
              <w:fldChar w:fldCharType="begin"/>
            </w:r>
            <w:r>
              <w:instrText xml:space="preserve">PAGEREF _Toc1588524548 \h</w:instrText>
            </w:r>
            <w:r>
              <w:fldChar w:fldCharType="separate"/>
            </w:r>
            <w:r w:rsidRPr="24DEB783" w:rsidR="24DEB783">
              <w:rPr>
                <w:rStyle w:val="Hyperlink"/>
              </w:rPr>
              <w:t>7</w:t>
            </w:r>
            <w:r>
              <w:fldChar w:fldCharType="end"/>
            </w:r>
          </w:hyperlink>
        </w:p>
        <w:p w:rsidR="00194B4B" w:rsidP="24DEB783" w:rsidRDefault="00194B4B" w14:paraId="5A3BF22E" w14:textId="4B123550">
          <w:pPr>
            <w:pStyle w:val="TOC3"/>
            <w:tabs>
              <w:tab w:val="right" w:leader="dot" w:pos="9345"/>
            </w:tabs>
            <w:rPr>
              <w:rStyle w:val="Hyperlink"/>
              <w:noProof/>
            </w:rPr>
          </w:pPr>
          <w:hyperlink w:anchor="_Toc1005526635">
            <w:r w:rsidRPr="24DEB783" w:rsidR="24DEB783">
              <w:rPr>
                <w:rStyle w:val="Hyperlink"/>
              </w:rPr>
              <w:t>Trade-offs and the Structure of General Intelligence</w:t>
            </w:r>
            <w:r>
              <w:tab/>
            </w:r>
            <w:r>
              <w:fldChar w:fldCharType="begin"/>
            </w:r>
            <w:r>
              <w:instrText xml:space="preserve">PAGEREF _Toc1005526635 \h</w:instrText>
            </w:r>
            <w:r>
              <w:fldChar w:fldCharType="separate"/>
            </w:r>
            <w:r w:rsidRPr="24DEB783" w:rsidR="24DEB783">
              <w:rPr>
                <w:rStyle w:val="Hyperlink"/>
              </w:rPr>
              <w:t>7</w:t>
            </w:r>
            <w:r>
              <w:fldChar w:fldCharType="end"/>
            </w:r>
          </w:hyperlink>
        </w:p>
        <w:p w:rsidR="00194B4B" w:rsidP="24DEB783" w:rsidRDefault="00194B4B" w14:paraId="48C6A7BA" w14:textId="4D4EE68B">
          <w:pPr>
            <w:pStyle w:val="TOC3"/>
            <w:tabs>
              <w:tab w:val="right" w:leader="dot" w:pos="9345"/>
            </w:tabs>
            <w:rPr>
              <w:rStyle w:val="Hyperlink"/>
              <w:noProof/>
            </w:rPr>
          </w:pPr>
          <w:hyperlink w:anchor="_Toc235290147">
            <w:r w:rsidRPr="24DEB783" w:rsidR="24DEB783">
              <w:rPr>
                <w:rStyle w:val="Hyperlink"/>
              </w:rPr>
              <w:t>Competence as a Relational Property</w:t>
            </w:r>
            <w:r>
              <w:tab/>
            </w:r>
            <w:r>
              <w:fldChar w:fldCharType="begin"/>
            </w:r>
            <w:r>
              <w:instrText xml:space="preserve">PAGEREF _Toc235290147 \h</w:instrText>
            </w:r>
            <w:r>
              <w:fldChar w:fldCharType="separate"/>
            </w:r>
            <w:r w:rsidRPr="24DEB783" w:rsidR="24DEB783">
              <w:rPr>
                <w:rStyle w:val="Hyperlink"/>
              </w:rPr>
              <w:t>8</w:t>
            </w:r>
            <w:r>
              <w:fldChar w:fldCharType="end"/>
            </w:r>
          </w:hyperlink>
        </w:p>
        <w:p w:rsidR="00194B4B" w:rsidP="24DEB783" w:rsidRDefault="00194B4B" w14:paraId="081D5C52" w14:textId="6562B82C">
          <w:pPr>
            <w:pStyle w:val="TOC1"/>
            <w:tabs>
              <w:tab w:val="right" w:leader="dot" w:pos="9345"/>
            </w:tabs>
            <w:rPr>
              <w:rStyle w:val="Hyperlink"/>
              <w:noProof/>
            </w:rPr>
          </w:pPr>
          <w:hyperlink w:anchor="_Toc114620370">
            <w:r w:rsidRPr="24DEB783" w:rsidR="24DEB783">
              <w:rPr>
                <w:rStyle w:val="Hyperlink"/>
              </w:rPr>
              <w:t>Research Question</w:t>
            </w:r>
            <w:r>
              <w:tab/>
            </w:r>
            <w:r>
              <w:fldChar w:fldCharType="begin"/>
            </w:r>
            <w:r>
              <w:instrText xml:space="preserve">PAGEREF _Toc114620370 \h</w:instrText>
            </w:r>
            <w:r>
              <w:fldChar w:fldCharType="separate"/>
            </w:r>
            <w:r w:rsidRPr="24DEB783" w:rsidR="24DEB783">
              <w:rPr>
                <w:rStyle w:val="Hyperlink"/>
              </w:rPr>
              <w:t>8</w:t>
            </w:r>
            <w:r>
              <w:fldChar w:fldCharType="end"/>
            </w:r>
          </w:hyperlink>
        </w:p>
        <w:p w:rsidR="00194B4B" w:rsidP="24DEB783" w:rsidRDefault="00194B4B" w14:paraId="696B6FC8" w14:textId="72250462">
          <w:pPr>
            <w:pStyle w:val="TOC1"/>
            <w:tabs>
              <w:tab w:val="right" w:leader="dot" w:pos="9345"/>
            </w:tabs>
            <w:rPr>
              <w:rStyle w:val="Hyperlink"/>
              <w:noProof/>
            </w:rPr>
          </w:pPr>
          <w:hyperlink w:anchor="_Toc281312935">
            <w:r w:rsidRPr="24DEB783" w:rsidR="24DEB783">
              <w:rPr>
                <w:rStyle w:val="Hyperlink"/>
              </w:rPr>
              <w:t>Hypothesis</w:t>
            </w:r>
            <w:r>
              <w:tab/>
            </w:r>
            <w:r>
              <w:fldChar w:fldCharType="begin"/>
            </w:r>
            <w:r>
              <w:instrText xml:space="preserve">PAGEREF _Toc281312935 \h</w:instrText>
            </w:r>
            <w:r>
              <w:fldChar w:fldCharType="separate"/>
            </w:r>
            <w:r w:rsidRPr="24DEB783" w:rsidR="24DEB783">
              <w:rPr>
                <w:rStyle w:val="Hyperlink"/>
              </w:rPr>
              <w:t>8</w:t>
            </w:r>
            <w:r>
              <w:fldChar w:fldCharType="end"/>
            </w:r>
          </w:hyperlink>
        </w:p>
        <w:p w:rsidR="00194B4B" w:rsidP="24DEB783" w:rsidRDefault="00194B4B" w14:paraId="59AC3C1F" w14:textId="0EBC409C">
          <w:pPr>
            <w:pStyle w:val="TOC1"/>
            <w:tabs>
              <w:tab w:val="right" w:leader="dot" w:pos="9345"/>
            </w:tabs>
            <w:rPr>
              <w:rStyle w:val="Hyperlink"/>
              <w:noProof/>
            </w:rPr>
          </w:pPr>
          <w:hyperlink w:anchor="_Toc1729342179">
            <w:r w:rsidRPr="24DEB783" w:rsidR="24DEB783">
              <w:rPr>
                <w:rStyle w:val="Hyperlink"/>
              </w:rPr>
              <w:t>Study Design</w:t>
            </w:r>
            <w:r>
              <w:tab/>
            </w:r>
            <w:r>
              <w:fldChar w:fldCharType="begin"/>
            </w:r>
            <w:r>
              <w:instrText xml:space="preserve">PAGEREF _Toc1729342179 \h</w:instrText>
            </w:r>
            <w:r>
              <w:fldChar w:fldCharType="separate"/>
            </w:r>
            <w:r w:rsidRPr="24DEB783" w:rsidR="24DEB783">
              <w:rPr>
                <w:rStyle w:val="Hyperlink"/>
              </w:rPr>
              <w:t>9</w:t>
            </w:r>
            <w:r>
              <w:fldChar w:fldCharType="end"/>
            </w:r>
          </w:hyperlink>
        </w:p>
        <w:p w:rsidR="00194B4B" w:rsidP="24DEB783" w:rsidRDefault="00194B4B" w14:paraId="3F8B63C1" w14:textId="3A49FB65">
          <w:pPr>
            <w:pStyle w:val="TOC1"/>
            <w:tabs>
              <w:tab w:val="right" w:leader="dot" w:pos="9345"/>
            </w:tabs>
            <w:rPr>
              <w:rStyle w:val="Hyperlink"/>
              <w:noProof/>
            </w:rPr>
          </w:pPr>
          <w:hyperlink w:anchor="_Toc2116210119">
            <w:r w:rsidRPr="24DEB783" w:rsidR="24DEB783">
              <w:rPr>
                <w:rStyle w:val="Hyperlink"/>
              </w:rPr>
              <w:t>Limitations</w:t>
            </w:r>
            <w:r>
              <w:tab/>
            </w:r>
            <w:r>
              <w:fldChar w:fldCharType="begin"/>
            </w:r>
            <w:r>
              <w:instrText xml:space="preserve">PAGEREF _Toc2116210119 \h</w:instrText>
            </w:r>
            <w:r>
              <w:fldChar w:fldCharType="separate"/>
            </w:r>
            <w:r w:rsidRPr="24DEB783" w:rsidR="24DEB783">
              <w:rPr>
                <w:rStyle w:val="Hyperlink"/>
              </w:rPr>
              <w:t>9</w:t>
            </w:r>
            <w:r>
              <w:fldChar w:fldCharType="end"/>
            </w:r>
          </w:hyperlink>
        </w:p>
        <w:p w:rsidR="00194B4B" w:rsidP="24DEB783" w:rsidRDefault="00194B4B" w14:paraId="617EAB91" w14:textId="56DE176D">
          <w:pPr>
            <w:pStyle w:val="TOC1"/>
            <w:tabs>
              <w:tab w:val="right" w:leader="dot" w:pos="9345"/>
            </w:tabs>
            <w:rPr>
              <w:rStyle w:val="Hyperlink"/>
              <w:noProof/>
            </w:rPr>
          </w:pPr>
          <w:hyperlink w:anchor="_Toc486441307">
            <w:r w:rsidRPr="24DEB783" w:rsidR="24DEB783">
              <w:rPr>
                <w:rStyle w:val="Hyperlink"/>
              </w:rPr>
              <w:t>Results</w:t>
            </w:r>
            <w:r>
              <w:tab/>
            </w:r>
            <w:r>
              <w:fldChar w:fldCharType="begin"/>
            </w:r>
            <w:r>
              <w:instrText xml:space="preserve">PAGEREF _Toc486441307 \h</w:instrText>
            </w:r>
            <w:r>
              <w:fldChar w:fldCharType="separate"/>
            </w:r>
            <w:r w:rsidRPr="24DEB783" w:rsidR="24DEB783">
              <w:rPr>
                <w:rStyle w:val="Hyperlink"/>
              </w:rPr>
              <w:t>10</w:t>
            </w:r>
            <w:r>
              <w:fldChar w:fldCharType="end"/>
            </w:r>
          </w:hyperlink>
        </w:p>
        <w:p w:rsidR="00194B4B" w:rsidP="24DEB783" w:rsidRDefault="00194B4B" w14:paraId="5388CC51" w14:textId="4CBC1CF4">
          <w:pPr>
            <w:pStyle w:val="TOC1"/>
            <w:tabs>
              <w:tab w:val="right" w:leader="dot" w:pos="9345"/>
            </w:tabs>
            <w:rPr>
              <w:rStyle w:val="Hyperlink"/>
              <w:noProof/>
            </w:rPr>
          </w:pPr>
          <w:hyperlink w:anchor="_Toc1498506314">
            <w:r w:rsidRPr="24DEB783" w:rsidR="24DEB783">
              <w:rPr>
                <w:rStyle w:val="Hyperlink"/>
              </w:rPr>
              <w:t>Discussion</w:t>
            </w:r>
            <w:r>
              <w:tab/>
            </w:r>
            <w:r>
              <w:fldChar w:fldCharType="begin"/>
            </w:r>
            <w:r>
              <w:instrText xml:space="preserve">PAGEREF _Toc1498506314 \h</w:instrText>
            </w:r>
            <w:r>
              <w:fldChar w:fldCharType="separate"/>
            </w:r>
            <w:r w:rsidRPr="24DEB783" w:rsidR="24DEB783">
              <w:rPr>
                <w:rStyle w:val="Hyperlink"/>
              </w:rPr>
              <w:t>10</w:t>
            </w:r>
            <w:r>
              <w:fldChar w:fldCharType="end"/>
            </w:r>
          </w:hyperlink>
        </w:p>
        <w:p w:rsidR="00194B4B" w:rsidP="24DEB783" w:rsidRDefault="00194B4B" w14:paraId="421315D1" w14:textId="50DE11B1">
          <w:pPr>
            <w:pStyle w:val="TOC1"/>
            <w:tabs>
              <w:tab w:val="right" w:leader="dot" w:pos="9345"/>
            </w:tabs>
            <w:rPr>
              <w:rStyle w:val="Hyperlink"/>
              <w:noProof/>
            </w:rPr>
          </w:pPr>
          <w:hyperlink w:anchor="_Toc177405352">
            <w:r w:rsidRPr="24DEB783" w:rsidR="24DEB783">
              <w:rPr>
                <w:rStyle w:val="Hyperlink"/>
              </w:rPr>
              <w:t>Appendices</w:t>
            </w:r>
            <w:r>
              <w:tab/>
            </w:r>
            <w:r>
              <w:fldChar w:fldCharType="begin"/>
            </w:r>
            <w:r>
              <w:instrText xml:space="preserve">PAGEREF _Toc177405352 \h</w:instrText>
            </w:r>
            <w:r>
              <w:fldChar w:fldCharType="separate"/>
            </w:r>
            <w:r w:rsidRPr="24DEB783" w:rsidR="24DEB783">
              <w:rPr>
                <w:rStyle w:val="Hyperlink"/>
              </w:rPr>
              <w:t>10</w:t>
            </w:r>
            <w:r>
              <w:fldChar w:fldCharType="end"/>
            </w:r>
          </w:hyperlink>
        </w:p>
        <w:p w:rsidR="00194B4B" w:rsidP="24DEB783" w:rsidRDefault="00194B4B" w14:paraId="7138DD52" w14:textId="5BEFB59C">
          <w:pPr>
            <w:pStyle w:val="TOC2"/>
            <w:tabs>
              <w:tab w:val="right" w:leader="dot" w:pos="9345"/>
            </w:tabs>
            <w:rPr>
              <w:rStyle w:val="Hyperlink"/>
              <w:noProof/>
            </w:rPr>
          </w:pPr>
          <w:hyperlink w:anchor="_Toc623800230">
            <w:r w:rsidRPr="24DEB783" w:rsidR="24DEB783">
              <w:rPr>
                <w:rStyle w:val="Hyperlink"/>
              </w:rPr>
              <w:t>Appendix A: DCS-SE Core Games</w:t>
            </w:r>
            <w:r>
              <w:tab/>
            </w:r>
            <w:r>
              <w:fldChar w:fldCharType="begin"/>
            </w:r>
            <w:r>
              <w:instrText xml:space="preserve">PAGEREF _Toc623800230 \h</w:instrText>
            </w:r>
            <w:r>
              <w:fldChar w:fldCharType="separate"/>
            </w:r>
            <w:r w:rsidRPr="24DEB783" w:rsidR="24DEB783">
              <w:rPr>
                <w:rStyle w:val="Hyperlink"/>
              </w:rPr>
              <w:t>10</w:t>
            </w:r>
            <w:r>
              <w:fldChar w:fldCharType="end"/>
            </w:r>
          </w:hyperlink>
        </w:p>
        <w:p w:rsidR="00194B4B" w:rsidP="24DEB783" w:rsidRDefault="00194B4B" w14:paraId="2D8F904C" w14:textId="1E5D14A9">
          <w:pPr>
            <w:pStyle w:val="TOC3"/>
            <w:tabs>
              <w:tab w:val="right" w:leader="dot" w:pos="9345"/>
            </w:tabs>
            <w:rPr>
              <w:rStyle w:val="Hyperlink"/>
              <w:noProof/>
            </w:rPr>
          </w:pPr>
          <w:hyperlink w:anchor="_Toc894275714">
            <w:r w:rsidRPr="24DEB783" w:rsidR="24DEB783">
              <w:rPr>
                <w:rStyle w:val="Hyperlink"/>
              </w:rPr>
              <w:t>Foresight (Next-Action Prediction)</w:t>
            </w:r>
            <w:r>
              <w:tab/>
            </w:r>
            <w:r>
              <w:fldChar w:fldCharType="begin"/>
            </w:r>
            <w:r>
              <w:instrText xml:space="preserve">PAGEREF _Toc894275714 \h</w:instrText>
            </w:r>
            <w:r>
              <w:fldChar w:fldCharType="separate"/>
            </w:r>
            <w:r w:rsidRPr="24DEB783" w:rsidR="24DEB783">
              <w:rPr>
                <w:rStyle w:val="Hyperlink"/>
              </w:rPr>
              <w:t>10</w:t>
            </w:r>
            <w:r>
              <w:fldChar w:fldCharType="end"/>
            </w:r>
          </w:hyperlink>
        </w:p>
        <w:p w:rsidR="00194B4B" w:rsidP="24DEB783" w:rsidRDefault="00194B4B" w14:paraId="779F70AC" w14:textId="0B6F5D74">
          <w:pPr>
            <w:pStyle w:val="TOC3"/>
            <w:tabs>
              <w:tab w:val="right" w:leader="dot" w:pos="9345"/>
            </w:tabs>
            <w:rPr>
              <w:rStyle w:val="Hyperlink"/>
              <w:noProof/>
            </w:rPr>
          </w:pPr>
          <w:hyperlink w:anchor="_Toc1684971973">
            <w:r w:rsidRPr="24DEB783" w:rsidR="24DEB783">
              <w:rPr>
                <w:rStyle w:val="Hyperlink"/>
              </w:rPr>
              <w:t>Goal Horizon (Goal-Space Inference)</w:t>
            </w:r>
            <w:r>
              <w:tab/>
            </w:r>
            <w:r>
              <w:fldChar w:fldCharType="begin"/>
            </w:r>
            <w:r>
              <w:instrText xml:space="preserve">PAGEREF _Toc1684971973 \h</w:instrText>
            </w:r>
            <w:r>
              <w:fldChar w:fldCharType="separate"/>
            </w:r>
            <w:r w:rsidRPr="24DEB783" w:rsidR="24DEB783">
              <w:rPr>
                <w:rStyle w:val="Hyperlink"/>
              </w:rPr>
              <w:t>10</w:t>
            </w:r>
            <w:r>
              <w:fldChar w:fldCharType="end"/>
            </w:r>
          </w:hyperlink>
        </w:p>
        <w:p w:rsidR="00194B4B" w:rsidP="24DEB783" w:rsidRDefault="00194B4B" w14:paraId="3AB2781C" w14:textId="14DCBCAE">
          <w:pPr>
            <w:pStyle w:val="TOC3"/>
            <w:tabs>
              <w:tab w:val="right" w:leader="dot" w:pos="9345"/>
            </w:tabs>
            <w:rPr>
              <w:rStyle w:val="Hyperlink"/>
              <w:noProof/>
            </w:rPr>
          </w:pPr>
          <w:hyperlink w:anchor="_Toc391263011">
            <w:r w:rsidRPr="24DEB783" w:rsidR="24DEB783">
              <w:rPr>
                <w:rStyle w:val="Hyperlink"/>
              </w:rPr>
              <w:t>Infer Intent (Specific Goal Inference)</w:t>
            </w:r>
            <w:r>
              <w:tab/>
            </w:r>
            <w:r>
              <w:fldChar w:fldCharType="begin"/>
            </w:r>
            <w:r>
              <w:instrText xml:space="preserve">PAGEREF _Toc391263011 \h</w:instrText>
            </w:r>
            <w:r>
              <w:fldChar w:fldCharType="separate"/>
            </w:r>
            <w:r w:rsidRPr="24DEB783" w:rsidR="24DEB783">
              <w:rPr>
                <w:rStyle w:val="Hyperlink"/>
              </w:rPr>
              <w:t>10</w:t>
            </w:r>
            <w:r>
              <w:fldChar w:fldCharType="end"/>
            </w:r>
          </w:hyperlink>
        </w:p>
        <w:p w:rsidR="00194B4B" w:rsidP="24DEB783" w:rsidRDefault="00194B4B" w14:paraId="6BB6AD26" w14:textId="70A21C88">
          <w:pPr>
            <w:pStyle w:val="TOC3"/>
            <w:tabs>
              <w:tab w:val="right" w:leader="dot" w:pos="9345"/>
            </w:tabs>
            <w:rPr>
              <w:rStyle w:val="Hyperlink"/>
              <w:noProof/>
            </w:rPr>
          </w:pPr>
          <w:hyperlink w:anchor="_Toc982606709">
            <w:r w:rsidRPr="24DEB783" w:rsidR="24DEB783">
              <w:rPr>
                <w:rStyle w:val="Hyperlink"/>
              </w:rPr>
              <w:t>Teamwork (Collaborative Goal Achievement)</w:t>
            </w:r>
            <w:r>
              <w:tab/>
            </w:r>
            <w:r>
              <w:fldChar w:fldCharType="begin"/>
            </w:r>
            <w:r>
              <w:instrText xml:space="preserve">PAGEREF _Toc982606709 \h</w:instrText>
            </w:r>
            <w:r>
              <w:fldChar w:fldCharType="separate"/>
            </w:r>
            <w:r w:rsidRPr="24DEB783" w:rsidR="24DEB783">
              <w:rPr>
                <w:rStyle w:val="Hyperlink"/>
              </w:rPr>
              <w:t>10</w:t>
            </w:r>
            <w:r>
              <w:fldChar w:fldCharType="end"/>
            </w:r>
          </w:hyperlink>
        </w:p>
        <w:p w:rsidR="00194B4B" w:rsidP="24DEB783" w:rsidRDefault="00194B4B" w14:paraId="5A1D88FC" w14:textId="198911E3">
          <w:pPr>
            <w:pStyle w:val="TOC2"/>
            <w:tabs>
              <w:tab w:val="right" w:leader="dot" w:pos="9345"/>
            </w:tabs>
            <w:rPr>
              <w:rStyle w:val="Hyperlink"/>
              <w:noProof/>
            </w:rPr>
          </w:pPr>
          <w:hyperlink w:anchor="_Toc561914689">
            <w:r w:rsidRPr="24DEB783" w:rsidR="24DEB783">
              <w:rPr>
                <w:rStyle w:val="Hyperlink"/>
              </w:rPr>
              <w:t>Appendix B: Open-Ended Playgrounds</w:t>
            </w:r>
            <w:r>
              <w:tab/>
            </w:r>
            <w:r>
              <w:fldChar w:fldCharType="begin"/>
            </w:r>
            <w:r>
              <w:instrText xml:space="preserve">PAGEREF _Toc561914689 \h</w:instrText>
            </w:r>
            <w:r>
              <w:fldChar w:fldCharType="separate"/>
            </w:r>
            <w:r w:rsidRPr="24DEB783" w:rsidR="24DEB783">
              <w:rPr>
                <w:rStyle w:val="Hyperlink"/>
              </w:rPr>
              <w:t>11</w:t>
            </w:r>
            <w:r>
              <w:fldChar w:fldCharType="end"/>
            </w:r>
          </w:hyperlink>
        </w:p>
        <w:p w:rsidR="00194B4B" w:rsidP="24DEB783" w:rsidRDefault="00194B4B" w14:paraId="3A1D00E4" w14:textId="4B100459">
          <w:pPr>
            <w:pStyle w:val="TOC2"/>
            <w:tabs>
              <w:tab w:val="right" w:leader="dot" w:pos="9345"/>
            </w:tabs>
            <w:rPr>
              <w:rStyle w:val="Hyperlink"/>
              <w:noProof/>
            </w:rPr>
          </w:pPr>
          <w:hyperlink w:anchor="_Toc1405523453">
            <w:r w:rsidRPr="24DEB783" w:rsidR="24DEB783">
              <w:rPr>
                <w:rStyle w:val="Hyperlink"/>
              </w:rPr>
              <w:t>Appendix C: Static Capability Metrics Snapshot</w:t>
            </w:r>
            <w:r>
              <w:tab/>
            </w:r>
            <w:r>
              <w:fldChar w:fldCharType="begin"/>
            </w:r>
            <w:r>
              <w:instrText xml:space="preserve">PAGEREF _Toc1405523453 \h</w:instrText>
            </w:r>
            <w:r>
              <w:fldChar w:fldCharType="separate"/>
            </w:r>
            <w:r w:rsidRPr="24DEB783" w:rsidR="24DEB783">
              <w:rPr>
                <w:rStyle w:val="Hyperlink"/>
              </w:rPr>
              <w:t>12</w:t>
            </w:r>
            <w:r>
              <w:fldChar w:fldCharType="end"/>
            </w:r>
          </w:hyperlink>
        </w:p>
        <w:p w:rsidR="00194B4B" w:rsidP="24DEB783" w:rsidRDefault="00194B4B" w14:paraId="05B80066" w14:textId="01E11D70">
          <w:pPr>
            <w:pStyle w:val="TOC3"/>
            <w:tabs>
              <w:tab w:val="right" w:leader="dot" w:pos="9345"/>
            </w:tabs>
            <w:rPr>
              <w:rStyle w:val="Hyperlink"/>
              <w:noProof/>
            </w:rPr>
          </w:pPr>
          <w:hyperlink w:anchor="_Toc1676416797">
            <w:r w:rsidRPr="24DEB783" w:rsidR="24DEB783">
              <w:rPr>
                <w:rStyle w:val="Hyperlink"/>
              </w:rPr>
              <w:t>Foundational Benchmarks</w:t>
            </w:r>
            <w:r>
              <w:tab/>
            </w:r>
            <w:r>
              <w:fldChar w:fldCharType="begin"/>
            </w:r>
            <w:r>
              <w:instrText xml:space="preserve">PAGEREF _Toc1676416797 \h</w:instrText>
            </w:r>
            <w:r>
              <w:fldChar w:fldCharType="separate"/>
            </w:r>
            <w:r w:rsidRPr="24DEB783" w:rsidR="24DEB783">
              <w:rPr>
                <w:rStyle w:val="Hyperlink"/>
              </w:rPr>
              <w:t>12</w:t>
            </w:r>
            <w:r>
              <w:fldChar w:fldCharType="end"/>
            </w:r>
          </w:hyperlink>
        </w:p>
        <w:p w:rsidR="00194B4B" w:rsidP="24DEB783" w:rsidRDefault="00194B4B" w14:paraId="7EF40D29" w14:textId="3BBDC100">
          <w:pPr>
            <w:pStyle w:val="TOC3"/>
            <w:tabs>
              <w:tab w:val="right" w:leader="dot" w:pos="9345"/>
            </w:tabs>
            <w:rPr>
              <w:rStyle w:val="Hyperlink"/>
              <w:noProof/>
            </w:rPr>
          </w:pPr>
          <w:hyperlink w:anchor="_Toc2054119291">
            <w:r w:rsidRPr="24DEB783" w:rsidR="24DEB783">
              <w:rPr>
                <w:rStyle w:val="Hyperlink"/>
              </w:rPr>
              <w:t>Modern LLM &amp; Reasoning Benchmarks</w:t>
            </w:r>
            <w:r>
              <w:tab/>
            </w:r>
            <w:r>
              <w:fldChar w:fldCharType="begin"/>
            </w:r>
            <w:r>
              <w:instrText xml:space="preserve">PAGEREF _Toc2054119291 \h</w:instrText>
            </w:r>
            <w:r>
              <w:fldChar w:fldCharType="separate"/>
            </w:r>
            <w:r w:rsidRPr="24DEB783" w:rsidR="24DEB783">
              <w:rPr>
                <w:rStyle w:val="Hyperlink"/>
              </w:rPr>
              <w:t>13</w:t>
            </w:r>
            <w:r>
              <w:fldChar w:fldCharType="end"/>
            </w:r>
          </w:hyperlink>
        </w:p>
        <w:p w:rsidR="00194B4B" w:rsidP="24DEB783" w:rsidRDefault="00194B4B" w14:paraId="73A9E25D" w14:textId="364F1EBF">
          <w:pPr>
            <w:pStyle w:val="TOC3"/>
            <w:tabs>
              <w:tab w:val="right" w:leader="dot" w:pos="9345"/>
            </w:tabs>
            <w:rPr>
              <w:rStyle w:val="Hyperlink"/>
              <w:noProof/>
            </w:rPr>
          </w:pPr>
          <w:hyperlink w:anchor="_Toc1289486358">
            <w:r w:rsidRPr="24DEB783" w:rsidR="24DEB783">
              <w:rPr>
                <w:rStyle w:val="Hyperlink"/>
              </w:rPr>
              <w:t>Multimodal Reasoning Benchmarks</w:t>
            </w:r>
            <w:r>
              <w:tab/>
            </w:r>
            <w:r>
              <w:fldChar w:fldCharType="begin"/>
            </w:r>
            <w:r>
              <w:instrText xml:space="preserve">PAGEREF _Toc1289486358 \h</w:instrText>
            </w:r>
            <w:r>
              <w:fldChar w:fldCharType="separate"/>
            </w:r>
            <w:r w:rsidRPr="24DEB783" w:rsidR="24DEB783">
              <w:rPr>
                <w:rStyle w:val="Hyperlink"/>
              </w:rPr>
              <w:t>14</w:t>
            </w:r>
            <w:r>
              <w:fldChar w:fldCharType="end"/>
            </w:r>
          </w:hyperlink>
        </w:p>
        <w:p w:rsidR="00194B4B" w:rsidP="24DEB783" w:rsidRDefault="00194B4B" w14:paraId="575E0F62" w14:textId="411FE852">
          <w:pPr>
            <w:pStyle w:val="TOC3"/>
            <w:tabs>
              <w:tab w:val="right" w:leader="dot" w:pos="9345"/>
            </w:tabs>
            <w:rPr>
              <w:rStyle w:val="Hyperlink"/>
              <w:noProof/>
            </w:rPr>
          </w:pPr>
          <w:hyperlink w:anchor="_Toc690794889">
            <w:r w:rsidRPr="24DEB783" w:rsidR="24DEB783">
              <w:rPr>
                <w:rStyle w:val="Hyperlink"/>
              </w:rPr>
              <w:t>System &amp; Holistic Benchmarks</w:t>
            </w:r>
            <w:r>
              <w:tab/>
            </w:r>
            <w:r>
              <w:fldChar w:fldCharType="begin"/>
            </w:r>
            <w:r>
              <w:instrText xml:space="preserve">PAGEREF _Toc690794889 \h</w:instrText>
            </w:r>
            <w:r>
              <w:fldChar w:fldCharType="separate"/>
            </w:r>
            <w:r w:rsidRPr="24DEB783" w:rsidR="24DEB783">
              <w:rPr>
                <w:rStyle w:val="Hyperlink"/>
              </w:rPr>
              <w:t>15</w:t>
            </w:r>
            <w:r>
              <w:fldChar w:fldCharType="end"/>
            </w:r>
          </w:hyperlink>
        </w:p>
        <w:p w:rsidR="00194B4B" w:rsidP="24DEB783" w:rsidRDefault="00194B4B" w14:paraId="4E80F758" w14:textId="7A23FDB6">
          <w:pPr>
            <w:pStyle w:val="TOC3"/>
            <w:tabs>
              <w:tab w:val="right" w:leader="dot" w:pos="9345"/>
            </w:tabs>
            <w:rPr>
              <w:rStyle w:val="Hyperlink"/>
              <w:noProof/>
            </w:rPr>
          </w:pPr>
          <w:hyperlink w:anchor="_Toc1324948857">
            <w:r w:rsidRPr="24DEB783" w:rsidR="24DEB783">
              <w:rPr>
                <w:rStyle w:val="Hyperlink"/>
              </w:rPr>
              <w:t>Meta-Tools (Not Benchmarks Themselves)</w:t>
            </w:r>
            <w:r>
              <w:tab/>
            </w:r>
            <w:r>
              <w:fldChar w:fldCharType="begin"/>
            </w:r>
            <w:r>
              <w:instrText xml:space="preserve">PAGEREF _Toc1324948857 \h</w:instrText>
            </w:r>
            <w:r>
              <w:fldChar w:fldCharType="separate"/>
            </w:r>
            <w:r w:rsidRPr="24DEB783" w:rsidR="24DEB783">
              <w:rPr>
                <w:rStyle w:val="Hyperlink"/>
              </w:rPr>
              <w:t>15</w:t>
            </w:r>
            <w:r>
              <w:fldChar w:fldCharType="end"/>
            </w:r>
          </w:hyperlink>
        </w:p>
        <w:p w:rsidR="00194B4B" w:rsidP="24DEB783" w:rsidRDefault="00194B4B" w14:paraId="449DD584" w14:textId="6339662A">
          <w:pPr>
            <w:pStyle w:val="TOC2"/>
            <w:tabs>
              <w:tab w:val="right" w:leader="dot" w:pos="9345"/>
            </w:tabs>
            <w:rPr>
              <w:rStyle w:val="Hyperlink"/>
              <w:noProof/>
            </w:rPr>
          </w:pPr>
          <w:hyperlink w:anchor="_Toc1733706933">
            <w:r w:rsidRPr="24DEB783" w:rsidR="24DEB783">
              <w:rPr>
                <w:rStyle w:val="Hyperlink"/>
              </w:rPr>
              <w:t>Appendix D: DCS Coverage in Existing Metrics and Playground Environments</w:t>
            </w:r>
            <w:r>
              <w:tab/>
            </w:r>
            <w:r>
              <w:fldChar w:fldCharType="begin"/>
            </w:r>
            <w:r>
              <w:instrText xml:space="preserve">PAGEREF _Toc1733706933 \h</w:instrText>
            </w:r>
            <w:r>
              <w:fldChar w:fldCharType="separate"/>
            </w:r>
            <w:r w:rsidRPr="24DEB783" w:rsidR="24DEB783">
              <w:rPr>
                <w:rStyle w:val="Hyperlink"/>
              </w:rPr>
              <w:t>16</w:t>
            </w:r>
            <w:r>
              <w:fldChar w:fldCharType="end"/>
            </w:r>
          </w:hyperlink>
        </w:p>
        <w:p w:rsidR="322BCF33" w:rsidP="322BCF33" w:rsidRDefault="322BCF33" w14:paraId="3AE4F544" w14:textId="5612DD63">
          <w:pPr>
            <w:pStyle w:val="TOC3"/>
            <w:tabs>
              <w:tab w:val="right" w:leader="dot" w:pos="9345"/>
            </w:tabs>
            <w:rPr>
              <w:rStyle w:val="Hyperlink"/>
            </w:rPr>
          </w:pPr>
          <w:hyperlink w:anchor="_Toc1738532869">
            <w:r w:rsidRPr="24DEB783" w:rsidR="24DEB783">
              <w:rPr>
                <w:rStyle w:val="Hyperlink"/>
              </w:rPr>
              <w:t>Heterogeneous Agents in Playgrounds</w:t>
            </w:r>
            <w:r>
              <w:tab/>
            </w:r>
            <w:r>
              <w:fldChar w:fldCharType="begin"/>
            </w:r>
            <w:r>
              <w:instrText xml:space="preserve">PAGEREF _Toc1738532869 \h</w:instrText>
            </w:r>
            <w:r>
              <w:fldChar w:fldCharType="separate"/>
            </w:r>
            <w:r w:rsidRPr="24DEB783" w:rsidR="24DEB783">
              <w:rPr>
                <w:rStyle w:val="Hyperlink"/>
              </w:rPr>
              <w:t>16</w:t>
            </w:r>
            <w:r>
              <w:fldChar w:fldCharType="end"/>
            </w:r>
          </w:hyperlink>
          <w:r>
            <w:fldChar w:fldCharType="end"/>
          </w:r>
        </w:p>
      </w:sdtContent>
    </w:sdt>
    <w:p w:rsidR="00EE1B47" w:rsidRDefault="00EE1B47" w14:paraId="62576F11" w14:textId="76150E07"/>
    <w:p w:rsidR="00771B8F" w:rsidRDefault="00771B8F" w14:paraId="069338C7" w14:textId="77777777">
      <w:pPr>
        <w:rPr>
          <w:rFonts w:asciiTheme="majorHAnsi" w:hAnsiTheme="majorHAnsi" w:eastAsiaTheme="majorEastAsia" w:cstheme="majorBidi"/>
          <w:color w:val="0F4761" w:themeColor="accent1" w:themeShade="BF"/>
          <w:sz w:val="40"/>
          <w:szCs w:val="40"/>
        </w:rPr>
      </w:pPr>
      <w:r>
        <w:br w:type="page"/>
      </w:r>
    </w:p>
    <w:p w:rsidR="00D91163" w:rsidP="00BC410C" w:rsidRDefault="00D91163" w14:paraId="6369A666" w14:textId="338A6F4C">
      <w:pPr>
        <w:pStyle w:val="Heading1"/>
      </w:pPr>
      <w:bookmarkStart w:name="_Toc340422974" w:id="990006886"/>
      <w:r w:rsidR="00D91163">
        <w:rPr/>
        <w:t>Purpose</w:t>
      </w:r>
      <w:bookmarkEnd w:id="990006886"/>
    </w:p>
    <w:p w:rsidRPr="00525E2B" w:rsidR="00525E2B" w:rsidP="00525E2B" w:rsidRDefault="00525E2B" w14:paraId="3D13A4C1" w14:textId="3709C0F3">
      <w:r w:rsidR="00525E2B">
        <w:rPr/>
        <w:t xml:space="preserve">This study introduces and evaluates the Diverse Cognitive Systems Simulation Engine (DCS-SE), a mixed-methods benchmark designed to assess an agent’s capacity to understand </w:t>
      </w:r>
      <w:r w:rsidR="2381D2E6">
        <w:rPr/>
        <w:t>different instantiations of intelligent systems</w:t>
      </w:r>
      <w:r w:rsidR="00525E2B">
        <w:rPr/>
        <w:t>. We investigate whether performance on DCS-SE core games captures understanding under conditions of cognitive divergence—capacities central to intelligence yet insufficiently measured by existing benchmarks.</w:t>
      </w:r>
    </w:p>
    <w:p w:rsidR="00525E2B" w:rsidP="00525E2B" w:rsidRDefault="00525E2B" w14:paraId="5A0DD17F" w14:textId="77777777">
      <w:r w:rsidRPr="00525E2B">
        <w:t>DCS-SE enables controlled, reproducible evaluation of specific capacities at fixed points in time, while also supporting open-ended interaction for studying learning, adaptation, and competence acquisition under defined metrics and protocols. We evaluate DCS-SE both as a capability-probing instrument and as a platform for open-ended learning, enabling complementary static and dynamic assessment across human participants and engineered intelligent systems.</w:t>
      </w:r>
    </w:p>
    <w:p w:rsidR="0025516F" w:rsidP="00525E2B" w:rsidRDefault="0025516F" w14:paraId="0EB1A348" w14:textId="1E526588">
      <w:pPr>
        <w:pStyle w:val="Heading1"/>
      </w:pPr>
      <w:bookmarkStart w:name="_Toc819039196" w:id="590042333"/>
      <w:r w:rsidR="0025516F">
        <w:rPr/>
        <w:t>Contribution</w:t>
      </w:r>
      <w:bookmarkEnd w:id="590042333"/>
    </w:p>
    <w:p w:rsidRPr="0025516F" w:rsidR="0025516F" w:rsidP="0025516F" w:rsidRDefault="00525E2B" w14:paraId="035CA4FF" w14:textId="2D6DF765">
      <w:r w:rsidR="00525E2B">
        <w:rPr/>
        <w:t xml:space="preserve">This </w:t>
      </w:r>
      <w:r w:rsidR="5E3AE477">
        <w:rPr/>
        <w:t>study</w:t>
      </w:r>
      <w:r w:rsidR="00525E2B">
        <w:rPr/>
        <w:t xml:space="preserve"> makes two primary contributions. </w:t>
      </w:r>
    </w:p>
    <w:p w:rsidRPr="0025516F" w:rsidR="0025516F" w:rsidP="0025516F" w:rsidRDefault="00525E2B" w14:paraId="76F4663B" w14:textId="23C266EA">
      <w:r w:rsidR="00525E2B">
        <w:rPr/>
        <w:t xml:space="preserve">First, it introduces a standardized and extensible benchmark for evaluating understanding of diverse cognitive systems both as a snapshot capability and as a developmental process. </w:t>
      </w:r>
    </w:p>
    <w:p w:rsidRPr="0025516F" w:rsidR="0025516F" w:rsidP="0025516F" w:rsidRDefault="00525E2B" w14:paraId="24F73D9B" w14:textId="19F8842B">
      <w:r w:rsidR="00525E2B">
        <w:rPr/>
        <w:t>Second, it provides empirical evidence that DCS-SE yields meaningful and discriminative performance signals, supporting its use as a complementary evaluation tool alongside existing benchmarks and research platforms.</w:t>
      </w:r>
    </w:p>
    <w:p w:rsidR="006B750F" w:rsidP="005D3FA9" w:rsidRDefault="004B0ECF" w14:paraId="676919B5" w14:textId="020BA63D">
      <w:pPr>
        <w:pStyle w:val="Heading1"/>
      </w:pPr>
      <w:bookmarkStart w:name="_Toc252374854" w:id="1686060813"/>
      <w:r w:rsidR="004B0ECF">
        <w:rPr/>
        <w:t>Background</w:t>
      </w:r>
      <w:r w:rsidR="00CB2302">
        <w:rPr/>
        <w:t xml:space="preserve"> and Conceptual Framework</w:t>
      </w:r>
      <w:bookmarkEnd w:id="1686060813"/>
    </w:p>
    <w:p w:rsidR="00D11FCE" w:rsidP="00D11FCE" w:rsidRDefault="00D11FCE" w14:paraId="6D1FF53A" w14:textId="03EC331D">
      <w:pPr>
        <w:pStyle w:val="Heading2"/>
      </w:pPr>
      <w:bookmarkStart w:name="_Toc1648900394" w:id="1803718363"/>
      <w:r w:rsidR="00D11FCE">
        <w:rPr/>
        <w:t xml:space="preserve">Role of </w:t>
      </w:r>
      <w:r w:rsidR="00D11FCE">
        <w:rPr/>
        <w:t>Static and Open-Ended Evaluation Paradigms</w:t>
      </w:r>
      <w:bookmarkEnd w:id="1803718363"/>
    </w:p>
    <w:p w:rsidR="00D11FCE" w:rsidP="00D11FCE" w:rsidRDefault="00D11FCE" w14:paraId="7E0FAD8C" w14:textId="228B2ADF">
      <w:r>
        <w:t xml:space="preserve">Early evaluation </w:t>
      </w:r>
      <w:r w:rsidR="00A314F9">
        <w:t xml:space="preserve">paradigms for </w:t>
      </w:r>
      <w:r>
        <w:t>engineered intelligen</w:t>
      </w:r>
      <w:r w:rsidR="00A314F9">
        <w:t>t</w:t>
      </w:r>
      <w:r>
        <w:t xml:space="preserve"> system</w:t>
      </w:r>
      <w:r w:rsidR="00A314F9">
        <w:t>s</w:t>
      </w:r>
      <w:r>
        <w:t xml:space="preserve"> relied on static datasets and fixed capability benchmarks, assessing performance at a single point in time. Such approaches support reproducibility and comparability, but are limited in their ability to capture learning, adaptation, or the development of understanding over time. As AI systems increasingly incorporate open-ended learning and continual adaptation, evaluation paradigms that extend beyond static probing have become necessary.</w:t>
      </w:r>
    </w:p>
    <w:p w:rsidR="00D11FCE" w:rsidP="00D11FCE" w:rsidRDefault="00D11FCE" w14:paraId="3A81E140" w14:textId="77777777">
      <w:r>
        <w:t xml:space="preserve">DCS-SE is designed to support both paradigms within a unified framework. Its static probing components evaluate understanding capabilities at a given point in time using standardized tasks and metrics, following established benchmark standards to ensure controlled comparison and reproducibility. In parallel, its open-ended playground </w:t>
      </w:r>
      <w:r>
        <w:lastRenderedPageBreak/>
        <w:t>environments evaluate understanding as a learning process, capturing how agents acquire, adapt, and refine models of diverse cognitive systems through interaction over time, in settings analogous to open-ended virtual worlds.</w:t>
      </w:r>
    </w:p>
    <w:p w:rsidR="002B4A06" w:rsidP="00D11FCE" w:rsidRDefault="00D11FCE" w14:paraId="3B5F2495" w14:textId="688788E6">
      <w:r w:rsidR="00D11FCE">
        <w:rPr/>
        <w:t>By integrating static and open-ended evaluation, DCS-SE treats these paradigms as complementary. Static benchmarks provide interpretable snapshots of capability, while open-ended environments reveal developmental trajectories and learning dynamics. This dual structure enables mixed-method evaluation, allowing each paradigm to be applied where it is most informative</w:t>
      </w:r>
      <w:r w:rsidR="00A314F9">
        <w:rPr/>
        <w:t xml:space="preserve"> and appropriate for the static or dynamic nature of the cognitive system under evaluation</w:t>
      </w:r>
      <w:r w:rsidR="00D11FCE">
        <w:rPr/>
        <w:t>.</w:t>
      </w:r>
    </w:p>
    <w:p w:rsidR="00AF7BBA" w:rsidP="00AF7BBA" w:rsidRDefault="00AF7BBA" w14:paraId="7E8C3943" w14:textId="1B7F4B6E">
      <w:pPr>
        <w:pStyle w:val="Heading2"/>
      </w:pPr>
      <w:bookmarkStart w:name="_Toc15053688" w:id="1610414971"/>
      <w:r w:rsidR="00AF7BBA">
        <w:rPr/>
        <w:t>The Diverse Cognitive Systems Simulation Engine</w:t>
      </w:r>
      <w:r w:rsidR="4D7A75DE">
        <w:rPr/>
        <w:t xml:space="preserve"> (DCS-SE)</w:t>
      </w:r>
      <w:bookmarkEnd w:id="1610414971"/>
    </w:p>
    <w:p w:rsidR="23F29ED5" w:rsidP="2A6680BB" w:rsidRDefault="23F29ED5" w14:paraId="4E72EBEE" w14:textId="45AF1AFE">
      <w:pPr>
        <w:pStyle w:val="Normal"/>
      </w:pPr>
      <w:r w:rsidR="23F29ED5">
        <w:rPr/>
        <w:t>The Diverse Cognitive Systems Simulation Engine (DCS-SE) is a simulation platform designed to enable controlled interaction between heterogeneous agents with research-grade fidelity.</w:t>
      </w:r>
    </w:p>
    <w:p w:rsidR="23F29ED5" w:rsidP="2A6680BB" w:rsidRDefault="23F29ED5" w14:paraId="4F74515F" w14:textId="461C8D79">
      <w:pPr>
        <w:pStyle w:val="Normal"/>
      </w:pPr>
      <w:commentRangeStart w:id="1102797368"/>
      <w:r w:rsidR="23F29ED5">
        <w:rPr/>
        <w:t xml:space="preserve">DCS-SE </w:t>
      </w:r>
      <w:r w:rsidR="23F29ED5">
        <w:rPr/>
        <w:t>represents</w:t>
      </w:r>
      <w:r w:rsidR="23F29ED5">
        <w:rPr/>
        <w:t xml:space="preserve"> agents through explicitly parameterized differences in perception, sensory access, regulatory dynamics, goals, and action affordances</w:t>
      </w:r>
      <w:commentRangeEnd w:id="1102797368"/>
      <w:r>
        <w:rPr>
          <w:rStyle w:val="CommentReference"/>
        </w:rPr>
        <w:commentReference w:id="1102797368"/>
      </w:r>
      <w:r w:rsidR="23F29ED5">
        <w:rPr/>
        <w:t xml:space="preserve">. These parameters </w:t>
      </w:r>
      <w:r w:rsidR="23F29ED5">
        <w:rPr/>
        <w:t>determine</w:t>
      </w:r>
      <w:r w:rsidR="23F29ED5">
        <w:rPr/>
        <w:t xml:space="preserve"> how each system interprets input, updates internal state, and produces behavior within a shared environment. Interactions occur in a structured, turn-based, text-mediated simulation in which participant actions trigger state updates and corresponding responses from simulated agents. All state transitions and interactions are logged within a controlled architecture to support reproducibility and systematic analysis.</w:t>
      </w:r>
    </w:p>
    <w:p w:rsidR="23F29ED5" w:rsidP="2A6680BB" w:rsidRDefault="23F29ED5" w14:paraId="351A3D8F" w14:textId="6DF48507">
      <w:pPr>
        <w:pStyle w:val="Normal"/>
      </w:pPr>
      <w:r w:rsidR="23F29ED5">
        <w:rPr/>
        <w:t xml:space="preserve">The platform supports evaluation of human and artificial agents through both static probing (performance at a fixed system state) and open-ended learning paradigms (performance across extended interaction). </w:t>
      </w:r>
    </w:p>
    <w:p w:rsidR="115BA9A1" w:rsidP="65114246" w:rsidRDefault="115BA9A1" w14:paraId="1BF4863C" w14:textId="6E2C5042">
      <w:pPr>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5114246" w:rsidR="115BA9A1">
        <w:rPr>
          <w:rFonts w:ascii="Aptos" w:hAnsi="Aptos" w:eastAsia="Aptos" w:cs="Aptos"/>
          <w:b w:val="0"/>
          <w:bCs w:val="0"/>
          <w:i w:val="0"/>
          <w:iCs w:val="0"/>
          <w:caps w:val="0"/>
          <w:smallCaps w:val="0"/>
          <w:noProof w:val="0"/>
          <w:color w:val="000000" w:themeColor="text1" w:themeTint="FF" w:themeShade="FF"/>
          <w:sz w:val="24"/>
          <w:szCs w:val="24"/>
          <w:lang w:val="en-US"/>
        </w:rPr>
        <w:t>Applications include benchmarking the capabilities of cognitive systems, both human and AI, as well as supporting research involving engagement between individuals with diverse cognitive profiles. This includes work in cognitive science, psychological research, and accessibility and inclusion studies, as well as training contexts where direct access to specific populations (e.g., neurodivergent individuals) may be limited.</w:t>
      </w:r>
    </w:p>
    <w:p w:rsidR="23F29ED5" w:rsidP="2A6680BB" w:rsidRDefault="23F29ED5" w14:paraId="4019BBFD" w14:textId="753E6DB2">
      <w:pPr>
        <w:pStyle w:val="Normal"/>
      </w:pPr>
      <w:r w:rsidR="23F29ED5">
        <w:rPr/>
        <w:t>While extensible, DCS-SE includes a curated set of core characters representing diverse cognitive systems and a suite of core games that operationalize understanding-oriented tasks. These components provide standardized experimental substrates while allowing researchers and practitioners to introduce additional characters, tasks, or evaluation metrics within a consistent simulation framework.</w:t>
      </w:r>
    </w:p>
    <w:p w:rsidR="2A6680BB" w:rsidP="2A6680BB" w:rsidRDefault="2A6680BB" w14:paraId="3DDE4BDF" w14:textId="6A610F59">
      <w:pPr>
        <w:pStyle w:val="Normal"/>
      </w:pPr>
    </w:p>
    <w:p w:rsidR="4D7A75DE" w:rsidP="2A6680BB" w:rsidRDefault="4D7A75DE" w14:paraId="71C942B8" w14:textId="543E8BC3">
      <w:pPr>
        <w:pStyle w:val="Heading3"/>
      </w:pPr>
      <w:bookmarkStart w:name="_Toc1796063976" w:id="1979033045"/>
      <w:r w:rsidR="4D7A75DE">
        <w:rPr/>
        <w:t>Defining Cognitive Systems in the DCS-SE framework</w:t>
      </w:r>
      <w:bookmarkEnd w:id="1979033045"/>
    </w:p>
    <w:p w:rsidR="4D7A75DE" w:rsidP="2A6680BB" w:rsidRDefault="4D7A75DE" w14:paraId="016A1CFB" w14:textId="088CACAB">
      <w:pPr>
        <w:pStyle w:val="Normal"/>
      </w:pPr>
      <w:commentRangeStart w:id="1556462191"/>
      <w:r w:rsidR="4D7A75DE">
        <w:rPr/>
        <w:t xml:space="preserve">The DCS-SE </w:t>
      </w:r>
      <w:r w:rsidR="4D7A75DE">
        <w:rPr/>
        <w:t>defines,</w:t>
      </w:r>
      <w:r w:rsidR="4D7A75DE">
        <w:rPr/>
        <w:t xml:space="preserve"> a cognitive system (or intelligent system) is defined broadly as any system—human or non-human—that </w:t>
      </w:r>
      <w:r w:rsidR="4D7A75DE">
        <w:rPr/>
        <w:t>exhibits</w:t>
      </w:r>
      <w:r w:rsidR="4D7A75DE">
        <w:rPr/>
        <w:t xml:space="preserve"> some level of competence in navigating a space. The notion of “space” is intentionally general, encompassing not only three-dimensional physical environments, but also anatomical and somatic spaces, biological tissues, </w:t>
      </w:r>
      <w:r w:rsidR="4D7A75DE">
        <w:rPr/>
        <w:t>control</w:t>
      </w:r>
      <w:r w:rsidR="4D7A75DE">
        <w:rPr/>
        <w:t xml:space="preserve"> or regulatory spaces, and abstract or mathematical spaces such as optimization landscapes or function minimization problems</w:t>
      </w:r>
      <w:r w:rsidR="4D7A75DE">
        <w:rPr/>
        <w:t xml:space="preserve">.  </w:t>
      </w:r>
      <w:commentRangeEnd w:id="1556462191"/>
      <w:r>
        <w:rPr>
          <w:rStyle w:val="CommentReference"/>
        </w:rPr>
        <w:commentReference w:id="1556462191"/>
      </w:r>
    </w:p>
    <w:p w:rsidR="4D7A75DE" w:rsidP="2A6680BB" w:rsidRDefault="4D7A75DE" w14:paraId="2FA5D26F" w14:textId="2C3C4CC6">
      <w:pPr>
        <w:pStyle w:val="Normal"/>
      </w:pPr>
      <w:r w:rsidR="4D7A75DE">
        <w:rPr/>
        <w:t xml:space="preserve">Navigation, in this sense, refers to observable patterns of sensing, regulation, and action through which a system maintains viability or progresses toward outcomes, rather than to inferred internal mental states or subjective experience. This definition aligns with approaches in the Diverse Intelligence literature and related traditions that treat cognition as a property of systems broadly construed, rather than as a capacity exclusive to human minds or particular biological substrates.  </w:t>
      </w:r>
    </w:p>
    <w:p w:rsidRPr="00D11FCE" w:rsidR="00AF7BBA" w:rsidP="00AF7BBA" w:rsidRDefault="00160670" w14:paraId="7CA48AB5" w14:textId="477BEC0D">
      <w:pPr>
        <w:pStyle w:val="Heading3"/>
      </w:pPr>
      <w:bookmarkStart w:name="_Toc1442182977" w:id="37757748"/>
      <w:r w:rsidR="00160670">
        <w:rPr/>
        <w:t>Modeling</w:t>
      </w:r>
      <w:r w:rsidR="00AF7BBA">
        <w:rPr/>
        <w:t xml:space="preserve"> ‘Understanding’ using Core Games</w:t>
      </w:r>
      <w:bookmarkEnd w:id="37757748"/>
    </w:p>
    <w:p w:rsidR="11B1DB39" w:rsidRDefault="11B1DB39" w14:paraId="0BDFAF70" w14:textId="627072C8">
      <w:r w:rsidR="11B1DB39">
        <w:rPr/>
        <w:t>Cognitive systems may differ across a range of dimensions, including internal representations, conceptual structures, perceptual organization, and action constraints. An external agent attempting to understand another system does not have privileged access to these internal states and must instead rely on its own interpretive framework. Accordingly, our operationalization of understanding is grounded in observable competence rather than direct access to internal representations.</w:t>
      </w:r>
    </w:p>
    <w:p w:rsidR="00AF7BBA" w:rsidP="00AF7BBA" w:rsidRDefault="00AF7BBA" w14:paraId="04F8FFED" w14:textId="413F0ED6">
      <w:r>
        <w:t xml:space="preserve">From the perspective of an external observer, understanding is expressed through reliable expectations about another system’s behavior across time. One facet of this is anticipating what the system will do next, corresponding to next-action prediction and closely aligned with active inference models of behavior. A complementary facet is anticipating when the </w:t>
      </w:r>
      <w:r>
        <w:lastRenderedPageBreak/>
        <w:t>system will cease its current behavior or change course, corresponding to goal inference over intent, termination conditions, and goal-space constraints.</w:t>
      </w:r>
    </w:p>
    <w:p w:rsidR="00AF7BBA" w:rsidP="00AF7BBA" w:rsidRDefault="00AF7BBA" w14:paraId="21FB5AE9" w14:textId="2B28EE67">
      <w:r>
        <w:t>The DCS-SE core games explicitly instantiate these two perspectives. Foresight models understanding as next-action prediction, while goal-inference tasks model understanding as inferring the objectives and stopping conditions that give rise to observed behavior. Together, they operationalize understanding as the ability to predict behavior trajectories and infer the conditions under which those trajectories are sustained or altered, under conditions of cognitive divergence.</w:t>
      </w:r>
    </w:p>
    <w:p w:rsidR="00D11FCE" w:rsidP="00AF7BBA" w:rsidRDefault="00AF7BBA" w14:paraId="5C415D40" w14:textId="42DB65A0">
      <w:r>
        <w:t>Evaluating understanding of diverse cognitive systems therefore requires assessing both competence at specific points in time and the processes by which such competence is acquired. DCS-SE supports this dual evaluation by enabling static probing of understanding at a given timepoint, alongside open-ended interaction that captures understanding as a learning process unfolding through modeling, interaction, and adaptation.</w:t>
      </w:r>
    </w:p>
    <w:p w:rsidR="00A314F9" w:rsidP="00AF7BBA" w:rsidRDefault="00AF7BBA" w14:paraId="5DF5C071" w14:textId="3EBC2F18">
      <w:pPr>
        <w:pStyle w:val="Heading3"/>
      </w:pPr>
      <w:bookmarkStart w:name="_Toc2001193818" w:id="1958524933"/>
      <w:r w:rsidR="00AF7BBA">
        <w:rPr/>
        <w:t>Simulating Systems using Core Characters</w:t>
      </w:r>
      <w:bookmarkEnd w:id="1958524933"/>
    </w:p>
    <w:p w:rsidR="00442A42" w:rsidP="00442A42" w:rsidRDefault="00442A42" w14:paraId="2FD79BF2" w14:textId="778EE3DD">
      <w:r>
        <w:t xml:space="preserve">DCS-SE represents the world in terms of core characters, which are used to simulate a wide range of distinguishable systems. These systems are treated as entities with observable dynamics, constraints, and responses to intervention. </w:t>
      </w:r>
    </w:p>
    <w:p w:rsidR="00442A42" w:rsidP="00442A42" w:rsidRDefault="00442A42" w14:paraId="26FEB132" w14:textId="738A7281">
      <w:r>
        <w:t xml:space="preserve">This design reflects a minds-everywhere perspective: cognition is not taken to be a property restricted to systems that resemble humans or other familiar organisms, but as a hypothesis to be tested through interaction. From this perspective, a system is not excluded from consideration as cognitive because of its physical instantiation, substrate, or degree of resemblance to the observer. Rather, cognition is inferred operationally, based on whether a system exhibits goal-directed behavior—such as maintaining or returning to an end state under perturbation, or navigating constraints </w:t>
      </w:r>
      <w:proofErr w:type="gramStart"/>
      <w:r>
        <w:t>in order to</w:t>
      </w:r>
      <w:proofErr w:type="gramEnd"/>
      <w:r>
        <w:t xml:space="preserve"> satisfy implicit objectives.</w:t>
      </w:r>
    </w:p>
    <w:p w:rsidR="00442A42" w:rsidP="00442A42" w:rsidRDefault="00442A42" w14:paraId="28E54E8B" w14:textId="67FFD1B0">
      <w:r w:rsidR="00442A42">
        <w:rPr/>
        <w:t xml:space="preserve">Under this framing, core characters may </w:t>
      </w:r>
      <w:r w:rsidR="00442A42">
        <w:rPr/>
        <w:t>represent</w:t>
      </w:r>
      <w:r w:rsidR="00442A42">
        <w:rPr/>
        <w:t xml:space="preserve"> a wide range of systems, including humans and neurodivergent humans, non-human animals, simple organisms, algorithms with multiple physical instantiations, mechanical control systems such as thermostats, or large-scale processes such as weather systems. What unifies these cases is not an assumption of shared internal representation or experience, but the possibility that their behavior reflects structured responses to goals, constraints, or optimization pressures.</w:t>
      </w:r>
    </w:p>
    <w:p w:rsidR="00442A42" w:rsidP="00442A42" w:rsidRDefault="00442A42" w14:paraId="7EEF318D" w14:textId="0002E35F">
      <w:r w:rsidR="00442A42">
        <w:rPr/>
        <w:t xml:space="preserve">By modeling systems in this way, DCS-SE avoids </w:t>
      </w:r>
      <w:commentRangeStart w:id="504712157"/>
      <w:r w:rsidR="00442A42">
        <w:rPr/>
        <w:t xml:space="preserve">anthropocentric </w:t>
      </w:r>
      <w:commentRangeEnd w:id="504712157"/>
      <w:r>
        <w:rPr>
          <w:rStyle w:val="CommentReference"/>
        </w:rPr>
        <w:commentReference w:id="504712157"/>
      </w:r>
      <w:r w:rsidR="00442A42">
        <w:rPr/>
        <w:t xml:space="preserve">assumptions about what counts as cognition. Characters are not labeled as cognitive or non-cognitive in advance; instead, their status is </w:t>
      </w:r>
      <w:r w:rsidR="00442A42">
        <w:rPr/>
        <w:t>determined</w:t>
      </w:r>
      <w:r w:rsidR="00442A42">
        <w:rPr/>
        <w:t xml:space="preserve"> through probing, interaction, and inference. This allows the benchmark to evaluate an agent’s capacity to recognize, model, and adapt to diverse forms of goal-directed behavior, including those that differ fundamentally from the agent’s own cognitive architecture.</w:t>
      </w:r>
    </w:p>
    <w:p w:rsidR="0072692D" w:rsidP="0072692D" w:rsidRDefault="0072692D" w14:paraId="4D125785" w14:textId="2F3230D5">
      <w:pPr>
        <w:pStyle w:val="Heading3"/>
      </w:pPr>
      <w:commentRangeStart w:id="9"/>
      <w:bookmarkStart w:name="_Toc588896724" w:id="269244354"/>
      <w:r w:rsidR="0072692D">
        <w:rPr/>
        <w:t>Engaging in Linguistic and Imagination Space</w:t>
      </w:r>
      <w:commentRangeEnd w:id="9"/>
      <w:r>
        <w:rPr>
          <w:rStyle w:val="CommentReference"/>
        </w:rPr>
        <w:commentReference w:id="9"/>
      </w:r>
      <w:bookmarkEnd w:id="269244354"/>
    </w:p>
    <w:p w:rsidRPr="0072692D" w:rsidR="0072692D" w:rsidP="0072692D" w:rsidRDefault="0072692D" w14:paraId="2E739CBC" w14:textId="3560E1F7">
      <w:r>
        <w:t>…</w:t>
      </w:r>
    </w:p>
    <w:p w:rsidR="003F3C2A" w:rsidP="003F3C2A" w:rsidRDefault="003F3C2A" w14:paraId="15052116" w14:textId="00F2BED7">
      <w:pPr>
        <w:pStyle w:val="Heading2"/>
      </w:pPr>
      <w:commentRangeStart w:id="11"/>
      <w:bookmarkStart w:name="_Toc955848744" w:id="639289866"/>
      <w:r w:rsidR="003F3C2A">
        <w:rPr/>
        <w:t>A Playground of Minds as a Distinct Class of Open-Ended Environment</w:t>
      </w:r>
      <w:commentRangeEnd w:id="11"/>
      <w:r>
        <w:rPr>
          <w:rStyle w:val="CommentReference"/>
        </w:rPr>
        <w:commentReference w:id="11"/>
      </w:r>
      <w:bookmarkEnd w:id="639289866"/>
    </w:p>
    <w:p w:rsidR="009D63A6" w:rsidP="009D63A6" w:rsidRDefault="009D63A6" w14:paraId="30408CBC" w14:textId="14003099">
      <w:r>
        <w:t xml:space="preserve">DCS-SE is a </w:t>
      </w:r>
      <w:r w:rsidRPr="009D63A6">
        <w:t>playground of minds</w:t>
      </w:r>
      <w:r>
        <w:t>. It serves</w:t>
      </w:r>
      <w:r w:rsidRPr="009D63A6">
        <w:t xml:space="preserve"> </w:t>
      </w:r>
      <w:r>
        <w:t>as</w:t>
      </w:r>
      <w:r w:rsidRPr="009D63A6">
        <w:t xml:space="preserve"> an open-ended environment in which agents act and experiment as usual, but where the primary learning signal arises from a mirror-like interaction with other cognitive systems—revealing both how those systems function and the limits and trade-offs of the learner’s own cognitive architecture.</w:t>
      </w:r>
    </w:p>
    <w:p w:rsidR="009D63A6" w:rsidP="009D63A6" w:rsidRDefault="00C427A9" w14:paraId="440DB513" w14:textId="41FE8B17">
      <w:pPr>
        <w:pStyle w:val="Heading3"/>
      </w:pPr>
      <w:bookmarkStart w:name="_Toc244388038" w:id="1574976779"/>
      <w:r w:rsidR="00C427A9">
        <w:rPr/>
        <w:t>Constructing Rule Spaces that Make Minds Legible</w:t>
      </w:r>
      <w:bookmarkEnd w:id="1574976779"/>
    </w:p>
    <w:p w:rsidR="00DC49C2" w:rsidP="00DC49C2" w:rsidRDefault="00DC49C2" w14:paraId="43B07762" w14:textId="1DDBCA96">
      <w:r>
        <w:t xml:space="preserve">DCS-SE defines a learning setting in which the primary object of adaptation </w:t>
      </w:r>
      <w:r>
        <w:t xml:space="preserve">is </w:t>
      </w:r>
      <w:r>
        <w:t>the rule space that renders another system intelligible. What is learned is a relational rule space: probing strategies, representational commitments, interaction protocols, and criteria for evidence.</w:t>
      </w:r>
    </w:p>
    <w:p w:rsidR="00DC49C2" w:rsidP="00DC49C2" w:rsidRDefault="00DC49C2" w14:paraId="41B76AE5" w14:textId="13F78CE6">
      <w:r>
        <w:t>An agent observes an environment, identifies salient structure, infers an underlying system and its capabilities, designs interventions to probe those capabilities, learns governing constraints, evaluates their alignment with its own capacities, and selects appropriate modes of interaction. The core freedom in DCS-SE is therefore meta-level: it concerns the configuration of the rulebook that defines intelligibility, rather than the environment’s underlying dynamics.</w:t>
      </w:r>
    </w:p>
    <w:p w:rsidR="00DC49C2" w:rsidP="00DC49C2" w:rsidRDefault="00DC49C2" w14:paraId="12D42938" w14:textId="27260D1D">
      <w:r>
        <w:t>C</w:t>
      </w:r>
      <w:r>
        <w:t>ompetence in understanding</w:t>
      </w:r>
      <w:r>
        <w:t xml:space="preserve"> </w:t>
      </w:r>
      <w:r>
        <w:t>depends on the agent’s ability to actively configure both its internal representations and its interaction regime. DCS-SE thus frames learning as a relational process and provides a rule-space configuration playgroun</w:t>
      </w:r>
      <w:r w:rsidR="00C94446">
        <w:t>d</w:t>
      </w:r>
      <w:r>
        <w:t>.</w:t>
      </w:r>
    </w:p>
    <w:p w:rsidR="00DC49C2" w:rsidP="00DC49C2" w:rsidRDefault="00DC49C2" w14:paraId="703E15FE" w14:textId="77777777">
      <w:r>
        <w:t>In this setting:</w:t>
      </w:r>
    </w:p>
    <w:p w:rsidR="00C94446" w:rsidP="00DC49C2" w:rsidRDefault="00DC49C2" w14:paraId="48DC00BF" w14:textId="77777777">
      <w:pPr>
        <w:pStyle w:val="ListParagraph"/>
        <w:numPr>
          <w:ilvl w:val="0"/>
          <w:numId w:val="57"/>
        </w:numPr>
      </w:pPr>
      <w:r>
        <w:t>The “game” is to infer, revise, and restructure one’s own rules of engagement until prediction and goal inference become well-posed.</w:t>
      </w:r>
    </w:p>
    <w:p w:rsidR="00C94446" w:rsidP="00DC49C2" w:rsidRDefault="00DC49C2" w14:paraId="0184B427" w14:textId="77777777">
      <w:pPr>
        <w:pStyle w:val="ListParagraph"/>
        <w:numPr>
          <w:ilvl w:val="0"/>
          <w:numId w:val="57"/>
        </w:numPr>
      </w:pPr>
      <w:r>
        <w:t xml:space="preserve">The agent constructs </w:t>
      </w:r>
      <w:proofErr w:type="gramStart"/>
      <w:r>
        <w:t>experiments</w:t>
      </w:r>
      <w:proofErr w:type="gramEnd"/>
      <w:r>
        <w:t xml:space="preserve"> through interaction, designing interventions that elicit interpretable behavior.</w:t>
      </w:r>
    </w:p>
    <w:p w:rsidR="00C94446" w:rsidP="00DC49C2" w:rsidRDefault="00DC49C2" w14:paraId="4C15DFCB" w14:textId="77777777">
      <w:pPr>
        <w:pStyle w:val="ListParagraph"/>
        <w:numPr>
          <w:ilvl w:val="0"/>
          <w:numId w:val="57"/>
        </w:numPr>
      </w:pPr>
      <w:r>
        <w:lastRenderedPageBreak/>
        <w:t xml:space="preserve">Freedom lies not </w:t>
      </w:r>
      <w:r w:rsidR="00C94446">
        <w:t xml:space="preserve">just </w:t>
      </w:r>
      <w:r>
        <w:t>in altering task definitions or physical dynamics, but in rewriting the rules that determine what counts as meaningful action and evidence.</w:t>
      </w:r>
    </w:p>
    <w:p w:rsidR="00DC49C2" w:rsidP="00DC49C2" w:rsidRDefault="00DC49C2" w14:paraId="7B5D0BFB" w14:textId="290623B5">
      <w:pPr>
        <w:pStyle w:val="ListParagraph"/>
        <w:numPr>
          <w:ilvl w:val="0"/>
          <w:numId w:val="57"/>
        </w:numPr>
      </w:pPr>
      <w:r>
        <w:t>Competence consists in the ability to reconfigure engagement assumptions—protocols, probes, and representational abstractions—until the system becomes legible relative to the agent’s architecture.</w:t>
      </w:r>
    </w:p>
    <w:p w:rsidR="00CB7BC7" w:rsidP="00DC49C2" w:rsidRDefault="00DC49C2" w14:paraId="2C150C4A" w14:textId="77777777">
      <w:r>
        <w:t>DCS-SE is therefore not a collection of harder tasks or richer environments. It inverts the perspective: the target of learning is</w:t>
      </w:r>
      <w:r w:rsidR="00C94446">
        <w:t xml:space="preserve"> the rules of </w:t>
      </w:r>
      <w:r>
        <w:t>rule space</w:t>
      </w:r>
      <w:r w:rsidR="00C94446">
        <w:t>s</w:t>
      </w:r>
      <w:r>
        <w:t xml:space="preserve">, including the agent’s own representational commitments. </w:t>
      </w:r>
    </w:p>
    <w:p w:rsidR="009D63A6" w:rsidP="009D63A6" w:rsidRDefault="00DC49C2" w14:paraId="3364CC04" w14:textId="084D109B">
      <w:r>
        <w:t xml:space="preserve">Understanding is achieved by reshaping internal models and interaction contracts such that </w:t>
      </w:r>
      <w:r w:rsidR="00CB7BC7">
        <w:t xml:space="preserve">any other </w:t>
      </w:r>
      <w:r>
        <w:t>system</w:t>
      </w:r>
      <w:r w:rsidR="00CB7BC7">
        <w:t>’s</w:t>
      </w:r>
      <w:r>
        <w:t xml:space="preserve"> behavior becomes predictable and coherent. Intelligence in this setting is fundamentally relational—the capacity to reorient one’s own cognitive framework to accommodate systems </w:t>
      </w:r>
      <w:r w:rsidR="00CB7BC7">
        <w:t xml:space="preserve">and rule spaces </w:t>
      </w:r>
      <w:r>
        <w:t xml:space="preserve">that may differ radically from </w:t>
      </w:r>
      <w:proofErr w:type="spellStart"/>
      <w:proofErr w:type="gramStart"/>
      <w:r>
        <w:t>ones</w:t>
      </w:r>
      <w:proofErr w:type="spellEnd"/>
      <w:proofErr w:type="gramEnd"/>
      <w:r w:rsidR="00CB7BC7">
        <w:t xml:space="preserve"> own concepts and perspectives</w:t>
      </w:r>
      <w:r>
        <w:t>.</w:t>
      </w:r>
    </w:p>
    <w:p w:rsidR="009D63A6" w:rsidP="009D63A6" w:rsidRDefault="009D63A6" w14:paraId="1A804784" w14:textId="3CC8CDB4">
      <w:pPr>
        <w:pStyle w:val="Heading3"/>
      </w:pPr>
      <w:bookmarkStart w:name="_Toc1212621325" w:id="685727621"/>
      <w:r w:rsidR="009D63A6">
        <w:rPr/>
        <w:t>A Mirror Effect on the Learner’s Cognition</w:t>
      </w:r>
      <w:bookmarkEnd w:id="685727621"/>
    </w:p>
    <w:p w:rsidR="009D63A6" w:rsidP="009D63A6" w:rsidRDefault="009D63A6" w14:paraId="480910B2" w14:textId="2217EBE3">
      <w:r>
        <w:t>This structure produces a mirror-like effect that is central to the evaluative power of DCS-SE. Modeling other minds necessarily relies on the agent’s own representational assumptions, perceptual lenses, and inductive biases. As a result, systematic patterns of success and failure across different cognitive systems are diagnostically informative.</w:t>
      </w:r>
    </w:p>
    <w:p w:rsidR="009D63A6" w:rsidP="009D63A6" w:rsidRDefault="009D63A6" w14:paraId="082A8F12" w14:textId="002B36B0">
      <w:r>
        <w:t>The minds an agent finds easy or difficult to understand reveal the structure, limits, and trade-offs of its own cognitive framework. Navigation through mind space thus serves a dual role: it is both the learning problem and the evaluation methodology. Performance reflects not only what the agent has learned about others, but also how its own cognition constrains that learning.</w:t>
      </w:r>
      <w:r>
        <w:t xml:space="preserve"> </w:t>
      </w:r>
    </w:p>
    <w:p w:rsidR="00A1647A" w:rsidP="009D63A6" w:rsidRDefault="00A1647A" w14:paraId="38841CA5" w14:textId="0A176E1B">
      <w:r w:rsidRPr="00A1647A">
        <w:t>This mirrors a familiar phenomenon in human cognition: individuals often differ markedly in which kinds of minds they find intuitive or opaque, with strengths in understanding certain social, biological, or mechanical systems coexisting alongside persistent difficulties in others. Such patterns reflect underlying differences in representational assumptions and inductive biases, rather than uniform deficits or advantages. DCS-SE leverages this same principle by treating variation in ease of understanding across systems as a diagnostic signal rather than noise.</w:t>
      </w:r>
    </w:p>
    <w:p w:rsidR="009D63A6" w:rsidP="009D63A6" w:rsidRDefault="009D63A6" w14:paraId="3FACB5C7" w14:textId="4204BC97">
      <w:pPr>
        <w:pStyle w:val="Heading3"/>
      </w:pPr>
      <w:bookmarkStart w:name="_Toc1588524548" w:id="1255684070"/>
      <w:r w:rsidR="009D63A6">
        <w:rPr/>
        <w:t>Mind Space as an Abstract Environment</w:t>
      </w:r>
      <w:bookmarkEnd w:id="1255684070"/>
    </w:p>
    <w:p w:rsidR="009D63A6" w:rsidP="009D63A6" w:rsidRDefault="009D63A6" w14:paraId="56FE8C6E" w14:textId="77777777">
      <w:r>
        <w:t xml:space="preserve">In this work, environments are treated as abstract spaces defined by their underlying structure rather than by their </w:t>
      </w:r>
      <w:r>
        <w:t xml:space="preserve">specific </w:t>
      </w:r>
      <w:r>
        <w:t xml:space="preserve">instantiations. Many nominally distinct </w:t>
      </w:r>
      <w:r>
        <w:lastRenderedPageBreak/>
        <w:t xml:space="preserve">environments—such as multiple three-dimensional worlds with variations in physics or rule parameters—constitute similar spaces under this abstraction. </w:t>
      </w:r>
    </w:p>
    <w:p w:rsidR="009D63A6" w:rsidP="009D63A6" w:rsidRDefault="009D63A6" w14:paraId="3000C095" w14:textId="629F92D4">
      <w:r>
        <w:t>By contrast, DCS-SE defines a fundamentally different kind of space: mind space, in which the primary objects of navigation are cognitive systems themselves.</w:t>
      </w:r>
      <w:r>
        <w:t xml:space="preserve"> </w:t>
      </w:r>
      <w:r>
        <w:t xml:space="preserve">The core question posed by this environment is not simply whether an agent can navigate a space, but what kinds of minds </w:t>
      </w:r>
      <w:proofErr w:type="gramStart"/>
      <w:r>
        <w:t>are capable of navigating</w:t>
      </w:r>
      <w:proofErr w:type="gramEnd"/>
      <w:r>
        <w:t xml:space="preserve"> what kinds of spaces. </w:t>
      </w:r>
      <w:proofErr w:type="gramStart"/>
      <w:r>
        <w:t>This reframing shifts</w:t>
      </w:r>
      <w:proofErr w:type="gramEnd"/>
      <w:r>
        <w:t xml:space="preserve"> evaluation away from </w:t>
      </w:r>
      <w:r w:rsidR="00ED562C">
        <w:t xml:space="preserve">environmental features </w:t>
      </w:r>
      <w:r>
        <w:t>and toward the relationship between cognitive architecture and environmental structure.</w:t>
      </w:r>
    </w:p>
    <w:p w:rsidR="009D63A6" w:rsidP="00ED562C" w:rsidRDefault="009D63A6" w14:paraId="2E4311AA" w14:textId="36B82984">
      <w:pPr>
        <w:pStyle w:val="Heading3"/>
      </w:pPr>
      <w:bookmarkStart w:name="_Toc1005526635" w:id="925154972"/>
      <w:r w:rsidR="009D63A6">
        <w:rPr/>
        <w:t>Trade-offs and the Structure of General Intelligence</w:t>
      </w:r>
      <w:bookmarkEnd w:id="925154972"/>
    </w:p>
    <w:p w:rsidR="009D63A6" w:rsidP="009D63A6" w:rsidRDefault="009D63A6" w14:paraId="2A332650" w14:textId="301BBAF4">
      <w:r>
        <w:t xml:space="preserve">This approach aligns with trade-off theories of intelligence, which hold that optimizing a system along certain dimensions necessarily incurs costs along others. From this perspective, general intelligence </w:t>
      </w:r>
      <w:r w:rsidR="00ED562C">
        <w:t xml:space="preserve">will be realized in terms of generally being adaptable, open-ended, etc. but </w:t>
      </w:r>
      <w:r>
        <w:t xml:space="preserve">not equated with uniform competence across all </w:t>
      </w:r>
      <w:r w:rsidR="00ED562C">
        <w:t>space architectures/</w:t>
      </w:r>
      <w:r>
        <w:t>environments</w:t>
      </w:r>
      <w:r w:rsidR="00ED562C">
        <w:t>.</w:t>
      </w:r>
    </w:p>
    <w:p w:rsidR="009D63A6" w:rsidP="009D63A6" w:rsidRDefault="009D63A6" w14:paraId="5EE8A95A" w14:textId="1C11DF24">
      <w:r>
        <w:t xml:space="preserve">DCS-SE is designed to reveal these </w:t>
      </w:r>
      <w:r w:rsidR="00ED562C">
        <w:t xml:space="preserve">architectural </w:t>
      </w:r>
      <w:r>
        <w:t xml:space="preserve">trade-offs. Agents may all be </w:t>
      </w:r>
      <w:r w:rsidR="00ED562C">
        <w:t xml:space="preserve">relatively adaptable, </w:t>
      </w:r>
      <w:r>
        <w:t xml:space="preserve">open-ended learners, yet differ systematically in the kinds of </w:t>
      </w:r>
      <w:r w:rsidR="00ED562C">
        <w:t xml:space="preserve">other </w:t>
      </w:r>
      <w:r>
        <w:t>systems they can readily understand. These differences need not arise from training data or exposure alone, but from deeper properties of architecture, perception, and representation—much as humans exhibit pronounced strengths and weaknesses across different relational and social domains.</w:t>
      </w:r>
    </w:p>
    <w:p w:rsidR="009D63A6" w:rsidP="00A1647A" w:rsidRDefault="009D63A6" w14:paraId="3EF370E8" w14:textId="3FE7B55C">
      <w:pPr>
        <w:pStyle w:val="Heading3"/>
      </w:pPr>
      <w:bookmarkStart w:name="_Toc235290147" w:id="713147041"/>
      <w:r w:rsidR="009D63A6">
        <w:rPr/>
        <w:t>Competence as a Relational Property</w:t>
      </w:r>
      <w:bookmarkEnd w:id="713147041"/>
    </w:p>
    <w:p w:rsidR="009D63A6" w:rsidP="009D63A6" w:rsidRDefault="009D63A6" w14:paraId="4068F22E" w14:textId="5D47C1C1">
      <w:r>
        <w:t>A central implication of this framing is that competence is fundamentally relational. An agent’s intelligence is reflected in how effectively it can infer goals, predict behavior, and establish workable models of other systems, given the structure of both the environment and its own cognition.</w:t>
      </w:r>
    </w:p>
    <w:p w:rsidR="009D63A6" w:rsidP="009D63A6" w:rsidRDefault="009D63A6" w14:paraId="7A24BFCE" w14:textId="24E0E74A">
      <w:r>
        <w:t>This phenomenon is familiar from human experience: individuals who struggle in some social or normative spaces may excel at understanding nonhuman systems, while others show the inverse pattern. DCS-SE leverages this insight by treating diversity of minds as both the substrate of interaction and the target of measurement.</w:t>
      </w:r>
    </w:p>
    <w:p w:rsidR="009D63A6" w:rsidP="009D63A6" w:rsidRDefault="009D63A6" w14:paraId="648B3BE9" w14:textId="6EDF44BC">
      <w:r>
        <w:t>By doing so, it defines a distinct class of open-ended environment—one in which intelligence is evaluated through the ability to understand and relate to cognitive systems that are not isomorphic to the learner itself, and where the world functions as a mirror for the learner’s own cognitive capabilities and limits.</w:t>
      </w:r>
    </w:p>
    <w:p w:rsidR="004A379F" w:rsidP="00C93259" w:rsidRDefault="004A379F" w14:paraId="1E6DD507" w14:textId="4C9B9044">
      <w:pPr>
        <w:pStyle w:val="Heading1"/>
      </w:pPr>
      <w:bookmarkStart w:name="_Toc114620370" w:id="2066787515"/>
      <w:r w:rsidR="004A379F">
        <w:rPr/>
        <w:t>Research Question</w:t>
      </w:r>
      <w:bookmarkEnd w:id="2066787515"/>
    </w:p>
    <w:p w:rsidR="00B53D5F" w:rsidP="00B53D5F" w:rsidRDefault="00B53D5F" w14:paraId="2D1580B9" w14:textId="2046B3B8">
      <w:r>
        <w:t xml:space="preserve">This study investigates whether performance on DCS-SE core games can serve as a valid benchmark for measuring an agent’s ability to understand cognitive systems that differ from its own. </w:t>
      </w:r>
      <w:proofErr w:type="gramStart"/>
      <w:r>
        <w:t>In particular, we</w:t>
      </w:r>
      <w:proofErr w:type="gramEnd"/>
      <w:r>
        <w:t xml:space="preserve"> ask whether DCS-SE captures understanding across variations in minds, bodies, and action modalities, rather than relying on surface-level prediction or task familiarity.</w:t>
      </w:r>
    </w:p>
    <w:p w:rsidRPr="00B53D5F" w:rsidR="00B53D5F" w:rsidP="00B53D5F" w:rsidRDefault="00B53D5F" w14:paraId="12C2715F" w14:textId="56F89D27">
      <w:r w:rsidR="00B53D5F">
        <w:rPr/>
        <w:t xml:space="preserve">A secondary question concerns the benchmark’s </w:t>
      </w:r>
      <w:r w:rsidR="004D6859">
        <w:rPr/>
        <w:t xml:space="preserve">research </w:t>
      </w:r>
      <w:r w:rsidR="00B53D5F">
        <w:rPr/>
        <w:t>relevanc</w:t>
      </w:r>
      <w:r w:rsidR="004D6859">
        <w:rPr/>
        <w:t>e</w:t>
      </w:r>
      <w:r w:rsidR="00B53D5F">
        <w:rPr/>
        <w:t>. Specifically, we examine whether representing and evaluating divergent human cognitive profiles within DCS-SE addresses existing data gaps related to cognitive diversity, and whether the resulting performance patterns provide insights of interest to the broader research community.</w:t>
      </w:r>
    </w:p>
    <w:p w:rsidR="7746ECE5" w:rsidP="09666587" w:rsidRDefault="7746ECE5" w14:paraId="2832911B" w14:textId="1B6E1F5E">
      <w:pPr>
        <w:pStyle w:val="Heading1"/>
        <w:suppressLineNumbers w:val="0"/>
        <w:bidi w:val="0"/>
        <w:spacing w:before="360" w:beforeAutospacing="off" w:after="80" w:afterAutospacing="off" w:line="278" w:lineRule="auto"/>
        <w:ind w:left="0" w:right="0"/>
        <w:jc w:val="left"/>
      </w:pPr>
      <w:commentRangeStart w:id="479812773"/>
      <w:bookmarkStart w:name="_Toc281312935" w:id="139999706"/>
      <w:r w:rsidR="7746ECE5">
        <w:rPr/>
        <w:t>Hypothesis</w:t>
      </w:r>
      <w:commentRangeEnd w:id="479812773"/>
      <w:r>
        <w:rPr>
          <w:rStyle w:val="CommentReference"/>
        </w:rPr>
        <w:commentReference w:id="479812773"/>
      </w:r>
      <w:bookmarkEnd w:id="139999706"/>
    </w:p>
    <w:p w:rsidR="004A379F" w:rsidP="00824F7C" w:rsidRDefault="00FA2E11" w14:paraId="4963246D" w14:textId="092892A4">
      <w:pPr>
        <w:pStyle w:val="Heading1"/>
      </w:pPr>
      <w:commentRangeStart w:id="1408220032"/>
      <w:bookmarkStart w:name="_Toc1729342179" w:id="155684182"/>
      <w:r w:rsidR="00FA2E11">
        <w:rPr/>
        <w:t xml:space="preserve">Study </w:t>
      </w:r>
      <w:r w:rsidR="004B0ECF">
        <w:rPr/>
        <w:t>Design</w:t>
      </w:r>
      <w:commentRangeEnd w:id="1408220032"/>
      <w:r>
        <w:rPr>
          <w:rStyle w:val="CommentReference"/>
        </w:rPr>
        <w:commentReference w:id="1408220032"/>
      </w:r>
      <w:bookmarkEnd w:id="155684182"/>
    </w:p>
    <w:p w:rsidR="009166AD" w:rsidP="009166AD" w:rsidRDefault="009166AD" w14:paraId="0B32B2B6" w14:textId="76A05F3C">
      <w:r>
        <w:t>This study evaluates the DCS Simulation Engine (DCS-SE) using a set of standardized interaction tasks designed to operationalize understanding of diverse cognitive systems. Understanding is treated as a multi-dimensional construct, expressed through an agent’s ability to anticipate, infer, and coordinate with systems that differ from itself in cognition, embodiment, or action modalities.</w:t>
      </w:r>
    </w:p>
    <w:p w:rsidR="009166AD" w:rsidP="009166AD" w:rsidRDefault="009166AD" w14:paraId="32FE9D73" w14:textId="77777777">
      <w:r>
        <w:t>DCS-SE implements a small set of core task types, each corresponding to a commonly used proxy for understanding in cognitive science and AI evaluation:</w:t>
      </w:r>
    </w:p>
    <w:p w:rsidR="009166AD" w:rsidP="009166AD" w:rsidRDefault="009166AD" w14:paraId="6CEB1A7E" w14:textId="446FE7E1">
      <w:pPr>
        <w:pStyle w:val="ListParagraph"/>
        <w:numPr>
          <w:ilvl w:val="0"/>
          <w:numId w:val="42"/>
        </w:numPr>
      </w:pPr>
      <w:r>
        <w:t>Next-action prediction, measuring whether an agent can anticipate another system’s immediate behavior.</w:t>
      </w:r>
    </w:p>
    <w:p w:rsidR="009166AD" w:rsidP="009166AD" w:rsidRDefault="009166AD" w14:paraId="12644C30" w14:textId="110B9A6A">
      <w:pPr>
        <w:pStyle w:val="ListParagraph"/>
        <w:numPr>
          <w:ilvl w:val="0"/>
          <w:numId w:val="42"/>
        </w:numPr>
      </w:pPr>
      <w:r>
        <w:t xml:space="preserve">Goal-space inference, measuring whether an agent can infer what goals another system </w:t>
      </w:r>
      <w:proofErr w:type="gramStart"/>
      <w:r>
        <w:t>is capable of pursuing</w:t>
      </w:r>
      <w:proofErr w:type="gramEnd"/>
      <w:r>
        <w:t>, including both specific short-term objectives and upper bounds on long-horizon goal space.</w:t>
      </w:r>
    </w:p>
    <w:p w:rsidR="009166AD" w:rsidP="009166AD" w:rsidRDefault="009166AD" w14:paraId="1587E968" w14:textId="033AD69B">
      <w:pPr>
        <w:pStyle w:val="ListParagraph"/>
        <w:numPr>
          <w:ilvl w:val="0"/>
          <w:numId w:val="41"/>
        </w:numPr>
      </w:pPr>
      <w:r>
        <w:t>Collaborative goal achievement, measuring whether an agent can effectively coordinate with another system to accomplish a shared objective.</w:t>
      </w:r>
    </w:p>
    <w:p w:rsidR="009166AD" w:rsidP="009166AD" w:rsidRDefault="009166AD" w14:paraId="403B45A0" w14:textId="1CB48E81">
      <w:r>
        <w:t>These task types are instantiated as interactive games within DCS-SE, with fixed task specifications, scoring rules, and controlled experimental parameters. Together, they form a benchmark suite that spans prediction, inference, and coordination, allowing performance to be compared across systems using a shared set of interactional demands.</w:t>
      </w:r>
    </w:p>
    <w:p w:rsidR="009166AD" w:rsidP="009166AD" w:rsidRDefault="009166AD" w14:paraId="1795ED97" w14:textId="2C4E3765">
      <w:r w:rsidR="009166AD">
        <w:rPr/>
        <w:t>Full descriptions of the individual core games, task formats, and scoring procedures are provided in Appendix A.</w:t>
      </w:r>
    </w:p>
    <w:p w:rsidR="2D5F0C5B" w:rsidRDefault="2D5F0C5B" w14:paraId="37EFD6C3" w14:textId="1DD4A6F5">
      <w:commentRangeStart w:id="447556106"/>
      <w:r w:rsidR="2D5F0C5B">
        <w:rPr/>
        <w:t>...</w:t>
      </w:r>
      <w:commentRangeEnd w:id="447556106"/>
      <w:r>
        <w:rPr>
          <w:rStyle w:val="CommentReference"/>
        </w:rPr>
        <w:commentReference w:id="447556106"/>
      </w:r>
    </w:p>
    <w:p w:rsidR="00466CB8" w:rsidP="009166AD" w:rsidRDefault="00BC410C" w14:paraId="6CADA285" w14:textId="49D8A745">
      <w:pPr>
        <w:pStyle w:val="Heading1"/>
      </w:pPr>
      <w:bookmarkStart w:name="_Toc2116210119" w:id="1200485985"/>
      <w:r w:rsidR="00BC410C">
        <w:rPr/>
        <w:t>Limitations</w:t>
      </w:r>
      <w:bookmarkEnd w:id="1200485985"/>
    </w:p>
    <w:p w:rsidR="0052747D" w:rsidP="0052747D" w:rsidRDefault="0052747D" w14:paraId="207D33E1" w14:textId="041C39EB">
      <w:pPr>
        <w:pStyle w:val="Heading1"/>
      </w:pPr>
      <w:bookmarkStart w:name="_Toc486441307" w:id="213655918"/>
      <w:r w:rsidR="0052747D">
        <w:rPr/>
        <w:t>Results</w:t>
      </w:r>
      <w:bookmarkEnd w:id="213655918"/>
    </w:p>
    <w:p w:rsidR="00AB4C12" w:rsidP="00AB4C12" w:rsidRDefault="00AB4C12" w14:paraId="65491B26" w14:textId="74F16B2B">
      <w:pPr>
        <w:pStyle w:val="Heading1"/>
      </w:pPr>
      <w:bookmarkStart w:name="_Toc1498506314" w:id="1738477222"/>
      <w:r w:rsidR="00AB4C12">
        <w:rPr/>
        <w:t>Discussion</w:t>
      </w:r>
      <w:bookmarkEnd w:id="1738477222"/>
    </w:p>
    <w:p w:rsidR="00AB4C12" w:rsidP="00AB4C12" w:rsidRDefault="00AB4C12" w14:paraId="48A9911F" w14:textId="5BE92B04">
      <w:pPr>
        <w:pStyle w:val="Heading1"/>
      </w:pPr>
      <w:commentRangeStart w:id="398638086"/>
      <w:bookmarkStart w:name="_Toc177405352" w:id="12367675"/>
      <w:r w:rsidR="00AB4C12">
        <w:rPr/>
        <w:t>Appendices</w:t>
      </w:r>
      <w:commentRangeEnd w:id="398638086"/>
      <w:r>
        <w:rPr>
          <w:rStyle w:val="CommentReference"/>
        </w:rPr>
        <w:commentReference w:id="398638086"/>
      </w:r>
      <w:bookmarkEnd w:id="12367675"/>
    </w:p>
    <w:p w:rsidR="009166AD" w:rsidP="009166AD" w:rsidRDefault="009166AD" w14:paraId="62C5D96B" w14:textId="3A645309">
      <w:pPr>
        <w:pStyle w:val="Heading2"/>
      </w:pPr>
      <w:bookmarkStart w:name="_Toc623800230" w:id="427179882"/>
      <w:r w:rsidR="009166AD">
        <w:rPr/>
        <w:t>Appendix A: DCS-SE Core Games</w:t>
      </w:r>
      <w:bookmarkEnd w:id="427179882"/>
    </w:p>
    <w:p w:rsidR="009166AD" w:rsidP="009166AD" w:rsidRDefault="009166AD" w14:paraId="466D93E1" w14:textId="35D2595C">
      <w:r>
        <w:t>The DCS-SE core games are standardized interaction tasks implemented within the simulation engine. Each game targets a distinct facet of understanding another cognitive system.</w:t>
      </w:r>
    </w:p>
    <w:p w:rsidR="009166AD" w:rsidP="009166AD" w:rsidRDefault="009166AD" w14:paraId="74CF04A3" w14:textId="77777777">
      <w:pPr>
        <w:pStyle w:val="Heading3"/>
      </w:pPr>
      <w:bookmarkStart w:name="_Toc894275714" w:id="930628671"/>
      <w:r w:rsidR="009166AD">
        <w:rPr/>
        <w:t>Foresight (Next-Action Prediction)</w:t>
      </w:r>
      <w:bookmarkEnd w:id="930628671"/>
    </w:p>
    <w:p w:rsidR="009166AD" w:rsidP="009166AD" w:rsidRDefault="009166AD" w14:paraId="0E8F958D" w14:textId="07D383BF">
      <w:r>
        <w:t>Foresight evaluates a player’s ability to predict the next action of another character given observed context and prior interactions. Performance reflects how well the player has learned the character’s behavioral patterns, constraints, and decision tendencies. The task also enables analysis of how many interactions are required to build a usable predictive model of another cognitive system.</w:t>
      </w:r>
    </w:p>
    <w:p w:rsidR="009166AD" w:rsidP="009166AD" w:rsidRDefault="009166AD" w14:paraId="35690702" w14:textId="77777777">
      <w:pPr>
        <w:pStyle w:val="Heading3"/>
      </w:pPr>
      <w:bookmarkStart w:name="_Toc1684971973" w:id="1816043139"/>
      <w:r w:rsidR="009166AD">
        <w:rPr/>
        <w:t>Goal Horizon (Goal-Space Inference)</w:t>
      </w:r>
      <w:bookmarkEnd w:id="1816043139"/>
    </w:p>
    <w:p w:rsidR="009166AD" w:rsidP="009166AD" w:rsidRDefault="009166AD" w14:paraId="13B92A2A" w14:textId="5039DDA1">
      <w:r>
        <w:t xml:space="preserve">Goal Horizon measures a player’s ability to infer the space of goals that another character </w:t>
      </w:r>
      <w:proofErr w:type="gramStart"/>
      <w:r>
        <w:t>is capable of pursuing</w:t>
      </w:r>
      <w:proofErr w:type="gramEnd"/>
      <w:r>
        <w:t>. Rather than focusing on a single immediate intent, the task evaluates whether the player can model the scale, scope, and limits of the character’s possible objectives across time and context. This game probes understanding of another system’s representational and planning capacities.</w:t>
      </w:r>
    </w:p>
    <w:p w:rsidR="009166AD" w:rsidP="009166AD" w:rsidRDefault="009166AD" w14:paraId="41933EEF" w14:textId="77777777">
      <w:pPr>
        <w:pStyle w:val="Heading3"/>
      </w:pPr>
      <w:bookmarkStart w:name="_Toc391263011" w:id="470715170"/>
      <w:r w:rsidR="009166AD">
        <w:rPr/>
        <w:t>Infer Intent (Specific Goal Inference)</w:t>
      </w:r>
      <w:bookmarkEnd w:id="470715170"/>
    </w:p>
    <w:p w:rsidR="009166AD" w:rsidP="009166AD" w:rsidRDefault="009166AD" w14:paraId="2AE73F1C" w14:textId="4A40F8A9">
      <w:r>
        <w:t>Infer Intent tests a player’s ability to infer a character’s specific goal during a single interaction. The task emphasizes inference under uncertainty, requiring the player to integrate limited cues, partial observability, and character constraints to identify what the other system is attempting to achieve in the moment.</w:t>
      </w:r>
    </w:p>
    <w:p w:rsidR="009166AD" w:rsidP="009166AD" w:rsidRDefault="009166AD" w14:paraId="046CDA69" w14:textId="77777777">
      <w:pPr>
        <w:pStyle w:val="Heading3"/>
      </w:pPr>
      <w:bookmarkStart w:name="_Toc982606709" w:id="2076956731"/>
      <w:r w:rsidR="009166AD">
        <w:rPr/>
        <w:t>Teamwork (Collaborative Goal Achievement)</w:t>
      </w:r>
      <w:bookmarkEnd w:id="2076956731"/>
    </w:p>
    <w:p w:rsidR="009166AD" w:rsidP="009166AD" w:rsidRDefault="009166AD" w14:paraId="5170DF19" w14:textId="5F039B53">
      <w:r>
        <w:t>Teamwork evaluates the ability to collaborate with another cognitive system to achieve a shared objective. Successful performance requires practical understanding of the partner’s capabilities, limitations, and likely responses, as well as the ability to adapt one’s own actions accordingly. This game captures understanding expressed through coordination rather than explicit prediction or inference alone.</w:t>
      </w:r>
    </w:p>
    <w:p w:rsidR="007B5F5D" w:rsidP="00D71D5C" w:rsidRDefault="00410081" w14:paraId="593B2488" w14:textId="395EE703">
      <w:pPr>
        <w:pStyle w:val="Heading2"/>
      </w:pPr>
      <w:commentRangeStart w:id="30"/>
      <w:bookmarkStart w:name="_Toc561914689" w:id="1859690346"/>
      <w:r w:rsidR="00410081">
        <w:rPr/>
        <w:t>Appendix B: Open-Ended Playground</w:t>
      </w:r>
      <w:r w:rsidR="007B5F5D">
        <w:rPr/>
        <w:t>s</w:t>
      </w:r>
      <w:bookmarkEnd w:id="1859690346"/>
      <w:r w:rsidR="007B5F5D">
        <w:rPr/>
        <w:t xml:space="preserve"> </w:t>
      </w:r>
    </w:p>
    <w:p w:rsidR="00D71D5C" w:rsidP="007B5F5D" w:rsidRDefault="0034650E" w14:paraId="36BE44D8" w14:textId="24A2B04A">
      <w:pPr>
        <w:pStyle w:val="Heading3"/>
      </w:pPr>
      <w:bookmarkStart w:name="_Toc221441632" w:id="31"/>
      <w:bookmarkStart w:name="_Toc221616579" w:id="32"/>
      <w:commentRangeEnd w:id="30"/>
      <w:r>
        <w:rPr>
          <w:rStyle w:val="CommentReference"/>
          <w:rFonts w:eastAsiaTheme="minorHAnsi" w:cstheme="minorBidi"/>
          <w:color w:val="auto"/>
        </w:rPr>
        <w:commentReference w:id="30"/>
      </w:r>
      <w:bookmarkEnd w:id="31"/>
      <w:bookmarkEnd w:id="32"/>
    </w:p>
    <w:p w:rsidRPr="00D71D5C" w:rsidR="00D71D5C" w:rsidP="00B15A99" w:rsidRDefault="00D71D5C" w14:paraId="744E7D8E" w14:textId="77777777">
      <w:r w:rsidRPr="00D71D5C">
        <w:t xml:space="preserve">POET — </w:t>
      </w:r>
      <w:r w:rsidRPr="00D71D5C">
        <w:t>2019</w:t>
      </w:r>
    </w:p>
    <w:p w:rsidR="00D71D5C" w:rsidP="00D71D5C" w:rsidRDefault="00D71D5C" w14:paraId="7402058F" w14:textId="5F9F10A5">
      <w:pPr>
        <w:pStyle w:val="ListParagraph"/>
        <w:numPr>
          <w:ilvl w:val="1"/>
          <w:numId w:val="51"/>
        </w:numPr>
      </w:pPr>
      <w:r>
        <w:t xml:space="preserve">Open-ended environment creation via co-evolution. Unlike task-generators that sample from a fixed family, POET creates new environments based on what agents can almost solve, and uses cross-environment transfer to discover non-obvious </w:t>
      </w:r>
      <w:proofErr w:type="gramStart"/>
      <w:r>
        <w:t>stepping stones</w:t>
      </w:r>
      <w:proofErr w:type="gramEnd"/>
      <w:r>
        <w:t>.</w:t>
      </w:r>
    </w:p>
    <w:p w:rsidRPr="00D71D5C" w:rsidR="00D71D5C" w:rsidP="00D71D5C" w:rsidRDefault="00D71D5C" w14:paraId="11C87859" w14:textId="77777777">
      <w:pPr>
        <w:pStyle w:val="ListParagraph"/>
        <w:numPr>
          <w:ilvl w:val="0"/>
          <w:numId w:val="51"/>
        </w:numPr>
        <w:rPr>
          <w:b/>
          <w:bCs/>
        </w:rPr>
      </w:pPr>
      <w:r w:rsidRPr="00D71D5C">
        <w:rPr>
          <w:b/>
          <w:bCs/>
        </w:rPr>
        <w:t xml:space="preserve">OpenAI Hide-and-Seek — </w:t>
      </w:r>
      <w:r w:rsidRPr="00D71D5C">
        <w:rPr>
          <w:b/>
          <w:bCs/>
        </w:rPr>
        <w:t>2019</w:t>
      </w:r>
    </w:p>
    <w:p w:rsidR="00D71D5C" w:rsidP="00D71D5C" w:rsidRDefault="00D71D5C" w14:paraId="0CEB25DB" w14:textId="02019547">
      <w:pPr>
        <w:pStyle w:val="ListParagraph"/>
        <w:numPr>
          <w:ilvl w:val="1"/>
          <w:numId w:val="51"/>
        </w:numPr>
      </w:pPr>
      <w:proofErr w:type="spellStart"/>
      <w:r>
        <w:t>Autocurriculum</w:t>
      </w:r>
      <w:proofErr w:type="spellEnd"/>
      <w:r>
        <w:t xml:space="preserve"> from multi-agent competition. Its contribution is showing that self-play alone can produce a sequence of increasingly complex strategies and tool use (an arms race), without explicit curriculum design or intrinsic-reward objectives.</w:t>
      </w:r>
    </w:p>
    <w:p w:rsidRPr="00D71D5C" w:rsidR="00D71D5C" w:rsidP="00D71D5C" w:rsidRDefault="00D71D5C" w14:paraId="5491357B" w14:textId="77777777">
      <w:pPr>
        <w:pStyle w:val="ListParagraph"/>
        <w:numPr>
          <w:ilvl w:val="0"/>
          <w:numId w:val="51"/>
        </w:numPr>
        <w:rPr>
          <w:b/>
          <w:bCs/>
        </w:rPr>
      </w:pPr>
      <w:proofErr w:type="spellStart"/>
      <w:r w:rsidRPr="00D71D5C">
        <w:rPr>
          <w:b/>
          <w:bCs/>
        </w:rPr>
        <w:t>XLand</w:t>
      </w:r>
      <w:proofErr w:type="spellEnd"/>
      <w:r w:rsidRPr="00D71D5C">
        <w:rPr>
          <w:b/>
          <w:bCs/>
        </w:rPr>
        <w:t xml:space="preserve"> (DeepMind) — 2021</w:t>
      </w:r>
    </w:p>
    <w:p w:rsidR="00D71D5C" w:rsidP="00D71D5C" w:rsidRDefault="00D71D5C" w14:paraId="61BD9B47" w14:textId="77777777">
      <w:pPr>
        <w:pStyle w:val="ListParagraph"/>
        <w:numPr>
          <w:ilvl w:val="1"/>
          <w:numId w:val="51"/>
        </w:numPr>
      </w:pPr>
      <w:r>
        <w:t>Open-ended task distribution at scale. Its unique contribution is procedurally generating a massive, diverse space of 3D tasks so “general skill” can emerge from breadth, not from a single game or a hand-built task list.</w:t>
      </w:r>
    </w:p>
    <w:p w:rsidRPr="00D71D5C" w:rsidR="00D71D5C" w:rsidP="00D71D5C" w:rsidRDefault="00D71D5C" w14:paraId="371F2E5A" w14:textId="77777777">
      <w:pPr>
        <w:pStyle w:val="ListParagraph"/>
        <w:numPr>
          <w:ilvl w:val="0"/>
          <w:numId w:val="51"/>
        </w:numPr>
        <w:rPr>
          <w:b/>
          <w:bCs/>
        </w:rPr>
      </w:pPr>
      <w:r w:rsidRPr="00D71D5C">
        <w:rPr>
          <w:b/>
          <w:bCs/>
        </w:rPr>
        <w:t xml:space="preserve">Crafter — </w:t>
      </w:r>
      <w:r w:rsidRPr="00D71D5C">
        <w:rPr>
          <w:b/>
          <w:bCs/>
        </w:rPr>
        <w:t>2021</w:t>
      </w:r>
    </w:p>
    <w:p w:rsidR="00D71D5C" w:rsidP="00D71D5C" w:rsidRDefault="00D71D5C" w14:paraId="57CFC7C4" w14:textId="3C62D8AD">
      <w:pPr>
        <w:pStyle w:val="ListParagraph"/>
        <w:numPr>
          <w:ilvl w:val="1"/>
          <w:numId w:val="51"/>
        </w:numPr>
      </w:pPr>
      <w:proofErr w:type="gramStart"/>
      <w:r>
        <w:t>Single-world</w:t>
      </w:r>
      <w:proofErr w:type="gramEnd"/>
      <w:r>
        <w:t xml:space="preserve"> “many skills” benchmark. Crafter contributes a compact, fast sandbox with interpretable achievement metrics that measure breadth of capabilities (crafting, combat, exploration) without needing many separate environments.</w:t>
      </w:r>
    </w:p>
    <w:p w:rsidRPr="00D71D5C" w:rsidR="00D71D5C" w:rsidP="00D71D5C" w:rsidRDefault="00D71D5C" w14:paraId="2812D238" w14:textId="77777777">
      <w:pPr>
        <w:pStyle w:val="ListParagraph"/>
        <w:numPr>
          <w:ilvl w:val="0"/>
          <w:numId w:val="51"/>
        </w:numPr>
        <w:rPr>
          <w:b/>
          <w:bCs/>
        </w:rPr>
      </w:pPr>
      <w:proofErr w:type="spellStart"/>
      <w:r w:rsidRPr="00D71D5C">
        <w:rPr>
          <w:b/>
          <w:bCs/>
        </w:rPr>
        <w:t>MineDojo</w:t>
      </w:r>
      <w:proofErr w:type="spellEnd"/>
      <w:r w:rsidRPr="00D71D5C">
        <w:rPr>
          <w:b/>
          <w:bCs/>
        </w:rPr>
        <w:t xml:space="preserve"> — </w:t>
      </w:r>
      <w:r w:rsidRPr="00D71D5C">
        <w:rPr>
          <w:b/>
          <w:bCs/>
        </w:rPr>
        <w:t>2022</w:t>
      </w:r>
    </w:p>
    <w:p w:rsidR="00D71D5C" w:rsidP="00D71D5C" w:rsidRDefault="00D71D5C" w14:paraId="5549249E" w14:textId="74CE43FA">
      <w:pPr>
        <w:pStyle w:val="ListParagraph"/>
        <w:numPr>
          <w:ilvl w:val="1"/>
          <w:numId w:val="51"/>
        </w:numPr>
      </w:pPr>
      <w:r>
        <w:t xml:space="preserve">Language-tasked open world + learned evaluation. </w:t>
      </w:r>
      <w:proofErr w:type="spellStart"/>
      <w:r>
        <w:t>MineDojo’s</w:t>
      </w:r>
      <w:proofErr w:type="spellEnd"/>
      <w:r>
        <w:t xml:space="preserve"> distinct contribution is turning Minecraft into a giant multitask suite of language goals, including tasks that aren’t easily scripted, enabled by model-based evaluators/reward models (learned “did you do the thing?” scoring).</w:t>
      </w:r>
    </w:p>
    <w:p w:rsidRPr="00D71D5C" w:rsidR="00D71D5C" w:rsidP="00D71D5C" w:rsidRDefault="00D71D5C" w14:paraId="5A90282B" w14:textId="77777777">
      <w:pPr>
        <w:pStyle w:val="ListParagraph"/>
        <w:numPr>
          <w:ilvl w:val="0"/>
          <w:numId w:val="51"/>
        </w:numPr>
        <w:rPr>
          <w:b/>
          <w:bCs/>
        </w:rPr>
      </w:pPr>
      <w:proofErr w:type="spellStart"/>
      <w:r w:rsidRPr="00D71D5C">
        <w:rPr>
          <w:b/>
          <w:bCs/>
        </w:rPr>
        <w:t>Craftax</w:t>
      </w:r>
      <w:proofErr w:type="spellEnd"/>
      <w:r w:rsidRPr="00D71D5C">
        <w:rPr>
          <w:b/>
          <w:bCs/>
        </w:rPr>
        <w:t xml:space="preserve"> — 2024</w:t>
      </w:r>
    </w:p>
    <w:p w:rsidR="00D71D5C" w:rsidP="00D71D5C" w:rsidRDefault="00D71D5C" w14:paraId="2A46008F" w14:textId="3492CBAF">
      <w:pPr>
        <w:pStyle w:val="ListParagraph"/>
        <w:numPr>
          <w:ilvl w:val="1"/>
          <w:numId w:val="51"/>
        </w:numPr>
      </w:pPr>
      <w:r>
        <w:t xml:space="preserve">Crafter-like open-endedness but “hard + fast.” Its differentiator is much higher complexity (more mechanics, deeper progression) while being </w:t>
      </w:r>
      <w:r>
        <w:lastRenderedPageBreak/>
        <w:t>extremely cheap to run (JAX speed), making it practical to test long-horizon exploration ideas at scale.</w:t>
      </w:r>
    </w:p>
    <w:p w:rsidRPr="00D71D5C" w:rsidR="00D71D5C" w:rsidP="00D71D5C" w:rsidRDefault="00D71D5C" w14:paraId="509181BF" w14:textId="198F51E8">
      <w:pPr>
        <w:pStyle w:val="ListParagraph"/>
        <w:numPr>
          <w:ilvl w:val="0"/>
          <w:numId w:val="51"/>
        </w:numPr>
        <w:rPr>
          <w:b/>
          <w:bCs/>
        </w:rPr>
      </w:pPr>
      <w:r w:rsidRPr="00D71D5C">
        <w:rPr>
          <w:b/>
          <w:bCs/>
        </w:rPr>
        <w:t>MCU (Minecraft Universe) —</w:t>
      </w:r>
      <w:r w:rsidRPr="00D71D5C">
        <w:rPr>
          <w:b/>
          <w:bCs/>
        </w:rPr>
        <w:t xml:space="preserve"> 2024</w:t>
      </w:r>
    </w:p>
    <w:p w:rsidRPr="007B5F5D" w:rsidR="007B5F5D" w:rsidP="007B5F5D" w:rsidRDefault="00D71D5C" w14:paraId="657B841A" w14:textId="5BDA9E82">
      <w:pPr>
        <w:pStyle w:val="ListParagraph"/>
        <w:numPr>
          <w:ilvl w:val="1"/>
          <w:numId w:val="51"/>
        </w:numPr>
      </w:pPr>
      <w:r>
        <w:t>Benchmarking layer, not just an environment. MCU’s role is closest to “</w:t>
      </w:r>
      <w:proofErr w:type="spellStart"/>
      <w:r>
        <w:t>OpenBench</w:t>
      </w:r>
      <w:proofErr w:type="spellEnd"/>
      <w:r>
        <w:t>”: a standardized task library + rubric-style evaluation (including multi-dimensional judging), so different agents can be compared consistently within the Minecraft domain.</w:t>
      </w:r>
    </w:p>
    <w:p w:rsidR="00821BEC" w:rsidP="00821BEC" w:rsidRDefault="00410081" w14:paraId="7DFE7371" w14:textId="6F3F2661">
      <w:pPr>
        <w:pStyle w:val="Heading2"/>
      </w:pPr>
      <w:commentRangeStart w:id="34"/>
      <w:bookmarkStart w:name="_Toc1405523453" w:id="1242163498"/>
      <w:r w:rsidR="00410081">
        <w:rPr/>
        <w:t xml:space="preserve">Appendix C: </w:t>
      </w:r>
      <w:r w:rsidR="0034650E">
        <w:rPr/>
        <w:t>Static Capability Metrics</w:t>
      </w:r>
      <w:r w:rsidR="007A644B">
        <w:rPr/>
        <w:t xml:space="preserve"> Snapshot</w:t>
      </w:r>
      <w:commentRangeEnd w:id="34"/>
      <w:r>
        <w:rPr>
          <w:rStyle w:val="CommentReference"/>
        </w:rPr>
        <w:commentReference w:id="34"/>
      </w:r>
      <w:bookmarkEnd w:id="1242163498"/>
    </w:p>
    <w:p w:rsidR="007A644B" w:rsidP="007A644B" w:rsidRDefault="007A644B" w14:paraId="24D0F455" w14:textId="4A7E90FE">
      <w:r w:rsidRPr="007A644B">
        <w:rPr>
          <w:b/>
          <w:bCs/>
        </w:rPr>
        <w:t>2010–2018 — Task accuracy</w:t>
      </w:r>
      <w:r w:rsidRPr="007A644B">
        <w:rPr>
          <w:b/>
          <w:bCs/>
        </w:rPr>
        <w:t>:</w:t>
      </w:r>
      <w:r>
        <w:t xml:space="preserve"> </w:t>
      </w:r>
      <w:r>
        <w:t xml:space="preserve">Benchmarks focused on narrow, well-defined task competence using static datasets and single metrics, measuring skills like </w:t>
      </w:r>
      <w:r w:rsidRPr="007A644B">
        <w:rPr>
          <w:b/>
          <w:bCs/>
        </w:rPr>
        <w:t>image classification, sentence classification, textual entailment, semantic similarity, object detection, and image captioning</w:t>
      </w:r>
      <w:r>
        <w:t xml:space="preserve"> (e.g., ImageNet, GLUE, MS-COCO).</w:t>
      </w:r>
    </w:p>
    <w:p w:rsidR="007A644B" w:rsidP="007A644B" w:rsidRDefault="007A644B" w14:paraId="2BAFDDC4" w14:textId="1326770D">
      <w:r w:rsidRPr="007A644B">
        <w:rPr>
          <w:b/>
          <w:bCs/>
        </w:rPr>
        <w:t>2019–2022 — Harder task competence</w:t>
      </w:r>
      <w:r w:rsidRPr="007A644B">
        <w:rPr>
          <w:b/>
          <w:bCs/>
        </w:rPr>
        <w:t>:</w:t>
      </w:r>
      <w:r>
        <w:t xml:space="preserve"> </w:t>
      </w:r>
      <w:r>
        <w:t xml:space="preserve">As models saturated early benchmarks, evaluation shifted toward more difficult but still task-bound problems, including </w:t>
      </w:r>
      <w:r w:rsidRPr="007A644B">
        <w:rPr>
          <w:b/>
          <w:bCs/>
        </w:rPr>
        <w:t>commonsense reasoning, coreference resolution, multi-sentence inference, and harder QA</w:t>
      </w:r>
      <w:r>
        <w:t xml:space="preserve">, exemplified by </w:t>
      </w:r>
      <w:proofErr w:type="spellStart"/>
      <w:r>
        <w:t>SuperGLUE</w:t>
      </w:r>
      <w:proofErr w:type="spellEnd"/>
      <w:r>
        <w:t xml:space="preserve"> and advanced VQA-style tasks.</w:t>
      </w:r>
    </w:p>
    <w:p w:rsidRPr="007A644B" w:rsidR="007A644B" w:rsidP="007A644B" w:rsidRDefault="007A644B" w14:paraId="209FBAF8" w14:textId="3DEE7201">
      <w:pPr>
        <w:rPr>
          <w:b/>
          <w:bCs/>
        </w:rPr>
      </w:pPr>
      <w:r w:rsidRPr="007A644B">
        <w:rPr>
          <w:b/>
          <w:bCs/>
        </w:rPr>
        <w:t>2022–2024 — Reasoning and realism</w:t>
      </w:r>
      <w:r>
        <w:rPr>
          <w:b/>
          <w:bCs/>
        </w:rPr>
        <w:t xml:space="preserve">: </w:t>
      </w:r>
      <w:r>
        <w:t xml:space="preserve">With large language models, benchmarks began probing generalization beyond memorization, emphasizing </w:t>
      </w:r>
      <w:r w:rsidRPr="007A644B">
        <w:rPr>
          <w:b/>
          <w:bCs/>
        </w:rPr>
        <w:t>academic knowledge, multi-step reasoning, logic puzzles, contamination-resistant questions, zero-/few-shot transfer, and real-world coding and debugging</w:t>
      </w:r>
      <w:r>
        <w:t xml:space="preserve"> (e.g., MMLU, BIG-bench, GPQA, SWE-bench).</w:t>
      </w:r>
    </w:p>
    <w:p w:rsidR="007A644B" w:rsidP="007A644B" w:rsidRDefault="007A644B" w14:paraId="6AC0B9CE" w14:textId="308DF2C3">
      <w:r w:rsidRPr="007A644B">
        <w:rPr>
          <w:b/>
          <w:bCs/>
        </w:rPr>
        <w:t>2023–2025 — Multimodal reasoning</w:t>
      </w:r>
      <w:r w:rsidRPr="007A644B">
        <w:rPr>
          <w:b/>
          <w:bCs/>
        </w:rPr>
        <w:t>:</w:t>
      </w:r>
      <w:r>
        <w:t xml:space="preserve"> </w:t>
      </w:r>
      <w:r>
        <w:t xml:space="preserve">Evaluation expanded to </w:t>
      </w:r>
      <w:r w:rsidRPr="007A644B">
        <w:rPr>
          <w:b/>
          <w:bCs/>
        </w:rPr>
        <w:t>integrated vision–language reasoning, testing whether models can jointly interpret text, images, diagrams, and charts to solve scientific, mathematical, and commonsense problems</w:t>
      </w:r>
      <w:r>
        <w:t xml:space="preserve"> (e.g., MMMU, </w:t>
      </w:r>
      <w:proofErr w:type="spellStart"/>
      <w:r>
        <w:t>ScienceQA</w:t>
      </w:r>
      <w:proofErr w:type="spellEnd"/>
      <w:r>
        <w:t>, OK-VQA).</w:t>
      </w:r>
    </w:p>
    <w:p w:rsidRPr="007A644B" w:rsidR="007A644B" w:rsidP="007A644B" w:rsidRDefault="007A644B" w14:paraId="5A347186" w14:textId="3E55EB28">
      <w:r w:rsidRPr="007A644B">
        <w:rPr>
          <w:b/>
          <w:bCs/>
        </w:rPr>
        <w:t>2023–2025 — Holistic behavior under real-world constraints</w:t>
      </w:r>
      <w:r w:rsidRPr="007A644B">
        <w:rPr>
          <w:b/>
          <w:bCs/>
        </w:rPr>
        <w:t>:</w:t>
      </w:r>
      <w:r>
        <w:t xml:space="preserve"> </w:t>
      </w:r>
      <w:r w:rsidRPr="007A644B">
        <w:t xml:space="preserve">Benchmarks test how models </w:t>
      </w:r>
      <w:r w:rsidRPr="007A644B">
        <w:rPr>
          <w:b/>
          <w:bCs/>
        </w:rPr>
        <w:t>behave when deployed, measuring latency and throughput under load, training and inference cost, robustness to distribution shift and adversarial inputs, bias and fairness across demographic groups, safety failures in realistic scenarios</w:t>
      </w:r>
      <w:r w:rsidRPr="007A644B">
        <w:t xml:space="preserve">, and performance trade-offs across multiple objectives rather than peak accuracy on a single task (e.g., </w:t>
      </w:r>
      <w:proofErr w:type="spellStart"/>
      <w:r w:rsidRPr="007A644B">
        <w:t>MLPerf</w:t>
      </w:r>
      <w:proofErr w:type="spellEnd"/>
      <w:r w:rsidRPr="007A644B">
        <w:t xml:space="preserve">, HELM, </w:t>
      </w:r>
      <w:proofErr w:type="spellStart"/>
      <w:r w:rsidRPr="007A644B">
        <w:t>Dynabench</w:t>
      </w:r>
      <w:proofErr w:type="spellEnd"/>
      <w:r w:rsidRPr="007A644B">
        <w:t>, OpenAI Evals).</w:t>
      </w:r>
    </w:p>
    <w:p w:rsidR="0034650E" w:rsidP="0034650E" w:rsidRDefault="0034650E" w14:paraId="56BE5838" w14:textId="06862D8A">
      <w:pPr>
        <w:pStyle w:val="Heading3"/>
      </w:pPr>
      <w:bookmarkStart w:name="_Toc1676416797" w:id="476133627"/>
      <w:r w:rsidR="0034650E">
        <w:rPr/>
        <w:t>Foundational Benchmarks</w:t>
      </w:r>
      <w:bookmarkEnd w:id="476133627"/>
    </w:p>
    <w:p w:rsidRPr="0034650E" w:rsidR="0034650E" w:rsidP="0034650E" w:rsidRDefault="007A644B" w14:paraId="2E66C738" w14:textId="078E120D">
      <w:r>
        <w:t xml:space="preserve">Measure </w:t>
      </w:r>
      <w:r w:rsidRPr="007A644B">
        <w:t>core language understanding, sentence semantics, textual inference, visual object recognition, basic vision–language alignment</w:t>
      </w:r>
    </w:p>
    <w:p w:rsidR="0034650E" w:rsidP="0034650E" w:rsidRDefault="00821BEC" w14:paraId="4DC9B227" w14:textId="77777777">
      <w:pPr>
        <w:pStyle w:val="ListParagraph"/>
        <w:numPr>
          <w:ilvl w:val="0"/>
          <w:numId w:val="46"/>
        </w:numPr>
      </w:pPr>
      <w:r>
        <w:lastRenderedPageBreak/>
        <w:t>GLUE</w:t>
      </w:r>
    </w:p>
    <w:p w:rsidR="0034650E" w:rsidP="0034650E" w:rsidRDefault="00821BEC" w14:paraId="0C2A0ADF" w14:textId="77777777">
      <w:pPr>
        <w:pStyle w:val="ListParagraph"/>
        <w:numPr>
          <w:ilvl w:val="1"/>
          <w:numId w:val="46"/>
        </w:numPr>
      </w:pPr>
      <w:r>
        <w:t>Measures: Core natural language understanding (NLU)</w:t>
      </w:r>
    </w:p>
    <w:p w:rsidR="0034650E" w:rsidP="0034650E" w:rsidRDefault="00821BEC" w14:paraId="4B15CB27" w14:textId="77777777">
      <w:pPr>
        <w:pStyle w:val="ListParagraph"/>
        <w:numPr>
          <w:ilvl w:val="1"/>
          <w:numId w:val="46"/>
        </w:numPr>
      </w:pPr>
      <w:r>
        <w:t>How: 9 pre-defined supervised tasks (classification, entailment, similarity)</w:t>
      </w:r>
    </w:p>
    <w:p w:rsidR="0034650E" w:rsidP="0034650E" w:rsidRDefault="00821BEC" w14:paraId="12D88648" w14:textId="77777777">
      <w:pPr>
        <w:pStyle w:val="ListParagraph"/>
        <w:numPr>
          <w:ilvl w:val="1"/>
          <w:numId w:val="46"/>
        </w:numPr>
      </w:pPr>
      <w:r>
        <w:t>Metrics: Accuracy, F1, Pearson/Spearman</w:t>
      </w:r>
    </w:p>
    <w:p w:rsidR="0034650E" w:rsidP="0034650E" w:rsidRDefault="00821BEC" w14:paraId="7BBA1869" w14:textId="77777777">
      <w:pPr>
        <w:pStyle w:val="ListParagraph"/>
        <w:numPr>
          <w:ilvl w:val="1"/>
          <w:numId w:val="46"/>
        </w:numPr>
      </w:pPr>
      <w:r>
        <w:t>Example task: MNLI – decide if a hypothesis is entailed/contradicted by a premise</w:t>
      </w:r>
    </w:p>
    <w:p w:rsidR="0034650E" w:rsidP="0034650E" w:rsidRDefault="00821BEC" w14:paraId="3E33F5EE" w14:textId="77777777">
      <w:pPr>
        <w:pStyle w:val="ListParagraph"/>
        <w:numPr>
          <w:ilvl w:val="1"/>
          <w:numId w:val="46"/>
        </w:numPr>
      </w:pPr>
      <w:r>
        <w:t>Contribution: First widely adopted multi-task NLP benchmark; enabled cross-task comparison</w:t>
      </w:r>
    </w:p>
    <w:p w:rsidR="0034650E" w:rsidP="0034650E" w:rsidRDefault="00821BEC" w14:paraId="54296F39" w14:textId="77777777">
      <w:pPr>
        <w:pStyle w:val="ListParagraph"/>
        <w:numPr>
          <w:ilvl w:val="1"/>
          <w:numId w:val="46"/>
        </w:numPr>
      </w:pPr>
      <w:r>
        <w:t>Limitation: Shallow reasoning; heavily pattern-based → quickly saturated</w:t>
      </w:r>
    </w:p>
    <w:p w:rsidR="0034650E" w:rsidP="0034650E" w:rsidRDefault="00821BEC" w14:paraId="709F040D" w14:textId="77777777">
      <w:pPr>
        <w:pStyle w:val="ListParagraph"/>
        <w:numPr>
          <w:ilvl w:val="0"/>
          <w:numId w:val="46"/>
        </w:numPr>
      </w:pPr>
      <w:proofErr w:type="spellStart"/>
      <w:r>
        <w:t>SuperGLUE</w:t>
      </w:r>
      <w:proofErr w:type="spellEnd"/>
    </w:p>
    <w:p w:rsidR="0034650E" w:rsidP="0034650E" w:rsidRDefault="00821BEC" w14:paraId="1B755726" w14:textId="77777777">
      <w:pPr>
        <w:pStyle w:val="ListParagraph"/>
        <w:numPr>
          <w:ilvl w:val="1"/>
          <w:numId w:val="46"/>
        </w:numPr>
      </w:pPr>
      <w:r>
        <w:t>Measures: Higher-level reasoning, commonsense, coreference</w:t>
      </w:r>
    </w:p>
    <w:p w:rsidR="0034650E" w:rsidP="0034650E" w:rsidRDefault="00821BEC" w14:paraId="24920AAC" w14:textId="77777777">
      <w:pPr>
        <w:pStyle w:val="ListParagraph"/>
        <w:numPr>
          <w:ilvl w:val="1"/>
          <w:numId w:val="46"/>
        </w:numPr>
      </w:pPr>
      <w:r>
        <w:t>How: Harder successor to GLUE with fewer but more complex tasks</w:t>
      </w:r>
    </w:p>
    <w:p w:rsidR="0034650E" w:rsidP="0034650E" w:rsidRDefault="00821BEC" w14:paraId="39985214" w14:textId="77777777">
      <w:pPr>
        <w:pStyle w:val="ListParagraph"/>
        <w:numPr>
          <w:ilvl w:val="1"/>
          <w:numId w:val="46"/>
        </w:numPr>
      </w:pPr>
      <w:r>
        <w:t>Metrics: Task-specific + macro-average</w:t>
      </w:r>
    </w:p>
    <w:p w:rsidR="0034650E" w:rsidP="0034650E" w:rsidRDefault="00821BEC" w14:paraId="0106E95A" w14:textId="77777777">
      <w:pPr>
        <w:pStyle w:val="ListParagraph"/>
        <w:numPr>
          <w:ilvl w:val="1"/>
          <w:numId w:val="46"/>
        </w:numPr>
      </w:pPr>
      <w:r>
        <w:t>Example task: Winograd Schema – resolve ambiguous pronouns via commonsense</w:t>
      </w:r>
    </w:p>
    <w:p w:rsidR="0034650E" w:rsidP="0034650E" w:rsidRDefault="00821BEC" w14:paraId="2BDD34F8" w14:textId="77777777">
      <w:pPr>
        <w:pStyle w:val="ListParagraph"/>
        <w:numPr>
          <w:ilvl w:val="1"/>
          <w:numId w:val="46"/>
        </w:numPr>
      </w:pPr>
      <w:r>
        <w:t>Contribution: Raised the bar after GLUE saturation</w:t>
      </w:r>
    </w:p>
    <w:p w:rsidR="0034650E" w:rsidP="0034650E" w:rsidRDefault="00821BEC" w14:paraId="202AEE98" w14:textId="77777777">
      <w:pPr>
        <w:pStyle w:val="ListParagraph"/>
        <w:numPr>
          <w:ilvl w:val="1"/>
          <w:numId w:val="46"/>
        </w:numPr>
      </w:pPr>
      <w:r>
        <w:t>Limitation: Also saturated by large LLMs</w:t>
      </w:r>
    </w:p>
    <w:p w:rsidR="0034650E" w:rsidP="0034650E" w:rsidRDefault="00821BEC" w14:paraId="303A7CA9" w14:textId="77777777">
      <w:pPr>
        <w:pStyle w:val="ListParagraph"/>
        <w:numPr>
          <w:ilvl w:val="0"/>
          <w:numId w:val="46"/>
        </w:numPr>
      </w:pPr>
      <w:r>
        <w:t>ImageNet</w:t>
      </w:r>
    </w:p>
    <w:p w:rsidR="0034650E" w:rsidP="0034650E" w:rsidRDefault="00821BEC" w14:paraId="139D260F" w14:textId="77777777">
      <w:pPr>
        <w:pStyle w:val="ListParagraph"/>
        <w:numPr>
          <w:ilvl w:val="1"/>
          <w:numId w:val="46"/>
        </w:numPr>
      </w:pPr>
      <w:r>
        <w:t>Measures: Visual object recognition</w:t>
      </w:r>
    </w:p>
    <w:p w:rsidR="0034650E" w:rsidP="0034650E" w:rsidRDefault="00821BEC" w14:paraId="4312B0FC" w14:textId="77777777">
      <w:pPr>
        <w:pStyle w:val="ListParagraph"/>
        <w:numPr>
          <w:ilvl w:val="1"/>
          <w:numId w:val="46"/>
        </w:numPr>
      </w:pPr>
      <w:r>
        <w:t>How: Pre-labeled images across 1,000 classes</w:t>
      </w:r>
    </w:p>
    <w:p w:rsidR="0034650E" w:rsidP="0034650E" w:rsidRDefault="00821BEC" w14:paraId="43FC2DBE" w14:textId="77777777">
      <w:pPr>
        <w:pStyle w:val="ListParagraph"/>
        <w:numPr>
          <w:ilvl w:val="1"/>
          <w:numId w:val="46"/>
        </w:numPr>
      </w:pPr>
      <w:r>
        <w:t xml:space="preserve">Metrics: </w:t>
      </w:r>
      <w:proofErr w:type="gramStart"/>
      <w:r>
        <w:t>Top-1</w:t>
      </w:r>
      <w:proofErr w:type="gramEnd"/>
      <w:r>
        <w:t xml:space="preserve"> / </w:t>
      </w:r>
      <w:proofErr w:type="gramStart"/>
      <w:r>
        <w:t>Top-5</w:t>
      </w:r>
      <w:proofErr w:type="gramEnd"/>
      <w:r>
        <w:t xml:space="preserve"> accuracy</w:t>
      </w:r>
    </w:p>
    <w:p w:rsidR="0034650E" w:rsidP="0034650E" w:rsidRDefault="00821BEC" w14:paraId="0D1911DD" w14:textId="77777777">
      <w:pPr>
        <w:pStyle w:val="ListParagraph"/>
        <w:numPr>
          <w:ilvl w:val="1"/>
          <w:numId w:val="46"/>
        </w:numPr>
      </w:pPr>
      <w:r>
        <w:t>Example task: Classify an image as “golden retriever”</w:t>
      </w:r>
    </w:p>
    <w:p w:rsidR="0034650E" w:rsidP="0034650E" w:rsidRDefault="00821BEC" w14:paraId="1F8B551B" w14:textId="77777777">
      <w:pPr>
        <w:pStyle w:val="ListParagraph"/>
        <w:numPr>
          <w:ilvl w:val="1"/>
          <w:numId w:val="46"/>
        </w:numPr>
      </w:pPr>
      <w:r>
        <w:t>Contribution: Catalyzed deep learning revolution</w:t>
      </w:r>
    </w:p>
    <w:p w:rsidR="0034650E" w:rsidP="0034650E" w:rsidRDefault="00821BEC" w14:paraId="137A579E" w14:textId="77777777">
      <w:pPr>
        <w:pStyle w:val="ListParagraph"/>
        <w:numPr>
          <w:ilvl w:val="1"/>
          <w:numId w:val="46"/>
        </w:numPr>
      </w:pPr>
      <w:r>
        <w:t>Limitation: Static labels, limited reasoning/context</w:t>
      </w:r>
    </w:p>
    <w:p w:rsidR="0034650E" w:rsidP="0034650E" w:rsidRDefault="00821BEC" w14:paraId="0ABFD5CB" w14:textId="77777777">
      <w:pPr>
        <w:pStyle w:val="ListParagraph"/>
        <w:numPr>
          <w:ilvl w:val="0"/>
          <w:numId w:val="46"/>
        </w:numPr>
      </w:pPr>
      <w:r>
        <w:t>MS-COCO</w:t>
      </w:r>
    </w:p>
    <w:p w:rsidR="0034650E" w:rsidP="0034650E" w:rsidRDefault="00821BEC" w14:paraId="61C39F55" w14:textId="77777777">
      <w:pPr>
        <w:pStyle w:val="ListParagraph"/>
        <w:numPr>
          <w:ilvl w:val="1"/>
          <w:numId w:val="46"/>
        </w:numPr>
      </w:pPr>
      <w:r>
        <w:t>Measures: Vision–language alignment</w:t>
      </w:r>
    </w:p>
    <w:p w:rsidR="0034650E" w:rsidP="0034650E" w:rsidRDefault="00821BEC" w14:paraId="7DF52AB7" w14:textId="77777777">
      <w:pPr>
        <w:pStyle w:val="ListParagraph"/>
        <w:numPr>
          <w:ilvl w:val="1"/>
          <w:numId w:val="46"/>
        </w:numPr>
      </w:pPr>
      <w:r>
        <w:t>How: Images paired with captions, object annotations</w:t>
      </w:r>
    </w:p>
    <w:p w:rsidR="0034650E" w:rsidP="0034650E" w:rsidRDefault="00821BEC" w14:paraId="4FD4A132" w14:textId="77777777">
      <w:pPr>
        <w:pStyle w:val="ListParagraph"/>
        <w:numPr>
          <w:ilvl w:val="1"/>
          <w:numId w:val="46"/>
        </w:numPr>
      </w:pPr>
      <w:r>
        <w:t xml:space="preserve">Metrics: BLEU, </w:t>
      </w:r>
      <w:proofErr w:type="spellStart"/>
      <w:r>
        <w:t>CIDEr</w:t>
      </w:r>
      <w:proofErr w:type="spellEnd"/>
      <w:r>
        <w:t>, METEOR (for captions)</w:t>
      </w:r>
    </w:p>
    <w:p w:rsidR="0034650E" w:rsidP="0034650E" w:rsidRDefault="00821BEC" w14:paraId="7D5E4C87" w14:textId="77777777">
      <w:pPr>
        <w:pStyle w:val="ListParagraph"/>
        <w:numPr>
          <w:ilvl w:val="1"/>
          <w:numId w:val="46"/>
        </w:numPr>
      </w:pPr>
      <w:r>
        <w:t>Example task: Generate a caption for a street scene</w:t>
      </w:r>
    </w:p>
    <w:p w:rsidR="0034650E" w:rsidP="0034650E" w:rsidRDefault="00821BEC" w14:paraId="25071F5E" w14:textId="77777777">
      <w:pPr>
        <w:pStyle w:val="ListParagraph"/>
        <w:numPr>
          <w:ilvl w:val="1"/>
          <w:numId w:val="46"/>
        </w:numPr>
      </w:pPr>
      <w:r>
        <w:t>Contribution: Foundation for multimodal research</w:t>
      </w:r>
    </w:p>
    <w:p w:rsidR="00821BEC" w:rsidP="0034650E" w:rsidRDefault="00821BEC" w14:paraId="42285E3D" w14:textId="1210AE9B">
      <w:pPr>
        <w:pStyle w:val="ListParagraph"/>
        <w:numPr>
          <w:ilvl w:val="1"/>
          <w:numId w:val="46"/>
        </w:numPr>
      </w:pPr>
      <w:r>
        <w:t>Limitation: Surface-level descriptions; weak reasoning signal</w:t>
      </w:r>
    </w:p>
    <w:p w:rsidR="00821BEC" w:rsidP="0034650E" w:rsidRDefault="00821BEC" w14:paraId="48B6C2E7" w14:textId="19656874">
      <w:pPr>
        <w:pStyle w:val="Heading3"/>
      </w:pPr>
      <w:bookmarkStart w:name="_Toc2054119291" w:id="1380377656"/>
      <w:r w:rsidR="00821BEC">
        <w:rPr/>
        <w:t>Modern LLM &amp; Reasoning Benchmarks</w:t>
      </w:r>
      <w:bookmarkEnd w:id="1380377656"/>
    </w:p>
    <w:p w:rsidRPr="0034650E" w:rsidR="0034650E" w:rsidP="0034650E" w:rsidRDefault="007A644B" w14:paraId="2B68484D" w14:textId="39EDD72F">
      <w:r>
        <w:t xml:space="preserve">Measure </w:t>
      </w:r>
      <w:r w:rsidRPr="007A644B">
        <w:t>academic knowledge, logical reasoning, multi-step problem solving, domain expertise, software engineering and code repair</w:t>
      </w:r>
      <w:r w:rsidR="0034650E">
        <w:t xml:space="preserve"> </w:t>
      </w:r>
    </w:p>
    <w:p w:rsidR="0034650E" w:rsidP="00821BEC" w:rsidRDefault="00821BEC" w14:paraId="0DF5BD94" w14:textId="77777777">
      <w:pPr>
        <w:pStyle w:val="ListParagraph"/>
        <w:numPr>
          <w:ilvl w:val="0"/>
          <w:numId w:val="47"/>
        </w:numPr>
      </w:pPr>
      <w:r>
        <w:t>MMLU</w:t>
      </w:r>
    </w:p>
    <w:p w:rsidR="0034650E" w:rsidP="00821BEC" w:rsidRDefault="00821BEC" w14:paraId="1A4732AF" w14:textId="77777777">
      <w:pPr>
        <w:pStyle w:val="ListParagraph"/>
        <w:numPr>
          <w:ilvl w:val="1"/>
          <w:numId w:val="47"/>
        </w:numPr>
      </w:pPr>
      <w:r>
        <w:t>Measures: Broad academic knowledge + reasoning</w:t>
      </w:r>
    </w:p>
    <w:p w:rsidR="0034650E" w:rsidP="00821BEC" w:rsidRDefault="00821BEC" w14:paraId="78EFA2B6" w14:textId="77777777">
      <w:pPr>
        <w:pStyle w:val="ListParagraph"/>
        <w:numPr>
          <w:ilvl w:val="1"/>
          <w:numId w:val="47"/>
        </w:numPr>
      </w:pPr>
      <w:r>
        <w:lastRenderedPageBreak/>
        <w:t>How: Multiple-choice questions across 57 subjects</w:t>
      </w:r>
    </w:p>
    <w:p w:rsidR="0034650E" w:rsidP="00821BEC" w:rsidRDefault="00821BEC" w14:paraId="510E2F56" w14:textId="77777777">
      <w:pPr>
        <w:pStyle w:val="ListParagraph"/>
        <w:numPr>
          <w:ilvl w:val="1"/>
          <w:numId w:val="47"/>
        </w:numPr>
      </w:pPr>
      <w:r>
        <w:t>Metrics: Accuracy</w:t>
      </w:r>
    </w:p>
    <w:p w:rsidR="0034650E" w:rsidP="00821BEC" w:rsidRDefault="00821BEC" w14:paraId="3F07A1BC" w14:textId="77777777">
      <w:pPr>
        <w:pStyle w:val="ListParagraph"/>
        <w:numPr>
          <w:ilvl w:val="1"/>
          <w:numId w:val="47"/>
        </w:numPr>
      </w:pPr>
      <w:r>
        <w:t>Example task: Undergraduate-level physics or law question</w:t>
      </w:r>
    </w:p>
    <w:p w:rsidR="0034650E" w:rsidP="00821BEC" w:rsidRDefault="00821BEC" w14:paraId="45454C0D" w14:textId="77777777">
      <w:pPr>
        <w:pStyle w:val="ListParagraph"/>
        <w:numPr>
          <w:ilvl w:val="1"/>
          <w:numId w:val="47"/>
        </w:numPr>
      </w:pPr>
      <w:r>
        <w:t>Contribution: Proxy for “general intelligence” in LLMs</w:t>
      </w:r>
    </w:p>
    <w:p w:rsidR="0034650E" w:rsidP="00821BEC" w:rsidRDefault="00821BEC" w14:paraId="5A078C6B" w14:textId="77777777">
      <w:pPr>
        <w:pStyle w:val="ListParagraph"/>
        <w:numPr>
          <w:ilvl w:val="1"/>
          <w:numId w:val="47"/>
        </w:numPr>
      </w:pPr>
      <w:r>
        <w:t>Limitation: Susceptible to training-data contamination</w:t>
      </w:r>
    </w:p>
    <w:p w:rsidR="0034650E" w:rsidP="00821BEC" w:rsidRDefault="00821BEC" w14:paraId="3412A035" w14:textId="77777777">
      <w:pPr>
        <w:pStyle w:val="ListParagraph"/>
        <w:numPr>
          <w:ilvl w:val="0"/>
          <w:numId w:val="47"/>
        </w:numPr>
      </w:pPr>
      <w:proofErr w:type="gramStart"/>
      <w:r>
        <w:t>BIG-bench</w:t>
      </w:r>
      <w:proofErr w:type="gramEnd"/>
    </w:p>
    <w:p w:rsidR="0034650E" w:rsidP="00821BEC" w:rsidRDefault="00821BEC" w14:paraId="4ACA4377" w14:textId="77777777">
      <w:pPr>
        <w:pStyle w:val="ListParagraph"/>
        <w:numPr>
          <w:ilvl w:val="1"/>
          <w:numId w:val="47"/>
        </w:numPr>
      </w:pPr>
      <w:r>
        <w:t>Measures: Emergent reasoning abilities</w:t>
      </w:r>
    </w:p>
    <w:p w:rsidR="0034650E" w:rsidP="00821BEC" w:rsidRDefault="00821BEC" w14:paraId="6297CE33" w14:textId="77777777">
      <w:pPr>
        <w:pStyle w:val="ListParagraph"/>
        <w:numPr>
          <w:ilvl w:val="1"/>
          <w:numId w:val="47"/>
        </w:numPr>
      </w:pPr>
      <w:r>
        <w:t>How: Community-contributed, task-diverse, mostly zero-shot</w:t>
      </w:r>
    </w:p>
    <w:p w:rsidR="0034650E" w:rsidP="00821BEC" w:rsidRDefault="00821BEC" w14:paraId="4732D570" w14:textId="77777777">
      <w:pPr>
        <w:pStyle w:val="ListParagraph"/>
        <w:numPr>
          <w:ilvl w:val="1"/>
          <w:numId w:val="47"/>
        </w:numPr>
      </w:pPr>
      <w:r>
        <w:t>Metrics: Task-specific (accuracy, exact match, etc.)</w:t>
      </w:r>
    </w:p>
    <w:p w:rsidR="0034650E" w:rsidP="00821BEC" w:rsidRDefault="00821BEC" w14:paraId="337E3529" w14:textId="77777777">
      <w:pPr>
        <w:pStyle w:val="ListParagraph"/>
        <w:numPr>
          <w:ilvl w:val="1"/>
          <w:numId w:val="47"/>
        </w:numPr>
      </w:pPr>
      <w:r>
        <w:t>Example task: Logical puzzles, novel word usage, algorithmic reasoning</w:t>
      </w:r>
    </w:p>
    <w:p w:rsidR="0034650E" w:rsidP="00821BEC" w:rsidRDefault="00821BEC" w14:paraId="5B893C54" w14:textId="77777777">
      <w:pPr>
        <w:pStyle w:val="ListParagraph"/>
        <w:numPr>
          <w:ilvl w:val="1"/>
          <w:numId w:val="47"/>
        </w:numPr>
      </w:pPr>
      <w:r>
        <w:t>Contribution: Revealed scaling effects and non-linear capability jumps</w:t>
      </w:r>
    </w:p>
    <w:p w:rsidR="0034650E" w:rsidP="00821BEC" w:rsidRDefault="00821BEC" w14:paraId="39B68F3D" w14:textId="77777777">
      <w:pPr>
        <w:pStyle w:val="ListParagraph"/>
        <w:numPr>
          <w:ilvl w:val="1"/>
          <w:numId w:val="47"/>
        </w:numPr>
      </w:pPr>
      <w:r>
        <w:t>Limitation: Heterogeneous quality; uneven construct validity</w:t>
      </w:r>
    </w:p>
    <w:p w:rsidR="0034650E" w:rsidP="00821BEC" w:rsidRDefault="00821BEC" w14:paraId="095DB928" w14:textId="77777777">
      <w:pPr>
        <w:pStyle w:val="ListParagraph"/>
        <w:numPr>
          <w:ilvl w:val="0"/>
          <w:numId w:val="47"/>
        </w:numPr>
      </w:pPr>
      <w:r>
        <w:t>GPQA</w:t>
      </w:r>
    </w:p>
    <w:p w:rsidR="0034650E" w:rsidP="00821BEC" w:rsidRDefault="00821BEC" w14:paraId="47C7FF59" w14:textId="77777777">
      <w:pPr>
        <w:pStyle w:val="ListParagraph"/>
        <w:numPr>
          <w:ilvl w:val="1"/>
          <w:numId w:val="47"/>
        </w:numPr>
      </w:pPr>
      <w:r>
        <w:t>Measures: Deep reasoning resistant to memorization</w:t>
      </w:r>
    </w:p>
    <w:p w:rsidR="0034650E" w:rsidP="00821BEC" w:rsidRDefault="00821BEC" w14:paraId="613D15E8" w14:textId="77777777">
      <w:pPr>
        <w:pStyle w:val="ListParagraph"/>
        <w:numPr>
          <w:ilvl w:val="1"/>
          <w:numId w:val="47"/>
        </w:numPr>
      </w:pPr>
      <w:r>
        <w:t>How: Expert-written, “Google-proof” questions</w:t>
      </w:r>
    </w:p>
    <w:p w:rsidR="0034650E" w:rsidP="00821BEC" w:rsidRDefault="00821BEC" w14:paraId="7DC6E5B1" w14:textId="77777777">
      <w:pPr>
        <w:pStyle w:val="ListParagraph"/>
        <w:numPr>
          <w:ilvl w:val="1"/>
          <w:numId w:val="47"/>
        </w:numPr>
      </w:pPr>
      <w:r>
        <w:t>Metrics: Accuracy</w:t>
      </w:r>
    </w:p>
    <w:p w:rsidR="0034650E" w:rsidP="00821BEC" w:rsidRDefault="00821BEC" w14:paraId="3CA0D9E3" w14:textId="77777777">
      <w:pPr>
        <w:pStyle w:val="ListParagraph"/>
        <w:numPr>
          <w:ilvl w:val="1"/>
          <w:numId w:val="47"/>
        </w:numPr>
      </w:pPr>
      <w:r>
        <w:t>Example task: Multi-step scientific reasoning with no obvious web answer</w:t>
      </w:r>
    </w:p>
    <w:p w:rsidR="0034650E" w:rsidP="00821BEC" w:rsidRDefault="00821BEC" w14:paraId="768796DD" w14:textId="77777777">
      <w:pPr>
        <w:pStyle w:val="ListParagraph"/>
        <w:numPr>
          <w:ilvl w:val="1"/>
          <w:numId w:val="47"/>
        </w:numPr>
      </w:pPr>
      <w:r>
        <w:t>Contribution: Strong contamination-resistant signal</w:t>
      </w:r>
    </w:p>
    <w:p w:rsidR="0034650E" w:rsidP="00821BEC" w:rsidRDefault="00821BEC" w14:paraId="2FBC50F1" w14:textId="77777777">
      <w:pPr>
        <w:pStyle w:val="ListParagraph"/>
        <w:numPr>
          <w:ilvl w:val="1"/>
          <w:numId w:val="47"/>
        </w:numPr>
      </w:pPr>
      <w:r>
        <w:t>Limitation: Narrow domain coverage</w:t>
      </w:r>
    </w:p>
    <w:p w:rsidR="0034650E" w:rsidP="00821BEC" w:rsidRDefault="00821BEC" w14:paraId="4C525C27" w14:textId="77777777">
      <w:pPr>
        <w:pStyle w:val="ListParagraph"/>
        <w:numPr>
          <w:ilvl w:val="0"/>
          <w:numId w:val="47"/>
        </w:numPr>
      </w:pPr>
      <w:r>
        <w:t>SWE-bench</w:t>
      </w:r>
    </w:p>
    <w:p w:rsidR="0034650E" w:rsidP="00821BEC" w:rsidRDefault="00821BEC" w14:paraId="6505E699" w14:textId="77777777">
      <w:pPr>
        <w:pStyle w:val="ListParagraph"/>
        <w:numPr>
          <w:ilvl w:val="1"/>
          <w:numId w:val="47"/>
        </w:numPr>
      </w:pPr>
      <w:r>
        <w:t>Measures: Real-world coding and debugging ability</w:t>
      </w:r>
    </w:p>
    <w:p w:rsidR="0034650E" w:rsidP="00821BEC" w:rsidRDefault="00821BEC" w14:paraId="22A0BF35" w14:textId="77777777">
      <w:pPr>
        <w:pStyle w:val="ListParagraph"/>
        <w:numPr>
          <w:ilvl w:val="1"/>
          <w:numId w:val="47"/>
        </w:numPr>
      </w:pPr>
      <w:r>
        <w:t>How: Fix real GitHub issues; evaluated by tests</w:t>
      </w:r>
    </w:p>
    <w:p w:rsidR="0034650E" w:rsidP="00821BEC" w:rsidRDefault="00821BEC" w14:paraId="3D70190C" w14:textId="77777777">
      <w:pPr>
        <w:pStyle w:val="ListParagraph"/>
        <w:numPr>
          <w:ilvl w:val="1"/>
          <w:numId w:val="47"/>
        </w:numPr>
      </w:pPr>
      <w:r>
        <w:t>Metrics: Pass/fail on unit tests</w:t>
      </w:r>
    </w:p>
    <w:p w:rsidR="0034650E" w:rsidP="00821BEC" w:rsidRDefault="00821BEC" w14:paraId="6B0C25FA" w14:textId="77777777">
      <w:pPr>
        <w:pStyle w:val="ListParagraph"/>
        <w:numPr>
          <w:ilvl w:val="1"/>
          <w:numId w:val="47"/>
        </w:numPr>
      </w:pPr>
      <w:r>
        <w:t>Example task: Patch a bug causing test failure in a Python repo</w:t>
      </w:r>
    </w:p>
    <w:p w:rsidR="0034650E" w:rsidP="00821BEC" w:rsidRDefault="00821BEC" w14:paraId="2A4AAE1E" w14:textId="77777777">
      <w:pPr>
        <w:pStyle w:val="ListParagraph"/>
        <w:numPr>
          <w:ilvl w:val="1"/>
          <w:numId w:val="47"/>
        </w:numPr>
      </w:pPr>
      <w:r>
        <w:t>Contribution: High ecological validity for coding agents</w:t>
      </w:r>
    </w:p>
    <w:p w:rsidR="00821BEC" w:rsidP="00821BEC" w:rsidRDefault="00821BEC" w14:paraId="4D7010A4" w14:textId="30FE63E2">
      <w:pPr>
        <w:pStyle w:val="ListParagraph"/>
        <w:numPr>
          <w:ilvl w:val="1"/>
          <w:numId w:val="47"/>
        </w:numPr>
      </w:pPr>
      <w:r>
        <w:t>Limitation: Expensive to evaluate; narrow skill slice</w:t>
      </w:r>
    </w:p>
    <w:p w:rsidR="00821BEC" w:rsidP="0034650E" w:rsidRDefault="00821BEC" w14:paraId="52F177A2" w14:textId="5174F14E">
      <w:pPr>
        <w:pStyle w:val="Heading3"/>
      </w:pPr>
      <w:bookmarkStart w:name="_Toc1289486358" w:id="832290702"/>
      <w:r w:rsidR="00821BEC">
        <w:rPr/>
        <w:t>Multimodal Reasoning Benchmarks</w:t>
      </w:r>
      <w:bookmarkEnd w:id="832290702"/>
    </w:p>
    <w:p w:rsidRPr="007A644B" w:rsidR="007A644B" w:rsidP="007A644B" w:rsidRDefault="007A644B" w14:paraId="62755D46" w14:textId="0298867C">
      <w:r>
        <w:t xml:space="preserve">Measure </w:t>
      </w:r>
      <w:r w:rsidRPr="007A644B">
        <w:t>joint vision–language understanding, diagram and chart interpretation, visual grounding, multimodal scientific and commonsense reasoning</w:t>
      </w:r>
    </w:p>
    <w:p w:rsidR="0034650E" w:rsidP="00821BEC" w:rsidRDefault="00821BEC" w14:paraId="2DFF8484" w14:textId="77777777">
      <w:pPr>
        <w:pStyle w:val="ListParagraph"/>
        <w:numPr>
          <w:ilvl w:val="0"/>
          <w:numId w:val="48"/>
        </w:numPr>
      </w:pPr>
      <w:r>
        <w:t>MMMU</w:t>
      </w:r>
    </w:p>
    <w:p w:rsidR="0034650E" w:rsidP="00821BEC" w:rsidRDefault="00821BEC" w14:paraId="18F4CC4E" w14:textId="77777777">
      <w:pPr>
        <w:pStyle w:val="ListParagraph"/>
        <w:numPr>
          <w:ilvl w:val="1"/>
          <w:numId w:val="48"/>
        </w:numPr>
      </w:pPr>
      <w:r>
        <w:t>Measures: Joint vision + text reasoning</w:t>
      </w:r>
    </w:p>
    <w:p w:rsidR="0034650E" w:rsidP="00821BEC" w:rsidRDefault="00821BEC" w14:paraId="12409310" w14:textId="77777777">
      <w:pPr>
        <w:pStyle w:val="ListParagraph"/>
        <w:numPr>
          <w:ilvl w:val="1"/>
          <w:numId w:val="48"/>
        </w:numPr>
      </w:pPr>
      <w:r>
        <w:t>How: College-level exam questions with diagrams/images</w:t>
      </w:r>
    </w:p>
    <w:p w:rsidR="0034650E" w:rsidP="00821BEC" w:rsidRDefault="00821BEC" w14:paraId="19682C48" w14:textId="77777777">
      <w:pPr>
        <w:pStyle w:val="ListParagraph"/>
        <w:numPr>
          <w:ilvl w:val="1"/>
          <w:numId w:val="48"/>
        </w:numPr>
      </w:pPr>
      <w:r>
        <w:t>Metrics: Accuracy</w:t>
      </w:r>
    </w:p>
    <w:p w:rsidR="0034650E" w:rsidP="00821BEC" w:rsidRDefault="00821BEC" w14:paraId="6C227F99" w14:textId="77777777">
      <w:pPr>
        <w:pStyle w:val="ListParagraph"/>
        <w:numPr>
          <w:ilvl w:val="1"/>
          <w:numId w:val="48"/>
        </w:numPr>
      </w:pPr>
      <w:r>
        <w:t>Example task: Interpret a graph and answer a physics question</w:t>
      </w:r>
    </w:p>
    <w:p w:rsidR="0034650E" w:rsidP="00821BEC" w:rsidRDefault="00821BEC" w14:paraId="041A83D8" w14:textId="77777777">
      <w:pPr>
        <w:pStyle w:val="ListParagraph"/>
        <w:numPr>
          <w:ilvl w:val="1"/>
          <w:numId w:val="48"/>
        </w:numPr>
      </w:pPr>
      <w:r>
        <w:t>Contribution: Strong test of integrated multimodal reasoning</w:t>
      </w:r>
    </w:p>
    <w:p w:rsidR="0034650E" w:rsidP="00821BEC" w:rsidRDefault="00821BEC" w14:paraId="2D8DB822" w14:textId="77777777">
      <w:pPr>
        <w:pStyle w:val="ListParagraph"/>
        <w:numPr>
          <w:ilvl w:val="1"/>
          <w:numId w:val="48"/>
        </w:numPr>
      </w:pPr>
      <w:r>
        <w:t>Limitation: Limited dataset size</w:t>
      </w:r>
    </w:p>
    <w:p w:rsidR="0034650E" w:rsidP="00821BEC" w:rsidRDefault="00821BEC" w14:paraId="2C2D16AA" w14:textId="77777777">
      <w:pPr>
        <w:pStyle w:val="ListParagraph"/>
        <w:numPr>
          <w:ilvl w:val="0"/>
          <w:numId w:val="48"/>
        </w:numPr>
      </w:pPr>
      <w:r>
        <w:lastRenderedPageBreak/>
        <w:t>VQAv2</w:t>
      </w:r>
    </w:p>
    <w:p w:rsidR="0034650E" w:rsidP="00821BEC" w:rsidRDefault="00821BEC" w14:paraId="1F5277ED" w14:textId="77777777">
      <w:pPr>
        <w:pStyle w:val="ListParagraph"/>
        <w:numPr>
          <w:ilvl w:val="1"/>
          <w:numId w:val="48"/>
        </w:numPr>
      </w:pPr>
      <w:r>
        <w:t>Measures: Visual understanding + language grounding</w:t>
      </w:r>
    </w:p>
    <w:p w:rsidR="0034650E" w:rsidP="00821BEC" w:rsidRDefault="00821BEC" w14:paraId="08A8DF52" w14:textId="77777777">
      <w:pPr>
        <w:pStyle w:val="ListParagraph"/>
        <w:numPr>
          <w:ilvl w:val="1"/>
          <w:numId w:val="48"/>
        </w:numPr>
      </w:pPr>
      <w:r>
        <w:t>How: Ask natural-language questions about images</w:t>
      </w:r>
    </w:p>
    <w:p w:rsidR="0034650E" w:rsidP="00821BEC" w:rsidRDefault="00821BEC" w14:paraId="787A37B2" w14:textId="77777777">
      <w:pPr>
        <w:pStyle w:val="ListParagraph"/>
        <w:numPr>
          <w:ilvl w:val="1"/>
          <w:numId w:val="48"/>
        </w:numPr>
      </w:pPr>
      <w:r>
        <w:t>Metrics: Consensus-based accuracy</w:t>
      </w:r>
    </w:p>
    <w:p w:rsidR="0034650E" w:rsidP="00821BEC" w:rsidRDefault="00821BEC" w14:paraId="47030DB9" w14:textId="77777777">
      <w:pPr>
        <w:pStyle w:val="ListParagraph"/>
        <w:numPr>
          <w:ilvl w:val="1"/>
          <w:numId w:val="48"/>
        </w:numPr>
      </w:pPr>
      <w:r>
        <w:t>Example task: “How many people are sitting at the table?”</w:t>
      </w:r>
    </w:p>
    <w:p w:rsidR="0034650E" w:rsidP="00821BEC" w:rsidRDefault="00821BEC" w14:paraId="1C039FE0" w14:textId="77777777">
      <w:pPr>
        <w:pStyle w:val="ListParagraph"/>
        <w:numPr>
          <w:ilvl w:val="1"/>
          <w:numId w:val="48"/>
        </w:numPr>
      </w:pPr>
      <w:r>
        <w:t>Contribution: Standardized VQA evaluation</w:t>
      </w:r>
    </w:p>
    <w:p w:rsidR="0034650E" w:rsidP="00821BEC" w:rsidRDefault="00821BEC" w14:paraId="6F75EA32" w14:textId="77777777">
      <w:pPr>
        <w:pStyle w:val="ListParagraph"/>
        <w:numPr>
          <w:ilvl w:val="1"/>
          <w:numId w:val="48"/>
        </w:numPr>
      </w:pPr>
      <w:r>
        <w:t>Limitation: Dataset biases, shallow heuristics</w:t>
      </w:r>
    </w:p>
    <w:p w:rsidR="0034650E" w:rsidP="00821BEC" w:rsidRDefault="00821BEC" w14:paraId="371443A9" w14:textId="77777777">
      <w:pPr>
        <w:pStyle w:val="ListParagraph"/>
        <w:numPr>
          <w:ilvl w:val="0"/>
          <w:numId w:val="48"/>
        </w:numPr>
      </w:pPr>
      <w:proofErr w:type="spellStart"/>
      <w:r>
        <w:t>ScienceQA</w:t>
      </w:r>
      <w:proofErr w:type="spellEnd"/>
    </w:p>
    <w:p w:rsidR="0034650E" w:rsidP="00821BEC" w:rsidRDefault="00821BEC" w14:paraId="5F1878DE" w14:textId="77777777">
      <w:pPr>
        <w:pStyle w:val="ListParagraph"/>
        <w:numPr>
          <w:ilvl w:val="1"/>
          <w:numId w:val="48"/>
        </w:numPr>
      </w:pPr>
      <w:r>
        <w:t>Measures: Scientific reasoning with text + images</w:t>
      </w:r>
    </w:p>
    <w:p w:rsidR="0034650E" w:rsidP="00821BEC" w:rsidRDefault="00821BEC" w14:paraId="6FA93F62" w14:textId="77777777">
      <w:pPr>
        <w:pStyle w:val="ListParagraph"/>
        <w:numPr>
          <w:ilvl w:val="1"/>
          <w:numId w:val="48"/>
        </w:numPr>
      </w:pPr>
      <w:r>
        <w:t>How: Multiple-choice science problems</w:t>
      </w:r>
    </w:p>
    <w:p w:rsidR="0034650E" w:rsidP="00821BEC" w:rsidRDefault="00821BEC" w14:paraId="0FB0C30A" w14:textId="77777777">
      <w:pPr>
        <w:pStyle w:val="ListParagraph"/>
        <w:numPr>
          <w:ilvl w:val="1"/>
          <w:numId w:val="48"/>
        </w:numPr>
      </w:pPr>
      <w:r>
        <w:t>Metrics: Accuracy</w:t>
      </w:r>
    </w:p>
    <w:p w:rsidR="0034650E" w:rsidP="00821BEC" w:rsidRDefault="00821BEC" w14:paraId="5AC0EE06" w14:textId="77777777">
      <w:pPr>
        <w:pStyle w:val="ListParagraph"/>
        <w:numPr>
          <w:ilvl w:val="1"/>
          <w:numId w:val="48"/>
        </w:numPr>
      </w:pPr>
      <w:r>
        <w:t>Example task: Use a diagram to infer energy flow</w:t>
      </w:r>
    </w:p>
    <w:p w:rsidR="0034650E" w:rsidP="00821BEC" w:rsidRDefault="00821BEC" w14:paraId="34C94FCF" w14:textId="77777777">
      <w:pPr>
        <w:pStyle w:val="ListParagraph"/>
        <w:numPr>
          <w:ilvl w:val="1"/>
          <w:numId w:val="48"/>
        </w:numPr>
      </w:pPr>
      <w:r>
        <w:t>Contribution: Curriculum-aligned multimodal reasoning test</w:t>
      </w:r>
    </w:p>
    <w:p w:rsidR="00821BEC" w:rsidP="00821BEC" w:rsidRDefault="00821BEC" w14:paraId="56DD064B" w14:textId="22ABD2F9">
      <w:pPr>
        <w:pStyle w:val="ListParagraph"/>
        <w:numPr>
          <w:ilvl w:val="1"/>
          <w:numId w:val="48"/>
        </w:numPr>
      </w:pPr>
      <w:r>
        <w:t>Limitation: Educational domain only</w:t>
      </w:r>
    </w:p>
    <w:p w:rsidR="00821BEC" w:rsidP="0034650E" w:rsidRDefault="00821BEC" w14:paraId="0C28DCB0" w14:textId="1C9684FA">
      <w:pPr>
        <w:pStyle w:val="Heading3"/>
      </w:pPr>
      <w:bookmarkStart w:name="_Toc690794889" w:id="1192869281"/>
      <w:r w:rsidR="00821BEC">
        <w:rPr/>
        <w:t>System &amp; Holistic Benchmarks</w:t>
      </w:r>
      <w:bookmarkEnd w:id="1192869281"/>
    </w:p>
    <w:p w:rsidRPr="007A644B" w:rsidR="007A644B" w:rsidP="007A644B" w:rsidRDefault="007A644B" w14:paraId="3B75467B" w14:textId="2BD5E0B6">
      <w:r>
        <w:t xml:space="preserve">Measure </w:t>
      </w:r>
      <w:r w:rsidRPr="007A644B">
        <w:t>training and inference efficiency, latency and throughput, robustness, bias and fairness, deployment-level system behavior</w:t>
      </w:r>
    </w:p>
    <w:p w:rsidR="0034650E" w:rsidP="00821BEC" w:rsidRDefault="00821BEC" w14:paraId="4F34AED5" w14:textId="77777777">
      <w:pPr>
        <w:pStyle w:val="ListParagraph"/>
        <w:numPr>
          <w:ilvl w:val="0"/>
          <w:numId w:val="49"/>
        </w:numPr>
      </w:pPr>
      <w:proofErr w:type="spellStart"/>
      <w:r>
        <w:t>MLPerf</w:t>
      </w:r>
      <w:proofErr w:type="spellEnd"/>
    </w:p>
    <w:p w:rsidR="0034650E" w:rsidP="00821BEC" w:rsidRDefault="00821BEC" w14:paraId="7F274A1D" w14:textId="77777777">
      <w:pPr>
        <w:pStyle w:val="ListParagraph"/>
        <w:numPr>
          <w:ilvl w:val="1"/>
          <w:numId w:val="49"/>
        </w:numPr>
      </w:pPr>
      <w:r>
        <w:t>Measures: System-level performance (training/inference)</w:t>
      </w:r>
    </w:p>
    <w:p w:rsidR="0034650E" w:rsidP="00821BEC" w:rsidRDefault="00821BEC" w14:paraId="7D90DBA9" w14:textId="77777777">
      <w:pPr>
        <w:pStyle w:val="ListParagraph"/>
        <w:numPr>
          <w:ilvl w:val="1"/>
          <w:numId w:val="49"/>
        </w:numPr>
      </w:pPr>
      <w:r>
        <w:t>How: Fixed workloads, strict rules, hardware-aware</w:t>
      </w:r>
    </w:p>
    <w:p w:rsidR="0034650E" w:rsidP="00821BEC" w:rsidRDefault="00821BEC" w14:paraId="5E91415A" w14:textId="77777777">
      <w:pPr>
        <w:pStyle w:val="ListParagraph"/>
        <w:numPr>
          <w:ilvl w:val="1"/>
          <w:numId w:val="49"/>
        </w:numPr>
      </w:pPr>
      <w:r>
        <w:t>Metrics: Latency, throughput, time-to-train</w:t>
      </w:r>
    </w:p>
    <w:p w:rsidR="0034650E" w:rsidP="00821BEC" w:rsidRDefault="00821BEC" w14:paraId="26FF5F73" w14:textId="77777777">
      <w:pPr>
        <w:pStyle w:val="ListParagraph"/>
        <w:numPr>
          <w:ilvl w:val="1"/>
          <w:numId w:val="49"/>
        </w:numPr>
      </w:pPr>
      <w:r>
        <w:t xml:space="preserve">Example task: Train </w:t>
      </w:r>
      <w:proofErr w:type="spellStart"/>
      <w:r>
        <w:t>ResNet</w:t>
      </w:r>
      <w:proofErr w:type="spellEnd"/>
      <w:r>
        <w:t xml:space="preserve"> or run BERT inference</w:t>
      </w:r>
    </w:p>
    <w:p w:rsidR="0034650E" w:rsidP="00821BEC" w:rsidRDefault="00821BEC" w14:paraId="13AFB865" w14:textId="77777777">
      <w:pPr>
        <w:pStyle w:val="ListParagraph"/>
        <w:numPr>
          <w:ilvl w:val="1"/>
          <w:numId w:val="49"/>
        </w:numPr>
      </w:pPr>
      <w:r>
        <w:t>Contribution: Industry-standard for hardware comparison</w:t>
      </w:r>
    </w:p>
    <w:p w:rsidR="0034650E" w:rsidP="00821BEC" w:rsidRDefault="00821BEC" w14:paraId="11599B29" w14:textId="77777777">
      <w:pPr>
        <w:pStyle w:val="ListParagraph"/>
        <w:numPr>
          <w:ilvl w:val="1"/>
          <w:numId w:val="49"/>
        </w:numPr>
      </w:pPr>
      <w:r>
        <w:t>Limitation: Not a capability benchmark</w:t>
      </w:r>
    </w:p>
    <w:p w:rsidR="0034650E" w:rsidP="00821BEC" w:rsidRDefault="00821BEC" w14:paraId="01A8C6B1" w14:textId="77777777">
      <w:pPr>
        <w:pStyle w:val="ListParagraph"/>
        <w:numPr>
          <w:ilvl w:val="0"/>
          <w:numId w:val="49"/>
        </w:numPr>
      </w:pPr>
      <w:r>
        <w:t>HELM</w:t>
      </w:r>
    </w:p>
    <w:p w:rsidR="0034650E" w:rsidP="00821BEC" w:rsidRDefault="00821BEC" w14:paraId="3D5D81F0" w14:textId="77777777">
      <w:pPr>
        <w:pStyle w:val="ListParagraph"/>
        <w:numPr>
          <w:ilvl w:val="1"/>
          <w:numId w:val="49"/>
        </w:numPr>
      </w:pPr>
      <w:r>
        <w:t>Measures: Accuracy plus bias, robustness, efficiency</w:t>
      </w:r>
    </w:p>
    <w:p w:rsidR="0034650E" w:rsidP="00821BEC" w:rsidRDefault="00821BEC" w14:paraId="73085336" w14:textId="77777777">
      <w:pPr>
        <w:pStyle w:val="ListParagraph"/>
        <w:numPr>
          <w:ilvl w:val="1"/>
          <w:numId w:val="49"/>
        </w:numPr>
      </w:pPr>
      <w:r>
        <w:t>How: Scenario-based evaluations with multiple metrics</w:t>
      </w:r>
    </w:p>
    <w:p w:rsidR="0034650E" w:rsidP="00821BEC" w:rsidRDefault="00821BEC" w14:paraId="1764B253" w14:textId="77777777">
      <w:pPr>
        <w:pStyle w:val="ListParagraph"/>
        <w:numPr>
          <w:ilvl w:val="1"/>
          <w:numId w:val="49"/>
        </w:numPr>
      </w:pPr>
      <w:r>
        <w:t>Metrics: Multi-dimensional scorecards</w:t>
      </w:r>
    </w:p>
    <w:p w:rsidR="007A644B" w:rsidP="00821BEC" w:rsidRDefault="00821BEC" w14:paraId="5624EC76" w14:textId="77777777">
      <w:pPr>
        <w:pStyle w:val="ListParagraph"/>
        <w:numPr>
          <w:ilvl w:val="1"/>
          <w:numId w:val="49"/>
        </w:numPr>
      </w:pPr>
      <w:r>
        <w:t>Example task: QA evaluated for accuracy and demographic bias</w:t>
      </w:r>
    </w:p>
    <w:p w:rsidR="007A644B" w:rsidP="00821BEC" w:rsidRDefault="00821BEC" w14:paraId="64746CE8" w14:textId="77777777">
      <w:pPr>
        <w:pStyle w:val="ListParagraph"/>
        <w:numPr>
          <w:ilvl w:val="1"/>
          <w:numId w:val="49"/>
        </w:numPr>
      </w:pPr>
      <w:r>
        <w:t>Contribution: Moves beyond single-number benchmarking</w:t>
      </w:r>
    </w:p>
    <w:p w:rsidR="00821BEC" w:rsidP="00821BEC" w:rsidRDefault="00821BEC" w14:paraId="590269C0" w14:textId="5ADCD216">
      <w:pPr>
        <w:pStyle w:val="ListParagraph"/>
        <w:numPr>
          <w:ilvl w:val="1"/>
          <w:numId w:val="49"/>
        </w:numPr>
      </w:pPr>
      <w:r>
        <w:t>Limitation: Complex; harder to optimize against</w:t>
      </w:r>
    </w:p>
    <w:p w:rsidR="00821BEC" w:rsidP="007A644B" w:rsidRDefault="00821BEC" w14:paraId="387355F8" w14:textId="5D25E32D">
      <w:pPr>
        <w:pStyle w:val="Heading3"/>
      </w:pPr>
      <w:bookmarkStart w:name="_Toc1324948857" w:id="214512626"/>
      <w:r w:rsidR="00821BEC">
        <w:rPr/>
        <w:t>Meta-Tools (Not Benchmarks Themselves)</w:t>
      </w:r>
      <w:bookmarkEnd w:id="214512626"/>
    </w:p>
    <w:p w:rsidR="007A644B" w:rsidP="00821BEC" w:rsidRDefault="00821BEC" w14:paraId="1E9B54F6" w14:textId="77777777">
      <w:pPr>
        <w:pStyle w:val="ListParagraph"/>
        <w:numPr>
          <w:ilvl w:val="0"/>
          <w:numId w:val="50"/>
        </w:numPr>
      </w:pPr>
      <w:r>
        <w:t>LM Evaluation Harness / OpenAI Evals / Hugging Face Evaluate</w:t>
      </w:r>
    </w:p>
    <w:p w:rsidR="007A644B" w:rsidP="00821BEC" w:rsidRDefault="00821BEC" w14:paraId="19270FCE" w14:textId="77777777">
      <w:pPr>
        <w:pStyle w:val="ListParagraph"/>
        <w:numPr>
          <w:ilvl w:val="1"/>
          <w:numId w:val="50"/>
        </w:numPr>
      </w:pPr>
      <w:r>
        <w:t>Role: Infrastructure for running benchmarks</w:t>
      </w:r>
    </w:p>
    <w:p w:rsidR="007A644B" w:rsidP="00821BEC" w:rsidRDefault="00821BEC" w14:paraId="5DB6078E" w14:textId="77777777">
      <w:pPr>
        <w:pStyle w:val="ListParagraph"/>
        <w:numPr>
          <w:ilvl w:val="1"/>
          <w:numId w:val="50"/>
        </w:numPr>
      </w:pPr>
      <w:r>
        <w:t>How: Pre-defined task adapters + metrics</w:t>
      </w:r>
    </w:p>
    <w:p w:rsidR="007A644B" w:rsidP="00821BEC" w:rsidRDefault="00821BEC" w14:paraId="1194EF80" w14:textId="77777777">
      <w:pPr>
        <w:pStyle w:val="ListParagraph"/>
        <w:numPr>
          <w:ilvl w:val="1"/>
          <w:numId w:val="50"/>
        </w:numPr>
      </w:pPr>
      <w:r>
        <w:t>Contribution: Reproducibility, extensibility</w:t>
      </w:r>
    </w:p>
    <w:p w:rsidR="00821BEC" w:rsidP="00821BEC" w:rsidRDefault="00821BEC" w14:paraId="62EC1A04" w14:textId="3D08B1AC">
      <w:pPr>
        <w:pStyle w:val="ListParagraph"/>
        <w:numPr>
          <w:ilvl w:val="1"/>
          <w:numId w:val="50"/>
        </w:numPr>
      </w:pPr>
      <w:r>
        <w:lastRenderedPageBreak/>
        <w:t>Limitation: Quality depends on benchmark design, not tooling</w:t>
      </w:r>
    </w:p>
    <w:p w:rsidR="000962BB" w:rsidP="000962BB" w:rsidRDefault="000962BB" w14:paraId="28782397" w14:textId="77777777"/>
    <w:p w:rsidR="000962BB" w:rsidP="000962BB" w:rsidRDefault="000962BB" w14:paraId="3EE2166B" w14:textId="511EBCB0">
      <w:pPr>
        <w:pStyle w:val="Heading2"/>
      </w:pPr>
      <w:bookmarkStart w:name="_Toc1733706933" w:id="1282969084"/>
      <w:r w:rsidR="000962BB">
        <w:rPr/>
        <w:t xml:space="preserve">Appendix D: </w:t>
      </w:r>
      <w:r w:rsidR="000A2854">
        <w:rPr/>
        <w:t>DCS Coverage in Existing Metrics and Playground Environments</w:t>
      </w:r>
      <w:bookmarkEnd w:id="1282969084"/>
    </w:p>
    <w:p w:rsidR="000962BB" w:rsidP="000962BB" w:rsidRDefault="000962BB" w14:paraId="64640BA0" w14:textId="449502FD">
      <w:r w:rsidRPr="000962BB">
        <w:t xml:space="preserve">Current benchmarks only weakly probe how models relate to people. Frameworks such as HELM test for demographic bias, toxicity, and stereotype amplification, capturing whether a model treats different groups differently or causes harm, but missing whether it can adapt its communication style, show empathy, or support users with differing cognitive or emotional needs. </w:t>
      </w:r>
      <w:proofErr w:type="spellStart"/>
      <w:r w:rsidRPr="000962BB">
        <w:t>Dynabench</w:t>
      </w:r>
      <w:proofErr w:type="spellEnd"/>
      <w:r w:rsidRPr="000962BB">
        <w:t xml:space="preserve"> evaluates failure cases through adversarial human interaction, revealing where models break under diverse or challenging inputs, yet it captures error exposure rather than positive interpersonal competence. </w:t>
      </w:r>
      <w:proofErr w:type="gramStart"/>
      <w:r w:rsidRPr="000962BB">
        <w:t>BIG-bench</w:t>
      </w:r>
      <w:proofErr w:type="gramEnd"/>
      <w:r w:rsidRPr="000962BB">
        <w:t xml:space="preserve"> includes limited social and pragmatic reasoning tasks that test whether a model can recognize social cues or intentions in text, but these remain static and do not reflect real, multi-turn human interaction. Finally, benchmarks like MMLU test knowledge about psychology, ethics, and society, capturing factual understanding of human behavior while missing the ability to relate to humans in practice, such as adjusting tone, pacing, or structure for neurodivergent users or culturally distinct communication styles.</w:t>
      </w:r>
    </w:p>
    <w:p w:rsidR="000A2854" w:rsidP="000A2854" w:rsidRDefault="000A2854" w14:paraId="35B1BAB3" w14:textId="7AF217BA">
      <w:pPr>
        <w:pStyle w:val="Heading3"/>
      </w:pPr>
      <w:bookmarkStart w:name="_Toc1738532869" w:id="1620939923"/>
      <w:r w:rsidR="000A2854">
        <w:rPr/>
        <w:t>Heterogeneous Agents in Playgrounds</w:t>
      </w:r>
      <w:bookmarkEnd w:id="1620939923"/>
    </w:p>
    <w:tbl>
      <w:tblPr>
        <w:tblStyle w:val="TableGrid"/>
        <w:tblW w:w="0" w:type="auto"/>
        <w:tblLook w:val="04A0" w:firstRow="1" w:lastRow="0" w:firstColumn="1" w:lastColumn="0" w:noHBand="0" w:noVBand="1"/>
      </w:tblPr>
      <w:tblGrid>
        <w:gridCol w:w="4675"/>
        <w:gridCol w:w="4675"/>
      </w:tblGrid>
      <w:tr w:rsidR="000A2854" w:rsidTr="000A2854" w14:paraId="721C4912" w14:textId="77777777">
        <w:tc>
          <w:tcPr>
            <w:tcW w:w="4675" w:type="dxa"/>
          </w:tcPr>
          <w:p w:rsidRPr="000A2854" w:rsidR="000A2854" w:rsidP="000962BB" w:rsidRDefault="000A2854" w14:paraId="5F86F229" w14:textId="1F00EF6C">
            <w:pPr>
              <w:rPr>
                <w:b/>
                <w:bCs/>
              </w:rPr>
            </w:pPr>
            <w:r w:rsidRPr="000A2854">
              <w:rPr>
                <w:b/>
                <w:bCs/>
              </w:rPr>
              <w:t>Dimension</w:t>
            </w:r>
          </w:p>
        </w:tc>
        <w:tc>
          <w:tcPr>
            <w:tcW w:w="4675" w:type="dxa"/>
          </w:tcPr>
          <w:p w:rsidRPr="000A2854" w:rsidR="000A2854" w:rsidP="000962BB" w:rsidRDefault="000A2854" w14:paraId="5704E6EF" w14:textId="1D0B1613">
            <w:pPr>
              <w:rPr>
                <w:b/>
                <w:bCs/>
              </w:rPr>
            </w:pPr>
            <w:r w:rsidRPr="000A2854">
              <w:rPr>
                <w:b/>
                <w:bCs/>
              </w:rPr>
              <w:t>Do current systems cover it?</w:t>
            </w:r>
          </w:p>
        </w:tc>
      </w:tr>
      <w:tr w:rsidR="000A2854" w:rsidTr="000A2854" w14:paraId="1B68A333" w14:textId="77777777">
        <w:tc>
          <w:tcPr>
            <w:tcW w:w="4675" w:type="dxa"/>
          </w:tcPr>
          <w:p w:rsidR="000A2854" w:rsidP="000962BB" w:rsidRDefault="000A2854" w14:paraId="422C271C" w14:textId="660E2C0E">
            <w:r w:rsidRPr="000A2854">
              <w:rPr>
                <w:b/>
                <w:bCs/>
              </w:rPr>
              <w:t>Diverse Tasks</w:t>
            </w:r>
            <w:r>
              <w:t xml:space="preserve"> (navigation, crafting, combat, tool use, exploration, cooperation)</w:t>
            </w:r>
          </w:p>
        </w:tc>
        <w:tc>
          <w:tcPr>
            <w:tcW w:w="4675" w:type="dxa"/>
          </w:tcPr>
          <w:p w:rsidR="000A2854" w:rsidP="000962BB" w:rsidRDefault="000A2854" w14:paraId="32E5227B" w14:textId="114EF8F2">
            <w:r w:rsidRPr="000A2854">
              <w:rPr>
                <w:b/>
                <w:bCs/>
              </w:rPr>
              <w:t>Largely yes (within bounds)</w:t>
            </w:r>
            <w:r w:rsidRPr="000A2854">
              <w:t>. Environments like Crafter/</w:t>
            </w:r>
            <w:proofErr w:type="spellStart"/>
            <w:r w:rsidRPr="000A2854">
              <w:t>Craftax</w:t>
            </w:r>
            <w:proofErr w:type="spellEnd"/>
            <w:r w:rsidRPr="000A2854">
              <w:t xml:space="preserve">, </w:t>
            </w:r>
            <w:proofErr w:type="spellStart"/>
            <w:r w:rsidRPr="000A2854">
              <w:t>MineDojo</w:t>
            </w:r>
            <w:proofErr w:type="spellEnd"/>
            <w:r w:rsidRPr="000A2854">
              <w:t xml:space="preserve">, Minecraft-based benchmarks, and </w:t>
            </w:r>
            <w:proofErr w:type="spellStart"/>
            <w:r w:rsidRPr="000A2854">
              <w:t>XLand</w:t>
            </w:r>
            <w:proofErr w:type="spellEnd"/>
            <w:r w:rsidRPr="000A2854">
              <w:t xml:space="preserve"> cover many task types. However, tasks are still designer-scoped (finite mechanics, known verbs). Open-ended in combination, not in kind.</w:t>
            </w:r>
          </w:p>
        </w:tc>
      </w:tr>
      <w:tr w:rsidR="000A2854" w:rsidTr="000A2854" w14:paraId="7851EA0A" w14:textId="77777777">
        <w:tc>
          <w:tcPr>
            <w:tcW w:w="4675" w:type="dxa"/>
          </w:tcPr>
          <w:p w:rsidR="000A2854" w:rsidP="000962BB" w:rsidRDefault="000A2854" w14:paraId="18499F31" w14:textId="70C36F7E">
            <w:r w:rsidRPr="000A2854">
              <w:rPr>
                <w:b/>
                <w:bCs/>
              </w:rPr>
              <w:t>Diverse Environments</w:t>
            </w:r>
            <w:r>
              <w:t xml:space="preserve"> (procedural worlds, terrain, objective, physics variation)</w:t>
            </w:r>
          </w:p>
        </w:tc>
        <w:tc>
          <w:tcPr>
            <w:tcW w:w="4675" w:type="dxa"/>
          </w:tcPr>
          <w:p w:rsidR="000A2854" w:rsidP="000962BB" w:rsidRDefault="000A2854" w14:paraId="5B6CCF19" w14:textId="0C6B5BB0">
            <w:r w:rsidRPr="000A2854">
              <w:rPr>
                <w:b/>
                <w:bCs/>
              </w:rPr>
              <w:t>Partially</w:t>
            </w:r>
            <w:r w:rsidRPr="000A2854">
              <w:t>. Procedural generation is common (</w:t>
            </w:r>
            <w:proofErr w:type="spellStart"/>
            <w:r w:rsidRPr="000A2854">
              <w:t>XLand</w:t>
            </w:r>
            <w:proofErr w:type="spellEnd"/>
            <w:r w:rsidRPr="000A2854">
              <w:t>, Crafter/</w:t>
            </w:r>
            <w:proofErr w:type="spellStart"/>
            <w:r w:rsidRPr="000A2854">
              <w:t>Craftax</w:t>
            </w:r>
            <w:proofErr w:type="spellEnd"/>
            <w:r w:rsidRPr="000A2854">
              <w:t>, POET), but physics regimes and world ontologies are narrow. Most environments reuse the same core physics and interaction primitives; true diversity across different physical laws or radically different world models is rare.</w:t>
            </w:r>
          </w:p>
        </w:tc>
      </w:tr>
      <w:tr w:rsidR="000A2854" w:rsidTr="000A2854" w14:paraId="687088CB" w14:textId="77777777">
        <w:tc>
          <w:tcPr>
            <w:tcW w:w="4675" w:type="dxa"/>
          </w:tcPr>
          <w:p w:rsidR="000A2854" w:rsidP="000962BB" w:rsidRDefault="000A2854" w14:paraId="798C7A6A" w14:textId="69748D98">
            <w:r w:rsidRPr="000A2854">
              <w:rPr>
                <w:b/>
                <w:bCs/>
              </w:rPr>
              <w:t>Multi-agent Interaction</w:t>
            </w:r>
            <w:r>
              <w:t xml:space="preserve"> (self-play, cooperation, competition, asymmetry)</w:t>
            </w:r>
          </w:p>
        </w:tc>
        <w:tc>
          <w:tcPr>
            <w:tcW w:w="4675" w:type="dxa"/>
          </w:tcPr>
          <w:p w:rsidR="000A2854" w:rsidP="000962BB" w:rsidRDefault="000A2854" w14:paraId="1D412D38" w14:textId="54CECDF3">
            <w:r w:rsidRPr="000A2854">
              <w:rPr>
                <w:b/>
                <w:bCs/>
              </w:rPr>
              <w:t>Yes, but unevenly.</w:t>
            </w:r>
            <w:r w:rsidRPr="000A2854">
              <w:t xml:space="preserve"> Strong coverage in self-play and competition (Hide-and-Seek, </w:t>
            </w:r>
            <w:proofErr w:type="spellStart"/>
            <w:r w:rsidRPr="000A2854">
              <w:t>XLand</w:t>
            </w:r>
            <w:proofErr w:type="spellEnd"/>
            <w:r w:rsidRPr="000A2854">
              <w:t xml:space="preserve">, StarCraft-like settings). Long-horizon cooperation, role specialization, </w:t>
            </w:r>
            <w:r w:rsidRPr="000A2854">
              <w:lastRenderedPageBreak/>
              <w:t>institutions, norms, and mixed human/AI societies are weakly explored and rarely evaluated systematically.</w:t>
            </w:r>
          </w:p>
        </w:tc>
      </w:tr>
      <w:tr w:rsidR="000A2854" w:rsidTr="000A2854" w14:paraId="2CFDC097" w14:textId="77777777">
        <w:tc>
          <w:tcPr>
            <w:tcW w:w="4675" w:type="dxa"/>
          </w:tcPr>
          <w:p w:rsidR="000A2854" w:rsidP="000962BB" w:rsidRDefault="000A2854" w14:paraId="403CD094" w14:textId="13A5107A">
            <w:r w:rsidRPr="000A2854">
              <w:rPr>
                <w:b/>
                <w:bCs/>
              </w:rPr>
              <w:lastRenderedPageBreak/>
              <w:t>Diverse cognitive agent player characters</w:t>
            </w:r>
            <w:r>
              <w:t xml:space="preserve"> / avatars (different sensory, perceptual, regulatory, motor systems)</w:t>
            </w:r>
          </w:p>
        </w:tc>
        <w:tc>
          <w:tcPr>
            <w:tcW w:w="4675" w:type="dxa"/>
          </w:tcPr>
          <w:p w:rsidR="000A2854" w:rsidP="000962BB" w:rsidRDefault="000A2854" w14:paraId="781A88C4" w14:textId="205EC350">
            <w:r w:rsidRPr="000A2854">
              <w:rPr>
                <w:b/>
                <w:bCs/>
              </w:rPr>
              <w:t xml:space="preserve">Mostly no. </w:t>
            </w:r>
            <w:r w:rsidRPr="000A2854">
              <w:t>Agents usually share the same body plan, sensors, and action space. Some variation exists in POET-style morphologies or robotics simulators, but systematic diversity in embodiment (e.g., different perceptual bandwidths, memory limits, affect, neurodivergent cognition) is largely absent.</w:t>
            </w:r>
          </w:p>
        </w:tc>
      </w:tr>
      <w:tr w:rsidR="000A2854" w:rsidTr="000A2854" w14:paraId="0F5EDC2F" w14:textId="77777777">
        <w:tc>
          <w:tcPr>
            <w:tcW w:w="4675" w:type="dxa"/>
          </w:tcPr>
          <w:p w:rsidR="000A2854" w:rsidP="000962BB" w:rsidRDefault="000A2854" w14:paraId="45A00483" w14:textId="51B6A138">
            <w:r w:rsidRPr="000A2854">
              <w:rPr>
                <w:b/>
                <w:bCs/>
              </w:rPr>
              <w:t>Diverse cognitive agents as NPCs / environment participants</w:t>
            </w:r>
            <w:r>
              <w:t xml:space="preserve"> (animals, humans, heterogeneous agents with different cognition)</w:t>
            </w:r>
          </w:p>
        </w:tc>
        <w:tc>
          <w:tcPr>
            <w:tcW w:w="4675" w:type="dxa"/>
          </w:tcPr>
          <w:p w:rsidR="000A2854" w:rsidP="000962BB" w:rsidRDefault="000A2854" w14:paraId="26D9DF79" w14:textId="5EFB2AA8">
            <w:r w:rsidRPr="000A2854">
              <w:rPr>
                <w:b/>
                <w:bCs/>
              </w:rPr>
              <w:t>Largely no.</w:t>
            </w:r>
            <w:r w:rsidRPr="000A2854">
              <w:t xml:space="preserve"> NPCs are typically scripted, static, or simplified RL policies. Few environments contain learning, adapting, cognitively distinct NPCs that meaningfully shape the world over time. Social ecosystems with heterogeneous agents remain mostly conceptual or toy-scale.</w:t>
            </w:r>
          </w:p>
        </w:tc>
      </w:tr>
    </w:tbl>
    <w:p w:rsidR="000A2854" w:rsidP="000962BB" w:rsidRDefault="000A2854" w14:paraId="744ECC9D" w14:textId="77777777"/>
    <w:p w:rsidR="00230487" w:rsidP="00230487" w:rsidRDefault="00230487" w14:paraId="7BA021E2" w14:textId="66DAEC34">
      <w:r>
        <w:t xml:space="preserve">Current open-ended environments </w:t>
      </w:r>
      <w:r w:rsidRPr="00230487">
        <w:rPr>
          <w:b/>
          <w:bCs/>
        </w:rPr>
        <w:t>strongly cover task diversity</w:t>
      </w:r>
      <w:r>
        <w:t>. Navigation, crafting, combat, tool use, exploration, and limited cooperation are all well represented, often within a single environment (e.g., Crafter/</w:t>
      </w:r>
      <w:proofErr w:type="spellStart"/>
      <w:r>
        <w:t>Craftax</w:t>
      </w:r>
      <w:proofErr w:type="spellEnd"/>
      <w:r>
        <w:t xml:space="preserve">, </w:t>
      </w:r>
      <w:proofErr w:type="spellStart"/>
      <w:r>
        <w:t>MineDojo</w:t>
      </w:r>
      <w:proofErr w:type="spellEnd"/>
      <w:r>
        <w:t xml:space="preserve">, </w:t>
      </w:r>
      <w:proofErr w:type="spellStart"/>
      <w:r>
        <w:t>XLand</w:t>
      </w:r>
      <w:proofErr w:type="spellEnd"/>
      <w:r>
        <w:t>). Tasks are combinatorial and long-horizon, and agents can pursue them in many orders. This dimension is largely solved at the environment-design level.</w:t>
      </w:r>
    </w:p>
    <w:p w:rsidR="00230487" w:rsidP="00230487" w:rsidRDefault="00230487" w14:paraId="57D3D4F6" w14:textId="77A46645">
      <w:r>
        <w:t xml:space="preserve">They also </w:t>
      </w:r>
      <w:r w:rsidRPr="00230487">
        <w:rPr>
          <w:b/>
          <w:bCs/>
        </w:rPr>
        <w:t>strongly cover within-environment heterogeneity</w:t>
      </w:r>
      <w:r>
        <w:t>. Procedural generation routinely varies terrain layouts, object placements, resource distributions, enemy configurations, and difficulty. Worlds differ episode-to-episode, but almost always share the same physics, interaction rules, and affordance vocabulary. Variation exists within one world model, not across world models.</w:t>
      </w:r>
    </w:p>
    <w:p w:rsidR="00230487" w:rsidP="00230487" w:rsidRDefault="00230487" w14:paraId="646577EE" w14:textId="78F46E08">
      <w:r w:rsidRPr="00230487">
        <w:rPr>
          <w:b/>
          <w:bCs/>
        </w:rPr>
        <w:t>Player-agent policy heterogeneity exists</w:t>
      </w:r>
      <w:r w:rsidRPr="00230487">
        <w:t>, but only extrinsically</w:t>
      </w:r>
      <w:r>
        <w:t>. Agents differ because of training history, task exposure, or role assignment (e.g., hider vs seeker), not because of intrinsic cognitive differences. Sensory inputs, action spaces, memory capacity, learning algorithms, and objectives are typically identical across agents. Any specialization is emergent and reversible, not structural.</w:t>
      </w:r>
    </w:p>
    <w:p w:rsidR="00230487" w:rsidP="00230487" w:rsidRDefault="00230487" w14:paraId="23B6CE96" w14:textId="77777777">
      <w:r w:rsidRPr="00230487">
        <w:rPr>
          <w:b/>
          <w:bCs/>
        </w:rPr>
        <w:t>Player-agent embodiment diversity is limited</w:t>
      </w:r>
      <w:r>
        <w:t>. Some systems vary morphology (e.g., limb configurations in POET-style or evo-robotics setups), but cognition remains unchanged. Perception, memory, and learning dynamics are fixed; only control geometry varies.</w:t>
      </w:r>
    </w:p>
    <w:p w:rsidR="00230487" w:rsidP="00230487" w:rsidRDefault="00230487" w14:paraId="37202443" w14:textId="77777777"/>
    <w:p w:rsidR="00230487" w:rsidP="00230487" w:rsidRDefault="00230487" w14:paraId="45EB4624" w14:textId="77777777">
      <w:r w:rsidRPr="00230487">
        <w:rPr>
          <w:b/>
          <w:bCs/>
        </w:rPr>
        <w:lastRenderedPageBreak/>
        <w:t>Non-player characters show shallow heterogeneity</w:t>
      </w:r>
      <w:r>
        <w:t>. NPCs (animals, monsters, villagers) differ in scripted behaviors, perception ranges, and affordances, but they do not learn, develop, or adapt cognitively. They function as dynamic environment elements, not evolving agents. There are no persistent NPC populations with distinct cognitive constraints or internal models of the world.</w:t>
      </w:r>
      <w:r>
        <w:t xml:space="preserve"> </w:t>
      </w:r>
    </w:p>
    <w:p w:rsidR="000A2854" w:rsidP="00230487" w:rsidRDefault="00230487" w14:paraId="0F5DDBA0" w14:textId="6D829717">
      <w:r>
        <w:t>Environment artifacts are non-cognitive. Objects, tools, and structures influence behavior through affordances, not agency. They do not model, learn, or reason.</w:t>
      </w:r>
    </w:p>
    <w:p w:rsidR="000A2854" w:rsidP="000A2854" w:rsidRDefault="000A2854" w14:paraId="19C99285" w14:textId="77777777">
      <w:pPr>
        <w:pStyle w:val="ListParagraph"/>
        <w:numPr>
          <w:ilvl w:val="0"/>
          <w:numId w:val="50"/>
        </w:numPr>
      </w:pPr>
      <w:r>
        <w:t>POET</w:t>
      </w:r>
    </w:p>
    <w:p w:rsidR="000A2854" w:rsidP="000A2854" w:rsidRDefault="000A2854" w14:paraId="66D2E7D3" w14:textId="77777777">
      <w:pPr>
        <w:pStyle w:val="ListParagraph"/>
        <w:numPr>
          <w:ilvl w:val="1"/>
          <w:numId w:val="50"/>
        </w:numPr>
      </w:pPr>
      <w:r>
        <w:t>Type: Player characters (agents)</w:t>
      </w:r>
    </w:p>
    <w:p w:rsidR="000A2854" w:rsidP="000A2854" w:rsidRDefault="000A2854" w14:paraId="059A4685" w14:textId="77777777">
      <w:pPr>
        <w:pStyle w:val="ListParagraph"/>
        <w:numPr>
          <w:ilvl w:val="1"/>
          <w:numId w:val="50"/>
        </w:numPr>
      </w:pPr>
      <w:r>
        <w:t>Degree of cognitive diversity: Moderate (embodiment + capability differences)</w:t>
      </w:r>
    </w:p>
    <w:p w:rsidR="000A2854" w:rsidP="000A2854" w:rsidRDefault="000A2854" w14:paraId="636F21B1" w14:textId="77777777">
      <w:pPr>
        <w:pStyle w:val="ListParagraph"/>
        <w:numPr>
          <w:ilvl w:val="1"/>
          <w:numId w:val="50"/>
        </w:numPr>
      </w:pPr>
      <w:r>
        <w:t>What varies</w:t>
      </w:r>
    </w:p>
    <w:p w:rsidR="000A2854" w:rsidP="000A2854" w:rsidRDefault="000A2854" w14:paraId="335BB6CE" w14:textId="77777777">
      <w:pPr>
        <w:pStyle w:val="ListParagraph"/>
        <w:numPr>
          <w:ilvl w:val="2"/>
          <w:numId w:val="50"/>
        </w:numPr>
      </w:pPr>
      <w:r>
        <w:t>Agents are paired with different environments that require different control strategies.</w:t>
      </w:r>
    </w:p>
    <w:p w:rsidR="000A2854" w:rsidP="000A2854" w:rsidRDefault="000A2854" w14:paraId="0F567083" w14:textId="77777777">
      <w:pPr>
        <w:pStyle w:val="ListParagraph"/>
        <w:numPr>
          <w:ilvl w:val="2"/>
          <w:numId w:val="50"/>
        </w:numPr>
      </w:pPr>
      <w:r>
        <w:t>Through transfer, agents trained in different contexts behave functionally differently.</w:t>
      </w:r>
    </w:p>
    <w:p w:rsidR="000A2854" w:rsidP="000A2854" w:rsidRDefault="000A2854" w14:paraId="198FBCD4" w14:textId="77777777">
      <w:pPr>
        <w:pStyle w:val="ListParagraph"/>
        <w:numPr>
          <w:ilvl w:val="2"/>
          <w:numId w:val="50"/>
        </w:numPr>
      </w:pPr>
      <w:r>
        <w:t>In follow-on work, POET-inspired systems vary morphology (limb lengths, mass, actuator limits).</w:t>
      </w:r>
    </w:p>
    <w:p w:rsidR="000A2854" w:rsidP="000A2854" w:rsidRDefault="000A2854" w14:paraId="51D0CA24" w14:textId="77777777">
      <w:pPr>
        <w:pStyle w:val="ListParagraph"/>
        <w:numPr>
          <w:ilvl w:val="1"/>
          <w:numId w:val="50"/>
        </w:numPr>
      </w:pPr>
      <w:r>
        <w:t>What’s cognitively different</w:t>
      </w:r>
    </w:p>
    <w:p w:rsidRPr="000A2854" w:rsidR="000A2854" w:rsidP="000A2854" w:rsidRDefault="000A2854" w14:paraId="38586C6E" w14:textId="77777777">
      <w:pPr>
        <w:pStyle w:val="ListParagraph"/>
        <w:numPr>
          <w:ilvl w:val="2"/>
          <w:numId w:val="50"/>
        </w:numPr>
        <w:rPr>
          <w:b/>
          <w:bCs/>
        </w:rPr>
      </w:pPr>
      <w:r w:rsidRPr="000A2854">
        <w:rPr>
          <w:b/>
          <w:bCs/>
        </w:rPr>
        <w:t>Different control policies, learned gaits, stability strategies.</w:t>
      </w:r>
    </w:p>
    <w:p w:rsidR="000A2854" w:rsidP="000A2854" w:rsidRDefault="000A2854" w14:paraId="40995960" w14:textId="77777777">
      <w:pPr>
        <w:pStyle w:val="ListParagraph"/>
        <w:numPr>
          <w:ilvl w:val="2"/>
          <w:numId w:val="50"/>
        </w:numPr>
      </w:pPr>
      <w:r>
        <w:t>Indirect cognitive diversity via different affordance sets (what actions are useful in that world).</w:t>
      </w:r>
    </w:p>
    <w:p w:rsidR="000A2854" w:rsidP="000A2854" w:rsidRDefault="000A2854" w14:paraId="5BC42A74" w14:textId="77777777">
      <w:pPr>
        <w:pStyle w:val="ListParagraph"/>
        <w:numPr>
          <w:ilvl w:val="1"/>
          <w:numId w:val="50"/>
        </w:numPr>
      </w:pPr>
      <w:r>
        <w:t>What’s missing</w:t>
      </w:r>
    </w:p>
    <w:p w:rsidR="000A2854" w:rsidP="000A2854" w:rsidRDefault="000A2854" w14:paraId="6408FD2A" w14:textId="77777777">
      <w:pPr>
        <w:pStyle w:val="ListParagraph"/>
        <w:numPr>
          <w:ilvl w:val="2"/>
          <w:numId w:val="50"/>
        </w:numPr>
      </w:pPr>
      <w:r>
        <w:t>Same perception, same learning algorithm, same objectives.</w:t>
      </w:r>
    </w:p>
    <w:p w:rsidR="000A2854" w:rsidP="000A2854" w:rsidRDefault="000A2854" w14:paraId="1E446DC0" w14:textId="77777777">
      <w:pPr>
        <w:pStyle w:val="ListParagraph"/>
        <w:numPr>
          <w:ilvl w:val="2"/>
          <w:numId w:val="50"/>
        </w:numPr>
      </w:pPr>
      <w:r>
        <w:t>No differences in memory limits, perception bandwidth, or reasoning style.</w:t>
      </w:r>
    </w:p>
    <w:p w:rsidR="000A2854" w:rsidP="000A2854" w:rsidRDefault="000A2854" w14:paraId="1D593505" w14:textId="77777777">
      <w:pPr>
        <w:pStyle w:val="ListParagraph"/>
        <w:numPr>
          <w:ilvl w:val="0"/>
          <w:numId w:val="50"/>
        </w:numPr>
      </w:pPr>
      <w:r>
        <w:t>OpenAI Hide-and-Seek</w:t>
      </w:r>
    </w:p>
    <w:p w:rsidR="000A2854" w:rsidP="000A2854" w:rsidRDefault="000A2854" w14:paraId="29FB317E" w14:textId="77777777">
      <w:pPr>
        <w:pStyle w:val="ListParagraph"/>
        <w:numPr>
          <w:ilvl w:val="1"/>
          <w:numId w:val="50"/>
        </w:numPr>
      </w:pPr>
      <w:r>
        <w:t>Type: Player characters (roles), environment artifacts</w:t>
      </w:r>
    </w:p>
    <w:p w:rsidR="000A2854" w:rsidP="000A2854" w:rsidRDefault="000A2854" w14:paraId="4920306C" w14:textId="77777777">
      <w:pPr>
        <w:pStyle w:val="ListParagraph"/>
        <w:numPr>
          <w:ilvl w:val="1"/>
          <w:numId w:val="50"/>
        </w:numPr>
      </w:pPr>
      <w:r>
        <w:t>Degree of cognitive diversity: Low–Moderate (role-based asymmetry)</w:t>
      </w:r>
    </w:p>
    <w:p w:rsidR="000A2854" w:rsidP="000A2854" w:rsidRDefault="000A2854" w14:paraId="4999DFA7" w14:textId="77777777">
      <w:pPr>
        <w:pStyle w:val="ListParagraph"/>
        <w:numPr>
          <w:ilvl w:val="1"/>
          <w:numId w:val="50"/>
        </w:numPr>
      </w:pPr>
      <w:r>
        <w:t>What varies</w:t>
      </w:r>
    </w:p>
    <w:p w:rsidR="000A2854" w:rsidP="000A2854" w:rsidRDefault="000A2854" w14:paraId="47686BF8" w14:textId="77777777">
      <w:pPr>
        <w:pStyle w:val="ListParagraph"/>
        <w:numPr>
          <w:ilvl w:val="2"/>
          <w:numId w:val="50"/>
        </w:numPr>
      </w:pPr>
      <w:r>
        <w:t>Two agent roles: hiders vs seekers</w:t>
      </w:r>
    </w:p>
    <w:p w:rsidR="000A2854" w:rsidP="000A2854" w:rsidRDefault="000A2854" w14:paraId="11B88958" w14:textId="77777777">
      <w:pPr>
        <w:pStyle w:val="ListParagraph"/>
        <w:numPr>
          <w:ilvl w:val="2"/>
          <w:numId w:val="50"/>
        </w:numPr>
      </w:pPr>
      <w:r>
        <w:t>Different action privileges (e.g., hiders can lock objects, seekers cannot).</w:t>
      </w:r>
    </w:p>
    <w:p w:rsidR="00810F32" w:rsidP="000A2854" w:rsidRDefault="000A2854" w14:paraId="66B7692F" w14:textId="77777777">
      <w:pPr>
        <w:pStyle w:val="ListParagraph"/>
        <w:numPr>
          <w:ilvl w:val="2"/>
          <w:numId w:val="50"/>
        </w:numPr>
      </w:pPr>
      <w:r>
        <w:t>Emergent specialization within teams.</w:t>
      </w:r>
    </w:p>
    <w:p w:rsidR="00810F32" w:rsidP="000A2854" w:rsidRDefault="000A2854" w14:paraId="4A7A3C4F" w14:textId="77777777">
      <w:pPr>
        <w:pStyle w:val="ListParagraph"/>
        <w:numPr>
          <w:ilvl w:val="1"/>
          <w:numId w:val="50"/>
        </w:numPr>
      </w:pPr>
      <w:r>
        <w:t>What’s cognitively different</w:t>
      </w:r>
    </w:p>
    <w:p w:rsidR="00810F32" w:rsidP="000A2854" w:rsidRDefault="000A2854" w14:paraId="075B0652" w14:textId="77777777">
      <w:pPr>
        <w:pStyle w:val="ListParagraph"/>
        <w:numPr>
          <w:ilvl w:val="2"/>
          <w:numId w:val="50"/>
        </w:numPr>
        <w:rPr>
          <w:b/>
          <w:bCs/>
        </w:rPr>
      </w:pPr>
      <w:r w:rsidRPr="00810F32">
        <w:rPr>
          <w:b/>
          <w:bCs/>
        </w:rPr>
        <w:t>Different strategic pressures → different learned heuristics.</w:t>
      </w:r>
    </w:p>
    <w:p w:rsidRPr="00810F32" w:rsidR="00810F32" w:rsidP="000A2854" w:rsidRDefault="000A2854" w14:paraId="5A78438A" w14:textId="77777777">
      <w:pPr>
        <w:pStyle w:val="ListParagraph"/>
        <w:numPr>
          <w:ilvl w:val="2"/>
          <w:numId w:val="50"/>
        </w:numPr>
        <w:rPr>
          <w:b/>
          <w:bCs/>
        </w:rPr>
      </w:pPr>
      <w:r>
        <w:t>Some agents specialize (e.g., “builder hiders”, “ramp-using seekers”).</w:t>
      </w:r>
    </w:p>
    <w:p w:rsidRPr="00810F32" w:rsidR="00810F32" w:rsidP="000A2854" w:rsidRDefault="000A2854" w14:paraId="4CEB877B" w14:textId="77777777">
      <w:pPr>
        <w:pStyle w:val="ListParagraph"/>
        <w:numPr>
          <w:ilvl w:val="1"/>
          <w:numId w:val="50"/>
        </w:numPr>
        <w:rPr>
          <w:b/>
          <w:bCs/>
        </w:rPr>
      </w:pPr>
      <w:r>
        <w:lastRenderedPageBreak/>
        <w:t>Where heterogeneity lives</w:t>
      </w:r>
    </w:p>
    <w:p w:rsidRPr="00810F32" w:rsidR="00810F32" w:rsidP="000A2854" w:rsidRDefault="000A2854" w14:paraId="144EA881" w14:textId="77777777">
      <w:pPr>
        <w:pStyle w:val="ListParagraph"/>
        <w:numPr>
          <w:ilvl w:val="2"/>
          <w:numId w:val="50"/>
        </w:numPr>
        <w:rPr>
          <w:b/>
          <w:bCs/>
        </w:rPr>
      </w:pPr>
      <w:r>
        <w:t>Player characters only.</w:t>
      </w:r>
    </w:p>
    <w:p w:rsidRPr="00810F32" w:rsidR="00810F32" w:rsidP="000A2854" w:rsidRDefault="000A2854" w14:paraId="52BBBCDD" w14:textId="77777777">
      <w:pPr>
        <w:pStyle w:val="ListParagraph"/>
        <w:numPr>
          <w:ilvl w:val="2"/>
          <w:numId w:val="50"/>
        </w:numPr>
        <w:rPr>
          <w:b/>
          <w:bCs/>
        </w:rPr>
      </w:pPr>
      <w:r>
        <w:t>Environment objects (ramps, boxes) become quasi-agents via affordances.</w:t>
      </w:r>
    </w:p>
    <w:p w:rsidRPr="00810F32" w:rsidR="00810F32" w:rsidP="000A2854" w:rsidRDefault="000A2854" w14:paraId="6FD2323B" w14:textId="77777777">
      <w:pPr>
        <w:pStyle w:val="ListParagraph"/>
        <w:numPr>
          <w:ilvl w:val="1"/>
          <w:numId w:val="50"/>
        </w:numPr>
        <w:rPr>
          <w:b/>
          <w:bCs/>
        </w:rPr>
      </w:pPr>
      <w:r>
        <w:t>What’s missing</w:t>
      </w:r>
    </w:p>
    <w:p w:rsidRPr="00810F32" w:rsidR="00810F32" w:rsidP="000A2854" w:rsidRDefault="000A2854" w14:paraId="51B7494B" w14:textId="77777777">
      <w:pPr>
        <w:pStyle w:val="ListParagraph"/>
        <w:numPr>
          <w:ilvl w:val="2"/>
          <w:numId w:val="50"/>
        </w:numPr>
        <w:rPr>
          <w:b/>
          <w:bCs/>
        </w:rPr>
      </w:pPr>
      <w:r>
        <w:t>Same sensors, same memory, same policy class.</w:t>
      </w:r>
    </w:p>
    <w:p w:rsidRPr="00810F32" w:rsidR="00810F32" w:rsidP="000A2854" w:rsidRDefault="000A2854" w14:paraId="1786BF2E" w14:textId="77777777">
      <w:pPr>
        <w:pStyle w:val="ListParagraph"/>
        <w:numPr>
          <w:ilvl w:val="2"/>
          <w:numId w:val="50"/>
        </w:numPr>
        <w:rPr>
          <w:b/>
          <w:bCs/>
        </w:rPr>
      </w:pPr>
      <w:r>
        <w:t>No persistent identity differences beyond role.</w:t>
      </w:r>
    </w:p>
    <w:p w:rsidRPr="00810F32" w:rsidR="00810F32" w:rsidP="00810F32" w:rsidRDefault="000A2854" w14:paraId="7C086731" w14:textId="77777777">
      <w:pPr>
        <w:pStyle w:val="ListParagraph"/>
        <w:numPr>
          <w:ilvl w:val="0"/>
          <w:numId w:val="50"/>
        </w:numPr>
        <w:rPr>
          <w:b/>
          <w:bCs/>
        </w:rPr>
      </w:pPr>
      <w:proofErr w:type="spellStart"/>
      <w:r>
        <w:t>XLand</w:t>
      </w:r>
      <w:proofErr w:type="spellEnd"/>
    </w:p>
    <w:p w:rsidRPr="00810F32" w:rsidR="00810F32" w:rsidP="000A2854" w:rsidRDefault="000A2854" w14:paraId="6FF95F6D" w14:textId="77777777">
      <w:pPr>
        <w:pStyle w:val="ListParagraph"/>
        <w:numPr>
          <w:ilvl w:val="1"/>
          <w:numId w:val="50"/>
        </w:numPr>
        <w:rPr>
          <w:b/>
          <w:bCs/>
        </w:rPr>
      </w:pPr>
      <w:r>
        <w:t>Type: Player characters, NPC-like agents</w:t>
      </w:r>
    </w:p>
    <w:p w:rsidRPr="00810F32" w:rsidR="000A2854" w:rsidP="000A2854" w:rsidRDefault="000A2854" w14:paraId="4CB92B0C" w14:textId="3237A55C">
      <w:pPr>
        <w:pStyle w:val="ListParagraph"/>
        <w:numPr>
          <w:ilvl w:val="1"/>
          <w:numId w:val="50"/>
        </w:numPr>
        <w:rPr>
          <w:b/>
          <w:bCs/>
        </w:rPr>
      </w:pPr>
      <w:r>
        <w:t>Degree of cognitive diversity: Low (functional diversity only)</w:t>
      </w:r>
    </w:p>
    <w:p w:rsidRPr="00810F32" w:rsidR="00810F32" w:rsidP="000A2854" w:rsidRDefault="000A2854" w14:paraId="523ED871" w14:textId="77777777">
      <w:pPr>
        <w:pStyle w:val="ListParagraph"/>
        <w:numPr>
          <w:ilvl w:val="1"/>
          <w:numId w:val="50"/>
        </w:numPr>
        <w:rPr>
          <w:b/>
          <w:bCs/>
        </w:rPr>
      </w:pPr>
      <w:r>
        <w:t>What varies</w:t>
      </w:r>
    </w:p>
    <w:p w:rsidRPr="00810F32" w:rsidR="00810F32" w:rsidP="000A2854" w:rsidRDefault="000A2854" w14:paraId="58FD9947" w14:textId="77777777">
      <w:pPr>
        <w:pStyle w:val="ListParagraph"/>
        <w:numPr>
          <w:ilvl w:val="2"/>
          <w:numId w:val="50"/>
        </w:numPr>
        <w:rPr>
          <w:b/>
          <w:bCs/>
        </w:rPr>
      </w:pPr>
      <w:r>
        <w:t>Agents trained on different task mixtures.</w:t>
      </w:r>
    </w:p>
    <w:p w:rsidRPr="00810F32" w:rsidR="00810F32" w:rsidP="000A2854" w:rsidRDefault="000A2854" w14:paraId="5A26D61E" w14:textId="77777777">
      <w:pPr>
        <w:pStyle w:val="ListParagraph"/>
        <w:numPr>
          <w:ilvl w:val="2"/>
          <w:numId w:val="50"/>
        </w:numPr>
        <w:rPr>
          <w:b/>
          <w:bCs/>
        </w:rPr>
      </w:pPr>
      <w:r>
        <w:t>Multi-agent games induce temporary specialization (chaser, blocker, scout).</w:t>
      </w:r>
    </w:p>
    <w:p w:rsidRPr="00810F32" w:rsidR="00810F32" w:rsidP="000A2854" w:rsidRDefault="000A2854" w14:paraId="0FF584EF" w14:textId="77777777">
      <w:pPr>
        <w:pStyle w:val="ListParagraph"/>
        <w:numPr>
          <w:ilvl w:val="1"/>
          <w:numId w:val="50"/>
        </w:numPr>
        <w:rPr>
          <w:b/>
          <w:bCs/>
        </w:rPr>
      </w:pPr>
      <w:r>
        <w:t>What’s cognitively different</w:t>
      </w:r>
    </w:p>
    <w:p w:rsidRPr="00810F32" w:rsidR="00810F32" w:rsidP="000A2854" w:rsidRDefault="000A2854" w14:paraId="54708810" w14:textId="77777777">
      <w:pPr>
        <w:pStyle w:val="ListParagraph"/>
        <w:numPr>
          <w:ilvl w:val="2"/>
          <w:numId w:val="50"/>
        </w:numPr>
        <w:rPr>
          <w:b/>
          <w:bCs/>
        </w:rPr>
      </w:pPr>
      <w:r w:rsidRPr="00810F32">
        <w:rPr>
          <w:b/>
          <w:bCs/>
        </w:rPr>
        <w:t>Learned heuristics differ due to task exposure.</w:t>
      </w:r>
    </w:p>
    <w:p w:rsidRPr="00810F32" w:rsidR="00810F32" w:rsidP="000A2854" w:rsidRDefault="000A2854" w14:paraId="490DED24" w14:textId="77777777">
      <w:pPr>
        <w:pStyle w:val="ListParagraph"/>
        <w:numPr>
          <w:ilvl w:val="2"/>
          <w:numId w:val="50"/>
        </w:numPr>
        <w:rPr>
          <w:b/>
          <w:bCs/>
        </w:rPr>
      </w:pPr>
      <w:r>
        <w:t>Some agents implicitly model others better.</w:t>
      </w:r>
    </w:p>
    <w:p w:rsidRPr="00810F32" w:rsidR="00810F32" w:rsidP="000A2854" w:rsidRDefault="000A2854" w14:paraId="048D30A5" w14:textId="77777777">
      <w:pPr>
        <w:pStyle w:val="ListParagraph"/>
        <w:numPr>
          <w:ilvl w:val="1"/>
          <w:numId w:val="50"/>
        </w:numPr>
        <w:rPr>
          <w:b/>
          <w:bCs/>
        </w:rPr>
      </w:pPr>
      <w:r>
        <w:t>Where heterogeneity lives</w:t>
      </w:r>
    </w:p>
    <w:p w:rsidRPr="00810F32" w:rsidR="00810F32" w:rsidP="000A2854" w:rsidRDefault="000A2854" w14:paraId="4A82CEC9" w14:textId="77777777">
      <w:pPr>
        <w:pStyle w:val="ListParagraph"/>
        <w:numPr>
          <w:ilvl w:val="2"/>
          <w:numId w:val="50"/>
        </w:numPr>
        <w:rPr>
          <w:b/>
          <w:bCs/>
        </w:rPr>
      </w:pPr>
      <w:r>
        <w:t>Player agents only.</w:t>
      </w:r>
    </w:p>
    <w:p w:rsidRPr="00810F32" w:rsidR="00810F32" w:rsidP="000A2854" w:rsidRDefault="000A2854" w14:paraId="7BDAA786" w14:textId="77777777">
      <w:pPr>
        <w:pStyle w:val="ListParagraph"/>
        <w:numPr>
          <w:ilvl w:val="2"/>
          <w:numId w:val="50"/>
        </w:numPr>
        <w:rPr>
          <w:b/>
          <w:bCs/>
        </w:rPr>
      </w:pPr>
      <w:r>
        <w:t>NPCs are typically scripted or trivial.</w:t>
      </w:r>
    </w:p>
    <w:p w:rsidRPr="00810F32" w:rsidR="00810F32" w:rsidP="000A2854" w:rsidRDefault="000A2854" w14:paraId="01B29DC4" w14:textId="77777777">
      <w:pPr>
        <w:pStyle w:val="ListParagraph"/>
        <w:numPr>
          <w:ilvl w:val="1"/>
          <w:numId w:val="50"/>
        </w:numPr>
        <w:rPr>
          <w:b/>
          <w:bCs/>
        </w:rPr>
      </w:pPr>
      <w:r>
        <w:t>What’s missing</w:t>
      </w:r>
    </w:p>
    <w:p w:rsidRPr="00810F32" w:rsidR="00810F32" w:rsidP="000A2854" w:rsidRDefault="000A2854" w14:paraId="244A0A30" w14:textId="77777777">
      <w:pPr>
        <w:pStyle w:val="ListParagraph"/>
        <w:numPr>
          <w:ilvl w:val="2"/>
          <w:numId w:val="50"/>
        </w:numPr>
        <w:rPr>
          <w:b/>
          <w:bCs/>
        </w:rPr>
      </w:pPr>
      <w:r>
        <w:t>No agent-intrinsic differences (same sensors, memory, architecture).</w:t>
      </w:r>
    </w:p>
    <w:p w:rsidRPr="00810F32" w:rsidR="00810F32" w:rsidP="000A2854" w:rsidRDefault="000A2854" w14:paraId="30CF9D51" w14:textId="77777777">
      <w:pPr>
        <w:pStyle w:val="ListParagraph"/>
        <w:numPr>
          <w:ilvl w:val="2"/>
          <w:numId w:val="50"/>
        </w:numPr>
        <w:rPr>
          <w:b/>
          <w:bCs/>
        </w:rPr>
      </w:pPr>
      <w:r>
        <w:t>No persistent species / cognitive class distinctions.</w:t>
      </w:r>
    </w:p>
    <w:p w:rsidRPr="00810F32" w:rsidR="00810F32" w:rsidP="000A2854" w:rsidRDefault="000A2854" w14:paraId="670DCC30" w14:textId="77777777">
      <w:pPr>
        <w:pStyle w:val="ListParagraph"/>
        <w:numPr>
          <w:ilvl w:val="0"/>
          <w:numId w:val="50"/>
        </w:numPr>
        <w:rPr>
          <w:b/>
          <w:bCs/>
          <w:highlight w:val="yellow"/>
        </w:rPr>
      </w:pPr>
      <w:r w:rsidRPr="00810F32">
        <w:rPr>
          <w:highlight w:val="yellow"/>
        </w:rPr>
        <w:t>Animal-AI Environment</w:t>
      </w:r>
    </w:p>
    <w:p w:rsidRPr="00810F32" w:rsidR="00810F32" w:rsidP="000A2854" w:rsidRDefault="000A2854" w14:paraId="1395CDD3" w14:textId="77777777">
      <w:pPr>
        <w:pStyle w:val="ListParagraph"/>
        <w:numPr>
          <w:ilvl w:val="1"/>
          <w:numId w:val="50"/>
        </w:numPr>
        <w:rPr>
          <w:b/>
          <w:bCs/>
        </w:rPr>
      </w:pPr>
      <w:r>
        <w:t>Type: Player characters (single agent per episode)</w:t>
      </w:r>
    </w:p>
    <w:p w:rsidRPr="00810F32" w:rsidR="00810F32" w:rsidP="000A2854" w:rsidRDefault="000A2854" w14:paraId="493DC5D2" w14:textId="77777777">
      <w:pPr>
        <w:pStyle w:val="ListParagraph"/>
        <w:numPr>
          <w:ilvl w:val="1"/>
          <w:numId w:val="50"/>
        </w:numPr>
        <w:rPr>
          <w:b/>
          <w:bCs/>
        </w:rPr>
      </w:pPr>
      <w:r>
        <w:t>Degree of cognitive diversity: Low, but conceptually important</w:t>
      </w:r>
    </w:p>
    <w:p w:rsidRPr="00810F32" w:rsidR="00810F32" w:rsidP="00810F32" w:rsidRDefault="000A2854" w14:paraId="01507AEF" w14:textId="27D7168B">
      <w:pPr>
        <w:pStyle w:val="ListParagraph"/>
        <w:numPr>
          <w:ilvl w:val="1"/>
          <w:numId w:val="50"/>
        </w:numPr>
        <w:rPr>
          <w:b/>
          <w:bCs/>
        </w:rPr>
      </w:pPr>
      <w:r>
        <w:t>What varies</w:t>
      </w:r>
    </w:p>
    <w:p w:rsidRPr="00810F32" w:rsidR="00810F32" w:rsidP="00810F32" w:rsidRDefault="000A2854" w14:paraId="53666AB1" w14:textId="719D541E">
      <w:pPr>
        <w:pStyle w:val="ListParagraph"/>
        <w:numPr>
          <w:ilvl w:val="2"/>
          <w:numId w:val="50"/>
        </w:numPr>
        <w:rPr>
          <w:b/>
          <w:bCs/>
        </w:rPr>
      </w:pPr>
      <w:r>
        <w:t>Tasks inspired by different animal cognition tests</w:t>
      </w:r>
      <w:r w:rsidR="00810F32">
        <w:t xml:space="preserve"> (m</w:t>
      </w:r>
      <w:r w:rsidR="00810F32">
        <w:t>odels diverse cognition targets, not diverse cognitive agents</w:t>
      </w:r>
      <w:r w:rsidR="00810F32">
        <w:t>)</w:t>
      </w:r>
    </w:p>
    <w:p w:rsidRPr="00810F32" w:rsidR="00810F32" w:rsidP="00810F32" w:rsidRDefault="000A2854" w14:paraId="57178A04" w14:textId="495E246C">
      <w:pPr>
        <w:pStyle w:val="ListParagraph"/>
        <w:numPr>
          <w:ilvl w:val="3"/>
          <w:numId w:val="50"/>
        </w:numPr>
        <w:rPr>
          <w:b/>
          <w:bCs/>
        </w:rPr>
      </w:pPr>
      <w:r>
        <w:t>Object permanence</w:t>
      </w:r>
    </w:p>
    <w:p w:rsidRPr="00810F32" w:rsidR="00810F32" w:rsidP="00810F32" w:rsidRDefault="000A2854" w14:paraId="1259C57C" w14:textId="77777777">
      <w:pPr>
        <w:pStyle w:val="ListParagraph"/>
        <w:numPr>
          <w:ilvl w:val="3"/>
          <w:numId w:val="50"/>
        </w:numPr>
        <w:rPr>
          <w:b/>
          <w:bCs/>
        </w:rPr>
      </w:pPr>
      <w:r>
        <w:t>Detours</w:t>
      </w:r>
    </w:p>
    <w:p w:rsidRPr="00810F32" w:rsidR="00810F32" w:rsidP="00810F32" w:rsidRDefault="000A2854" w14:paraId="0600021F" w14:textId="77777777">
      <w:pPr>
        <w:pStyle w:val="ListParagraph"/>
        <w:numPr>
          <w:ilvl w:val="3"/>
          <w:numId w:val="50"/>
        </w:numPr>
        <w:rPr>
          <w:b/>
          <w:bCs/>
        </w:rPr>
      </w:pPr>
      <w:r>
        <w:t>Tool use</w:t>
      </w:r>
    </w:p>
    <w:p w:rsidRPr="00810F32" w:rsidR="00810F32" w:rsidP="00810F32" w:rsidRDefault="000A2854" w14:paraId="5505D5BF" w14:textId="77777777">
      <w:pPr>
        <w:pStyle w:val="ListParagraph"/>
        <w:numPr>
          <w:ilvl w:val="3"/>
          <w:numId w:val="50"/>
        </w:numPr>
        <w:rPr>
          <w:b/>
          <w:bCs/>
        </w:rPr>
      </w:pPr>
      <w:r>
        <w:t>Spatial reasoning</w:t>
      </w:r>
    </w:p>
    <w:p w:rsidRPr="00810F32" w:rsidR="00810F32" w:rsidP="000A2854" w:rsidRDefault="000A2854" w14:paraId="0B1571FB" w14:textId="77777777">
      <w:pPr>
        <w:pStyle w:val="ListParagraph"/>
        <w:numPr>
          <w:ilvl w:val="1"/>
          <w:numId w:val="50"/>
        </w:numPr>
        <w:rPr>
          <w:b/>
          <w:bCs/>
        </w:rPr>
      </w:pPr>
      <w:r>
        <w:t>What’s cognitively different</w:t>
      </w:r>
    </w:p>
    <w:p w:rsidRPr="00810F32" w:rsidR="00810F32" w:rsidP="000A2854" w:rsidRDefault="000A2854" w14:paraId="752FFAA6" w14:textId="77777777">
      <w:pPr>
        <w:pStyle w:val="ListParagraph"/>
        <w:numPr>
          <w:ilvl w:val="2"/>
          <w:numId w:val="50"/>
        </w:numPr>
        <w:rPr>
          <w:b/>
          <w:bCs/>
        </w:rPr>
      </w:pPr>
      <w:r>
        <w:t xml:space="preserve">Not the agent—but </w:t>
      </w:r>
      <w:r w:rsidRPr="00810F32">
        <w:rPr>
          <w:b/>
          <w:bCs/>
        </w:rPr>
        <w:t>the cognitive demands mimic different animal species</w:t>
      </w:r>
      <w:r>
        <w:t>.</w:t>
      </w:r>
    </w:p>
    <w:p w:rsidRPr="00810F32" w:rsidR="00810F32" w:rsidP="000A2854" w:rsidRDefault="000A2854" w14:paraId="61E9A23A" w14:textId="77777777">
      <w:pPr>
        <w:pStyle w:val="ListParagraph"/>
        <w:numPr>
          <w:ilvl w:val="1"/>
          <w:numId w:val="50"/>
        </w:numPr>
        <w:rPr>
          <w:b/>
          <w:bCs/>
        </w:rPr>
      </w:pPr>
      <w:r>
        <w:t>Where heterogeneity lives</w:t>
      </w:r>
    </w:p>
    <w:p w:rsidRPr="00810F32" w:rsidR="00810F32" w:rsidP="000A2854" w:rsidRDefault="000A2854" w14:paraId="41F39B27" w14:textId="77777777">
      <w:pPr>
        <w:pStyle w:val="ListParagraph"/>
        <w:numPr>
          <w:ilvl w:val="2"/>
          <w:numId w:val="50"/>
        </w:numPr>
        <w:rPr>
          <w:b/>
          <w:bCs/>
        </w:rPr>
      </w:pPr>
      <w:r>
        <w:t>In task design, not in agents.</w:t>
      </w:r>
    </w:p>
    <w:p w:rsidRPr="00810F32" w:rsidR="00810F32" w:rsidP="000A2854" w:rsidRDefault="000A2854" w14:paraId="447125F4" w14:textId="77777777">
      <w:pPr>
        <w:pStyle w:val="ListParagraph"/>
        <w:numPr>
          <w:ilvl w:val="1"/>
          <w:numId w:val="50"/>
        </w:numPr>
        <w:rPr>
          <w:b/>
          <w:bCs/>
        </w:rPr>
      </w:pPr>
      <w:r>
        <w:lastRenderedPageBreak/>
        <w:t>What’s missing</w:t>
      </w:r>
    </w:p>
    <w:p w:rsidRPr="00810F32" w:rsidR="00810F32" w:rsidP="000A2854" w:rsidRDefault="000A2854" w14:paraId="59292D11" w14:textId="77777777">
      <w:pPr>
        <w:pStyle w:val="ListParagraph"/>
        <w:numPr>
          <w:ilvl w:val="2"/>
          <w:numId w:val="50"/>
        </w:numPr>
        <w:rPr>
          <w:b/>
          <w:bCs/>
        </w:rPr>
      </w:pPr>
      <w:r>
        <w:t>No multiple agent types in the same world.</w:t>
      </w:r>
    </w:p>
    <w:p w:rsidRPr="00810F32" w:rsidR="00810F32" w:rsidP="000A2854" w:rsidRDefault="000A2854" w14:paraId="4770653D" w14:textId="77777777">
      <w:pPr>
        <w:pStyle w:val="ListParagraph"/>
        <w:numPr>
          <w:ilvl w:val="2"/>
          <w:numId w:val="50"/>
        </w:numPr>
        <w:rPr>
          <w:b/>
          <w:bCs/>
        </w:rPr>
      </w:pPr>
      <w:r>
        <w:t>No agents with different sensory modalities.</w:t>
      </w:r>
    </w:p>
    <w:p w:rsidRPr="00810F32" w:rsidR="00810F32" w:rsidP="000A2854" w:rsidRDefault="000A2854" w14:paraId="4FFF0121" w14:textId="77777777">
      <w:pPr>
        <w:pStyle w:val="ListParagraph"/>
        <w:numPr>
          <w:ilvl w:val="0"/>
          <w:numId w:val="50"/>
        </w:numPr>
        <w:rPr>
          <w:b/>
          <w:bCs/>
          <w:highlight w:val="yellow"/>
        </w:rPr>
      </w:pPr>
      <w:proofErr w:type="spellStart"/>
      <w:r w:rsidRPr="00810F32">
        <w:rPr>
          <w:highlight w:val="yellow"/>
        </w:rPr>
        <w:t>NetHack</w:t>
      </w:r>
      <w:proofErr w:type="spellEnd"/>
      <w:r w:rsidRPr="00810F32">
        <w:rPr>
          <w:highlight w:val="yellow"/>
        </w:rPr>
        <w:t xml:space="preserve"> Learning Environment</w:t>
      </w:r>
    </w:p>
    <w:p w:rsidRPr="00810F32" w:rsidR="00810F32" w:rsidP="000A2854" w:rsidRDefault="000A2854" w14:paraId="56F17277" w14:textId="77777777">
      <w:pPr>
        <w:pStyle w:val="ListParagraph"/>
        <w:numPr>
          <w:ilvl w:val="1"/>
          <w:numId w:val="50"/>
        </w:numPr>
        <w:rPr>
          <w:b/>
          <w:bCs/>
        </w:rPr>
      </w:pPr>
      <w:r>
        <w:t>Type: NPCs, environment artifacts</w:t>
      </w:r>
    </w:p>
    <w:p w:rsidRPr="00810F32" w:rsidR="00810F32" w:rsidP="000A2854" w:rsidRDefault="000A2854" w14:paraId="643BA222" w14:textId="77777777">
      <w:pPr>
        <w:pStyle w:val="ListParagraph"/>
        <w:numPr>
          <w:ilvl w:val="1"/>
          <w:numId w:val="50"/>
        </w:numPr>
        <w:rPr>
          <w:b/>
          <w:bCs/>
        </w:rPr>
      </w:pPr>
      <w:r>
        <w:t>Degree of cognitive diversity: Moderate (NPC behavioral diversity)</w:t>
      </w:r>
    </w:p>
    <w:p w:rsidRPr="00810F32" w:rsidR="00810F32" w:rsidP="000A2854" w:rsidRDefault="000A2854" w14:paraId="19D7D7AA" w14:textId="77777777">
      <w:pPr>
        <w:pStyle w:val="ListParagraph"/>
        <w:numPr>
          <w:ilvl w:val="1"/>
          <w:numId w:val="50"/>
        </w:numPr>
        <w:rPr>
          <w:b/>
          <w:bCs/>
        </w:rPr>
      </w:pPr>
      <w:r>
        <w:t>What varies</w:t>
      </w:r>
    </w:p>
    <w:p w:rsidRPr="00810F32" w:rsidR="00810F32" w:rsidP="000A2854" w:rsidRDefault="000A2854" w14:paraId="6ECB6457" w14:textId="77777777">
      <w:pPr>
        <w:pStyle w:val="ListParagraph"/>
        <w:numPr>
          <w:ilvl w:val="2"/>
          <w:numId w:val="50"/>
        </w:numPr>
        <w:rPr>
          <w:b/>
          <w:bCs/>
        </w:rPr>
      </w:pPr>
      <w:r>
        <w:t>Many NPC types: monsters with different:</w:t>
      </w:r>
    </w:p>
    <w:p w:rsidRPr="00810F32" w:rsidR="00810F32" w:rsidP="000A2854" w:rsidRDefault="000A2854" w14:paraId="46173940" w14:textId="77777777">
      <w:pPr>
        <w:pStyle w:val="ListParagraph"/>
        <w:numPr>
          <w:ilvl w:val="3"/>
          <w:numId w:val="50"/>
        </w:numPr>
        <w:rPr>
          <w:b/>
          <w:bCs/>
        </w:rPr>
      </w:pPr>
      <w:r>
        <w:t>Sensory ranges</w:t>
      </w:r>
    </w:p>
    <w:p w:rsidRPr="00810F32" w:rsidR="00810F32" w:rsidP="000A2854" w:rsidRDefault="000A2854" w14:paraId="737A120F" w14:textId="77777777">
      <w:pPr>
        <w:pStyle w:val="ListParagraph"/>
        <w:numPr>
          <w:ilvl w:val="3"/>
          <w:numId w:val="50"/>
        </w:numPr>
        <w:rPr>
          <w:b/>
          <w:bCs/>
        </w:rPr>
      </w:pPr>
      <w:r>
        <w:t>Aggression models</w:t>
      </w:r>
    </w:p>
    <w:p w:rsidRPr="00810F32" w:rsidR="00810F32" w:rsidP="000A2854" w:rsidRDefault="000A2854" w14:paraId="7342042B" w14:textId="77777777">
      <w:pPr>
        <w:pStyle w:val="ListParagraph"/>
        <w:numPr>
          <w:ilvl w:val="3"/>
          <w:numId w:val="50"/>
        </w:numPr>
        <w:rPr>
          <w:b/>
          <w:bCs/>
        </w:rPr>
      </w:pPr>
      <w:r>
        <w:t>Movement patterns</w:t>
      </w:r>
    </w:p>
    <w:p w:rsidRPr="00810F32" w:rsidR="00810F32" w:rsidP="000A2854" w:rsidRDefault="000A2854" w14:paraId="3C10C9E8" w14:textId="77777777">
      <w:pPr>
        <w:pStyle w:val="ListParagraph"/>
        <w:numPr>
          <w:ilvl w:val="3"/>
          <w:numId w:val="50"/>
        </w:numPr>
        <w:rPr>
          <w:b/>
          <w:bCs/>
        </w:rPr>
      </w:pPr>
      <w:r>
        <w:t>Vulnerabilities</w:t>
      </w:r>
    </w:p>
    <w:p w:rsidRPr="00810F32" w:rsidR="00810F32" w:rsidP="000A2854" w:rsidRDefault="000A2854" w14:paraId="3A378A4A" w14:textId="77777777">
      <w:pPr>
        <w:pStyle w:val="ListParagraph"/>
        <w:numPr>
          <w:ilvl w:val="1"/>
          <w:numId w:val="50"/>
        </w:numPr>
        <w:rPr>
          <w:b/>
          <w:bCs/>
        </w:rPr>
      </w:pPr>
      <w:r>
        <w:t>What’s cognitively different</w:t>
      </w:r>
    </w:p>
    <w:p w:rsidRPr="00810F32" w:rsidR="00810F32" w:rsidP="000A2854" w:rsidRDefault="000A2854" w14:paraId="34A938C1" w14:textId="77777777">
      <w:pPr>
        <w:pStyle w:val="ListParagraph"/>
        <w:numPr>
          <w:ilvl w:val="2"/>
          <w:numId w:val="50"/>
        </w:numPr>
        <w:rPr>
          <w:b/>
          <w:bCs/>
        </w:rPr>
      </w:pPr>
      <w:r>
        <w:t>NPCs follow different policy templates (flee, chase, ambush, cast spells).</w:t>
      </w:r>
    </w:p>
    <w:p w:rsidRPr="00810F32" w:rsidR="00810F32" w:rsidP="000A2854" w:rsidRDefault="000A2854" w14:paraId="34FBC91E" w14:textId="77777777">
      <w:pPr>
        <w:pStyle w:val="ListParagraph"/>
        <w:numPr>
          <w:ilvl w:val="2"/>
          <w:numId w:val="50"/>
        </w:numPr>
        <w:rPr>
          <w:b/>
          <w:bCs/>
        </w:rPr>
      </w:pPr>
      <w:r>
        <w:t>Some exhibit reactive vs stochastic vs deterministic behavior.</w:t>
      </w:r>
    </w:p>
    <w:p w:rsidRPr="00810F32" w:rsidR="00810F32" w:rsidP="000A2854" w:rsidRDefault="000A2854" w14:paraId="59E90E3D" w14:textId="77777777">
      <w:pPr>
        <w:pStyle w:val="ListParagraph"/>
        <w:numPr>
          <w:ilvl w:val="1"/>
          <w:numId w:val="50"/>
        </w:numPr>
        <w:rPr>
          <w:b/>
          <w:bCs/>
        </w:rPr>
      </w:pPr>
      <w:r>
        <w:t>Where heterogeneity lives</w:t>
      </w:r>
    </w:p>
    <w:p w:rsidRPr="00810F32" w:rsidR="00810F32" w:rsidP="000A2854" w:rsidRDefault="000A2854" w14:paraId="2AF4DB30" w14:textId="77777777">
      <w:pPr>
        <w:pStyle w:val="ListParagraph"/>
        <w:numPr>
          <w:ilvl w:val="2"/>
          <w:numId w:val="50"/>
        </w:numPr>
        <w:rPr>
          <w:b/>
          <w:bCs/>
        </w:rPr>
      </w:pPr>
      <w:r>
        <w:t>NPCs and environment entities.</w:t>
      </w:r>
    </w:p>
    <w:p w:rsidRPr="00810F32" w:rsidR="00810F32" w:rsidP="000A2854" w:rsidRDefault="000A2854" w14:paraId="4FEB2FEA" w14:textId="77777777">
      <w:pPr>
        <w:pStyle w:val="ListParagraph"/>
        <w:numPr>
          <w:ilvl w:val="2"/>
          <w:numId w:val="50"/>
        </w:numPr>
        <w:rPr>
          <w:b/>
          <w:bCs/>
        </w:rPr>
      </w:pPr>
      <w:r>
        <w:t>Player agent is fixed.</w:t>
      </w:r>
    </w:p>
    <w:p w:rsidRPr="00810F32" w:rsidR="00810F32" w:rsidP="000A2854" w:rsidRDefault="000A2854" w14:paraId="44A4E830" w14:textId="77777777">
      <w:pPr>
        <w:pStyle w:val="ListParagraph"/>
        <w:numPr>
          <w:ilvl w:val="1"/>
          <w:numId w:val="50"/>
        </w:numPr>
        <w:rPr>
          <w:b/>
          <w:bCs/>
        </w:rPr>
      </w:pPr>
      <w:r>
        <w:t>What’s missing</w:t>
      </w:r>
    </w:p>
    <w:p w:rsidRPr="00810F32" w:rsidR="00810F32" w:rsidP="000A2854" w:rsidRDefault="000A2854" w14:paraId="54539231" w14:textId="77777777">
      <w:pPr>
        <w:pStyle w:val="ListParagraph"/>
        <w:numPr>
          <w:ilvl w:val="2"/>
          <w:numId w:val="50"/>
        </w:numPr>
        <w:rPr>
          <w:b/>
          <w:bCs/>
        </w:rPr>
      </w:pPr>
      <w:r>
        <w:t>NPCs don’t learn.</w:t>
      </w:r>
    </w:p>
    <w:p w:rsidRPr="00810F32" w:rsidR="00810F32" w:rsidP="000A2854" w:rsidRDefault="00810F32" w14:paraId="49B994EB" w14:textId="77777777">
      <w:pPr>
        <w:pStyle w:val="ListParagraph"/>
        <w:numPr>
          <w:ilvl w:val="2"/>
          <w:numId w:val="50"/>
        </w:numPr>
        <w:rPr>
          <w:b/>
          <w:bCs/>
        </w:rPr>
      </w:pPr>
      <w:r>
        <w:t xml:space="preserve">No </w:t>
      </w:r>
      <w:r w:rsidR="000A2854">
        <w:t>cognitive development or adaptation.</w:t>
      </w:r>
    </w:p>
    <w:p w:rsidRPr="00810F32" w:rsidR="00810F32" w:rsidP="000A2854" w:rsidRDefault="000A2854" w14:paraId="6A5EBFE0" w14:textId="77777777">
      <w:pPr>
        <w:pStyle w:val="ListParagraph"/>
        <w:numPr>
          <w:ilvl w:val="0"/>
          <w:numId w:val="50"/>
        </w:numPr>
        <w:rPr>
          <w:b/>
          <w:bCs/>
          <w:highlight w:val="yellow"/>
        </w:rPr>
      </w:pPr>
      <w:proofErr w:type="spellStart"/>
      <w:r w:rsidRPr="00810F32">
        <w:rPr>
          <w:highlight w:val="yellow"/>
        </w:rPr>
        <w:t>MineDojo</w:t>
      </w:r>
      <w:proofErr w:type="spellEnd"/>
      <w:r w:rsidRPr="00810F32">
        <w:rPr>
          <w:highlight w:val="yellow"/>
        </w:rPr>
        <w:t xml:space="preserve"> / Minecraft-based environments</w:t>
      </w:r>
    </w:p>
    <w:p w:rsidRPr="00810F32" w:rsidR="00810F32" w:rsidP="000A2854" w:rsidRDefault="000A2854" w14:paraId="2B171C39" w14:textId="77777777">
      <w:pPr>
        <w:pStyle w:val="ListParagraph"/>
        <w:numPr>
          <w:ilvl w:val="1"/>
          <w:numId w:val="50"/>
        </w:numPr>
        <w:rPr>
          <w:b/>
          <w:bCs/>
        </w:rPr>
      </w:pPr>
      <w:r>
        <w:t>Type: NPCs, environment participants</w:t>
      </w:r>
    </w:p>
    <w:p w:rsidRPr="00810F32" w:rsidR="00810F32" w:rsidP="000A2854" w:rsidRDefault="000A2854" w14:paraId="38EB6125" w14:textId="77777777">
      <w:pPr>
        <w:pStyle w:val="ListParagraph"/>
        <w:numPr>
          <w:ilvl w:val="1"/>
          <w:numId w:val="50"/>
        </w:numPr>
        <w:rPr>
          <w:b/>
          <w:bCs/>
        </w:rPr>
      </w:pPr>
      <w:r>
        <w:t>Degree of cognitive diversity: Low–Moderate (scripted heterogeneity)</w:t>
      </w:r>
    </w:p>
    <w:p w:rsidRPr="00810F32" w:rsidR="00810F32" w:rsidP="000A2854" w:rsidRDefault="000A2854" w14:paraId="036A8D77" w14:textId="77777777">
      <w:pPr>
        <w:pStyle w:val="ListParagraph"/>
        <w:numPr>
          <w:ilvl w:val="1"/>
          <w:numId w:val="50"/>
        </w:numPr>
        <w:rPr>
          <w:b/>
          <w:bCs/>
        </w:rPr>
      </w:pPr>
      <w:r>
        <w:t>What varies</w:t>
      </w:r>
    </w:p>
    <w:p w:rsidRPr="00810F32" w:rsidR="00810F32" w:rsidP="000A2854" w:rsidRDefault="000A2854" w14:paraId="5A2FC085" w14:textId="77777777">
      <w:pPr>
        <w:pStyle w:val="ListParagraph"/>
        <w:numPr>
          <w:ilvl w:val="2"/>
          <w:numId w:val="50"/>
        </w:numPr>
        <w:rPr>
          <w:b/>
          <w:bCs/>
        </w:rPr>
      </w:pPr>
      <w:r>
        <w:t>Animals, villagers, monsters:</w:t>
      </w:r>
    </w:p>
    <w:p w:rsidRPr="00810F32" w:rsidR="00810F32" w:rsidP="000A2854" w:rsidRDefault="000A2854" w14:paraId="1863822C" w14:textId="77777777">
      <w:pPr>
        <w:pStyle w:val="ListParagraph"/>
        <w:numPr>
          <w:ilvl w:val="3"/>
          <w:numId w:val="50"/>
        </w:numPr>
        <w:rPr>
          <w:b/>
          <w:bCs/>
        </w:rPr>
      </w:pPr>
      <w:r>
        <w:t>Different goals (wander, flee, trade, attack)</w:t>
      </w:r>
    </w:p>
    <w:p w:rsidRPr="00810F32" w:rsidR="00810F32" w:rsidP="000A2854" w:rsidRDefault="000A2854" w14:paraId="3A58936D" w14:textId="77777777">
      <w:pPr>
        <w:pStyle w:val="ListParagraph"/>
        <w:numPr>
          <w:ilvl w:val="3"/>
          <w:numId w:val="50"/>
        </w:numPr>
        <w:rPr>
          <w:b/>
          <w:bCs/>
        </w:rPr>
      </w:pPr>
      <w:r>
        <w:t>Different perception ranges</w:t>
      </w:r>
    </w:p>
    <w:p w:rsidRPr="00810F32" w:rsidR="00810F32" w:rsidP="000A2854" w:rsidRDefault="000A2854" w14:paraId="3867CDD6" w14:textId="77777777">
      <w:pPr>
        <w:pStyle w:val="ListParagraph"/>
        <w:numPr>
          <w:ilvl w:val="3"/>
          <w:numId w:val="50"/>
        </w:numPr>
        <w:rPr>
          <w:b/>
          <w:bCs/>
        </w:rPr>
      </w:pPr>
      <w:r>
        <w:t>Different affordances</w:t>
      </w:r>
    </w:p>
    <w:p w:rsidRPr="00810F32" w:rsidR="00810F32" w:rsidP="000A2854" w:rsidRDefault="000A2854" w14:paraId="55E6C26D" w14:textId="77777777">
      <w:pPr>
        <w:pStyle w:val="ListParagraph"/>
        <w:numPr>
          <w:ilvl w:val="1"/>
          <w:numId w:val="50"/>
        </w:numPr>
        <w:rPr>
          <w:b/>
          <w:bCs/>
        </w:rPr>
      </w:pPr>
      <w:r>
        <w:t>What’s cognitively different</w:t>
      </w:r>
    </w:p>
    <w:p w:rsidRPr="00810F32" w:rsidR="00810F32" w:rsidP="000A2854" w:rsidRDefault="000A2854" w14:paraId="5DCFD2C9" w14:textId="77777777">
      <w:pPr>
        <w:pStyle w:val="ListParagraph"/>
        <w:numPr>
          <w:ilvl w:val="2"/>
          <w:numId w:val="50"/>
        </w:numPr>
        <w:rPr>
          <w:b/>
          <w:bCs/>
        </w:rPr>
      </w:pPr>
      <w:r>
        <w:t>NPCs represent different ecological roles.</w:t>
      </w:r>
    </w:p>
    <w:p w:rsidRPr="00810F32" w:rsidR="00810F32" w:rsidP="000A2854" w:rsidRDefault="000A2854" w14:paraId="4FE3CE9C" w14:textId="77777777">
      <w:pPr>
        <w:pStyle w:val="ListParagraph"/>
        <w:numPr>
          <w:ilvl w:val="2"/>
          <w:numId w:val="50"/>
        </w:numPr>
        <w:rPr>
          <w:b/>
          <w:bCs/>
        </w:rPr>
      </w:pPr>
      <w:r>
        <w:t>Villagers simulate rudimentary social/economic behavior.</w:t>
      </w:r>
    </w:p>
    <w:p w:rsidRPr="00810F32" w:rsidR="00810F32" w:rsidP="000A2854" w:rsidRDefault="000A2854" w14:paraId="16FE569C" w14:textId="77777777">
      <w:pPr>
        <w:pStyle w:val="ListParagraph"/>
        <w:numPr>
          <w:ilvl w:val="1"/>
          <w:numId w:val="50"/>
        </w:numPr>
        <w:rPr>
          <w:b/>
          <w:bCs/>
        </w:rPr>
      </w:pPr>
      <w:r>
        <w:t>Where heterogeneity lives</w:t>
      </w:r>
    </w:p>
    <w:p w:rsidRPr="00810F32" w:rsidR="00810F32" w:rsidP="000A2854" w:rsidRDefault="000A2854" w14:paraId="7C87C942" w14:textId="77777777">
      <w:pPr>
        <w:pStyle w:val="ListParagraph"/>
        <w:numPr>
          <w:ilvl w:val="2"/>
          <w:numId w:val="50"/>
        </w:numPr>
        <w:rPr>
          <w:b/>
          <w:bCs/>
        </w:rPr>
      </w:pPr>
      <w:r>
        <w:t>Mostly NPCs.</w:t>
      </w:r>
    </w:p>
    <w:p w:rsidRPr="00810F32" w:rsidR="00810F32" w:rsidP="000A2854" w:rsidRDefault="000A2854" w14:paraId="131C2E4A" w14:textId="77777777">
      <w:pPr>
        <w:pStyle w:val="ListParagraph"/>
        <w:numPr>
          <w:ilvl w:val="2"/>
          <w:numId w:val="50"/>
        </w:numPr>
        <w:rPr>
          <w:b/>
          <w:bCs/>
        </w:rPr>
      </w:pPr>
      <w:r>
        <w:t>Player agent is singular and fixed.</w:t>
      </w:r>
    </w:p>
    <w:p w:rsidRPr="00810F32" w:rsidR="00810F32" w:rsidP="000A2854" w:rsidRDefault="000A2854" w14:paraId="63F36618" w14:textId="77777777">
      <w:pPr>
        <w:pStyle w:val="ListParagraph"/>
        <w:numPr>
          <w:ilvl w:val="1"/>
          <w:numId w:val="50"/>
        </w:numPr>
        <w:rPr>
          <w:b/>
          <w:bCs/>
        </w:rPr>
      </w:pPr>
      <w:r>
        <w:t>What’s missing</w:t>
      </w:r>
    </w:p>
    <w:p w:rsidRPr="00810F32" w:rsidR="00810F32" w:rsidP="000A2854" w:rsidRDefault="000A2854" w14:paraId="750404BA" w14:textId="77777777">
      <w:pPr>
        <w:pStyle w:val="ListParagraph"/>
        <w:numPr>
          <w:ilvl w:val="2"/>
          <w:numId w:val="50"/>
        </w:numPr>
        <w:rPr>
          <w:b/>
          <w:bCs/>
        </w:rPr>
      </w:pPr>
      <w:r>
        <w:t>NPCs don’t learn or change cognitively.</w:t>
      </w:r>
    </w:p>
    <w:p w:rsidRPr="00810F32" w:rsidR="00810F32" w:rsidP="000A2854" w:rsidRDefault="000A2854" w14:paraId="7343BAD2" w14:textId="77777777">
      <w:pPr>
        <w:pStyle w:val="ListParagraph"/>
        <w:numPr>
          <w:ilvl w:val="2"/>
          <w:numId w:val="50"/>
        </w:numPr>
        <w:rPr>
          <w:b/>
          <w:bCs/>
        </w:rPr>
      </w:pPr>
      <w:r>
        <w:lastRenderedPageBreak/>
        <w:t>No heterogeneous player characters.</w:t>
      </w:r>
    </w:p>
    <w:p w:rsidRPr="00810F32" w:rsidR="00810F32" w:rsidP="000A2854" w:rsidRDefault="000A2854" w14:paraId="712F88CE" w14:textId="77777777">
      <w:pPr>
        <w:pStyle w:val="ListParagraph"/>
        <w:numPr>
          <w:ilvl w:val="0"/>
          <w:numId w:val="50"/>
        </w:numPr>
        <w:rPr>
          <w:b/>
          <w:bCs/>
          <w:highlight w:val="yellow"/>
        </w:rPr>
      </w:pPr>
      <w:r w:rsidRPr="00810F32">
        <w:rPr>
          <w:highlight w:val="yellow"/>
        </w:rPr>
        <w:t xml:space="preserve">Evolutionary / Artificial Life Systems (Avida, Tierra, </w:t>
      </w:r>
      <w:proofErr w:type="spellStart"/>
      <w:r w:rsidRPr="00810F32">
        <w:rPr>
          <w:highlight w:val="yellow"/>
        </w:rPr>
        <w:t>Polyworld</w:t>
      </w:r>
      <w:proofErr w:type="spellEnd"/>
      <w:r w:rsidRPr="00810F32">
        <w:rPr>
          <w:highlight w:val="yellow"/>
        </w:rPr>
        <w:t>)</w:t>
      </w:r>
    </w:p>
    <w:p w:rsidRPr="00810F32" w:rsidR="00810F32" w:rsidP="000A2854" w:rsidRDefault="000A2854" w14:paraId="0B2ED321" w14:textId="77777777">
      <w:pPr>
        <w:pStyle w:val="ListParagraph"/>
        <w:numPr>
          <w:ilvl w:val="1"/>
          <w:numId w:val="50"/>
        </w:numPr>
        <w:rPr>
          <w:b/>
          <w:bCs/>
        </w:rPr>
      </w:pPr>
      <w:r>
        <w:t>Type: Environment participants</w:t>
      </w:r>
    </w:p>
    <w:p w:rsidRPr="00810F32" w:rsidR="00810F32" w:rsidP="000A2854" w:rsidRDefault="000A2854" w14:paraId="0B11127E" w14:textId="77777777">
      <w:pPr>
        <w:pStyle w:val="ListParagraph"/>
        <w:numPr>
          <w:ilvl w:val="1"/>
          <w:numId w:val="50"/>
        </w:numPr>
        <w:rPr>
          <w:b/>
          <w:bCs/>
        </w:rPr>
      </w:pPr>
      <w:r>
        <w:t>Degree of cognitive diversity: High (but abstract)</w:t>
      </w:r>
    </w:p>
    <w:p w:rsidRPr="00810F32" w:rsidR="00810F32" w:rsidP="000A2854" w:rsidRDefault="000A2854" w14:paraId="7A19180C" w14:textId="77777777">
      <w:pPr>
        <w:pStyle w:val="ListParagraph"/>
        <w:numPr>
          <w:ilvl w:val="1"/>
          <w:numId w:val="50"/>
        </w:numPr>
        <w:rPr>
          <w:b/>
          <w:bCs/>
        </w:rPr>
      </w:pPr>
      <w:r>
        <w:t>What varies</w:t>
      </w:r>
    </w:p>
    <w:p w:rsidRPr="00810F32" w:rsidR="00810F32" w:rsidP="000A2854" w:rsidRDefault="000A2854" w14:paraId="74BFD864" w14:textId="77777777">
      <w:pPr>
        <w:pStyle w:val="ListParagraph"/>
        <w:numPr>
          <w:ilvl w:val="2"/>
          <w:numId w:val="50"/>
        </w:numPr>
        <w:rPr>
          <w:b/>
          <w:bCs/>
        </w:rPr>
      </w:pPr>
      <w:r>
        <w:t>Agents evolve:</w:t>
      </w:r>
    </w:p>
    <w:p w:rsidRPr="00810F32" w:rsidR="00810F32" w:rsidP="00810F32" w:rsidRDefault="000A2854" w14:paraId="6B35A439" w14:textId="77777777">
      <w:pPr>
        <w:pStyle w:val="ListParagraph"/>
        <w:numPr>
          <w:ilvl w:val="3"/>
          <w:numId w:val="50"/>
        </w:numPr>
        <w:rPr>
          <w:b/>
          <w:bCs/>
        </w:rPr>
      </w:pPr>
      <w:r>
        <w:t>Different sensors</w:t>
      </w:r>
    </w:p>
    <w:p w:rsidRPr="00810F32" w:rsidR="00810F32" w:rsidP="000A2854" w:rsidRDefault="000A2854" w14:paraId="62CFE06D" w14:textId="77777777">
      <w:pPr>
        <w:pStyle w:val="ListParagraph"/>
        <w:numPr>
          <w:ilvl w:val="3"/>
          <w:numId w:val="50"/>
        </w:numPr>
        <w:rPr>
          <w:b/>
          <w:bCs/>
        </w:rPr>
      </w:pPr>
      <w:r>
        <w:t>Different control logic</w:t>
      </w:r>
    </w:p>
    <w:p w:rsidRPr="00810F32" w:rsidR="00810F32" w:rsidP="000A2854" w:rsidRDefault="000A2854" w14:paraId="77B06216" w14:textId="77777777">
      <w:pPr>
        <w:pStyle w:val="ListParagraph"/>
        <w:numPr>
          <w:ilvl w:val="3"/>
          <w:numId w:val="50"/>
        </w:numPr>
        <w:rPr>
          <w:b/>
          <w:bCs/>
        </w:rPr>
      </w:pPr>
      <w:r>
        <w:t>Different reproduction strategies</w:t>
      </w:r>
    </w:p>
    <w:p w:rsidRPr="00810F32" w:rsidR="00810F32" w:rsidP="000A2854" w:rsidRDefault="000A2854" w14:paraId="5287407F" w14:textId="77777777">
      <w:pPr>
        <w:pStyle w:val="ListParagraph"/>
        <w:numPr>
          <w:ilvl w:val="1"/>
          <w:numId w:val="50"/>
        </w:numPr>
        <w:rPr>
          <w:b/>
          <w:bCs/>
        </w:rPr>
      </w:pPr>
      <w:r>
        <w:t>What’s cognitively different</w:t>
      </w:r>
    </w:p>
    <w:p w:rsidRPr="00810F32" w:rsidR="00810F32" w:rsidP="000A2854" w:rsidRDefault="000A2854" w14:paraId="1D0B0A3F" w14:textId="77777777">
      <w:pPr>
        <w:pStyle w:val="ListParagraph"/>
        <w:numPr>
          <w:ilvl w:val="2"/>
          <w:numId w:val="50"/>
        </w:numPr>
        <w:rPr>
          <w:b/>
          <w:bCs/>
        </w:rPr>
      </w:pPr>
      <w:r>
        <w:t>Entirely different internal programs.</w:t>
      </w:r>
    </w:p>
    <w:p w:rsidRPr="00810F32" w:rsidR="00810F32" w:rsidP="000A2854" w:rsidRDefault="000A2854" w14:paraId="5A100149" w14:textId="77777777">
      <w:pPr>
        <w:pStyle w:val="ListParagraph"/>
        <w:numPr>
          <w:ilvl w:val="2"/>
          <w:numId w:val="50"/>
        </w:numPr>
        <w:rPr>
          <w:b/>
          <w:bCs/>
        </w:rPr>
      </w:pPr>
      <w:r>
        <w:t>Diverse “species” emerge.</w:t>
      </w:r>
    </w:p>
    <w:p w:rsidRPr="00810F32" w:rsidR="00810F32" w:rsidP="000A2854" w:rsidRDefault="000A2854" w14:paraId="103C0304" w14:textId="77777777">
      <w:pPr>
        <w:pStyle w:val="ListParagraph"/>
        <w:numPr>
          <w:ilvl w:val="1"/>
          <w:numId w:val="50"/>
        </w:numPr>
        <w:rPr>
          <w:b/>
          <w:bCs/>
        </w:rPr>
      </w:pPr>
      <w:r>
        <w:t>Where heterogeneity lives</w:t>
      </w:r>
    </w:p>
    <w:p w:rsidRPr="00810F32" w:rsidR="00810F32" w:rsidP="000A2854" w:rsidRDefault="000A2854" w14:paraId="28974BC0" w14:textId="77777777">
      <w:pPr>
        <w:pStyle w:val="ListParagraph"/>
        <w:numPr>
          <w:ilvl w:val="2"/>
          <w:numId w:val="50"/>
        </w:numPr>
        <w:rPr>
          <w:b/>
          <w:bCs/>
        </w:rPr>
      </w:pPr>
      <w:r>
        <w:t>Environment-level agents, not “players” in a game sense.</w:t>
      </w:r>
    </w:p>
    <w:p w:rsidRPr="00810F32" w:rsidR="00810F32" w:rsidP="000A2854" w:rsidRDefault="000A2854" w14:paraId="0E16997C" w14:textId="77777777">
      <w:pPr>
        <w:pStyle w:val="ListParagraph"/>
        <w:numPr>
          <w:ilvl w:val="1"/>
          <w:numId w:val="50"/>
        </w:numPr>
        <w:rPr>
          <w:b/>
          <w:bCs/>
        </w:rPr>
      </w:pPr>
      <w:r>
        <w:t>What’s missing</w:t>
      </w:r>
    </w:p>
    <w:p w:rsidRPr="00810F32" w:rsidR="00810F32" w:rsidP="000A2854" w:rsidRDefault="000A2854" w14:paraId="7EECDFA5" w14:textId="77777777">
      <w:pPr>
        <w:pStyle w:val="ListParagraph"/>
        <w:numPr>
          <w:ilvl w:val="2"/>
          <w:numId w:val="50"/>
        </w:numPr>
        <w:rPr>
          <w:b/>
          <w:bCs/>
        </w:rPr>
      </w:pPr>
      <w:r>
        <w:t>No rich perception.</w:t>
      </w:r>
    </w:p>
    <w:p w:rsidRPr="00810F32" w:rsidR="00810F32" w:rsidP="000A2854" w:rsidRDefault="000A2854" w14:paraId="7B615568" w14:textId="77777777">
      <w:pPr>
        <w:pStyle w:val="ListParagraph"/>
        <w:numPr>
          <w:ilvl w:val="2"/>
          <w:numId w:val="50"/>
        </w:numPr>
        <w:rPr>
          <w:b/>
          <w:bCs/>
        </w:rPr>
      </w:pPr>
      <w:r>
        <w:t>No human-level tasks.</w:t>
      </w:r>
    </w:p>
    <w:p w:rsidRPr="00810F32" w:rsidR="00810F32" w:rsidP="000A2854" w:rsidRDefault="000A2854" w14:paraId="1CA29AB8" w14:textId="77777777">
      <w:pPr>
        <w:pStyle w:val="ListParagraph"/>
        <w:numPr>
          <w:ilvl w:val="2"/>
          <w:numId w:val="50"/>
        </w:numPr>
        <w:rPr>
          <w:b/>
          <w:bCs/>
        </w:rPr>
      </w:pPr>
      <w:r>
        <w:t>Often far from embodied intelligence.</w:t>
      </w:r>
    </w:p>
    <w:p w:rsidRPr="00810F32" w:rsidR="00810F32" w:rsidP="000A2854" w:rsidRDefault="000A2854" w14:paraId="6D0ED470" w14:textId="77777777">
      <w:pPr>
        <w:pStyle w:val="ListParagraph"/>
        <w:numPr>
          <w:ilvl w:val="0"/>
          <w:numId w:val="50"/>
        </w:numPr>
        <w:rPr>
          <w:b/>
          <w:bCs/>
        </w:rPr>
      </w:pPr>
      <w:r>
        <w:t xml:space="preserve">Multi-Robot / Morphology Evolution Simulators (e.g., </w:t>
      </w:r>
      <w:proofErr w:type="spellStart"/>
      <w:r>
        <w:t>EvoGym</w:t>
      </w:r>
      <w:proofErr w:type="spellEnd"/>
      <w:r>
        <w:t>)</w:t>
      </w:r>
    </w:p>
    <w:p w:rsidRPr="00810F32" w:rsidR="00810F32" w:rsidP="000A2854" w:rsidRDefault="000A2854" w14:paraId="1A1EE46C" w14:textId="77777777">
      <w:pPr>
        <w:pStyle w:val="ListParagraph"/>
        <w:numPr>
          <w:ilvl w:val="1"/>
          <w:numId w:val="50"/>
        </w:numPr>
        <w:rPr>
          <w:b/>
          <w:bCs/>
        </w:rPr>
      </w:pPr>
      <w:r>
        <w:t>Type: Player characters</w:t>
      </w:r>
    </w:p>
    <w:p w:rsidRPr="00810F32" w:rsidR="00810F32" w:rsidP="000A2854" w:rsidRDefault="000A2854" w14:paraId="48194416" w14:textId="77777777">
      <w:pPr>
        <w:pStyle w:val="ListParagraph"/>
        <w:numPr>
          <w:ilvl w:val="1"/>
          <w:numId w:val="50"/>
        </w:numPr>
        <w:rPr>
          <w:b/>
          <w:bCs/>
        </w:rPr>
      </w:pPr>
      <w:r>
        <w:t>Degree of cognitive diversity: Moderate (embodied differences)</w:t>
      </w:r>
    </w:p>
    <w:p w:rsidRPr="00810F32" w:rsidR="00810F32" w:rsidP="000A2854" w:rsidRDefault="000A2854" w14:paraId="6C79AFD5" w14:textId="77777777">
      <w:pPr>
        <w:pStyle w:val="ListParagraph"/>
        <w:numPr>
          <w:ilvl w:val="1"/>
          <w:numId w:val="50"/>
        </w:numPr>
        <w:rPr>
          <w:b/>
          <w:bCs/>
        </w:rPr>
      </w:pPr>
      <w:r>
        <w:t>What varies</w:t>
      </w:r>
    </w:p>
    <w:p w:rsidRPr="00810F32" w:rsidR="00810F32" w:rsidP="000A2854" w:rsidRDefault="000A2854" w14:paraId="44F4FE0A" w14:textId="77777777">
      <w:pPr>
        <w:pStyle w:val="ListParagraph"/>
        <w:numPr>
          <w:ilvl w:val="2"/>
          <w:numId w:val="50"/>
        </w:numPr>
        <w:rPr>
          <w:b/>
          <w:bCs/>
        </w:rPr>
      </w:pPr>
      <w:r>
        <w:t>Body plans:</w:t>
      </w:r>
    </w:p>
    <w:p w:rsidRPr="00810F32" w:rsidR="00810F32" w:rsidP="000A2854" w:rsidRDefault="000A2854" w14:paraId="7D923151" w14:textId="77777777">
      <w:pPr>
        <w:pStyle w:val="ListParagraph"/>
        <w:numPr>
          <w:ilvl w:val="3"/>
          <w:numId w:val="50"/>
        </w:numPr>
        <w:rPr>
          <w:b/>
          <w:bCs/>
        </w:rPr>
      </w:pPr>
      <w:r>
        <w:t>Number of limbs</w:t>
      </w:r>
    </w:p>
    <w:p w:rsidRPr="00810F32" w:rsidR="00810F32" w:rsidP="000A2854" w:rsidRDefault="000A2854" w14:paraId="78D3174C" w14:textId="77777777">
      <w:pPr>
        <w:pStyle w:val="ListParagraph"/>
        <w:numPr>
          <w:ilvl w:val="3"/>
          <w:numId w:val="50"/>
        </w:numPr>
        <w:rPr>
          <w:b/>
          <w:bCs/>
        </w:rPr>
      </w:pPr>
      <w:r>
        <w:t>Actuator placement</w:t>
      </w:r>
    </w:p>
    <w:p w:rsidRPr="00810F32" w:rsidR="00810F32" w:rsidP="000A2854" w:rsidRDefault="000A2854" w14:paraId="658D5FCE" w14:textId="77777777">
      <w:pPr>
        <w:pStyle w:val="ListParagraph"/>
        <w:numPr>
          <w:ilvl w:val="3"/>
          <w:numId w:val="50"/>
        </w:numPr>
        <w:rPr>
          <w:b/>
          <w:bCs/>
        </w:rPr>
      </w:pPr>
      <w:r>
        <w:t>Material properties</w:t>
      </w:r>
    </w:p>
    <w:p w:rsidRPr="00810F32" w:rsidR="00810F32" w:rsidP="000A2854" w:rsidRDefault="000A2854" w14:paraId="63CB1587" w14:textId="77777777">
      <w:pPr>
        <w:pStyle w:val="ListParagraph"/>
        <w:numPr>
          <w:ilvl w:val="1"/>
          <w:numId w:val="50"/>
        </w:numPr>
        <w:rPr>
          <w:b/>
          <w:bCs/>
        </w:rPr>
      </w:pPr>
      <w:r>
        <w:t>What’s cognitively different</w:t>
      </w:r>
    </w:p>
    <w:p w:rsidRPr="00810F32" w:rsidR="00810F32" w:rsidP="000A2854" w:rsidRDefault="000A2854" w14:paraId="3D5F0976" w14:textId="77777777">
      <w:pPr>
        <w:pStyle w:val="ListParagraph"/>
        <w:numPr>
          <w:ilvl w:val="2"/>
          <w:numId w:val="50"/>
        </w:numPr>
        <w:rPr>
          <w:b/>
          <w:bCs/>
        </w:rPr>
      </w:pPr>
      <w:r>
        <w:t>Different sensorimotor contingencies.</w:t>
      </w:r>
    </w:p>
    <w:p w:rsidRPr="00810F32" w:rsidR="00810F32" w:rsidP="000A2854" w:rsidRDefault="000A2854" w14:paraId="6864B9F3" w14:textId="77777777">
      <w:pPr>
        <w:pStyle w:val="ListParagraph"/>
        <w:numPr>
          <w:ilvl w:val="2"/>
          <w:numId w:val="50"/>
        </w:numPr>
        <w:rPr>
          <w:b/>
          <w:bCs/>
        </w:rPr>
      </w:pPr>
      <w:r>
        <w:t>Different feasible strategies.</w:t>
      </w:r>
    </w:p>
    <w:p w:rsidRPr="00810F32" w:rsidR="00810F32" w:rsidP="000A2854" w:rsidRDefault="000A2854" w14:paraId="73283AE4" w14:textId="77777777">
      <w:pPr>
        <w:pStyle w:val="ListParagraph"/>
        <w:numPr>
          <w:ilvl w:val="1"/>
          <w:numId w:val="50"/>
        </w:numPr>
        <w:rPr>
          <w:b/>
          <w:bCs/>
        </w:rPr>
      </w:pPr>
      <w:r>
        <w:t>What’s missing</w:t>
      </w:r>
    </w:p>
    <w:p w:rsidRPr="00810F32" w:rsidR="00810F32" w:rsidP="000A2854" w:rsidRDefault="000A2854" w14:paraId="396845E5" w14:textId="77777777">
      <w:pPr>
        <w:pStyle w:val="ListParagraph"/>
        <w:numPr>
          <w:ilvl w:val="2"/>
          <w:numId w:val="50"/>
        </w:numPr>
        <w:rPr>
          <w:b/>
          <w:bCs/>
        </w:rPr>
      </w:pPr>
      <w:r>
        <w:t>Same learning algorithm.</w:t>
      </w:r>
    </w:p>
    <w:p w:rsidRPr="004D6859" w:rsidR="00ED54D1" w:rsidP="004D6859" w:rsidRDefault="000A2854" w14:paraId="2671D947" w14:textId="72BBB5CB">
      <w:pPr>
        <w:pStyle w:val="ListParagraph"/>
        <w:numPr>
          <w:ilvl w:val="2"/>
          <w:numId w:val="50"/>
        </w:numPr>
        <w:rPr>
          <w:b/>
          <w:bCs/>
        </w:rPr>
      </w:pPr>
      <w:r>
        <w:t>No social or cognitive differences beyond embodiment.</w:t>
      </w:r>
    </w:p>
    <w:sectPr w:rsidRPr="004D6859" w:rsidR="00ED54D1">
      <w:footerReference w:type="even" r:id="rId11"/>
      <w:footerReference w:type="default" r:id="rId1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WM" w:author="Workman, McKinnley" w:date="02/10/2026 00:21:00" w:id="9">
    <w:p xmlns:w14="http://schemas.microsoft.com/office/word/2010/wordml" w:rsidR="0D441E20" w:rsidRDefault="63948B3E" w14:paraId="465A57E6" w14:textId="02569C8E">
      <w:pPr>
        <w:pStyle w:val="CommentText"/>
      </w:pPr>
      <w:r>
        <w:rPr>
          <w:rStyle w:val="CommentReference"/>
        </w:rPr>
        <w:annotationRef/>
      </w:r>
      <w:r w:rsidRPr="07D0ACC2" w:rsidR="4213F6A4">
        <w:t>Needs writeup for this study</w:t>
      </w:r>
    </w:p>
    <w:p xmlns:w14="http://schemas.microsoft.com/office/word/2010/wordml" w:rsidR="47A232AF" w:rsidRDefault="2CD4B8D7" w14:paraId="33F16821" w14:textId="27962727">
      <w:pPr>
        <w:pStyle w:val="CommentText"/>
      </w:pPr>
      <w:hyperlink xmlns:r="http://schemas.openxmlformats.org/officeDocument/2006/relationships" r:id="R5275f887b4284e20">
        <w:r w:rsidRPr="4E17C5A2" w:rsidR="69430049">
          <w:rPr>
            <w:rStyle w:val="Hyperlink"/>
          </w:rPr>
          <w:t>https://github.com/diverse-cognitive-systems-group/dcs-simulation-engine/wiki/FAQ#why-use-a-narrativetext-based-simulation-environment-instead-of-physics-engines-real-time-simulations-or-other-existing-simulation-engines</w:t>
        </w:r>
      </w:hyperlink>
    </w:p>
    <w:p xmlns:w14="http://schemas.microsoft.com/office/word/2010/wordml" w:rsidR="47FA0CA1" w:rsidRDefault="4E3B3072" w14:paraId="1996D9CF" w14:textId="32FBC96E">
      <w:pPr>
        <w:pStyle w:val="CommentText"/>
      </w:pPr>
    </w:p>
  </w:comment>
  <w:comment w:initials="WM" w:author="Workman, McKinnley" w:date="2026-02-10T11:44:00Z" w:id="11">
    <w:p w:rsidR="004D6859" w:rsidP="004D6859" w:rsidRDefault="004D6859" w14:paraId="6D60BB53" w14:textId="77777777">
      <w:r>
        <w:rPr>
          <w:rStyle w:val="CommentReference"/>
        </w:rPr>
        <w:annotationRef/>
      </w:r>
      <w:r>
        <w:rPr>
          <w:sz w:val="20"/>
          <w:szCs w:val="20"/>
        </w:rPr>
        <w:t>Needs revision for organization, clarity, redundance.</w:t>
      </w:r>
    </w:p>
  </w:comment>
  <w:comment w:initials="WM" w:author="Workman, McKinnley" w:date="2026-02-08T10:07:00Z" w:id="30">
    <w:p w:rsidR="00D71D5C" w:rsidP="00D71D5C" w:rsidRDefault="0034650E" w14:paraId="62FD195F" w14:textId="6C379C91">
      <w:r>
        <w:rPr>
          <w:rStyle w:val="CommentReference"/>
        </w:rPr>
        <w:annotationRef/>
      </w:r>
      <w:r w:rsidR="00D71D5C">
        <w:rPr>
          <w:sz w:val="20"/>
          <w:szCs w:val="20"/>
        </w:rPr>
        <w:t>Mostly AI generated: needs human review</w:t>
      </w:r>
    </w:p>
  </w:comment>
  <w:comment w:initials="WM" w:author="Workman, McKinnley" w:date="2026-02-08T10:20:00Z" w:id="34">
    <w:p w:rsidR="007A644B" w:rsidP="007A644B" w:rsidRDefault="007A644B" w14:paraId="3CEA1A0A" w14:textId="73F8C605">
      <w:r>
        <w:rPr>
          <w:rStyle w:val="CommentReference"/>
        </w:rPr>
        <w:annotationRef/>
      </w:r>
      <w:r>
        <w:rPr>
          <w:sz w:val="20"/>
          <w:szCs w:val="20"/>
        </w:rPr>
        <w:t>Mostly AI generated: Needs detailed human review</w:t>
      </w:r>
    </w:p>
  </w:comment>
  <w:comment xmlns:w="http://schemas.openxmlformats.org/wordprocessingml/2006/main" w:initials="WM" w:author="Workman, McKinnley" w:date="2026-02-10T13:32:18" w:id="398638086">
    <w:p xmlns:w14="http://schemas.microsoft.com/office/word/2010/wordml" xmlns:w="http://schemas.openxmlformats.org/wordprocessingml/2006/main" w:rsidR="79957FA4" w:rsidRDefault="6AE84958" w14:paraId="42D8D2DE" w14:textId="51A4937F">
      <w:pPr>
        <w:pStyle w:val="CommentText"/>
      </w:pPr>
      <w:r>
        <w:rPr>
          <w:rStyle w:val="CommentReference"/>
        </w:rPr>
        <w:annotationRef/>
      </w:r>
      <w:r w:rsidRPr="4C907DCB" w:rsidR="4B63DB83">
        <w:t xml:space="preserve">NOTE: most of the appendix right now is scratchpad/placeholder stuff for me to reference. </w:t>
      </w:r>
    </w:p>
  </w:comment>
  <w:comment xmlns:w="http://schemas.openxmlformats.org/wordprocessingml/2006/main" w:initials="WM" w:author="Workman, McKinnley" w:date="2026-02-13T11:16:21" w:id="1102797368">
    <w:p xmlns:w14="http://schemas.microsoft.com/office/word/2010/wordml" xmlns:w="http://schemas.openxmlformats.org/wordprocessingml/2006/main" w:rsidR="63EE3365" w:rsidRDefault="493AFCDD" w14:paraId="5DBE6D86" w14:textId="27B49456">
      <w:pPr>
        <w:pStyle w:val="CommentText"/>
      </w:pPr>
      <w:r>
        <w:rPr>
          <w:rStyle w:val="CommentReference"/>
        </w:rPr>
        <w:annotationRef/>
      </w:r>
      <w:r w:rsidRPr="282EB822" w:rsidR="1FDF8EB4">
        <w:t>fair?</w:t>
      </w:r>
    </w:p>
  </w:comment>
  <w:comment xmlns:w="http://schemas.openxmlformats.org/wordprocessingml/2006/main" w:initials="WM" w:author="Workman, McKinnley" w:date="2026-02-13T11:19:42" w:id="1556462191">
    <w:p xmlns:w14="http://schemas.microsoft.com/office/word/2010/wordml" xmlns:w="http://schemas.openxmlformats.org/wordprocessingml/2006/main" w:rsidR="331A2608" w:rsidRDefault="717EDE82" w14:paraId="3A79CAC2" w14:textId="569CB94A">
      <w:pPr>
        <w:pStyle w:val="CommentText"/>
      </w:pPr>
      <w:r>
        <w:rPr>
          <w:rStyle w:val="CommentReference"/>
        </w:rPr>
        <w:annotationRef/>
      </w:r>
      <w:r w:rsidRPr="32B96B6C" w:rsidR="09F0DA0F">
        <w:t>Explain this briefly relative to DI fields so readers know where to go for more understanding of why DCS-SE operationalized cognitive systems this way</w:t>
      </w:r>
    </w:p>
    <w:p xmlns:w14="http://schemas.microsoft.com/office/word/2010/wordml" xmlns:w="http://schemas.openxmlformats.org/wordprocessingml/2006/main" w:rsidR="2EAD0C3D" w:rsidRDefault="35A4D595" w14:paraId="2948CCBB" w14:textId="14038232">
      <w:pPr>
        <w:pStyle w:val="CommentText"/>
      </w:pPr>
    </w:p>
    <w:p xmlns:w14="http://schemas.microsoft.com/office/word/2010/wordml" xmlns:w="http://schemas.openxmlformats.org/wordprocessingml/2006/main" w:rsidR="075989F2" w:rsidRDefault="5CAFCB96" w14:paraId="5E5B3648" w14:textId="12E0D751">
      <w:pPr>
        <w:pStyle w:val="CommentText"/>
      </w:pPr>
      <w:hyperlink xmlns:r="http://schemas.openxmlformats.org/officeDocument/2006/relationships" r:id="Ra8f7cd981abf4925">
        <w:r w:rsidRPr="78EBC889" w:rsidR="53FC1161">
          <w:rPr>
            <w:rStyle w:val="Hyperlink"/>
          </w:rPr>
          <w:t>https://advanced.onlinelibrary.wiley.com/doi/10.1002/aisy.202401034</w:t>
        </w:r>
      </w:hyperlink>
    </w:p>
    <w:p xmlns:w14="http://schemas.microsoft.com/office/word/2010/wordml" xmlns:w="http://schemas.openxmlformats.org/wordprocessingml/2006/main" w:rsidR="6767C5E0" w:rsidRDefault="25739EFF" w14:paraId="1FFF34F6" w14:textId="1B355B2C">
      <w:pPr>
        <w:pStyle w:val="CommentText"/>
      </w:pPr>
    </w:p>
  </w:comment>
  <w:comment xmlns:w="http://schemas.openxmlformats.org/wordprocessingml/2006/main" w:initials="WM" w:author="Workman, McKinnley" w:date="2026-02-13T11:34:57" w:id="504712157">
    <w:p xmlns:w14="http://schemas.microsoft.com/office/word/2010/wordml" xmlns:w="http://schemas.openxmlformats.org/wordprocessingml/2006/main" w:rsidR="333DA96C" w:rsidRDefault="50C04BD0" w14:paraId="26B06F2F" w14:textId="3A4B7DAF">
      <w:pPr>
        <w:pStyle w:val="CommentText"/>
      </w:pPr>
      <w:r>
        <w:rPr>
          <w:rStyle w:val="CommentReference"/>
        </w:rPr>
        <w:annotationRef/>
      </w:r>
      <w:r w:rsidRPr="5E59A3B2" w:rsidR="0733695F">
        <w:t>real word? or my word?</w:t>
      </w:r>
    </w:p>
  </w:comment>
  <w:comment xmlns:w="http://schemas.openxmlformats.org/wordprocessingml/2006/main" w:initials="WM" w:author="Workman, McKinnley" w:date="2026-02-13T15:59:12" w:id="447556106">
    <w:p xmlns:w14="http://schemas.microsoft.com/office/word/2010/wordml" xmlns:w="http://schemas.openxmlformats.org/wordprocessingml/2006/main" w:rsidR="4FDC2999" w:rsidRDefault="2A7C2C55" w14:paraId="7F240685" w14:textId="213FDB09">
      <w:pPr>
        <w:pStyle w:val="CommentText"/>
      </w:pPr>
      <w:r>
        <w:rPr>
          <w:rStyle w:val="CommentReference"/>
        </w:rPr>
        <w:annotationRef/>
      </w:r>
      <w:r w:rsidRPr="0414732E" w:rsidR="2E573806">
        <w:t xml:space="preserve">DISCUSS W/ TEAM </w:t>
      </w:r>
    </w:p>
    <w:p xmlns:w14="http://schemas.microsoft.com/office/word/2010/wordml" xmlns:w="http://schemas.openxmlformats.org/wordprocessingml/2006/main" w:rsidR="6C3EEE1B" w:rsidRDefault="1E0C3B44" w14:paraId="6449A32E" w14:textId="4FDA690C">
      <w:pPr>
        <w:pStyle w:val="CommentText"/>
      </w:pPr>
    </w:p>
    <w:p xmlns:w14="http://schemas.microsoft.com/office/word/2010/wordml" xmlns:w="http://schemas.openxmlformats.org/wordprocessingml/2006/main" w:rsidR="64B309A9" w:rsidRDefault="556B4ED8" w14:paraId="47313D68" w14:textId="7DC2B25C">
      <w:pPr>
        <w:pStyle w:val="CommentText"/>
      </w:pPr>
      <w:r w:rsidRPr="5A513A12" w:rsidR="55DC9777">
        <w:t>- Component A: Static Probing of Capabilities (Static Understanding Eval) using standards set forth in BetterBench paper</w:t>
      </w:r>
    </w:p>
    <w:p xmlns:w14="http://schemas.microsoft.com/office/word/2010/wordml" xmlns:w="http://schemas.openxmlformats.org/wordprocessingml/2006/main" w:rsidR="5FDA1761" w:rsidRDefault="4C92F556" w14:paraId="234934B8" w14:textId="5A9EC870">
      <w:pPr>
        <w:pStyle w:val="CommentText"/>
      </w:pPr>
    </w:p>
    <w:p xmlns:w14="http://schemas.microsoft.com/office/word/2010/wordml" xmlns:w="http://schemas.openxmlformats.org/wordprocessingml/2006/main" w:rsidR="7A8D7B51" w:rsidRDefault="1DE3FDFA" w14:paraId="3AAD5512" w14:textId="55924CF2">
      <w:pPr>
        <w:pStyle w:val="CommentText"/>
      </w:pPr>
      <w:r w:rsidRPr="0F64B798" w:rsidR="0EB4DF74">
        <w:t>- Component B: Eval of Understanding as a Process using open-ended evaluation that aligns with human assessment (&gt;90% of the time) like Minecraft Universe paper.</w:t>
      </w:r>
    </w:p>
  </w:comment>
  <w:comment xmlns:w="http://schemas.openxmlformats.org/wordprocessingml/2006/main" w:initials="WM" w:author="Workman, McKinnley" w:date="2026-02-18T10:06:47" w:id="479812773">
    <w:p xmlns:w14="http://schemas.microsoft.com/office/word/2010/wordml" xmlns:w="http://schemas.openxmlformats.org/wordprocessingml/2006/main" w:rsidR="1D8C5653" w:rsidRDefault="44B693E8" w14:paraId="006A50E0" w14:textId="46086ADE">
      <w:pPr>
        <w:pStyle w:val="CommentText"/>
      </w:pPr>
      <w:r>
        <w:rPr>
          <w:rStyle w:val="CommentReference"/>
        </w:rPr>
        <w:annotationRef/>
      </w:r>
      <w:r w:rsidRPr="5890FF34" w:rsidR="4869AE83">
        <w:t xml:space="preserve">There is an important hypothesis about how 'evaluating understanding' in this type of environment may lead to architectural insights regarding mind architectures. </w:t>
      </w:r>
    </w:p>
    <w:p xmlns:w14="http://schemas.microsoft.com/office/word/2010/wordml" xmlns:w="http://schemas.openxmlformats.org/wordprocessingml/2006/main" w:rsidR="6D1E9B1F" w:rsidRDefault="11464C7E" w14:paraId="31CBD758" w14:textId="2FA2EE19">
      <w:pPr>
        <w:pStyle w:val="CommentText"/>
      </w:pPr>
    </w:p>
    <w:p xmlns:w14="http://schemas.microsoft.com/office/word/2010/wordml" xmlns:w="http://schemas.openxmlformats.org/wordprocessingml/2006/main" w:rsidR="4C9ADF08" w:rsidRDefault="037C1287" w14:paraId="51C268E6" w14:textId="585CA0E1">
      <w:pPr>
        <w:pStyle w:val="CommentText"/>
      </w:pPr>
      <w:r w:rsidRPr="7B866B8A" w:rsidR="3B99231F">
        <w:t>McK needs to articulate this so team can discuss/provide feedback.</w:t>
      </w:r>
    </w:p>
  </w:comment>
  <w:comment xmlns:w="http://schemas.openxmlformats.org/wordprocessingml/2006/main" w:initials="WM" w:author="Workman, McKinnley" w:date="2026-02-18T10:52:26" w:id="1408220032">
    <w:p xmlns:w14="http://schemas.microsoft.com/office/word/2010/wordml" xmlns:w="http://schemas.openxmlformats.org/wordprocessingml/2006/main" w:rsidR="17B8B758" w:rsidRDefault="0CAC207F" w14:paraId="70325853" w14:textId="6CC7AC5D">
      <w:pPr>
        <w:pStyle w:val="CommentText"/>
      </w:pPr>
      <w:r>
        <w:rPr>
          <w:rStyle w:val="CommentReference"/>
        </w:rPr>
        <w:annotationRef/>
      </w:r>
      <w:r w:rsidRPr="49AB1CC9" w:rsidR="244F7D17">
        <w:t xml:space="preserve">Need to be able to </w:t>
      </w:r>
    </w:p>
    <w:p xmlns:w14="http://schemas.microsoft.com/office/word/2010/wordml" xmlns:w="http://schemas.openxmlformats.org/wordprocessingml/2006/main" w:rsidR="694EA13A" w:rsidRDefault="2576B3BE" w14:paraId="5955E545" w14:textId="285307C5">
      <w:pPr>
        <w:pStyle w:val="CommentText"/>
      </w:pPr>
      <w:r w:rsidRPr="59066DF9" w:rsidR="10DABF2B">
        <w:t>- measure environment diversity (character, task, scenario, etc)</w:t>
      </w:r>
    </w:p>
    <w:p xmlns:w14="http://schemas.microsoft.com/office/word/2010/wordml" xmlns:w="http://schemas.openxmlformats.org/wordprocessingml/2006/main" w:rsidR="26B92636" w:rsidRDefault="3290E4A5" w14:paraId="2762129E" w14:textId="758070FE">
      <w:pPr>
        <w:pStyle w:val="CommentText"/>
      </w:pPr>
      <w:r w:rsidRPr="55D7CE2E" w:rsidR="1632878E">
        <w:t>- describe "like" environments linguistically and cluster analytically</w:t>
      </w:r>
    </w:p>
  </w:comment>
  <w:comment xmlns:w="http://schemas.openxmlformats.org/wordprocessingml/2006/main" w:initials="WM" w:author="Workman, McKinnley" w:date="2026-02-18T14:35:45" w:id="488120654">
    <w:p xmlns:w14="http://schemas.microsoft.com/office/word/2010/wordml" xmlns:w="http://schemas.openxmlformats.org/wordprocessingml/2006/main" w:rsidR="79145E53" w:rsidRDefault="092B0B7E" w14:paraId="3A919AA2" w14:textId="15096CBB">
      <w:pPr>
        <w:pStyle w:val="CommentText"/>
      </w:pPr>
      <w:r>
        <w:rPr>
          <w:rStyle w:val="CommentReference"/>
        </w:rPr>
        <w:annotationRef/>
      </w:r>
      <w:r w:rsidRPr="7B0343D1" w:rsidR="66882A69">
        <w:t xml:space="preserve">Feedback: calling this "evaluating" sounds more fitting. </w:t>
      </w:r>
    </w:p>
    <w:p xmlns:w14="http://schemas.microsoft.com/office/word/2010/wordml" xmlns:w="http://schemas.openxmlformats.org/wordprocessingml/2006/main" w:rsidR="55507331" w:rsidRDefault="46B53FCA" w14:paraId="6988AB70" w14:textId="51028E96">
      <w:pPr>
        <w:pStyle w:val="CommentText"/>
      </w:pPr>
    </w:p>
    <w:p xmlns:w14="http://schemas.microsoft.com/office/word/2010/wordml" xmlns:w="http://schemas.openxmlformats.org/wordprocessingml/2006/main" w:rsidR="33D1C34F" w:rsidRDefault="2C542E70" w14:paraId="0FF0E14E" w14:textId="5517E364">
      <w:pPr>
        <w:pStyle w:val="CommentText"/>
      </w:pPr>
      <w:r w:rsidRPr="1D519E45" w:rsidR="4C07A1FF">
        <w:t>Benchmarking sounds like a single point in time benchmark rather than an evaluation of learning and capabilities at a timestamp.</w:t>
      </w:r>
    </w:p>
    <w:p xmlns:w14="http://schemas.microsoft.com/office/word/2010/wordml" xmlns:w="http://schemas.openxmlformats.org/wordprocessingml/2006/main" w:rsidR="62D4F674" w:rsidRDefault="694DAE36" w14:paraId="4C5ED9B5" w14:textId="6D0A1D17">
      <w:pPr>
        <w:pStyle w:val="CommentText"/>
      </w:pPr>
    </w:p>
    <w:p xmlns:w14="http://schemas.microsoft.com/office/word/2010/wordml" xmlns:w="http://schemas.openxmlformats.org/wordprocessingml/2006/main" w:rsidR="47373D59" w:rsidRDefault="73543008" w14:paraId="59A90F95" w14:textId="59D1EC0C">
      <w:pPr>
        <w:pStyle w:val="CommentText"/>
      </w:pPr>
      <w:r w:rsidRPr="7058984C" w:rsidR="57F78E19">
        <w:t>Check the literature for open-ended AI and see what term they are converging on. I think MCU uses "benchmark"...idk</w:t>
      </w:r>
    </w:p>
  </w:comment>
</w:comments>
</file>

<file path=word/commentsExtended.xml><?xml version="1.0" encoding="utf-8"?>
<w15:commentsEx xmlns:mc="http://schemas.openxmlformats.org/markup-compatibility/2006" xmlns:w15="http://schemas.microsoft.com/office/word/2012/wordml" mc:Ignorable="w15">
  <w15:commentEx w15:done="0" w15:paraId="1996D9CF"/>
  <w15:commentEx w15:done="0" w15:paraId="6D60BB53"/>
  <w15:commentEx w15:done="0" w15:paraId="1FFF34F6"/>
  <w15:commentEx w15:done="0" w15:paraId="62FD195F"/>
  <w15:commentEx w15:done="0" w15:paraId="3CEA1A0A"/>
  <w15:commentEx w15:done="0" w15:paraId="5DBE6D86"/>
  <w15:commentEx w15:done="0" w15:paraId="42D8D2DE"/>
  <w15:commentEx w15:done="0" w15:paraId="26B06F2F"/>
  <w15:commentEx w15:done="0" w15:paraId="3AAD5512"/>
  <w15:commentEx w15:done="0" w15:paraId="51C268E6"/>
  <w15:commentEx w15:done="0" w15:paraId="2762129E"/>
  <w15:commentEx w15:done="1" w15:paraId="59A90F9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DD0148" w16cex:dateUtc="2026-02-10T13:21:00Z"/>
  <w16cex:commentExtensible w16cex:durableId="27F27AC8" w16cex:dateUtc="2026-02-10T16:44:00Z"/>
  <w16cex:commentExtensible w16cex:durableId="7766445D" w16cex:dateUtc="2026-02-13T16:19:42.485Z"/>
  <w16cex:commentExtensible w16cex:durableId="663FF8B0" w16cex:dateUtc="2026-02-08T15:07:00Z"/>
  <w16cex:commentExtensible w16cex:durableId="5D6C66D4" w16cex:dateUtc="2026-02-08T15:20:00Z"/>
  <w16cex:commentExtensible w16cex:durableId="64395CA7" w16cex:dateUtc="2026-02-13T16:16:21.325Z"/>
  <w16cex:commentExtensible w16cex:durableId="359038B4" w16cex:dateUtc="2026-02-10T18:32:18.729Z"/>
  <w16cex:commentExtensible w16cex:durableId="1D625C9C" w16cex:dateUtc="2026-02-13T16:34:57.578Z"/>
  <w16cex:commentExtensible w16cex:durableId="1C6023F5" w16cex:dateUtc="2026-02-13T20:59:12.379Z"/>
  <w16cex:commentExtensible w16cex:durableId="234CB0A4" w16cex:dateUtc="2026-02-18T15:06:47.107Z"/>
  <w16cex:commentExtensible w16cex:durableId="4C64D611" w16cex:dateUtc="2026-02-18T15:52:26.842Z"/>
  <w16cex:commentExtensible w16cex:durableId="36496D30" w16cex:dateUtc="2026-02-18T19:35:45.882Z"/>
</w16cex:commentsExtensible>
</file>

<file path=word/commentsIds.xml><?xml version="1.0" encoding="utf-8"?>
<w16cid:commentsIds xmlns:mc="http://schemas.openxmlformats.org/markup-compatibility/2006" xmlns:w16cid="http://schemas.microsoft.com/office/word/2016/wordml/cid" mc:Ignorable="w16cid">
  <w16cid:commentId w16cid:paraId="1996D9CF" w16cid:durableId="5DDD0148"/>
  <w16cid:commentId w16cid:paraId="6D60BB53" w16cid:durableId="27F27AC8"/>
  <w16cid:commentId w16cid:paraId="62FD195F" w16cid:durableId="663FF8B0"/>
  <w16cid:commentId w16cid:paraId="3CEA1A0A" w16cid:durableId="5D6C66D4"/>
  <w16cid:commentId w16cid:paraId="42D8D2DE" w16cid:durableId="359038B4"/>
  <w16cid:commentId w16cid:paraId="5DBE6D86" w16cid:durableId="64395CA7"/>
  <w16cid:commentId w16cid:paraId="1FFF34F6" w16cid:durableId="7766445D"/>
  <w16cid:commentId w16cid:paraId="26B06F2F" w16cid:durableId="1D625C9C"/>
  <w16cid:commentId w16cid:paraId="3AAD5512" w16cid:durableId="1C6023F5"/>
  <w16cid:commentId w16cid:paraId="51C268E6" w16cid:durableId="234CB0A4"/>
  <w16cid:commentId w16cid:paraId="2762129E" w16cid:durableId="4C64D611"/>
  <w16cid:commentId w16cid:paraId="59A90F95" w16cid:durableId="36496D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AC6" w:rsidP="00AB4C12" w:rsidRDefault="00917AC6" w14:paraId="23748A67" w14:textId="77777777">
      <w:pPr>
        <w:spacing w:after="0" w:line="240" w:lineRule="auto"/>
      </w:pPr>
      <w:r>
        <w:separator/>
      </w:r>
    </w:p>
  </w:endnote>
  <w:endnote w:type="continuationSeparator" w:id="0">
    <w:p w:rsidR="00917AC6" w:rsidP="00AB4C12" w:rsidRDefault="00917AC6" w14:paraId="786590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5078796"/>
      <w:docPartObj>
        <w:docPartGallery w:val="Page Numbers (Bottom of Page)"/>
        <w:docPartUnique/>
      </w:docPartObj>
    </w:sdtPr>
    <w:sdtContent>
      <w:p w:rsidR="00AB4C12" w:rsidP="006E4D9B" w:rsidRDefault="00AB4C12" w14:paraId="168F79BF" w14:textId="0693ECB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AB4C12" w:rsidP="00AB4C12" w:rsidRDefault="00AB4C12" w14:paraId="7BF58F8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6839975"/>
      <w:docPartObj>
        <w:docPartGallery w:val="Page Numbers (Bottom of Page)"/>
        <w:docPartUnique/>
      </w:docPartObj>
    </w:sdtPr>
    <w:sdtContent>
      <w:p w:rsidR="00AB4C12" w:rsidP="006E4D9B" w:rsidRDefault="00AB4C12" w14:paraId="120A0DB1" w14:textId="4845FE5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AB4C12" w:rsidP="00AB4C12" w:rsidRDefault="00AB4C12" w14:paraId="09F18864"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AC6" w:rsidP="00AB4C12" w:rsidRDefault="00917AC6" w14:paraId="4C1F1607" w14:textId="77777777">
      <w:pPr>
        <w:spacing w:after="0" w:line="240" w:lineRule="auto"/>
      </w:pPr>
      <w:r>
        <w:separator/>
      </w:r>
    </w:p>
  </w:footnote>
  <w:footnote w:type="continuationSeparator" w:id="0">
    <w:p w:rsidR="00917AC6" w:rsidP="00AB4C12" w:rsidRDefault="00917AC6" w14:paraId="1FAAA40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678"/>
    <w:multiLevelType w:val="hybridMultilevel"/>
    <w:tmpl w:val="F6EEC6BE"/>
    <w:lvl w:ilvl="0" w:tplc="AAFABD3A">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897220"/>
    <w:multiLevelType w:val="hybridMultilevel"/>
    <w:tmpl w:val="C32CF6C8"/>
    <w:lvl w:ilvl="0" w:tplc="9B92B91A">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35FE1"/>
    <w:multiLevelType w:val="hybridMultilevel"/>
    <w:tmpl w:val="F0FC9B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0F5906"/>
    <w:multiLevelType w:val="hybridMultilevel"/>
    <w:tmpl w:val="AB706F04"/>
    <w:lvl w:ilvl="0" w:tplc="020CC8CA">
      <w:start w:val="1"/>
      <w:numFmt w:val="bullet"/>
      <w:lvlText w:val="-"/>
      <w:lvlJc w:val="left"/>
      <w:pPr>
        <w:ind w:left="720" w:hanging="360"/>
      </w:pPr>
      <w:rPr>
        <w:rFonts w:hint="default" w:ascii="Aptos Display" w:hAnsi="Aptos Display" w:eastAsiaTheme="majorEastAsia" w:cstheme="maj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E93619"/>
    <w:multiLevelType w:val="hybridMultilevel"/>
    <w:tmpl w:val="586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7A5F08"/>
    <w:multiLevelType w:val="hybridMultilevel"/>
    <w:tmpl w:val="FC2E2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193D97"/>
    <w:multiLevelType w:val="hybridMultilevel"/>
    <w:tmpl w:val="1B6ED2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EDE7C3B"/>
    <w:multiLevelType w:val="hybridMultilevel"/>
    <w:tmpl w:val="8B3E6CCC"/>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8" w15:restartNumberingAfterBreak="0">
    <w:nsid w:val="128B1E29"/>
    <w:multiLevelType w:val="hybridMultilevel"/>
    <w:tmpl w:val="9C68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365360D"/>
    <w:multiLevelType w:val="hybridMultilevel"/>
    <w:tmpl w:val="8050E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95C14"/>
    <w:multiLevelType w:val="hybridMultilevel"/>
    <w:tmpl w:val="27403AA2"/>
    <w:lvl w:ilvl="0" w:tplc="05B4470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851041B"/>
    <w:multiLevelType w:val="hybridMultilevel"/>
    <w:tmpl w:val="5764FD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E925ED"/>
    <w:multiLevelType w:val="hybridMultilevel"/>
    <w:tmpl w:val="7F3A7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57470A"/>
    <w:multiLevelType w:val="hybridMultilevel"/>
    <w:tmpl w:val="FD3447E6"/>
    <w:lvl w:ilvl="0" w:tplc="05B4470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DF275CF"/>
    <w:multiLevelType w:val="hybridMultilevel"/>
    <w:tmpl w:val="70FAB53E"/>
    <w:lvl w:ilvl="0" w:tplc="95FA2436">
      <w:start w:val="3"/>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2764005"/>
    <w:multiLevelType w:val="hybridMultilevel"/>
    <w:tmpl w:val="3B8E4482"/>
    <w:lvl w:ilvl="0" w:tplc="1FFED74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4B437B5"/>
    <w:multiLevelType w:val="hybridMultilevel"/>
    <w:tmpl w:val="18223FE0"/>
    <w:lvl w:ilvl="0" w:tplc="24FAEAE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4E926E4"/>
    <w:multiLevelType w:val="hybridMultilevel"/>
    <w:tmpl w:val="3AF8BA9E"/>
    <w:lvl w:ilvl="0" w:tplc="350801BE">
      <w:numFmt w:val="bullet"/>
      <w:lvlText w:val="-"/>
      <w:lvlJc w:val="left"/>
      <w:pPr>
        <w:ind w:left="1080" w:hanging="360"/>
      </w:pPr>
      <w:rPr>
        <w:rFonts w:hint="default" w:ascii="Aptos" w:hAnsi="Apto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27FC3260"/>
    <w:multiLevelType w:val="hybridMultilevel"/>
    <w:tmpl w:val="A40CDD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9D9161A"/>
    <w:multiLevelType w:val="hybridMultilevel"/>
    <w:tmpl w:val="52F0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C84A7C"/>
    <w:multiLevelType w:val="hybridMultilevel"/>
    <w:tmpl w:val="905E09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D276E85"/>
    <w:multiLevelType w:val="hybridMultilevel"/>
    <w:tmpl w:val="4C468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4875F0"/>
    <w:multiLevelType w:val="hybridMultilevel"/>
    <w:tmpl w:val="41C81380"/>
    <w:lvl w:ilvl="0" w:tplc="67BABAA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40B3B5E"/>
    <w:multiLevelType w:val="hybridMultilevel"/>
    <w:tmpl w:val="DDBE6F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6D543F5"/>
    <w:multiLevelType w:val="hybridMultilevel"/>
    <w:tmpl w:val="9918B1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EB1049"/>
    <w:multiLevelType w:val="hybridMultilevel"/>
    <w:tmpl w:val="C8FE4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274705"/>
    <w:multiLevelType w:val="hybridMultilevel"/>
    <w:tmpl w:val="AFA61D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01C358A"/>
    <w:multiLevelType w:val="hybridMultilevel"/>
    <w:tmpl w:val="44004A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0E83DDA"/>
    <w:multiLevelType w:val="hybridMultilevel"/>
    <w:tmpl w:val="03D0B7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16617DA"/>
    <w:multiLevelType w:val="hybridMultilevel"/>
    <w:tmpl w:val="63B21E70"/>
    <w:lvl w:ilvl="0" w:tplc="05B4470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4A666AE"/>
    <w:multiLevelType w:val="hybridMultilevel"/>
    <w:tmpl w:val="C3A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3C4105"/>
    <w:multiLevelType w:val="hybridMultilevel"/>
    <w:tmpl w:val="2BCE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B91E9B"/>
    <w:multiLevelType w:val="multilevel"/>
    <w:tmpl w:val="CD84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7D0BA3"/>
    <w:multiLevelType w:val="hybridMultilevel"/>
    <w:tmpl w:val="4E0456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0EF36C3"/>
    <w:multiLevelType w:val="hybridMultilevel"/>
    <w:tmpl w:val="AB8CBD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8B5659C"/>
    <w:multiLevelType w:val="hybridMultilevel"/>
    <w:tmpl w:val="D804A5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B4F1EB6"/>
    <w:multiLevelType w:val="hybridMultilevel"/>
    <w:tmpl w:val="34503240"/>
    <w:lvl w:ilvl="0" w:tplc="05B4470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CAC02F9"/>
    <w:multiLevelType w:val="hybridMultilevel"/>
    <w:tmpl w:val="7E54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A975AA"/>
    <w:multiLevelType w:val="hybridMultilevel"/>
    <w:tmpl w:val="6D06008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5E537049"/>
    <w:multiLevelType w:val="hybridMultilevel"/>
    <w:tmpl w:val="D0E0C68C"/>
    <w:lvl w:ilvl="0" w:tplc="BAAA87BC">
      <w:start w:val="1"/>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5F894D1E"/>
    <w:multiLevelType w:val="hybridMultilevel"/>
    <w:tmpl w:val="D6482AFE"/>
    <w:lvl w:ilvl="0" w:tplc="DF24E69E">
      <w:start w:val="1"/>
      <w:numFmt w:val="bullet"/>
      <w:lvlText w:val="-"/>
      <w:lvlJc w:val="left"/>
      <w:pPr>
        <w:ind w:left="720" w:hanging="360"/>
      </w:pPr>
      <w:rPr>
        <w:rFonts w:hint="default" w:ascii="Aptos" w:hAnsi="Aptos" w:eastAsiaTheme="minorHAnsi" w:cstheme="minorBidi"/>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0ED412C"/>
    <w:multiLevelType w:val="hybridMultilevel"/>
    <w:tmpl w:val="8BB65BCE"/>
    <w:lvl w:ilvl="0" w:tplc="05B4470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24E0A54"/>
    <w:multiLevelType w:val="hybridMultilevel"/>
    <w:tmpl w:val="EC46C1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9C5E27"/>
    <w:multiLevelType w:val="hybridMultilevel"/>
    <w:tmpl w:val="979829BE"/>
    <w:lvl w:ilvl="0" w:tplc="05B4470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74D452A"/>
    <w:multiLevelType w:val="hybridMultilevel"/>
    <w:tmpl w:val="50A080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27522B"/>
    <w:multiLevelType w:val="hybridMultilevel"/>
    <w:tmpl w:val="46DCC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744E0B"/>
    <w:multiLevelType w:val="hybridMultilevel"/>
    <w:tmpl w:val="A5A669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69EE0E39"/>
    <w:multiLevelType w:val="hybridMultilevel"/>
    <w:tmpl w:val="B42694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1150EBF"/>
    <w:multiLevelType w:val="hybridMultilevel"/>
    <w:tmpl w:val="AEA69AF6"/>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49" w15:restartNumberingAfterBreak="0">
    <w:nsid w:val="760F6EEE"/>
    <w:multiLevelType w:val="hybridMultilevel"/>
    <w:tmpl w:val="EA124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181D62"/>
    <w:multiLevelType w:val="hybridMultilevel"/>
    <w:tmpl w:val="590CAF52"/>
    <w:lvl w:ilvl="0" w:tplc="0409000F">
      <w:start w:val="1"/>
      <w:numFmt w:val="decimal"/>
      <w:lvlText w:val="%1."/>
      <w:lvlJc w:val="left"/>
      <w:pPr>
        <w:ind w:left="720" w:hanging="360"/>
      </w:pPr>
    </w:lvl>
    <w:lvl w:ilvl="1" w:tplc="68A05956">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7A00F04"/>
    <w:multiLevelType w:val="hybridMultilevel"/>
    <w:tmpl w:val="4D589A06"/>
    <w:lvl w:ilvl="0" w:tplc="582E66B2">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7ACF1BF8"/>
    <w:multiLevelType w:val="hybridMultilevel"/>
    <w:tmpl w:val="823E0D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AF55C99"/>
    <w:multiLevelType w:val="hybridMultilevel"/>
    <w:tmpl w:val="6B168DE8"/>
    <w:lvl w:ilvl="0" w:tplc="19E6EE1C">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7D516E5C"/>
    <w:multiLevelType w:val="hybridMultilevel"/>
    <w:tmpl w:val="038AFF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7DB1534F"/>
    <w:multiLevelType w:val="hybridMultilevel"/>
    <w:tmpl w:val="66380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401E33"/>
    <w:multiLevelType w:val="hybridMultilevel"/>
    <w:tmpl w:val="C76E508A"/>
    <w:lvl w:ilvl="0" w:tplc="98DA8C66">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27510768">
    <w:abstractNumId w:val="0"/>
  </w:num>
  <w:num w:numId="2" w16cid:durableId="706415376">
    <w:abstractNumId w:val="17"/>
  </w:num>
  <w:num w:numId="3" w16cid:durableId="2083603081">
    <w:abstractNumId w:val="22"/>
  </w:num>
  <w:num w:numId="4" w16cid:durableId="665325135">
    <w:abstractNumId w:val="53"/>
  </w:num>
  <w:num w:numId="5" w16cid:durableId="1730837613">
    <w:abstractNumId w:val="21"/>
  </w:num>
  <w:num w:numId="6" w16cid:durableId="87311766">
    <w:abstractNumId w:val="33"/>
  </w:num>
  <w:num w:numId="7" w16cid:durableId="669989656">
    <w:abstractNumId w:val="14"/>
  </w:num>
  <w:num w:numId="8" w16cid:durableId="1301690448">
    <w:abstractNumId w:val="2"/>
  </w:num>
  <w:num w:numId="9" w16cid:durableId="1936983296">
    <w:abstractNumId w:val="54"/>
  </w:num>
  <w:num w:numId="10" w16cid:durableId="1554195734">
    <w:abstractNumId w:val="38"/>
  </w:num>
  <w:num w:numId="11" w16cid:durableId="1080755075">
    <w:abstractNumId w:val="34"/>
  </w:num>
  <w:num w:numId="12" w16cid:durableId="1913196975">
    <w:abstractNumId w:val="9"/>
  </w:num>
  <w:num w:numId="13" w16cid:durableId="1881168626">
    <w:abstractNumId w:val="30"/>
  </w:num>
  <w:num w:numId="14" w16cid:durableId="1639064585">
    <w:abstractNumId w:val="19"/>
  </w:num>
  <w:num w:numId="15" w16cid:durableId="1484156928">
    <w:abstractNumId w:val="8"/>
  </w:num>
  <w:num w:numId="16" w16cid:durableId="1864977736">
    <w:abstractNumId w:val="6"/>
  </w:num>
  <w:num w:numId="17" w16cid:durableId="1587880659">
    <w:abstractNumId w:val="37"/>
  </w:num>
  <w:num w:numId="18" w16cid:durableId="723717766">
    <w:abstractNumId w:val="1"/>
  </w:num>
  <w:num w:numId="19" w16cid:durableId="117915348">
    <w:abstractNumId w:val="16"/>
  </w:num>
  <w:num w:numId="20" w16cid:durableId="1512141479">
    <w:abstractNumId w:val="56"/>
  </w:num>
  <w:num w:numId="21" w16cid:durableId="251937972">
    <w:abstractNumId w:val="55"/>
  </w:num>
  <w:num w:numId="22" w16cid:durableId="1143157658">
    <w:abstractNumId w:val="31"/>
  </w:num>
  <w:num w:numId="23" w16cid:durableId="790368525">
    <w:abstractNumId w:val="35"/>
  </w:num>
  <w:num w:numId="24" w16cid:durableId="70587659">
    <w:abstractNumId w:val="4"/>
  </w:num>
  <w:num w:numId="25" w16cid:durableId="656228664">
    <w:abstractNumId w:val="28"/>
  </w:num>
  <w:num w:numId="26" w16cid:durableId="361437748">
    <w:abstractNumId w:val="48"/>
  </w:num>
  <w:num w:numId="27" w16cid:durableId="296686793">
    <w:abstractNumId w:val="5"/>
  </w:num>
  <w:num w:numId="28" w16cid:durableId="369844590">
    <w:abstractNumId w:val="32"/>
  </w:num>
  <w:num w:numId="29" w16cid:durableId="1782795866">
    <w:abstractNumId w:val="7"/>
  </w:num>
  <w:num w:numId="30" w16cid:durableId="1920402272">
    <w:abstractNumId w:val="12"/>
  </w:num>
  <w:num w:numId="31" w16cid:durableId="1937978894">
    <w:abstractNumId w:val="52"/>
  </w:num>
  <w:num w:numId="32" w16cid:durableId="1594434912">
    <w:abstractNumId w:val="15"/>
  </w:num>
  <w:num w:numId="33" w16cid:durableId="795681436">
    <w:abstractNumId w:val="49"/>
  </w:num>
  <w:num w:numId="34" w16cid:durableId="1001740529">
    <w:abstractNumId w:val="40"/>
  </w:num>
  <w:num w:numId="35" w16cid:durableId="729885152">
    <w:abstractNumId w:val="51"/>
  </w:num>
  <w:num w:numId="36" w16cid:durableId="1168980468">
    <w:abstractNumId w:val="3"/>
  </w:num>
  <w:num w:numId="37" w16cid:durableId="2072730050">
    <w:abstractNumId w:val="11"/>
  </w:num>
  <w:num w:numId="38" w16cid:durableId="141318554">
    <w:abstractNumId w:val="45"/>
  </w:num>
  <w:num w:numId="39" w16cid:durableId="1841653472">
    <w:abstractNumId w:val="39"/>
  </w:num>
  <w:num w:numId="40" w16cid:durableId="2129658514">
    <w:abstractNumId w:val="27"/>
  </w:num>
  <w:num w:numId="41" w16cid:durableId="1199440389">
    <w:abstractNumId w:val="23"/>
  </w:num>
  <w:num w:numId="42" w16cid:durableId="536430513">
    <w:abstractNumId w:val="18"/>
  </w:num>
  <w:num w:numId="43" w16cid:durableId="1335766493">
    <w:abstractNumId w:val="26"/>
  </w:num>
  <w:num w:numId="44" w16cid:durableId="810631706">
    <w:abstractNumId w:val="20"/>
  </w:num>
  <w:num w:numId="45" w16cid:durableId="197743800">
    <w:abstractNumId w:val="46"/>
  </w:num>
  <w:num w:numId="46" w16cid:durableId="1002929478">
    <w:abstractNumId w:val="24"/>
  </w:num>
  <w:num w:numId="47" w16cid:durableId="116149375">
    <w:abstractNumId w:val="47"/>
  </w:num>
  <w:num w:numId="48" w16cid:durableId="1274828784">
    <w:abstractNumId w:val="44"/>
  </w:num>
  <w:num w:numId="49" w16cid:durableId="1238129381">
    <w:abstractNumId w:val="25"/>
  </w:num>
  <w:num w:numId="50" w16cid:durableId="739864859">
    <w:abstractNumId w:val="50"/>
  </w:num>
  <w:num w:numId="51" w16cid:durableId="1488084957">
    <w:abstractNumId w:val="42"/>
  </w:num>
  <w:num w:numId="52" w16cid:durableId="1351492806">
    <w:abstractNumId w:val="36"/>
  </w:num>
  <w:num w:numId="53" w16cid:durableId="1691711757">
    <w:abstractNumId w:val="29"/>
  </w:num>
  <w:num w:numId="54" w16cid:durableId="1498426170">
    <w:abstractNumId w:val="10"/>
  </w:num>
  <w:num w:numId="55" w16cid:durableId="860053084">
    <w:abstractNumId w:val="41"/>
  </w:num>
  <w:num w:numId="56" w16cid:durableId="1587493780">
    <w:abstractNumId w:val="43"/>
  </w:num>
  <w:num w:numId="57" w16cid:durableId="755518933">
    <w:abstractNumId w:val="13"/>
  </w:num>
</w:numbering>
</file>

<file path=word/people.xml><?xml version="1.0" encoding="utf-8"?>
<w15:people xmlns:mc="http://schemas.openxmlformats.org/markup-compatibility/2006" xmlns:w15="http://schemas.microsoft.com/office/word/2012/wordml" mc:Ignorable="w15">
  <w15:person w15:author="Workman, McKinnley">
    <w15:presenceInfo w15:providerId="AD" w15:userId="S::mworkman9@gatech.edu::ca380c12-34dc-42a5-b732-b254295fd3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2C"/>
    <w:rsid w:val="00050959"/>
    <w:rsid w:val="00055608"/>
    <w:rsid w:val="000962BB"/>
    <w:rsid w:val="000A2854"/>
    <w:rsid w:val="000A39E2"/>
    <w:rsid w:val="000A7051"/>
    <w:rsid w:val="000B0FCE"/>
    <w:rsid w:val="000B3665"/>
    <w:rsid w:val="000B52EF"/>
    <w:rsid w:val="000F1532"/>
    <w:rsid w:val="000F236F"/>
    <w:rsid w:val="000F78CA"/>
    <w:rsid w:val="00101D90"/>
    <w:rsid w:val="00106B7E"/>
    <w:rsid w:val="00160670"/>
    <w:rsid w:val="0016223E"/>
    <w:rsid w:val="001758CC"/>
    <w:rsid w:val="001831C0"/>
    <w:rsid w:val="00186D3F"/>
    <w:rsid w:val="00194B4B"/>
    <w:rsid w:val="0019740C"/>
    <w:rsid w:val="001A0474"/>
    <w:rsid w:val="001A6FD1"/>
    <w:rsid w:val="001C62F4"/>
    <w:rsid w:val="001D4160"/>
    <w:rsid w:val="001E3A72"/>
    <w:rsid w:val="002226E8"/>
    <w:rsid w:val="00224674"/>
    <w:rsid w:val="00224CF4"/>
    <w:rsid w:val="00230487"/>
    <w:rsid w:val="00236CD1"/>
    <w:rsid w:val="00236F0F"/>
    <w:rsid w:val="0025516F"/>
    <w:rsid w:val="00260ADD"/>
    <w:rsid w:val="00277BF6"/>
    <w:rsid w:val="002A23E8"/>
    <w:rsid w:val="002B4A06"/>
    <w:rsid w:val="002E0245"/>
    <w:rsid w:val="00307E21"/>
    <w:rsid w:val="0034650E"/>
    <w:rsid w:val="00362A59"/>
    <w:rsid w:val="003652A3"/>
    <w:rsid w:val="003A7E6D"/>
    <w:rsid w:val="003B0F54"/>
    <w:rsid w:val="003D435B"/>
    <w:rsid w:val="003F3C2A"/>
    <w:rsid w:val="00410081"/>
    <w:rsid w:val="00414DEB"/>
    <w:rsid w:val="004238C3"/>
    <w:rsid w:val="00442A42"/>
    <w:rsid w:val="0046373A"/>
    <w:rsid w:val="00466CB8"/>
    <w:rsid w:val="00486DC3"/>
    <w:rsid w:val="00486E95"/>
    <w:rsid w:val="00493F29"/>
    <w:rsid w:val="004A379F"/>
    <w:rsid w:val="004B0ECF"/>
    <w:rsid w:val="004D0B4C"/>
    <w:rsid w:val="004D6173"/>
    <w:rsid w:val="004D6859"/>
    <w:rsid w:val="00525E2B"/>
    <w:rsid w:val="00525F2C"/>
    <w:rsid w:val="0052747D"/>
    <w:rsid w:val="00533437"/>
    <w:rsid w:val="00557BEC"/>
    <w:rsid w:val="005751B3"/>
    <w:rsid w:val="00584509"/>
    <w:rsid w:val="00584694"/>
    <w:rsid w:val="005915CB"/>
    <w:rsid w:val="005D3FA9"/>
    <w:rsid w:val="00622451"/>
    <w:rsid w:val="00631B63"/>
    <w:rsid w:val="00636557"/>
    <w:rsid w:val="0064126D"/>
    <w:rsid w:val="0064665D"/>
    <w:rsid w:val="00654510"/>
    <w:rsid w:val="006655D1"/>
    <w:rsid w:val="00695675"/>
    <w:rsid w:val="00696C14"/>
    <w:rsid w:val="006A6FE1"/>
    <w:rsid w:val="006B750F"/>
    <w:rsid w:val="006C6B65"/>
    <w:rsid w:val="006D0B30"/>
    <w:rsid w:val="0072692D"/>
    <w:rsid w:val="00731784"/>
    <w:rsid w:val="00731F8F"/>
    <w:rsid w:val="00771B8F"/>
    <w:rsid w:val="00793BCB"/>
    <w:rsid w:val="0079477F"/>
    <w:rsid w:val="007A644B"/>
    <w:rsid w:val="007B5F5D"/>
    <w:rsid w:val="007C476A"/>
    <w:rsid w:val="007D385F"/>
    <w:rsid w:val="007F3B64"/>
    <w:rsid w:val="00810F32"/>
    <w:rsid w:val="00812E8F"/>
    <w:rsid w:val="0082102B"/>
    <w:rsid w:val="00821BEC"/>
    <w:rsid w:val="00823876"/>
    <w:rsid w:val="00824F7C"/>
    <w:rsid w:val="008260A4"/>
    <w:rsid w:val="0087024C"/>
    <w:rsid w:val="008D4C8A"/>
    <w:rsid w:val="008F34F6"/>
    <w:rsid w:val="009141DB"/>
    <w:rsid w:val="009166AD"/>
    <w:rsid w:val="00917AC6"/>
    <w:rsid w:val="00927C87"/>
    <w:rsid w:val="00946126"/>
    <w:rsid w:val="00965143"/>
    <w:rsid w:val="00984158"/>
    <w:rsid w:val="009A62B7"/>
    <w:rsid w:val="009B3175"/>
    <w:rsid w:val="009D63A6"/>
    <w:rsid w:val="009E1DBB"/>
    <w:rsid w:val="009F5BB7"/>
    <w:rsid w:val="009F6B90"/>
    <w:rsid w:val="00A04891"/>
    <w:rsid w:val="00A1647A"/>
    <w:rsid w:val="00A314F9"/>
    <w:rsid w:val="00A31D2F"/>
    <w:rsid w:val="00A57EB2"/>
    <w:rsid w:val="00A83B88"/>
    <w:rsid w:val="00A90257"/>
    <w:rsid w:val="00A933F3"/>
    <w:rsid w:val="00AB4C12"/>
    <w:rsid w:val="00AE0EBC"/>
    <w:rsid w:val="00AF7BBA"/>
    <w:rsid w:val="00B10EE3"/>
    <w:rsid w:val="00B15A99"/>
    <w:rsid w:val="00B53D5F"/>
    <w:rsid w:val="00B6359E"/>
    <w:rsid w:val="00B6431C"/>
    <w:rsid w:val="00B90C08"/>
    <w:rsid w:val="00BB0041"/>
    <w:rsid w:val="00BB5646"/>
    <w:rsid w:val="00BC052C"/>
    <w:rsid w:val="00BC410C"/>
    <w:rsid w:val="00BF5C03"/>
    <w:rsid w:val="00C427A9"/>
    <w:rsid w:val="00C432C9"/>
    <w:rsid w:val="00C47F9D"/>
    <w:rsid w:val="00C83688"/>
    <w:rsid w:val="00C85A33"/>
    <w:rsid w:val="00C93259"/>
    <w:rsid w:val="00C94446"/>
    <w:rsid w:val="00C952E9"/>
    <w:rsid w:val="00CA4498"/>
    <w:rsid w:val="00CB2302"/>
    <w:rsid w:val="00CB7BC7"/>
    <w:rsid w:val="00CF451A"/>
    <w:rsid w:val="00D11FCE"/>
    <w:rsid w:val="00D2056C"/>
    <w:rsid w:val="00D32C60"/>
    <w:rsid w:val="00D51392"/>
    <w:rsid w:val="00D5716A"/>
    <w:rsid w:val="00D71D5C"/>
    <w:rsid w:val="00D72E17"/>
    <w:rsid w:val="00D91163"/>
    <w:rsid w:val="00DA3E2E"/>
    <w:rsid w:val="00DB3A66"/>
    <w:rsid w:val="00DC49C2"/>
    <w:rsid w:val="00DD7535"/>
    <w:rsid w:val="00DE0DE0"/>
    <w:rsid w:val="00E0361F"/>
    <w:rsid w:val="00E35A61"/>
    <w:rsid w:val="00E40A0C"/>
    <w:rsid w:val="00E52C6A"/>
    <w:rsid w:val="00E576E3"/>
    <w:rsid w:val="00E73669"/>
    <w:rsid w:val="00E75FDB"/>
    <w:rsid w:val="00E8375B"/>
    <w:rsid w:val="00ED54D1"/>
    <w:rsid w:val="00ED562C"/>
    <w:rsid w:val="00EE1B47"/>
    <w:rsid w:val="00EF44C7"/>
    <w:rsid w:val="00F02663"/>
    <w:rsid w:val="00F65EE2"/>
    <w:rsid w:val="00FA2E11"/>
    <w:rsid w:val="00FC5D08"/>
    <w:rsid w:val="00FE75E9"/>
    <w:rsid w:val="04B683A3"/>
    <w:rsid w:val="08E56F11"/>
    <w:rsid w:val="0956632E"/>
    <w:rsid w:val="09666587"/>
    <w:rsid w:val="09D99E10"/>
    <w:rsid w:val="0F7BDC4B"/>
    <w:rsid w:val="0F875B01"/>
    <w:rsid w:val="10F83725"/>
    <w:rsid w:val="115BA9A1"/>
    <w:rsid w:val="11B1DB39"/>
    <w:rsid w:val="126BF5F7"/>
    <w:rsid w:val="126BF5F7"/>
    <w:rsid w:val="13F77755"/>
    <w:rsid w:val="18C57FF9"/>
    <w:rsid w:val="192DD14B"/>
    <w:rsid w:val="1C2951B7"/>
    <w:rsid w:val="21826251"/>
    <w:rsid w:val="21826251"/>
    <w:rsid w:val="21CEC5F7"/>
    <w:rsid w:val="2381D2E6"/>
    <w:rsid w:val="23F29ED5"/>
    <w:rsid w:val="24DEB783"/>
    <w:rsid w:val="2A6680BB"/>
    <w:rsid w:val="2B0B69DB"/>
    <w:rsid w:val="2D5F0C5B"/>
    <w:rsid w:val="2D93ED13"/>
    <w:rsid w:val="30EAF73B"/>
    <w:rsid w:val="31E8D440"/>
    <w:rsid w:val="322BCF33"/>
    <w:rsid w:val="32AB3BD5"/>
    <w:rsid w:val="33733138"/>
    <w:rsid w:val="34D357B6"/>
    <w:rsid w:val="36D370D6"/>
    <w:rsid w:val="3F47743C"/>
    <w:rsid w:val="4500087D"/>
    <w:rsid w:val="4AB58CE8"/>
    <w:rsid w:val="4C7DDE6F"/>
    <w:rsid w:val="4D1C5E5E"/>
    <w:rsid w:val="4D7A75DE"/>
    <w:rsid w:val="4D947A98"/>
    <w:rsid w:val="4F221594"/>
    <w:rsid w:val="54AF82E1"/>
    <w:rsid w:val="58D7843A"/>
    <w:rsid w:val="5A755F39"/>
    <w:rsid w:val="5AEF5662"/>
    <w:rsid w:val="5B453DF0"/>
    <w:rsid w:val="5E3AE477"/>
    <w:rsid w:val="65114246"/>
    <w:rsid w:val="6DB00968"/>
    <w:rsid w:val="7258F56C"/>
    <w:rsid w:val="7361F8F5"/>
    <w:rsid w:val="756F473C"/>
    <w:rsid w:val="7746ECE5"/>
    <w:rsid w:val="7EEE6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B17E"/>
  <w15:chartTrackingRefBased/>
  <w15:docId w15:val="{F20F9A39-7E6A-764B-90E9-6F03DEC3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C05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5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05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C05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C05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BC05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C05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C05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C05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C05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C052C"/>
    <w:rPr>
      <w:rFonts w:eastAsiaTheme="majorEastAsia" w:cstheme="majorBidi"/>
      <w:color w:val="272727" w:themeColor="text1" w:themeTint="D8"/>
    </w:rPr>
  </w:style>
  <w:style w:type="paragraph" w:styleId="Title">
    <w:name w:val="Title"/>
    <w:basedOn w:val="Normal"/>
    <w:next w:val="Normal"/>
    <w:link w:val="TitleChar"/>
    <w:uiPriority w:val="10"/>
    <w:qFormat/>
    <w:rsid w:val="00BC05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C05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C05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C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2C"/>
    <w:pPr>
      <w:spacing w:before="160"/>
      <w:jc w:val="center"/>
    </w:pPr>
    <w:rPr>
      <w:i/>
      <w:iCs/>
      <w:color w:val="404040" w:themeColor="text1" w:themeTint="BF"/>
    </w:rPr>
  </w:style>
  <w:style w:type="character" w:styleId="QuoteChar" w:customStyle="1">
    <w:name w:val="Quote Char"/>
    <w:basedOn w:val="DefaultParagraphFont"/>
    <w:link w:val="Quote"/>
    <w:uiPriority w:val="29"/>
    <w:rsid w:val="00BC052C"/>
    <w:rPr>
      <w:i/>
      <w:iCs/>
      <w:color w:val="404040" w:themeColor="text1" w:themeTint="BF"/>
    </w:rPr>
  </w:style>
  <w:style w:type="paragraph" w:styleId="ListParagraph">
    <w:name w:val="List Paragraph"/>
    <w:basedOn w:val="Normal"/>
    <w:uiPriority w:val="34"/>
    <w:qFormat/>
    <w:rsid w:val="00BC052C"/>
    <w:pPr>
      <w:ind w:left="720"/>
      <w:contextualSpacing/>
    </w:pPr>
  </w:style>
  <w:style w:type="character" w:styleId="IntenseEmphasis">
    <w:name w:val="Intense Emphasis"/>
    <w:basedOn w:val="DefaultParagraphFont"/>
    <w:uiPriority w:val="21"/>
    <w:qFormat/>
    <w:rsid w:val="00BC052C"/>
    <w:rPr>
      <w:i/>
      <w:iCs/>
      <w:color w:val="0F4761" w:themeColor="accent1" w:themeShade="BF"/>
    </w:rPr>
  </w:style>
  <w:style w:type="paragraph" w:styleId="IntenseQuote">
    <w:name w:val="Intense Quote"/>
    <w:basedOn w:val="Normal"/>
    <w:next w:val="Normal"/>
    <w:link w:val="IntenseQuoteChar"/>
    <w:uiPriority w:val="30"/>
    <w:qFormat/>
    <w:rsid w:val="00BC05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C052C"/>
    <w:rPr>
      <w:i/>
      <w:iCs/>
      <w:color w:val="0F4761" w:themeColor="accent1" w:themeShade="BF"/>
    </w:rPr>
  </w:style>
  <w:style w:type="character" w:styleId="IntenseReference">
    <w:name w:val="Intense Reference"/>
    <w:basedOn w:val="DefaultParagraphFont"/>
    <w:uiPriority w:val="32"/>
    <w:qFormat/>
    <w:rsid w:val="00BC052C"/>
    <w:rPr>
      <w:b/>
      <w:bCs/>
      <w:smallCaps/>
      <w:color w:val="0F4761" w:themeColor="accent1" w:themeShade="BF"/>
      <w:spacing w:val="5"/>
    </w:rPr>
  </w:style>
  <w:style w:type="paragraph" w:styleId="TOCHeading">
    <w:name w:val="TOC Heading"/>
    <w:basedOn w:val="Heading1"/>
    <w:next w:val="Normal"/>
    <w:uiPriority w:val="39"/>
    <w:unhideWhenUsed/>
    <w:qFormat/>
    <w:rsid w:val="00C8368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83688"/>
    <w:pPr>
      <w:spacing w:before="120" w:after="0"/>
    </w:pPr>
    <w:rPr>
      <w:b/>
      <w:bCs/>
      <w:i/>
      <w:iCs/>
    </w:rPr>
  </w:style>
  <w:style w:type="character" w:styleId="Hyperlink">
    <w:name w:val="Hyperlink"/>
    <w:basedOn w:val="DefaultParagraphFont"/>
    <w:uiPriority w:val="99"/>
    <w:unhideWhenUsed/>
    <w:rsid w:val="00C83688"/>
    <w:rPr>
      <w:color w:val="467886" w:themeColor="hyperlink"/>
      <w:u w:val="single"/>
    </w:rPr>
  </w:style>
  <w:style w:type="paragraph" w:styleId="TOC2">
    <w:name w:val="toc 2"/>
    <w:basedOn w:val="Normal"/>
    <w:next w:val="Normal"/>
    <w:autoRedefine/>
    <w:uiPriority w:val="39"/>
    <w:unhideWhenUsed/>
    <w:rsid w:val="00C83688"/>
    <w:pPr>
      <w:spacing w:before="120" w:after="0"/>
      <w:ind w:left="240"/>
    </w:pPr>
    <w:rPr>
      <w:b/>
      <w:bCs/>
      <w:sz w:val="22"/>
      <w:szCs w:val="22"/>
    </w:rPr>
  </w:style>
  <w:style w:type="paragraph" w:styleId="TOC3">
    <w:name w:val="toc 3"/>
    <w:basedOn w:val="Normal"/>
    <w:next w:val="Normal"/>
    <w:autoRedefine/>
    <w:uiPriority w:val="39"/>
    <w:unhideWhenUsed/>
    <w:rsid w:val="00C83688"/>
    <w:pPr>
      <w:spacing w:after="0"/>
      <w:ind w:left="480"/>
    </w:pPr>
    <w:rPr>
      <w:sz w:val="20"/>
      <w:szCs w:val="20"/>
    </w:rPr>
  </w:style>
  <w:style w:type="paragraph" w:styleId="TOC4">
    <w:name w:val="toc 4"/>
    <w:basedOn w:val="Normal"/>
    <w:next w:val="Normal"/>
    <w:autoRedefine/>
    <w:uiPriority w:val="39"/>
    <w:semiHidden/>
    <w:unhideWhenUsed/>
    <w:rsid w:val="00C83688"/>
    <w:pPr>
      <w:spacing w:after="0"/>
      <w:ind w:left="720"/>
    </w:pPr>
    <w:rPr>
      <w:sz w:val="20"/>
      <w:szCs w:val="20"/>
    </w:rPr>
  </w:style>
  <w:style w:type="paragraph" w:styleId="TOC5">
    <w:name w:val="toc 5"/>
    <w:basedOn w:val="Normal"/>
    <w:next w:val="Normal"/>
    <w:autoRedefine/>
    <w:uiPriority w:val="39"/>
    <w:semiHidden/>
    <w:unhideWhenUsed/>
    <w:rsid w:val="00C83688"/>
    <w:pPr>
      <w:spacing w:after="0"/>
      <w:ind w:left="960"/>
    </w:pPr>
    <w:rPr>
      <w:sz w:val="20"/>
      <w:szCs w:val="20"/>
    </w:rPr>
  </w:style>
  <w:style w:type="paragraph" w:styleId="TOC6">
    <w:name w:val="toc 6"/>
    <w:basedOn w:val="Normal"/>
    <w:next w:val="Normal"/>
    <w:autoRedefine/>
    <w:uiPriority w:val="39"/>
    <w:semiHidden/>
    <w:unhideWhenUsed/>
    <w:rsid w:val="00C83688"/>
    <w:pPr>
      <w:spacing w:after="0"/>
      <w:ind w:left="1200"/>
    </w:pPr>
    <w:rPr>
      <w:sz w:val="20"/>
      <w:szCs w:val="20"/>
    </w:rPr>
  </w:style>
  <w:style w:type="paragraph" w:styleId="TOC7">
    <w:name w:val="toc 7"/>
    <w:basedOn w:val="Normal"/>
    <w:next w:val="Normal"/>
    <w:autoRedefine/>
    <w:uiPriority w:val="39"/>
    <w:semiHidden/>
    <w:unhideWhenUsed/>
    <w:rsid w:val="00C83688"/>
    <w:pPr>
      <w:spacing w:after="0"/>
      <w:ind w:left="1440"/>
    </w:pPr>
    <w:rPr>
      <w:sz w:val="20"/>
      <w:szCs w:val="20"/>
    </w:rPr>
  </w:style>
  <w:style w:type="paragraph" w:styleId="TOC8">
    <w:name w:val="toc 8"/>
    <w:basedOn w:val="Normal"/>
    <w:next w:val="Normal"/>
    <w:autoRedefine/>
    <w:uiPriority w:val="39"/>
    <w:semiHidden/>
    <w:unhideWhenUsed/>
    <w:rsid w:val="00C83688"/>
    <w:pPr>
      <w:spacing w:after="0"/>
      <w:ind w:left="1680"/>
    </w:pPr>
    <w:rPr>
      <w:sz w:val="20"/>
      <w:szCs w:val="20"/>
    </w:rPr>
  </w:style>
  <w:style w:type="paragraph" w:styleId="TOC9">
    <w:name w:val="toc 9"/>
    <w:basedOn w:val="Normal"/>
    <w:next w:val="Normal"/>
    <w:autoRedefine/>
    <w:uiPriority w:val="39"/>
    <w:semiHidden/>
    <w:unhideWhenUsed/>
    <w:rsid w:val="00C83688"/>
    <w:pPr>
      <w:spacing w:after="0"/>
      <w:ind w:left="1920"/>
    </w:pPr>
    <w:rPr>
      <w:sz w:val="20"/>
      <w:szCs w:val="20"/>
    </w:rPr>
  </w:style>
  <w:style w:type="character" w:styleId="CommentReference">
    <w:name w:val="annotation reference"/>
    <w:basedOn w:val="DefaultParagraphFont"/>
    <w:uiPriority w:val="99"/>
    <w:semiHidden/>
    <w:unhideWhenUsed/>
    <w:rsid w:val="005751B3"/>
    <w:rPr>
      <w:sz w:val="16"/>
      <w:szCs w:val="16"/>
    </w:rPr>
  </w:style>
  <w:style w:type="paragraph" w:styleId="CommentText">
    <w:name w:val="annotation text"/>
    <w:basedOn w:val="Normal"/>
    <w:link w:val="CommentTextChar"/>
    <w:uiPriority w:val="99"/>
    <w:semiHidden/>
    <w:unhideWhenUsed/>
    <w:rsid w:val="005751B3"/>
    <w:pPr>
      <w:spacing w:line="240" w:lineRule="auto"/>
    </w:pPr>
    <w:rPr>
      <w:sz w:val="20"/>
      <w:szCs w:val="20"/>
    </w:rPr>
  </w:style>
  <w:style w:type="character" w:styleId="CommentTextChar" w:customStyle="1">
    <w:name w:val="Comment Text Char"/>
    <w:basedOn w:val="DefaultParagraphFont"/>
    <w:link w:val="CommentText"/>
    <w:uiPriority w:val="99"/>
    <w:semiHidden/>
    <w:rsid w:val="005751B3"/>
    <w:rPr>
      <w:sz w:val="20"/>
      <w:szCs w:val="20"/>
    </w:rPr>
  </w:style>
  <w:style w:type="paragraph" w:styleId="CommentSubject">
    <w:name w:val="annotation subject"/>
    <w:basedOn w:val="CommentText"/>
    <w:next w:val="CommentText"/>
    <w:link w:val="CommentSubjectChar"/>
    <w:uiPriority w:val="99"/>
    <w:semiHidden/>
    <w:unhideWhenUsed/>
    <w:rsid w:val="005751B3"/>
    <w:rPr>
      <w:b/>
      <w:bCs/>
    </w:rPr>
  </w:style>
  <w:style w:type="character" w:styleId="CommentSubjectChar" w:customStyle="1">
    <w:name w:val="Comment Subject Char"/>
    <w:basedOn w:val="CommentTextChar"/>
    <w:link w:val="CommentSubject"/>
    <w:uiPriority w:val="99"/>
    <w:semiHidden/>
    <w:rsid w:val="005751B3"/>
    <w:rPr>
      <w:b/>
      <w:bCs/>
      <w:sz w:val="20"/>
      <w:szCs w:val="20"/>
    </w:rPr>
  </w:style>
  <w:style w:type="character" w:styleId="UnresolvedMention">
    <w:name w:val="Unresolved Mention"/>
    <w:basedOn w:val="DefaultParagraphFont"/>
    <w:uiPriority w:val="99"/>
    <w:semiHidden/>
    <w:unhideWhenUsed/>
    <w:rsid w:val="00BB5646"/>
    <w:rPr>
      <w:color w:val="605E5C"/>
      <w:shd w:val="clear" w:color="auto" w:fill="E1DFDD"/>
    </w:rPr>
  </w:style>
  <w:style w:type="paragraph" w:styleId="Footer">
    <w:name w:val="footer"/>
    <w:basedOn w:val="Normal"/>
    <w:link w:val="FooterChar"/>
    <w:uiPriority w:val="99"/>
    <w:unhideWhenUsed/>
    <w:rsid w:val="00AB4C12"/>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4C12"/>
  </w:style>
  <w:style w:type="character" w:styleId="PageNumber">
    <w:name w:val="page number"/>
    <w:basedOn w:val="DefaultParagraphFont"/>
    <w:uiPriority w:val="99"/>
    <w:semiHidden/>
    <w:unhideWhenUsed/>
    <w:rsid w:val="00AB4C12"/>
  </w:style>
  <w:style w:type="table" w:styleId="TableGrid">
    <w:name w:val="Table Grid"/>
    <w:basedOn w:val="TableNormal"/>
    <w:uiPriority w:val="39"/>
    <w:rsid w:val="007B5F5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github.com/diverse-cognitive-systems-group/dcs-simulation-engine/wiki/FAQ#why-use-a-narrativetext-based-simulation-environment-instead-of-physics-engines-real-time-simulations-or-other-existing-simulation-engines" TargetMode="External" Id="R5275f887b4284e20" /><Relationship Type="http://schemas.openxmlformats.org/officeDocument/2006/relationships/hyperlink" Target="https://advanced.onlinelibrary.wiley.com/doi/10.1002/aisy.202401034" TargetMode="External" Id="Ra8f7cd981abf4925" /></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389213ECF46344BAB328AB3BF17650" ma:contentTypeVersion="19" ma:contentTypeDescription="Create a new document." ma:contentTypeScope="" ma:versionID="7ca17487ab69444e1013dbcb0dec8b1b">
  <xsd:schema xmlns:xsd="http://www.w3.org/2001/XMLSchema" xmlns:xs="http://www.w3.org/2001/XMLSchema" xmlns:p="http://schemas.microsoft.com/office/2006/metadata/properties" xmlns:ns2="3324f250-70ae-46dd-8b4d-868c94144bf8" xmlns:ns3="f3891603-d135-4a6c-82c7-361f1c0533bc" targetNamespace="http://schemas.microsoft.com/office/2006/metadata/properties" ma:root="true" ma:fieldsID="4746c31eae47ad49d903b98b7a54759f" ns2:_="" ns3:_="">
    <xsd:import namespace="3324f250-70ae-46dd-8b4d-868c94144bf8"/>
    <xsd:import namespace="f3891603-d135-4a6c-82c7-361f1c0533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4f250-70ae-46dd-8b4d-868c94144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891603-d135-4a6c-82c7-361f1c0533bc"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e6b9334-4e09-4474-952f-65555bd73a50}" ma:internalName="TaxCatchAll" ma:showField="CatchAllData" ma:web="f3891603-d135-4a6c-82c7-361f1c0533b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324f250-70ae-46dd-8b4d-868c94144bf8">
      <Terms xmlns="http://schemas.microsoft.com/office/infopath/2007/PartnerControls"/>
    </lcf76f155ced4ddcb4097134ff3c332f>
    <TaxCatchAll xmlns="f3891603-d135-4a6c-82c7-361f1c0533bc" xsi:nil="true"/>
  </documentManagement>
</p:properties>
</file>

<file path=customXml/itemProps1.xml><?xml version="1.0" encoding="utf-8"?>
<ds:datastoreItem xmlns:ds="http://schemas.openxmlformats.org/officeDocument/2006/customXml" ds:itemID="{09EF277B-F046-49DE-B0DC-8B8D7D9AE141}"/>
</file>

<file path=customXml/itemProps2.xml><?xml version="1.0" encoding="utf-8"?>
<ds:datastoreItem xmlns:ds="http://schemas.openxmlformats.org/officeDocument/2006/customXml" ds:itemID="{017E51DA-8B0F-4AB3-89B9-747C8953094D}"/>
</file>

<file path=customXml/itemProps3.xml><?xml version="1.0" encoding="utf-8"?>
<ds:datastoreItem xmlns:ds="http://schemas.openxmlformats.org/officeDocument/2006/customXml" ds:itemID="{6DCB8B93-ACBA-43E8-8E61-EC5287A565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Workman, McKinnley</dc:creator>
  <keywords/>
  <dc:description/>
  <lastModifiedBy>Workman, McKinnley</lastModifiedBy>
  <revision>37</revision>
  <dcterms:created xsi:type="dcterms:W3CDTF">2026-02-07T13:52:00.0000000Z</dcterms:created>
  <dcterms:modified xsi:type="dcterms:W3CDTF">2026-03-03T13:37:59.4370254Z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0x01010051389213ECF46344BAB328AB3BF17650</vt:lpwstr>
  </property>
  <property fmtid="{D5CDD505-2E9C-101B-9397-08002B2CF9AE}" pid="3" name="MediaServiceImageTags">
    <vt:lpwstr/>
  </property>
</Properties>
</file>