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31.png" ContentType="image/png"/>
  <Override PartName="/word/media/rId25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Younger</w:t>
      </w:r>
      <w:r>
        <w:t xml:space="preserve"> </w:t>
      </w:r>
      <w:r>
        <w:t xml:space="preserve">New</w:t>
      </w:r>
      <w:r>
        <w:t xml:space="preserve"> </w:t>
      </w:r>
      <w:r>
        <w:t xml:space="preserve">Yorkers</w:t>
      </w:r>
      <w:r>
        <w:t xml:space="preserve"> </w:t>
      </w:r>
      <w:r>
        <w:t xml:space="preserve">Bike</w:t>
      </w:r>
      <w:r>
        <w:t xml:space="preserve"> </w:t>
      </w:r>
      <w:r>
        <w:t xml:space="preserve">Later?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CitiBike</w:t>
      </w:r>
      <w:r>
        <w:t xml:space="preserve"> </w:t>
      </w:r>
      <w:r>
        <w:t xml:space="preserve">Ridership</w:t>
      </w:r>
      <w:r>
        <w:t xml:space="preserve"> </w:t>
      </w:r>
      <w:r>
        <w:t xml:space="preserve">by</w:t>
      </w:r>
      <w:r>
        <w:t xml:space="preserve"> </w:t>
      </w:r>
      <w: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Day</w:t>
      </w:r>
    </w:p>
    <w:p>
      <w:pPr>
        <w:pStyle w:val="Author"/>
      </w:pPr>
      <w:r>
        <w:t xml:space="preserve">sgo230</w:t>
      </w:r>
    </w:p>
    <w:p>
      <w:pPr>
        <w:pStyle w:val="Abstract"/>
      </w:pPr>
      <w:r>
        <w:t xml:space="preserve">I</w:t>
      </w:r>
      <w:r>
        <w:t xml:space="preserve"> </w:t>
      </w:r>
      <w:r>
        <w:t xml:space="preserve">analyzed</w:t>
      </w:r>
      <w:r>
        <w:t xml:space="preserve"> </w:t>
      </w:r>
      <w:r>
        <w:t xml:space="preserve">Citibike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City</w:t>
      </w:r>
      <w:r>
        <w:t xml:space="preserve"> </w:t>
      </w:r>
      <w:r>
        <w:t xml:space="preserve">to</w:t>
      </w:r>
      <w:r>
        <w:t xml:space="preserve"> </w:t>
      </w:r>
      <w:r>
        <w:t xml:space="preserve">assess</w:t>
      </w:r>
      <w:r>
        <w:t xml:space="preserve"> </w:t>
      </w:r>
      <w:r>
        <w:t xml:space="preserve">whether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statistically</w:t>
      </w:r>
      <w:r>
        <w:t xml:space="preserve"> </w:t>
      </w:r>
      <w:r>
        <w:t xml:space="preserve">significant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proportion</w:t>
      </w:r>
      <w:r>
        <w:t xml:space="preserve"> </w:t>
      </w:r>
      <w:r>
        <w:t xml:space="preserve">of</w:t>
      </w:r>
      <w:r>
        <w:t xml:space="preserve"> </w:t>
      </w:r>
      <w:r>
        <w:t xml:space="preserve">young</w:t>
      </w:r>
      <w:r>
        <w:t xml:space="preserve"> </w:t>
      </w:r>
      <w:r>
        <w:t xml:space="preserve">riders</w:t>
      </w:r>
      <w:r>
        <w:t xml:space="preserve"> </w:t>
      </w:r>
      <w:r>
        <w:t xml:space="preserve">compared</w:t>
      </w:r>
      <w:r>
        <w:t xml:space="preserve"> </w:t>
      </w:r>
      <w:r>
        <w:t xml:space="preserve">to</w:t>
      </w:r>
      <w:r>
        <w:t xml:space="preserve"> </w:t>
      </w:r>
      <w:r>
        <w:t xml:space="preserve">old</w:t>
      </w:r>
      <w:r>
        <w:t xml:space="preserve"> </w:t>
      </w:r>
      <w:r>
        <w:t xml:space="preserve">riders</w:t>
      </w:r>
      <w:r>
        <w:t xml:space="preserve"> </w:t>
      </w:r>
      <w:r>
        <w:t xml:space="preserve">in</w:t>
      </w:r>
      <w:r>
        <w:t xml:space="preserve"> </w:t>
      </w:r>
      <w:r>
        <w:t xml:space="preserve">daytime</w:t>
      </w:r>
      <w:r>
        <w:t xml:space="preserve"> </w:t>
      </w:r>
      <w:r>
        <w:t xml:space="preserve">versus</w:t>
      </w:r>
      <w:r>
        <w:t xml:space="preserve"> </w:t>
      </w:r>
      <w:r>
        <w:t xml:space="preserve">nighttime.</w:t>
      </w:r>
      <w:r>
        <w:t xml:space="preserve"> </w:t>
      </w:r>
      <w:r>
        <w:t xml:space="preserve">A</w:t>
      </w:r>
      <w:r>
        <w:t xml:space="preserve"> </w:t>
      </w:r>
      <w:r>
        <w:t xml:space="preserve">chi-squared</w:t>
      </w:r>
      <w:r>
        <w:t xml:space="preserve"> </w:t>
      </w:r>
      <w:r>
        <w:t xml:space="preserve">test</w:t>
      </w:r>
      <w:r>
        <w:t xml:space="preserve"> </w:t>
      </w:r>
      <w:r>
        <w:t xml:space="preserve">of</w:t>
      </w:r>
      <w:r>
        <w:t xml:space="preserve"> </w:t>
      </w:r>
      <w:r>
        <w:t xml:space="preserve">proportions</w:t>
      </w:r>
      <w:r>
        <w:t xml:space="preserve"> </w:t>
      </w:r>
      <w:r>
        <w:t xml:space="preserve">was</w:t>
      </w:r>
      <w:r>
        <w:t xml:space="preserve"> </w:t>
      </w:r>
      <w:r>
        <w:t xml:space="preserve">performed</w:t>
      </w:r>
      <w:r>
        <w:t xml:space="preserve"> </w:t>
      </w:r>
      <w:r>
        <w:t xml:space="preserve">on</w:t>
      </w:r>
      <w:r>
        <w:t xml:space="preserve"> </w:t>
      </w:r>
      <w:r>
        <w:t xml:space="preserve">Citibike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  <w:r>
        <w:t xml:space="preserve"> </w:t>
      </w:r>
      <w:r>
        <w:t xml:space="preserve">consisting</w:t>
      </w:r>
      <w:r>
        <w:t xml:space="preserve"> </w:t>
      </w:r>
      <w:r>
        <w:t xml:space="preserve">of 1,735,599</w:t>
      </w:r>
      <w:r>
        <w:t xml:space="preserve"> </w:t>
      </w:r>
      <w:r>
        <w:t xml:space="preserve">rides.</w:t>
      </w:r>
      <w:r>
        <w:t xml:space="preserve"> </w:t>
      </w:r>
      <w:r>
        <w:t xml:space="preserve">The</w:t>
      </w:r>
      <w:r>
        <w:t xml:space="preserve"> </w:t>
      </w:r>
      <w:r>
        <w:t xml:space="preserve">share</w:t>
      </w:r>
      <w:r>
        <w:t xml:space="preserve"> </w:t>
      </w:r>
      <w:r>
        <w:t xml:space="preserve">of</w:t>
      </w:r>
      <w:r>
        <w:t xml:space="preserve"> </w:t>
      </w:r>
      <w:r>
        <w:t xml:space="preserve">riders</w:t>
      </w:r>
      <w:r>
        <w:t xml:space="preserve"> </w:t>
      </w:r>
      <w:r>
        <w:t xml:space="preserve">over</w:t>
      </w:r>
      <w:r>
        <w:t xml:space="preserve"> </w:t>
      </w:r>
      <w:r>
        <w:t xml:space="preserve">35</w:t>
      </w:r>
      <w:r>
        <w:t xml:space="preserve"> </w:t>
      </w:r>
      <w:r>
        <w:t xml:space="preserve">years</w:t>
      </w:r>
      <w:r>
        <w:t xml:space="preserve"> </w:t>
      </w:r>
      <w:r>
        <w:t xml:space="preserve">old</w:t>
      </w:r>
      <w:r>
        <w:t xml:space="preserve"> </w:t>
      </w:r>
      <w:r>
        <w:t xml:space="preserve">of</w:t>
      </w:r>
      <w:r>
        <w:t xml:space="preserve"> </w:t>
      </w:r>
      <w:r>
        <w:t xml:space="preserve">all</w:t>
      </w:r>
      <w:r>
        <w:t xml:space="preserve"> </w:t>
      </w:r>
      <w:r>
        <w:t xml:space="preserve">riders</w:t>
      </w:r>
      <w:r>
        <w:t xml:space="preserve"> </w:t>
      </w:r>
      <w:r>
        <w:t xml:space="preserve">was</w:t>
      </w:r>
      <w:r>
        <w:t xml:space="preserve"> </w:t>
      </w:r>
      <w:r>
        <w:t xml:space="preserve">compared</w:t>
      </w:r>
      <w:r>
        <w:t xml:space="preserve"> </w:t>
      </w:r>
      <w:r>
        <w:t xml:space="preserve">for</w:t>
      </w:r>
      <w:r>
        <w:t xml:space="preserve"> </w:t>
      </w:r>
      <w:r>
        <w:t xml:space="preserve">daytime</w:t>
      </w:r>
      <w:r>
        <w:t xml:space="preserve"> </w:t>
      </w:r>
      <w:r>
        <w:t xml:space="preserve">rides</w:t>
      </w:r>
      <w:r>
        <w:t xml:space="preserve"> </w:t>
      </w:r>
      <w:r>
        <w:t xml:space="preserve">(5</w:t>
      </w:r>
      <w:r>
        <w:t xml:space="preserve"> </w:t>
      </w:r>
      <w:r>
        <w:t xml:space="preserve">A.M.</w:t>
      </w:r>
      <w:r>
        <w:t xml:space="preserve"> </w:t>
      </w:r>
      <w:r>
        <w:t xml:space="preserve">to</w:t>
      </w:r>
      <w:r>
        <w:t xml:space="preserve"> </w:t>
      </w:r>
      <w:r>
        <w:t xml:space="preserve">11:59</w:t>
      </w:r>
      <w:r>
        <w:t xml:space="preserve"> </w:t>
      </w:r>
      <w:r>
        <w:t xml:space="preserve">P.M.)</w:t>
      </w:r>
      <w:r>
        <w:t xml:space="preserve"> </w:t>
      </w:r>
      <w:r>
        <w:t xml:space="preserve">versus</w:t>
      </w:r>
      <w:r>
        <w:t xml:space="preserve"> </w:t>
      </w:r>
      <w:r>
        <w:t xml:space="preserve">nighttime</w:t>
      </w:r>
      <w:r>
        <w:t xml:space="preserve"> </w:t>
      </w:r>
      <w:r>
        <w:t xml:space="preserve">rides</w:t>
      </w:r>
      <w:r>
        <w:t xml:space="preserve"> </w:t>
      </w:r>
      <w:r>
        <w:t xml:space="preserve">(12:00</w:t>
      </w:r>
      <w:r>
        <w:t xml:space="preserve"> </w:t>
      </w:r>
      <w:r>
        <w:t xml:space="preserve">A.M.</w:t>
      </w:r>
      <w:r>
        <w:t xml:space="preserve"> </w:t>
      </w:r>
      <w:r>
        <w:t xml:space="preserve">to</w:t>
      </w:r>
      <w:r>
        <w:t xml:space="preserve"> </w:t>
      </w:r>
      <w:r>
        <w:t xml:space="preserve">4:59</w:t>
      </w:r>
      <w:r>
        <w:t xml:space="preserve"> </w:t>
      </w:r>
      <w:r>
        <w:t xml:space="preserve">A.M.).</w:t>
      </w:r>
      <w:r>
        <w:t xml:space="preserve"> </w:t>
      </w:r>
      <w:r>
        <w:t xml:space="preserve">The</w:t>
      </w:r>
      <w:r>
        <w:t xml:space="preserve"> </w:t>
      </w:r>
      <w:r>
        <w:t xml:space="preserve">null</w:t>
      </w:r>
      <w:r>
        <w:t xml:space="preserve"> </w:t>
      </w:r>
      <w:r>
        <w:t xml:space="preserve">hypothesis</w:t>
      </w:r>
      <w:r>
        <w:t xml:space="preserve"> </w:t>
      </w:r>
      <w:r>
        <w:t xml:space="preserve">that</w:t>
      </w:r>
      <w:r>
        <w:t xml:space="preserve"> </w:t>
      </w:r>
      <w:r>
        <w:t xml:space="preserve">older</w:t>
      </w:r>
      <w:r>
        <w:t xml:space="preserve"> </w:t>
      </w:r>
      <w:r>
        <w:t xml:space="preserve">riders</w:t>
      </w:r>
      <w:r>
        <w:t xml:space="preserve"> </w:t>
      </w:r>
      <w:r>
        <w:t xml:space="preserve">make</w:t>
      </w:r>
      <w:r>
        <w:t xml:space="preserve"> </w:t>
      </w:r>
      <w:r>
        <w:t xml:space="preserve">up</w:t>
      </w:r>
      <w:r>
        <w:t xml:space="preserve"> </w:t>
      </w:r>
      <w:r>
        <w:t xml:space="preserve">a</w:t>
      </w:r>
      <w:r>
        <w:t xml:space="preserve"> </w:t>
      </w:r>
      <w:r>
        <w:t xml:space="preserve">greater</w:t>
      </w:r>
      <w:r>
        <w:t xml:space="preserve"> </w:t>
      </w:r>
      <w:r>
        <w:t xml:space="preserve">or</w:t>
      </w:r>
      <w:r>
        <w:t xml:space="preserve"> </w:t>
      </w:r>
      <w:r>
        <w:t xml:space="preserve">equal</w:t>
      </w:r>
      <w:r>
        <w:t xml:space="preserve"> </w:t>
      </w:r>
      <w:r>
        <w:t xml:space="preserve">proportion</w:t>
      </w:r>
      <w:r>
        <w:t xml:space="preserve"> </w:t>
      </w:r>
      <w:r>
        <w:t xml:space="preserve">of</w:t>
      </w:r>
      <w:r>
        <w:t xml:space="preserve"> </w:t>
      </w:r>
      <w:r>
        <w:t xml:space="preserve">riders</w:t>
      </w:r>
      <w:r>
        <w:t xml:space="preserve"> </w:t>
      </w:r>
      <w:r>
        <w:t xml:space="preserve">at</w:t>
      </w:r>
      <w:r>
        <w:t xml:space="preserve"> </w:t>
      </w:r>
      <w:r>
        <w:t xml:space="preserve">night</w:t>
      </w:r>
      <w:r>
        <w:t xml:space="preserve"> </w:t>
      </w:r>
      <w:r>
        <w:t xml:space="preserve">than</w:t>
      </w:r>
      <w:r>
        <w:t xml:space="preserve"> </w:t>
      </w:r>
      <w:r>
        <w:t xml:space="preserve">during</w:t>
      </w:r>
      <w:r>
        <w:t xml:space="preserve"> </w:t>
      </w:r>
      <w:r>
        <w:t xml:space="preserve">the</w:t>
      </w:r>
      <w:r>
        <w:t xml:space="preserve"> </w:t>
      </w:r>
      <w:r>
        <w:t xml:space="preserve">day</w:t>
      </w:r>
      <w:r>
        <w:t xml:space="preserve"> </w:t>
      </w:r>
      <w:r>
        <w:t xml:space="preserve">was</w:t>
      </w:r>
      <w:r>
        <w:t xml:space="preserve"> </w:t>
      </w:r>
      <w:r>
        <w:t xml:space="preserve">rejected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95%</w:t>
      </w:r>
      <w:r>
        <w:t xml:space="preserve"> </w:t>
      </w:r>
      <w:r>
        <w:t xml:space="preserve">confidence</w:t>
      </w:r>
      <w:r>
        <w:t xml:space="preserve"> </w:t>
      </w:r>
      <w:r>
        <w:t xml:space="preserve">level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chi-squared</w:t>
      </w:r>
      <w:r>
        <w:t xml:space="preserve"> </w:t>
      </w:r>
      <w:r>
        <w:t xml:space="preserve">test</w:t>
      </w:r>
      <w:r>
        <w:t xml:space="preserve"> </w:t>
      </w:r>
      <w:r>
        <w:t xml:space="preserve">statistic</w:t>
      </w:r>
      <w:r>
        <w:t xml:space="preserve"> </w:t>
      </w:r>
      <w:r>
        <w:t xml:space="preserve">of</w:t>
      </w:r>
      <w:r>
        <w:t xml:space="preserve"> </w:t>
      </w:r>
      <w:r>
        <w:t xml:space="preserve">1471.5.</w:t>
      </w:r>
      <w:r>
        <w:t xml:space="preserve"> </w:t>
      </w:r>
      <w:r>
        <w:t xml:space="preserve">The</w:t>
      </w:r>
      <w:r>
        <w:t xml:space="preserve"> </w:t>
      </w:r>
      <w:r>
        <w:t xml:space="preserve">same</w:t>
      </w:r>
      <w:r>
        <w:t xml:space="preserve"> </w:t>
      </w:r>
      <w:r>
        <w:t xml:space="preserve">test</w:t>
      </w:r>
      <w:r>
        <w:t xml:space="preserve"> </w:t>
      </w:r>
      <w:r>
        <w:t xml:space="preserve">was</w:t>
      </w:r>
      <w:r>
        <w:t xml:space="preserve"> </w:t>
      </w:r>
      <w:r>
        <w:t xml:space="preserve">performed</w:t>
      </w:r>
      <w:r>
        <w:t xml:space="preserve"> </w:t>
      </w:r>
      <w:r>
        <w:t xml:space="preserve">on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  <w:r>
        <w:t xml:space="preserve"> </w:t>
      </w:r>
      <w:r>
        <w:t xml:space="preserve">Citibike</w:t>
      </w:r>
      <w:r>
        <w:t xml:space="preserve"> </w:t>
      </w:r>
      <w:r>
        <w:t xml:space="preserve">data</w:t>
      </w:r>
      <w:r>
        <w:t xml:space="preserve"> </w:t>
      </w:r>
      <w:r>
        <w:t xml:space="preserve">consisting</w:t>
      </w:r>
      <w:r>
        <w:t xml:space="preserve"> </w:t>
      </w:r>
      <w:r>
        <w:t xml:space="preserve">of</w:t>
      </w:r>
      <w:r>
        <w:t xml:space="preserve"> </w:t>
      </w:r>
      <w:r>
        <w:t xml:space="preserve">560,874</w:t>
      </w:r>
      <w:r>
        <w:t xml:space="preserve"> </w:t>
      </w:r>
      <w:r>
        <w:t xml:space="preserve">rides,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null</w:t>
      </w:r>
      <w:r>
        <w:t xml:space="preserve"> </w:t>
      </w:r>
      <w:r>
        <w:t xml:space="preserve">hypothesis</w:t>
      </w:r>
      <w:r>
        <w:t xml:space="preserve"> </w:t>
      </w:r>
      <w:r>
        <w:t xml:space="preserve">was</w:t>
      </w:r>
      <w:r>
        <w:t xml:space="preserve"> </w:t>
      </w:r>
      <w:r>
        <w:t xml:space="preserve">rejected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95%</w:t>
      </w:r>
      <w:r>
        <w:t xml:space="preserve"> </w:t>
      </w:r>
      <w:r>
        <w:t xml:space="preserve">confidence</w:t>
      </w:r>
      <w:r>
        <w:t xml:space="preserve"> </w:t>
      </w:r>
      <w:r>
        <w:t xml:space="preserve">level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chi-squared</w:t>
      </w:r>
      <w:r>
        <w:t xml:space="preserve"> </w:t>
      </w:r>
      <w:r>
        <w:t xml:space="preserve">test</w:t>
      </w:r>
      <w:r>
        <w:t xml:space="preserve"> </w:t>
      </w:r>
      <w:r>
        <w:t xml:space="preserve">statistic</w:t>
      </w:r>
      <w:r>
        <w:t xml:space="preserve"> </w:t>
      </w:r>
      <w:r>
        <w:t xml:space="preserve">of</w:t>
      </w:r>
      <w:r>
        <w:t xml:space="preserve"> </w:t>
      </w:r>
      <w:r>
        <w:t xml:space="preserve">503.0.</w:t>
      </w:r>
      <w:r>
        <w:t xml:space="preserve"> </w:t>
      </w:r>
      <w:r>
        <w:t xml:space="preserve">This</w:t>
      </w:r>
      <w:r>
        <w:t xml:space="preserve"> </w:t>
      </w:r>
      <w:r>
        <w:t xml:space="preserve">suggests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share</w:t>
      </w:r>
      <w:r>
        <w:t xml:space="preserve"> </w:t>
      </w:r>
      <w:r>
        <w:t xml:space="preserve">of</w:t>
      </w:r>
      <w:r>
        <w:t xml:space="preserve"> </w:t>
      </w:r>
      <w:r>
        <w:t xml:space="preserve">younger</w:t>
      </w:r>
      <w:r>
        <w:t xml:space="preserve"> </w:t>
      </w:r>
      <w:r>
        <w:t xml:space="preserve">riders</w:t>
      </w:r>
      <w:r>
        <w:t xml:space="preserve"> </w:t>
      </w:r>
      <w:r>
        <w:t xml:space="preserve">tends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higher</w:t>
      </w:r>
      <w:r>
        <w:t xml:space="preserve"> </w:t>
      </w:r>
      <w:r>
        <w:t xml:space="preserve">at</w:t>
      </w:r>
      <w:r>
        <w:t xml:space="preserve"> </w:t>
      </w:r>
      <w:r>
        <w:t xml:space="preserve">night.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New York City introduced the Citibike program in late 2013 as a public</w:t>
      </w:r>
      <w:r>
        <w:t xml:space="preserve"> </w:t>
      </w:r>
      <w:r>
        <w:t xml:space="preserve">paid service enabling citizens to rent branded bikes for 30-minute ride</w:t>
      </w:r>
      <w:r>
        <w:t xml:space="preserve"> </w:t>
      </w:r>
      <w:r>
        <w:t xml:space="preserve">sessions. Rich data exists for every historical ride in the system that</w:t>
      </w:r>
      <w:r>
        <w:t xml:space="preserve"> </w:t>
      </w:r>
      <w:r>
        <w:t xml:space="preserve">includes the rider’s starting and stopping station, age, gender, and</w:t>
      </w:r>
      <w:r>
        <w:t xml:space="preserve"> </w:t>
      </w:r>
      <w:r>
        <w:t xml:space="preserve">duration. Like the New York City subway, the system is operational 24</w:t>
      </w:r>
      <w:r>
        <w:t xml:space="preserve"> </w:t>
      </w:r>
      <w:r>
        <w:t xml:space="preserve">hours a day, 365 days a year. I am interested in exploring whether there</w:t>
      </w:r>
      <w:r>
        <w:t xml:space="preserve"> </w:t>
      </w:r>
      <w:r>
        <w:t xml:space="preserve">is a statistically significant difference in the age of Citibike riders</w:t>
      </w:r>
      <w:r>
        <w:t xml:space="preserve"> </w:t>
      </w:r>
      <w:r>
        <w:t xml:space="preserve">in the daytime versus the nighttime. My intuition is that late-night</w:t>
      </w:r>
      <w:r>
        <w:t xml:space="preserve"> </w:t>
      </w:r>
      <w:r>
        <w:t xml:space="preserve">riders will tend to be younger than daytime riders. This question may be</w:t>
      </w:r>
      <w:r>
        <w:t xml:space="preserve"> </w:t>
      </w:r>
      <w:r>
        <w:t xml:space="preserve">a proxy for the effect of things like bedtime and sleep preferences,</w:t>
      </w:r>
      <w:r>
        <w:t xml:space="preserve"> </w:t>
      </w:r>
      <w:r>
        <w:t xml:space="preserve">sense of safety late at night, use of Citibike for commuting vs.</w:t>
      </w:r>
      <w:r>
        <w:t xml:space="preserve"> </w:t>
      </w:r>
      <w:r>
        <w:t xml:space="preserve">“</w:t>
      </w:r>
      <w:r>
        <w:t xml:space="preserve">going</w:t>
      </w:r>
      <w:r>
        <w:t xml:space="preserve"> </w:t>
      </w:r>
      <w:r>
        <w:t xml:space="preserve">out</w:t>
      </w:r>
      <w:r>
        <w:t xml:space="preserve">”</w:t>
      </w:r>
      <w:r>
        <w:t xml:space="preserve">, and the higher availability of alternative transportation methods</w:t>
      </w:r>
      <w:r>
        <w:t xml:space="preserve"> </w:t>
      </w:r>
      <w:r>
        <w:t xml:space="preserve">for older bike riders.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Citibike data is publicly available online and contains comprehensive</w:t>
      </w:r>
      <w:r>
        <w:t xml:space="preserve"> </w:t>
      </w:r>
      <w:r>
        <w:t xml:space="preserve">ride records for one-month periods from July 2013 to</w:t>
      </w:r>
      <w:r>
        <w:t xml:space="preserve"> </w:t>
      </w:r>
      <w:r>
        <w:t xml:space="preserve">present (</w:t>
      </w:r>
      <w:r>
        <w:t xml:space="preserve">“</w:t>
      </w:r>
      <w:r>
        <w:t xml:space="preserve">Citi Bike System Data | Citi Bike NYC</w:t>
      </w:r>
      <w:r>
        <w:t xml:space="preserve">”</w:t>
      </w:r>
      <w:r>
        <w:t xml:space="preserve">, n.d.). I used the July 2017 Citibike data set,</w:t>
      </w:r>
      <w:r>
        <w:t xml:space="preserve"> </w:t>
      </w:r>
      <w:r>
        <w:t xml:space="preserve">consisting of 1,735,599 rides. A ride record consists of the the</w:t>
      </w:r>
      <w:r>
        <w:t xml:space="preserve"> </w:t>
      </w:r>
      <w:r>
        <w:t xml:space="preserve">following fields: trip duration, start time, stop start, start station</w:t>
      </w:r>
      <w:r>
        <w:t xml:space="preserve"> </w:t>
      </w:r>
      <w:r>
        <w:t xml:space="preserve">ID, start station name, start station latitude, start station longitude,</w:t>
      </w:r>
      <w:r>
        <w:t xml:space="preserve"> </w:t>
      </w:r>
      <w:r>
        <w:t xml:space="preserve">end station ID, end station name, end station latitude, end station</w:t>
      </w:r>
      <w:r>
        <w:t xml:space="preserve"> </w:t>
      </w:r>
      <w:r>
        <w:t xml:space="preserve">longitude, bike ID, user type, user birth year, and user gender.</w:t>
      </w:r>
    </w:p>
    <w:p>
      <w:pPr>
        <w:pStyle w:val="FigureWithCaption"/>
      </w:pPr>
      <w:r>
        <w:drawing>
          <wp:inline>
            <wp:extent cx="1197600" cy="194400"/>
            <wp:effectExtent b="0" l="0" r="0" t="0"/>
            <wp:docPr descr="Sample of a portion of one ride record from July 2017. " title="" id="1" name="Picture"/>
            <a:graphic>
              <a:graphicData uri="http://schemas.openxmlformats.org/drawingml/2006/picture">
                <pic:pic>
                  <pic:nvPicPr>
                    <pic:cNvPr descr="figures/Sample-of-One-Record/Sample-of-One-Rec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00" cy="19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of a portion of one ride record from July 2017.</w:t>
      </w:r>
      <w:r>
        <w:t xml:space="preserve"> </w:t>
      </w:r>
    </w:p>
    <w:p>
      <w:pPr>
        <w:pStyle w:val="BodyText"/>
      </w:pPr>
      <w:r>
        <w:t xml:space="preserve">Using Python and the Pandas package, I created a data frame and reduced</w:t>
      </w:r>
      <w:r>
        <w:t xml:space="preserve"> </w:t>
      </w:r>
      <w:r>
        <w:t xml:space="preserve">the fields to the hour and age of rider. For testing purposes, the time</w:t>
      </w:r>
      <w:r>
        <w:t xml:space="preserve"> </w:t>
      </w:r>
      <w:r>
        <w:t xml:space="preserve">and age fields were divided into two groups. For ride times, they were</w:t>
      </w:r>
      <w:r>
        <w:t xml:space="preserve"> </w:t>
      </w:r>
      <w:r>
        <w:t xml:space="preserve">the following: daytime rides, consisting of rides initiated between 5:00</w:t>
      </w:r>
      <w:r>
        <w:t xml:space="preserve"> </w:t>
      </w:r>
      <w:r>
        <w:t xml:space="preserve">AM and 11:59 P.M.; and nighttime rides, consisting of rides initiated</w:t>
      </w:r>
      <w:r>
        <w:t xml:space="preserve"> </w:t>
      </w:r>
      <w:r>
        <w:t xml:space="preserve">between 12:00 A.M. and 4:59 A.M. For age, the groups were the following:</w:t>
      </w:r>
      <w:r>
        <w:t xml:space="preserve"> </w:t>
      </w:r>
      <w:r>
        <w:t xml:space="preserve">riders 35 years old or older (</w:t>
      </w:r>
      <w:r>
        <w:t xml:space="preserve">“</w:t>
      </w:r>
      <w:r>
        <w:t xml:space="preserve">older riders</w:t>
      </w:r>
      <w:r>
        <w:t xml:space="preserve">”</w:t>
      </w:r>
      <w:r>
        <w:t xml:space="preserve">); and riders younger than</w:t>
      </w:r>
      <w:r>
        <w:t xml:space="preserve"> </w:t>
      </w:r>
      <w:r>
        <w:t xml:space="preserve">35 (</w:t>
      </w:r>
      <w:r>
        <w:t xml:space="preserve">“</w:t>
      </w:r>
      <w:r>
        <w:t xml:space="preserve">younger riders</w:t>
      </w:r>
      <w:r>
        <w:t xml:space="preserve">”</w:t>
      </w:r>
      <w:r>
        <w:t xml:space="preserve">).</w:t>
      </w:r>
    </w:p>
    <w:p>
      <w:pPr>
        <w:pStyle w:val="FigureWithCaption"/>
      </w:pPr>
      <w:r>
        <w:drawing>
          <wp:inline>
            <wp:extent cx="307200" cy="106799"/>
            <wp:effectExtent b="0" l="0" r="0" t="0"/>
            <wp:docPr descr="Count of rides by age group and time group for July 2017 " title="" id="1" name="Picture"/>
            <a:graphic>
              <a:graphicData uri="http://schemas.openxmlformats.org/drawingml/2006/picture">
                <pic:pic>
                  <pic:nvPicPr>
                    <pic:cNvPr descr="figures/Shares-Table/Shares-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0" cy="10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Count of rides by age group and time group for July 2017</w:t>
      </w:r>
      <w:r>
        <w:t xml:space="preserve"> </w:t>
      </w:r>
    </w:p>
    <w:p>
      <w:pPr>
        <w:pStyle w:val="BodyText"/>
      </w:pPr>
      <w:r>
        <w:t xml:space="preserve">I used Matplotlib to create a histogram of ridership by age group and</w:t>
      </w:r>
      <w:r>
        <w:t xml:space="preserve"> </w:t>
      </w:r>
      <w:r>
        <w:t xml:space="preserve">hour of day for July 2017(</w:t>
      </w:r>
      <w:r>
        <w:rPr>
          <w:b/>
        </w:rPr>
        <w:t xml:space="preserve">Figure 3</w:t>
      </w:r>
      <w:r>
        <w:t xml:space="preserve">). Please see caption below</w:t>
      </w:r>
      <w:r>
        <w:t xml:space="preserve"> </w:t>
      </w:r>
      <w:r>
        <w:t xml:space="preserve">for more details on construction.  Bars with red tops are hours with</w:t>
      </w:r>
      <w:r>
        <w:t xml:space="preserve"> </w:t>
      </w:r>
      <w:r>
        <w:t xml:space="preserve">more young riders; bars with blue tops are hours with more older riders.</w:t>
      </w:r>
      <w:r>
        <w:t xml:space="preserve"> </w:t>
      </w:r>
      <w:r>
        <w:t xml:space="preserve">Except for the early commuting hours of 5 A.M. - 8 A.M., younger riders</w:t>
      </w:r>
      <w:r>
        <w:t xml:space="preserve"> </w:t>
      </w:r>
      <w:r>
        <w:t xml:space="preserve">outnumber older riders. That difference is especially apparent in the</w:t>
      </w:r>
      <w:r>
        <w:t xml:space="preserve"> </w:t>
      </w:r>
      <w:r>
        <w:t xml:space="preserve">proportions for the early-morning hours (0-4, at left), though the</w:t>
      </w:r>
      <w:r>
        <w:t xml:space="preserve"> </w:t>
      </w:r>
      <w:r>
        <w:t xml:space="preserve">overall number of trips is low.</w:t>
      </w:r>
    </w:p>
    <w:p>
      <w:pPr>
        <w:pStyle w:val="FigureWithCaption"/>
      </w:pPr>
      <w:r>
        <w:drawing>
          <wp:inline>
            <wp:extent cx="914400" cy="632400"/>
            <wp:effectExtent b="0" l="0" r="0" t="0"/>
            <wp:docPr descr="Histogram of rides by hour for July 2017. Age groups are overlaid on each x-axis hour. Blue represents older riders; red represents younger riders. Purple areas reflect the overlap of the two. " title="" id="1" name="Picture"/>
            <a:graphic>
              <a:graphicData uri="http://schemas.openxmlformats.org/drawingml/2006/picture">
                <pic:pic>
                  <pic:nvPicPr>
                    <pic:cNvPr descr="figures/Rides-Share-by-Group-by-Hour/Rides-Share-by-Group-by-Ho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rides by hour for July 2017. Age groups are overlaid on</w:t>
      </w:r>
      <w:r>
        <w:t xml:space="preserve"> </w:t>
      </w:r>
      <w:r>
        <w:t xml:space="preserve">each x-axis hour. Blue represents older riders; red represents younger</w:t>
      </w:r>
      <w:r>
        <w:t xml:space="preserve"> </w:t>
      </w:r>
      <w:r>
        <w:t xml:space="preserve">riders. Purple areas reflect the overlap of the two.</w:t>
      </w:r>
      <w:r>
        <w:t xml:space="preserve"> </w:t>
      </w:r>
    </w:p>
    <w:p>
      <w:pPr>
        <w:pStyle w:val="FigureWithCaption"/>
      </w:pPr>
      <w:r>
        <w:drawing>
          <wp:inline>
            <wp:extent cx="894000" cy="630000"/>
            <wp:effectExtent b="0" l="0" r="0" t="0"/>
            <wp:docPr descr="Histogram with same structure as above with ride data for February 2016. " title="" id="1" name="Picture"/>
            <a:graphic>
              <a:graphicData uri="http://schemas.openxmlformats.org/drawingml/2006/picture">
                <pic:pic>
                  <pic:nvPicPr>
                    <pic:cNvPr descr="figures/February-2016-Histogram/February-2016-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00" cy="6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with same structure as above with ride data for February 2016.</w:t>
      </w:r>
      <w:r>
        <w:t xml:space="preserve"> 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, the effect of age by hour is more pronounced.</w:t>
      </w:r>
      <w:r>
        <w:t xml:space="preserve"> </w:t>
      </w:r>
      <w:r>
        <w:t xml:space="preserve">Older riders outnumber younger riders for the bulk of the daytime, but</w:t>
      </w:r>
      <w:r>
        <w:t xml:space="preserve"> </w:t>
      </w:r>
      <w:r>
        <w:t xml:space="preserve">that edge decreases dramatically by 8 P.M. From 9 P.M. to 4 A.M.,</w:t>
      </w:r>
      <w:r>
        <w:t xml:space="preserve"> </w:t>
      </w:r>
      <w:r>
        <w:t xml:space="preserve">younger riders slightly outnumber older riders.</w:t>
      </w:r>
    </w:p>
    <w:p>
      <w:pPr>
        <w:pStyle w:val="Heading1"/>
      </w:pPr>
      <w:bookmarkStart w:id="27" w:name="method"/>
      <w:bookmarkEnd w:id="27"/>
      <w:r>
        <w:t xml:space="preserve">Method</w:t>
      </w:r>
    </w:p>
    <w:p>
      <w:pPr>
        <w:pStyle w:val="FirstParagraph"/>
      </w:pPr>
      <w:r>
        <w:t xml:space="preserve">The test was performed using the chi-squared test of proportions, which</w:t>
      </w:r>
      <w:r>
        <w:t xml:space="preserve"> </w:t>
      </w:r>
      <w:r>
        <w:t xml:space="preserve">suits the nature of the two proportions being compared in the null</w:t>
      </w:r>
      <w:r>
        <w:t xml:space="preserve"> </w:t>
      </w:r>
      <w:r>
        <w:t xml:space="preserve">hypothesis and also aligns with the methodology introduced in the HW4</w:t>
      </w:r>
      <w:r>
        <w:t xml:space="preserve"> </w:t>
      </w:r>
      <w:r>
        <w:t xml:space="preserve">notebook reproducing the results from the recidivism</w:t>
      </w:r>
      <w:r>
        <w:t xml:space="preserve"> </w:t>
      </w:r>
      <w:r>
        <w:t xml:space="preserve">study (</w:t>
      </w:r>
      <w:r>
        <w:t xml:space="preserve">“</w:t>
      </w:r>
      <w:r>
        <w:t xml:space="preserve">Federica Biano - HW4 Repository</w:t>
      </w:r>
      <w:r>
        <w:t xml:space="preserve">”</w:t>
      </w:r>
      <w:r>
        <w:t xml:space="preserve">, n.d.). It is useful in cases of testing with a binary</w:t>
      </w:r>
      <w:r>
        <w:t xml:space="preserve"> </w:t>
      </w:r>
      <w:r>
        <w:t xml:space="preserve">categorical variable (in this case, day vs. night) and two population</w:t>
      </w:r>
      <w:r>
        <w:t xml:space="preserve"> </w:t>
      </w:r>
      <w:r>
        <w:t xml:space="preserve">groups (young vs. old) to compare the observed proportions to the</w:t>
      </w:r>
      <w:r>
        <w:t xml:space="preserve"> </w:t>
      </w:r>
      <w:r>
        <w:t xml:space="preserve">expected proportions. </w:t>
      </w:r>
    </w:p>
    <w:p>
      <w:pPr>
        <w:pStyle w:val="FigureWithCaption"/>
      </w:pPr>
      <w:r>
        <w:drawing>
          <wp:inline>
            <wp:extent cx="538800" cy="205200"/>
            <wp:effectExtent b="0" l="0" r="0" t="0"/>
            <wp:docPr descr="Chi-squared frequency table for July 2017 data. " title="" id="1" name="Picture"/>
            <a:graphic>
              <a:graphicData uri="http://schemas.openxmlformats.org/drawingml/2006/picture">
                <pic:pic>
                  <pic:nvPicPr>
                    <pic:cNvPr descr="figures/Chi-Sq-Proportion-Table/Chi-Sq-Proportion-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0" cy="2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Chi-squared frequency table for July 2017 data.</w:t>
      </w:r>
      <w:r>
        <w:t xml:space="preserve"> </w:t>
      </w:r>
    </w:p>
    <w:p>
      <w:pPr>
        <w:pStyle w:val="BodyText"/>
      </w:pPr>
      <w:r>
        <w:t xml:space="preserve">I tested the null hypothesis that the proportion of riders 35+ to total</w:t>
      </w:r>
      <w:r>
        <w:t xml:space="preserve"> </w:t>
      </w:r>
      <w:r>
        <w:t xml:space="preserve">riders for trips starting at midnight-5 am is higher or equal to the</w:t>
      </w:r>
      <w:r>
        <w:t xml:space="preserve"> </w:t>
      </w:r>
      <w:r>
        <w:t xml:space="preserve">proportion of riders 35+ to total riders for trips starting at 5 am -</w:t>
      </w:r>
      <w:r>
        <w:t xml:space="preserve"> </w:t>
      </w:r>
      <w:r>
        <w:t xml:space="preserve">midnight. This null hypothesis and methodology received assistance from</w:t>
      </w:r>
      <w:r>
        <w:t xml:space="preserve"> </w:t>
      </w:r>
      <w:r>
        <w:t xml:space="preserve">the Github review of HW3 by Hao Xi, who caught a typo in my original</w:t>
      </w:r>
      <w:r>
        <w:t xml:space="preserve"> </w:t>
      </w:r>
      <w:r>
        <w:t xml:space="preserve">hypothesis formulation and added some additional clarity and rigor to my</w:t>
      </w:r>
      <w:r>
        <w:t xml:space="preserve"> </w:t>
      </w:r>
      <w:r>
        <w:t xml:space="preserve">methodology  (</w:t>
      </w:r>
      <w:r>
        <w:t xml:space="preserve">“</w:t>
      </w:r>
      <w:r>
        <w:t xml:space="preserve">Hao Xi Review of HW3</w:t>
      </w:r>
      <w:r>
        <w:t xml:space="preserve">”</w:t>
      </w:r>
      <w:r>
        <w:t xml:space="preserve">, n.d.).</w:t>
      </w:r>
    </w:p>
    <w:p>
      <w:pPr>
        <w:pStyle w:val="BodyText"/>
      </w:pPr>
      <w:r>
        <w:t xml:space="preserve">I used Federica Bianco’s function to determine the chi-squared test</w:t>
      </w:r>
      <w:r>
        <w:t xml:space="preserve"> </w:t>
      </w:r>
      <w:r>
        <w:t xml:space="preserve">statistic for the above table, which is 1471.503. This statistic is</w:t>
      </w:r>
      <w:r>
        <w:t xml:space="preserve"> </w:t>
      </w:r>
      <w:r>
        <w:t xml:space="preserve">evaluated against the test statistic of 3.84 for the 95% confidence</w:t>
      </w:r>
      <w:r>
        <w:t xml:space="preserve"> </w:t>
      </w:r>
      <w:r>
        <w:t xml:space="preserve">level, and accordingly, the null hypothesis is rejected, suggesting that</w:t>
      </w:r>
      <w:r>
        <w:t xml:space="preserve"> </w:t>
      </w:r>
      <w:r>
        <w:t xml:space="preserve">younger riders are are a greater proportion of late-night riders.</w:t>
      </w:r>
    </w:p>
    <w:p>
      <w:pPr>
        <w:pStyle w:val="BodyText"/>
      </w:pPr>
      <w:r>
        <w:t xml:space="preserve">To validate these results against another month and season, I performed</w:t>
      </w:r>
      <w:r>
        <w:t xml:space="preserve"> </w:t>
      </w:r>
      <w:r>
        <w:t xml:space="preserve">the same test on the February 2016 Citibike data, which yielded a</w:t>
      </w:r>
      <w:r>
        <w:t xml:space="preserve"> </w:t>
      </w:r>
      <w:r>
        <w:t xml:space="preserve">chi-squared statistic of 502.98. The null hypothesis is again rejected</w:t>
      </w:r>
      <w:r>
        <w:t xml:space="preserve"> </w:t>
      </w:r>
      <w:r>
        <w:t xml:space="preserve">at the 95% confidence level.</w:t>
      </w:r>
    </w:p>
    <w:p>
      <w:pPr>
        <w:pStyle w:val="BodyText"/>
      </w:pPr>
      <w:r>
        <w:t xml:space="preserve">Please see Jupyter Notebook at end of this  paper for the code used,</w:t>
      </w:r>
      <w:r>
        <w:t xml:space="preserve"> </w:t>
      </w:r>
      <w:r>
        <w:t xml:space="preserve">additional figures, and the derivation of the test statistic.</w:t>
      </w:r>
    </w:p>
    <w:p>
      <w:pPr>
        <w:pStyle w:val="Heading1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The chi-squared test of proportions on Citibike data for July 2017 and</w:t>
      </w:r>
      <w:r>
        <w:t xml:space="preserve"> </w:t>
      </w:r>
      <w:r>
        <w:t xml:space="preserve">February 2016 produced rejections of the null hypothesis at the 95%</w:t>
      </w:r>
      <w:r>
        <w:t xml:space="preserve"> </w:t>
      </w:r>
      <w:r>
        <w:t xml:space="preserve">confidence level. This suggests that younger riders make a up a</w:t>
      </w:r>
      <w:r>
        <w:t xml:space="preserve"> </w:t>
      </w:r>
      <w:r>
        <w:t xml:space="preserve">statistically significantly greater proportion of riders in late-night</w:t>
      </w:r>
      <w:r>
        <w:t xml:space="preserve"> </w:t>
      </w:r>
      <w:r>
        <w:t xml:space="preserve">hours than older riders. Some limitations of the approach include the</w:t>
      </w:r>
      <w:r>
        <w:t xml:space="preserve"> </w:t>
      </w:r>
      <w:r>
        <w:t xml:space="preserve">arbitrary division of</w:t>
      </w:r>
      <w:r>
        <w:t xml:space="preserve"> </w:t>
      </w:r>
      <w:r>
        <w:t xml:space="preserve">“</w:t>
      </w:r>
      <w:r>
        <w:t xml:space="preserve">older</w:t>
      </w:r>
      <w:r>
        <w:t xml:space="preserve">”</w:t>
      </w:r>
      <w:r>
        <w:t xml:space="preserve"> </w:t>
      </w:r>
      <w:r>
        <w:t xml:space="preserve">vs.</w:t>
      </w:r>
      <w:r>
        <w:t xml:space="preserve"> </w:t>
      </w:r>
      <w:r>
        <w:t xml:space="preserve">“</w:t>
      </w:r>
      <w:r>
        <w:t xml:space="preserve">younger</w:t>
      </w:r>
      <w:r>
        <w:t xml:space="preserve">”</w:t>
      </w:r>
      <w:r>
        <w:t xml:space="preserve"> </w:t>
      </w:r>
      <w:r>
        <w:t xml:space="preserve">riders based on age 35</w:t>
      </w:r>
      <w:r>
        <w:t xml:space="preserve"> </w:t>
      </w:r>
      <w:r>
        <w:t xml:space="preserve">and of daytime vs. nighttime based on midnight. A fuller analysis may</w:t>
      </w:r>
      <w:r>
        <w:t xml:space="preserve"> </w:t>
      </w:r>
      <w:r>
        <w:t xml:space="preserve">use a Python package like Astral to use sunrise and sunset times to</w:t>
      </w:r>
      <w:r>
        <w:t xml:space="preserve"> </w:t>
      </w:r>
      <w:r>
        <w:t xml:space="preserve">divide day and night more precisely. Additionally, as seen in</w:t>
      </w:r>
      <w:r>
        <w:t xml:space="preserve"> </w:t>
      </w:r>
      <w:r>
        <w:rPr>
          <w:b/>
        </w:rPr>
        <w:t xml:space="preserve">Figure 3</w:t>
      </w:r>
      <w:r>
        <w:t xml:space="preserve">, the most interesting pattern in the data is that</w:t>
      </w:r>
      <w:r>
        <w:t xml:space="preserve"> </w:t>
      </w:r>
      <w:r>
        <w:t xml:space="preserve">older riders emerge in strength in the early-morning commute hours</w:t>
      </w:r>
      <w:r>
        <w:t xml:space="preserve"> </w:t>
      </w:r>
      <w:r>
        <w:t xml:space="preserve">between 5 A.M. and 8 A.M. I would like to explore that data further and</w:t>
      </w:r>
      <w:r>
        <w:t xml:space="preserve"> </w:t>
      </w:r>
      <w:r>
        <w:t xml:space="preserve">to see whether the pattern holds as you divide the age brackets into</w:t>
      </w:r>
      <w:r>
        <w:t xml:space="preserve"> </w:t>
      </w:r>
      <w:r>
        <w:t xml:space="preserve">decade bins rather than binary groups.</w:t>
      </w:r>
    </w:p>
    <w:p>
      <w:pPr>
        <w:pStyle w:val="Heading1"/>
      </w:pPr>
      <w:bookmarkStart w:id="30" w:name="jupyter-notebook"/>
      <w:bookmarkEnd w:id="30"/>
      <w:r>
        <w:t xml:space="preserve">Jupyter Notebook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ures/February-2016-Histogram1/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n.d.</w:t>
      </w:r>
      <w:r>
        <w:t xml:space="preserve"> </w:t>
      </w:r>
      <w:hyperlink r:id="rId33">
        <w:r>
          <w:rPr>
            <w:rStyle w:val="Hyperlink"/>
          </w:rPr>
          <w:t xml:space="preserve">https://www.citibikenyc.com/system-data.</w:t>
        </w:r>
      </w:hyperlink>
      <w:r>
        <w:t xml:space="preserve"> </w:t>
      </w:r>
      <w:hyperlink r:id="rId34">
        <w:r>
          <w:rPr>
            <w:rStyle w:val="Hyperlink"/>
          </w:rPr>
          <w:t xml:space="preserve">http://www.citibikenyc.com/system-data.</w:t>
        </w:r>
      </w:hyperlink>
    </w:p>
    <w:p>
      <w:pPr>
        <w:pStyle w:val="BodyText"/>
      </w:pPr>
      <w:r>
        <w:t xml:space="preserve">n.d.</w:t>
      </w:r>
      <w:r>
        <w:t xml:space="preserve"> </w:t>
      </w:r>
      <w:hyperlink r:id="rId35">
        <w:r>
          <w:rPr>
            <w:rStyle w:val="Hyperlink"/>
          </w:rPr>
          <w:t xml:space="preserve">https://github.com/fedhere/PUI2017_fb55/blob/master/HW4_fb55/effectivenesofNYCPost-PrisonEmploymentPrograms_solution.ipynb.</w:t>
        </w:r>
      </w:hyperlink>
      <w:r>
        <w:t xml:space="preserve"> </w:t>
      </w:r>
      <w:hyperlink r:id="rId36">
        <w:r>
          <w:rPr>
            <w:rStyle w:val="Hyperlink"/>
          </w:rPr>
          <w:t xml:space="preserve">https://github.com/fedhere/PUI2017_fb55.</w:t>
        </w:r>
      </w:hyperlink>
    </w:p>
    <w:p>
      <w:pPr>
        <w:pStyle w:val="BodyText"/>
      </w:pPr>
      <w:r>
        <w:t xml:space="preserve">n.d.</w:t>
      </w:r>
      <w:r>
        <w:t xml:space="preserve"> </w:t>
      </w:r>
      <w:hyperlink r:id="rId37">
        <w:r>
          <w:rPr>
            <w:rStyle w:val="Hyperlink"/>
          </w:rPr>
          <w:t xml:space="preserve">https://github.com/sgo230/PUI2017_sgo230/blob/master/HW3_sgo230/CitibikeReview_hx517.md.</w:t>
        </w:r>
      </w:hyperlink>
      <w:r>
        <w:t xml:space="preserve"> </w:t>
      </w:r>
      <w:hyperlink r:id="rId38">
        <w:r>
          <w:rPr>
            <w:rStyle w:val="Hyperlink"/>
          </w:rPr>
          <w:t xml:space="preserve">https://github.com/sgo230/PUI2017_sgo230.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75ad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34" Target="http://www.citibikenyc.com/system-data." TargetMode="External" /><Relationship Type="http://schemas.openxmlformats.org/officeDocument/2006/relationships/hyperlink" Id="rId36" Target="https://github.com/fedhere/PUI2017_fb55." TargetMode="External" /><Relationship Type="http://schemas.openxmlformats.org/officeDocument/2006/relationships/hyperlink" Id="rId35" Target="https://github.com/fedhere/PUI2017_fb55/blob/master/HW4_fb55/effectivenesofNYCPost-PrisonEmploymentPrograms_solution.ipynb." TargetMode="External" /><Relationship Type="http://schemas.openxmlformats.org/officeDocument/2006/relationships/hyperlink" Id="rId38" Target="https://github.com/sgo230/PUI2017_sgo230." TargetMode="External" /><Relationship Type="http://schemas.openxmlformats.org/officeDocument/2006/relationships/hyperlink" Id="rId37" Target="https://github.com/sgo230/PUI2017_sgo230/blob/master/HW3_sgo230/CitibikeReview_hx517.md." TargetMode="External" /><Relationship Type="http://schemas.openxmlformats.org/officeDocument/2006/relationships/hyperlink" Id="rId33" Target="https://www.citibikenyc.com/system-data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www.citibikenyc.com/system-data." TargetMode="External" /><Relationship Type="http://schemas.openxmlformats.org/officeDocument/2006/relationships/hyperlink" Id="rId36" Target="https://github.com/fedhere/PUI2017_fb55." TargetMode="External" /><Relationship Type="http://schemas.openxmlformats.org/officeDocument/2006/relationships/hyperlink" Id="rId35" Target="https://github.com/fedhere/PUI2017_fb55/blob/master/HW4_fb55/effectivenesofNYCPost-PrisonEmploymentPrograms_solution.ipynb." TargetMode="External" /><Relationship Type="http://schemas.openxmlformats.org/officeDocument/2006/relationships/hyperlink" Id="rId38" Target="https://github.com/sgo230/PUI2017_sgo230." TargetMode="External" /><Relationship Type="http://schemas.openxmlformats.org/officeDocument/2006/relationships/hyperlink" Id="rId37" Target="https://github.com/sgo230/PUI2017_sgo230/blob/master/HW3_sgo230/CitibikeReview_hx517.md." TargetMode="External" /><Relationship Type="http://schemas.openxmlformats.org/officeDocument/2006/relationships/hyperlink" Id="rId33" Target="https://www.citibikenyc.com/system-data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Younger New Yorkers Bike Later? An Analysis of CitiBike Ridership by Age and Time of Day</dc:title>
  <dc:creator>sgo230</dc:creator>
  <dcterms:created xsi:type="dcterms:W3CDTF">2017-11-09T02:43:06Z</dcterms:created>
  <dcterms:modified xsi:type="dcterms:W3CDTF">2017-11-09T02:43:06Z</dcterms:modified>
</cp:coreProperties>
</file>