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BEST LOCATION FOR STARTING A RESTAURANT IN MUMBAI</w:t>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Applied Data Science Capstone Project</w:t>
      </w:r>
    </w:p>
    <w:p w:rsidR="00000000" w:rsidDel="00000000" w:rsidP="00000000" w:rsidRDefault="00000000" w:rsidRPr="00000000" w14:paraId="0000000D">
      <w:pPr>
        <w:jc w:val="center"/>
        <w:rPr>
          <w:b w:val="1"/>
          <w:sz w:val="30"/>
          <w:szCs w:val="30"/>
        </w:rPr>
      </w:pPr>
      <w:r w:rsidDel="00000000" w:rsidR="00000000" w:rsidRPr="00000000">
        <w:rPr>
          <w:b w:val="1"/>
          <w:sz w:val="30"/>
          <w:szCs w:val="30"/>
          <w:rtl w:val="0"/>
        </w:rPr>
        <w:t xml:space="preserve">By: Divya S</w:t>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Date: April 9, 2021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sz w:val="50"/>
          <w:szCs w:val="50"/>
        </w:rPr>
      </w:pPr>
      <w:r w:rsidDel="00000000" w:rsidR="00000000" w:rsidRPr="00000000">
        <w:rPr>
          <w:b w:val="1"/>
          <w:sz w:val="50"/>
          <w:szCs w:val="50"/>
          <w:rtl w:val="0"/>
        </w:rPr>
        <w:t xml:space="preserve">TABLE OF CONTENTS</w:t>
      </w:r>
    </w:p>
    <w:p w:rsidR="00000000" w:rsidDel="00000000" w:rsidP="00000000" w:rsidRDefault="00000000" w:rsidRPr="00000000" w14:paraId="00000029">
      <w:pPr>
        <w:jc w:val="center"/>
        <w:rPr>
          <w:b w:val="1"/>
          <w:sz w:val="34"/>
          <w:szCs w:val="34"/>
        </w:rPr>
      </w:pPr>
      <w:r w:rsidDel="00000000" w:rsidR="00000000" w:rsidRPr="00000000">
        <w:rPr>
          <w:rtl w:val="0"/>
        </w:rPr>
      </w:r>
    </w:p>
    <w:p w:rsidR="00000000" w:rsidDel="00000000" w:rsidP="00000000" w:rsidRDefault="00000000" w:rsidRPr="00000000" w14:paraId="0000002A">
      <w:pPr>
        <w:jc w:val="center"/>
        <w:rPr>
          <w:b w:val="1"/>
          <w:sz w:val="34"/>
          <w:szCs w:val="3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sz w:val="32"/>
          <w:szCs w:val="32"/>
        </w:rPr>
      </w:pPr>
      <w:r w:rsidDel="00000000" w:rsidR="00000000" w:rsidRPr="00000000">
        <w:rPr>
          <w:sz w:val="32"/>
          <w:szCs w:val="32"/>
          <w:rtl w:val="0"/>
        </w:rPr>
        <w:t xml:space="preserve">INTRODUCTION</w:t>
        <w:tab/>
      </w:r>
    </w:p>
    <w:p w:rsidR="00000000" w:rsidDel="00000000" w:rsidP="00000000" w:rsidRDefault="00000000" w:rsidRPr="00000000" w14:paraId="0000002D">
      <w:pPr>
        <w:numPr>
          <w:ilvl w:val="0"/>
          <w:numId w:val="1"/>
        </w:numPr>
        <w:spacing w:line="480" w:lineRule="auto"/>
        <w:ind w:left="720" w:hanging="360"/>
        <w:rPr>
          <w:sz w:val="32"/>
          <w:szCs w:val="32"/>
        </w:rPr>
      </w:pPr>
      <w:r w:rsidDel="00000000" w:rsidR="00000000" w:rsidRPr="00000000">
        <w:rPr>
          <w:sz w:val="32"/>
          <w:szCs w:val="32"/>
          <w:rtl w:val="0"/>
        </w:rPr>
        <w:t xml:space="preserve">DATA COLLECTION</w:t>
        <w:tab/>
      </w:r>
    </w:p>
    <w:p w:rsidR="00000000" w:rsidDel="00000000" w:rsidP="00000000" w:rsidRDefault="00000000" w:rsidRPr="00000000" w14:paraId="0000002E">
      <w:pPr>
        <w:numPr>
          <w:ilvl w:val="0"/>
          <w:numId w:val="1"/>
        </w:numPr>
        <w:spacing w:line="480" w:lineRule="auto"/>
        <w:ind w:left="720" w:hanging="360"/>
        <w:rPr>
          <w:sz w:val="32"/>
          <w:szCs w:val="32"/>
        </w:rPr>
      </w:pPr>
      <w:r w:rsidDel="00000000" w:rsidR="00000000" w:rsidRPr="00000000">
        <w:rPr>
          <w:sz w:val="32"/>
          <w:szCs w:val="32"/>
          <w:rtl w:val="0"/>
        </w:rPr>
        <w:t xml:space="preserve">METHODOLOGY</w:t>
        <w:tab/>
      </w:r>
    </w:p>
    <w:p w:rsidR="00000000" w:rsidDel="00000000" w:rsidP="00000000" w:rsidRDefault="00000000" w:rsidRPr="00000000" w14:paraId="0000002F">
      <w:pPr>
        <w:numPr>
          <w:ilvl w:val="0"/>
          <w:numId w:val="1"/>
        </w:numPr>
        <w:spacing w:line="480" w:lineRule="auto"/>
        <w:ind w:left="720" w:hanging="360"/>
        <w:rPr>
          <w:sz w:val="32"/>
          <w:szCs w:val="32"/>
        </w:rPr>
      </w:pPr>
      <w:r w:rsidDel="00000000" w:rsidR="00000000" w:rsidRPr="00000000">
        <w:rPr>
          <w:sz w:val="32"/>
          <w:szCs w:val="32"/>
          <w:rtl w:val="0"/>
        </w:rPr>
        <w:t xml:space="preserve">UNSUPERVISED LEARNING</w:t>
        <w:tab/>
      </w:r>
    </w:p>
    <w:p w:rsidR="00000000" w:rsidDel="00000000" w:rsidP="00000000" w:rsidRDefault="00000000" w:rsidRPr="00000000" w14:paraId="00000030">
      <w:pPr>
        <w:numPr>
          <w:ilvl w:val="0"/>
          <w:numId w:val="1"/>
        </w:numPr>
        <w:spacing w:line="480" w:lineRule="auto"/>
        <w:ind w:left="720" w:hanging="360"/>
        <w:rPr>
          <w:sz w:val="32"/>
          <w:szCs w:val="32"/>
        </w:rPr>
      </w:pPr>
      <w:r w:rsidDel="00000000" w:rsidR="00000000" w:rsidRPr="00000000">
        <w:rPr>
          <w:sz w:val="32"/>
          <w:szCs w:val="32"/>
          <w:rtl w:val="0"/>
        </w:rPr>
        <w:t xml:space="preserve">RESULT AND DISCUSSION</w:t>
      </w:r>
    </w:p>
    <w:p w:rsidR="00000000" w:rsidDel="00000000" w:rsidP="00000000" w:rsidRDefault="00000000" w:rsidRPr="00000000" w14:paraId="00000031">
      <w:pPr>
        <w:numPr>
          <w:ilvl w:val="0"/>
          <w:numId w:val="1"/>
        </w:numPr>
        <w:spacing w:line="480" w:lineRule="auto"/>
        <w:ind w:left="720" w:hanging="360"/>
        <w:rPr>
          <w:sz w:val="32"/>
          <w:szCs w:val="32"/>
        </w:rPr>
      </w:pPr>
      <w:r w:rsidDel="00000000" w:rsidR="00000000" w:rsidRPr="00000000">
        <w:rPr>
          <w:sz w:val="32"/>
          <w:szCs w:val="32"/>
          <w:rtl w:val="0"/>
        </w:rPr>
        <w:t xml:space="preserve">CONCLUSION</w:t>
        <w:tab/>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sz w:val="34"/>
          <w:szCs w:val="34"/>
        </w:rPr>
      </w:pPr>
      <w:r w:rsidDel="00000000" w:rsidR="00000000" w:rsidRPr="00000000">
        <w:rPr>
          <w:rtl w:val="0"/>
        </w:rPr>
      </w:r>
    </w:p>
    <w:p w:rsidR="00000000" w:rsidDel="00000000" w:rsidP="00000000" w:rsidRDefault="00000000" w:rsidRPr="00000000" w14:paraId="00000046">
      <w:pPr>
        <w:jc w:val="center"/>
        <w:rPr>
          <w:b w:val="1"/>
          <w:sz w:val="34"/>
          <w:szCs w:val="34"/>
        </w:rPr>
      </w:pPr>
      <w:r w:rsidDel="00000000" w:rsidR="00000000" w:rsidRPr="00000000">
        <w:rPr>
          <w:rtl w:val="0"/>
        </w:rPr>
      </w:r>
    </w:p>
    <w:p w:rsidR="00000000" w:rsidDel="00000000" w:rsidP="00000000" w:rsidRDefault="00000000" w:rsidRPr="00000000" w14:paraId="00000047">
      <w:pPr>
        <w:jc w:val="center"/>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Mumbai is known to be the capital of finance and economy of India . It lies on the west coast of India and attracts heavy tourism from all over the globe every year. Personally, I have been brought up in Mumbai and have loved the city from the bottom of my heart. It is one of the major hubs of the world and is extremely diverse with people from various ethnicities residing here. The multi-cultural nature of the city of Mumbai has brought along with it numerous cuisines from all over the world. The people of India generally love food and I personally love to try different cuisines and experience different flavors. Thus, the aim of this project is to study the neighborhoods in Mumbai to determine possible locations for opening a restaurant. This project can be useful for business owners and entrepreneurs who are looking to invest in a restaurant in Mumbai. The main objective of this project is to carefully analyze appropriate data and find recommendations for the stakeholders.</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jc w:val="center"/>
        <w:rPr>
          <w:b w:val="1"/>
          <w:sz w:val="34"/>
          <w:szCs w:val="34"/>
        </w:rPr>
      </w:pPr>
      <w:r w:rsidDel="00000000" w:rsidR="00000000" w:rsidRPr="00000000">
        <w:rPr>
          <w:b w:val="1"/>
          <w:sz w:val="34"/>
          <w:szCs w:val="34"/>
          <w:rtl w:val="0"/>
        </w:rPr>
        <w:t xml:space="preserve">DATA COLLECTION</w:t>
      </w:r>
    </w:p>
    <w:p w:rsidR="00000000" w:rsidDel="00000000" w:rsidP="00000000" w:rsidRDefault="00000000" w:rsidRPr="00000000" w14:paraId="0000004E">
      <w:pPr>
        <w:spacing w:line="360" w:lineRule="auto"/>
        <w:jc w:val="center"/>
        <w:rPr>
          <w:b w:val="1"/>
          <w:sz w:val="34"/>
          <w:szCs w:val="34"/>
        </w:rPr>
      </w:pPr>
      <w:r w:rsidDel="00000000" w:rsidR="00000000" w:rsidRPr="00000000">
        <w:rPr>
          <w:rtl w:val="0"/>
        </w:rPr>
      </w:r>
    </w:p>
    <w:p w:rsidR="00000000" w:rsidDel="00000000" w:rsidP="00000000" w:rsidRDefault="00000000" w:rsidRPr="00000000" w14:paraId="0000004F">
      <w:pPr>
        <w:pStyle w:val="Heading2"/>
        <w:keepNext w:val="0"/>
        <w:keepLines w:val="0"/>
        <w:numPr>
          <w:ilvl w:val="0"/>
          <w:numId w:val="2"/>
        </w:numPr>
        <w:shd w:fill="ffffff" w:val="clear"/>
        <w:spacing w:after="0" w:before="220" w:line="240" w:lineRule="auto"/>
        <w:ind w:left="720" w:hanging="360"/>
        <w:rPr>
          <w:b w:val="1"/>
          <w:sz w:val="22"/>
          <w:szCs w:val="22"/>
        </w:rPr>
      </w:pPr>
      <w:bookmarkStart w:colFirst="0" w:colLast="0" w:name="_ab2jcuqq1fja" w:id="0"/>
      <w:bookmarkEnd w:id="0"/>
      <w:r w:rsidDel="00000000" w:rsidR="00000000" w:rsidRPr="00000000">
        <w:rPr>
          <w:b w:val="1"/>
          <w:sz w:val="23"/>
          <w:szCs w:val="23"/>
          <w:rtl w:val="0"/>
        </w:rPr>
        <w:t xml:space="preserve">Neighborhoods Data - </w:t>
      </w:r>
    </w:p>
    <w:p w:rsidR="00000000" w:rsidDel="00000000" w:rsidP="00000000" w:rsidRDefault="00000000" w:rsidRPr="00000000" w14:paraId="00000050">
      <w:pPr>
        <w:pStyle w:val="Heading2"/>
        <w:keepNext w:val="0"/>
        <w:keepLines w:val="0"/>
        <w:shd w:fill="ffffff" w:val="clear"/>
        <w:spacing w:after="0" w:before="220" w:line="240" w:lineRule="auto"/>
        <w:ind w:left="720" w:firstLine="0"/>
        <w:rPr>
          <w:color w:val="000000"/>
          <w:sz w:val="23"/>
          <w:szCs w:val="23"/>
        </w:rPr>
      </w:pPr>
      <w:bookmarkStart w:colFirst="0" w:colLast="0" w:name="_gjswzhkh34vr" w:id="1"/>
      <w:bookmarkEnd w:id="1"/>
      <w:r w:rsidDel="00000000" w:rsidR="00000000" w:rsidRPr="00000000">
        <w:rPr>
          <w:color w:val="000000"/>
          <w:sz w:val="23"/>
          <w:szCs w:val="23"/>
          <w:rtl w:val="0"/>
        </w:rPr>
        <w:t xml:space="preserve">The data of the neighborhoods in Chennai was scraped from </w:t>
      </w:r>
      <w:hyperlink r:id="rId6">
        <w:r w:rsidDel="00000000" w:rsidR="00000000" w:rsidRPr="00000000">
          <w:rPr>
            <w:color w:val="296eaa"/>
            <w:sz w:val="23"/>
            <w:szCs w:val="23"/>
            <w:u w:val="single"/>
            <w:rtl w:val="0"/>
          </w:rPr>
          <w:t xml:space="preserve">https://en.wikipedia.org/wiki/List_of_neighbourhoods_in_Mumbai</w:t>
        </w:r>
      </w:hyperlink>
      <w:r w:rsidDel="00000000" w:rsidR="00000000" w:rsidRPr="00000000">
        <w:rPr>
          <w:color w:val="000000"/>
          <w:sz w:val="23"/>
          <w:szCs w:val="23"/>
          <w:rtl w:val="0"/>
        </w:rPr>
        <w:t xml:space="preserve">. The data is read into a pandas data frame using the read_html() method. The main reason for doing so is that the Wikipedia page provides a comprehensive and detailed table of the data which can easily be scraped using the read_html() method of pandas.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0"/>
        <w:keepLines w:val="0"/>
        <w:numPr>
          <w:ilvl w:val="0"/>
          <w:numId w:val="2"/>
        </w:numPr>
        <w:spacing w:after="0" w:before="220" w:line="240" w:lineRule="auto"/>
        <w:ind w:left="720" w:hanging="360"/>
        <w:rPr>
          <w:b w:val="1"/>
          <w:sz w:val="22"/>
          <w:szCs w:val="22"/>
        </w:rPr>
      </w:pPr>
      <w:bookmarkStart w:colFirst="0" w:colLast="0" w:name="_4t9fu1az6w8t" w:id="2"/>
      <w:bookmarkEnd w:id="2"/>
      <w:r w:rsidDel="00000000" w:rsidR="00000000" w:rsidRPr="00000000">
        <w:rPr>
          <w:b w:val="1"/>
          <w:sz w:val="23"/>
          <w:szCs w:val="23"/>
          <w:rtl w:val="0"/>
        </w:rPr>
        <w:t xml:space="preserve">Geographical Coordinates -</w:t>
      </w:r>
      <w:r w:rsidDel="00000000" w:rsidR="00000000" w:rsidRPr="00000000">
        <w:rPr>
          <w:b w:val="1"/>
          <w:sz w:val="33"/>
          <w:szCs w:val="33"/>
          <w:rtl w:val="0"/>
        </w:rPr>
        <w:t xml:space="preserve"> </w:t>
      </w:r>
    </w:p>
    <w:p w:rsidR="00000000" w:rsidDel="00000000" w:rsidP="00000000" w:rsidRDefault="00000000" w:rsidRPr="00000000" w14:paraId="00000054">
      <w:pPr>
        <w:pStyle w:val="Heading2"/>
        <w:keepNext w:val="0"/>
        <w:keepLines w:val="0"/>
        <w:spacing w:after="0" w:before="220" w:line="240" w:lineRule="auto"/>
        <w:ind w:left="720" w:firstLine="0"/>
        <w:rPr>
          <w:sz w:val="23"/>
          <w:szCs w:val="23"/>
        </w:rPr>
      </w:pPr>
      <w:bookmarkStart w:colFirst="0" w:colLast="0" w:name="_bo4v2ih9j1pl" w:id="3"/>
      <w:bookmarkEnd w:id="3"/>
      <w:r w:rsidDel="00000000" w:rsidR="00000000" w:rsidRPr="00000000">
        <w:rPr>
          <w:sz w:val="23"/>
          <w:szCs w:val="23"/>
          <w:rtl w:val="0"/>
        </w:rPr>
        <w:t xml:space="preserve">The geographical coordinates for Mumbai data has been obtained from the GeoPy library in python. This data is relevant for plotting the map of Mumbai using the Folium library in python. The geocoder library in python has been used to obtain latitude and longitude data for various neighborhoods in Mumbai. The coordinates of all neighborhoods in Mumbai are used to check the accuracy of coordinates given on Wikipedia and replace them in our data frame if the absolute difference is more than 0.001. These coordinates are then further used for plotting using the Folium library in python.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keepNext w:val="0"/>
        <w:keepLines w:val="0"/>
        <w:numPr>
          <w:ilvl w:val="0"/>
          <w:numId w:val="2"/>
        </w:numPr>
        <w:shd w:fill="ffffff" w:val="clear"/>
        <w:spacing w:after="0" w:before="220" w:line="240" w:lineRule="auto"/>
        <w:ind w:left="720" w:hanging="360"/>
        <w:rPr>
          <w:b w:val="1"/>
          <w:sz w:val="22"/>
          <w:szCs w:val="22"/>
        </w:rPr>
      </w:pPr>
      <w:bookmarkStart w:colFirst="0" w:colLast="0" w:name="_im9oxfqwckys" w:id="4"/>
      <w:bookmarkEnd w:id="4"/>
      <w:r w:rsidDel="00000000" w:rsidR="00000000" w:rsidRPr="00000000">
        <w:rPr>
          <w:b w:val="1"/>
          <w:sz w:val="23"/>
          <w:szCs w:val="23"/>
          <w:rtl w:val="0"/>
        </w:rPr>
        <w:t xml:space="preserve">Venue Data -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sz w:val="23"/>
          <w:szCs w:val="23"/>
        </w:rPr>
      </w:pPr>
      <w:r w:rsidDel="00000000" w:rsidR="00000000" w:rsidRPr="00000000">
        <w:rPr>
          <w:sz w:val="23"/>
          <w:szCs w:val="23"/>
          <w:rtl w:val="0"/>
        </w:rPr>
        <w:t xml:space="preserve">The venue data has been extracted using the Foursquare API. This data contains venue recommendations for all neighborhoods in Mumbai and is used to study the popular venues of different neighborhoods.</w:t>
      </w:r>
    </w:p>
    <w:p w:rsidR="00000000" w:rsidDel="00000000" w:rsidP="00000000" w:rsidRDefault="00000000" w:rsidRPr="00000000" w14:paraId="00000059">
      <w:pPr>
        <w:spacing w:line="360" w:lineRule="auto"/>
        <w:ind w:left="0" w:firstLine="0"/>
        <w:jc w:val="left"/>
        <w:rPr>
          <w:sz w:val="23"/>
          <w:szCs w:val="23"/>
        </w:rPr>
      </w:pPr>
      <w:r w:rsidDel="00000000" w:rsidR="00000000" w:rsidRPr="00000000">
        <w:rPr>
          <w:rtl w:val="0"/>
        </w:rPr>
      </w:r>
    </w:p>
    <w:p w:rsidR="00000000" w:rsidDel="00000000" w:rsidP="00000000" w:rsidRDefault="00000000" w:rsidRPr="00000000" w14:paraId="0000005A">
      <w:pPr>
        <w:rPr>
          <w:sz w:val="23"/>
          <w:szCs w:val="23"/>
        </w:rPr>
      </w:pPr>
      <w:r w:rsidDel="00000000" w:rsidR="00000000" w:rsidRPr="00000000">
        <w:rPr>
          <w:rtl w:val="0"/>
        </w:rPr>
      </w:r>
    </w:p>
    <w:p w:rsidR="00000000" w:rsidDel="00000000" w:rsidP="00000000" w:rsidRDefault="00000000" w:rsidRPr="00000000" w14:paraId="0000005B">
      <w:pPr>
        <w:rPr>
          <w:sz w:val="23"/>
          <w:szCs w:val="23"/>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480" w:lineRule="auto"/>
        <w:jc w:val="center"/>
        <w:rPr>
          <w:rFonts w:ascii="Times New Roman" w:cs="Times New Roman" w:eastAsia="Times New Roman" w:hAnsi="Times New Roman"/>
          <w:b w:val="1"/>
        </w:rPr>
      </w:pPr>
      <w:bookmarkStart w:colFirst="0" w:colLast="0" w:name="_o27p0yi433tz" w:id="5"/>
      <w:bookmarkEnd w:id="5"/>
      <w:r w:rsidDel="00000000" w:rsidR="00000000" w:rsidRPr="00000000">
        <w:rPr>
          <w:b w:val="1"/>
          <w:sz w:val="34"/>
          <w:szCs w:val="34"/>
          <w:rtl w:val="0"/>
        </w:rPr>
        <w:t xml:space="preserve">Methodology</w:t>
      </w:r>
      <w:r w:rsidDel="00000000" w:rsidR="00000000" w:rsidRPr="00000000">
        <w:rPr>
          <w:rtl w:val="0"/>
        </w:rPr>
      </w:r>
    </w:p>
    <w:p w:rsidR="00000000" w:rsidDel="00000000" w:rsidP="00000000" w:rsidRDefault="00000000" w:rsidRPr="00000000" w14:paraId="0000005D">
      <w:pPr>
        <w:spacing w:after="240" w:before="240" w:line="480" w:lineRule="auto"/>
        <w:rPr>
          <w:sz w:val="23"/>
          <w:szCs w:val="23"/>
        </w:rPr>
      </w:pPr>
      <w:r w:rsidDel="00000000" w:rsidR="00000000" w:rsidRPr="00000000">
        <w:rPr>
          <w:sz w:val="23"/>
          <w:szCs w:val="23"/>
          <w:rtl w:val="0"/>
        </w:rPr>
        <w:t xml:space="preserve">This section provides details for the methodology used in the project.</w:t>
      </w:r>
    </w:p>
    <w:p w:rsidR="00000000" w:rsidDel="00000000" w:rsidP="00000000" w:rsidRDefault="00000000" w:rsidRPr="00000000" w14:paraId="0000005E">
      <w:pPr>
        <w:pStyle w:val="Heading2"/>
        <w:keepNext w:val="0"/>
        <w:keepLines w:val="0"/>
        <w:spacing w:after="80" w:line="480" w:lineRule="auto"/>
        <w:rPr>
          <w:rFonts w:ascii="Times New Roman" w:cs="Times New Roman" w:eastAsia="Times New Roman" w:hAnsi="Times New Roman"/>
          <w:b w:val="1"/>
        </w:rPr>
      </w:pPr>
      <w:bookmarkStart w:colFirst="0" w:colLast="0" w:name="_cj2y93idownq" w:id="6"/>
      <w:bookmarkEnd w:id="6"/>
      <w:r w:rsidDel="00000000" w:rsidR="00000000" w:rsidRPr="00000000">
        <w:rPr>
          <w:b w:val="1"/>
          <w:sz w:val="23"/>
          <w:szCs w:val="23"/>
          <w:rtl w:val="0"/>
        </w:rPr>
        <w:t xml:space="preserve">Data Visualization</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sz w:val="23"/>
          <w:szCs w:val="23"/>
        </w:rPr>
      </w:pPr>
      <w:r w:rsidDel="00000000" w:rsidR="00000000" w:rsidRPr="00000000">
        <w:rPr>
          <w:sz w:val="23"/>
          <w:szCs w:val="23"/>
          <w:rtl w:val="0"/>
        </w:rPr>
        <w:t xml:space="preserve">In order to understand the data obtained for Mumbai neighborhoods, basic visualization was carried out.</w:t>
      </w:r>
      <w:r w:rsidDel="00000000" w:rsidR="00000000" w:rsidRPr="00000000">
        <w:rPr>
          <w:sz w:val="23"/>
          <w:szCs w:val="23"/>
          <w:rtl w:val="0"/>
        </w:rPr>
        <w:t xml:space="preserve">It is evident that South Mumbai and Western Suburbs have the most number of neighborhoods. Notice how we see one of the locations as Mumbai itself? This is because the neighborhoods contained in this location are located at the outskirts of the city and thus have been termed as just Mumbai.</w:t>
      </w:r>
      <w:r w:rsidDel="00000000" w:rsidR="00000000" w:rsidRPr="00000000">
        <w:rPr>
          <w:rtl w:val="0"/>
        </w:rPr>
      </w:r>
    </w:p>
    <w:p w:rsidR="00000000" w:rsidDel="00000000" w:rsidP="00000000" w:rsidRDefault="00000000" w:rsidRPr="00000000" w14:paraId="00000060">
      <w:pPr>
        <w:pStyle w:val="Heading2"/>
        <w:keepNext w:val="0"/>
        <w:keepLines w:val="0"/>
        <w:spacing w:after="80" w:line="480" w:lineRule="auto"/>
        <w:rPr>
          <w:rFonts w:ascii="Times New Roman" w:cs="Times New Roman" w:eastAsia="Times New Roman" w:hAnsi="Times New Roman"/>
          <w:b w:val="1"/>
        </w:rPr>
      </w:pPr>
      <w:bookmarkStart w:colFirst="0" w:colLast="0" w:name="_w1skobzgpyfy" w:id="7"/>
      <w:bookmarkEnd w:id="7"/>
      <w:r w:rsidDel="00000000" w:rsidR="00000000" w:rsidRPr="00000000">
        <w:rPr>
          <w:b w:val="1"/>
          <w:sz w:val="23"/>
          <w:szCs w:val="23"/>
          <w:rtl w:val="0"/>
        </w:rPr>
        <w:t xml:space="preserve">Feature Extraction</w:t>
      </w:r>
      <w:r w:rsidDel="00000000" w:rsidR="00000000" w:rsidRPr="00000000">
        <w:rPr>
          <w:rtl w:val="0"/>
        </w:rPr>
      </w:r>
    </w:p>
    <w:p w:rsidR="00000000" w:rsidDel="00000000" w:rsidP="00000000" w:rsidRDefault="00000000" w:rsidRPr="00000000" w14:paraId="00000061">
      <w:pPr>
        <w:spacing w:after="240" w:before="240" w:line="480" w:lineRule="auto"/>
        <w:jc w:val="both"/>
        <w:rPr>
          <w:sz w:val="23"/>
          <w:szCs w:val="23"/>
        </w:rPr>
      </w:pPr>
      <w:r w:rsidDel="00000000" w:rsidR="00000000" w:rsidRPr="00000000">
        <w:rPr>
          <w:sz w:val="23"/>
          <w:szCs w:val="23"/>
          <w:rtl w:val="0"/>
        </w:rPr>
        <w:t xml:space="preserve">Feature extraction was carried out to obtain features from the Foursquare API data which was used for building the unsupervised learning model. In order to achieve this, the “Venue Category” column had to be converted to some form of numeric value to be used for building the model. This was achieved by the One-hot Encoding method which takes all the unique categories and creates a column for each category. Then, if a neighborhood venue belongs to that category, it would get a value of 1 for that row in that specific category column and if a neighborhood venue does not belong to the particular category, the value would be 0. This process was repeated for all venues in all neighborhoods and the result was a sparse matrix containing the neighborhood name and all unique category columns with either 1 or 0 based on whether the neighborhood venue belonged to that category or not. This dataframe was then grouped by the neighborhood name and the average value was taken for all categories.</w:t>
      </w:r>
    </w:p>
    <w:p w:rsidR="00000000" w:rsidDel="00000000" w:rsidP="00000000" w:rsidRDefault="00000000" w:rsidRPr="00000000" w14:paraId="00000062">
      <w:pPr>
        <w:spacing w:after="240" w:before="240" w:line="480" w:lineRule="auto"/>
        <w:jc w:val="both"/>
        <w:rPr>
          <w:sz w:val="23"/>
          <w:szCs w:val="23"/>
        </w:rPr>
      </w:pPr>
      <w:r w:rsidDel="00000000" w:rsidR="00000000" w:rsidRPr="00000000">
        <w:rPr>
          <w:sz w:val="23"/>
          <w:szCs w:val="23"/>
          <w:rtl w:val="0"/>
        </w:rPr>
        <w:t xml:space="preserve">A dataframe was also created which contained the top 10 most common venues of all neighborhoods. Though this is not a part of Feature Extraction, it is important to provide a glimpse into what this dataframe looks like as it will be used later to combine the results from the unsupervised learning model. </w:t>
      </w:r>
    </w:p>
    <w:p w:rsidR="00000000" w:rsidDel="00000000" w:rsidP="00000000" w:rsidRDefault="00000000" w:rsidRPr="00000000" w14:paraId="00000063">
      <w:pPr>
        <w:pStyle w:val="Heading1"/>
        <w:keepNext w:val="0"/>
        <w:keepLines w:val="0"/>
        <w:spacing w:before="480" w:line="480" w:lineRule="auto"/>
        <w:jc w:val="center"/>
        <w:rPr>
          <w:rFonts w:ascii="Times New Roman" w:cs="Times New Roman" w:eastAsia="Times New Roman" w:hAnsi="Times New Roman"/>
          <w:b w:val="1"/>
        </w:rPr>
      </w:pPr>
      <w:bookmarkStart w:colFirst="0" w:colLast="0" w:name="_egbl5uc5k9bw" w:id="8"/>
      <w:bookmarkEnd w:id="8"/>
      <w:r w:rsidDel="00000000" w:rsidR="00000000" w:rsidRPr="00000000">
        <w:rPr>
          <w:b w:val="1"/>
          <w:sz w:val="34"/>
          <w:szCs w:val="34"/>
          <w:rtl w:val="0"/>
        </w:rPr>
        <w:t xml:space="preserve">Unsupervised Learning</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sz w:val="23"/>
          <w:szCs w:val="23"/>
        </w:rPr>
      </w:pPr>
      <w:r w:rsidDel="00000000" w:rsidR="00000000" w:rsidRPr="00000000">
        <w:rPr>
          <w:sz w:val="23"/>
          <w:szCs w:val="23"/>
          <w:rtl w:val="0"/>
        </w:rPr>
        <w:t xml:space="preserve">K-means unsupervised learning technique was used to cluster the neighborhoods based on the category of venues near the neighborhoods. One important aspect of the k-means model is to determine the number of clusters to use in model development. This was determined by the Silhouette score which was calculated for a range of clusters from 2 to 15. It is evident that the Silhouette scores are not very high even as the number of clusters increases. This means that the inter-cluster distance is not very high over the range of k-values. Despite this, the data will be clustered to the best possible extent. </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6">
      <w:pPr>
        <w:pStyle w:val="Heading1"/>
        <w:keepNext w:val="0"/>
        <w:keepLines w:val="0"/>
        <w:spacing w:before="480" w:line="480" w:lineRule="auto"/>
        <w:jc w:val="center"/>
        <w:rPr>
          <w:b w:val="1"/>
          <w:sz w:val="34"/>
          <w:szCs w:val="34"/>
        </w:rPr>
      </w:pPr>
      <w:bookmarkStart w:colFirst="0" w:colLast="0" w:name="_gybxefl3d5xd" w:id="9"/>
      <w:bookmarkEnd w:id="9"/>
      <w:r w:rsidDel="00000000" w:rsidR="00000000" w:rsidRPr="00000000">
        <w:rPr>
          <w:rtl w:val="0"/>
        </w:rPr>
      </w:r>
    </w:p>
    <w:p w:rsidR="00000000" w:rsidDel="00000000" w:rsidP="00000000" w:rsidRDefault="00000000" w:rsidRPr="00000000" w14:paraId="00000067">
      <w:pPr>
        <w:pStyle w:val="Heading1"/>
        <w:keepNext w:val="0"/>
        <w:keepLines w:val="0"/>
        <w:spacing w:before="480" w:line="480" w:lineRule="auto"/>
        <w:jc w:val="center"/>
        <w:rPr>
          <w:rFonts w:ascii="Times New Roman" w:cs="Times New Roman" w:eastAsia="Times New Roman" w:hAnsi="Times New Roman"/>
          <w:sz w:val="28"/>
          <w:szCs w:val="28"/>
        </w:rPr>
      </w:pPr>
      <w:bookmarkStart w:colFirst="0" w:colLast="0" w:name="_s75s3dnvb68j" w:id="10"/>
      <w:bookmarkEnd w:id="10"/>
      <w:r w:rsidDel="00000000" w:rsidR="00000000" w:rsidRPr="00000000">
        <w:rPr>
          <w:b w:val="1"/>
          <w:sz w:val="34"/>
          <w:szCs w:val="34"/>
          <w:rtl w:val="0"/>
        </w:rPr>
        <w:t xml:space="preserve">Result And Discussion</w:t>
      </w:r>
      <w:r w:rsidDel="00000000" w:rsidR="00000000" w:rsidRPr="00000000">
        <w:rPr>
          <w:rtl w:val="0"/>
        </w:rPr>
      </w:r>
    </w:p>
    <w:p w:rsidR="00000000" w:rsidDel="00000000" w:rsidP="00000000" w:rsidRDefault="00000000" w:rsidRPr="00000000" w14:paraId="00000068">
      <w:pPr>
        <w:pStyle w:val="Heading3"/>
        <w:keepNext w:val="0"/>
        <w:keepLines w:val="0"/>
        <w:shd w:fill="ffffff" w:val="clear"/>
        <w:spacing w:after="0" w:before="400" w:line="480" w:lineRule="auto"/>
        <w:rPr>
          <w:color w:val="000000"/>
          <w:sz w:val="23"/>
          <w:szCs w:val="23"/>
        </w:rPr>
      </w:pPr>
      <w:bookmarkStart w:colFirst="0" w:colLast="0" w:name="_1nhin4asrn57" w:id="11"/>
      <w:bookmarkEnd w:id="11"/>
      <w:r w:rsidDel="00000000" w:rsidR="00000000" w:rsidRPr="00000000">
        <w:rPr>
          <w:color w:val="000000"/>
          <w:sz w:val="23"/>
          <w:szCs w:val="23"/>
          <w:rtl w:val="0"/>
        </w:rPr>
        <w:t xml:space="preserve">By analyzing the five clusters obtained we can see that some of the clusters are more suited for restaurants and hotels, whereas, other clusters are less suited. Neighborhoods in clusters 3, 4 contain a small percentage of restaurants, hotels, cafe and pubs in their top 10 common venues. These clusters contain a higher degree of other venues like train station, bus station, fish market, gym, performing arts venue and smoke shop, to name a few. Thus, they are not well suited for opening a new restaurant. On the other hand, neighborhoods in clusters 1 and 2 contain a much higher degree of restaurants, hotels, multiplex, cafes, bars and other food joints. Thus, the neighborhoods in these clusters would be well suited for opening a new restaurant.</w:t>
      </w:r>
    </w:p>
    <w:p w:rsidR="00000000" w:rsidDel="00000000" w:rsidP="00000000" w:rsidRDefault="00000000" w:rsidRPr="00000000" w14:paraId="00000069">
      <w:pPr>
        <w:pStyle w:val="Heading3"/>
        <w:keepNext w:val="0"/>
        <w:keepLines w:val="0"/>
        <w:shd w:fill="ffffff" w:val="clear"/>
        <w:spacing w:after="0" w:before="400" w:line="480" w:lineRule="auto"/>
        <w:rPr>
          <w:rFonts w:ascii="Times New Roman" w:cs="Times New Roman" w:eastAsia="Times New Roman" w:hAnsi="Times New Roman"/>
          <w:sz w:val="20"/>
          <w:szCs w:val="20"/>
        </w:rPr>
      </w:pPr>
      <w:bookmarkStart w:colFirst="0" w:colLast="0" w:name="_iq653malgph7" w:id="12"/>
      <w:bookmarkEnd w:id="12"/>
      <w:r w:rsidDel="00000000" w:rsidR="00000000" w:rsidRPr="00000000">
        <w:rPr>
          <w:color w:val="000000"/>
          <w:sz w:val="23"/>
          <w:szCs w:val="23"/>
          <w:rtl w:val="0"/>
        </w:rPr>
        <w:t xml:space="preserve">Comparing clusters 1 and 2, neighborhoods in cluster 1 seem to be more suited for starting a restaurant since they contains a larger percentage of food joints in the top 10 most common venues than cluster 2. The neighborhoods in cluster 1 contain a variety of food joints like restaurants, tea rooms, bakery, cafe, steakhouse and pubs and also contain very diverse cuisines like Japanese, Indian, Chinese, Italian and seafood restaurants. Most neighborhoods in cluster 2 seem to have Indian Restaurant as their top most common venue; however, on careful analysis we can see that neighborhoods in cluster 2 also contain other venues like soccer field, flea market, smoke shop, gym, train station, dance studio, music store, cosmetics shop and so on. Thus, it is recommended that the new restaurant can be opened in the neighborhoods belonging to cluster 1.</w:t>
      </w:r>
      <w:r w:rsidDel="00000000" w:rsidR="00000000" w:rsidRPr="00000000">
        <w:rPr>
          <w:rtl w:val="0"/>
        </w:rPr>
      </w:r>
    </w:p>
    <w:p w:rsidR="00000000" w:rsidDel="00000000" w:rsidP="00000000" w:rsidRDefault="00000000" w:rsidRPr="00000000" w14:paraId="0000006A">
      <w:pPr>
        <w:pStyle w:val="Heading1"/>
        <w:keepNext w:val="0"/>
        <w:keepLines w:val="0"/>
        <w:spacing w:before="480" w:line="480" w:lineRule="auto"/>
        <w:rPr>
          <w:rFonts w:ascii="Times New Roman" w:cs="Times New Roman" w:eastAsia="Times New Roman" w:hAnsi="Times New Roman"/>
          <w:b w:val="1"/>
        </w:rPr>
      </w:pPr>
      <w:bookmarkStart w:colFirst="0" w:colLast="0" w:name="_3ch9j19a8bmv" w:id="13"/>
      <w:bookmarkEnd w:id="13"/>
      <w:r w:rsidDel="00000000" w:rsidR="00000000" w:rsidRPr="00000000">
        <w:rPr>
          <w:rtl w:val="0"/>
        </w:rPr>
      </w:r>
    </w:p>
    <w:p w:rsidR="00000000" w:rsidDel="00000000" w:rsidP="00000000" w:rsidRDefault="00000000" w:rsidRPr="00000000" w14:paraId="0000006B">
      <w:pPr>
        <w:pStyle w:val="Heading1"/>
        <w:keepNext w:val="0"/>
        <w:keepLines w:val="0"/>
        <w:spacing w:before="480" w:line="480" w:lineRule="auto"/>
        <w:rPr>
          <w:rFonts w:ascii="Times New Roman" w:cs="Times New Roman" w:eastAsia="Times New Roman" w:hAnsi="Times New Roman"/>
          <w:b w:val="1"/>
        </w:rPr>
      </w:pPr>
      <w:bookmarkStart w:colFirst="0" w:colLast="0" w:name="_cb8mwxiq6v97" w:id="14"/>
      <w:bookmarkEnd w:id="14"/>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C">
      <w:pPr>
        <w:shd w:fill="ffffff" w:val="clear"/>
        <w:spacing w:line="480" w:lineRule="auto"/>
        <w:jc w:val="both"/>
        <w:rPr>
          <w:sz w:val="23"/>
          <w:szCs w:val="23"/>
        </w:rPr>
      </w:pPr>
      <w:r w:rsidDel="00000000" w:rsidR="00000000" w:rsidRPr="00000000">
        <w:rPr>
          <w:sz w:val="23"/>
          <w:szCs w:val="23"/>
          <w:rtl w:val="0"/>
        </w:rPr>
        <w:t xml:space="preserve">In this project, the neighborhoods in Mumbai, India have been successfully analyzed for determining which would be the best neighborhoods for opening a new restaurant. Based on the analysis carried out, neighborhoods in cluster 1 are recommended as locations for the new restaurant. The stakeholders and investors can further tune this by considering various other factors like transport, legal requirements, and costs associated. These were out of the scope for this project and thus were not considered.</w:t>
      </w:r>
    </w:p>
    <w:p w:rsidR="00000000" w:rsidDel="00000000" w:rsidP="00000000" w:rsidRDefault="00000000" w:rsidRPr="00000000" w14:paraId="0000006D">
      <w:pPr>
        <w:shd w:fill="ffffff" w:val="clear"/>
        <w:spacing w:line="48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E">
      <w:pPr>
        <w:rPr>
          <w:sz w:val="23"/>
          <w:szCs w:val="23"/>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neighbourhoods_in_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