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C14" w:rsidRDefault="00275DE6" w:rsidP="00275DE6">
      <w:pPr>
        <w:pStyle w:val="Title"/>
      </w:pPr>
      <w:r>
        <w:t>Food</w:t>
      </w:r>
    </w:p>
    <w:p w:rsidR="004D74DF" w:rsidRPr="00C16E37" w:rsidRDefault="004D74DF" w:rsidP="004D74DF">
      <w:pPr>
        <w:rPr>
          <w:rFonts w:ascii="Arial" w:hAnsi="Arial" w:cs="Arial"/>
        </w:rPr>
      </w:pPr>
      <w:r w:rsidRPr="00C16E37">
        <w:rPr>
          <w:rFonts w:ascii="Arial" w:hAnsi="Arial" w:cs="Arial"/>
        </w:rPr>
        <w:t>Hello, in this video we’ll be going over some of the contents of this week’s vocab pack but mainly on the sentence structures we can use with them.</w:t>
      </w:r>
    </w:p>
    <w:p w:rsidR="004D74DF" w:rsidRPr="00C16E37" w:rsidRDefault="004D74DF" w:rsidP="004D74DF">
      <w:pPr>
        <w:pStyle w:val="ListParagraph"/>
        <w:numPr>
          <w:ilvl w:val="0"/>
          <w:numId w:val="1"/>
        </w:numPr>
        <w:rPr>
          <w:rFonts w:ascii="Arial" w:hAnsi="Arial" w:cs="Arial"/>
        </w:rPr>
      </w:pPr>
      <w:r w:rsidRPr="00C16E37">
        <w:rPr>
          <w:rFonts w:ascii="Arial" w:hAnsi="Arial" w:cs="Arial"/>
        </w:rPr>
        <w:t xml:space="preserve">So there’s not too much that needs to be explained for this </w:t>
      </w:r>
      <w:r w:rsidR="00F630DE" w:rsidRPr="00C16E37">
        <w:rPr>
          <w:rFonts w:ascii="Arial" w:hAnsi="Arial" w:cs="Arial"/>
        </w:rPr>
        <w:t>week’s</w:t>
      </w:r>
      <w:r w:rsidRPr="00C16E37">
        <w:rPr>
          <w:rFonts w:ascii="Arial" w:hAnsi="Arial" w:cs="Arial"/>
        </w:rPr>
        <w:t xml:space="preserve"> words, they are mostly pretty straight forward, one I will mention though just more for the curious is the word for bread:</w:t>
      </w:r>
    </w:p>
    <w:p w:rsidR="004D74DF" w:rsidRPr="00C16E37" w:rsidRDefault="004D74DF" w:rsidP="004D74DF">
      <w:pPr>
        <w:pStyle w:val="ListParagraph"/>
        <w:numPr>
          <w:ilvl w:val="0"/>
          <w:numId w:val="1"/>
        </w:numPr>
        <w:rPr>
          <w:rFonts w:ascii="Arial" w:hAnsi="Arial" w:cs="Arial"/>
        </w:rPr>
      </w:pPr>
      <w:r w:rsidRPr="00C16E37">
        <w:rPr>
          <w:rFonts w:ascii="Arial" w:hAnsi="Arial" w:cs="Arial"/>
        </w:rPr>
        <w:t>Now as you can see this isn’t…</w:t>
      </w:r>
      <w:r w:rsidR="00F630DE" w:rsidRPr="00C16E37">
        <w:rPr>
          <w:rFonts w:ascii="Arial" w:hAnsi="Arial" w:cs="Arial"/>
        </w:rPr>
        <w:t>it’s based on the Portuguese word for bread. So you get to learn some Portuguese on the side</w:t>
      </w:r>
    </w:p>
    <w:p w:rsidR="00326F4E" w:rsidRPr="00C16E37" w:rsidRDefault="00326F4E" w:rsidP="004D74DF">
      <w:pPr>
        <w:pStyle w:val="ListParagraph"/>
        <w:numPr>
          <w:ilvl w:val="0"/>
          <w:numId w:val="1"/>
        </w:numPr>
        <w:rPr>
          <w:rFonts w:ascii="Arial" w:hAnsi="Arial" w:cs="Arial"/>
        </w:rPr>
      </w:pPr>
      <w:r w:rsidRPr="00C16E37">
        <w:rPr>
          <w:rFonts w:ascii="Arial" w:hAnsi="Arial" w:cs="Arial"/>
        </w:rPr>
        <w:t xml:space="preserve">To talk about meat we simply add </w:t>
      </w:r>
      <w:r w:rsidRPr="00C16E37">
        <w:rPr>
          <w:rFonts w:ascii="Arial" w:hAnsi="Arial" w:cs="Arial"/>
        </w:rPr>
        <w:t xml:space="preserve">にく　</w:t>
      </w:r>
      <w:r w:rsidRPr="00C16E37">
        <w:rPr>
          <w:rFonts w:ascii="Arial" w:hAnsi="Arial" w:cs="Arial"/>
        </w:rPr>
        <w:t>to the end of the respective animal</w:t>
      </w:r>
    </w:p>
    <w:p w:rsidR="0016222B" w:rsidRPr="00C16E37" w:rsidRDefault="0016222B" w:rsidP="004D74DF">
      <w:pPr>
        <w:pStyle w:val="ListParagraph"/>
        <w:numPr>
          <w:ilvl w:val="0"/>
          <w:numId w:val="1"/>
        </w:numPr>
        <w:rPr>
          <w:rFonts w:ascii="Arial" w:hAnsi="Arial" w:cs="Arial"/>
        </w:rPr>
      </w:pPr>
      <w:r w:rsidRPr="00C16E37">
        <w:rPr>
          <w:rFonts w:ascii="Arial" w:hAnsi="Arial" w:cs="Arial"/>
        </w:rPr>
        <w:t>So chicken becomes chicken, pig becomes pork, cow becomes beef</w:t>
      </w:r>
    </w:p>
    <w:p w:rsidR="008449DF" w:rsidRPr="00C16E37" w:rsidRDefault="0016222B" w:rsidP="004D74DF">
      <w:pPr>
        <w:pStyle w:val="ListParagraph"/>
        <w:numPr>
          <w:ilvl w:val="0"/>
          <w:numId w:val="1"/>
        </w:numPr>
        <w:rPr>
          <w:rFonts w:ascii="Arial" w:hAnsi="Arial" w:cs="Arial"/>
        </w:rPr>
      </w:pPr>
      <w:r w:rsidRPr="00C16E37">
        <w:rPr>
          <w:rFonts w:ascii="Arial" w:hAnsi="Arial" w:cs="Arial"/>
        </w:rPr>
        <w:t xml:space="preserve">Reason we don’t say </w:t>
      </w:r>
      <w:r w:rsidRPr="00C16E37">
        <w:rPr>
          <w:rFonts w:ascii="Arial" w:hAnsi="Arial" w:cs="Arial"/>
        </w:rPr>
        <w:t xml:space="preserve">うしにく　</w:t>
      </w:r>
      <w:r w:rsidRPr="00C16E37">
        <w:rPr>
          <w:rFonts w:ascii="Arial" w:hAnsi="Arial" w:cs="Arial"/>
        </w:rPr>
        <w:t>is because although meat, bird and pig have only one reading and so don’t change when combined with another kanji character, cow has two, and so we have to change it because grammar</w:t>
      </w:r>
    </w:p>
    <w:p w:rsidR="008449DF" w:rsidRPr="00C16E37" w:rsidRDefault="008449DF" w:rsidP="004D74DF">
      <w:pPr>
        <w:pStyle w:val="ListParagraph"/>
        <w:numPr>
          <w:ilvl w:val="0"/>
          <w:numId w:val="1"/>
        </w:numPr>
        <w:rPr>
          <w:rFonts w:ascii="Arial" w:hAnsi="Arial" w:cs="Arial"/>
        </w:rPr>
      </w:pPr>
      <w:r w:rsidRPr="00C16E37">
        <w:rPr>
          <w:rFonts w:ascii="Arial" w:hAnsi="Arial" w:cs="Arial"/>
        </w:rPr>
        <w:t xml:space="preserve">Now if you were paying close attention might’ve noticed I used the words chicken and bird interchangeably. That’s because although chicken has its own word:   The word </w:t>
      </w:r>
      <w:r w:rsidRPr="00C16E37">
        <w:rPr>
          <w:rFonts w:ascii="Arial" w:hAnsi="Arial" w:cs="Arial"/>
        </w:rPr>
        <w:t xml:space="preserve">とり　</w:t>
      </w:r>
      <w:r w:rsidR="00C60EB2" w:rsidRPr="00C16E37">
        <w:rPr>
          <w:rFonts w:ascii="Arial" w:hAnsi="Arial" w:cs="Arial"/>
        </w:rPr>
        <w:t>is synony</w:t>
      </w:r>
      <w:r w:rsidRPr="00C16E37">
        <w:rPr>
          <w:rFonts w:ascii="Arial" w:hAnsi="Arial" w:cs="Arial"/>
        </w:rPr>
        <w:t>mous with chicken</w:t>
      </w:r>
    </w:p>
    <w:p w:rsidR="0016222B" w:rsidRPr="00C16E37" w:rsidRDefault="008449DF" w:rsidP="004D74DF">
      <w:pPr>
        <w:pStyle w:val="ListParagraph"/>
        <w:numPr>
          <w:ilvl w:val="0"/>
          <w:numId w:val="1"/>
        </w:numPr>
        <w:rPr>
          <w:rFonts w:ascii="Arial" w:hAnsi="Arial" w:cs="Arial"/>
        </w:rPr>
      </w:pPr>
      <w:r w:rsidRPr="00C16E37">
        <w:rPr>
          <w:rFonts w:ascii="Arial" w:hAnsi="Arial" w:cs="Arial"/>
        </w:rPr>
        <w:t>Just remember the kanji for bird and chicken are different as you’l</w:t>
      </w:r>
      <w:r w:rsidR="00CD3437" w:rsidRPr="00C16E37">
        <w:rPr>
          <w:rFonts w:ascii="Arial" w:hAnsi="Arial" w:cs="Arial"/>
        </w:rPr>
        <w:t>l find in Week 5 of this course</w:t>
      </w:r>
      <w:r w:rsidR="0016222B" w:rsidRPr="00C16E37">
        <w:rPr>
          <w:rFonts w:ascii="Arial" w:hAnsi="Arial" w:cs="Arial"/>
        </w:rPr>
        <w:t xml:space="preserve"> </w:t>
      </w:r>
    </w:p>
    <w:p w:rsidR="00F630DE" w:rsidRPr="00C16E37" w:rsidRDefault="00F630DE" w:rsidP="004D74DF">
      <w:pPr>
        <w:pStyle w:val="ListParagraph"/>
        <w:numPr>
          <w:ilvl w:val="0"/>
          <w:numId w:val="1"/>
        </w:numPr>
        <w:rPr>
          <w:rFonts w:ascii="Arial" w:hAnsi="Arial" w:cs="Arial"/>
        </w:rPr>
      </w:pPr>
      <w:r w:rsidRPr="00C16E37">
        <w:rPr>
          <w:rFonts w:ascii="Arial" w:hAnsi="Arial" w:cs="Arial"/>
        </w:rPr>
        <w:t>Now let’s look at some sentences we can make</w:t>
      </w:r>
    </w:p>
    <w:p w:rsidR="00F630DE" w:rsidRPr="00C16E37" w:rsidRDefault="00F630DE" w:rsidP="004D74DF">
      <w:pPr>
        <w:pStyle w:val="ListParagraph"/>
        <w:numPr>
          <w:ilvl w:val="0"/>
          <w:numId w:val="1"/>
        </w:numPr>
        <w:rPr>
          <w:rFonts w:ascii="Arial" w:hAnsi="Arial" w:cs="Arial"/>
        </w:rPr>
      </w:pPr>
      <w:r w:rsidRPr="00C16E37">
        <w:rPr>
          <w:rFonts w:ascii="Arial" w:hAnsi="Arial" w:cs="Arial"/>
        </w:rPr>
        <w:t>“What food do you like?”</w:t>
      </w:r>
    </w:p>
    <w:p w:rsidR="00F630DE" w:rsidRPr="00C16E37" w:rsidRDefault="00F630DE" w:rsidP="004D74DF">
      <w:pPr>
        <w:pStyle w:val="ListParagraph"/>
        <w:numPr>
          <w:ilvl w:val="0"/>
          <w:numId w:val="1"/>
        </w:numPr>
        <w:rPr>
          <w:rFonts w:ascii="Arial" w:hAnsi="Arial" w:cs="Arial"/>
        </w:rPr>
      </w:pPr>
      <w:r w:rsidRPr="00C16E37">
        <w:rPr>
          <w:rFonts w:ascii="Arial" w:hAnsi="Arial" w:cs="Arial"/>
        </w:rPr>
        <w:t>We can answer this with something like this:</w:t>
      </w:r>
    </w:p>
    <w:p w:rsidR="00F630DE" w:rsidRPr="00C16E37" w:rsidRDefault="00F630DE" w:rsidP="004D74DF">
      <w:pPr>
        <w:pStyle w:val="ListParagraph"/>
        <w:numPr>
          <w:ilvl w:val="0"/>
          <w:numId w:val="1"/>
        </w:numPr>
        <w:rPr>
          <w:rFonts w:ascii="Arial" w:hAnsi="Arial" w:cs="Arial"/>
        </w:rPr>
      </w:pPr>
      <w:r w:rsidRPr="00C16E37">
        <w:rPr>
          <w:rFonts w:ascii="Arial" w:hAnsi="Arial" w:cs="Arial"/>
        </w:rPr>
        <w:t xml:space="preserve">“My favourite food is </w:t>
      </w:r>
      <w:proofErr w:type="spellStart"/>
      <w:r w:rsidRPr="00C16E37">
        <w:rPr>
          <w:rFonts w:ascii="Arial" w:hAnsi="Arial" w:cs="Arial"/>
        </w:rPr>
        <w:t>tk</w:t>
      </w:r>
      <w:proofErr w:type="spellEnd"/>
      <w:r w:rsidRPr="00C16E37">
        <w:rPr>
          <w:rFonts w:ascii="Arial" w:hAnsi="Arial" w:cs="Arial"/>
        </w:rPr>
        <w:t>”</w:t>
      </w:r>
    </w:p>
    <w:p w:rsidR="00F630DE" w:rsidRPr="00C16E37" w:rsidRDefault="00F630DE" w:rsidP="004D74DF">
      <w:pPr>
        <w:pStyle w:val="ListParagraph"/>
        <w:numPr>
          <w:ilvl w:val="0"/>
          <w:numId w:val="1"/>
        </w:numPr>
        <w:rPr>
          <w:rFonts w:ascii="Arial" w:hAnsi="Arial" w:cs="Arial"/>
        </w:rPr>
      </w:pPr>
      <w:r w:rsidRPr="00C16E37">
        <w:rPr>
          <w:rFonts w:ascii="Arial" w:hAnsi="Arial" w:cs="Arial"/>
        </w:rPr>
        <w:t>So this part means…</w:t>
      </w:r>
    </w:p>
    <w:p w:rsidR="00F630DE" w:rsidRPr="00C16E37" w:rsidRDefault="00F630DE" w:rsidP="004D74DF">
      <w:pPr>
        <w:pStyle w:val="ListParagraph"/>
        <w:numPr>
          <w:ilvl w:val="0"/>
          <w:numId w:val="1"/>
        </w:numPr>
        <w:rPr>
          <w:rFonts w:ascii="Arial" w:hAnsi="Arial" w:cs="Arial"/>
        </w:rPr>
      </w:pPr>
      <w:r w:rsidRPr="00C16E37">
        <w:rPr>
          <w:rFonts w:ascii="Arial" w:hAnsi="Arial" w:cs="Arial"/>
        </w:rPr>
        <w:t>So the sentence structure looks like this:</w:t>
      </w:r>
    </w:p>
    <w:p w:rsidR="00F630DE" w:rsidRPr="00C16E37" w:rsidRDefault="00F630DE" w:rsidP="00F630DE">
      <w:pPr>
        <w:pStyle w:val="ListParagraph"/>
        <w:numPr>
          <w:ilvl w:val="0"/>
          <w:numId w:val="1"/>
        </w:numPr>
        <w:rPr>
          <w:rFonts w:ascii="Arial" w:hAnsi="Arial" w:cs="Arial"/>
        </w:rPr>
      </w:pPr>
      <w:r w:rsidRPr="00C16E37">
        <w:rPr>
          <w:rFonts w:ascii="Arial" w:hAnsi="Arial" w:cs="Arial"/>
        </w:rPr>
        <w:t>You can also just simply replace the “what” with your food of choice so: “What food do you like?” “I like bread”</w:t>
      </w:r>
    </w:p>
    <w:p w:rsidR="00F630DE" w:rsidRPr="00C16E37" w:rsidRDefault="00F630DE" w:rsidP="00F630DE">
      <w:pPr>
        <w:pStyle w:val="ListParagraph"/>
        <w:numPr>
          <w:ilvl w:val="0"/>
          <w:numId w:val="1"/>
        </w:numPr>
        <w:rPr>
          <w:rFonts w:ascii="Arial" w:hAnsi="Arial" w:cs="Arial"/>
        </w:rPr>
      </w:pPr>
      <w:r w:rsidRPr="00C16E37">
        <w:rPr>
          <w:rFonts w:ascii="Arial" w:hAnsi="Arial" w:cs="Arial"/>
        </w:rPr>
        <w:t>Though obviously it’s a less strong like then the other sentence. And here’s the sentence structure, just so you grow more familiar with the common patterns you’ll find when constructing you sentences</w:t>
      </w:r>
    </w:p>
    <w:p w:rsidR="00E441E4" w:rsidRDefault="00206B46" w:rsidP="00E441E4">
      <w:pPr>
        <w:pStyle w:val="ListParagraph"/>
        <w:numPr>
          <w:ilvl w:val="0"/>
          <w:numId w:val="1"/>
        </w:numPr>
        <w:rPr>
          <w:rFonts w:ascii="Arial" w:hAnsi="Arial" w:cs="Arial"/>
        </w:rPr>
      </w:pPr>
      <w:r w:rsidRPr="00C16E37">
        <w:rPr>
          <w:rFonts w:ascii="Arial" w:hAnsi="Arial" w:cs="Arial"/>
        </w:rPr>
        <w:t xml:space="preserve">You can also make all of these negative by making </w:t>
      </w:r>
      <w:proofErr w:type="spellStart"/>
      <w:r w:rsidRPr="00C16E37">
        <w:rPr>
          <w:rFonts w:ascii="Arial" w:hAnsi="Arial" w:cs="Arial"/>
        </w:rPr>
        <w:t>tk</w:t>
      </w:r>
      <w:proofErr w:type="spellEnd"/>
      <w:r w:rsidRPr="00C16E37">
        <w:rPr>
          <w:rFonts w:ascii="Arial" w:hAnsi="Arial" w:cs="Arial"/>
        </w:rPr>
        <w:t xml:space="preserve"> into </w:t>
      </w:r>
      <w:proofErr w:type="spellStart"/>
      <w:r w:rsidRPr="00C16E37">
        <w:rPr>
          <w:rFonts w:ascii="Arial" w:hAnsi="Arial" w:cs="Arial"/>
        </w:rPr>
        <w:t>tk</w:t>
      </w:r>
      <w:proofErr w:type="spellEnd"/>
      <w:r w:rsidRPr="00C16E37">
        <w:rPr>
          <w:rFonts w:ascii="Arial" w:hAnsi="Arial" w:cs="Arial"/>
        </w:rPr>
        <w:t>:</w:t>
      </w:r>
    </w:p>
    <w:p w:rsidR="00F82955" w:rsidRDefault="00F82955" w:rsidP="00E441E4">
      <w:pPr>
        <w:pStyle w:val="ListParagraph"/>
        <w:numPr>
          <w:ilvl w:val="0"/>
          <w:numId w:val="1"/>
        </w:numPr>
        <w:rPr>
          <w:rFonts w:ascii="Arial" w:hAnsi="Arial" w:cs="Arial"/>
        </w:rPr>
      </w:pPr>
      <w:r>
        <w:rPr>
          <w:rFonts w:ascii="Arial" w:hAnsi="Arial" w:cs="Arial"/>
        </w:rPr>
        <w:t>“How much do you want?”</w:t>
      </w:r>
    </w:p>
    <w:p w:rsidR="00F82955" w:rsidRDefault="00F82955" w:rsidP="00E441E4">
      <w:pPr>
        <w:pStyle w:val="ListParagraph"/>
        <w:numPr>
          <w:ilvl w:val="0"/>
          <w:numId w:val="1"/>
        </w:numPr>
        <w:rPr>
          <w:rFonts w:ascii="Arial" w:hAnsi="Arial" w:cs="Arial"/>
        </w:rPr>
      </w:pPr>
      <w:r>
        <w:rPr>
          <w:rFonts w:ascii="Arial" w:hAnsi="Arial" w:cs="Arial"/>
        </w:rPr>
        <w:t>So what do you say usually when someone asks this? A lot and a little yeah? So in Japanese:</w:t>
      </w:r>
    </w:p>
    <w:p w:rsidR="00F82955" w:rsidRDefault="00F82955" w:rsidP="00E441E4">
      <w:pPr>
        <w:pStyle w:val="ListParagraph"/>
        <w:numPr>
          <w:ilvl w:val="0"/>
          <w:numId w:val="1"/>
        </w:numPr>
        <w:rPr>
          <w:rFonts w:ascii="Arial" w:hAnsi="Arial" w:cs="Arial"/>
        </w:rPr>
      </w:pPr>
      <w:r>
        <w:rPr>
          <w:rFonts w:ascii="Arial" w:hAnsi="Arial" w:cs="Arial"/>
        </w:rPr>
        <w:t>Quite simple, though in Japan it is normal to have a communal bowl which you can take as much as you want from. But it is something I feel you should be comfortable in saying, including saying something like: ”I have a lot left” or “I have a little left”</w:t>
      </w:r>
    </w:p>
    <w:p w:rsidR="00F82955" w:rsidRDefault="00F82955" w:rsidP="00E441E4">
      <w:pPr>
        <w:pStyle w:val="ListParagraph"/>
        <w:numPr>
          <w:ilvl w:val="0"/>
          <w:numId w:val="1"/>
        </w:numPr>
        <w:rPr>
          <w:rFonts w:ascii="Arial" w:hAnsi="Arial" w:cs="Arial"/>
        </w:rPr>
      </w:pPr>
      <w:r>
        <w:rPr>
          <w:rFonts w:ascii="Arial" w:hAnsi="Arial" w:cs="Arial"/>
        </w:rPr>
        <w:t>Which are:</w:t>
      </w:r>
    </w:p>
    <w:p w:rsidR="00F82955" w:rsidRPr="00C16E37" w:rsidRDefault="00F82955" w:rsidP="00E441E4">
      <w:pPr>
        <w:pStyle w:val="ListParagraph"/>
        <w:numPr>
          <w:ilvl w:val="0"/>
          <w:numId w:val="1"/>
        </w:numPr>
        <w:rPr>
          <w:rFonts w:ascii="Arial" w:hAnsi="Arial" w:cs="Arial"/>
        </w:rPr>
      </w:pPr>
      <w:r>
        <w:rPr>
          <w:rFonts w:ascii="Arial" w:hAnsi="Arial" w:cs="Arial"/>
        </w:rPr>
        <w:t>So basically you can add these adverbs before item like a piece of food by using the following:</w:t>
      </w:r>
    </w:p>
    <w:p w:rsidR="00E441E4" w:rsidRPr="00C16E37" w:rsidRDefault="00E441E4" w:rsidP="00E441E4">
      <w:pPr>
        <w:pStyle w:val="ListParagraph"/>
        <w:numPr>
          <w:ilvl w:val="0"/>
          <w:numId w:val="1"/>
        </w:numPr>
        <w:rPr>
          <w:rFonts w:ascii="Arial" w:hAnsi="Arial" w:cs="Arial"/>
        </w:rPr>
      </w:pPr>
      <w:r w:rsidRPr="00C16E37">
        <w:rPr>
          <w:rFonts w:ascii="Arial" w:hAnsi="Arial" w:cs="Arial"/>
        </w:rPr>
        <w:t>Now then next: “I’m hungry”</w:t>
      </w:r>
    </w:p>
    <w:p w:rsidR="008C77F3" w:rsidRPr="00C16E37" w:rsidRDefault="00E441E4" w:rsidP="00E441E4">
      <w:pPr>
        <w:pStyle w:val="ListParagraph"/>
        <w:numPr>
          <w:ilvl w:val="0"/>
          <w:numId w:val="1"/>
        </w:numPr>
        <w:rPr>
          <w:rFonts w:ascii="Arial" w:hAnsi="Arial" w:cs="Arial"/>
        </w:rPr>
      </w:pPr>
      <w:r w:rsidRPr="00C16E37">
        <w:rPr>
          <w:rFonts w:ascii="Arial" w:hAnsi="Arial" w:cs="Arial"/>
        </w:rPr>
        <w:t>And its opposite:   which you can imagine means literally: “Stomach is stuffed”</w:t>
      </w:r>
    </w:p>
    <w:p w:rsidR="00E441E4" w:rsidRPr="00AC75A1" w:rsidRDefault="00C73D7B" w:rsidP="00AC75A1">
      <w:pPr>
        <w:ind w:left="360"/>
        <w:rPr>
          <w:rFonts w:ascii="Arial" w:hAnsi="Arial" w:cs="Arial"/>
        </w:rPr>
      </w:pPr>
      <w:bookmarkStart w:id="0" w:name="_GoBack"/>
      <w:bookmarkEnd w:id="0"/>
      <w:r w:rsidRPr="00AC75A1">
        <w:rPr>
          <w:rFonts w:ascii="Arial" w:hAnsi="Arial" w:cs="Arial"/>
        </w:rPr>
        <w:lastRenderedPageBreak/>
        <w:t>Now this video was a bit short because there isn’t much too cover this week, especially given the amount covered i</w:t>
      </w:r>
      <w:r w:rsidR="006843CB" w:rsidRPr="00AC75A1">
        <w:rPr>
          <w:rFonts w:ascii="Arial" w:hAnsi="Arial" w:cs="Arial"/>
        </w:rPr>
        <w:t>n the past weeks, but if you got any questions please put a comment below</w:t>
      </w:r>
      <w:r w:rsidR="00191C96" w:rsidRPr="00AC75A1">
        <w:rPr>
          <w:rFonts w:ascii="Arial" w:hAnsi="Arial" w:cs="Arial"/>
        </w:rPr>
        <w:t xml:space="preserve"> as always</w:t>
      </w:r>
      <w:r w:rsidR="006843CB" w:rsidRPr="00AC75A1">
        <w:rPr>
          <w:rFonts w:ascii="Arial" w:hAnsi="Arial" w:cs="Arial"/>
        </w:rPr>
        <w:t xml:space="preserve"> or email me by my email which you can find on the courses homepage. </w:t>
      </w:r>
      <w:r w:rsidR="00727A58" w:rsidRPr="00AC75A1">
        <w:rPr>
          <w:rFonts w:ascii="Arial" w:hAnsi="Arial" w:cs="Arial"/>
        </w:rPr>
        <w:t xml:space="preserve">Okay guys </w:t>
      </w:r>
      <w:r w:rsidR="00C16E37" w:rsidRPr="00AC75A1">
        <w:rPr>
          <w:rFonts w:ascii="Arial" w:hAnsi="Arial" w:cs="Arial"/>
        </w:rPr>
        <w:t>I’ll see you in the next video</w:t>
      </w:r>
    </w:p>
    <w:p w:rsidR="00810957" w:rsidRDefault="00810957" w:rsidP="00810957">
      <w:pPr>
        <w:rPr>
          <w:rFonts w:ascii="Arial" w:hAnsi="Arial" w:cs="Arial"/>
        </w:rPr>
      </w:pPr>
    </w:p>
    <w:p w:rsidR="00810957" w:rsidRPr="00810957" w:rsidRDefault="00810957" w:rsidP="00810957">
      <w:pPr>
        <w:rPr>
          <w:rFonts w:ascii="Arial" w:hAnsi="Arial" w:cs="Arial"/>
        </w:rPr>
      </w:pPr>
    </w:p>
    <w:sectPr w:rsidR="00810957" w:rsidRPr="00810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F13A50"/>
    <w:multiLevelType w:val="hybridMultilevel"/>
    <w:tmpl w:val="BAD85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080"/>
    <w:rsid w:val="0016222B"/>
    <w:rsid w:val="00191C96"/>
    <w:rsid w:val="001B1C14"/>
    <w:rsid w:val="00206B46"/>
    <w:rsid w:val="00223191"/>
    <w:rsid w:val="00275DE6"/>
    <w:rsid w:val="00326F4E"/>
    <w:rsid w:val="004D74DF"/>
    <w:rsid w:val="006843CB"/>
    <w:rsid w:val="00727A58"/>
    <w:rsid w:val="00810957"/>
    <w:rsid w:val="008449DF"/>
    <w:rsid w:val="008C77F3"/>
    <w:rsid w:val="00AC1080"/>
    <w:rsid w:val="00AC75A1"/>
    <w:rsid w:val="00C16E37"/>
    <w:rsid w:val="00C60EB2"/>
    <w:rsid w:val="00C73D7B"/>
    <w:rsid w:val="00CD3437"/>
    <w:rsid w:val="00E441E4"/>
    <w:rsid w:val="00F630DE"/>
    <w:rsid w:val="00F829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7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4D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D74DF"/>
    <w:pPr>
      <w:ind w:left="720"/>
      <w:contextualSpacing/>
    </w:pPr>
  </w:style>
  <w:style w:type="paragraph" w:styleId="Title">
    <w:name w:val="Title"/>
    <w:basedOn w:val="Normal"/>
    <w:next w:val="Normal"/>
    <w:link w:val="TitleChar"/>
    <w:uiPriority w:val="10"/>
    <w:qFormat/>
    <w:rsid w:val="00275D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5DE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7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4D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D74DF"/>
    <w:pPr>
      <w:ind w:left="720"/>
      <w:contextualSpacing/>
    </w:pPr>
  </w:style>
  <w:style w:type="paragraph" w:styleId="Title">
    <w:name w:val="Title"/>
    <w:basedOn w:val="Normal"/>
    <w:next w:val="Normal"/>
    <w:link w:val="TitleChar"/>
    <w:uiPriority w:val="10"/>
    <w:qFormat/>
    <w:rsid w:val="00275D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5DE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22</cp:revision>
  <dcterms:created xsi:type="dcterms:W3CDTF">2020-07-22T04:37:00Z</dcterms:created>
  <dcterms:modified xsi:type="dcterms:W3CDTF">2020-09-10T08:41:00Z</dcterms:modified>
</cp:coreProperties>
</file>