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node/91f55003-1f20@75 docx-w6</dc:description>
  <cp:revision>75</cp:revision>
</cp:coreProperties>
</file>