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14, 2026</w:t>
      </w:r>
      <w:r>
        <w:t xml:space="preserve"/>
      </w:r>
      <w:r>
        <w:t xml:space="preserve"/>
      </w:r>
    </w:p>
    <w:p>
      <w:pPr>
        <w:pStyle w:val="Heading2"/>
      </w:pPr>
      <w:r>
        <w:t xml:space="preserve">About this guide</w:t>
      </w:r>
    </w:p>
    <w:p>
      <w:pPr/>
      <w:r>
        <w:t xml:space="preserve">This guide describes Artist Feed version 40. The version number is shown in small grey text beside the title at the top of the app.</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two ways to run the app.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w:t>
      </w:r>
      <w:r>
        <w:rPr>
          <w:b/>
        </w:rPr>
        <w:t xml:space="preserve">Running without Docker</w:t>
      </w:r>
      <w:r>
        <w:t xml:space="preserve"> further down.</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Installing Docker Desktop (once)</w:t>
      </w:r>
    </w:p>
    <w:p>
      <w:pPr>
        <w:pStyle w:val="ListParagraph"/>
        <w:numPr>
          <w:ilvl w:val="0"/>
          <w:numId w:val="4"/>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4"/>
        </w:numPr>
      </w:pPr>
      <w:r>
        <w:t xml:space="preserve">Restart the computer if asked, then open Docker Desktop. Accept the terms; you can skip signing in.</w:t>
      </w:r>
    </w:p>
    <w:p>
      <w:pPr>
        <w:pStyle w:val="ListParagraph"/>
        <w:numPr>
          <w:ilvl w:val="0"/>
          <w:numId w:val="4"/>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5"/>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5"/>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5"/>
        </w:numPr>
      </w:pPr>
      <w:r>
        <w:t xml:space="preserve">Open a terminal in that folder: in File Explorer, click the address bar, type </w:t>
      </w:r>
      <w:r>
        <w:rPr>
          <w:rStyle w:val="CodeChar"/>
        </w:rPr>
        <w:t xml:space="preserve">powershell</w:t>
      </w:r>
      <w:r>
        <w:t xml:space="preserve"> and press Enter. On a Mac, open Terminal and type </w:t>
      </w:r>
      <w:r>
        <w:rPr>
          <w:rStyle w:val="CodeChar"/>
        </w:rPr>
        <w:t xml:space="preserve">cd </w:t>
      </w:r>
      <w:r>
        <w:t xml:space="preserve"> followed by the folder's path.</w:t>
      </w:r>
    </w:p>
    <w:p>
      <w:pPr>
        <w:pStyle w:val="ListParagraph"/>
        <w:numPr>
          <w:ilvl w:val="0"/>
          <w:numId w:val="5"/>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5"/>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pStyle w:val="ListParagraph"/>
        <w:numPr>
          <w:ilvl w:val="0"/>
          <w:numId w:val="6"/>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6"/>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6"/>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6"/>
        </w:numPr>
      </w:pPr>
      <w:r>
        <w:t xml:space="preserve">Run </w:t>
      </w:r>
      <w:r>
        <w:rPr>
          <w:rStyle w:val="CodeChar"/>
        </w:rPr>
        <w:t xml:space="preserve">docker compose up -d --build</w:t>
      </w:r>
      <w:r>
        <w:t xml:space="preserve"> in the new folder.</w:t>
      </w:r>
    </w:p>
    <w:p>
      <w:pPr>
        <w:pStyle w:val="ListParagraph"/>
        <w:numPr>
          <w:ilvl w:val="0"/>
          <w:numId w:val="6"/>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Command</w:t>
            </w:r>
          </w:p>
        </w:tc>
        <w:tc>
          <w:tcPr>
            <w:tcW w:w="4680" w:type="dxa"/>
            <w:shd w:val="clear" w:color="auto" w:fill="F2F2F2"/>
          </w:tcPr>
          <w:p>
            <w:pPr/>
            <w:r>
              <w:t xml:space="preserve">What it does</w:t>
            </w:r>
          </w:p>
        </w:tc>
      </w:tr>
      <w:tr>
        <w:tc>
          <w:tcPr>
            <w:tcW w:w="4680" w:type="dxa"/>
          </w:tcPr>
          <w:p>
            <w:pPr/>
            <w:r>
              <w:rPr>
                <w:rStyle w:val="CodeChar"/>
              </w:rPr>
              <w:t xml:space="preserve">git log --oneline</w:t>
            </w:r>
          </w:p>
        </w:tc>
        <w:tc>
          <w:tcPr>
            <w:tcW w:w="4680" w:type="dxa"/>
          </w:tcPr>
          <w:p>
            <w:pPr/>
            <w:r>
              <w:t xml:space="preserve">Lists every version and what changed in it.</w:t>
            </w:r>
          </w:p>
        </w:tc>
      </w:tr>
      <w:tr>
        <w:tc>
          <w:tcPr>
            <w:tcW w:w="4680" w:type="dxa"/>
          </w:tcPr>
          <w:p>
            <w:pPr/>
            <w:r>
              <w:rPr>
                <w:rStyle w:val="CodeChar"/>
              </w:rPr>
              <w:t xml:space="preserve">git status</w:t>
            </w:r>
          </w:p>
        </w:tc>
        <w:tc>
          <w:tcPr>
            <w:tcW w:w="4680" w:type="dxa"/>
          </w:tcPr>
          <w:p>
            <w:pPr/>
            <w:r>
              <w:t xml:space="preserve">Shows the files you have edited since the last commit.</w:t>
            </w:r>
          </w:p>
        </w:tc>
      </w:tr>
      <w:tr>
        <w:tc>
          <w:tcPr>
            <w:tcW w:w="4680" w:type="dxa"/>
          </w:tcPr>
          <w:p>
            <w:pPr/>
            <w:r>
              <w:rPr>
                <w:rStyle w:val="CodeChar"/>
              </w:rPr>
              <w:t xml:space="preserve">git diff</w:t>
            </w:r>
          </w:p>
        </w:tc>
        <w:tc>
          <w:tcPr>
            <w:tcW w:w="4680" w:type="dxa"/>
          </w:tcPr>
          <w:p>
            <w:pPr/>
            <w:r>
              <w:t xml:space="preserve">Shows exactly what you changed.</w:t>
            </w:r>
          </w:p>
        </w:tc>
      </w:tr>
      <w:tr>
        <w:tc>
          <w:tcPr>
            <w:tcW w:w="4680" w:type="dxa"/>
          </w:tcPr>
          <w:p>
            <w:pPr/>
            <w:r>
              <w:rPr>
                <w:rStyle w:val="CodeChar"/>
              </w:rPr>
              <w:t xml:space="preserve">git add -A</w:t>
            </w:r>
            <w:r>
              <w:t xml:space="preserve"> then </w:t>
            </w:r>
            <w:r>
              <w:rPr>
                <w:rStyle w:val="CodeChar"/>
              </w:rPr>
              <w:t xml:space="preserve">git commit -m "what I changed"</w:t>
            </w:r>
          </w:p>
        </w:tc>
        <w:tc>
          <w:tcPr>
            <w:tcW w:w="4680" w:type="dxa"/>
          </w:tcPr>
          <w:p>
            <w:pPr/>
            <w:r>
              <w:t xml:space="preserve">Saves your own edits (a colour, some wording) as a commit. Do this before installing an update.</w:t>
            </w:r>
          </w:p>
        </w:tc>
      </w:tr>
      <w:tr>
        <w:tc>
          <w:tcPr>
            <w:tcW w:w="4680" w:type="dxa"/>
          </w:tcPr>
          <w:p>
            <w:pPr/>
            <w:r>
              <w:rPr>
                <w:rStyle w:val="CodeChar"/>
              </w:rPr>
              <w:t xml:space="preserve">git checkout v55</w:t>
            </w:r>
          </w:p>
        </w:tc>
        <w:tc>
          <w:tcPr>
            <w:tcW w:w="468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7"/>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7"/>
        </w:numPr>
      </w:pPr>
      <w:r>
        <w:t xml:space="preserve">Quitting Docker Desktop also stops it. Opening Docker Desktop again restarts the app by itself.</w:t>
      </w:r>
    </w:p>
    <w:p>
      <w:pPr>
        <w:pStyle w:val="ListParagraph"/>
        <w:numPr>
          <w:ilvl w:val="0"/>
          <w:numId w:val="7"/>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8"/>
        </w:numPr>
      </w:pPr>
      <w:r>
        <w:t xml:space="preserve">Install Python 3.12 from python.org/downloads. On the installer's first screen, tick </w:t>
      </w:r>
      <w:r>
        <w:rPr>
          <w:b/>
        </w:rPr>
        <w:t xml:space="preserve">Add python.exe to PATH</w:t>
      </w:r>
      <w:r>
        <w:t xml:space="preserve">.</w:t>
      </w:r>
    </w:p>
    <w:p>
      <w:pPr>
        <w:pStyle w:val="ListParagraph"/>
        <w:numPr>
          <w:ilvl w:val="0"/>
          <w:numId w:val="8"/>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same steps are </w:t>
      </w:r>
      <w:r>
        <w:rPr>
          <w:rStyle w:val="CodeChar"/>
        </w:rPr>
        <w:t xml:space="preserve">python3 -m venv .venv</w:t>
      </w:r>
      <w:r>
        <w:t xml:space="preserve">, </w:t>
      </w:r>
      <w:r>
        <w:rPr>
          <w:rStyle w:val="CodeChar"/>
        </w:rPr>
        <w:t xml:space="preserve">source .venv/bin/activate</w:t>
      </w:r>
      <w:r>
        <w:t xml:space="preserve"> and </w:t>
      </w:r>
      <w:r>
        <w:rPr>
          <w:rStyle w:val="CodeChar"/>
        </w:rPr>
        <w:t xml:space="preserve">pip install -r requirements.txt</w:t>
      </w:r>
      <w:r>
        <w:t xml:space="preserve">.</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9"/>
        </w:numPr>
      </w:pPr>
      <w:r>
        <w:rPr>
          <w:b/>
        </w:rPr>
        <w:t xml:space="preserve">Grid</w:t>
      </w:r>
      <w:r>
        <w:t xml:space="preserve"> shows one card per release or upload, with cover, artist, label, track count, length and age.</w:t>
      </w:r>
    </w:p>
    <w:p>
      <w:pPr>
        <w:pStyle w:val="ListParagraph"/>
        <w:numPr>
          <w:ilvl w:val="0"/>
          <w:numId w:val="9"/>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9"/>
        </w:numPr>
      </w:pPr>
      <w:r>
        <w:t xml:space="preserve">The app remembers which view you last used.</w:t>
      </w:r>
    </w:p>
    <w:p>
      <w:pPr>
        <w:pStyle w:val="Heading3"/>
      </w:pPr>
      <w:r>
        <w:t xml:space="preserve">List view</w:t>
      </w:r>
    </w:p>
    <w:p>
      <w:pPr>
        <w:pStyle w:val="ListParagraph"/>
        <w:numPr>
          <w:ilvl w:val="0"/>
          <w:numId w:val="10"/>
        </w:numPr>
      </w:pPr>
      <w:r>
        <w:t xml:space="preserve">Click a column heading to sort by it. Click again to reverse.</w:t>
      </w:r>
    </w:p>
    <w:p>
      <w:pPr>
        <w:pStyle w:val="ListParagraph"/>
        <w:numPr>
          <w:ilvl w:val="0"/>
          <w:numId w:val="10"/>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0"/>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0"/>
        </w:numPr>
      </w:pPr>
      <w:r>
        <w:rPr>
          <w:b/>
        </w:rPr>
        <w:t xml:space="preserve">Export list</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0"/>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 a moment after you stop typing (Enter searches at once). If the feed can't be loaded, a red message beside the status line says so.</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Two more controls sit in the same row. The date menu keeps the last 7, 30, 90 days or 12 months, or a range you pick with two dates; a second menu chooses whether that goes by posted date (the release date is used where a post has none) or by release date. Show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1"/>
        </w:numPr>
      </w:pPr>
      <w:r>
        <w:t xml:space="preserve">SoundCloud tracks start on their own.</w:t>
      </w:r>
    </w:p>
    <w:p>
      <w:pPr>
        <w:pStyle w:val="ListParagraph"/>
        <w:numPr>
          <w:ilvl w:val="0"/>
          <w:numId w:val="11"/>
        </w:numPr>
      </w:pPr>
      <w:r>
        <w:t xml:space="preserve">Bandcamp's player does not allow that, so press play inside it once.</w:t>
      </w:r>
    </w:p>
    <w:p>
      <w:pPr>
        <w:pStyle w:val="ListParagraph"/>
        <w:numPr>
          <w:ilvl w:val="0"/>
          <w:numId w:val="11"/>
        </w:numPr>
      </w:pPr>
      <w:r>
        <w:t xml:space="preserve">In List view, playing a row from an album opens the album at that track.</w:t>
      </w:r>
    </w:p>
    <w:p>
      <w:pPr>
        <w:pStyle w:val="ListParagraph"/>
        <w:numPr>
          <w:ilvl w:val="0"/>
          <w:numId w:val="11"/>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1"/>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2"/>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2"/>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2"/>
        </w:numPr>
      </w:pPr>
      <w:r>
        <w:t xml:space="preserve">Anything you press play on is dimmed afterwards. Playing a card marks the whole release. Playing a list row marks that track.</w:t>
      </w:r>
    </w:p>
    <w:p>
      <w:pPr>
        <w:pStyle w:val="ListParagraph"/>
        <w:numPr>
          <w:ilvl w:val="0"/>
          <w:numId w:val="12"/>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3"/>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3"/>
        </w:numPr>
      </w:pPr>
      <w:r>
        <w:t xml:space="preserve">For several pages on one site, separate them with commas in the same cell.</w:t>
      </w:r>
    </w:p>
    <w:p>
      <w:pPr>
        <w:pStyle w:val="ListParagraph"/>
        <w:numPr>
          <w:ilvl w:val="0"/>
          <w:numId w:val="13"/>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3"/>
        </w:numPr>
      </w:pPr>
      <w:r>
        <w:t xml:space="preserve">Copy rows from Excel or Google Sheets and paste them into any cell. They fill the table from that cell onward, in the order name, Bandcamp, SoundCloud.</w:t>
      </w:r>
    </w:p>
    <w:p>
      <w:pPr>
        <w:pStyle w:val="ListParagraph"/>
        <w:numPr>
          <w:ilvl w:val="0"/>
          <w:numId w:val="13"/>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3"/>
        </w:numPr>
      </w:pPr>
      <w:r>
        <w:t xml:space="preserve">Deleting a row and saving stops tracking that artist and removes their posts. It asks you to confirm.</w:t>
      </w:r>
    </w:p>
    <w:p>
      <w:pPr>
        <w:pStyle w:val="ListParagraph"/>
        <w:numPr>
          <w:ilvl w:val="0"/>
          <w:numId w:val="13"/>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3"/>
        </w:numPr>
      </w:pPr>
      <w:r>
        <w:t xml:space="preserve">After a save, rows are sorted by artist name, or by the column you sorted on.</w:t>
      </w:r>
    </w:p>
    <w:p>
      <w:pPr/>
      <w:r>
        <w:t xml:space="preserve">The Status column shows how many posts each artist has, and any problem reading one of their pages.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and Ticked for YouTube search.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4"/>
        </w:numPr>
      </w:pPr>
      <w:r>
        <w:t xml:space="preserve">Filled cells are highlighted in light blue italics. They are guesses matched on the name, so check them, especially for common names.</w:t>
      </w:r>
    </w:p>
    <w:p>
      <w:pPr>
        <w:pStyle w:val="ListParagraph"/>
        <w:numPr>
          <w:ilvl w:val="0"/>
          <w:numId w:val="14"/>
        </w:numPr>
      </w:pPr>
      <w:r>
        <w:t xml:space="preserve">When a row already has one site's link, a page with the same address on the other site is preferred.</w:t>
      </w:r>
    </w:p>
    <w:p>
      <w:pPr>
        <w:pStyle w:val="ListParagraph"/>
        <w:numPr>
          <w:ilvl w:val="0"/>
          <w:numId w:val="14"/>
        </w:numPr>
      </w:pPr>
      <w:r>
        <w:t xml:space="preserve">Editing a highlighted cell removes its highlight. Save changes saves whatever is in the table at that moment and clears all highlights.</w:t>
      </w:r>
    </w:p>
    <w:p>
      <w:pPr>
        <w:pStyle w:val="ListParagraph"/>
        <w:numPr>
          <w:ilvl w:val="0"/>
          <w:numId w:val="14"/>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two lists of checkboxes.</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site has to stay on.</w:t>
      </w:r>
    </w:p>
    <w:p>
      <w:pPr/>
      <w:r>
        <w:rPr>
          <w:b/>
        </w:rPr>
        <w:t xml:space="preserve">Link Finder searches.</w:t>
      </w:r>
      <w:r>
        <w:t xml:space="preserve"> Tick the sites Link Finder looks on. A track found on a site higher in the list is preferred: Bandcamp first, then SoundCloud, then YouTube. YouTube starts unticked. Saved answers stay as they were, except that a link on a site you have unticked gives way to the next best one. When you tick a site, rows saved as not found are searched again the next time they are looked up; when the newly ticked site is YouTube, only YouTube is looked at for them, and only for the artists ticked for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5"/>
        </w:numPr>
      </w:pPr>
      <w:r>
        <w:t xml:space="preserve">For a ticked artist, it first looks through the uploads of the YouTube channels you track for ticked rows, then runs a YouTube search for the artist and title.</w:t>
      </w:r>
    </w:p>
    <w:p>
      <w:pPr>
        <w:pStyle w:val="ListParagraph"/>
        <w:numPr>
          <w:ilvl w:val="0"/>
          <w:numId w:val="15"/>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5"/>
        </w:numPr>
      </w:pPr>
      <w:r>
        <w:t xml:space="preserve">YouTube comes third: it is only looked at when the track wasn't found on Bandcamp or SoundCloud.</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6"/>
        </w:numPr>
      </w:pPr>
      <w:r>
        <w:t xml:space="preserve">Upload an Excel (.xlsx) or CSV file, or paste rows copied from a spreadsheet.</w:t>
      </w:r>
    </w:p>
    <w:p>
      <w:pPr>
        <w:pStyle w:val="ListParagraph"/>
        <w:numPr>
          <w:ilvl w:val="0"/>
          <w:numId w:val="16"/>
        </w:numPr>
      </w:pPr>
      <w:r>
        <w:t xml:space="preserve">Each row needs two things: the artist and the track title. That is all a search uses. No header row is needed; artist then title, separated by a tab, is enough.</w:t>
      </w:r>
    </w:p>
    <w:p>
      <w:pPr>
        <w:pStyle w:val="ListParagraph"/>
        <w:numPr>
          <w:ilvl w:val="0"/>
          <w:numId w:val="16"/>
        </w:numPr>
      </w:pPr>
      <w:r>
        <w:t xml:space="preserve">With a header row, the Artist column and the first Title column are used. Other columns are ignored.</w:t>
      </w:r>
    </w:p>
    <w:p>
      <w:pPr>
        <w:pStyle w:val="ListParagraph"/>
        <w:numPr>
          <w:ilvl w:val="0"/>
          <w:numId w:val="16"/>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YouTube video</w:t>
            </w:r>
          </w:p>
        </w:tc>
        <w:tc>
          <w:tcPr>
            <w:tcW w:w="4680"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YouTube channel</w:t>
            </w:r>
          </w:p>
        </w:tc>
        <w:tc>
          <w:tcPr>
            <w:tcW w:w="4680" w:type="dxa"/>
          </w:tcPr>
          <w:p>
            <w:pPr/>
            <w:r>
              <w:t xml:space="preserve">The track was not found, and the artist has neither a Bandcamp page nor a SoundCloud profile to link. This is the YouTube channel you track for them.</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**Skip** and **Add link**.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7"/>
        </w:numPr>
      </w:pPr>
      <w:r>
        <w:rPr>
          <w:b/>
        </w:rPr>
        <w:t xml:space="preserve">Your Bandcamp username.</w:t>
      </w:r>
      <w:r>
        <w:t xml:space="preserve"> Lets the app read your public collection page. Your purchases are checked before anything is searched.</w:t>
      </w:r>
    </w:p>
    <w:p>
      <w:pPr>
        <w:pStyle w:val="ListParagraph"/>
        <w:numPr>
          <w:ilvl w:val="0"/>
          <w:numId w:val="17"/>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7"/>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8"/>
        </w:numPr>
      </w:pPr>
      <w:r>
        <w:t xml:space="preserve">Words between the name and the kind of version are set aside: "River Dub Edit" is tried as River, then River Dub.</w:t>
      </w:r>
    </w:p>
    <w:p>
      <w:pPr>
        <w:pStyle w:val="ListParagraph"/>
        <w:numPr>
          <w:ilvl w:val="0"/>
          <w:numId w:val="18"/>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8"/>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**Edit spelling**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19"/>
        </w:numPr>
      </w:pPr>
      <w:r>
        <w:t xml:space="preserve">Your spelling is shown beside the tidied form here, under the names in lookup results, and as its own columns in both exports. The tidied form is kept.</w:t>
      </w:r>
    </w:p>
    <w:p>
      <w:pPr>
        <w:pStyle w:val="ListParagraph"/>
        <w:numPr>
          <w:ilvl w:val="0"/>
          <w:numId w:val="19"/>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19"/>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19"/>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0"/>
        </w:numPr>
      </w:pPr>
      <w:r>
        <w:t xml:space="preserve">A link you set in the app with Edit or Looks right always comes first.</w:t>
      </w:r>
    </w:p>
    <w:p>
      <w:pPr>
        <w:pStyle w:val="ListParagraph"/>
        <w:numPr>
          <w:ilvl w:val="0"/>
          <w:numId w:val="20"/>
        </w:numPr>
      </w:pPr>
      <w:r>
        <w:t xml:space="preserve">Then a Bandcamp release or SoundCloud track the lookup found itself. Lists go out of date, for example when a track that only had a SoundCloud page has since been released.</w:t>
      </w:r>
    </w:p>
    <w:p>
      <w:pPr>
        <w:pStyle w:val="ListParagraph"/>
        <w:numPr>
          <w:ilvl w:val="0"/>
          <w:numId w:val="20"/>
        </w:numPr>
      </w:pPr>
      <w:r>
        <w:t xml:space="preserve">Then the link from your list. A Bandcamp release link answers the row without searching. Any other link is used only after a Bandcamp search finds nothing.</w:t>
      </w:r>
    </w:p>
    <w:p>
      <w:pPr>
        <w:pStyle w:val="ListParagraph"/>
        <w:numPr>
          <w:ilvl w:val="0"/>
          <w:numId w:val="20"/>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1"/>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1"/>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2"/>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2"/>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3"/>
        </w:numPr>
      </w:pPr>
      <w:r>
        <w:rPr>
          <w:b/>
        </w:rPr>
        <w:t xml:space="preserve">Saved data, no requests.</w:t>
      </w:r>
      <w:r>
        <w:t xml:space="preserve"> Links you set, earlier results, your feed, your purchases and every track list already saved.</w:t>
      </w:r>
    </w:p>
    <w:p>
      <w:pPr>
        <w:pStyle w:val="ListParagraph"/>
        <w:numPr>
          <w:ilvl w:val="0"/>
          <w:numId w:val="23"/>
        </w:numPr>
      </w:pPr>
      <w:r>
        <w:rPr>
          <w:b/>
        </w:rPr>
        <w:t xml:space="preserve">Release years</w:t>
      </w:r>
      <w:r>
        <w:t xml:space="preserve"> for purchase matches whose page has not been read yet. One request each.</w:t>
      </w:r>
    </w:p>
    <w:p>
      <w:pPr>
        <w:pStyle w:val="ListParagraph"/>
        <w:numPr>
          <w:ilvl w:val="0"/>
          <w:numId w:val="23"/>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4"/>
        </w:numPr>
      </w:pPr>
      <w:r>
        <w:t xml:space="preserve">Your purchases, by opening releases you own by that artist.</w:t>
      </w:r>
    </w:p>
    <w:p>
      <w:pPr>
        <w:pStyle w:val="ListParagraph"/>
        <w:numPr>
          <w:ilvl w:val="0"/>
          <w:numId w:val="24"/>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4"/>
        </w:numPr>
      </w:pPr>
      <w:r>
        <w:t xml:space="preserve">Bandcamp search for the artist's name alone, opening the releases that name them.</w:t>
      </w:r>
    </w:p>
    <w:p>
      <w:pPr>
        <w:pStyle w:val="ListParagraph"/>
        <w:numPr>
          <w:ilvl w:val="0"/>
          <w:numId w:val="24"/>
        </w:numPr>
      </w:pPr>
      <w:r>
        <w:t xml:space="preserve">Label pages you know: releases there that name the artist are opened. If none carries the track, the address the track would have on those pages is tried.</w:t>
      </w:r>
    </w:p>
    <w:p>
      <w:pPr>
        <w:pStyle w:val="ListParagraph"/>
        <w:numPr>
          <w:ilvl w:val="0"/>
          <w:numId w:val="24"/>
        </w:numPr>
      </w:pPr>
      <w:r>
        <w:t xml:space="preserve">The artist's own Bandcamp page (the remixer's first, for an edit): every release is opened and its track list read, up to 40 per lookup.</w:t>
      </w:r>
    </w:p>
    <w:p>
      <w:pPr>
        <w:pStyle w:val="ListParagraph"/>
        <w:numPr>
          <w:ilvl w:val="0"/>
          <w:numId w:val="24"/>
        </w:numPr>
      </w:pPr>
      <w:r>
        <w:t xml:space="preserve">SoundCloud: the track itself, accepted when the uploader's name fits the artist or remixer.</w:t>
      </w:r>
    </w:p>
    <w:p>
      <w:pPr>
        <w:pStyle w:val="ListParagraph"/>
        <w:numPr>
          <w:ilvl w:val="0"/>
          <w:numId w:val="24"/>
        </w:numPr>
      </w:pPr>
      <w:r>
        <w:t xml:space="preserve">Fallback: an artist profile or page, chosen by the preference in the panel.</w:t>
      </w:r>
    </w:p>
    <w:p>
      <w:pPr>
        <w:pStyle w:val="Heading3"/>
      </w:pPr>
      <w:r>
        <w:t xml:space="preserve">How a match is judged</w:t>
      </w:r>
    </w:p>
    <w:p>
      <w:pPr>
        <w:pStyle w:val="ListParagraph"/>
        <w:numPr>
          <w:ilvl w:val="0"/>
          <w:numId w:val="25"/>
        </w:numPr>
      </w:pPr>
      <w:r>
        <w:t xml:space="preserve">Titles and names are compared without accents, capitals, punctuation, "feat." credits or version tags.</w:t>
      </w:r>
    </w:p>
    <w:p>
      <w:pPr>
        <w:pStyle w:val="ListParagraph"/>
        <w:numPr>
          <w:ilvl w:val="0"/>
          <w:numId w:val="25"/>
        </w:numPr>
      </w:pPr>
      <w:r>
        <w:t xml:space="preserve">A match needs both the title and the artist. Short or common titles such as "Air" or "02" never match on title alone.</w:t>
      </w:r>
    </w:p>
    <w:p>
      <w:pPr>
        <w:pStyle w:val="ListParagraph"/>
        <w:numPr>
          <w:ilvl w:val="0"/>
          <w:numId w:val="25"/>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5"/>
        </w:numPr>
      </w:pPr>
      <w:r>
        <w:t xml:space="preserve">Track names written as a numbered list in a release's description count as tracks of that release.</w:t>
      </w:r>
    </w:p>
    <w:p>
      <w:pPr>
        <w:pStyle w:val="ListParagraph"/>
        <w:numPr>
          <w:ilvl w:val="0"/>
          <w:numId w:val="25"/>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Filter row</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6"/>
        </w:numPr>
      </w:pPr>
      <w:r>
        <w:t xml:space="preserve">A saved result is reused instantly unless </w:t>
      </w:r>
      <w:r>
        <w:rPr>
          <w:b/>
        </w:rPr>
        <w:t xml:space="preserve">Search again for saved results</w:t>
      </w:r>
      <w:r>
        <w:t xml:space="preserve"> is ticked.</w:t>
      </w:r>
    </w:p>
    <w:p>
      <w:pPr>
        <w:pStyle w:val="ListParagraph"/>
        <w:numPr>
          <w:ilvl w:val="0"/>
          <w:numId w:val="26"/>
        </w:numPr>
      </w:pPr>
      <w:r>
        <w:t xml:space="preserve">Results that ended in an error or a rate limit are not saved, so they are retried next time.</w:t>
      </w:r>
    </w:p>
    <w:p>
      <w:pPr>
        <w:pStyle w:val="ListParagraph"/>
        <w:numPr>
          <w:ilvl w:val="0"/>
          <w:numId w:val="26"/>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6"/>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7"/>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7"/>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7"/>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7"/>
        </w:numPr>
      </w:pPr>
      <w:r>
        <w:rPr>
          <w:b/>
        </w:rPr>
        <w:t xml:space="preserve">Bandcamp's player cannot be started or controlled by the app.</w:t>
      </w:r>
      <w:r>
        <w:t xml:space="preserve"> One extra click is needed, and there is no shared volume control.</w:t>
      </w:r>
    </w:p>
    <w:p>
      <w:pPr>
        <w:pStyle w:val="ListParagraph"/>
        <w:numPr>
          <w:ilvl w:val="0"/>
          <w:numId w:val="27"/>
        </w:numPr>
      </w:pPr>
      <w:r>
        <w:rPr>
          <w:b/>
        </w:rPr>
        <w:t xml:space="preserve">Pre-orders.</w:t>
      </w:r>
      <w:r>
        <w:t xml:space="preserve"> Only the released tracks of a pre-order can be played. Bandcamp's player shows one of those whichever track you pick.</w:t>
      </w:r>
    </w:p>
    <w:p>
      <w:pPr>
        <w:pStyle w:val="ListParagraph"/>
        <w:numPr>
          <w:ilvl w:val="0"/>
          <w:numId w:val="27"/>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w:t>
      </w:r>
    </w:p>
    <w:p>
      <w:pPr>
        <w:pStyle w:val="ListParagraph"/>
        <w:numPr>
          <w:ilvl w:val="0"/>
          <w:numId w:val="27"/>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7"/>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7"/>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7"/>
        </w:numPr>
      </w:pPr>
      <w:r>
        <w:rPr>
          <w:b/>
        </w:rPr>
        <w:t xml:space="preserve">Excel may store a title such as "02" as the number 2.</w:t>
      </w:r>
      <w:r>
        <w:t xml:space="preserve"> Format the cell as text if a numeric title is not matching.</w:t>
      </w:r>
    </w:p>
    <w:p>
      <w:pPr>
        <w:pStyle w:val="ListParagraph"/>
        <w:numPr>
          <w:ilvl w:val="0"/>
          <w:numId w:val="27"/>
        </w:numPr>
      </w:pPr>
      <w:r>
        <w:rPr>
          <w:b/>
        </w:rPr>
        <w:t xml:space="preserve">No Instagram, no login, no "mark as unheard".</w:t>
      </w:r>
    </w:p>
    <w:p>
      <w:pPr>
        <w:pStyle w:val="ListParagraph"/>
        <w:numPr>
          <w:ilvl w:val="0"/>
          <w:numId w:val="27"/>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60</w:t>
            </w:r>
          </w:p>
        </w:tc>
        <w:tc>
          <w:tcPr>
            <w:tcW w:w="4680" w:type="dxa"/>
          </w:tcPr>
          <w:p>
            <w:pPr/>
            <w:r>
              <w:t xml:space="preserve">Title bar: Tracked Artists, Link Finder and Settings on the right of the second line; Refresh Feed and Export list at the start of the filter row.</w:t>
            </w:r>
          </w:p>
        </w:tc>
      </w:tr>
      <w:tr>
        <w:tc>
          <w:tcPr>
            <w:tcW w:w="4680" w:type="dxa"/>
          </w:tcPr>
          <w:p>
            <w:pPr/>
            <w:r>
              <w:t xml:space="preserve">59</w:t>
            </w:r>
          </w:p>
        </w:tc>
        <w:tc>
          <w:tcPr>
            <w:tcW w:w="4680"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4680" w:type="dxa"/>
          </w:tcPr>
          <w:p>
            <w:pPr/>
            <w:r>
              <w:t xml:space="preserve">58</w:t>
            </w:r>
          </w:p>
        </w:tc>
        <w:tc>
          <w:tcPr>
            <w:tcW w:w="4680" w:type="dxa"/>
          </w:tcPr>
          <w:p>
            <w:pPr/>
            <w:r>
              <w:t xml:space="preserve">Tracked Artists: two rows sharing a name are refused on Save, like two rows with the same page, unless you mark them as different artists with "Different artists, keep both".</w:t>
            </w:r>
          </w:p>
        </w:tc>
      </w:tr>
      <w:tr>
        <w:tc>
          <w:tcPr>
            <w:tcW w:w="4680" w:type="dxa"/>
          </w:tcPr>
          <w:p>
            <w:pPr/>
            <w:r>
              <w:t xml:space="preserve">57</w:t>
            </w:r>
          </w:p>
        </w:tc>
        <w:tc>
          <w:tcPr>
            <w:tcW w:w="4680" w:type="dxa"/>
          </w:tcPr>
          <w:p>
            <w:pPr/>
            <w:r>
              <w:t xml:space="preserve">List view: the hide column is titled Hide, and its ✕ hides only that track instead of the whole release. Cards still hide whole releases.</w:t>
            </w:r>
          </w:p>
        </w:tc>
      </w:tr>
      <w:tr>
        <w:tc>
          <w:tcPr>
            <w:tcW w:w="4680" w:type="dxa"/>
          </w:tcPr>
          <w:p>
            <w:pPr/>
            <w:r>
              <w:t xml:space="preserve">56</w:t>
            </w:r>
          </w:p>
        </w:tc>
        <w:tc>
          <w:tcPr>
            <w:tcW w:w="4680" w:type="dxa"/>
          </w:tcPr>
          <w:p>
            <w:pPr/>
            <w:r>
              <w:t xml:space="preserve">Tracked Artists: Filter rows box, a menu of row types (Needs attention, Still being checked, No posts yet, New, Ticked for YouTube search) with counts, and sortable columns.</w:t>
            </w:r>
          </w:p>
        </w:tc>
      </w:tr>
      <w:tr>
        <w:tc>
          <w:tcPr>
            <w:tcW w:w="4680" w:type="dxa"/>
          </w:tcPr>
          <w:p>
            <w:pPr/>
            <w:r>
              <w:t xml:space="preserve">55</w:t>
            </w:r>
          </w:p>
        </w:tc>
        <w:tc>
          <w:tcPr>
            <w:tcW w:w="4680"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4680" w:type="dxa"/>
          </w:tcPr>
          <w:p>
            <w:pPr/>
            <w:r>
              <w:t xml:space="preserve">54</w:t>
            </w:r>
          </w:p>
        </w:tc>
        <w:tc>
          <w:tcPr>
            <w:tcW w:w="4680" w:type="dxa"/>
          </w:tcPr>
          <w:p>
            <w:pPr/>
            <w:r>
              <w:t xml:space="preserve">Feed search: only the newest search is shown when answers arrive out of order, Enter searches at once, and a failed load is reported instead of silently leaving the old list.</w:t>
            </w:r>
          </w:p>
        </w:tc>
      </w:tr>
      <w:tr>
        <w:tc>
          <w:tcPr>
            <w:tcW w:w="4680" w:type="dxa"/>
          </w:tcPr>
          <w:p>
            <w:pPr/>
            <w:r>
              <w:t xml:space="preserve">53</w:t>
            </w:r>
          </w:p>
        </w:tc>
        <w:tc>
          <w:tcPr>
            <w:tcW w:w="4680" w:type="dxa"/>
          </w:tcPr>
          <w:p>
            <w:pPr/>
            <w:r>
              <w:t xml:space="preserve">Forget in Saved results opens a choice: Saved answer, List entry (including the closest list entry), or Both.</w:t>
            </w:r>
          </w:p>
        </w:tc>
      </w:tr>
      <w:tr>
        <w:tc>
          <w:tcPr>
            <w:tcW w:w="4680" w:type="dxa"/>
          </w:tcPr>
          <w:p>
            <w:pPr/>
            <w:r>
              <w:t xml:space="preserve">52</w:t>
            </w:r>
          </w:p>
        </w:tc>
        <w:tc>
          <w:tcPr>
            <w:tcW w:w="4680" w:type="dxa"/>
          </w:tcPr>
          <w:p>
            <w:pPr/>
            <w:r>
              <w:t xml:space="preserve">Forget is now on every row in Saved results, including tracks that are only in your imported list, and it can take a track out of your list.</w:t>
            </w:r>
          </w:p>
        </w:tc>
      </w:tr>
      <w:tr>
        <w:tc>
          <w:tcPr>
            <w:tcW w:w="4680" w:type="dxa"/>
          </w:tcPr>
          <w:p>
            <w:pPr/>
            <w:r>
              <w:t xml:space="preserve">51</w:t>
            </w:r>
          </w:p>
        </w:tc>
        <w:tc>
          <w:tcPr>
            <w:tcW w:w="4680" w:type="dxa"/>
          </w:tcPr>
          <w:p>
            <w:pPr/>
            <w:r>
              <w:t xml:space="preserve">Saved results: tracks whose saved name doesn't match your list exactly show the closest list entry, marked as such. Edit spelling / Add spelling sets a track's artist and title spelling in place.</w:t>
            </w:r>
          </w:p>
        </w:tc>
      </w:tr>
      <w:tr>
        <w:tc>
          <w:tcPr>
            <w:tcW w:w="4680" w:type="dxa"/>
          </w:tcPr>
          <w:p>
            <w:pPr/>
            <w:r>
              <w:t xml:space="preserve">50</w:t>
            </w:r>
          </w:p>
        </w:tc>
        <w:tc>
          <w:tcPr>
            <w:tcW w:w="4680"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4680" w:type="dxa"/>
          </w:tcPr>
          <w:p>
            <w:pPr/>
            <w:r>
              <w:t xml:space="preserve">49</w:t>
            </w:r>
          </w:p>
        </w:tc>
        <w:tc>
          <w:tcPr>
            <w:tcW w:w="4680"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4680" w:type="dxa"/>
          </w:tcPr>
          <w:p>
            <w:pPr/>
            <w:r>
              <w:t xml:space="preserve">48</w:t>
            </w:r>
          </w:p>
        </w:tc>
        <w:tc>
          <w:tcPr>
            <w:tcW w:w="4680"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4680" w:type="dxa"/>
          </w:tcPr>
          <w:p>
            <w:pPr/>
            <w:r>
              <w:t xml:space="preserve">47</w:t>
            </w:r>
          </w:p>
        </w:tc>
        <w:tc>
          <w:tcPr>
            <w:tcW w:w="4680"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4680" w:type="dxa"/>
          </w:tcPr>
          <w:p>
            <w:pPr/>
            <w:r>
              <w:t xml:space="preserve">46</w:t>
            </w:r>
          </w:p>
        </w:tc>
        <w:tc>
          <w:tcPr>
            <w:tcW w:w="4680" w:type="dxa"/>
          </w:tcPr>
          <w:p>
            <w:pPr/>
            <w:r>
              <w:t xml:space="preserve">Saved results: click a column heading to sort by it. The sort covers the whole table, not only the rows loaded, and the export follows it.</w:t>
            </w:r>
          </w:p>
        </w:tc>
      </w:tr>
      <w:tr>
        <w:tc>
          <w:tcPr>
            <w:tcW w:w="4680" w:type="dxa"/>
          </w:tcPr>
          <w:p>
            <w:pPr/>
            <w:r>
              <w:t xml:space="preserve">45</w:t>
            </w:r>
          </w:p>
        </w:tc>
        <w:tc>
          <w:tcPr>
            <w:tcW w:w="4680"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4680" w:type="dxa"/>
          </w:tcPr>
          <w:p>
            <w:pPr/>
            <w:r>
              <w:t xml:space="preserve">44</w:t>
            </w:r>
          </w:p>
        </w:tc>
        <w:tc>
          <w:tcPr>
            <w:tcW w:w="4680"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4680" w:type="dxa"/>
          </w:tcPr>
          <w:p>
            <w:pPr/>
            <w:r>
              <w:t xml:space="preserve">43</w:t>
            </w:r>
          </w:p>
        </w:tc>
        <w:tc>
          <w:tcPr>
            <w:tcW w:w="4680"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4680" w:type="dxa"/>
          </w:tcPr>
          <w:p>
            <w:pPr/>
            <w:r>
              <w:t xml:space="preserve">42</w:t>
            </w:r>
          </w:p>
        </w:tc>
        <w:tc>
          <w:tcPr>
            <w:tcW w:w="4680" w:type="dxa"/>
          </w:tcPr>
          <w:p>
            <w:pPr/>
            <w:r>
              <w:t xml:space="preserve">Names: letters of other alphabets (Cyrillic, Chinese and so on) are kept when a name is tidied instead of being dropped, so titles written in them can be matched, saved and imported from your list.</w:t>
            </w:r>
          </w:p>
        </w:tc>
      </w:tr>
      <w:tr>
        <w:tc>
          <w:tcPr>
            <w:tcW w:w="4680" w:type="dxa"/>
          </w:tcPr>
          <w:p>
            <w:pPr/>
            <w:r>
              <w:t xml:space="preserve">41</w:t>
            </w:r>
          </w:p>
        </w:tc>
        <w:tc>
          <w:tcPr>
            <w:tcW w:w="4680"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4680" w:type="dxa"/>
          </w:tcPr>
          <w:p>
            <w:pPr/>
            <w:r>
              <w:t xml:space="preserve">40</w:t>
            </w:r>
          </w:p>
        </w:tc>
        <w:tc>
          <w:tcPr>
            <w:tcW w:w="4680"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4680" w:type="dxa"/>
          </w:tcPr>
          <w:p>
            <w:pPr/>
            <w:r>
              <w:t xml:space="preserve">39</w:t>
            </w:r>
          </w:p>
        </w:tc>
        <w:tc>
          <w:tcPr>
            <w:tcW w:w="4680"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1"/>
    <w:lvlOverride w:ilvl="0">
      <w:startOverride w:val="1"/>
    </w:lvlOverride>
  </w:num>
  <w:num w:numId="21">
    <w:abstractNumId w:val="0"/>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0"/>
  </w:num>
  <w:num w:numId="26">
    <w:abstractNumId w:val="0"/>
  </w:num>
  <w:num w:numId="2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node/91f55003-1f20@100 docx-w6</dc:description>
  <cp:revision>100</cp:revision>
</cp:coreProperties>
</file>