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88.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node/91f55003-1f20@192 docx-w7</dc:description>
  <cp:revision>192</cp:revision>
</cp:coreProperties>
</file>