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B396" w14:textId="77777777" w:rsidR="00C9123C" w:rsidRDefault="00000000">
      <w:pPr>
        <w:spacing w:after="60"/>
      </w:pPr>
      <w:proofErr w:type="spellStart"/>
      <w:r>
        <w:rPr>
          <w:b/>
          <w:bCs/>
          <w:color w:val="1F4E79"/>
          <w:sz w:val="40"/>
          <w:szCs w:val="40"/>
        </w:rPr>
        <w:t>Olist</w:t>
      </w:r>
      <w:proofErr w:type="spellEnd"/>
      <w:r>
        <w:rPr>
          <w:b/>
          <w:bCs/>
          <w:color w:val="1F4E79"/>
          <w:sz w:val="40"/>
          <w:szCs w:val="40"/>
        </w:rPr>
        <w:t xml:space="preserve"> Customer Retention &amp; RFM Segmentation</w:t>
      </w:r>
    </w:p>
    <w:p w14:paraId="608B7CF9" w14:textId="77777777" w:rsidR="00C9123C" w:rsidRDefault="00000000">
      <w:pPr>
        <w:spacing w:after="60"/>
      </w:pPr>
      <w:r>
        <w:rPr>
          <w:color w:val="595959"/>
          <w:sz w:val="24"/>
          <w:szCs w:val="24"/>
        </w:rPr>
        <w:t xml:space="preserve">A SQL analysis of the Brazilian E-Commerce Public Dataset by </w:t>
      </w:r>
      <w:proofErr w:type="spellStart"/>
      <w:r>
        <w:rPr>
          <w:color w:val="595959"/>
          <w:sz w:val="24"/>
          <w:szCs w:val="24"/>
        </w:rPr>
        <w:t>Olist</w:t>
      </w:r>
      <w:proofErr w:type="spellEnd"/>
    </w:p>
    <w:p w14:paraId="6246437B" w14:textId="214AD424" w:rsidR="00C9123C" w:rsidRDefault="003C1010">
      <w:pPr>
        <w:pBdr>
          <w:bottom w:val="single" w:sz="8" w:space="4" w:color="1F4E79"/>
        </w:pBdr>
        <w:spacing w:after="240"/>
      </w:pPr>
      <w:r>
        <w:rPr>
          <w:color w:val="595959"/>
          <w:sz w:val="20"/>
          <w:szCs w:val="20"/>
        </w:rPr>
        <w:t xml:space="preserve">Divine </w:t>
      </w:r>
      <w:proofErr w:type="gramStart"/>
      <w:r>
        <w:rPr>
          <w:color w:val="595959"/>
          <w:sz w:val="20"/>
          <w:szCs w:val="20"/>
        </w:rPr>
        <w:t>Taiwo</w:t>
      </w:r>
      <w:r w:rsidR="00000000">
        <w:rPr>
          <w:color w:val="595959"/>
          <w:sz w:val="20"/>
          <w:szCs w:val="20"/>
        </w:rPr>
        <w:t xml:space="preserve">  |</w:t>
      </w:r>
      <w:proofErr w:type="gramEnd"/>
      <w:r w:rsidR="00000000">
        <w:rPr>
          <w:color w:val="595959"/>
          <w:sz w:val="20"/>
          <w:szCs w:val="20"/>
        </w:rPr>
        <w:t xml:space="preserve">  Tool: SQLite (DB Browser for SQLite)</w:t>
      </w:r>
    </w:p>
    <w:p w14:paraId="3C97BC85" w14:textId="77777777" w:rsidR="00C9123C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Business Question</w:t>
      </w:r>
    </w:p>
    <w:p w14:paraId="2428174E" w14:textId="77777777" w:rsidR="00C9123C" w:rsidRDefault="00000000">
      <w:pPr>
        <w:spacing w:after="120" w:line="300" w:lineRule="auto"/>
      </w:pPr>
      <w:r>
        <w:rPr>
          <w:b/>
          <w:bCs/>
        </w:rPr>
        <w:t xml:space="preserve">Why do so few </w:t>
      </w:r>
      <w:proofErr w:type="spellStart"/>
      <w:r>
        <w:rPr>
          <w:b/>
          <w:bCs/>
        </w:rPr>
        <w:t>Olist</w:t>
      </w:r>
      <w:proofErr w:type="spellEnd"/>
      <w:r>
        <w:rPr>
          <w:b/>
          <w:bCs/>
        </w:rPr>
        <w:t xml:space="preserve"> customers buy again, and who are the most valuable ones?</w:t>
      </w:r>
    </w:p>
    <w:p w14:paraId="3112CEC6" w14:textId="77777777" w:rsidR="00C9123C" w:rsidRDefault="00000000">
      <w:pPr>
        <w:spacing w:after="120" w:line="300" w:lineRule="auto"/>
      </w:pPr>
      <w:r>
        <w:t>This was broken into four smaller questions:</w:t>
      </w:r>
    </w:p>
    <w:p w14:paraId="399347B0" w14:textId="77777777" w:rsidR="00C9123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How many customers actually return?</w:t>
      </w:r>
    </w:p>
    <w:p w14:paraId="623208E5" w14:textId="77777777" w:rsidR="00C9123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Who are the high-value customers?</w:t>
      </w:r>
    </w:p>
    <w:p w14:paraId="348C30DA" w14:textId="77777777" w:rsidR="00C9123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Has retention improved over time?</w:t>
      </w:r>
    </w:p>
    <w:p w14:paraId="013AF81C" w14:textId="77777777" w:rsidR="00C9123C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What drives bad experiences, and do they affect whether customers return?</w:t>
      </w:r>
    </w:p>
    <w:p w14:paraId="4E4D06A3" w14:textId="77777777" w:rsidR="00C9123C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Dataset</w:t>
      </w:r>
    </w:p>
    <w:p w14:paraId="7C048B75" w14:textId="77777777" w:rsidR="00C9123C" w:rsidRDefault="00000000">
      <w:pPr>
        <w:spacing w:after="120" w:line="300" w:lineRule="auto"/>
      </w:pPr>
      <w:r>
        <w:t xml:space="preserve">The dataset contains about 100,000 orders placed on </w:t>
      </w:r>
      <w:proofErr w:type="spellStart"/>
      <w:r>
        <w:t>Olist</w:t>
      </w:r>
      <w:proofErr w:type="spellEnd"/>
      <w:r>
        <w:t>, a Brazilian online marketplace, between 2016 and 2018. It is split across nine related tables covering customers, orders, order items, payments, reviews, products, sellers, product category translations and geolocation.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C9123C" w14:paraId="227D2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F08D" w14:textId="77777777" w:rsidR="00C9123C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4489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</w:tr>
      <w:tr w:rsidR="00C9123C" w14:paraId="733FF0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CF43" w14:textId="77777777" w:rsidR="00C9123C" w:rsidRDefault="00000000">
            <w:r>
              <w:rPr>
                <w:color w:val="000000"/>
                <w:sz w:val="20"/>
                <w:szCs w:val="20"/>
              </w:rPr>
              <w:t>orders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17DB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99,441</w:t>
            </w:r>
          </w:p>
        </w:tc>
      </w:tr>
      <w:tr w:rsidR="00C9123C" w14:paraId="59480F6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6F01" w14:textId="77777777" w:rsidR="00C9123C" w:rsidRDefault="00000000">
            <w:proofErr w:type="spellStart"/>
            <w:r>
              <w:rPr>
                <w:color w:val="000000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7179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112,650</w:t>
            </w:r>
          </w:p>
        </w:tc>
      </w:tr>
      <w:tr w:rsidR="00C9123C" w14:paraId="4DD4596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4067" w14:textId="77777777" w:rsidR="00C9123C" w:rsidRDefault="00000000">
            <w:r>
              <w:rPr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776D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103,886</w:t>
            </w:r>
          </w:p>
        </w:tc>
      </w:tr>
      <w:tr w:rsidR="00C9123C" w14:paraId="5C1FB1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99B7" w14:textId="77777777" w:rsidR="00C9123C" w:rsidRDefault="00000000">
            <w:r>
              <w:rPr>
                <w:color w:val="000000"/>
                <w:sz w:val="20"/>
                <w:szCs w:val="20"/>
              </w:rPr>
              <w:t>reviews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E9A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99,224</w:t>
            </w:r>
          </w:p>
        </w:tc>
      </w:tr>
      <w:tr w:rsidR="00C9123C" w14:paraId="44D60A1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4B60" w14:textId="77777777" w:rsidR="00C9123C" w:rsidRDefault="00000000">
            <w:r>
              <w:rPr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6AED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99,441</w:t>
            </w:r>
          </w:p>
        </w:tc>
      </w:tr>
      <w:tr w:rsidR="00C9123C" w14:paraId="357F513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2332" w14:textId="77777777" w:rsidR="00C9123C" w:rsidRDefault="00000000">
            <w:r>
              <w:rPr>
                <w:color w:val="000000"/>
                <w:sz w:val="20"/>
                <w:szCs w:val="20"/>
              </w:rPr>
              <w:t>products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308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32,951</w:t>
            </w:r>
          </w:p>
        </w:tc>
      </w:tr>
      <w:tr w:rsidR="00C9123C" w14:paraId="01C8038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F6C8" w14:textId="77777777" w:rsidR="00C9123C" w:rsidRDefault="00000000">
            <w:r>
              <w:rPr>
                <w:color w:val="000000"/>
                <w:sz w:val="20"/>
                <w:szCs w:val="20"/>
              </w:rPr>
              <w:t>sellers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594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3,095</w:t>
            </w:r>
          </w:p>
        </w:tc>
      </w:tr>
      <w:tr w:rsidR="00C9123C" w14:paraId="5B3C0F5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47FA" w14:textId="77777777" w:rsidR="00C9123C" w:rsidRDefault="00000000">
            <w:proofErr w:type="spellStart"/>
            <w:r>
              <w:rPr>
                <w:color w:val="000000"/>
                <w:sz w:val="20"/>
                <w:szCs w:val="20"/>
              </w:rPr>
              <w:t>category_translation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3E48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71</w:t>
            </w:r>
          </w:p>
        </w:tc>
      </w:tr>
      <w:tr w:rsidR="00C9123C" w14:paraId="1A36BD6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9B5A" w14:textId="77777777" w:rsidR="00C9123C" w:rsidRDefault="00000000">
            <w:r>
              <w:rPr>
                <w:color w:val="000000"/>
                <w:sz w:val="20"/>
                <w:szCs w:val="20"/>
              </w:rPr>
              <w:t>geolocation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8803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1,000,163</w:t>
            </w:r>
          </w:p>
        </w:tc>
      </w:tr>
    </w:tbl>
    <w:p w14:paraId="410CB185" w14:textId="77777777" w:rsidR="00C9123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Table 1: Tables loaded into SQLite after cleaning.</w:t>
      </w:r>
    </w:p>
    <w:p w14:paraId="1F030F63" w14:textId="77777777" w:rsidR="00C9123C" w:rsidRDefault="00000000">
      <w:pPr>
        <w:spacing w:after="120" w:line="300" w:lineRule="auto"/>
      </w:pPr>
      <w:r>
        <w:rPr>
          <w:b/>
          <w:bCs/>
        </w:rPr>
        <w:t xml:space="preserve">Important detail: </w:t>
      </w:r>
      <w:proofErr w:type="spellStart"/>
      <w:r>
        <w:t>Olist</w:t>
      </w:r>
      <w:proofErr w:type="spellEnd"/>
      <w:r>
        <w:t xml:space="preserve"> creates a new </w:t>
      </w:r>
      <w:proofErr w:type="spellStart"/>
      <w:r>
        <w:t>customer_id</w:t>
      </w:r>
      <w:proofErr w:type="spellEnd"/>
      <w:r>
        <w:t xml:space="preserve"> for every order. The real person is identified by </w:t>
      </w:r>
      <w:proofErr w:type="spellStart"/>
      <w:r>
        <w:t>customer_unique_id</w:t>
      </w:r>
      <w:proofErr w:type="spellEnd"/>
      <w:r>
        <w:t xml:space="preserve">. Counting </w:t>
      </w:r>
      <w:proofErr w:type="spellStart"/>
      <w:r>
        <w:t>customer_id</w:t>
      </w:r>
      <w:proofErr w:type="spellEnd"/>
      <w:r>
        <w:t xml:space="preserve"> would make it look as if nobody ever returns, so all customer counts in this project use </w:t>
      </w:r>
      <w:proofErr w:type="spellStart"/>
      <w:r>
        <w:t>customer_unique_id</w:t>
      </w:r>
      <w:proofErr w:type="spellEnd"/>
      <w:r>
        <w:t>.</w:t>
      </w:r>
    </w:p>
    <w:p w14:paraId="53721B29" w14:textId="77777777" w:rsidR="00C9123C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Approach</w:t>
      </w:r>
    </w:p>
    <w:p w14:paraId="5B88D7B3" w14:textId="77777777" w:rsidR="00C9123C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Data loading and cleaning. </w:t>
      </w:r>
      <w:r>
        <w:t>Imported the CSV files, renamed columns, converted prices and scores to numeric types, turned empty dates into NULLs, and removed header rows saved as data.</w:t>
      </w:r>
    </w:p>
    <w:p w14:paraId="2BC7C5C5" w14:textId="77777777" w:rsidR="00C9123C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Indexing. </w:t>
      </w:r>
      <w:r>
        <w:t>Added indexes on join keys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 to speed up queries.</w:t>
      </w:r>
    </w:p>
    <w:p w14:paraId="29FAE4F1" w14:textId="77777777" w:rsidR="00C9123C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lastRenderedPageBreak/>
        <w:t xml:space="preserve">Base view. </w:t>
      </w:r>
      <w:r>
        <w:t xml:space="preserve">Built a </w:t>
      </w:r>
      <w:proofErr w:type="spellStart"/>
      <w:r>
        <w:t>delivered_orders</w:t>
      </w:r>
      <w:proofErr w:type="spellEnd"/>
      <w:r>
        <w:t xml:space="preserve"> view with one row per delivered order, holding the real customer, state, order date, total value (price plus freight) and a late-delivery flag. All later analysis reads from this view, leaving 96,470 delivered orders.</w:t>
      </w:r>
    </w:p>
    <w:p w14:paraId="192DCB3E" w14:textId="77777777" w:rsidR="00C9123C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Repeat rate. </w:t>
      </w:r>
      <w:r>
        <w:t>Counted customers with more than one delivered order.</w:t>
      </w:r>
    </w:p>
    <w:p w14:paraId="0CDACD43" w14:textId="77777777" w:rsidR="00C9123C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RFM segmentation. </w:t>
      </w:r>
      <w:r>
        <w:t xml:space="preserve">Scored every customer on Recency, Frequency and Monetary value. Recency and Monetary use </w:t>
      </w:r>
      <w:proofErr w:type="gramStart"/>
      <w:r>
        <w:t>NTILE(</w:t>
      </w:r>
      <w:proofErr w:type="gramEnd"/>
      <w:r>
        <w:t>5). Frequency is scored by hand because 97% of customers have exactly one order, so quintiles would split identical customers into different groups.</w:t>
      </w:r>
    </w:p>
    <w:p w14:paraId="41013E9C" w14:textId="77777777" w:rsidR="00C9123C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Cohort retention. </w:t>
      </w:r>
      <w:r>
        <w:t>Grouped customers by first-purchase month and measured the share who ordered again within 90 days.</w:t>
      </w:r>
    </w:p>
    <w:p w14:paraId="67CBB425" w14:textId="77777777" w:rsidR="00C9123C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Root-cause checks. </w:t>
      </w:r>
      <w:r>
        <w:t>Compared review scores for late vs on-time orders, tested whether the first order's review predicts returning, and compared late-delivery rates by state.</w:t>
      </w:r>
    </w:p>
    <w:p w14:paraId="0CCAE89B" w14:textId="77777777" w:rsidR="00C9123C" w:rsidRDefault="00000000">
      <w:pPr>
        <w:spacing w:after="120" w:line="300" w:lineRule="auto"/>
      </w:pPr>
      <w:r>
        <w:t>SQL techniques used: joins, views, CTEs, aggregation, CASE expressions, window functions (NTILE, ROW_NUMBER, COUNT OVER) and date functions.</w:t>
      </w:r>
    </w:p>
    <w:p w14:paraId="5F4A2AC5" w14:textId="77777777" w:rsidR="00C9123C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Findings</w:t>
      </w:r>
    </w:p>
    <w:p w14:paraId="3B57A4B4" w14:textId="77777777" w:rsidR="00C9123C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4.1 Almost nobody comes back</w:t>
      </w:r>
    </w:p>
    <w:p w14:paraId="2C565EC4" w14:textId="77777777" w:rsidR="00C9123C" w:rsidRDefault="00000000">
      <w:pPr>
        <w:spacing w:after="120" w:line="300" w:lineRule="auto"/>
      </w:pPr>
      <w:r>
        <w:t xml:space="preserve">Of </w:t>
      </w:r>
      <w:r>
        <w:rPr>
          <w:b/>
          <w:bCs/>
        </w:rPr>
        <w:t>93,350</w:t>
      </w:r>
      <w:r>
        <w:t xml:space="preserve"> customers with delivered orders, only </w:t>
      </w:r>
      <w:r>
        <w:rPr>
          <w:b/>
          <w:bCs/>
        </w:rPr>
        <w:t>2,801 (3.0%)</w:t>
      </w:r>
      <w:r>
        <w:t xml:space="preserve"> ever ordered again. 97 out of every 100 customers buy once and never return.</w:t>
      </w:r>
    </w:p>
    <w:p w14:paraId="087E42B9" w14:textId="77777777" w:rsidR="00C9123C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4.2 Revenue depends on one-time big spenders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600"/>
        <w:gridCol w:w="1600"/>
        <w:gridCol w:w="1600"/>
        <w:gridCol w:w="1600"/>
      </w:tblGrid>
      <w:tr w:rsidR="00C9123C" w14:paraId="18C2D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6B8D" w14:textId="77777777" w:rsidR="00C9123C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F0D8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423F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% of customers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3212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Avg spend (R$)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A571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% of revenue</w:t>
            </w:r>
          </w:p>
        </w:tc>
      </w:tr>
      <w:tr w:rsidR="00C9123C" w14:paraId="52E369BE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E0BF" w14:textId="77777777" w:rsidR="00C9123C" w:rsidRDefault="00000000">
            <w:r>
              <w:rPr>
                <w:color w:val="000000"/>
                <w:sz w:val="20"/>
                <w:szCs w:val="20"/>
              </w:rPr>
              <w:t>New big spenders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C5AC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14,425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197F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15.5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F7F4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302.71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04D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28.3</w:t>
            </w:r>
          </w:p>
        </w:tc>
      </w:tr>
      <w:tr w:rsidR="00C9123C" w14:paraId="1C2A869C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7C9E" w14:textId="77777777" w:rsidR="00C9123C" w:rsidRDefault="00000000">
            <w:r>
              <w:rPr>
                <w:color w:val="000000"/>
                <w:sz w:val="20"/>
                <w:szCs w:val="20"/>
              </w:rPr>
              <w:t>At risk (high value)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B2C8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13,760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866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14.7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54D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307.26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8919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27.4</w:t>
            </w:r>
          </w:p>
        </w:tc>
      </w:tr>
      <w:tr w:rsidR="00C9123C" w14:paraId="55B20DF9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D256" w14:textId="77777777" w:rsidR="00C9123C" w:rsidRDefault="00000000">
            <w:r>
              <w:rPr>
                <w:color w:val="000000"/>
                <w:sz w:val="20"/>
                <w:szCs w:val="20"/>
              </w:rPr>
              <w:t>Need attention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E18B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18,059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6318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19.3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6225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151.44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D16C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17.7</w:t>
            </w:r>
          </w:p>
        </w:tc>
      </w:tr>
      <w:tr w:rsidR="00C9123C" w14:paraId="0DAA7730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FF79" w14:textId="77777777" w:rsidR="00C9123C" w:rsidRDefault="00000000">
            <w:r>
              <w:rPr>
                <w:color w:val="000000"/>
                <w:sz w:val="20"/>
                <w:szCs w:val="20"/>
              </w:rPr>
              <w:t>Lost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7BA7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22,593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A67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24.2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D854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72.69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C67D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10.7</w:t>
            </w:r>
          </w:p>
        </w:tc>
      </w:tr>
      <w:tr w:rsidR="00C9123C" w14:paraId="5456C05E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34BE" w14:textId="77777777" w:rsidR="00C9123C" w:rsidRDefault="00000000">
            <w:r>
              <w:rPr>
                <w:color w:val="000000"/>
                <w:sz w:val="20"/>
                <w:szCs w:val="20"/>
              </w:rPr>
              <w:t>New customers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41BA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21,712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5B34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23.3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C38A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72.89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6378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10.3</w:t>
            </w:r>
          </w:p>
        </w:tc>
      </w:tr>
      <w:tr w:rsidR="00C9123C" w14:paraId="1E4E9FFB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C4D2" w14:textId="77777777" w:rsidR="00C9123C" w:rsidRDefault="00000000">
            <w:r>
              <w:rPr>
                <w:color w:val="000000"/>
                <w:sz w:val="20"/>
                <w:szCs w:val="20"/>
              </w:rPr>
              <w:t>Loyal, drifting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6AA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1,598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811F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1.7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6BFC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297.57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87C6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3.1</w:t>
            </w:r>
          </w:p>
        </w:tc>
      </w:tr>
      <w:tr w:rsidR="00C9123C" w14:paraId="3135E49A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2CFC" w14:textId="77777777" w:rsidR="00C9123C" w:rsidRDefault="00000000">
            <w:r>
              <w:rPr>
                <w:color w:val="000000"/>
                <w:sz w:val="20"/>
                <w:szCs w:val="20"/>
              </w:rPr>
              <w:t>Champions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A05A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1,203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909B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8A83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323.08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9555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2.5</w:t>
            </w:r>
          </w:p>
        </w:tc>
      </w:tr>
    </w:tbl>
    <w:p w14:paraId="7B8FB232" w14:textId="77777777" w:rsidR="00C9123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Table 2: RFM segments ranked by share of revenue.</w:t>
      </w:r>
    </w:p>
    <w:p w14:paraId="52B42897" w14:textId="77777777" w:rsidR="00C9123C" w:rsidRDefault="00000000">
      <w:pPr>
        <w:spacing w:after="120" w:line="300" w:lineRule="auto"/>
      </w:pPr>
      <w:r>
        <w:t xml:space="preserve">"New big spenders" and "At risk (high value)" are about 30% of customers but bring in </w:t>
      </w:r>
      <w:r>
        <w:rPr>
          <w:b/>
          <w:bCs/>
        </w:rPr>
        <w:t>56% of revenue</w:t>
      </w:r>
      <w:r>
        <w:t>, and almost none of them have ordered twice. Truly loyal customers (Champions plus Loyal) are just 3% of customers and 5.6% of revenue.</w:t>
      </w:r>
    </w:p>
    <w:p w14:paraId="33A80A49" w14:textId="77777777" w:rsidR="003C1010" w:rsidRDefault="003C1010">
      <w:pPr>
        <w:spacing w:after="120" w:line="300" w:lineRule="auto"/>
      </w:pPr>
    </w:p>
    <w:p w14:paraId="0F1296D7" w14:textId="77777777" w:rsidR="003C1010" w:rsidRDefault="003C1010">
      <w:pPr>
        <w:spacing w:after="120" w:line="300" w:lineRule="auto"/>
      </w:pPr>
    </w:p>
    <w:p w14:paraId="1C5ED9CE" w14:textId="77777777" w:rsidR="003C1010" w:rsidRDefault="003C1010">
      <w:pPr>
        <w:spacing w:after="120" w:line="300" w:lineRule="auto"/>
      </w:pPr>
    </w:p>
    <w:p w14:paraId="27DB5BFE" w14:textId="77777777" w:rsidR="003C1010" w:rsidRDefault="003C1010">
      <w:pPr>
        <w:spacing w:after="120" w:line="300" w:lineRule="auto"/>
      </w:pPr>
    </w:p>
    <w:p w14:paraId="64860F95" w14:textId="77777777" w:rsidR="00C9123C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lastRenderedPageBreak/>
        <w:t>4.3 Growth without loyalty</w:t>
      </w:r>
    </w:p>
    <w:p w14:paraId="0610A219" w14:textId="77777777" w:rsidR="00C9123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B9B436D" wp14:editId="3E76A0BD">
            <wp:extent cx="5715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39D3" w14:textId="77777777" w:rsidR="00C9123C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1: New customers per month vs share returning within 90 days (Jan 2017 to May 2018).</w:t>
      </w:r>
    </w:p>
    <w:p w14:paraId="46E23BF4" w14:textId="77777777" w:rsidR="00C9123C" w:rsidRDefault="00000000">
      <w:pPr>
        <w:spacing w:after="120" w:line="300" w:lineRule="auto"/>
      </w:pPr>
      <w:r>
        <w:t>Monthly new customers grew about nine times, from 717 in January 2017 to over 6,500 in 2018. The share who returned within 90 days stayed flat at 1 to 2% the whole time. November 2017 (Black Friday) brought a record 7,059 new customers, but they returned at an ordinary 1.33%. The sale brought people in without keeping them.</w:t>
      </w:r>
    </w:p>
    <w:p w14:paraId="7022D37C" w14:textId="77777777" w:rsidR="00C9123C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4.4 Late deliveries ruin reviews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2100"/>
        <w:gridCol w:w="2150"/>
        <w:gridCol w:w="2150"/>
      </w:tblGrid>
      <w:tr w:rsidR="00C9123C" w14:paraId="3C05D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1FB5" w14:textId="77777777" w:rsidR="00C9123C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0658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4286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Avg review score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F661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1-star reviews (%)</w:t>
            </w:r>
          </w:p>
        </w:tc>
      </w:tr>
      <w:tr w:rsidR="00C9123C" w14:paraId="0E97812E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D426" w14:textId="77777777" w:rsidR="00C9123C" w:rsidRDefault="00000000">
            <w:r>
              <w:rPr>
                <w:color w:val="000000"/>
                <w:sz w:val="20"/>
                <w:szCs w:val="20"/>
              </w:rPr>
              <w:t>Late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8394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7,700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B37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2.57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8E07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46.2</w:t>
            </w:r>
          </w:p>
        </w:tc>
      </w:tr>
      <w:tr w:rsidR="00C9123C" w14:paraId="251ECDBF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84FF" w14:textId="77777777" w:rsidR="00C9123C" w:rsidRDefault="00000000">
            <w:r>
              <w:rPr>
                <w:color w:val="000000"/>
                <w:sz w:val="20"/>
                <w:szCs w:val="20"/>
              </w:rPr>
              <w:t>On time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08D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88,653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467D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4.29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2053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6.6</w:t>
            </w:r>
          </w:p>
        </w:tc>
      </w:tr>
    </w:tbl>
    <w:p w14:paraId="29C7D7B4" w14:textId="77777777" w:rsidR="00C9123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Table 3: Review scores for late vs on-time orders.</w:t>
      </w:r>
    </w:p>
    <w:p w14:paraId="72AADA85" w14:textId="77777777" w:rsidR="00C9123C" w:rsidRDefault="00000000">
      <w:pPr>
        <w:spacing w:after="120" w:line="300" w:lineRule="auto"/>
      </w:pPr>
      <w:r>
        <w:t xml:space="preserve">Late orders receive a 1-star review </w:t>
      </w:r>
      <w:r>
        <w:rPr>
          <w:b/>
          <w:bCs/>
        </w:rPr>
        <w:t>46% of the time</w:t>
      </w:r>
      <w:r>
        <w:t>, compared with 6.6% for on-time orders. Late delivery is the single biggest driver of bad reviews.</w:t>
      </w:r>
    </w:p>
    <w:p w14:paraId="1F8E211F" w14:textId="77777777" w:rsidR="00C9123C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4.5 But a bad first experience does not stop people returning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6"/>
        <w:gridCol w:w="2700"/>
        <w:gridCol w:w="2700"/>
      </w:tblGrid>
      <w:tr w:rsidR="00C9123C" w14:paraId="15E56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5F08" w14:textId="77777777" w:rsidR="00C9123C" w:rsidRDefault="00000000">
            <w:r>
              <w:rPr>
                <w:b/>
                <w:bCs/>
                <w:color w:val="FFFFFF"/>
                <w:sz w:val="20"/>
                <w:szCs w:val="20"/>
              </w:rPr>
              <w:t>First order review score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754B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B1B7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Came back (%)</w:t>
            </w:r>
          </w:p>
        </w:tc>
      </w:tr>
      <w:tr w:rsidR="00C9123C" w14:paraId="29114B60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AAC2" w14:textId="77777777" w:rsidR="00C9123C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896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9,077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0ADB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3.00</w:t>
            </w:r>
          </w:p>
        </w:tc>
      </w:tr>
      <w:tr w:rsidR="00C9123C" w14:paraId="5A61D215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7739" w14:textId="77777777" w:rsidR="00C9123C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74E9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2,834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F91E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2.96</w:t>
            </w:r>
          </w:p>
        </w:tc>
      </w:tr>
      <w:tr w:rsidR="00C9123C" w14:paraId="1287FC46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55D4" w14:textId="77777777" w:rsidR="00C9123C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9CEE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7,663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1421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2.99</w:t>
            </w:r>
          </w:p>
        </w:tc>
      </w:tr>
      <w:tr w:rsidR="00C9123C" w14:paraId="024BF379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CB72" w14:textId="77777777" w:rsidR="00C9123C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88DD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18,362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65D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2.83</w:t>
            </w:r>
          </w:p>
        </w:tc>
      </w:tr>
      <w:tr w:rsidR="00C9123C" w14:paraId="3C67C7D1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15B1" w14:textId="77777777" w:rsidR="00C9123C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EBA4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54,798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AFDF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3.22</w:t>
            </w:r>
          </w:p>
        </w:tc>
      </w:tr>
    </w:tbl>
    <w:p w14:paraId="7469738A" w14:textId="77777777" w:rsidR="00C9123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Table 4: Return rate by the review score of the customer's first order.</w:t>
      </w:r>
    </w:p>
    <w:p w14:paraId="0C827470" w14:textId="77777777" w:rsidR="00C9123C" w:rsidRDefault="00000000">
      <w:pPr>
        <w:spacing w:after="120" w:line="300" w:lineRule="auto"/>
      </w:pPr>
      <w:r>
        <w:t xml:space="preserve">Customers whose first order earned 1 star returned at 3.0%, almost the same as those who gave 5 stars (3.2%). </w:t>
      </w:r>
      <w:r>
        <w:rPr>
          <w:b/>
          <w:bCs/>
        </w:rPr>
        <w:t>Low retention is not caused by bad experiences.</w:t>
      </w:r>
      <w:r>
        <w:t xml:space="preserve"> Customers simply use </w:t>
      </w:r>
      <w:proofErr w:type="spellStart"/>
      <w:r>
        <w:t>Olist</w:t>
      </w:r>
      <w:proofErr w:type="spellEnd"/>
      <w:r>
        <w:t xml:space="preserve"> as a one-off marketplace. Fixing delivery protects the brand's ratings, but on its own it will not bring customers back.</w:t>
      </w:r>
    </w:p>
    <w:p w14:paraId="03B9B78B" w14:textId="77777777" w:rsidR="00C9123C" w:rsidRDefault="00000000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lastRenderedPageBreak/>
        <w:t>4.6 Delivery problems are regional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2100"/>
        <w:gridCol w:w="2150"/>
        <w:gridCol w:w="2150"/>
      </w:tblGrid>
      <w:tr w:rsidR="00C9123C" w14:paraId="65019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1495" w14:textId="77777777" w:rsidR="00C9123C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5DBE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EBAE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Revenue (R$)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721C" w14:textId="77777777" w:rsidR="00C912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Late orders (%)</w:t>
            </w:r>
          </w:p>
        </w:tc>
      </w:tr>
      <w:tr w:rsidR="00C9123C" w14:paraId="4B596E41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DC7D" w14:textId="77777777" w:rsidR="00C9123C" w:rsidRDefault="00000000">
            <w:r>
              <w:rPr>
                <w:color w:val="000000"/>
                <w:sz w:val="20"/>
                <w:szCs w:val="20"/>
              </w:rPr>
              <w:t>SP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509F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39,149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B9DB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5,768,518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D515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5.9</w:t>
            </w:r>
          </w:p>
        </w:tc>
      </w:tr>
      <w:tr w:rsidR="00C9123C" w14:paraId="55027AE2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9578" w14:textId="77777777" w:rsidR="00C9123C" w:rsidRDefault="00000000">
            <w:r>
              <w:rPr>
                <w:color w:val="000000"/>
                <w:sz w:val="20"/>
                <w:szCs w:val="20"/>
              </w:rPr>
              <w:t>RJ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FEFA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11,917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8341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2,055,402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248F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13.5</w:t>
            </w:r>
          </w:p>
        </w:tc>
      </w:tr>
      <w:tr w:rsidR="00C9123C" w14:paraId="5705BD2F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1062" w14:textId="77777777" w:rsidR="00C9123C" w:rsidRDefault="00000000">
            <w:r>
              <w:rPr>
                <w:color w:val="000000"/>
                <w:sz w:val="20"/>
                <w:szCs w:val="20"/>
              </w:rPr>
              <w:t>MG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691B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11,001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DAB1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1,818,892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A6C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5.6</w:t>
            </w:r>
          </w:p>
        </w:tc>
      </w:tr>
      <w:tr w:rsidR="00C9123C" w14:paraId="69EEB7FA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9F13" w14:textId="77777777" w:rsidR="00C9123C" w:rsidRDefault="00000000">
            <w:r>
              <w:rPr>
                <w:color w:val="000000"/>
                <w:sz w:val="20"/>
                <w:szCs w:val="20"/>
              </w:rPr>
              <w:t>RS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5E1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5,167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749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861,279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8FC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7.1</w:t>
            </w:r>
          </w:p>
        </w:tc>
      </w:tr>
      <w:tr w:rsidR="00C9123C" w14:paraId="4918A7D9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DC26" w14:textId="77777777" w:rsidR="00C9123C" w:rsidRDefault="00000000">
            <w:r>
              <w:rPr>
                <w:color w:val="000000"/>
                <w:sz w:val="20"/>
                <w:szCs w:val="20"/>
              </w:rPr>
              <w:t>PR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479D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4,769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398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781,709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2A8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5.0</w:t>
            </w:r>
          </w:p>
        </w:tc>
      </w:tr>
      <w:tr w:rsidR="00C9123C" w14:paraId="7018D6C8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1BE1" w14:textId="77777777" w:rsidR="00C9123C" w:rsidRDefault="00000000">
            <w:r>
              <w:rPr>
                <w:color w:val="000000"/>
                <w:sz w:val="20"/>
                <w:szCs w:val="20"/>
              </w:rPr>
              <w:t>SC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5DBA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3,449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A45A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595,128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ED3C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9.8</w:t>
            </w:r>
          </w:p>
        </w:tc>
      </w:tr>
      <w:tr w:rsidR="00C9123C" w14:paraId="5458D49D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BB82" w14:textId="77777777" w:rsidR="00C9123C" w:rsidRDefault="00000000">
            <w:r>
              <w:rPr>
                <w:color w:val="000000"/>
                <w:sz w:val="20"/>
                <w:szCs w:val="20"/>
              </w:rPr>
              <w:t>BA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2B30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3,158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BCCA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591,138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3786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14.0</w:t>
            </w:r>
          </w:p>
        </w:tc>
      </w:tr>
      <w:tr w:rsidR="00C9123C" w14:paraId="31A9BA05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6911" w14:textId="77777777" w:rsidR="00C9123C" w:rsidRDefault="00000000">
            <w:r>
              <w:rPr>
                <w:color w:val="000000"/>
                <w:sz w:val="20"/>
                <w:szCs w:val="20"/>
              </w:rPr>
              <w:t>DF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AFCE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2,019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4AC7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346,123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7F12" w14:textId="77777777" w:rsidR="00C9123C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7.1</w:t>
            </w:r>
          </w:p>
        </w:tc>
      </w:tr>
    </w:tbl>
    <w:p w14:paraId="57521B9F" w14:textId="77777777" w:rsidR="00C9123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Table 5: Top eight states by revenue.</w:t>
      </w:r>
    </w:p>
    <w:p w14:paraId="03FA7962" w14:textId="77777777" w:rsidR="00C9123C" w:rsidRDefault="00000000">
      <w:pPr>
        <w:spacing w:after="120" w:line="300" w:lineRule="auto"/>
      </w:pPr>
      <w:r>
        <w:t>Rio de Janeiro (</w:t>
      </w:r>
      <w:r>
        <w:rPr>
          <w:b/>
          <w:bCs/>
        </w:rPr>
        <w:t>13.5%</w:t>
      </w:r>
      <w:r>
        <w:t>) and Bahia (</w:t>
      </w:r>
      <w:r>
        <w:rPr>
          <w:b/>
          <w:bCs/>
        </w:rPr>
        <w:t>14.0%</w:t>
      </w:r>
      <w:r>
        <w:t>) are late more than twice as often as São Paulo (5.9%). RJ is the second-largest market, so a large share of revenue gets a worse experience. Since most sellers are in SP, distance is the likely cause.</w:t>
      </w:r>
    </w:p>
    <w:p w14:paraId="3B0F572E" w14:textId="77777777" w:rsidR="00C9123C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Recommendations</w:t>
      </w:r>
    </w:p>
    <w:p w14:paraId="56904A7D" w14:textId="77777777" w:rsidR="00C9123C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Win the second order. </w:t>
      </w:r>
      <w:r>
        <w:t xml:space="preserve">Target "New big spenders" with a </w:t>
      </w:r>
      <w:proofErr w:type="spellStart"/>
      <w:r>
        <w:t>personalised</w:t>
      </w:r>
      <w:proofErr w:type="spellEnd"/>
      <w:r>
        <w:t xml:space="preserve"> offer shortly after their first purchase. They hold 28% of revenue, so converting even a small share into repeat buyers has the biggest payoff.</w:t>
      </w:r>
    </w:p>
    <w:p w14:paraId="788681E3" w14:textId="77777777" w:rsidR="00C9123C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Fix delivery to RJ and BA. </w:t>
      </w:r>
      <w:r>
        <w:t>Improve logistics or set more realistic delivery estimates in these states to protect ratings in large markets.</w:t>
      </w:r>
    </w:p>
    <w:p w14:paraId="5B31D18E" w14:textId="77777777" w:rsidR="00C9123C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Treat retention as its own problem. </w:t>
      </w:r>
      <w:r>
        <w:t xml:space="preserve">Better delivery will not fix retention by itself. </w:t>
      </w:r>
      <w:proofErr w:type="spellStart"/>
      <w:r>
        <w:t>Olist</w:t>
      </w:r>
      <w:proofErr w:type="spellEnd"/>
      <w:r>
        <w:t xml:space="preserve"> needs deliberate reasons for customers to return, such as loyalty rewards, follow-up recommendations or seasonal campaigns aimed at past buyers.</w:t>
      </w:r>
    </w:p>
    <w:p w14:paraId="21412A9A" w14:textId="77777777" w:rsidR="00C9123C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Limitations and Next Steps</w:t>
      </w:r>
    </w:p>
    <w:p w14:paraId="5C0C0CA4" w14:textId="77777777" w:rsidR="00C9123C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>The data covers about two years, so long-term loyalty cannot be measured.</w:t>
      </w:r>
    </w:p>
    <w:p w14:paraId="554DE058" w14:textId="77777777" w:rsidR="00C9123C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>A small number of orders have more than one review, which slightly changes the first-review figures but not the overall pattern.</w:t>
      </w:r>
    </w:p>
    <w:p w14:paraId="27A477F9" w14:textId="77777777" w:rsidR="00C9123C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>Next step: use the geolocation table to calculate customer-to-seller distance and test whether distance explains late deliveries in RJ and BA.</w:t>
      </w:r>
    </w:p>
    <w:sectPr w:rsidR="00C912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7652"/>
    <w:multiLevelType w:val="hybridMultilevel"/>
    <w:tmpl w:val="FAC4CF6A"/>
    <w:lvl w:ilvl="0" w:tplc="91005176">
      <w:start w:val="1"/>
      <w:numFmt w:val="decimal"/>
      <w:lvlText w:val="%1."/>
      <w:lvlJc w:val="left"/>
      <w:pPr>
        <w:ind w:left="540" w:hanging="360"/>
      </w:pPr>
    </w:lvl>
    <w:lvl w:ilvl="1" w:tplc="6C0A2A9E">
      <w:numFmt w:val="decimal"/>
      <w:lvlText w:val=""/>
      <w:lvlJc w:val="left"/>
    </w:lvl>
    <w:lvl w:ilvl="2" w:tplc="6D5E2A3C">
      <w:numFmt w:val="decimal"/>
      <w:lvlText w:val=""/>
      <w:lvlJc w:val="left"/>
    </w:lvl>
    <w:lvl w:ilvl="3" w:tplc="A63AB0D4">
      <w:numFmt w:val="decimal"/>
      <w:lvlText w:val=""/>
      <w:lvlJc w:val="left"/>
    </w:lvl>
    <w:lvl w:ilvl="4" w:tplc="63DECF28">
      <w:numFmt w:val="decimal"/>
      <w:lvlText w:val=""/>
      <w:lvlJc w:val="left"/>
    </w:lvl>
    <w:lvl w:ilvl="5" w:tplc="B67E7FD0">
      <w:numFmt w:val="decimal"/>
      <w:lvlText w:val=""/>
      <w:lvlJc w:val="left"/>
    </w:lvl>
    <w:lvl w:ilvl="6" w:tplc="D198323E">
      <w:numFmt w:val="decimal"/>
      <w:lvlText w:val=""/>
      <w:lvlJc w:val="left"/>
    </w:lvl>
    <w:lvl w:ilvl="7" w:tplc="00786E98">
      <w:numFmt w:val="decimal"/>
      <w:lvlText w:val=""/>
      <w:lvlJc w:val="left"/>
    </w:lvl>
    <w:lvl w:ilvl="8" w:tplc="2D58E930">
      <w:numFmt w:val="decimal"/>
      <w:lvlText w:val=""/>
      <w:lvlJc w:val="left"/>
    </w:lvl>
  </w:abstractNum>
  <w:abstractNum w:abstractNumId="1" w15:restartNumberingAfterBreak="0">
    <w:nsid w:val="59AC68CE"/>
    <w:multiLevelType w:val="hybridMultilevel"/>
    <w:tmpl w:val="319ECF3A"/>
    <w:lvl w:ilvl="0" w:tplc="888E0F20">
      <w:start w:val="1"/>
      <w:numFmt w:val="bullet"/>
      <w:lvlText w:val="●"/>
      <w:lvlJc w:val="left"/>
      <w:pPr>
        <w:ind w:left="720" w:hanging="360"/>
      </w:pPr>
    </w:lvl>
    <w:lvl w:ilvl="1" w:tplc="989E4B8C">
      <w:start w:val="1"/>
      <w:numFmt w:val="bullet"/>
      <w:lvlText w:val="○"/>
      <w:lvlJc w:val="left"/>
      <w:pPr>
        <w:ind w:left="1440" w:hanging="360"/>
      </w:pPr>
    </w:lvl>
    <w:lvl w:ilvl="2" w:tplc="914A5940">
      <w:start w:val="1"/>
      <w:numFmt w:val="bullet"/>
      <w:lvlText w:val="■"/>
      <w:lvlJc w:val="left"/>
      <w:pPr>
        <w:ind w:left="2160" w:hanging="360"/>
      </w:pPr>
    </w:lvl>
    <w:lvl w:ilvl="3" w:tplc="82265560">
      <w:start w:val="1"/>
      <w:numFmt w:val="bullet"/>
      <w:lvlText w:val="●"/>
      <w:lvlJc w:val="left"/>
      <w:pPr>
        <w:ind w:left="2880" w:hanging="360"/>
      </w:pPr>
    </w:lvl>
    <w:lvl w:ilvl="4" w:tplc="C0F865E6">
      <w:start w:val="1"/>
      <w:numFmt w:val="bullet"/>
      <w:lvlText w:val="○"/>
      <w:lvlJc w:val="left"/>
      <w:pPr>
        <w:ind w:left="3600" w:hanging="360"/>
      </w:pPr>
    </w:lvl>
    <w:lvl w:ilvl="5" w:tplc="C268BBEA">
      <w:start w:val="1"/>
      <w:numFmt w:val="bullet"/>
      <w:lvlText w:val="■"/>
      <w:lvlJc w:val="left"/>
      <w:pPr>
        <w:ind w:left="4320" w:hanging="360"/>
      </w:pPr>
    </w:lvl>
    <w:lvl w:ilvl="6" w:tplc="AEE4D4F4">
      <w:start w:val="1"/>
      <w:numFmt w:val="bullet"/>
      <w:lvlText w:val="●"/>
      <w:lvlJc w:val="left"/>
      <w:pPr>
        <w:ind w:left="5040" w:hanging="360"/>
      </w:pPr>
    </w:lvl>
    <w:lvl w:ilvl="7" w:tplc="272E8786">
      <w:start w:val="1"/>
      <w:numFmt w:val="bullet"/>
      <w:lvlText w:val="●"/>
      <w:lvlJc w:val="left"/>
      <w:pPr>
        <w:ind w:left="5760" w:hanging="360"/>
      </w:pPr>
    </w:lvl>
    <w:lvl w:ilvl="8" w:tplc="91DAC1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BB38A2"/>
    <w:multiLevelType w:val="hybridMultilevel"/>
    <w:tmpl w:val="B462BE34"/>
    <w:lvl w:ilvl="0" w:tplc="738671FE">
      <w:start w:val="1"/>
      <w:numFmt w:val="bullet"/>
      <w:lvlText w:val="•"/>
      <w:lvlJc w:val="left"/>
      <w:pPr>
        <w:ind w:left="540" w:hanging="270"/>
      </w:pPr>
    </w:lvl>
    <w:lvl w:ilvl="1" w:tplc="AD40E64E">
      <w:numFmt w:val="decimal"/>
      <w:lvlText w:val=""/>
      <w:lvlJc w:val="left"/>
    </w:lvl>
    <w:lvl w:ilvl="2" w:tplc="DA02FE1C">
      <w:numFmt w:val="decimal"/>
      <w:lvlText w:val=""/>
      <w:lvlJc w:val="left"/>
    </w:lvl>
    <w:lvl w:ilvl="3" w:tplc="FEC8D20A">
      <w:numFmt w:val="decimal"/>
      <w:lvlText w:val=""/>
      <w:lvlJc w:val="left"/>
    </w:lvl>
    <w:lvl w:ilvl="4" w:tplc="4378D1FA">
      <w:numFmt w:val="decimal"/>
      <w:lvlText w:val=""/>
      <w:lvlJc w:val="left"/>
    </w:lvl>
    <w:lvl w:ilvl="5" w:tplc="00540DAE">
      <w:numFmt w:val="decimal"/>
      <w:lvlText w:val=""/>
      <w:lvlJc w:val="left"/>
    </w:lvl>
    <w:lvl w:ilvl="6" w:tplc="1988B636">
      <w:numFmt w:val="decimal"/>
      <w:lvlText w:val=""/>
      <w:lvlJc w:val="left"/>
    </w:lvl>
    <w:lvl w:ilvl="7" w:tplc="BBB24FD2">
      <w:numFmt w:val="decimal"/>
      <w:lvlText w:val=""/>
      <w:lvlJc w:val="left"/>
    </w:lvl>
    <w:lvl w:ilvl="8" w:tplc="7B92068A">
      <w:numFmt w:val="decimal"/>
      <w:lvlText w:val=""/>
      <w:lvlJc w:val="left"/>
    </w:lvl>
  </w:abstractNum>
  <w:abstractNum w:abstractNumId="3" w15:restartNumberingAfterBreak="0">
    <w:nsid w:val="795D4812"/>
    <w:multiLevelType w:val="hybridMultilevel"/>
    <w:tmpl w:val="1CE01162"/>
    <w:lvl w:ilvl="0" w:tplc="3026A1F6">
      <w:start w:val="1"/>
      <w:numFmt w:val="decimal"/>
      <w:lvlText w:val="%1."/>
      <w:lvlJc w:val="left"/>
      <w:pPr>
        <w:ind w:left="540" w:hanging="360"/>
      </w:pPr>
    </w:lvl>
    <w:lvl w:ilvl="1" w:tplc="D716F85A">
      <w:numFmt w:val="decimal"/>
      <w:lvlText w:val=""/>
      <w:lvlJc w:val="left"/>
    </w:lvl>
    <w:lvl w:ilvl="2" w:tplc="2DA0BC28">
      <w:numFmt w:val="decimal"/>
      <w:lvlText w:val=""/>
      <w:lvlJc w:val="left"/>
    </w:lvl>
    <w:lvl w:ilvl="3" w:tplc="D710FC58">
      <w:numFmt w:val="decimal"/>
      <w:lvlText w:val=""/>
      <w:lvlJc w:val="left"/>
    </w:lvl>
    <w:lvl w:ilvl="4" w:tplc="3E00F474">
      <w:numFmt w:val="decimal"/>
      <w:lvlText w:val=""/>
      <w:lvlJc w:val="left"/>
    </w:lvl>
    <w:lvl w:ilvl="5" w:tplc="BA9688E6">
      <w:numFmt w:val="decimal"/>
      <w:lvlText w:val=""/>
      <w:lvlJc w:val="left"/>
    </w:lvl>
    <w:lvl w:ilvl="6" w:tplc="44748BC8">
      <w:numFmt w:val="decimal"/>
      <w:lvlText w:val=""/>
      <w:lvlJc w:val="left"/>
    </w:lvl>
    <w:lvl w:ilvl="7" w:tplc="DB84F1D2">
      <w:numFmt w:val="decimal"/>
      <w:lvlText w:val=""/>
      <w:lvlJc w:val="left"/>
    </w:lvl>
    <w:lvl w:ilvl="8" w:tplc="8D347DE4">
      <w:numFmt w:val="decimal"/>
      <w:lvlText w:val=""/>
      <w:lvlJc w:val="left"/>
    </w:lvl>
  </w:abstractNum>
  <w:num w:numId="1" w16cid:durableId="1110395631">
    <w:abstractNumId w:val="1"/>
    <w:lvlOverride w:ilvl="0">
      <w:startOverride w:val="1"/>
    </w:lvlOverride>
  </w:num>
  <w:num w:numId="2" w16cid:durableId="1491210433">
    <w:abstractNumId w:val="0"/>
    <w:lvlOverride w:ilvl="0">
      <w:startOverride w:val="1"/>
    </w:lvlOverride>
  </w:num>
  <w:num w:numId="3" w16cid:durableId="73481450">
    <w:abstractNumId w:val="3"/>
    <w:lvlOverride w:ilvl="0">
      <w:startOverride w:val="1"/>
    </w:lvlOverride>
  </w:num>
  <w:num w:numId="4" w16cid:durableId="19265714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23C"/>
    <w:rsid w:val="003C1010"/>
    <w:rsid w:val="00A5329B"/>
    <w:rsid w:val="00C9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2548"/>
  <w15:docId w15:val="{B20B1BDA-670A-408A-994B-FA4D21F4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935</Words>
  <Characters>5331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Divine Taiwo</cp:lastModifiedBy>
  <cp:revision>2</cp:revision>
  <dcterms:created xsi:type="dcterms:W3CDTF">2026-09-25T01:30:00Z</dcterms:created>
  <dcterms:modified xsi:type="dcterms:W3CDTF">2026-09-25T01:36:00Z</dcterms:modified>
</cp:coreProperties>
</file>