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A3613" w14:textId="77777777" w:rsidR="005349EE" w:rsidRDefault="005349EE">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52F923DC" w14:textId="77777777" w:rsidR="005349EE" w:rsidRPr="00DF6DCE" w:rsidRDefault="00000000" w:rsidP="00DF6DCE">
      <w:pPr>
        <w:pStyle w:val="Title"/>
        <w:jc w:val="center"/>
        <w:rPr>
          <w:rFonts w:ascii="Times New Roman" w:eastAsia="Times New Roman" w:hAnsi="Times New Roman" w:cs="Times New Roman"/>
          <w:sz w:val="52"/>
          <w:szCs w:val="52"/>
        </w:rPr>
      </w:pPr>
      <w:r w:rsidRPr="00DF6DCE">
        <w:rPr>
          <w:rFonts w:ascii="Times New Roman" w:eastAsia="Times New Roman" w:hAnsi="Times New Roman" w:cs="Times New Roman"/>
          <w:sz w:val="52"/>
          <w:szCs w:val="52"/>
        </w:rPr>
        <w:t>Software</w:t>
      </w:r>
      <w:r w:rsidR="00DF6DCE" w:rsidRPr="00DF6DCE">
        <w:rPr>
          <w:rFonts w:ascii="Times New Roman" w:eastAsia="Times New Roman" w:hAnsi="Times New Roman" w:cs="Times New Roman"/>
          <w:sz w:val="52"/>
          <w:szCs w:val="52"/>
        </w:rPr>
        <w:t xml:space="preserve"> </w:t>
      </w:r>
      <w:r w:rsidRPr="00DF6DCE">
        <w:rPr>
          <w:rFonts w:ascii="Times New Roman" w:eastAsia="Times New Roman" w:hAnsi="Times New Roman" w:cs="Times New Roman"/>
          <w:sz w:val="52"/>
          <w:szCs w:val="52"/>
        </w:rPr>
        <w:t>Requirements Specification</w:t>
      </w:r>
    </w:p>
    <w:p w14:paraId="3AE18829" w14:textId="77777777" w:rsidR="005349EE" w:rsidRDefault="00000000" w:rsidP="00DF6DCE">
      <w:pPr>
        <w:pStyle w:val="Title"/>
        <w:jc w:val="center"/>
        <w:rPr>
          <w:rFonts w:ascii="Times New Roman" w:eastAsia="Times New Roman" w:hAnsi="Times New Roman" w:cs="Times New Roman"/>
        </w:rPr>
      </w:pPr>
      <w:r>
        <w:rPr>
          <w:rFonts w:ascii="Times New Roman" w:eastAsia="Times New Roman" w:hAnsi="Times New Roman" w:cs="Times New Roman"/>
        </w:rPr>
        <w:t>File Compression Tool (Basic ZIP Implementation)</w:t>
      </w:r>
    </w:p>
    <w:p w14:paraId="7931738B"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792A95DA" w14:textId="035FBDDD"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Chandrakanth V G, Debaditya Chakrabarti, Divisha Gupta, Greeshma N</w:t>
      </w:r>
    </w:p>
    <w:p w14:paraId="71C3BDDC"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PES University, Bangalore – Department of Computer Science and Engineering</w:t>
      </w:r>
    </w:p>
    <w:p w14:paraId="7D578FE3" w14:textId="77777777" w:rsidR="005349EE" w:rsidRDefault="00000000" w:rsidP="00DF6DCE">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sectPr w:rsidR="005349EE">
          <w:headerReference w:type="default" r:id="rId11"/>
          <w:footerReference w:type="default" r:id="rId12"/>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02-10-2026</w:t>
      </w:r>
    </w:p>
    <w:p w14:paraId="2337F81E"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Contents</w:t>
      </w:r>
    </w:p>
    <w:p w14:paraId="35366C18"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1. Introduction</w:t>
      </w:r>
    </w:p>
    <w:p w14:paraId="03DD9C5B"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1.1 Purpose</w:t>
      </w:r>
    </w:p>
    <w:p w14:paraId="67C3F50C"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1.2 Scope</w:t>
      </w:r>
    </w:p>
    <w:p w14:paraId="639CAAB8"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1.3 Definitions, acronyms, and abbreviations</w:t>
      </w:r>
    </w:p>
    <w:p w14:paraId="0C4E3B20"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1.4 References</w:t>
      </w:r>
    </w:p>
    <w:p w14:paraId="303EEBC7"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1.5 Overview</w:t>
      </w:r>
    </w:p>
    <w:p w14:paraId="78E81120"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2. Overall description</w:t>
      </w:r>
    </w:p>
    <w:p w14:paraId="79E5DEAD"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2.1 Product perspective</w:t>
      </w:r>
    </w:p>
    <w:p w14:paraId="029C7BD4"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2.2 Product functions</w:t>
      </w:r>
    </w:p>
    <w:p w14:paraId="4847138F"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2.3 User characteristics</w:t>
      </w:r>
    </w:p>
    <w:p w14:paraId="69C640D9"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2.4 Constraints</w:t>
      </w:r>
    </w:p>
    <w:p w14:paraId="75B2A4E3"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2.5 Assumptions and dependencies</w:t>
      </w:r>
    </w:p>
    <w:p w14:paraId="616C936C"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3. Specific requirements</w:t>
      </w:r>
    </w:p>
    <w:p w14:paraId="1D6072EC"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3.1 External Interface</w:t>
      </w:r>
    </w:p>
    <w:p w14:paraId="182595AA"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3.2 Functional Requirements</w:t>
      </w:r>
    </w:p>
    <w:p w14:paraId="74EB4AA2" w14:textId="77777777" w:rsidR="004A6EB3" w:rsidRDefault="00000000">
      <w:r>
        <w:t>The following functional requirements form the complete Version 1.0 baseline. Each requirement is uniquely identified, uses “shall” language, is testable, and is traceable to architecture, design, and verification artifacts.</w:t>
      </w:r>
    </w:p>
    <w:tbl>
      <w:tblPr>
        <w:tblStyle w:val="TableGrid"/>
        <w:tblW w:w="0" w:type="auto"/>
        <w:tblLook w:val="04A0" w:firstRow="1" w:lastRow="0" w:firstColumn="1" w:lastColumn="0" w:noHBand="0" w:noVBand="1"/>
      </w:tblPr>
      <w:tblGrid>
        <w:gridCol w:w="3115"/>
        <w:gridCol w:w="3117"/>
        <w:gridCol w:w="3118"/>
      </w:tblGrid>
      <w:tr w:rsidR="004A6EB3" w14:paraId="0840FB70" w14:textId="77777777">
        <w:tc>
          <w:tcPr>
            <w:tcW w:w="3120" w:type="dxa"/>
          </w:tcPr>
          <w:p w14:paraId="019B2BAE" w14:textId="77777777" w:rsidR="004A6EB3" w:rsidRDefault="00000000">
            <w:r>
              <w:t>ID</w:t>
            </w:r>
          </w:p>
        </w:tc>
        <w:tc>
          <w:tcPr>
            <w:tcW w:w="3120" w:type="dxa"/>
          </w:tcPr>
          <w:p w14:paraId="38E76B3B" w14:textId="77777777" w:rsidR="004A6EB3" w:rsidRDefault="00000000">
            <w:r>
              <w:t>Feature</w:t>
            </w:r>
          </w:p>
        </w:tc>
        <w:tc>
          <w:tcPr>
            <w:tcW w:w="3120" w:type="dxa"/>
          </w:tcPr>
          <w:p w14:paraId="2109990B" w14:textId="77777777" w:rsidR="004A6EB3" w:rsidRDefault="00000000">
            <w:r>
              <w:t>Requirement</w:t>
            </w:r>
          </w:p>
        </w:tc>
      </w:tr>
      <w:tr w:rsidR="004A6EB3" w14:paraId="5B9B3951" w14:textId="77777777">
        <w:tc>
          <w:tcPr>
            <w:tcW w:w="3120" w:type="dxa"/>
          </w:tcPr>
          <w:p w14:paraId="3FFAB341" w14:textId="77777777" w:rsidR="004A6EB3" w:rsidRDefault="00000000">
            <w:r>
              <w:t>FR-CMP-01</w:t>
            </w:r>
          </w:p>
        </w:tc>
        <w:tc>
          <w:tcPr>
            <w:tcW w:w="3120" w:type="dxa"/>
          </w:tcPr>
          <w:p w14:paraId="0FBBADF7" w14:textId="77777777" w:rsidR="004A6EB3" w:rsidRDefault="00000000">
            <w:r>
              <w:t>Input/output handling</w:t>
            </w:r>
          </w:p>
        </w:tc>
        <w:tc>
          <w:tcPr>
            <w:tcW w:w="3120" w:type="dxa"/>
          </w:tcPr>
          <w:p w14:paraId="2E0D9F0B" w14:textId="77777777" w:rsidR="004A6EB3" w:rsidRDefault="00000000">
            <w:r>
              <w:t>The system shall accept a readable input file and a user-specified archive output path.</w:t>
            </w:r>
          </w:p>
        </w:tc>
      </w:tr>
      <w:tr w:rsidR="004A6EB3" w14:paraId="6DEF218B" w14:textId="77777777">
        <w:tc>
          <w:tcPr>
            <w:tcW w:w="3120" w:type="dxa"/>
          </w:tcPr>
          <w:p w14:paraId="6CF2CDD6" w14:textId="77777777" w:rsidR="004A6EB3" w:rsidRDefault="00000000">
            <w:r>
              <w:t>FR-CMP-02</w:t>
            </w:r>
          </w:p>
        </w:tc>
        <w:tc>
          <w:tcPr>
            <w:tcW w:w="3120" w:type="dxa"/>
          </w:tcPr>
          <w:p w14:paraId="39CF7CC9" w14:textId="77777777" w:rsidR="004A6EB3" w:rsidRDefault="00000000">
            <w:r>
              <w:t>Frequency analysis</w:t>
            </w:r>
          </w:p>
        </w:tc>
        <w:tc>
          <w:tcPr>
            <w:tcW w:w="3120" w:type="dxa"/>
          </w:tcPr>
          <w:p w14:paraId="67F2F007" w14:textId="77777777" w:rsidR="004A6EB3" w:rsidRDefault="00000000">
            <w:r>
              <w:t>The system shall calculate the frequency of each byte value present in the input file.</w:t>
            </w:r>
          </w:p>
        </w:tc>
      </w:tr>
      <w:tr w:rsidR="004A6EB3" w14:paraId="09AAC695" w14:textId="77777777">
        <w:tc>
          <w:tcPr>
            <w:tcW w:w="3120" w:type="dxa"/>
          </w:tcPr>
          <w:p w14:paraId="09E6CC02" w14:textId="77777777" w:rsidR="004A6EB3" w:rsidRDefault="00000000">
            <w:r>
              <w:t>FR-CMP-03</w:t>
            </w:r>
          </w:p>
        </w:tc>
        <w:tc>
          <w:tcPr>
            <w:tcW w:w="3120" w:type="dxa"/>
          </w:tcPr>
          <w:p w14:paraId="762D1B9A" w14:textId="77777777" w:rsidR="004A6EB3" w:rsidRDefault="00000000">
            <w:r>
              <w:t>Huffman tree construction</w:t>
            </w:r>
          </w:p>
        </w:tc>
        <w:tc>
          <w:tcPr>
            <w:tcW w:w="3120" w:type="dxa"/>
          </w:tcPr>
          <w:p w14:paraId="3B88C999" w14:textId="77777777" w:rsidR="004A6EB3" w:rsidRDefault="00000000">
            <w:r>
              <w:t>The system shall construct a Huffman tree from the calculated byte frequencies.</w:t>
            </w:r>
          </w:p>
        </w:tc>
      </w:tr>
      <w:tr w:rsidR="004A6EB3" w14:paraId="1B85E7F6" w14:textId="77777777">
        <w:tc>
          <w:tcPr>
            <w:tcW w:w="3120" w:type="dxa"/>
          </w:tcPr>
          <w:p w14:paraId="7790E6FE" w14:textId="77777777" w:rsidR="004A6EB3" w:rsidRDefault="00000000">
            <w:r>
              <w:t>FR-CMP-04</w:t>
            </w:r>
          </w:p>
        </w:tc>
        <w:tc>
          <w:tcPr>
            <w:tcW w:w="3120" w:type="dxa"/>
          </w:tcPr>
          <w:p w14:paraId="0CFA8634" w14:textId="77777777" w:rsidR="004A6EB3" w:rsidRDefault="00000000">
            <w:r>
              <w:t>Bitstream encoding</w:t>
            </w:r>
          </w:p>
        </w:tc>
        <w:tc>
          <w:tcPr>
            <w:tcW w:w="3120" w:type="dxa"/>
          </w:tcPr>
          <w:p w14:paraId="01FB29F9" w14:textId="77777777" w:rsidR="004A6EB3" w:rsidRDefault="00000000">
            <w:r>
              <w:t>The system shall encode input bytes into a variable-length Huffman bit stream.</w:t>
            </w:r>
          </w:p>
        </w:tc>
      </w:tr>
      <w:tr w:rsidR="004A6EB3" w14:paraId="5F088F53" w14:textId="77777777">
        <w:tc>
          <w:tcPr>
            <w:tcW w:w="3120" w:type="dxa"/>
          </w:tcPr>
          <w:p w14:paraId="7B208C2D" w14:textId="77777777" w:rsidR="004A6EB3" w:rsidRDefault="00000000">
            <w:r>
              <w:lastRenderedPageBreak/>
              <w:t>FR-CMP-05</w:t>
            </w:r>
          </w:p>
        </w:tc>
        <w:tc>
          <w:tcPr>
            <w:tcW w:w="3120" w:type="dxa"/>
          </w:tcPr>
          <w:p w14:paraId="2AAE99F4" w14:textId="77777777" w:rsidR="004A6EB3" w:rsidRDefault="00000000">
            <w:r>
              <w:t>Archive metadata</w:t>
            </w:r>
          </w:p>
        </w:tc>
        <w:tc>
          <w:tcPr>
            <w:tcW w:w="3120" w:type="dxa"/>
          </w:tcPr>
          <w:p w14:paraId="0754E602" w14:textId="77777777" w:rsidR="004A6EB3" w:rsidRDefault="00000000">
            <w:r>
              <w:t>The system shall store sufficient metadata to reconstruct the encoded data exactly.</w:t>
            </w:r>
          </w:p>
        </w:tc>
      </w:tr>
      <w:tr w:rsidR="004A6EB3" w14:paraId="4B73F1AF" w14:textId="77777777">
        <w:tc>
          <w:tcPr>
            <w:tcW w:w="3120" w:type="dxa"/>
          </w:tcPr>
          <w:p w14:paraId="666F509F" w14:textId="77777777" w:rsidR="004A6EB3" w:rsidRDefault="00000000">
            <w:r>
              <w:t>FR-CMP-06</w:t>
            </w:r>
          </w:p>
        </w:tc>
        <w:tc>
          <w:tcPr>
            <w:tcW w:w="3120" w:type="dxa"/>
          </w:tcPr>
          <w:p w14:paraId="5774CC10" w14:textId="77777777" w:rsidR="004A6EB3" w:rsidRDefault="00000000">
            <w:r>
              <w:t>Compression reporting</w:t>
            </w:r>
          </w:p>
        </w:tc>
        <w:tc>
          <w:tcPr>
            <w:tcW w:w="3120" w:type="dxa"/>
          </w:tcPr>
          <w:p w14:paraId="36C555A8" w14:textId="77777777" w:rsidR="004A6EB3" w:rsidRDefault="00000000">
            <w:r>
              <w:t>The system shall report original size, compressed size, compression ratio, and operation status.</w:t>
            </w:r>
          </w:p>
        </w:tc>
      </w:tr>
      <w:tr w:rsidR="004A6EB3" w14:paraId="13ED8A2C" w14:textId="77777777">
        <w:tc>
          <w:tcPr>
            <w:tcW w:w="3120" w:type="dxa"/>
          </w:tcPr>
          <w:p w14:paraId="3A0BB6BE" w14:textId="77777777" w:rsidR="004A6EB3" w:rsidRDefault="00000000">
            <w:r>
              <w:t>FR-CMP-07</w:t>
            </w:r>
          </w:p>
        </w:tc>
        <w:tc>
          <w:tcPr>
            <w:tcW w:w="3120" w:type="dxa"/>
          </w:tcPr>
          <w:p w14:paraId="6E6E6DA3" w14:textId="77777777" w:rsidR="004A6EB3" w:rsidRDefault="00000000">
            <w:r>
              <w:t>Lossless round trip</w:t>
            </w:r>
          </w:p>
        </w:tc>
        <w:tc>
          <w:tcPr>
            <w:tcW w:w="3120" w:type="dxa"/>
          </w:tcPr>
          <w:p w14:paraId="1D710585" w14:textId="77777777" w:rsidR="004A6EB3" w:rsidRDefault="00000000">
            <w:r>
              <w:t>The system shall preserve the exact original byte sequence after compression and decompression.</w:t>
            </w:r>
          </w:p>
        </w:tc>
      </w:tr>
      <w:tr w:rsidR="004A6EB3" w14:paraId="49452E8E" w14:textId="77777777">
        <w:tc>
          <w:tcPr>
            <w:tcW w:w="3120" w:type="dxa"/>
          </w:tcPr>
          <w:p w14:paraId="1ADA7F12" w14:textId="77777777" w:rsidR="004A6EB3" w:rsidRDefault="00000000">
            <w:r>
              <w:t>FR-DEC-01</w:t>
            </w:r>
          </w:p>
        </w:tc>
        <w:tc>
          <w:tcPr>
            <w:tcW w:w="3120" w:type="dxa"/>
          </w:tcPr>
          <w:p w14:paraId="4B499B26" w14:textId="77777777" w:rsidR="004A6EB3" w:rsidRDefault="00000000">
            <w:r>
              <w:t>Format validation</w:t>
            </w:r>
          </w:p>
        </w:tc>
        <w:tc>
          <w:tcPr>
            <w:tcW w:w="3120" w:type="dxa"/>
          </w:tcPr>
          <w:p w14:paraId="61D1D0D4" w14:textId="77777777" w:rsidR="004A6EB3" w:rsidRDefault="00000000">
            <w:r>
              <w:t>The system shall reject unsupported archive magic identifiers or format versions.</w:t>
            </w:r>
          </w:p>
        </w:tc>
      </w:tr>
      <w:tr w:rsidR="004A6EB3" w14:paraId="7E092EF5" w14:textId="77777777">
        <w:tc>
          <w:tcPr>
            <w:tcW w:w="3120" w:type="dxa"/>
          </w:tcPr>
          <w:p w14:paraId="7E17D9BF" w14:textId="77777777" w:rsidR="004A6EB3" w:rsidRDefault="00000000">
            <w:r>
              <w:t>FR-DEC-02</w:t>
            </w:r>
          </w:p>
        </w:tc>
        <w:tc>
          <w:tcPr>
            <w:tcW w:w="3120" w:type="dxa"/>
          </w:tcPr>
          <w:p w14:paraId="74095E42" w14:textId="77777777" w:rsidR="004A6EB3" w:rsidRDefault="00000000">
            <w:r>
              <w:t>Decoding</w:t>
            </w:r>
          </w:p>
        </w:tc>
        <w:tc>
          <w:tcPr>
            <w:tcW w:w="3120" w:type="dxa"/>
          </w:tcPr>
          <w:p w14:paraId="2671FD25" w14:textId="77777777" w:rsidR="004A6EB3" w:rsidRDefault="00000000">
            <w:r>
              <w:t>The system shall decode a valid archive and reproduce the declared original byte count.</w:t>
            </w:r>
          </w:p>
        </w:tc>
      </w:tr>
      <w:tr w:rsidR="004A6EB3" w14:paraId="1ECC873E" w14:textId="77777777">
        <w:tc>
          <w:tcPr>
            <w:tcW w:w="3120" w:type="dxa"/>
          </w:tcPr>
          <w:p w14:paraId="415B67E3" w14:textId="77777777" w:rsidR="004A6EB3" w:rsidRDefault="00000000">
            <w:r>
              <w:t>FR-DEC-03</w:t>
            </w:r>
          </w:p>
        </w:tc>
        <w:tc>
          <w:tcPr>
            <w:tcW w:w="3120" w:type="dxa"/>
          </w:tcPr>
          <w:p w14:paraId="6AAD451B" w14:textId="77777777" w:rsidR="004A6EB3" w:rsidRDefault="00000000">
            <w:r>
              <w:t>Integrity validation</w:t>
            </w:r>
          </w:p>
        </w:tc>
        <w:tc>
          <w:tcPr>
            <w:tcW w:w="3120" w:type="dxa"/>
          </w:tcPr>
          <w:p w14:paraId="14410E41" w14:textId="77777777" w:rsidR="004A6EB3" w:rsidRDefault="00000000">
            <w:r>
              <w:t>The system shall reject an archive when checksum/integrity validation fails.</w:t>
            </w:r>
          </w:p>
        </w:tc>
      </w:tr>
      <w:tr w:rsidR="004A6EB3" w14:paraId="334A8837" w14:textId="77777777">
        <w:tc>
          <w:tcPr>
            <w:tcW w:w="3120" w:type="dxa"/>
          </w:tcPr>
          <w:p w14:paraId="276D0EC5" w14:textId="77777777" w:rsidR="004A6EB3" w:rsidRDefault="00000000">
            <w:r>
              <w:t>FR-DEC-04</w:t>
            </w:r>
          </w:p>
        </w:tc>
        <w:tc>
          <w:tcPr>
            <w:tcW w:w="3120" w:type="dxa"/>
          </w:tcPr>
          <w:p w14:paraId="1DDC6CB7" w14:textId="77777777" w:rsidR="004A6EB3" w:rsidRDefault="00000000">
            <w:r>
              <w:t>Safe output</w:t>
            </w:r>
          </w:p>
        </w:tc>
        <w:tc>
          <w:tcPr>
            <w:tcW w:w="3120" w:type="dxa"/>
          </w:tcPr>
          <w:p w14:paraId="2C437775" w14:textId="77777777" w:rsidR="004A6EB3" w:rsidRDefault="00000000">
            <w:r>
              <w:t>The system shall reject unsafe output paths and prevent writing outside the permitted location.</w:t>
            </w:r>
          </w:p>
        </w:tc>
      </w:tr>
      <w:tr w:rsidR="004A6EB3" w14:paraId="4F5FED7C" w14:textId="77777777">
        <w:tc>
          <w:tcPr>
            <w:tcW w:w="3120" w:type="dxa"/>
          </w:tcPr>
          <w:p w14:paraId="4D586F1C" w14:textId="77777777" w:rsidR="004A6EB3" w:rsidRDefault="00000000">
            <w:r>
              <w:t>FR-INFO-01</w:t>
            </w:r>
          </w:p>
        </w:tc>
        <w:tc>
          <w:tcPr>
            <w:tcW w:w="3120" w:type="dxa"/>
          </w:tcPr>
          <w:p w14:paraId="54AB69CD" w14:textId="77777777" w:rsidR="004A6EB3" w:rsidRDefault="00000000">
            <w:r>
              <w:t>Archive inspection</w:t>
            </w:r>
          </w:p>
        </w:tc>
        <w:tc>
          <w:tcPr>
            <w:tcW w:w="3120" w:type="dxa"/>
          </w:tcPr>
          <w:p w14:paraId="4F06B523" w14:textId="77777777" w:rsidR="004A6EB3" w:rsidRDefault="00000000">
            <w:r>
              <w:t>The system shall display archive metadata without modifying the archive or restored data.</w:t>
            </w:r>
          </w:p>
        </w:tc>
      </w:tr>
      <w:tr w:rsidR="004A6EB3" w14:paraId="29FCD5C8" w14:textId="77777777">
        <w:tc>
          <w:tcPr>
            <w:tcW w:w="3120" w:type="dxa"/>
          </w:tcPr>
          <w:p w14:paraId="2E268BDC" w14:textId="77777777" w:rsidR="004A6EB3" w:rsidRDefault="00000000">
            <w:r>
              <w:t>FR-ERR-01</w:t>
            </w:r>
          </w:p>
        </w:tc>
        <w:tc>
          <w:tcPr>
            <w:tcW w:w="3120" w:type="dxa"/>
          </w:tcPr>
          <w:p w14:paraId="17D03A49" w14:textId="77777777" w:rsidR="004A6EB3" w:rsidRDefault="00000000">
            <w:r>
              <w:t>Error reporting</w:t>
            </w:r>
          </w:p>
        </w:tc>
        <w:tc>
          <w:tcPr>
            <w:tcW w:w="3120" w:type="dxa"/>
          </w:tcPr>
          <w:p w14:paraId="2A58C150" w14:textId="77777777" w:rsidR="004A6EB3" w:rsidRDefault="00000000">
            <w:r>
              <w:t>The system shall return a non-zero exit status and actionable message for invalid input or failed operations.</w:t>
            </w:r>
          </w:p>
        </w:tc>
      </w:tr>
      <w:tr w:rsidR="004A6EB3" w14:paraId="5DC72CF3" w14:textId="77777777">
        <w:tc>
          <w:tcPr>
            <w:tcW w:w="3120" w:type="dxa"/>
          </w:tcPr>
          <w:p w14:paraId="63A22A94" w14:textId="77777777" w:rsidR="004A6EB3" w:rsidRDefault="00000000">
            <w:r>
              <w:t>FR-OUT-01</w:t>
            </w:r>
          </w:p>
        </w:tc>
        <w:tc>
          <w:tcPr>
            <w:tcW w:w="3120" w:type="dxa"/>
          </w:tcPr>
          <w:p w14:paraId="5F485032" w14:textId="77777777" w:rsidR="004A6EB3" w:rsidRDefault="00000000">
            <w:r>
              <w:t>Output safety</w:t>
            </w:r>
          </w:p>
        </w:tc>
        <w:tc>
          <w:tcPr>
            <w:tcW w:w="3120" w:type="dxa"/>
          </w:tcPr>
          <w:p w14:paraId="74398599" w14:textId="77777777" w:rsidR="004A6EB3" w:rsidRDefault="00000000">
            <w:r>
              <w:t>The system shall create output only after required validation succeeds and shall not report misleading success.</w:t>
            </w:r>
          </w:p>
        </w:tc>
      </w:tr>
    </w:tbl>
    <w:p w14:paraId="3D14558C"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3.3 Non-Functional Requirements</w:t>
      </w:r>
    </w:p>
    <w:p w14:paraId="5022AB95" w14:textId="77777777" w:rsidR="004A6EB3" w:rsidRDefault="00000000">
      <w:r>
        <w:t>The non-functional requirements define measurable quality constraints for performance, reliability, usability, maintainability, portability, testability, safety, and security.</w:t>
      </w:r>
    </w:p>
    <w:tbl>
      <w:tblPr>
        <w:tblStyle w:val="TableGrid"/>
        <w:tblW w:w="0" w:type="auto"/>
        <w:tblLook w:val="04A0" w:firstRow="1" w:lastRow="0" w:firstColumn="1" w:lastColumn="0" w:noHBand="0" w:noVBand="1"/>
      </w:tblPr>
      <w:tblGrid>
        <w:gridCol w:w="3115"/>
        <w:gridCol w:w="3117"/>
        <w:gridCol w:w="3118"/>
      </w:tblGrid>
      <w:tr w:rsidR="004A6EB3" w14:paraId="5CD41805" w14:textId="77777777">
        <w:tc>
          <w:tcPr>
            <w:tcW w:w="3120" w:type="dxa"/>
          </w:tcPr>
          <w:p w14:paraId="5D1D5728" w14:textId="77777777" w:rsidR="004A6EB3" w:rsidRDefault="00000000">
            <w:r>
              <w:t>ID</w:t>
            </w:r>
          </w:p>
        </w:tc>
        <w:tc>
          <w:tcPr>
            <w:tcW w:w="3120" w:type="dxa"/>
          </w:tcPr>
          <w:p w14:paraId="49A5862D" w14:textId="77777777" w:rsidR="004A6EB3" w:rsidRDefault="00000000">
            <w:r>
              <w:t>Quality Attribute</w:t>
            </w:r>
          </w:p>
        </w:tc>
        <w:tc>
          <w:tcPr>
            <w:tcW w:w="3120" w:type="dxa"/>
          </w:tcPr>
          <w:p w14:paraId="6E1954B8" w14:textId="77777777" w:rsidR="004A6EB3" w:rsidRDefault="00000000">
            <w:r>
              <w:t>Requirement</w:t>
            </w:r>
          </w:p>
        </w:tc>
      </w:tr>
      <w:tr w:rsidR="004A6EB3" w14:paraId="1C6BE34B" w14:textId="77777777">
        <w:tc>
          <w:tcPr>
            <w:tcW w:w="3120" w:type="dxa"/>
          </w:tcPr>
          <w:p w14:paraId="4FAA5759" w14:textId="77777777" w:rsidR="004A6EB3" w:rsidRDefault="00000000">
            <w:r>
              <w:t>NFR-PERF-01</w:t>
            </w:r>
          </w:p>
        </w:tc>
        <w:tc>
          <w:tcPr>
            <w:tcW w:w="3120" w:type="dxa"/>
          </w:tcPr>
          <w:p w14:paraId="54E5E1E0" w14:textId="77777777" w:rsidR="004A6EB3" w:rsidRDefault="00000000">
            <w:r>
              <w:t>Performance</w:t>
            </w:r>
          </w:p>
        </w:tc>
        <w:tc>
          <w:tcPr>
            <w:tcW w:w="3120" w:type="dxa"/>
          </w:tcPr>
          <w:p w14:paraId="12172179" w14:textId="77777777" w:rsidR="004A6EB3" w:rsidRDefault="00000000">
            <w:r>
              <w:t xml:space="preserve">On the reference development machine, the tool shall compress and decompress a 10 </w:t>
            </w:r>
            <w:r>
              <w:lastRenderedPageBreak/>
              <w:t>MB local reference file within 5 seconds per operation, measured during system testing.</w:t>
            </w:r>
          </w:p>
        </w:tc>
      </w:tr>
      <w:tr w:rsidR="004A6EB3" w14:paraId="76C30E57" w14:textId="77777777">
        <w:tc>
          <w:tcPr>
            <w:tcW w:w="3120" w:type="dxa"/>
          </w:tcPr>
          <w:p w14:paraId="71FB80E5" w14:textId="77777777" w:rsidR="004A6EB3" w:rsidRDefault="00000000">
            <w:r>
              <w:lastRenderedPageBreak/>
              <w:t>NFR-REL-01</w:t>
            </w:r>
          </w:p>
        </w:tc>
        <w:tc>
          <w:tcPr>
            <w:tcW w:w="3120" w:type="dxa"/>
          </w:tcPr>
          <w:p w14:paraId="588CCA6D" w14:textId="77777777" w:rsidR="004A6EB3" w:rsidRDefault="00000000">
            <w:r>
              <w:t>Reliability</w:t>
            </w:r>
          </w:p>
        </w:tc>
        <w:tc>
          <w:tcPr>
            <w:tcW w:w="3120" w:type="dxa"/>
          </w:tcPr>
          <w:p w14:paraId="2C3E8D64" w14:textId="77777777" w:rsidR="004A6EB3" w:rsidRDefault="00000000">
            <w:r>
              <w:t>For invalid inputs or I/O failures, the tool shall fail without reporting success and shall not leave a trusted partial output.</w:t>
            </w:r>
          </w:p>
        </w:tc>
      </w:tr>
      <w:tr w:rsidR="004A6EB3" w14:paraId="38EB26A3" w14:textId="77777777">
        <w:tc>
          <w:tcPr>
            <w:tcW w:w="3120" w:type="dxa"/>
          </w:tcPr>
          <w:p w14:paraId="340A17B7" w14:textId="77777777" w:rsidR="004A6EB3" w:rsidRDefault="00000000">
            <w:r>
              <w:t>NFR-USE-01</w:t>
            </w:r>
          </w:p>
        </w:tc>
        <w:tc>
          <w:tcPr>
            <w:tcW w:w="3120" w:type="dxa"/>
          </w:tcPr>
          <w:p w14:paraId="023CA7EB" w14:textId="77777777" w:rsidR="004A6EB3" w:rsidRDefault="00000000">
            <w:r>
              <w:t>Usability</w:t>
            </w:r>
          </w:p>
        </w:tc>
        <w:tc>
          <w:tcPr>
            <w:tcW w:w="3120" w:type="dxa"/>
          </w:tcPr>
          <w:p w14:paraId="6C028D14" w14:textId="77777777" w:rsidR="004A6EB3" w:rsidRDefault="00000000">
            <w:r>
              <w:t>For every supported command, the CLI shall provide usage/help information and actionable error text for invalid arguments.</w:t>
            </w:r>
          </w:p>
        </w:tc>
      </w:tr>
      <w:tr w:rsidR="004A6EB3" w14:paraId="1211A519" w14:textId="77777777">
        <w:tc>
          <w:tcPr>
            <w:tcW w:w="3120" w:type="dxa"/>
          </w:tcPr>
          <w:p w14:paraId="30361B0D" w14:textId="77777777" w:rsidR="004A6EB3" w:rsidRDefault="00000000">
            <w:r>
              <w:t>NFR-MAIN-01</w:t>
            </w:r>
          </w:p>
        </w:tc>
        <w:tc>
          <w:tcPr>
            <w:tcW w:w="3120" w:type="dxa"/>
          </w:tcPr>
          <w:p w14:paraId="26B8816A" w14:textId="77777777" w:rsidR="004A6EB3" w:rsidRDefault="00000000">
            <w:r>
              <w:t>Maintainability</w:t>
            </w:r>
          </w:p>
        </w:tc>
        <w:tc>
          <w:tcPr>
            <w:tcW w:w="3120" w:type="dxa"/>
          </w:tcPr>
          <w:p w14:paraId="0F49821F" w14:textId="77777777" w:rsidR="004A6EB3" w:rsidRDefault="00000000">
            <w:r>
              <w:t>Core functionality shall be separated into independently testable modules for controller, Huffman codec, archive handling, file I/O, and validation.</w:t>
            </w:r>
          </w:p>
        </w:tc>
      </w:tr>
      <w:tr w:rsidR="004A6EB3" w14:paraId="38C54367" w14:textId="77777777">
        <w:tc>
          <w:tcPr>
            <w:tcW w:w="3120" w:type="dxa"/>
          </w:tcPr>
          <w:p w14:paraId="49F76EA6" w14:textId="77777777" w:rsidR="004A6EB3" w:rsidRDefault="00000000">
            <w:r>
              <w:t>NFR-PORT-01</w:t>
            </w:r>
          </w:p>
        </w:tc>
        <w:tc>
          <w:tcPr>
            <w:tcW w:w="3120" w:type="dxa"/>
          </w:tcPr>
          <w:p w14:paraId="345CA37B" w14:textId="77777777" w:rsidR="004A6EB3" w:rsidRDefault="00000000">
            <w:r>
              <w:t>Portability</w:t>
            </w:r>
          </w:p>
        </w:tc>
        <w:tc>
          <w:tcPr>
            <w:tcW w:w="3120" w:type="dxa"/>
          </w:tcPr>
          <w:p w14:paraId="60F882F8" w14:textId="77777777" w:rsidR="004A6EB3" w:rsidRDefault="00000000">
            <w:r>
              <w:t>The core implementation shall use standard C/C++ facilities and compile with a supported C++17-or-later compiler on the selected development OS.</w:t>
            </w:r>
          </w:p>
        </w:tc>
      </w:tr>
      <w:tr w:rsidR="004A6EB3" w14:paraId="568488C2" w14:textId="77777777">
        <w:tc>
          <w:tcPr>
            <w:tcW w:w="3120" w:type="dxa"/>
          </w:tcPr>
          <w:p w14:paraId="02B7A20F" w14:textId="77777777" w:rsidR="004A6EB3" w:rsidRDefault="00000000">
            <w:r>
              <w:t>NFR-TEST-01</w:t>
            </w:r>
          </w:p>
        </w:tc>
        <w:tc>
          <w:tcPr>
            <w:tcW w:w="3120" w:type="dxa"/>
          </w:tcPr>
          <w:p w14:paraId="59D0D28B" w14:textId="77777777" w:rsidR="004A6EB3" w:rsidRDefault="00000000">
            <w:r>
              <w:t>Testability</w:t>
            </w:r>
          </w:p>
        </w:tc>
        <w:tc>
          <w:tcPr>
            <w:tcW w:w="3120" w:type="dxa"/>
          </w:tcPr>
          <w:p w14:paraId="3B2A0813" w14:textId="77777777" w:rsidR="004A6EB3" w:rsidRDefault="00000000">
            <w:r>
              <w:t>Huffman coding, bit I/O, archive parsing, integrity validation, and controller logic shall expose interfaces suitable for unit and integration testing.</w:t>
            </w:r>
          </w:p>
        </w:tc>
      </w:tr>
      <w:tr w:rsidR="004A6EB3" w14:paraId="6CCF2D41" w14:textId="77777777">
        <w:tc>
          <w:tcPr>
            <w:tcW w:w="3120" w:type="dxa"/>
          </w:tcPr>
          <w:p w14:paraId="357F5BBC" w14:textId="77777777" w:rsidR="004A6EB3" w:rsidRDefault="00000000">
            <w:r>
              <w:t>NFR-SAFE-01</w:t>
            </w:r>
          </w:p>
        </w:tc>
        <w:tc>
          <w:tcPr>
            <w:tcW w:w="3120" w:type="dxa"/>
          </w:tcPr>
          <w:p w14:paraId="71EF0C4B" w14:textId="77777777" w:rsidR="004A6EB3" w:rsidRDefault="00000000">
            <w:r>
              <w:t>Safety</w:t>
            </w:r>
          </w:p>
        </w:tc>
        <w:tc>
          <w:tcPr>
            <w:tcW w:w="3120" w:type="dxa"/>
          </w:tcPr>
          <w:p w14:paraId="7AB780A5" w14:textId="77777777" w:rsidR="004A6EB3" w:rsidRDefault="00000000">
            <w:r>
              <w:t>The tool shall not silently overwrite an existing output file and shall remove or invalidate incomplete output after a write failure.</w:t>
            </w:r>
          </w:p>
        </w:tc>
      </w:tr>
      <w:tr w:rsidR="004A6EB3" w14:paraId="2289B088" w14:textId="77777777">
        <w:tc>
          <w:tcPr>
            <w:tcW w:w="3120" w:type="dxa"/>
          </w:tcPr>
          <w:p w14:paraId="6308056E" w14:textId="77777777" w:rsidR="004A6EB3" w:rsidRDefault="00000000">
            <w:r>
              <w:t>NFR-SEC-01</w:t>
            </w:r>
          </w:p>
        </w:tc>
        <w:tc>
          <w:tcPr>
            <w:tcW w:w="3120" w:type="dxa"/>
          </w:tcPr>
          <w:p w14:paraId="45C53FAD" w14:textId="77777777" w:rsidR="004A6EB3" w:rsidRDefault="00000000">
            <w:r>
              <w:t>Security / integrity</w:t>
            </w:r>
          </w:p>
        </w:tc>
        <w:tc>
          <w:tcPr>
            <w:tcW w:w="3120" w:type="dxa"/>
          </w:tcPr>
          <w:p w14:paraId="3B28AD35" w14:textId="77777777" w:rsidR="004A6EB3" w:rsidRDefault="00000000">
            <w:r>
              <w:t>The decompressor shall validate archive structure, declared sizes, tree metadata, and checksum/integrity data before accepting decoded output as valid.</w:t>
            </w:r>
          </w:p>
        </w:tc>
      </w:tr>
      <w:tr w:rsidR="004A6EB3" w14:paraId="4F04958B" w14:textId="77777777">
        <w:tc>
          <w:tcPr>
            <w:tcW w:w="3120" w:type="dxa"/>
          </w:tcPr>
          <w:p w14:paraId="174628ED" w14:textId="77777777" w:rsidR="004A6EB3" w:rsidRDefault="00000000">
            <w:r>
              <w:t>NFR-SEC-02</w:t>
            </w:r>
          </w:p>
        </w:tc>
        <w:tc>
          <w:tcPr>
            <w:tcW w:w="3120" w:type="dxa"/>
          </w:tcPr>
          <w:p w14:paraId="799CC591" w14:textId="77777777" w:rsidR="004A6EB3" w:rsidRDefault="00000000">
            <w:r>
              <w:t>Security / path safety</w:t>
            </w:r>
          </w:p>
        </w:tc>
        <w:tc>
          <w:tcPr>
            <w:tcW w:w="3120" w:type="dxa"/>
          </w:tcPr>
          <w:p w14:paraId="0E5431BB" w14:textId="77777777" w:rsidR="004A6EB3" w:rsidRDefault="00000000">
            <w:r>
              <w:t>The decompressor shall reject absolute paths and parent-directory traversal in archive-controlled output names.</w:t>
            </w:r>
          </w:p>
        </w:tc>
      </w:tr>
      <w:tr w:rsidR="004A6EB3" w14:paraId="09A719D5" w14:textId="77777777">
        <w:tc>
          <w:tcPr>
            <w:tcW w:w="3120" w:type="dxa"/>
          </w:tcPr>
          <w:p w14:paraId="7DE9E1B0" w14:textId="77777777" w:rsidR="004A6EB3" w:rsidRDefault="00000000">
            <w:r>
              <w:t>NFR-SEC-03</w:t>
            </w:r>
          </w:p>
        </w:tc>
        <w:tc>
          <w:tcPr>
            <w:tcW w:w="3120" w:type="dxa"/>
          </w:tcPr>
          <w:p w14:paraId="1084283B" w14:textId="77777777" w:rsidR="004A6EB3" w:rsidRDefault="00000000">
            <w:r>
              <w:t>Security / information exposure</w:t>
            </w:r>
          </w:p>
        </w:tc>
        <w:tc>
          <w:tcPr>
            <w:tcW w:w="3120" w:type="dxa"/>
          </w:tcPr>
          <w:p w14:paraId="39082CAF" w14:textId="77777777" w:rsidR="004A6EB3" w:rsidRDefault="00000000">
            <w:r>
              <w:t xml:space="preserve">The tool shall not log or print full input-file contents; </w:t>
            </w:r>
            <w:r>
              <w:lastRenderedPageBreak/>
              <w:t>diagnostics shall expose only required metadata and errors.</w:t>
            </w:r>
          </w:p>
        </w:tc>
      </w:tr>
      <w:tr w:rsidR="004A6EB3" w14:paraId="64807A86" w14:textId="77777777">
        <w:tc>
          <w:tcPr>
            <w:tcW w:w="3120" w:type="dxa"/>
          </w:tcPr>
          <w:p w14:paraId="6A96B533" w14:textId="77777777" w:rsidR="004A6EB3" w:rsidRDefault="00000000">
            <w:r>
              <w:lastRenderedPageBreak/>
              <w:t>NFR-SEC-04</w:t>
            </w:r>
          </w:p>
        </w:tc>
        <w:tc>
          <w:tcPr>
            <w:tcW w:w="3120" w:type="dxa"/>
          </w:tcPr>
          <w:p w14:paraId="32B267E7" w14:textId="77777777" w:rsidR="004A6EB3" w:rsidRDefault="00000000">
            <w:r>
              <w:t>Security / resource safety</w:t>
            </w:r>
          </w:p>
        </w:tc>
        <w:tc>
          <w:tcPr>
            <w:tcW w:w="3120" w:type="dxa"/>
          </w:tcPr>
          <w:p w14:paraId="0148E4DC" w14:textId="77777777" w:rsidR="004A6EB3" w:rsidRDefault="00000000">
            <w:r>
              <w:t>The decompressor shall stop when decoded output exceeds the declared original size or configured safety limit.</w:t>
            </w:r>
          </w:p>
        </w:tc>
      </w:tr>
    </w:tbl>
    <w:p w14:paraId="2FE96623"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lang w:val="en-US"/>
        </w:rPr>
        <w:tab/>
        <w:t>3.4 Design Constraints</w:t>
      </w:r>
    </w:p>
    <w:p w14:paraId="28000A88"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 xml:space="preserve">   Appendixes</w:t>
      </w:r>
    </w:p>
    <w:p w14:paraId="24A0D7A1" w14:textId="77777777" w:rsidR="00DF6DCE" w:rsidRPr="00DF6DCE" w:rsidRDefault="00DF6DCE" w:rsidP="00DF6DCE">
      <w:pPr>
        <w:jc w:val="both"/>
        <w:rPr>
          <w:rFonts w:ascii="Times New Roman" w:eastAsia="Times New Roman" w:hAnsi="Times New Roman" w:cs="Times New Roman"/>
          <w:b/>
          <w:bCs/>
          <w:lang w:val="en-IN"/>
        </w:rPr>
      </w:pPr>
      <w:r w:rsidRPr="00DF6DCE">
        <w:rPr>
          <w:rFonts w:ascii="Times New Roman" w:eastAsia="Times New Roman" w:hAnsi="Times New Roman" w:cs="Times New Roman"/>
          <w:b/>
          <w:bCs/>
          <w:i/>
          <w:iCs/>
          <w:lang w:val="en-US"/>
        </w:rPr>
        <w:t xml:space="preserve">   Index</w:t>
      </w:r>
    </w:p>
    <w:p w14:paraId="497CF542" w14:textId="77777777" w:rsidR="005349EE" w:rsidRDefault="005349EE">
      <w:pPr>
        <w:jc w:val="both"/>
        <w:rPr>
          <w:rFonts w:ascii="Times New Roman" w:eastAsia="Times New Roman" w:hAnsi="Times New Roman" w:cs="Times New Roman"/>
          <w:b/>
          <w:bCs/>
        </w:rPr>
      </w:pPr>
    </w:p>
    <w:p w14:paraId="59D9C08A" w14:textId="77777777" w:rsidR="005349EE" w:rsidRDefault="005349EE">
      <w:pPr>
        <w:jc w:val="both"/>
        <w:rPr>
          <w:rFonts w:ascii="Times New Roman" w:eastAsia="Times New Roman" w:hAnsi="Times New Roman" w:cs="Times New Roman"/>
          <w:b/>
          <w:bCs/>
        </w:rPr>
      </w:pPr>
    </w:p>
    <w:p w14:paraId="11BC46A0" w14:textId="77777777" w:rsidR="005349EE" w:rsidRDefault="005349EE">
      <w:pPr>
        <w:jc w:val="both"/>
        <w:rPr>
          <w:rFonts w:ascii="Times New Roman" w:eastAsia="Times New Roman" w:hAnsi="Times New Roman" w:cs="Times New Roman"/>
          <w:b/>
          <w:bCs/>
        </w:rPr>
      </w:pPr>
    </w:p>
    <w:p w14:paraId="7EEE2F74" w14:textId="77777777" w:rsidR="005349EE" w:rsidRDefault="005349EE">
      <w:pPr>
        <w:jc w:val="both"/>
        <w:rPr>
          <w:rFonts w:ascii="Times New Roman" w:eastAsia="Times New Roman" w:hAnsi="Times New Roman" w:cs="Times New Roman"/>
          <w:b/>
          <w:bCs/>
        </w:rPr>
      </w:pPr>
    </w:p>
    <w:p w14:paraId="129F7259"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Style w:val="a1"/>
        <w:tblW w:w="986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2160"/>
        <w:gridCol w:w="1170"/>
        <w:gridCol w:w="4954"/>
        <w:gridCol w:w="1584"/>
      </w:tblGrid>
      <w:tr w:rsidR="005349EE" w14:paraId="059E9A97" w14:textId="77777777">
        <w:tc>
          <w:tcPr>
            <w:tcW w:w="2160" w:type="dxa"/>
            <w:tcBorders>
              <w:top w:val="single" w:sz="12" w:space="0" w:color="000000"/>
              <w:left w:val="single" w:sz="12" w:space="0" w:color="000000"/>
              <w:bottom w:val="single" w:sz="12" w:space="0" w:color="000000"/>
              <w:right w:val="single" w:sz="6" w:space="0" w:color="000000"/>
            </w:tcBorders>
          </w:tcPr>
          <w:p w14:paraId="09F287E4"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3853FB36"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08D9281A"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0DE42CFD" w14:textId="77777777" w:rsidR="005349EE" w:rsidRDefault="00000000">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5349EE" w14:paraId="7482D828" w14:textId="77777777">
        <w:tc>
          <w:tcPr>
            <w:tcW w:w="2160" w:type="dxa"/>
            <w:tcBorders>
              <w:top w:val="nil"/>
              <w:left w:val="single" w:sz="12" w:space="0" w:color="000000"/>
              <w:bottom w:val="single" w:sz="6" w:space="0" w:color="000000"/>
              <w:right w:val="single" w:sz="6" w:space="0" w:color="000000"/>
            </w:tcBorders>
            <w:vAlign w:val="center"/>
          </w:tcPr>
          <w:p w14:paraId="309D3A92" w14:textId="77777777" w:rsidR="004A6EB3" w:rsidRPr="00D920E9" w:rsidRDefault="00000000">
            <w:pPr>
              <w:rPr>
                <w:sz w:val="16"/>
              </w:rPr>
            </w:pPr>
            <w:r w:rsidRPr="00D920E9">
              <w:rPr>
                <w:sz w:val="16"/>
              </w:rPr>
              <w:t>Divisha Gupta</w:t>
            </w:r>
          </w:p>
        </w:tc>
        <w:tc>
          <w:tcPr>
            <w:tcW w:w="1170" w:type="dxa"/>
            <w:tcBorders>
              <w:top w:val="nil"/>
              <w:left w:val="single" w:sz="6" w:space="0" w:color="000000"/>
              <w:bottom w:val="single" w:sz="6" w:space="0" w:color="000000"/>
              <w:right w:val="single" w:sz="6" w:space="0" w:color="000000"/>
            </w:tcBorders>
            <w:vAlign w:val="center"/>
          </w:tcPr>
          <w:p w14:paraId="1ADCB0DC" w14:textId="77777777" w:rsidR="004A6EB3" w:rsidRPr="00D920E9" w:rsidRDefault="00000000">
            <w:pPr>
              <w:rPr>
                <w:sz w:val="16"/>
              </w:rPr>
            </w:pPr>
            <w:r w:rsidRPr="00D920E9">
              <w:rPr>
                <w:sz w:val="16"/>
              </w:rPr>
              <w:t>02-10-2026</w:t>
            </w:r>
          </w:p>
        </w:tc>
        <w:tc>
          <w:tcPr>
            <w:tcW w:w="4954" w:type="dxa"/>
            <w:tcBorders>
              <w:top w:val="nil"/>
              <w:left w:val="single" w:sz="6" w:space="0" w:color="000000"/>
              <w:bottom w:val="single" w:sz="6" w:space="0" w:color="000000"/>
              <w:right w:val="single" w:sz="6" w:space="0" w:color="000000"/>
            </w:tcBorders>
            <w:vAlign w:val="center"/>
          </w:tcPr>
          <w:p w14:paraId="1F7995C8" w14:textId="77777777" w:rsidR="004A6EB3" w:rsidRPr="00D920E9" w:rsidRDefault="00000000">
            <w:pPr>
              <w:rPr>
                <w:sz w:val="16"/>
              </w:rPr>
            </w:pPr>
            <w:r w:rsidRPr="00D920E9">
              <w:rPr>
                <w:sz w:val="16"/>
              </w:rPr>
              <w:t>Completed initial project SRS for Huffman-based file compression tool</w:t>
            </w:r>
          </w:p>
        </w:tc>
        <w:tc>
          <w:tcPr>
            <w:tcW w:w="1584" w:type="dxa"/>
            <w:tcBorders>
              <w:top w:val="nil"/>
              <w:left w:val="single" w:sz="6" w:space="0" w:color="000000"/>
              <w:bottom w:val="single" w:sz="6" w:space="0" w:color="000000"/>
              <w:right w:val="single" w:sz="12" w:space="0" w:color="000000"/>
            </w:tcBorders>
            <w:vAlign w:val="center"/>
          </w:tcPr>
          <w:p w14:paraId="1673D36E" w14:textId="77777777" w:rsidR="004A6EB3" w:rsidRPr="00D920E9" w:rsidRDefault="00000000">
            <w:pPr>
              <w:rPr>
                <w:sz w:val="16"/>
              </w:rPr>
            </w:pPr>
            <w:r w:rsidRPr="00D920E9">
              <w:rPr>
                <w:sz w:val="16"/>
              </w:rPr>
              <w:t>1.0</w:t>
            </w:r>
          </w:p>
        </w:tc>
      </w:tr>
      <w:tr w:rsidR="005349EE" w14:paraId="04930DBF" w14:textId="77777777">
        <w:tc>
          <w:tcPr>
            <w:tcW w:w="2160" w:type="dxa"/>
            <w:tcBorders>
              <w:top w:val="nil"/>
              <w:left w:val="single" w:sz="12" w:space="0" w:color="000000"/>
              <w:bottom w:val="single" w:sz="6" w:space="0" w:color="000000"/>
              <w:right w:val="single" w:sz="6" w:space="0" w:color="000000"/>
            </w:tcBorders>
            <w:vAlign w:val="center"/>
          </w:tcPr>
          <w:p w14:paraId="5AAB7562" w14:textId="77777777" w:rsidR="004A6EB3" w:rsidRPr="00D920E9" w:rsidRDefault="00000000">
            <w:pPr>
              <w:rPr>
                <w:sz w:val="16"/>
              </w:rPr>
            </w:pPr>
            <w:r w:rsidRPr="00D920E9">
              <w:rPr>
                <w:sz w:val="16"/>
              </w:rPr>
              <w:t>Greeshma N</w:t>
            </w:r>
          </w:p>
        </w:tc>
        <w:tc>
          <w:tcPr>
            <w:tcW w:w="1170" w:type="dxa"/>
            <w:tcBorders>
              <w:top w:val="nil"/>
              <w:left w:val="single" w:sz="6" w:space="0" w:color="000000"/>
              <w:bottom w:val="single" w:sz="6" w:space="0" w:color="000000"/>
              <w:right w:val="single" w:sz="6" w:space="0" w:color="000000"/>
            </w:tcBorders>
            <w:vAlign w:val="center"/>
          </w:tcPr>
          <w:p w14:paraId="7EC31E5E" w14:textId="77777777" w:rsidR="004A6EB3" w:rsidRPr="00D920E9" w:rsidRDefault="00000000">
            <w:pPr>
              <w:rPr>
                <w:sz w:val="16"/>
              </w:rPr>
            </w:pPr>
            <w:r w:rsidRPr="00D920E9">
              <w:rPr>
                <w:sz w:val="16"/>
              </w:rPr>
              <w:t>02-10-2026</w:t>
            </w:r>
          </w:p>
        </w:tc>
        <w:tc>
          <w:tcPr>
            <w:tcW w:w="4954" w:type="dxa"/>
            <w:tcBorders>
              <w:top w:val="nil"/>
              <w:left w:val="single" w:sz="6" w:space="0" w:color="000000"/>
              <w:bottom w:val="single" w:sz="6" w:space="0" w:color="000000"/>
              <w:right w:val="single" w:sz="6" w:space="0" w:color="000000"/>
            </w:tcBorders>
            <w:vAlign w:val="center"/>
          </w:tcPr>
          <w:p w14:paraId="1E710053" w14:textId="77777777" w:rsidR="004A6EB3" w:rsidRPr="00D920E9" w:rsidRDefault="00000000">
            <w:pPr>
              <w:rPr>
                <w:sz w:val="16"/>
              </w:rPr>
            </w:pPr>
            <w:r w:rsidRPr="00D920E9">
              <w:rPr>
                <w:sz w:val="16"/>
              </w:rPr>
              <w:t>Reviewed and updated the SRS document</w:t>
            </w:r>
          </w:p>
        </w:tc>
        <w:tc>
          <w:tcPr>
            <w:tcW w:w="1584" w:type="dxa"/>
            <w:tcBorders>
              <w:top w:val="nil"/>
              <w:left w:val="single" w:sz="6" w:space="0" w:color="000000"/>
              <w:bottom w:val="single" w:sz="6" w:space="0" w:color="000000"/>
              <w:right w:val="single" w:sz="12" w:space="0" w:color="000000"/>
            </w:tcBorders>
            <w:vAlign w:val="center"/>
          </w:tcPr>
          <w:p w14:paraId="70263383" w14:textId="77777777" w:rsidR="004A6EB3" w:rsidRPr="00D920E9" w:rsidRDefault="00000000">
            <w:pPr>
              <w:rPr>
                <w:sz w:val="16"/>
              </w:rPr>
            </w:pPr>
            <w:r w:rsidRPr="00D920E9">
              <w:rPr>
                <w:sz w:val="16"/>
              </w:rPr>
              <w:t>1.0</w:t>
            </w:r>
          </w:p>
        </w:tc>
      </w:tr>
      <w:tr w:rsidR="005349EE" w14:paraId="58565395" w14:textId="77777777">
        <w:tc>
          <w:tcPr>
            <w:tcW w:w="2160" w:type="dxa"/>
            <w:tcBorders>
              <w:top w:val="single" w:sz="6" w:space="0" w:color="000000"/>
              <w:left w:val="single" w:sz="12" w:space="0" w:color="000000"/>
              <w:bottom w:val="single" w:sz="12" w:space="0" w:color="000000"/>
              <w:right w:val="single" w:sz="6" w:space="0" w:color="000000"/>
            </w:tcBorders>
            <w:vAlign w:val="center"/>
          </w:tcPr>
          <w:p w14:paraId="1883141B" w14:textId="77777777" w:rsidR="004A6EB3" w:rsidRDefault="00000000">
            <w:r>
              <w:rPr>
                <w:sz w:val="16"/>
              </w:rPr>
              <w:t>Team</w:t>
            </w:r>
          </w:p>
        </w:tc>
        <w:tc>
          <w:tcPr>
            <w:tcW w:w="1170" w:type="dxa"/>
            <w:tcBorders>
              <w:top w:val="single" w:sz="6" w:space="0" w:color="000000"/>
              <w:left w:val="single" w:sz="6" w:space="0" w:color="000000"/>
              <w:bottom w:val="single" w:sz="12" w:space="0" w:color="000000"/>
              <w:right w:val="single" w:sz="6" w:space="0" w:color="000000"/>
            </w:tcBorders>
            <w:vAlign w:val="center"/>
          </w:tcPr>
          <w:p w14:paraId="77A720BA" w14:textId="77777777" w:rsidR="004A6EB3" w:rsidRDefault="00000000">
            <w:r>
              <w:rPr>
                <w:sz w:val="16"/>
              </w:rPr>
              <w:t>02-10-2026</w:t>
            </w:r>
          </w:p>
        </w:tc>
        <w:tc>
          <w:tcPr>
            <w:tcW w:w="4954" w:type="dxa"/>
            <w:tcBorders>
              <w:top w:val="single" w:sz="6" w:space="0" w:color="000000"/>
              <w:left w:val="single" w:sz="6" w:space="0" w:color="000000"/>
              <w:bottom w:val="single" w:sz="12" w:space="0" w:color="000000"/>
              <w:right w:val="single" w:sz="6" w:space="0" w:color="000000"/>
            </w:tcBorders>
            <w:vAlign w:val="center"/>
          </w:tcPr>
          <w:p w14:paraId="619F865D" w14:textId="77777777" w:rsidR="004A6EB3" w:rsidRDefault="00000000">
            <w:r>
              <w:rPr>
                <w:sz w:val="16"/>
              </w:rPr>
              <w:t>Reviewed functional, non-functional and security requirements</w:t>
            </w:r>
          </w:p>
        </w:tc>
        <w:tc>
          <w:tcPr>
            <w:tcW w:w="1584" w:type="dxa"/>
            <w:tcBorders>
              <w:top w:val="single" w:sz="6" w:space="0" w:color="000000"/>
              <w:left w:val="single" w:sz="6" w:space="0" w:color="000000"/>
              <w:bottom w:val="single" w:sz="12" w:space="0" w:color="000000"/>
              <w:right w:val="single" w:sz="12" w:space="0" w:color="000000"/>
            </w:tcBorders>
            <w:vAlign w:val="center"/>
          </w:tcPr>
          <w:p w14:paraId="3FF2954C" w14:textId="77777777" w:rsidR="004A6EB3" w:rsidRDefault="00000000">
            <w:r>
              <w:rPr>
                <w:sz w:val="16"/>
              </w:rPr>
              <w:t>1.0</w:t>
            </w:r>
          </w:p>
        </w:tc>
      </w:tr>
    </w:tbl>
    <w:p w14:paraId="02D16635" w14:textId="77777777" w:rsidR="005349EE" w:rsidRDefault="005349EE">
      <w:pPr>
        <w:jc w:val="both"/>
        <w:rPr>
          <w:rFonts w:ascii="Times New Roman" w:eastAsia="Times New Roman" w:hAnsi="Times New Roman" w:cs="Times New Roman"/>
          <w:b/>
          <w:bCs/>
        </w:rPr>
        <w:sectPr w:rsidR="005349EE">
          <w:footerReference w:type="default" r:id="rId13"/>
          <w:pgSz w:w="12240" w:h="15840"/>
          <w:pgMar w:top="1440" w:right="1440" w:bottom="1440" w:left="1440" w:header="720" w:footer="720" w:gutter="0"/>
          <w:cols w:space="720"/>
        </w:sectPr>
      </w:pPr>
    </w:p>
    <w:p w14:paraId="364AA206"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lastRenderedPageBreak/>
        <w:t>Introduction</w:t>
      </w:r>
    </w:p>
    <w:p w14:paraId="68367E72"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 xml:space="preserve">Purpose </w:t>
      </w:r>
    </w:p>
    <w:p w14:paraId="0D9DCA16"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File Compression Tool (Basic ZIP Implementation), Version 1.0, is a command-line C/C++ software system that reduces file size using Huffman coding and restores files through lossless decompression. This SRS covers the complete planned software scope: input validation, frequency analysis, Huffman tree construction, canonical/explicit code generation as implemented by the team, bit-level compression, archive creation, decompression, integrity validation, metadata reporting, and error handling.</w:t>
      </w:r>
    </w:p>
    <w:p w14:paraId="795E6C54"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 xml:space="preserve">Intended Audience </w:t>
      </w:r>
    </w:p>
    <w:p w14:paraId="366ED784"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intended audience is the four-member development team, project guide/instructor, software testers, reviewers, and future maintainers. The document is organized according to the supplied PES University SRS template: introduction, overall description, external interfaces, system features and requirements, non-functional requirements, security, quality attributes, business/domain rules, and appendices.</w:t>
      </w:r>
    </w:p>
    <w:p w14:paraId="554EA650"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Scope</w:t>
      </w:r>
    </w:p>
    <w:p w14:paraId="454F3037" w14:textId="77777777" w:rsidR="004A6EB3" w:rsidRDefault="00000000">
      <w:r>
        <w:t>Project description and stakeholder note: This is a self-contained academic software project. No external customer has been identified. Primary stakeholders are the project guide/instructor, student developers/testers, and users who need local lossless file compression. The planned user capabilities are compression, decompression, archive inspection, integrity validation, statistics reporting, and safe error handling.</w:t>
      </w:r>
    </w:p>
    <w:p w14:paraId="09F99011"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product is a self-contained desktop/command-line utility for lossless file compression. It is a simplified ZIP-style implementation whose core compression method is Huffman coding. The project is intended for educational use and is not required to be interoperable with commercial ZIP utilities unless that capability is explicitly added later. The main goals are correct lossless restoration, measurable compression, clear error handling, and a modular C/C++ implementation.</w:t>
      </w:r>
    </w:p>
    <w:p w14:paraId="461886BC"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References</w:t>
      </w:r>
    </w:p>
    <w:p w14:paraId="35F5BABB"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1. IEEE Computer Society, IEEE Std 29148-2018, Systems and Software Engineering — Life Cycle Processes — Requirements Engineering.</w:t>
      </w:r>
      <w:r w:rsidRPr="14C04D81">
        <w:rPr>
          <w:rFonts w:ascii="Times New Roman" w:eastAsia="Times New Roman" w:hAnsi="Times New Roman" w:cs="Times New Roman"/>
          <w:i/>
          <w:iCs/>
          <w:color w:val="000000" w:themeColor="text1"/>
          <w:lang w:val="en-US"/>
        </w:rPr>
        <w:br/>
        <w:t>2. IEEE Std 1016-2009, Systems and Software Engineering — Architecture Description.</w:t>
      </w:r>
      <w:r w:rsidRPr="14C04D81">
        <w:rPr>
          <w:rFonts w:ascii="Times New Roman" w:eastAsia="Times New Roman" w:hAnsi="Times New Roman" w:cs="Times New Roman"/>
          <w:i/>
          <w:iCs/>
          <w:color w:val="000000" w:themeColor="text1"/>
          <w:lang w:val="en-US"/>
        </w:rPr>
        <w:br/>
        <w:t>3. Project statement: “File Compression Tool (Basic ZIP Implementation) – A basic ZIP compression tool using Huffman coding for file size reduction.”</w:t>
      </w:r>
      <w:r w:rsidRPr="14C04D81">
        <w:rPr>
          <w:rFonts w:ascii="Times New Roman" w:eastAsia="Times New Roman" w:hAnsi="Times New Roman" w:cs="Times New Roman"/>
          <w:i/>
          <w:iCs/>
          <w:color w:val="000000" w:themeColor="text1"/>
          <w:lang w:val="en-US"/>
        </w:rPr>
        <w:br/>
        <w:t>4. C/C++ standard library documentation for binary file I/O and command-line processing.</w:t>
      </w:r>
      <w:r w:rsidRPr="14C04D81">
        <w:rPr>
          <w:rFonts w:ascii="Times New Roman" w:eastAsia="Times New Roman" w:hAnsi="Times New Roman" w:cs="Times New Roman"/>
          <w:i/>
          <w:iCs/>
          <w:color w:val="000000" w:themeColor="text1"/>
          <w:lang w:val="en-US"/>
        </w:rPr>
        <w:br/>
        <w:t>5. Huffman, D. A., “A Method for the Construction of Minimum-Redundancy Codes,” Proceedings of the IRE, 1952.</w:t>
      </w:r>
    </w:p>
    <w:p w14:paraId="2F096902"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Overall Description</w:t>
      </w:r>
    </w:p>
    <w:p w14:paraId="170E39BC"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Perspective</w:t>
      </w:r>
    </w:p>
    <w:p w14:paraId="17C9AA21"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tool is a new, self-contained software project rather than a replacement for an existing product. The user interacts through a command-line interface. During compression, the system reads the input file as bytes, computes symbol frequencies, builds a Huffman tree, generates codes, writes archive metadata and the encoded bit stream, and records integrity information. During decompression, the system validates the archive, reconstructs the Huffman tree, decodes the bit stream, and recreates the original file.</w:t>
      </w:r>
    </w:p>
    <w:p w14:paraId="2E907CBF"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Product Functions</w:t>
      </w:r>
    </w:p>
    <w:p w14:paraId="780E6D2C"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 Compress a selected input file using Huffman coding.</w:t>
      </w:r>
      <w:r w:rsidRPr="14C04D81">
        <w:rPr>
          <w:rFonts w:ascii="Times New Roman" w:eastAsia="Times New Roman" w:hAnsi="Times New Roman" w:cs="Times New Roman"/>
          <w:i/>
          <w:iCs/>
          <w:color w:val="000000" w:themeColor="text1"/>
          <w:lang w:val="en-US"/>
        </w:rPr>
        <w:br/>
        <w:t xml:space="preserve">• Decompress a generated archive and restore the original file </w:t>
      </w:r>
      <w:proofErr w:type="spellStart"/>
      <w:r w:rsidRPr="14C04D81">
        <w:rPr>
          <w:rFonts w:ascii="Times New Roman" w:eastAsia="Times New Roman" w:hAnsi="Times New Roman" w:cs="Times New Roman"/>
          <w:i/>
          <w:iCs/>
          <w:color w:val="000000" w:themeColor="text1"/>
          <w:lang w:val="en-US"/>
        </w:rPr>
        <w:t>losslessly</w:t>
      </w:r>
      <w:proofErr w:type="spellEnd"/>
      <w:r w:rsidRPr="14C04D81">
        <w:rPr>
          <w:rFonts w:ascii="Times New Roman" w:eastAsia="Times New Roman" w:hAnsi="Times New Roman" w:cs="Times New Roman"/>
          <w:i/>
          <w:iCs/>
          <w:color w:val="000000" w:themeColor="text1"/>
          <w:lang w:val="en-US"/>
        </w:rPr>
        <w:t>.</w:t>
      </w:r>
      <w:r w:rsidRPr="14C04D81">
        <w:rPr>
          <w:rFonts w:ascii="Times New Roman" w:eastAsia="Times New Roman" w:hAnsi="Times New Roman" w:cs="Times New Roman"/>
          <w:i/>
          <w:iCs/>
          <w:color w:val="000000" w:themeColor="text1"/>
          <w:lang w:val="en-US"/>
        </w:rPr>
        <w:br/>
        <w:t>• Display compression statistics such as original size, compressed size, and compression ratio.</w:t>
      </w:r>
      <w:r w:rsidRPr="14C04D81">
        <w:rPr>
          <w:rFonts w:ascii="Times New Roman" w:eastAsia="Times New Roman" w:hAnsi="Times New Roman" w:cs="Times New Roman"/>
          <w:i/>
          <w:iCs/>
          <w:color w:val="000000" w:themeColor="text1"/>
          <w:lang w:val="en-US"/>
        </w:rPr>
        <w:br/>
        <w:t>• Store and read sufficient archive metadata to reconstruct the Huffman coding tree.</w:t>
      </w:r>
      <w:r w:rsidRPr="14C04D81">
        <w:rPr>
          <w:rFonts w:ascii="Times New Roman" w:eastAsia="Times New Roman" w:hAnsi="Times New Roman" w:cs="Times New Roman"/>
          <w:i/>
          <w:iCs/>
          <w:color w:val="000000" w:themeColor="text1"/>
          <w:lang w:val="en-US"/>
        </w:rPr>
        <w:br/>
      </w:r>
      <w:r w:rsidRPr="14C04D81">
        <w:rPr>
          <w:rFonts w:ascii="Times New Roman" w:eastAsia="Times New Roman" w:hAnsi="Times New Roman" w:cs="Times New Roman"/>
          <w:i/>
          <w:iCs/>
          <w:color w:val="000000" w:themeColor="text1"/>
          <w:lang w:val="en-US"/>
        </w:rPr>
        <w:lastRenderedPageBreak/>
        <w:t>• Validate archive structure and integrity before decompression.</w:t>
      </w:r>
      <w:r w:rsidRPr="14C04D81">
        <w:rPr>
          <w:rFonts w:ascii="Times New Roman" w:eastAsia="Times New Roman" w:hAnsi="Times New Roman" w:cs="Times New Roman"/>
          <w:i/>
          <w:iCs/>
          <w:color w:val="000000" w:themeColor="text1"/>
          <w:lang w:val="en-US"/>
        </w:rPr>
        <w:br/>
        <w:t>• Reject unsupported, missing, corrupted, or malformed input with clear errors.</w:t>
      </w:r>
      <w:r w:rsidRPr="14C04D81">
        <w:rPr>
          <w:rFonts w:ascii="Times New Roman" w:eastAsia="Times New Roman" w:hAnsi="Times New Roman" w:cs="Times New Roman"/>
          <w:i/>
          <w:iCs/>
          <w:color w:val="000000" w:themeColor="text1"/>
          <w:lang w:val="en-US"/>
        </w:rPr>
        <w:br/>
        <w:t>• Prevent accidental overwrite of an existing output file unless explicitly permitted.</w:t>
      </w:r>
      <w:r w:rsidRPr="14C04D81">
        <w:rPr>
          <w:rFonts w:ascii="Times New Roman" w:eastAsia="Times New Roman" w:hAnsi="Times New Roman" w:cs="Times New Roman"/>
          <w:i/>
          <w:iCs/>
          <w:color w:val="000000" w:themeColor="text1"/>
          <w:lang w:val="en-US"/>
        </w:rPr>
        <w:br/>
        <w:t>• Support deterministic command-line operations for compression, decompression, and metadata inspection.</w:t>
      </w:r>
    </w:p>
    <w:p w14:paraId="5C7F1D41"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User Classes and Characteristics</w:t>
      </w:r>
    </w:p>
    <w:p w14:paraId="13923297"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Primary User – Student/developer or general desktop user who provides a file and invokes compression/decompression commands. The user is expected to understand basic command-line usage but does not need knowledge of Huffman coding.</w:t>
      </w:r>
      <w:r w:rsidRPr="14C04D81">
        <w:rPr>
          <w:rFonts w:ascii="Times New Roman" w:eastAsia="Times New Roman" w:hAnsi="Times New Roman" w:cs="Times New Roman"/>
          <w:i/>
          <w:iCs/>
          <w:color w:val="000000" w:themeColor="text1"/>
          <w:lang w:val="en-US"/>
        </w:rPr>
        <w:br/>
      </w:r>
      <w:r w:rsidRPr="14C04D81">
        <w:rPr>
          <w:rFonts w:ascii="Times New Roman" w:eastAsia="Times New Roman" w:hAnsi="Times New Roman" w:cs="Times New Roman"/>
          <w:i/>
          <w:iCs/>
          <w:color w:val="000000" w:themeColor="text1"/>
          <w:lang w:val="en-US"/>
        </w:rPr>
        <w:br/>
        <w:t>Developer/Maintainer – Team member who understands C/C++ and the internal modules and is responsible for implementation, debugging, and maintenance.</w:t>
      </w:r>
      <w:r w:rsidRPr="14C04D81">
        <w:rPr>
          <w:rFonts w:ascii="Times New Roman" w:eastAsia="Times New Roman" w:hAnsi="Times New Roman" w:cs="Times New Roman"/>
          <w:i/>
          <w:iCs/>
          <w:color w:val="000000" w:themeColor="text1"/>
          <w:lang w:val="en-US"/>
        </w:rPr>
        <w:br/>
      </w:r>
      <w:r w:rsidRPr="14C04D81">
        <w:rPr>
          <w:rFonts w:ascii="Times New Roman" w:eastAsia="Times New Roman" w:hAnsi="Times New Roman" w:cs="Times New Roman"/>
          <w:i/>
          <w:iCs/>
          <w:color w:val="000000" w:themeColor="text1"/>
          <w:lang w:val="en-US"/>
        </w:rPr>
        <w:br/>
        <w:t>Tester/Reviewer – Project evaluator who executes defined test cases and verifies functional, security, and quality requirements.</w:t>
      </w:r>
    </w:p>
    <w:p w14:paraId="6AAB7483"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Operating Environment</w:t>
      </w:r>
    </w:p>
    <w:p w14:paraId="4EA1C57E"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software is intended to run on a modern desktop/laptop environment supporting a C/C++ compiler. Development and testing may be performed on Windows, Linux, or macOS with a standard C++17-or-later toolchain. The tool uses local file-system access and standard console input/output; no network connection is required.</w:t>
      </w:r>
    </w:p>
    <w:p w14:paraId="2F224EF0"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Design and Implementation Constraints</w:t>
      </w:r>
    </w:p>
    <w:p w14:paraId="523B10B2"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 Implementation language: C or C++ as permitted by the project statement; the design assumes C++17 for the submitted implementation.</w:t>
      </w:r>
      <w:r w:rsidRPr="14C04D81">
        <w:rPr>
          <w:rFonts w:ascii="Times New Roman" w:eastAsia="Times New Roman" w:hAnsi="Times New Roman" w:cs="Times New Roman"/>
          <w:i/>
          <w:iCs/>
          <w:color w:val="000000" w:themeColor="text1"/>
          <w:lang w:val="en-US"/>
        </w:rPr>
        <w:br/>
        <w:t>• Compression must be lossless; decompression must reproduce the original byte sequence.</w:t>
      </w:r>
      <w:r w:rsidRPr="14C04D81">
        <w:rPr>
          <w:rFonts w:ascii="Times New Roman" w:eastAsia="Times New Roman" w:hAnsi="Times New Roman" w:cs="Times New Roman"/>
          <w:i/>
          <w:iCs/>
          <w:color w:val="000000" w:themeColor="text1"/>
          <w:lang w:val="en-US"/>
        </w:rPr>
        <w:br/>
        <w:t>• Huffman coding is the required compression technique.</w:t>
      </w:r>
      <w:r w:rsidRPr="14C04D81">
        <w:rPr>
          <w:rFonts w:ascii="Times New Roman" w:eastAsia="Times New Roman" w:hAnsi="Times New Roman" w:cs="Times New Roman"/>
          <w:i/>
          <w:iCs/>
          <w:color w:val="000000" w:themeColor="text1"/>
          <w:lang w:val="en-US"/>
        </w:rPr>
        <w:br/>
        <w:t>• The archive format is a simplified project-defined ZIP-style format and is not assumed to be compatible with commercial ZIP tools.</w:t>
      </w:r>
      <w:r w:rsidRPr="14C04D81">
        <w:rPr>
          <w:rFonts w:ascii="Times New Roman" w:eastAsia="Times New Roman" w:hAnsi="Times New Roman" w:cs="Times New Roman"/>
          <w:i/>
          <w:iCs/>
          <w:color w:val="000000" w:themeColor="text1"/>
          <w:lang w:val="en-US"/>
        </w:rPr>
        <w:br/>
        <w:t>• Only local file-system operations are required; cloud storage and network transfer are out of scope.</w:t>
      </w:r>
      <w:r w:rsidRPr="14C04D81">
        <w:rPr>
          <w:rFonts w:ascii="Times New Roman" w:eastAsia="Times New Roman" w:hAnsi="Times New Roman" w:cs="Times New Roman"/>
          <w:i/>
          <w:iCs/>
          <w:color w:val="000000" w:themeColor="text1"/>
          <w:lang w:val="en-US"/>
        </w:rPr>
        <w:br/>
        <w:t>• The implementation must use binary-safe file I/O and handle large files without loading the entire compressed output into memory where avoidable.</w:t>
      </w:r>
      <w:r w:rsidRPr="14C04D81">
        <w:rPr>
          <w:rFonts w:ascii="Times New Roman" w:eastAsia="Times New Roman" w:hAnsi="Times New Roman" w:cs="Times New Roman"/>
          <w:i/>
          <w:iCs/>
          <w:color w:val="000000" w:themeColor="text1"/>
          <w:lang w:val="en-US"/>
        </w:rPr>
        <w:br/>
        <w:t>• No third-party compression library may replace the required Huffman implementation.</w:t>
      </w:r>
    </w:p>
    <w:p w14:paraId="3EFC6FC1"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2.6 Assumptions and Dependencies</w:t>
      </w:r>
    </w:p>
    <w:p w14:paraId="755818F3"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 The operating system provides permission to read the source file and create the output archive/restored file.</w:t>
      </w:r>
      <w:r w:rsidRPr="14C04D81">
        <w:rPr>
          <w:rFonts w:ascii="Times New Roman" w:eastAsia="Times New Roman" w:hAnsi="Times New Roman" w:cs="Times New Roman"/>
          <w:i/>
          <w:iCs/>
          <w:color w:val="000000" w:themeColor="text1"/>
          <w:lang w:val="en-US"/>
        </w:rPr>
        <w:br/>
        <w:t>• A standards-compliant C/C++ compiler and standard library are available.</w:t>
      </w:r>
      <w:r w:rsidRPr="14C04D81">
        <w:rPr>
          <w:rFonts w:ascii="Times New Roman" w:eastAsia="Times New Roman" w:hAnsi="Times New Roman" w:cs="Times New Roman"/>
          <w:i/>
          <w:iCs/>
          <w:color w:val="000000" w:themeColor="text1"/>
          <w:lang w:val="en-US"/>
        </w:rPr>
        <w:br/>
        <w:t>• Input files remain unchanged while compression is running.</w:t>
      </w:r>
      <w:r w:rsidRPr="14C04D81">
        <w:rPr>
          <w:rFonts w:ascii="Times New Roman" w:eastAsia="Times New Roman" w:hAnsi="Times New Roman" w:cs="Times New Roman"/>
          <w:i/>
          <w:iCs/>
          <w:color w:val="000000" w:themeColor="text1"/>
          <w:lang w:val="en-US"/>
        </w:rPr>
        <w:br/>
        <w:t>• The project team will define and maintain the archive header format consistently across compression and decompression modules.</w:t>
      </w:r>
      <w:r w:rsidRPr="14C04D81">
        <w:rPr>
          <w:rFonts w:ascii="Times New Roman" w:eastAsia="Times New Roman" w:hAnsi="Times New Roman" w:cs="Times New Roman"/>
          <w:i/>
          <w:iCs/>
          <w:color w:val="000000" w:themeColor="text1"/>
          <w:lang w:val="en-US"/>
        </w:rPr>
        <w:br/>
        <w:t>• Dependencies include the C/C++ standard library and the local file system; no external service is required.</w:t>
      </w:r>
    </w:p>
    <w:p w14:paraId="4FC21A50"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External Interface Requirements</w:t>
      </w:r>
    </w:p>
    <w:p w14:paraId="64784873"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User Interfaces</w:t>
      </w:r>
    </w:p>
    <w:p w14:paraId="7580585D"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The command-line interface shall accept explicit operations and file paths. Example forms are: `compress &lt;input&gt; &lt;archive&gt;`, `decompress &lt;archive&gt; &lt;output&gt;`, and `info &lt;archive&gt;`. The interface shall print concise success/failure messages, compression statistics, and actionable error messages. Passwords or sensitive user data are not collected.</w:t>
      </w:r>
    </w:p>
    <w:p w14:paraId="57CAD9E6"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lastRenderedPageBreak/>
        <w:t>Software Interfaces</w:t>
      </w:r>
    </w:p>
    <w:p w14:paraId="1C163EF9"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The system shall use the C/C++ standard library for file streams, string handling, containers, and command-line processing. Internal software interfaces shall separate the command controller, Huffman codec, archive manager, file I/O layer, and integrity validator. The archive manager shall exchange a defined header, metadata, and compressed payload with the file I/O layer.</w:t>
      </w:r>
    </w:p>
    <w:p w14:paraId="1C7A97F2"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Communications Interfaces</w:t>
      </w:r>
    </w:p>
    <w:p w14:paraId="2623EF50"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No network communication is required. All communication between modules occurs through function calls and in-memory data structures. File transfer uses local binary I/O. If the project is later extended with a GUI or network service, the communication protocol shall be specified separately.</w:t>
      </w:r>
    </w:p>
    <w:p w14:paraId="4BA0A614"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6D103B2F"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Hardware Interfaces: None required. The project is a software-only command-line utility and does not directly control dedicated hardware.</w:t>
      </w:r>
    </w:p>
    <w:p w14:paraId="22BB65D3"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Analysis Models</w:t>
      </w:r>
    </w:p>
    <w:p w14:paraId="0A3E0AC6" w14:textId="77777777" w:rsidR="005349EE" w:rsidRDefault="00000000">
      <w:pPr>
        <w:jc w:val="both"/>
        <w:rPr>
          <w:rFonts w:ascii="Times New Roman" w:eastAsia="Times New Roman" w:hAnsi="Times New Roman" w:cs="Times New Roman"/>
        </w:rPr>
      </w:pPr>
      <w:r>
        <w:rPr>
          <w:rFonts w:ascii="Times New Roman" w:eastAsia="Times New Roman" w:hAnsi="Times New Roman" w:cs="Times New Roman"/>
        </w:rPr>
        <w:t>The primary analysis model is the UML use case diagram included below. The diagram identifies the User/Operator and the major system services: compress file, decompress archive, view archive metadata, validate archive integrity, and error handling. These use cases map directly to the functional requirements and test cases in this document.</w:t>
      </w:r>
    </w:p>
    <w:p w14:paraId="09300D79" w14:textId="77777777" w:rsidR="004A6EB3" w:rsidRDefault="00000000">
      <w:pPr>
        <w:jc w:val="center"/>
      </w:pPr>
      <w:r>
        <w:rPr>
          <w:b/>
        </w:rPr>
        <w:t>Figure 1. UML Use Case Diagram</w:t>
      </w:r>
    </w:p>
    <w:p w14:paraId="13818FA2" w14:textId="77777777" w:rsidR="004A6EB3" w:rsidRDefault="004A6EB3">
      <w:pPr>
        <w:jc w:val="center"/>
      </w:pPr>
    </w:p>
    <w:p w14:paraId="6C7007ED" w14:textId="77777777" w:rsidR="004A6EB3" w:rsidRDefault="004A6EB3"/>
    <w:p w14:paraId="20ECF347" w14:textId="77777777" w:rsidR="004A6EB3" w:rsidRDefault="004A6EB3"/>
    <w:p w14:paraId="3D3DBF16"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System Features</w:t>
      </w:r>
    </w:p>
    <w:p w14:paraId="04D89619"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section organizes functional requirements around the two major user services: compression and decompression/validation. Each requirement is uniquely identified and written to be clear, concise, measurable where applicable, and verifiable.</w:t>
      </w:r>
    </w:p>
    <w:p w14:paraId="0402EE2A"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Compress File</w:t>
      </w:r>
    </w:p>
    <w:p w14:paraId="7F7773C2"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Compress File</w:t>
      </w:r>
    </w:p>
    <w:p w14:paraId="24A0C3A7"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5.1.1</w:t>
      </w:r>
      <w:r>
        <w:rPr>
          <w:rFonts w:ascii="Times New Roman" w:eastAsia="Times New Roman" w:hAnsi="Times New Roman" w:cs="Times New Roman"/>
          <w:color w:val="000000"/>
          <w:sz w:val="24"/>
          <w:szCs w:val="24"/>
        </w:rPr>
        <w:tab/>
        <w:t>Description and Priority</w:t>
      </w:r>
    </w:p>
    <w:p w14:paraId="467E9FFB" w14:textId="77777777" w:rsidR="005349EE" w:rsidRDefault="00000000" w:rsidP="14C04D81">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High priority. This feature performs lossless Huffman compression and produces a project-defined archive containing the metadata required for restoration.</w:t>
      </w:r>
    </w:p>
    <w:p w14:paraId="02CC3083"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5.1.2</w:t>
      </w:r>
      <w:r>
        <w:rPr>
          <w:rFonts w:ascii="Times New Roman" w:eastAsia="Times New Roman" w:hAnsi="Times New Roman" w:cs="Times New Roman"/>
          <w:color w:val="000000"/>
          <w:sz w:val="24"/>
          <w:szCs w:val="24"/>
        </w:rPr>
        <w:tab/>
        <w:t>Stimulus/Response Sequences</w:t>
      </w:r>
    </w:p>
    <w:p w14:paraId="6E6DBA46"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1. User supplies a valid input path and output archive path.</w:t>
      </w:r>
      <w:r>
        <w:rPr>
          <w:rFonts w:ascii="Times New Roman" w:eastAsia="Times New Roman" w:hAnsi="Times New Roman" w:cs="Times New Roman"/>
          <w:i/>
          <w:iCs/>
          <w:color w:val="000000"/>
        </w:rPr>
        <w:br/>
        <w:t>2. System verifies that the input exists and is readable.</w:t>
      </w:r>
      <w:r>
        <w:rPr>
          <w:rFonts w:ascii="Times New Roman" w:eastAsia="Times New Roman" w:hAnsi="Times New Roman" w:cs="Times New Roman"/>
          <w:i/>
          <w:iCs/>
          <w:color w:val="000000"/>
        </w:rPr>
        <w:br/>
        <w:t>3. System scans the file and calculates byte frequencies.</w:t>
      </w:r>
      <w:r>
        <w:rPr>
          <w:rFonts w:ascii="Times New Roman" w:eastAsia="Times New Roman" w:hAnsi="Times New Roman" w:cs="Times New Roman"/>
          <w:i/>
          <w:iCs/>
          <w:color w:val="000000"/>
        </w:rPr>
        <w:br/>
        <w:t>4. System builds the Huffman tree and generates codes.</w:t>
      </w:r>
      <w:r>
        <w:rPr>
          <w:rFonts w:ascii="Times New Roman" w:eastAsia="Times New Roman" w:hAnsi="Times New Roman" w:cs="Times New Roman"/>
          <w:i/>
          <w:iCs/>
          <w:color w:val="000000"/>
        </w:rPr>
        <w:br/>
        <w:t>5. System writes archive header, metadata, and compressed bit stream.</w:t>
      </w:r>
      <w:r>
        <w:rPr>
          <w:rFonts w:ascii="Times New Roman" w:eastAsia="Times New Roman" w:hAnsi="Times New Roman" w:cs="Times New Roman"/>
          <w:i/>
          <w:iCs/>
          <w:color w:val="000000"/>
        </w:rPr>
        <w:br/>
        <w:t>6. System validates the written archive and reports output size and compression ratio.</w:t>
      </w:r>
      <w:r>
        <w:rPr>
          <w:rFonts w:ascii="Times New Roman" w:eastAsia="Times New Roman" w:hAnsi="Times New Roman" w:cs="Times New Roman"/>
          <w:i/>
          <w:iCs/>
          <w:color w:val="000000"/>
        </w:rPr>
        <w:br/>
        <w:t>7. If any input/output error occurs, the system stops safely and reports the error without producing a misleading success result.</w:t>
      </w:r>
    </w:p>
    <w:p w14:paraId="0290017A" w14:textId="77777777" w:rsidR="005349EE" w:rsidRDefault="00000000">
      <w:pPr>
        <w:pBdr>
          <w:top w:val="nil"/>
          <w:left w:val="nil"/>
          <w:bottom w:val="nil"/>
          <w:right w:val="nil"/>
          <w:between w:val="nil"/>
        </w:pBdr>
        <w:spacing w:before="120" w:after="120" w:line="240" w:lineRule="auto"/>
        <w:ind w:left="6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5.1.3</w:t>
      </w:r>
      <w:r>
        <w:rPr>
          <w:rFonts w:ascii="Times New Roman" w:eastAsia="Times New Roman" w:hAnsi="Times New Roman" w:cs="Times New Roman"/>
          <w:color w:val="000000"/>
          <w:sz w:val="24"/>
          <w:szCs w:val="24"/>
        </w:rPr>
        <w:tab/>
        <w:t>Functional Requirements</w:t>
      </w:r>
    </w:p>
    <w:p w14:paraId="69955AE4" w14:textId="77777777" w:rsidR="005349EE" w:rsidRDefault="00000000" w:rsidP="14C04D81">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lastRenderedPageBreak/>
        <w:t>FR-CMP-01: The system shall accept a readable input file and a user-specified output archive path.</w:t>
      </w:r>
      <w:r w:rsidRPr="14C04D81">
        <w:rPr>
          <w:rFonts w:ascii="Times New Roman" w:eastAsia="Times New Roman" w:hAnsi="Times New Roman" w:cs="Times New Roman"/>
          <w:i/>
          <w:iCs/>
          <w:color w:val="000000" w:themeColor="text1"/>
          <w:lang w:val="en-US"/>
        </w:rPr>
        <w:br/>
        <w:t>FR-CMP-02: The system shall calculate the frequency of each byte value present in the input file.</w:t>
      </w:r>
      <w:r w:rsidRPr="14C04D81">
        <w:rPr>
          <w:rFonts w:ascii="Times New Roman" w:eastAsia="Times New Roman" w:hAnsi="Times New Roman" w:cs="Times New Roman"/>
          <w:i/>
          <w:iCs/>
          <w:color w:val="000000" w:themeColor="text1"/>
          <w:lang w:val="en-US"/>
        </w:rPr>
        <w:br/>
        <w:t>FR-CMP-03: The system shall construct a Huffman tree from the calculated frequencies.</w:t>
      </w:r>
      <w:r w:rsidRPr="14C04D81">
        <w:rPr>
          <w:rFonts w:ascii="Times New Roman" w:eastAsia="Times New Roman" w:hAnsi="Times New Roman" w:cs="Times New Roman"/>
          <w:i/>
          <w:iCs/>
          <w:color w:val="000000" w:themeColor="text1"/>
          <w:lang w:val="en-US"/>
        </w:rPr>
        <w:br/>
        <w:t>FR-CMP-04: The system shall encode the input bytes into a variable-length Huffman bit stream.</w:t>
      </w:r>
      <w:r w:rsidRPr="14C04D81">
        <w:rPr>
          <w:rFonts w:ascii="Times New Roman" w:eastAsia="Times New Roman" w:hAnsi="Times New Roman" w:cs="Times New Roman"/>
          <w:i/>
          <w:iCs/>
          <w:color w:val="000000" w:themeColor="text1"/>
          <w:lang w:val="en-US"/>
        </w:rPr>
        <w:br/>
        <w:t>FR-CMP-05: The system shall store archive metadata sufficient for exact decompression.</w:t>
      </w:r>
      <w:r w:rsidRPr="14C04D81">
        <w:rPr>
          <w:rFonts w:ascii="Times New Roman" w:eastAsia="Times New Roman" w:hAnsi="Times New Roman" w:cs="Times New Roman"/>
          <w:i/>
          <w:iCs/>
          <w:color w:val="000000" w:themeColor="text1"/>
          <w:lang w:val="en-US"/>
        </w:rPr>
        <w:br/>
        <w:t>FR-CMP-06: The system shall report original size, compressed size, and compression ratio after successful compression.</w:t>
      </w:r>
      <w:r w:rsidRPr="14C04D81">
        <w:rPr>
          <w:rFonts w:ascii="Times New Roman" w:eastAsia="Times New Roman" w:hAnsi="Times New Roman" w:cs="Times New Roman"/>
          <w:i/>
          <w:iCs/>
          <w:color w:val="000000" w:themeColor="text1"/>
          <w:lang w:val="en-US"/>
        </w:rPr>
        <w:br/>
        <w:t>FR-CMP-07: The system shall preserve the exact original byte sequence after a compress/decompress cycle.</w:t>
      </w:r>
    </w:p>
    <w:p w14:paraId="21CCD82A" w14:textId="77777777" w:rsidR="005349EE" w:rsidRDefault="005349EE">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p>
    <w:p w14:paraId="4A8D8CFD" w14:textId="77777777" w:rsidR="005349EE" w:rsidRDefault="00000000">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Each requirement is uniquely identified using a stable requirement ID so that it can be traced to architecture, design and test artifacts.</w:t>
      </w:r>
    </w:p>
    <w:p w14:paraId="3366958F" w14:textId="77777777" w:rsidR="005349EE" w:rsidRDefault="005349EE">
      <w:pPr>
        <w:pBdr>
          <w:top w:val="nil"/>
          <w:left w:val="nil"/>
          <w:bottom w:val="nil"/>
          <w:right w:val="nil"/>
          <w:between w:val="nil"/>
        </w:pBdr>
        <w:spacing w:after="0" w:line="220" w:lineRule="auto"/>
        <w:ind w:left="1350" w:hanging="716"/>
        <w:jc w:val="both"/>
        <w:rPr>
          <w:rFonts w:ascii="Times New Roman" w:eastAsia="Times New Roman" w:hAnsi="Times New Roman" w:cs="Times New Roman"/>
          <w:i/>
          <w:iCs/>
          <w:color w:val="000000"/>
        </w:rPr>
      </w:pPr>
    </w:p>
    <w:p w14:paraId="01846C04" w14:textId="77777777" w:rsidR="005349EE" w:rsidRDefault="00000000" w:rsidP="14C04D81">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lang w:val="en-US"/>
        </w:rPr>
      </w:pPr>
      <w:r w:rsidRPr="14C04D81">
        <w:rPr>
          <w:rFonts w:ascii="Times New Roman" w:eastAsia="Times New Roman" w:hAnsi="Times New Roman" w:cs="Times New Roman"/>
          <w:color w:val="000000" w:themeColor="text1"/>
          <w:sz w:val="24"/>
          <w:szCs w:val="24"/>
          <w:lang w:val="en-US"/>
        </w:rPr>
        <w:t>FR-CMP-01: The system shall reject a missing or unreadable input file and display an error message within 2 seconds of command invocation.</w:t>
      </w:r>
    </w:p>
    <w:p w14:paraId="5030797E" w14:textId="77777777" w:rsidR="005349EE" w:rsidRDefault="00000000" w:rsidP="14C04D81">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lang w:val="en-US"/>
        </w:rPr>
      </w:pPr>
      <w:r w:rsidRPr="14C04D81">
        <w:rPr>
          <w:rFonts w:ascii="Times New Roman" w:eastAsia="Times New Roman" w:hAnsi="Times New Roman" w:cs="Times New Roman"/>
          <w:color w:val="000000" w:themeColor="text1"/>
          <w:sz w:val="24"/>
          <w:szCs w:val="24"/>
          <w:lang w:val="en-US"/>
        </w:rPr>
        <w:t>FR-CMP-02: The system shall create an archive only when the complete compression operation finishes successfully; partial output shall be removed or marked invalid on failure.</w:t>
      </w:r>
    </w:p>
    <w:p w14:paraId="6EB1BEC6"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Decompress Archive</w:t>
      </w:r>
    </w:p>
    <w:p w14:paraId="33F09BBB"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High priority. This feature validates a project-generated archive, reconstructs the Huffman representation, decodes the bit stream, and restores the original file.</w:t>
      </w:r>
    </w:p>
    <w:p w14:paraId="30931AB1" w14:textId="77777777" w:rsidR="004A6EB3" w:rsidRDefault="00000000">
      <w:pPr>
        <w:pStyle w:val="Heading3"/>
      </w:pPr>
      <w:r>
        <w:t>5.2.1</w:t>
      </w:r>
      <w:r>
        <w:tab/>
        <w:t>Description and Priority</w:t>
      </w:r>
    </w:p>
    <w:p w14:paraId="1673D644" w14:textId="77777777" w:rsidR="004A6EB3" w:rsidRDefault="00000000">
      <w:r>
        <w:t>High priority. The decompression operation is required to restore the original byte sequence from a valid project archive.</w:t>
      </w:r>
    </w:p>
    <w:p w14:paraId="74EF99A2" w14:textId="77777777" w:rsidR="004A6EB3" w:rsidRDefault="00000000">
      <w:pPr>
        <w:pStyle w:val="Heading3"/>
      </w:pPr>
      <w:r>
        <w:t>5.2.2</w:t>
      </w:r>
      <w:r>
        <w:tab/>
        <w:t>Stimulus/Response Sequences</w:t>
      </w:r>
    </w:p>
    <w:p w14:paraId="26E5DF21" w14:textId="77777777" w:rsidR="004A6EB3" w:rsidRDefault="00000000">
      <w:r>
        <w:t>1. User supplies an archive path and output path.</w:t>
      </w:r>
      <w:r>
        <w:br/>
        <w:t>2. System verifies archive existence and readability.</w:t>
      </w:r>
      <w:r>
        <w:br/>
        <w:t>3. System validates magic/version, metadata, declared size, and integrity information.</w:t>
      </w:r>
      <w:r>
        <w:br/>
        <w:t>4. System reconstructs the Huffman tree and decodes the bit stream.</w:t>
      </w:r>
      <w:r>
        <w:br/>
        <w:t>5. System writes the restored file only after safe validation checks.</w:t>
      </w:r>
      <w:r>
        <w:br/>
        <w:t xml:space="preserve">6. System reports success and restored </w:t>
      </w:r>
      <w:proofErr w:type="gramStart"/>
      <w:r>
        <w:t>size, or</w:t>
      </w:r>
      <w:proofErr w:type="gramEnd"/>
      <w:r>
        <w:t xml:space="preserve"> returns a specific error with a non-zero exit status.</w:t>
      </w:r>
    </w:p>
    <w:p w14:paraId="5BADB174" w14:textId="77777777" w:rsidR="004A6EB3" w:rsidRDefault="00000000">
      <w:pPr>
        <w:pStyle w:val="Heading3"/>
      </w:pPr>
      <w:r>
        <w:t>5.2.3</w:t>
      </w:r>
      <w:r>
        <w:tab/>
        <w:t>Functional Requirements</w:t>
      </w:r>
    </w:p>
    <w:p w14:paraId="317D9F62" w14:textId="77777777" w:rsidR="004A6EB3" w:rsidRDefault="00000000">
      <w:r>
        <w:t>FR-DEC-01: The system shall reject an archive with an unsupported magic identifier or format version.</w:t>
      </w:r>
      <w:r>
        <w:br/>
        <w:t>FR-DEC-02: The system shall decode a valid archive and reproduce exactly the declared original byte count.</w:t>
      </w:r>
      <w:r>
        <w:br/>
        <w:t>FR-DEC-03: The system shall reject an archive when checksum/integrity validation fails.</w:t>
      </w:r>
      <w:r>
        <w:br/>
      </w:r>
      <w:r>
        <w:lastRenderedPageBreak/>
        <w:t>FR-DEC-04: The system shall reject unsafe output paths and shall not write outside the permitted output location.</w:t>
      </w:r>
    </w:p>
    <w:p w14:paraId="3B585030" w14:textId="77777777" w:rsidR="004A6EB3" w:rsidRDefault="004A6EB3"/>
    <w:p w14:paraId="46091642" w14:textId="77777777" w:rsidR="004A6EB3" w:rsidRDefault="004A6EB3"/>
    <w:p w14:paraId="65A7AD21" w14:textId="77777777" w:rsidR="004A6EB3" w:rsidRDefault="004A6EB3"/>
    <w:p w14:paraId="6CA9ABF1" w14:textId="77777777" w:rsidR="004A6EB3" w:rsidRDefault="004A6EB3"/>
    <w:p w14:paraId="44363E67" w14:textId="77777777" w:rsidR="004A6EB3" w:rsidRDefault="004A6EB3"/>
    <w:p w14:paraId="7004C703" w14:textId="77777777" w:rsidR="004A6EB3" w:rsidRDefault="004A6EB3"/>
    <w:p w14:paraId="0253B6E1" w14:textId="77777777" w:rsidR="004A6EB3" w:rsidRDefault="004A6EB3"/>
    <w:p w14:paraId="609B81B8" w14:textId="77777777" w:rsidR="004A6EB3" w:rsidRDefault="00000000">
      <w:pPr>
        <w:pStyle w:val="Heading2"/>
      </w:pPr>
      <w:r>
        <w:t>Other Nonfunctional Requirements</w:t>
      </w:r>
    </w:p>
    <w:p w14:paraId="48CC6196"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Performance Requirements</w:t>
      </w:r>
    </w:p>
    <w:p w14:paraId="63C89DFE" w14:textId="77777777" w:rsidR="004A6EB3" w:rsidRDefault="004A6EB3"/>
    <w:p w14:paraId="226205B2" w14:textId="77777777" w:rsidR="004A6EB3" w:rsidRDefault="004A6EB3"/>
    <w:p w14:paraId="25815123"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NFR-PERF-01: For a 10 MB local text/binary test file on the reference development machine, the system should complete compression or decompression within 5 seconds, excluding OS-level file-copy delays. Performance shall be measured during system testing.</w:t>
      </w:r>
    </w:p>
    <w:p w14:paraId="6D126C87"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Safety Requirements</w:t>
      </w:r>
    </w:p>
    <w:p w14:paraId="76DA5573"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SAF-01: The system shall never silently overwrite an existing output file. It shall require an explicit overwrite option or choose a non-conflicting output path.</w:t>
      </w:r>
      <w:r w:rsidRPr="14C04D81">
        <w:rPr>
          <w:rFonts w:ascii="Times New Roman" w:eastAsia="Times New Roman" w:hAnsi="Times New Roman" w:cs="Times New Roman"/>
          <w:i/>
          <w:iCs/>
          <w:color w:val="000000" w:themeColor="text1"/>
          <w:lang w:val="en-US"/>
        </w:rPr>
        <w:br/>
        <w:t>SAF-02: On write failure, the system shall not report success and shall attempt to remove the incomplete output file.</w:t>
      </w:r>
    </w:p>
    <w:p w14:paraId="310D17E3"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Security Requirements</w:t>
      </w:r>
      <w:r>
        <w:rPr>
          <w:rFonts w:ascii="Times New Roman" w:eastAsia="Times New Roman" w:hAnsi="Times New Roman" w:cs="Times New Roman"/>
        </w:rPr>
        <w:br/>
        <w:t>SEC-OBJ-01: Protect archive integrity by detecting malformed or modified archive metadata/payload before producing a trusted decompressed output.</w:t>
      </w:r>
      <w:r>
        <w:rPr>
          <w:rFonts w:ascii="Times New Roman" w:eastAsia="Times New Roman" w:hAnsi="Times New Roman" w:cs="Times New Roman"/>
        </w:rPr>
        <w:br/>
        <w:t>SEC-OBJ-02: Prevent unsafe file-system behavior such as path traversal through archive metadata and accidental overwrite of existing files.</w:t>
      </w:r>
      <w:r>
        <w:rPr>
          <w:rFonts w:ascii="Times New Roman" w:eastAsia="Times New Roman" w:hAnsi="Times New Roman" w:cs="Times New Roman"/>
        </w:rPr>
        <w:br/>
        <w:t>SEC-REQ-01: The system shall validate archive magic/version, declared sizes, tree metadata, and checksum/integrity information before or during decompression and shall reject invalid archives.</w:t>
      </w:r>
      <w:r>
        <w:rPr>
          <w:rFonts w:ascii="Times New Roman" w:eastAsia="Times New Roman" w:hAnsi="Times New Roman" w:cs="Times New Roman"/>
        </w:rPr>
        <w:br/>
        <w:t>SEC-REQ-02: The system shall sanitize the restored output filename/path and shall reject absolute paths, parent-directory traversal (`..`), and invalid path components supplied through archive metadata.</w:t>
      </w:r>
      <w:r>
        <w:rPr>
          <w:rFonts w:ascii="Times New Roman" w:eastAsia="Times New Roman" w:hAnsi="Times New Roman" w:cs="Times New Roman"/>
        </w:rPr>
        <w:br/>
        <w:t>SEC-REQ-03: The system shall not log or display full file contents; diagnostic output shall contain only required metadata and error details.</w:t>
      </w:r>
      <w:r>
        <w:rPr>
          <w:rFonts w:ascii="Times New Roman" w:eastAsia="Times New Roman" w:hAnsi="Times New Roman" w:cs="Times New Roman"/>
        </w:rPr>
        <w:br/>
        <w:t>SEC-REQ-04: The decompressor shall enforce declared output-size limits and shall stop if decoding would exceed the declared original size.</w:t>
      </w:r>
    </w:p>
    <w:p w14:paraId="5E5A23B9" w14:textId="77777777" w:rsidR="004A6EB3" w:rsidRDefault="00000000">
      <w:r>
        <w:t>Security Objectives and Requirements</w:t>
      </w:r>
    </w:p>
    <w:p w14:paraId="43195C41" w14:textId="77777777" w:rsidR="004A6EB3" w:rsidRDefault="00000000">
      <w:r>
        <w:lastRenderedPageBreak/>
        <w:t>Security Objective SO-01: Preserve archive integrity and detect malformed or modified metadata/payload before trusted restoration.</w:t>
      </w:r>
      <w:r>
        <w:br/>
        <w:t>Security Objective SO-02: Prevent archive-controlled file-system operations from causing path traversal, unsafe writes, or accidental overwrite.</w:t>
      </w:r>
      <w:r>
        <w:br/>
        <w:t>Security Requirement SEC-REQ-01: Validate magic/version, declared sizes, tree metadata, and checksum/integrity information and reject invalid archives.</w:t>
      </w:r>
      <w:r>
        <w:br/>
        <w:t>Security Requirement SEC-REQ-02: Reject absolute output paths, parent-directory traversal, and invalid path components from archive metadata.</w:t>
      </w:r>
      <w:r>
        <w:br/>
        <w:t>Security Requirement SEC-REQ-03: Do not log or display complete file contents.</w:t>
      </w:r>
      <w:r>
        <w:br/>
        <w:t>Security Requirement SEC-REQ-04: Enforce declared output-size limits and stop decoding if the limit would be exceeded.</w:t>
      </w:r>
    </w:p>
    <w:p w14:paraId="3EF5009B"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Security requirements are verified through malformed-archive, tampering, path-traversal, and output-size abuse tests.</w:t>
      </w:r>
    </w:p>
    <w:p w14:paraId="58250FBA"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Software Quality Attributes</w:t>
      </w:r>
    </w:p>
    <w:p w14:paraId="20D92F1C"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Correctness: decompression must reproduce the original byte sequence.</w:t>
      </w:r>
      <w:r w:rsidRPr="14C04D81">
        <w:rPr>
          <w:rFonts w:ascii="Times New Roman" w:eastAsia="Times New Roman" w:hAnsi="Times New Roman" w:cs="Times New Roman"/>
          <w:i/>
          <w:iCs/>
          <w:color w:val="000000" w:themeColor="text1"/>
          <w:lang w:val="en-US"/>
        </w:rPr>
        <w:br/>
        <w:t>Reliability: failures shall be detected and reported without false success.</w:t>
      </w:r>
      <w:r w:rsidRPr="14C04D81">
        <w:rPr>
          <w:rFonts w:ascii="Times New Roman" w:eastAsia="Times New Roman" w:hAnsi="Times New Roman" w:cs="Times New Roman"/>
          <w:i/>
          <w:iCs/>
          <w:color w:val="000000" w:themeColor="text1"/>
          <w:lang w:val="en-US"/>
        </w:rPr>
        <w:br/>
        <w:t>Performance: the implementation should meet the stated 10 MB/5 second reference target.</w:t>
      </w:r>
      <w:r w:rsidRPr="14C04D81">
        <w:rPr>
          <w:rFonts w:ascii="Times New Roman" w:eastAsia="Times New Roman" w:hAnsi="Times New Roman" w:cs="Times New Roman"/>
          <w:i/>
          <w:iCs/>
          <w:color w:val="000000" w:themeColor="text1"/>
          <w:lang w:val="en-US"/>
        </w:rPr>
        <w:br/>
        <w:t>Maintainability: modules shall have clear interfaces and single responsibilities.</w:t>
      </w:r>
      <w:r w:rsidRPr="14C04D81">
        <w:rPr>
          <w:rFonts w:ascii="Times New Roman" w:eastAsia="Times New Roman" w:hAnsi="Times New Roman" w:cs="Times New Roman"/>
          <w:i/>
          <w:iCs/>
          <w:color w:val="000000" w:themeColor="text1"/>
          <w:lang w:val="en-US"/>
        </w:rPr>
        <w:br/>
        <w:t>Portability: the core implementation shall rely on standard C/C++ facilities.</w:t>
      </w:r>
      <w:r w:rsidRPr="14C04D81">
        <w:rPr>
          <w:rFonts w:ascii="Times New Roman" w:eastAsia="Times New Roman" w:hAnsi="Times New Roman" w:cs="Times New Roman"/>
          <w:i/>
          <w:iCs/>
          <w:color w:val="000000" w:themeColor="text1"/>
          <w:lang w:val="en-US"/>
        </w:rPr>
        <w:br/>
        <w:t>Usability: command syntax and error messages shall be concise and understandable.</w:t>
      </w:r>
      <w:r w:rsidRPr="14C04D81">
        <w:rPr>
          <w:rFonts w:ascii="Times New Roman" w:eastAsia="Times New Roman" w:hAnsi="Times New Roman" w:cs="Times New Roman"/>
          <w:i/>
          <w:iCs/>
          <w:color w:val="000000" w:themeColor="text1"/>
          <w:lang w:val="en-US"/>
        </w:rPr>
        <w:br/>
        <w:t>Testability: compression, Huffman coding, archive parsing, and validation shall be independently testable.</w:t>
      </w:r>
    </w:p>
    <w:p w14:paraId="46F10529" w14:textId="77777777" w:rsidR="005349EE" w:rsidRDefault="00000000">
      <w:pPr>
        <w:pStyle w:val="Heading2"/>
        <w:jc w:val="both"/>
        <w:rPr>
          <w:rFonts w:ascii="Times New Roman" w:eastAsia="Times New Roman" w:hAnsi="Times New Roman" w:cs="Times New Roman"/>
        </w:rPr>
      </w:pPr>
      <w:r>
        <w:rPr>
          <w:rFonts w:ascii="Times New Roman" w:eastAsia="Times New Roman" w:hAnsi="Times New Roman" w:cs="Times New Roman"/>
        </w:rPr>
        <w:t>Business Rules</w:t>
      </w:r>
    </w:p>
    <w:p w14:paraId="275FD462"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BR-01: Compression shall be lossless; the original file must be recoverable exactly.</w:t>
      </w:r>
      <w:r>
        <w:rPr>
          <w:rFonts w:ascii="Times New Roman" w:eastAsia="Times New Roman" w:hAnsi="Times New Roman" w:cs="Times New Roman"/>
          <w:i/>
          <w:iCs/>
          <w:color w:val="000000"/>
        </w:rPr>
        <w:br/>
        <w:t>BR-02: An archive must contain enough metadata to reconstruct the same coding tree or equivalent decoding representation.</w:t>
      </w:r>
      <w:r>
        <w:rPr>
          <w:rFonts w:ascii="Times New Roman" w:eastAsia="Times New Roman" w:hAnsi="Times New Roman" w:cs="Times New Roman"/>
          <w:i/>
          <w:iCs/>
          <w:color w:val="000000"/>
        </w:rPr>
        <w:br/>
        <w:t>BR-03: Decompression shall process only archives produced by the supported project format/version.</w:t>
      </w:r>
      <w:r>
        <w:rPr>
          <w:rFonts w:ascii="Times New Roman" w:eastAsia="Times New Roman" w:hAnsi="Times New Roman" w:cs="Times New Roman"/>
          <w:i/>
          <w:iCs/>
          <w:color w:val="000000"/>
        </w:rPr>
        <w:br/>
        <w:t>BR-04: Invalid input shall never be treated as a successful operation.</w:t>
      </w:r>
      <w:r>
        <w:rPr>
          <w:rFonts w:ascii="Times New Roman" w:eastAsia="Times New Roman" w:hAnsi="Times New Roman" w:cs="Times New Roman"/>
          <w:i/>
          <w:iCs/>
          <w:color w:val="000000"/>
        </w:rPr>
        <w:br/>
        <w:t>BR-05: Output files shall not be overwritten by default.</w:t>
      </w:r>
    </w:p>
    <w:p w14:paraId="226368F4"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5ABE18B4" w14:textId="77777777" w:rsidR="005349EE" w:rsidRDefault="00000000">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Domain requirement: Huffman coding assigns shorter codes to more frequent symbols and longer codes to less frequent symbols. The encoded stream must therefore be decodable using the stored tree/code representation. The implementation shall support the complete byte range 0–255.</w:t>
      </w:r>
    </w:p>
    <w:p w14:paraId="49C696D8" w14:textId="77777777" w:rsidR="005349EE" w:rsidRDefault="00000000">
      <w:pPr>
        <w:pStyle w:val="Heading1"/>
        <w:jc w:val="both"/>
        <w:rPr>
          <w:rFonts w:ascii="Times New Roman" w:eastAsia="Times New Roman" w:hAnsi="Times New Roman" w:cs="Times New Roman"/>
        </w:rPr>
      </w:pPr>
      <w:r>
        <w:rPr>
          <w:rFonts w:ascii="Times New Roman" w:eastAsia="Times New Roman" w:hAnsi="Times New Roman" w:cs="Times New Roman"/>
        </w:rPr>
        <w:t>Other Requirements</w:t>
      </w:r>
    </w:p>
    <w:p w14:paraId="6295B40F"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Archive metadata requirements: magic identifier, format version, original file size, compressed payload size or equivalent end marker, tree/code representation, original filename metadata, and integrity/checksum field. The project shall not depend on a database. The archive format shall be documented in the design specification.</w:t>
      </w:r>
    </w:p>
    <w:p w14:paraId="24298A41"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p w14:paraId="68A99B2E" w14:textId="77777777" w:rsidR="005349EE" w:rsidRDefault="00000000" w:rsidP="14C04D81">
      <w:pPr>
        <w:pBdr>
          <w:top w:val="nil"/>
          <w:left w:val="nil"/>
          <w:bottom w:val="nil"/>
          <w:right w:val="nil"/>
          <w:between w:val="nil"/>
        </w:pBdr>
        <w:spacing w:after="0" w:line="240" w:lineRule="auto"/>
        <w:jc w:val="both"/>
        <w:rPr>
          <w:rFonts w:ascii="Times New Roman" w:eastAsia="Times New Roman" w:hAnsi="Times New Roman" w:cs="Times New Roman"/>
          <w:i/>
          <w:iCs/>
          <w:color w:val="000000"/>
          <w:lang w:val="en-US"/>
        </w:rPr>
      </w:pPr>
      <w:r w:rsidRPr="14C04D81">
        <w:rPr>
          <w:rFonts w:ascii="Times New Roman" w:eastAsia="Times New Roman" w:hAnsi="Times New Roman" w:cs="Times New Roman"/>
          <w:i/>
          <w:iCs/>
          <w:color w:val="000000" w:themeColor="text1"/>
          <w:lang w:val="en-US"/>
        </w:rPr>
        <w:t>Byte: 8-bit unit of input data.</w:t>
      </w:r>
      <w:r w:rsidRPr="14C04D81">
        <w:rPr>
          <w:rFonts w:ascii="Times New Roman" w:eastAsia="Times New Roman" w:hAnsi="Times New Roman" w:cs="Times New Roman"/>
          <w:i/>
          <w:iCs/>
          <w:color w:val="000000" w:themeColor="text1"/>
          <w:lang w:val="en-US"/>
        </w:rPr>
        <w:br/>
        <w:t>Huffman tree: Binary tree used to derive prefix-free variable-length codes.</w:t>
      </w:r>
      <w:r w:rsidRPr="14C04D81">
        <w:rPr>
          <w:rFonts w:ascii="Times New Roman" w:eastAsia="Times New Roman" w:hAnsi="Times New Roman" w:cs="Times New Roman"/>
          <w:i/>
          <w:iCs/>
          <w:color w:val="000000" w:themeColor="text1"/>
          <w:lang w:val="en-US"/>
        </w:rPr>
        <w:br/>
        <w:t>Huffman code: Bit sequence assigned to a byte/symbol.</w:t>
      </w:r>
      <w:r w:rsidRPr="14C04D81">
        <w:rPr>
          <w:rFonts w:ascii="Times New Roman" w:eastAsia="Times New Roman" w:hAnsi="Times New Roman" w:cs="Times New Roman"/>
          <w:i/>
          <w:iCs/>
          <w:color w:val="000000" w:themeColor="text1"/>
          <w:lang w:val="en-US"/>
        </w:rPr>
        <w:br/>
        <w:t>Archive: Project-defined file containing metadata and compressed payload.</w:t>
      </w:r>
      <w:r w:rsidRPr="14C04D81">
        <w:rPr>
          <w:rFonts w:ascii="Times New Roman" w:eastAsia="Times New Roman" w:hAnsi="Times New Roman" w:cs="Times New Roman"/>
          <w:i/>
          <w:iCs/>
          <w:color w:val="000000" w:themeColor="text1"/>
          <w:lang w:val="en-US"/>
        </w:rPr>
        <w:br/>
        <w:t>Bit stream: Sequence of individual encoded bits stored in bytes.</w:t>
      </w:r>
      <w:r w:rsidRPr="14C04D81">
        <w:rPr>
          <w:rFonts w:ascii="Times New Roman" w:eastAsia="Times New Roman" w:hAnsi="Times New Roman" w:cs="Times New Roman"/>
          <w:i/>
          <w:iCs/>
          <w:color w:val="000000" w:themeColor="text1"/>
          <w:lang w:val="en-US"/>
        </w:rPr>
        <w:br/>
      </w:r>
      <w:r w:rsidRPr="14C04D81">
        <w:rPr>
          <w:rFonts w:ascii="Times New Roman" w:eastAsia="Times New Roman" w:hAnsi="Times New Roman" w:cs="Times New Roman"/>
          <w:i/>
          <w:iCs/>
          <w:color w:val="000000" w:themeColor="text1"/>
          <w:lang w:val="en-US"/>
        </w:rPr>
        <w:lastRenderedPageBreak/>
        <w:t>Compression ratio: Compressed size divided by original size, expressed as a percentage where appropriate.</w:t>
      </w:r>
      <w:r w:rsidRPr="14C04D81">
        <w:rPr>
          <w:rFonts w:ascii="Times New Roman" w:eastAsia="Times New Roman" w:hAnsi="Times New Roman" w:cs="Times New Roman"/>
          <w:i/>
          <w:iCs/>
          <w:color w:val="000000" w:themeColor="text1"/>
          <w:lang w:val="en-US"/>
        </w:rPr>
        <w:br/>
        <w:t>Checksum: Value used to detect accidental or unauthorized changes to data.</w:t>
      </w:r>
      <w:r w:rsidRPr="14C04D81">
        <w:rPr>
          <w:rFonts w:ascii="Times New Roman" w:eastAsia="Times New Roman" w:hAnsi="Times New Roman" w:cs="Times New Roman"/>
          <w:i/>
          <w:iCs/>
          <w:color w:val="000000" w:themeColor="text1"/>
          <w:lang w:val="en-US"/>
        </w:rPr>
        <w:br/>
        <w:t>Lossless compression: Compression in which decompression reproduces the original data exactly.</w:t>
      </w:r>
    </w:p>
    <w:p w14:paraId="4DB31D0F"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B6EB11F" w14:textId="77777777" w:rsidR="005349EE" w:rsidRDefault="005349EE">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108DE8F4"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B: Field Layouts</w:t>
      </w:r>
    </w:p>
    <w:p w14:paraId="2F2E8154" w14:textId="77777777" w:rsidR="005349EE" w:rsidRDefault="00000000" w:rsidP="14C04D81">
      <w:pPr>
        <w:jc w:val="both"/>
        <w:rPr>
          <w:rFonts w:ascii="Times New Roman" w:eastAsia="Times New Roman" w:hAnsi="Times New Roman" w:cs="Times New Roman"/>
          <w:lang w:val="en-US"/>
        </w:rPr>
      </w:pPr>
      <w:r w:rsidRPr="14C04D81">
        <w:rPr>
          <w:rFonts w:ascii="Times New Roman" w:eastAsia="Times New Roman" w:hAnsi="Times New Roman" w:cs="Times New Roman"/>
          <w:lang w:val="en-US"/>
        </w:rPr>
        <w:t>Archive Metadata Field Layout – the following table replaces the banking sample in the supplied template and describes the fields relevant to this project.</w:t>
      </w:r>
    </w:p>
    <w:p w14:paraId="26243F32" w14:textId="77777777" w:rsidR="005349EE" w:rsidRDefault="00000000" w:rsidP="14C04D81">
      <w:pPr>
        <w:jc w:val="both"/>
        <w:rPr>
          <w:rFonts w:ascii="Times New Roman" w:eastAsia="Times New Roman" w:hAnsi="Times New Roman" w:cs="Times New Roman"/>
          <w:b/>
          <w:bCs/>
          <w:lang w:val="en-US"/>
        </w:rPr>
      </w:pPr>
      <w:r w:rsidRPr="14C04D81">
        <w:rPr>
          <w:rFonts w:ascii="Times New Roman" w:eastAsia="Times New Roman" w:hAnsi="Times New Roman" w:cs="Times New Roman"/>
          <w:b/>
          <w:bCs/>
          <w:lang w:val="en-US"/>
        </w:rPr>
        <w:t>Sample Archive Metadata Layout</w:t>
      </w:r>
    </w:p>
    <w:tbl>
      <w:tblPr>
        <w:tblStyle w:val="a2"/>
        <w:tblW w:w="10091" w:type="dxa"/>
        <w:tblInd w:w="108" w:type="dxa"/>
        <w:tblLayout w:type="fixed"/>
        <w:tblLook w:val="0400" w:firstRow="0" w:lastRow="0" w:firstColumn="0" w:lastColumn="0" w:noHBand="0" w:noVBand="1"/>
      </w:tblPr>
      <w:tblGrid>
        <w:gridCol w:w="2761"/>
        <w:gridCol w:w="1183"/>
        <w:gridCol w:w="1808"/>
        <w:gridCol w:w="2712"/>
        <w:gridCol w:w="1627"/>
      </w:tblGrid>
      <w:tr w:rsidR="005349EE" w14:paraId="3A2DA8F1" w14:textId="77777777">
        <w:trPr>
          <w:trHeight w:val="194"/>
        </w:trPr>
        <w:tc>
          <w:tcPr>
            <w:tcW w:w="2761" w:type="dxa"/>
            <w:vAlign w:val="bottom"/>
          </w:tcPr>
          <w:p w14:paraId="5799262C"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Field</w:t>
            </w:r>
          </w:p>
        </w:tc>
        <w:tc>
          <w:tcPr>
            <w:tcW w:w="1183" w:type="dxa"/>
            <w:vAlign w:val="bottom"/>
          </w:tcPr>
          <w:p w14:paraId="295A4AFD"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Length</w:t>
            </w:r>
          </w:p>
        </w:tc>
        <w:tc>
          <w:tcPr>
            <w:tcW w:w="1808" w:type="dxa"/>
            <w:vAlign w:val="bottom"/>
          </w:tcPr>
          <w:p w14:paraId="07FBA00F"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Type</w:t>
            </w:r>
          </w:p>
        </w:tc>
        <w:tc>
          <w:tcPr>
            <w:tcW w:w="2712" w:type="dxa"/>
            <w:vAlign w:val="bottom"/>
          </w:tcPr>
          <w:p w14:paraId="5B381240"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Description</w:t>
            </w:r>
          </w:p>
        </w:tc>
        <w:tc>
          <w:tcPr>
            <w:tcW w:w="1627" w:type="dxa"/>
            <w:vAlign w:val="bottom"/>
          </w:tcPr>
          <w:p w14:paraId="112100F0" w14:textId="77777777" w:rsidR="005349EE"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Is Mandatory</w:t>
            </w:r>
          </w:p>
        </w:tc>
      </w:tr>
      <w:tr w:rsidR="005349EE" w14:paraId="76B0D90E" w14:textId="77777777">
        <w:trPr>
          <w:trHeight w:val="194"/>
        </w:trPr>
        <w:tc>
          <w:tcPr>
            <w:tcW w:w="2761" w:type="dxa"/>
            <w:vAlign w:val="center"/>
          </w:tcPr>
          <w:p w14:paraId="04B6F068" w14:textId="77777777" w:rsidR="004A6EB3" w:rsidRDefault="00000000">
            <w:r>
              <w:rPr>
                <w:sz w:val="16"/>
              </w:rPr>
              <w:t>Magic Number</w:t>
            </w:r>
          </w:p>
        </w:tc>
        <w:tc>
          <w:tcPr>
            <w:tcW w:w="1183" w:type="dxa"/>
            <w:vAlign w:val="center"/>
          </w:tcPr>
          <w:p w14:paraId="79318ADD" w14:textId="77777777" w:rsidR="004A6EB3" w:rsidRDefault="00000000">
            <w:r>
              <w:rPr>
                <w:sz w:val="16"/>
              </w:rPr>
              <w:t>4</w:t>
            </w:r>
          </w:p>
        </w:tc>
        <w:tc>
          <w:tcPr>
            <w:tcW w:w="1808" w:type="dxa"/>
            <w:vAlign w:val="center"/>
          </w:tcPr>
          <w:p w14:paraId="7CA92C41" w14:textId="77777777" w:rsidR="004A6EB3" w:rsidRDefault="00000000">
            <w:proofErr w:type="gramStart"/>
            <w:r>
              <w:rPr>
                <w:sz w:val="16"/>
              </w:rPr>
              <w:t>Byte[</w:t>
            </w:r>
            <w:proofErr w:type="gramEnd"/>
            <w:r>
              <w:rPr>
                <w:sz w:val="16"/>
              </w:rPr>
              <w:t>4]</w:t>
            </w:r>
          </w:p>
        </w:tc>
        <w:tc>
          <w:tcPr>
            <w:tcW w:w="2712" w:type="dxa"/>
            <w:vAlign w:val="center"/>
          </w:tcPr>
          <w:p w14:paraId="0113B014" w14:textId="77777777" w:rsidR="004A6EB3" w:rsidRDefault="00000000">
            <w:r>
              <w:rPr>
                <w:sz w:val="16"/>
              </w:rPr>
              <w:t>Identifies supported project archive format</w:t>
            </w:r>
          </w:p>
        </w:tc>
        <w:tc>
          <w:tcPr>
            <w:tcW w:w="1627" w:type="dxa"/>
            <w:vAlign w:val="center"/>
          </w:tcPr>
          <w:p w14:paraId="6B56A97C" w14:textId="77777777" w:rsidR="004A6EB3" w:rsidRDefault="00000000">
            <w:r>
              <w:rPr>
                <w:sz w:val="16"/>
              </w:rPr>
              <w:t>Y</w:t>
            </w:r>
          </w:p>
        </w:tc>
      </w:tr>
      <w:tr w:rsidR="005349EE" w14:paraId="33D9239F" w14:textId="77777777">
        <w:trPr>
          <w:trHeight w:val="194"/>
        </w:trPr>
        <w:tc>
          <w:tcPr>
            <w:tcW w:w="2761" w:type="dxa"/>
            <w:vAlign w:val="center"/>
          </w:tcPr>
          <w:p w14:paraId="7983DFC0" w14:textId="77777777" w:rsidR="004A6EB3" w:rsidRDefault="00000000">
            <w:r>
              <w:rPr>
                <w:sz w:val="16"/>
              </w:rPr>
              <w:t>Version</w:t>
            </w:r>
          </w:p>
        </w:tc>
        <w:tc>
          <w:tcPr>
            <w:tcW w:w="1183" w:type="dxa"/>
            <w:vAlign w:val="center"/>
          </w:tcPr>
          <w:p w14:paraId="532BB7B8" w14:textId="77777777" w:rsidR="004A6EB3" w:rsidRDefault="00000000">
            <w:r>
              <w:rPr>
                <w:sz w:val="16"/>
              </w:rPr>
              <w:t>2</w:t>
            </w:r>
          </w:p>
        </w:tc>
        <w:tc>
          <w:tcPr>
            <w:tcW w:w="4520" w:type="dxa"/>
            <w:gridSpan w:val="2"/>
            <w:vAlign w:val="center"/>
          </w:tcPr>
          <w:p w14:paraId="4F33E822" w14:textId="77777777" w:rsidR="004A6EB3" w:rsidRDefault="00000000">
            <w:r>
              <w:rPr>
                <w:sz w:val="16"/>
              </w:rPr>
              <w:t>Archive format version</w:t>
            </w:r>
          </w:p>
        </w:tc>
        <w:tc>
          <w:tcPr>
            <w:tcW w:w="1627" w:type="dxa"/>
            <w:vAlign w:val="center"/>
          </w:tcPr>
          <w:p w14:paraId="155D3579" w14:textId="77777777" w:rsidR="004A6EB3" w:rsidRDefault="00000000">
            <w:r>
              <w:rPr>
                <w:sz w:val="16"/>
              </w:rPr>
              <w:t>Y</w:t>
            </w:r>
          </w:p>
        </w:tc>
      </w:tr>
      <w:tr w:rsidR="005349EE" w14:paraId="582F8445" w14:textId="77777777">
        <w:trPr>
          <w:trHeight w:val="194"/>
        </w:trPr>
        <w:tc>
          <w:tcPr>
            <w:tcW w:w="2761" w:type="dxa"/>
            <w:vAlign w:val="center"/>
          </w:tcPr>
          <w:p w14:paraId="2C385B3C" w14:textId="77777777" w:rsidR="004A6EB3" w:rsidRDefault="00000000">
            <w:r>
              <w:rPr>
                <w:sz w:val="16"/>
              </w:rPr>
              <w:t>Original File Name</w:t>
            </w:r>
          </w:p>
        </w:tc>
        <w:tc>
          <w:tcPr>
            <w:tcW w:w="1183" w:type="dxa"/>
            <w:vAlign w:val="center"/>
          </w:tcPr>
          <w:p w14:paraId="0910E9C9" w14:textId="77777777" w:rsidR="004A6EB3" w:rsidRDefault="00000000">
            <w:r>
              <w:rPr>
                <w:sz w:val="16"/>
              </w:rPr>
              <w:t>255</w:t>
            </w:r>
          </w:p>
        </w:tc>
        <w:tc>
          <w:tcPr>
            <w:tcW w:w="1808" w:type="dxa"/>
            <w:vAlign w:val="center"/>
          </w:tcPr>
          <w:p w14:paraId="68E58774" w14:textId="77777777" w:rsidR="004A6EB3" w:rsidRDefault="00000000">
            <w:r>
              <w:rPr>
                <w:sz w:val="16"/>
              </w:rPr>
              <w:t>String</w:t>
            </w:r>
          </w:p>
        </w:tc>
        <w:tc>
          <w:tcPr>
            <w:tcW w:w="2712" w:type="dxa"/>
            <w:vAlign w:val="center"/>
          </w:tcPr>
          <w:p w14:paraId="488A5943" w14:textId="77777777" w:rsidR="004A6EB3" w:rsidRDefault="00000000">
            <w:r>
              <w:rPr>
                <w:sz w:val="16"/>
              </w:rPr>
              <w:t>Sanitized source file name</w:t>
            </w:r>
          </w:p>
        </w:tc>
        <w:tc>
          <w:tcPr>
            <w:tcW w:w="1627" w:type="dxa"/>
            <w:vAlign w:val="center"/>
          </w:tcPr>
          <w:p w14:paraId="7E8F3D4C" w14:textId="77777777" w:rsidR="004A6EB3" w:rsidRDefault="00000000">
            <w:r>
              <w:rPr>
                <w:sz w:val="16"/>
              </w:rPr>
              <w:t>Y</w:t>
            </w:r>
          </w:p>
        </w:tc>
      </w:tr>
      <w:tr w:rsidR="005349EE" w14:paraId="4C1979DB" w14:textId="77777777">
        <w:trPr>
          <w:trHeight w:val="389"/>
        </w:trPr>
        <w:tc>
          <w:tcPr>
            <w:tcW w:w="2761" w:type="dxa"/>
            <w:vAlign w:val="center"/>
          </w:tcPr>
          <w:p w14:paraId="31F2280E" w14:textId="77777777" w:rsidR="004A6EB3" w:rsidRDefault="00000000">
            <w:r>
              <w:rPr>
                <w:sz w:val="16"/>
              </w:rPr>
              <w:t>Original Size</w:t>
            </w:r>
          </w:p>
        </w:tc>
        <w:tc>
          <w:tcPr>
            <w:tcW w:w="1183" w:type="dxa"/>
            <w:vAlign w:val="center"/>
          </w:tcPr>
          <w:p w14:paraId="31F76486" w14:textId="77777777" w:rsidR="004A6EB3" w:rsidRDefault="00000000">
            <w:r>
              <w:rPr>
                <w:sz w:val="16"/>
              </w:rPr>
              <w:t>8</w:t>
            </w:r>
          </w:p>
        </w:tc>
        <w:tc>
          <w:tcPr>
            <w:tcW w:w="1808" w:type="dxa"/>
            <w:vAlign w:val="center"/>
          </w:tcPr>
          <w:p w14:paraId="7AD82E6F" w14:textId="77777777" w:rsidR="004A6EB3" w:rsidRDefault="00000000">
            <w:r>
              <w:rPr>
                <w:sz w:val="16"/>
              </w:rPr>
              <w:t>Unsigned Integer</w:t>
            </w:r>
          </w:p>
        </w:tc>
        <w:tc>
          <w:tcPr>
            <w:tcW w:w="2712" w:type="dxa"/>
            <w:vAlign w:val="center"/>
          </w:tcPr>
          <w:p w14:paraId="527A5CA6" w14:textId="77777777" w:rsidR="004A6EB3" w:rsidRDefault="00000000">
            <w:r>
              <w:rPr>
                <w:sz w:val="16"/>
              </w:rPr>
              <w:t>Number of original bytes</w:t>
            </w:r>
          </w:p>
        </w:tc>
        <w:tc>
          <w:tcPr>
            <w:tcW w:w="1627" w:type="dxa"/>
            <w:vAlign w:val="center"/>
          </w:tcPr>
          <w:p w14:paraId="3B411D9A" w14:textId="77777777" w:rsidR="004A6EB3" w:rsidRDefault="00000000">
            <w:r>
              <w:rPr>
                <w:sz w:val="16"/>
              </w:rPr>
              <w:t>Y</w:t>
            </w:r>
          </w:p>
        </w:tc>
      </w:tr>
      <w:tr w:rsidR="005349EE" w14:paraId="6392B835" w14:textId="77777777">
        <w:trPr>
          <w:trHeight w:val="389"/>
        </w:trPr>
        <w:tc>
          <w:tcPr>
            <w:tcW w:w="2761" w:type="dxa"/>
            <w:vAlign w:val="center"/>
          </w:tcPr>
          <w:p w14:paraId="0864A965" w14:textId="77777777" w:rsidR="004A6EB3" w:rsidRDefault="00000000">
            <w:r>
              <w:rPr>
                <w:sz w:val="16"/>
              </w:rPr>
              <w:t>Compressed Size</w:t>
            </w:r>
          </w:p>
        </w:tc>
        <w:tc>
          <w:tcPr>
            <w:tcW w:w="1183" w:type="dxa"/>
            <w:vAlign w:val="center"/>
          </w:tcPr>
          <w:p w14:paraId="18C32B36" w14:textId="77777777" w:rsidR="004A6EB3" w:rsidRDefault="00000000">
            <w:r>
              <w:rPr>
                <w:sz w:val="16"/>
              </w:rPr>
              <w:t>8</w:t>
            </w:r>
          </w:p>
        </w:tc>
        <w:tc>
          <w:tcPr>
            <w:tcW w:w="1808" w:type="dxa"/>
            <w:vAlign w:val="center"/>
          </w:tcPr>
          <w:p w14:paraId="125D6DD8" w14:textId="77777777" w:rsidR="004A6EB3" w:rsidRDefault="00000000">
            <w:r>
              <w:rPr>
                <w:sz w:val="16"/>
              </w:rPr>
              <w:t>Unsigned Integer</w:t>
            </w:r>
          </w:p>
        </w:tc>
        <w:tc>
          <w:tcPr>
            <w:tcW w:w="2712" w:type="dxa"/>
            <w:vAlign w:val="center"/>
          </w:tcPr>
          <w:p w14:paraId="254BA5ED" w14:textId="77777777" w:rsidR="004A6EB3" w:rsidRDefault="00000000">
            <w:r>
              <w:rPr>
                <w:sz w:val="16"/>
              </w:rPr>
              <w:t>Number of compressed payload bytes</w:t>
            </w:r>
          </w:p>
        </w:tc>
        <w:tc>
          <w:tcPr>
            <w:tcW w:w="1627" w:type="dxa"/>
            <w:vAlign w:val="center"/>
          </w:tcPr>
          <w:p w14:paraId="62294040" w14:textId="77777777" w:rsidR="004A6EB3" w:rsidRDefault="00000000">
            <w:r>
              <w:rPr>
                <w:sz w:val="16"/>
              </w:rPr>
              <w:t>Y</w:t>
            </w:r>
          </w:p>
        </w:tc>
      </w:tr>
      <w:tr w:rsidR="005349EE" w14:paraId="16AF522B" w14:textId="77777777">
        <w:trPr>
          <w:trHeight w:val="194"/>
        </w:trPr>
        <w:tc>
          <w:tcPr>
            <w:tcW w:w="2761" w:type="dxa"/>
            <w:vAlign w:val="center"/>
          </w:tcPr>
          <w:p w14:paraId="0EB1A4BF" w14:textId="77777777" w:rsidR="004A6EB3" w:rsidRDefault="00000000">
            <w:r>
              <w:rPr>
                <w:sz w:val="16"/>
              </w:rPr>
              <w:t>Symbol Count</w:t>
            </w:r>
          </w:p>
        </w:tc>
        <w:tc>
          <w:tcPr>
            <w:tcW w:w="1183" w:type="dxa"/>
            <w:vAlign w:val="center"/>
          </w:tcPr>
          <w:p w14:paraId="5009DE8B" w14:textId="77777777" w:rsidR="004A6EB3" w:rsidRDefault="00000000">
            <w:r>
              <w:rPr>
                <w:sz w:val="16"/>
              </w:rPr>
              <w:t>2</w:t>
            </w:r>
          </w:p>
        </w:tc>
        <w:tc>
          <w:tcPr>
            <w:tcW w:w="1808" w:type="dxa"/>
            <w:vAlign w:val="center"/>
          </w:tcPr>
          <w:p w14:paraId="25AB6C50" w14:textId="77777777" w:rsidR="004A6EB3" w:rsidRDefault="00000000">
            <w:r>
              <w:rPr>
                <w:sz w:val="16"/>
              </w:rPr>
              <w:t>Unsigned Integer</w:t>
            </w:r>
          </w:p>
        </w:tc>
        <w:tc>
          <w:tcPr>
            <w:tcW w:w="2712" w:type="dxa"/>
            <w:vAlign w:val="center"/>
          </w:tcPr>
          <w:p w14:paraId="3C670F88" w14:textId="77777777" w:rsidR="004A6EB3" w:rsidRDefault="00000000">
            <w:r>
              <w:rPr>
                <w:sz w:val="16"/>
              </w:rPr>
              <w:t>Number of stored symbols/tree entries</w:t>
            </w:r>
          </w:p>
        </w:tc>
        <w:tc>
          <w:tcPr>
            <w:tcW w:w="1627" w:type="dxa"/>
            <w:vAlign w:val="center"/>
          </w:tcPr>
          <w:p w14:paraId="58CB9F69" w14:textId="77777777" w:rsidR="004A6EB3" w:rsidRDefault="00000000">
            <w:r>
              <w:rPr>
                <w:sz w:val="16"/>
              </w:rPr>
              <w:t>Y</w:t>
            </w:r>
          </w:p>
        </w:tc>
      </w:tr>
      <w:tr w:rsidR="005349EE" w14:paraId="25CB2ACD" w14:textId="77777777">
        <w:trPr>
          <w:trHeight w:val="194"/>
        </w:trPr>
        <w:tc>
          <w:tcPr>
            <w:tcW w:w="2761" w:type="dxa"/>
            <w:vAlign w:val="center"/>
          </w:tcPr>
          <w:p w14:paraId="5EEFF8FC" w14:textId="77777777" w:rsidR="004A6EB3" w:rsidRDefault="00000000">
            <w:r>
              <w:rPr>
                <w:sz w:val="16"/>
              </w:rPr>
              <w:t>Tree Metadata</w:t>
            </w:r>
          </w:p>
        </w:tc>
        <w:tc>
          <w:tcPr>
            <w:tcW w:w="1183" w:type="dxa"/>
            <w:vAlign w:val="center"/>
          </w:tcPr>
          <w:p w14:paraId="372FD2AF" w14:textId="77777777" w:rsidR="004A6EB3" w:rsidRDefault="00000000">
            <w:r>
              <w:rPr>
                <w:sz w:val="16"/>
              </w:rPr>
              <w:t>Variable</w:t>
            </w:r>
          </w:p>
        </w:tc>
        <w:tc>
          <w:tcPr>
            <w:tcW w:w="1808" w:type="dxa"/>
            <w:vAlign w:val="center"/>
          </w:tcPr>
          <w:p w14:paraId="40B25612" w14:textId="77777777" w:rsidR="004A6EB3" w:rsidRDefault="00000000">
            <w:r>
              <w:rPr>
                <w:sz w:val="16"/>
              </w:rPr>
              <w:t>Binary</w:t>
            </w:r>
          </w:p>
        </w:tc>
        <w:tc>
          <w:tcPr>
            <w:tcW w:w="2712" w:type="dxa"/>
            <w:vAlign w:val="center"/>
          </w:tcPr>
          <w:p w14:paraId="149CC9DB" w14:textId="77777777" w:rsidR="004A6EB3" w:rsidRDefault="00000000">
            <w:r>
              <w:rPr>
                <w:sz w:val="16"/>
              </w:rPr>
              <w:t>Huffman tree/code representation</w:t>
            </w:r>
          </w:p>
        </w:tc>
        <w:tc>
          <w:tcPr>
            <w:tcW w:w="1627" w:type="dxa"/>
            <w:vAlign w:val="center"/>
          </w:tcPr>
          <w:p w14:paraId="5DF89DD0" w14:textId="77777777" w:rsidR="004A6EB3" w:rsidRDefault="00000000">
            <w:r>
              <w:rPr>
                <w:sz w:val="16"/>
              </w:rPr>
              <w:t>Y</w:t>
            </w:r>
          </w:p>
        </w:tc>
      </w:tr>
      <w:tr w:rsidR="005349EE" w14:paraId="0DDD04BD" w14:textId="77777777">
        <w:trPr>
          <w:trHeight w:val="584"/>
        </w:trPr>
        <w:tc>
          <w:tcPr>
            <w:tcW w:w="2761" w:type="dxa"/>
            <w:vAlign w:val="center"/>
          </w:tcPr>
          <w:p w14:paraId="7E35C612" w14:textId="77777777" w:rsidR="004A6EB3" w:rsidRDefault="00000000">
            <w:r>
              <w:rPr>
                <w:sz w:val="16"/>
              </w:rPr>
              <w:t>Checksum</w:t>
            </w:r>
          </w:p>
        </w:tc>
        <w:tc>
          <w:tcPr>
            <w:tcW w:w="1183" w:type="dxa"/>
            <w:vAlign w:val="center"/>
          </w:tcPr>
          <w:p w14:paraId="6FFCAB4E" w14:textId="77777777" w:rsidR="004A6EB3" w:rsidRDefault="00000000">
            <w:r>
              <w:rPr>
                <w:sz w:val="16"/>
              </w:rPr>
              <w:t>4</w:t>
            </w:r>
          </w:p>
        </w:tc>
        <w:tc>
          <w:tcPr>
            <w:tcW w:w="1808" w:type="dxa"/>
            <w:vAlign w:val="center"/>
          </w:tcPr>
          <w:p w14:paraId="4B44B876" w14:textId="77777777" w:rsidR="004A6EB3" w:rsidRDefault="00000000">
            <w:r>
              <w:rPr>
                <w:sz w:val="16"/>
              </w:rPr>
              <w:t>Unsigned Integer</w:t>
            </w:r>
          </w:p>
        </w:tc>
        <w:tc>
          <w:tcPr>
            <w:tcW w:w="2712" w:type="dxa"/>
            <w:vAlign w:val="center"/>
          </w:tcPr>
          <w:p w14:paraId="26655AB7" w14:textId="77777777" w:rsidR="004A6EB3" w:rsidRDefault="00000000">
            <w:r>
              <w:rPr>
                <w:sz w:val="16"/>
              </w:rPr>
              <w:t>Integrity value for original data</w:t>
            </w:r>
          </w:p>
        </w:tc>
        <w:tc>
          <w:tcPr>
            <w:tcW w:w="1627" w:type="dxa"/>
            <w:vAlign w:val="center"/>
          </w:tcPr>
          <w:p w14:paraId="1955DBC6" w14:textId="77777777" w:rsidR="004A6EB3" w:rsidRDefault="00000000">
            <w:r>
              <w:rPr>
                <w:sz w:val="16"/>
              </w:rPr>
              <w:t>Y</w:t>
            </w:r>
          </w:p>
        </w:tc>
      </w:tr>
    </w:tbl>
    <w:p w14:paraId="730B76E9"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Sample Report Requirements: Include the fields to be included in the report</w:t>
      </w:r>
    </w:p>
    <w:tbl>
      <w:tblPr>
        <w:tblStyle w:val="a3"/>
        <w:tblW w:w="6340" w:type="dxa"/>
        <w:tblInd w:w="108" w:type="dxa"/>
        <w:tblLayout w:type="fixed"/>
        <w:tblLook w:val="0400" w:firstRow="0" w:lastRow="0" w:firstColumn="0" w:lastColumn="0" w:noHBand="0" w:noVBand="1"/>
      </w:tblPr>
      <w:tblGrid>
        <w:gridCol w:w="2800"/>
        <w:gridCol w:w="3540"/>
      </w:tblGrid>
      <w:tr w:rsidR="005349EE" w14:paraId="4DDC5D6F" w14:textId="77777777">
        <w:trPr>
          <w:trHeight w:val="290"/>
        </w:trPr>
        <w:tc>
          <w:tcPr>
            <w:tcW w:w="2800" w:type="dxa"/>
            <w:vAlign w:val="center"/>
          </w:tcPr>
          <w:p w14:paraId="19DDC7F3" w14:textId="77777777" w:rsidR="004A6EB3" w:rsidRDefault="00000000">
            <w:r>
              <w:rPr>
                <w:b/>
                <w:sz w:val="16"/>
              </w:rPr>
              <w:t>Compression Report</w:t>
            </w:r>
          </w:p>
        </w:tc>
        <w:tc>
          <w:tcPr>
            <w:tcW w:w="3540" w:type="dxa"/>
            <w:vAlign w:val="center"/>
          </w:tcPr>
          <w:p w14:paraId="6C4C8021" w14:textId="77777777" w:rsidR="004A6EB3" w:rsidRDefault="00000000">
            <w:r>
              <w:rPr>
                <w:b/>
                <w:sz w:val="16"/>
              </w:rPr>
              <w:t>Validation / Decompression Report</w:t>
            </w:r>
          </w:p>
        </w:tc>
      </w:tr>
      <w:tr w:rsidR="005349EE" w14:paraId="6D81F663" w14:textId="77777777">
        <w:trPr>
          <w:trHeight w:val="290"/>
        </w:trPr>
        <w:tc>
          <w:tcPr>
            <w:tcW w:w="2800" w:type="dxa"/>
            <w:vAlign w:val="center"/>
          </w:tcPr>
          <w:p w14:paraId="19F9574C" w14:textId="77777777" w:rsidR="004A6EB3" w:rsidRDefault="00000000">
            <w:r>
              <w:rPr>
                <w:sz w:val="16"/>
              </w:rPr>
              <w:t>Input File Name</w:t>
            </w:r>
          </w:p>
        </w:tc>
        <w:tc>
          <w:tcPr>
            <w:tcW w:w="3540" w:type="dxa"/>
            <w:vAlign w:val="center"/>
          </w:tcPr>
          <w:p w14:paraId="0D96CEA3" w14:textId="77777777" w:rsidR="004A6EB3" w:rsidRDefault="00000000">
            <w:r>
              <w:rPr>
                <w:sz w:val="16"/>
              </w:rPr>
              <w:t>Archive File Name</w:t>
            </w:r>
          </w:p>
        </w:tc>
      </w:tr>
      <w:tr w:rsidR="005349EE" w14:paraId="15231440" w14:textId="77777777">
        <w:trPr>
          <w:trHeight w:val="290"/>
        </w:trPr>
        <w:tc>
          <w:tcPr>
            <w:tcW w:w="2800" w:type="dxa"/>
            <w:vAlign w:val="center"/>
          </w:tcPr>
          <w:p w14:paraId="2DD6367E" w14:textId="77777777" w:rsidR="004A6EB3" w:rsidRDefault="00000000">
            <w:r>
              <w:rPr>
                <w:sz w:val="16"/>
              </w:rPr>
              <w:t>Original Size</w:t>
            </w:r>
          </w:p>
        </w:tc>
        <w:tc>
          <w:tcPr>
            <w:tcW w:w="3540" w:type="dxa"/>
            <w:vAlign w:val="center"/>
          </w:tcPr>
          <w:p w14:paraId="0DF5434A" w14:textId="77777777" w:rsidR="004A6EB3" w:rsidRDefault="00000000">
            <w:r>
              <w:rPr>
                <w:sz w:val="16"/>
              </w:rPr>
              <w:t>Declared Original Size</w:t>
            </w:r>
          </w:p>
        </w:tc>
      </w:tr>
      <w:tr w:rsidR="005349EE" w14:paraId="3F95EEEA" w14:textId="77777777">
        <w:trPr>
          <w:trHeight w:val="290"/>
        </w:trPr>
        <w:tc>
          <w:tcPr>
            <w:tcW w:w="2800" w:type="dxa"/>
            <w:vAlign w:val="center"/>
          </w:tcPr>
          <w:p w14:paraId="7DCC8EB9" w14:textId="77777777" w:rsidR="004A6EB3" w:rsidRDefault="00000000">
            <w:r>
              <w:rPr>
                <w:sz w:val="16"/>
              </w:rPr>
              <w:t>Compressed Size</w:t>
            </w:r>
          </w:p>
        </w:tc>
        <w:tc>
          <w:tcPr>
            <w:tcW w:w="3540" w:type="dxa"/>
            <w:vAlign w:val="center"/>
          </w:tcPr>
          <w:p w14:paraId="2B8C473E" w14:textId="77777777" w:rsidR="004A6EB3" w:rsidRDefault="00000000">
            <w:r>
              <w:rPr>
                <w:sz w:val="16"/>
              </w:rPr>
              <w:t>Decoded Output Size</w:t>
            </w:r>
          </w:p>
        </w:tc>
      </w:tr>
      <w:tr w:rsidR="005349EE" w14:paraId="48F8AF46" w14:textId="77777777">
        <w:trPr>
          <w:trHeight w:val="290"/>
        </w:trPr>
        <w:tc>
          <w:tcPr>
            <w:tcW w:w="2800" w:type="dxa"/>
            <w:vAlign w:val="center"/>
          </w:tcPr>
          <w:p w14:paraId="75FB553B" w14:textId="77777777" w:rsidR="004A6EB3" w:rsidRDefault="00000000">
            <w:r>
              <w:rPr>
                <w:sz w:val="16"/>
              </w:rPr>
              <w:t>Compression Ratio</w:t>
            </w:r>
          </w:p>
        </w:tc>
        <w:tc>
          <w:tcPr>
            <w:tcW w:w="3540" w:type="dxa"/>
            <w:vAlign w:val="center"/>
          </w:tcPr>
          <w:p w14:paraId="4601AA8D" w14:textId="77777777" w:rsidR="004A6EB3" w:rsidRDefault="00000000">
            <w:r>
              <w:rPr>
                <w:sz w:val="16"/>
              </w:rPr>
              <w:t>Checksum / Integrity Status</w:t>
            </w:r>
          </w:p>
        </w:tc>
      </w:tr>
      <w:tr w:rsidR="005349EE" w14:paraId="4C13C79A" w14:textId="77777777">
        <w:trPr>
          <w:trHeight w:val="290"/>
        </w:trPr>
        <w:tc>
          <w:tcPr>
            <w:tcW w:w="2800" w:type="dxa"/>
            <w:vAlign w:val="center"/>
          </w:tcPr>
          <w:p w14:paraId="0768F849" w14:textId="77777777" w:rsidR="004A6EB3" w:rsidRDefault="00000000">
            <w:r>
              <w:rPr>
                <w:sz w:val="16"/>
              </w:rPr>
              <w:t>Huffman Symbol Count</w:t>
            </w:r>
          </w:p>
        </w:tc>
        <w:tc>
          <w:tcPr>
            <w:tcW w:w="3540" w:type="dxa"/>
            <w:vAlign w:val="center"/>
          </w:tcPr>
          <w:p w14:paraId="6109B28D" w14:textId="77777777" w:rsidR="004A6EB3" w:rsidRDefault="00000000">
            <w:r>
              <w:rPr>
                <w:sz w:val="16"/>
              </w:rPr>
              <w:t>Archive Version</w:t>
            </w:r>
          </w:p>
        </w:tc>
      </w:tr>
      <w:tr w:rsidR="005349EE" w14:paraId="68206263" w14:textId="77777777">
        <w:trPr>
          <w:trHeight w:val="290"/>
        </w:trPr>
        <w:tc>
          <w:tcPr>
            <w:tcW w:w="2800" w:type="dxa"/>
            <w:vAlign w:val="center"/>
          </w:tcPr>
          <w:p w14:paraId="2DDD4CDE" w14:textId="77777777" w:rsidR="004A6EB3" w:rsidRDefault="00000000">
            <w:r>
              <w:rPr>
                <w:sz w:val="16"/>
              </w:rPr>
              <w:t>Output Archive</w:t>
            </w:r>
          </w:p>
        </w:tc>
        <w:tc>
          <w:tcPr>
            <w:tcW w:w="3540" w:type="dxa"/>
            <w:vAlign w:val="center"/>
          </w:tcPr>
          <w:p w14:paraId="1DDAA609" w14:textId="77777777" w:rsidR="004A6EB3" w:rsidRDefault="00000000">
            <w:r>
              <w:rPr>
                <w:sz w:val="16"/>
              </w:rPr>
              <w:t>Restored Output File</w:t>
            </w:r>
          </w:p>
        </w:tc>
      </w:tr>
      <w:tr w:rsidR="005349EE" w14:paraId="35892E04" w14:textId="77777777">
        <w:trPr>
          <w:trHeight w:val="290"/>
        </w:trPr>
        <w:tc>
          <w:tcPr>
            <w:tcW w:w="2800" w:type="dxa"/>
            <w:vAlign w:val="center"/>
          </w:tcPr>
          <w:p w14:paraId="3D6B55DE" w14:textId="77777777" w:rsidR="004A6EB3" w:rsidRDefault="00000000">
            <w:r>
              <w:rPr>
                <w:sz w:val="16"/>
              </w:rPr>
              <w:t>Execution Time</w:t>
            </w:r>
          </w:p>
        </w:tc>
        <w:tc>
          <w:tcPr>
            <w:tcW w:w="3540" w:type="dxa"/>
            <w:vAlign w:val="center"/>
          </w:tcPr>
          <w:p w14:paraId="59CA00AF" w14:textId="77777777" w:rsidR="004A6EB3" w:rsidRDefault="00000000">
            <w:r>
              <w:rPr>
                <w:sz w:val="16"/>
              </w:rPr>
              <w:t>Validation Result</w:t>
            </w:r>
          </w:p>
        </w:tc>
      </w:tr>
      <w:tr w:rsidR="005349EE" w14:paraId="0436A4A8" w14:textId="77777777">
        <w:trPr>
          <w:trHeight w:val="290"/>
        </w:trPr>
        <w:tc>
          <w:tcPr>
            <w:tcW w:w="2800" w:type="dxa"/>
            <w:vAlign w:val="center"/>
          </w:tcPr>
          <w:p w14:paraId="6AB70D44" w14:textId="77777777" w:rsidR="004A6EB3" w:rsidRDefault="00000000">
            <w:r>
              <w:rPr>
                <w:sz w:val="16"/>
              </w:rPr>
              <w:t>Status</w:t>
            </w:r>
          </w:p>
        </w:tc>
        <w:tc>
          <w:tcPr>
            <w:tcW w:w="3540" w:type="dxa"/>
            <w:vAlign w:val="center"/>
          </w:tcPr>
          <w:p w14:paraId="0B84E44A" w14:textId="77777777" w:rsidR="004A6EB3" w:rsidRDefault="00000000">
            <w:r>
              <w:rPr>
                <w:sz w:val="16"/>
              </w:rPr>
              <w:t>Error / Warning Details</w:t>
            </w:r>
          </w:p>
        </w:tc>
      </w:tr>
      <w:tr w:rsidR="005349EE" w14:paraId="01D4846F" w14:textId="77777777">
        <w:trPr>
          <w:trHeight w:val="290"/>
        </w:trPr>
        <w:tc>
          <w:tcPr>
            <w:tcW w:w="2800" w:type="dxa"/>
            <w:vAlign w:val="bottom"/>
          </w:tcPr>
          <w:p w14:paraId="3F57763B"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 Start Date</w:t>
            </w:r>
          </w:p>
        </w:tc>
        <w:tc>
          <w:tcPr>
            <w:tcW w:w="3540" w:type="dxa"/>
            <w:vAlign w:val="bottom"/>
          </w:tcPr>
          <w:p w14:paraId="195F8DED"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Transaction Date</w:t>
            </w:r>
          </w:p>
        </w:tc>
      </w:tr>
      <w:tr w:rsidR="005349EE" w14:paraId="6E6E6334" w14:textId="77777777">
        <w:trPr>
          <w:trHeight w:val="290"/>
        </w:trPr>
        <w:tc>
          <w:tcPr>
            <w:tcW w:w="2800" w:type="dxa"/>
            <w:vAlign w:val="bottom"/>
          </w:tcPr>
          <w:p w14:paraId="50E946CD"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c>
          <w:tcPr>
            <w:tcW w:w="3540" w:type="dxa"/>
            <w:vAlign w:val="bottom"/>
          </w:tcPr>
          <w:p w14:paraId="204E1452"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Status</w:t>
            </w:r>
          </w:p>
        </w:tc>
      </w:tr>
      <w:tr w:rsidR="005349EE" w14:paraId="726A6DA6" w14:textId="77777777">
        <w:trPr>
          <w:trHeight w:val="290"/>
        </w:trPr>
        <w:tc>
          <w:tcPr>
            <w:tcW w:w="2800" w:type="dxa"/>
            <w:vAlign w:val="bottom"/>
          </w:tcPr>
          <w:p w14:paraId="1BE0C4CB"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Remarks</w:t>
            </w:r>
          </w:p>
        </w:tc>
        <w:tc>
          <w:tcPr>
            <w:tcW w:w="3540" w:type="dxa"/>
            <w:vAlign w:val="bottom"/>
          </w:tcPr>
          <w:p w14:paraId="18EA5FD0"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Debit Attempt Number</w:t>
            </w:r>
          </w:p>
        </w:tc>
      </w:tr>
      <w:tr w:rsidR="005349EE" w14:paraId="744E652B" w14:textId="77777777">
        <w:trPr>
          <w:trHeight w:val="290"/>
        </w:trPr>
        <w:tc>
          <w:tcPr>
            <w:tcW w:w="2800" w:type="dxa"/>
            <w:vAlign w:val="bottom"/>
          </w:tcPr>
          <w:p w14:paraId="77FD7742" w14:textId="77777777" w:rsidR="005349EE" w:rsidRDefault="005349EE">
            <w:pPr>
              <w:jc w:val="both"/>
              <w:rPr>
                <w:rFonts w:ascii="Times New Roman" w:eastAsia="Times New Roman" w:hAnsi="Times New Roman" w:cs="Times New Roman"/>
                <w:color w:val="000000"/>
              </w:rPr>
            </w:pPr>
          </w:p>
        </w:tc>
        <w:tc>
          <w:tcPr>
            <w:tcW w:w="3540" w:type="dxa"/>
            <w:vAlign w:val="bottom"/>
          </w:tcPr>
          <w:p w14:paraId="51D505DA" w14:textId="77777777" w:rsidR="005349EE"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Remarks</w:t>
            </w:r>
          </w:p>
        </w:tc>
      </w:tr>
      <w:tr w:rsidR="005349EE" w14:paraId="3E8E3ACF" w14:textId="77777777">
        <w:trPr>
          <w:trHeight w:val="290"/>
        </w:trPr>
        <w:tc>
          <w:tcPr>
            <w:tcW w:w="2800" w:type="dxa"/>
            <w:vAlign w:val="bottom"/>
          </w:tcPr>
          <w:p w14:paraId="7E8C0ED0" w14:textId="77777777" w:rsidR="005349EE" w:rsidRDefault="005349EE">
            <w:pPr>
              <w:jc w:val="both"/>
              <w:rPr>
                <w:rFonts w:ascii="Times New Roman" w:eastAsia="Times New Roman" w:hAnsi="Times New Roman" w:cs="Times New Roman"/>
                <w:color w:val="000000"/>
              </w:rPr>
            </w:pPr>
          </w:p>
        </w:tc>
        <w:tc>
          <w:tcPr>
            <w:tcW w:w="3540" w:type="dxa"/>
            <w:vAlign w:val="bottom"/>
          </w:tcPr>
          <w:p w14:paraId="5E214CDA" w14:textId="77777777" w:rsidR="005349EE" w:rsidRDefault="005349EE">
            <w:pPr>
              <w:spacing w:line="240" w:lineRule="auto"/>
              <w:jc w:val="both"/>
              <w:rPr>
                <w:rFonts w:ascii="Times New Roman" w:eastAsia="Times New Roman" w:hAnsi="Times New Roman" w:cs="Times New Roman"/>
                <w:sz w:val="20"/>
                <w:szCs w:val="20"/>
              </w:rPr>
            </w:pPr>
          </w:p>
        </w:tc>
      </w:tr>
    </w:tbl>
    <w:p w14:paraId="7172FB73" w14:textId="77777777" w:rsidR="005349EE" w:rsidRDefault="005349EE">
      <w:pPr>
        <w:jc w:val="both"/>
        <w:rPr>
          <w:rFonts w:ascii="Times New Roman" w:eastAsia="Times New Roman" w:hAnsi="Times New Roman" w:cs="Times New Roman"/>
          <w:sz w:val="24"/>
          <w:szCs w:val="24"/>
        </w:rPr>
      </w:pPr>
    </w:p>
    <w:p w14:paraId="63256C54" w14:textId="77777777" w:rsidR="005349EE" w:rsidRDefault="00000000">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C: Requirement Traceability Matrix</w:t>
      </w:r>
    </w:p>
    <w:tbl>
      <w:tblPr>
        <w:tblStyle w:val="a4"/>
        <w:tblW w:w="10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
        <w:gridCol w:w="1613"/>
        <w:gridCol w:w="1908"/>
        <w:gridCol w:w="1572"/>
        <w:gridCol w:w="1205"/>
        <w:gridCol w:w="1419"/>
        <w:gridCol w:w="1085"/>
        <w:gridCol w:w="989"/>
      </w:tblGrid>
      <w:tr w:rsidR="005349EE" w14:paraId="280F2FDE" w14:textId="77777777">
        <w:trPr>
          <w:trHeight w:val="716"/>
        </w:trPr>
        <w:tc>
          <w:tcPr>
            <w:tcW w:w="539" w:type="dxa"/>
            <w:tcBorders>
              <w:top w:val="single" w:sz="4" w:space="0" w:color="000000"/>
              <w:left w:val="single" w:sz="4" w:space="0" w:color="000000"/>
              <w:bottom w:val="single" w:sz="4" w:space="0" w:color="000000"/>
              <w:right w:val="single" w:sz="4" w:space="0" w:color="000000"/>
            </w:tcBorders>
            <w:shd w:val="clear" w:color="auto" w:fill="5B9BD5"/>
          </w:tcPr>
          <w:p w14:paraId="2DB9AE9B"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Sl. No</w:t>
            </w:r>
          </w:p>
        </w:tc>
        <w:tc>
          <w:tcPr>
            <w:tcW w:w="1613" w:type="dxa"/>
            <w:tcBorders>
              <w:top w:val="single" w:sz="4" w:space="0" w:color="000000"/>
              <w:left w:val="single" w:sz="4" w:space="0" w:color="000000"/>
              <w:bottom w:val="single" w:sz="4" w:space="0" w:color="000000"/>
              <w:right w:val="single" w:sz="4" w:space="0" w:color="000000"/>
            </w:tcBorders>
            <w:shd w:val="clear" w:color="auto" w:fill="5B9BD5"/>
          </w:tcPr>
          <w:p w14:paraId="476C2CDA"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Requirement ID</w:t>
            </w:r>
          </w:p>
        </w:tc>
        <w:tc>
          <w:tcPr>
            <w:tcW w:w="1908" w:type="dxa"/>
            <w:tcBorders>
              <w:top w:val="single" w:sz="4" w:space="0" w:color="000000"/>
              <w:left w:val="single" w:sz="4" w:space="0" w:color="000000"/>
              <w:bottom w:val="single" w:sz="4" w:space="0" w:color="000000"/>
              <w:right w:val="single" w:sz="4" w:space="0" w:color="000000"/>
            </w:tcBorders>
            <w:shd w:val="clear" w:color="auto" w:fill="5B9BD5"/>
          </w:tcPr>
          <w:p w14:paraId="1C01780C"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Brief Description of Requirement</w:t>
            </w:r>
          </w:p>
        </w:tc>
        <w:tc>
          <w:tcPr>
            <w:tcW w:w="1572" w:type="dxa"/>
            <w:tcBorders>
              <w:top w:val="single" w:sz="4" w:space="0" w:color="000000"/>
              <w:left w:val="single" w:sz="4" w:space="0" w:color="000000"/>
              <w:bottom w:val="single" w:sz="4" w:space="0" w:color="000000"/>
              <w:right w:val="single" w:sz="4" w:space="0" w:color="000000"/>
            </w:tcBorders>
            <w:shd w:val="clear" w:color="auto" w:fill="5B9BD5"/>
          </w:tcPr>
          <w:p w14:paraId="7F671775"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Architecture Reference </w:t>
            </w:r>
          </w:p>
        </w:tc>
        <w:tc>
          <w:tcPr>
            <w:tcW w:w="1205" w:type="dxa"/>
            <w:tcBorders>
              <w:top w:val="single" w:sz="4" w:space="0" w:color="000000"/>
              <w:left w:val="single" w:sz="4" w:space="0" w:color="000000"/>
              <w:bottom w:val="single" w:sz="4" w:space="0" w:color="000000"/>
              <w:right w:val="single" w:sz="4" w:space="0" w:color="000000"/>
            </w:tcBorders>
            <w:shd w:val="clear" w:color="auto" w:fill="5B9BD5"/>
          </w:tcPr>
          <w:p w14:paraId="30FBDF10"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Design Reference </w:t>
            </w:r>
          </w:p>
        </w:tc>
        <w:tc>
          <w:tcPr>
            <w:tcW w:w="1419" w:type="dxa"/>
            <w:tcBorders>
              <w:top w:val="single" w:sz="4" w:space="0" w:color="000000"/>
              <w:left w:val="single" w:sz="4" w:space="0" w:color="000000"/>
              <w:bottom w:val="single" w:sz="4" w:space="0" w:color="000000"/>
              <w:right w:val="single" w:sz="4" w:space="0" w:color="000000"/>
            </w:tcBorders>
            <w:shd w:val="clear" w:color="auto" w:fill="5B9BD5"/>
          </w:tcPr>
          <w:p w14:paraId="49A93085"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Code File Reference</w:t>
            </w:r>
          </w:p>
        </w:tc>
        <w:tc>
          <w:tcPr>
            <w:tcW w:w="1085" w:type="dxa"/>
            <w:tcBorders>
              <w:top w:val="single" w:sz="4" w:space="0" w:color="000000"/>
              <w:left w:val="single" w:sz="4" w:space="0" w:color="000000"/>
              <w:bottom w:val="single" w:sz="4" w:space="0" w:color="000000"/>
              <w:right w:val="single" w:sz="4" w:space="0" w:color="000000"/>
            </w:tcBorders>
            <w:shd w:val="clear" w:color="auto" w:fill="5B9BD5"/>
          </w:tcPr>
          <w:p w14:paraId="7AB731A2"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 Test Case ID</w:t>
            </w:r>
          </w:p>
        </w:tc>
        <w:tc>
          <w:tcPr>
            <w:tcW w:w="989" w:type="dxa"/>
            <w:tcBorders>
              <w:top w:val="single" w:sz="4" w:space="0" w:color="000000"/>
              <w:left w:val="single" w:sz="4" w:space="0" w:color="000000"/>
              <w:bottom w:val="single" w:sz="4" w:space="0" w:color="000000"/>
              <w:right w:val="single" w:sz="4" w:space="0" w:color="000000"/>
            </w:tcBorders>
            <w:shd w:val="clear" w:color="auto" w:fill="5B9BD5"/>
          </w:tcPr>
          <w:p w14:paraId="60F81374" w14:textId="77777777" w:rsidR="005349EE" w:rsidRDefault="00000000">
            <w:pPr>
              <w:jc w:val="both"/>
              <w:rPr>
                <w:rFonts w:ascii="Times New Roman" w:eastAsia="Times New Roman" w:hAnsi="Times New Roman" w:cs="Times New Roman"/>
                <w:b/>
                <w:bCs/>
              </w:rPr>
            </w:pPr>
            <w:r>
              <w:rPr>
                <w:rFonts w:ascii="Times New Roman" w:eastAsia="Times New Roman" w:hAnsi="Times New Roman" w:cs="Times New Roman"/>
                <w:b/>
                <w:bCs/>
              </w:rPr>
              <w:t>System Test Case ID</w:t>
            </w:r>
          </w:p>
        </w:tc>
      </w:tr>
      <w:tr w:rsidR="005349EE" w14:paraId="71FDD314" w14:textId="77777777">
        <w:trPr>
          <w:trHeight w:val="241"/>
        </w:trPr>
        <w:tc>
          <w:tcPr>
            <w:tcW w:w="539" w:type="dxa"/>
            <w:tcBorders>
              <w:top w:val="single" w:sz="4" w:space="0" w:color="000000"/>
              <w:left w:val="single" w:sz="4" w:space="0" w:color="000000"/>
              <w:bottom w:val="single" w:sz="4" w:space="0" w:color="000000"/>
              <w:right w:val="single" w:sz="4" w:space="0" w:color="000000"/>
            </w:tcBorders>
            <w:vAlign w:val="center"/>
          </w:tcPr>
          <w:p w14:paraId="69AC329C" w14:textId="77777777" w:rsidR="004A6EB3" w:rsidRDefault="00000000">
            <w:r>
              <w:rPr>
                <w:sz w:val="14"/>
              </w:rPr>
              <w:t>1</w:t>
            </w:r>
          </w:p>
        </w:tc>
        <w:tc>
          <w:tcPr>
            <w:tcW w:w="1613" w:type="dxa"/>
            <w:tcBorders>
              <w:top w:val="single" w:sz="4" w:space="0" w:color="000000"/>
              <w:left w:val="single" w:sz="4" w:space="0" w:color="000000"/>
              <w:bottom w:val="single" w:sz="4" w:space="0" w:color="000000"/>
              <w:right w:val="single" w:sz="4" w:space="0" w:color="000000"/>
            </w:tcBorders>
            <w:vAlign w:val="center"/>
          </w:tcPr>
          <w:p w14:paraId="0E1E7825" w14:textId="77777777" w:rsidR="004A6EB3" w:rsidRDefault="00000000">
            <w:r>
              <w:rPr>
                <w:sz w:val="14"/>
              </w:rPr>
              <w:t>FR-CMP-01</w:t>
            </w:r>
          </w:p>
        </w:tc>
        <w:tc>
          <w:tcPr>
            <w:tcW w:w="1908" w:type="dxa"/>
            <w:tcBorders>
              <w:top w:val="single" w:sz="4" w:space="0" w:color="000000"/>
              <w:left w:val="single" w:sz="4" w:space="0" w:color="000000"/>
              <w:bottom w:val="single" w:sz="4" w:space="0" w:color="000000"/>
              <w:right w:val="single" w:sz="4" w:space="0" w:color="000000"/>
            </w:tcBorders>
            <w:vAlign w:val="center"/>
          </w:tcPr>
          <w:p w14:paraId="41F3E561" w14:textId="77777777" w:rsidR="004A6EB3" w:rsidRDefault="00000000">
            <w:r>
              <w:rPr>
                <w:sz w:val="14"/>
              </w:rPr>
              <w:t>Accept valid input/output paths</w:t>
            </w:r>
          </w:p>
        </w:tc>
        <w:tc>
          <w:tcPr>
            <w:tcW w:w="1572" w:type="dxa"/>
            <w:tcBorders>
              <w:top w:val="single" w:sz="4" w:space="0" w:color="000000"/>
              <w:left w:val="single" w:sz="4" w:space="0" w:color="000000"/>
              <w:bottom w:val="single" w:sz="4" w:space="0" w:color="000000"/>
              <w:right w:val="single" w:sz="4" w:space="0" w:color="000000"/>
            </w:tcBorders>
            <w:vAlign w:val="center"/>
          </w:tcPr>
          <w:p w14:paraId="44B38E15" w14:textId="77777777" w:rsidR="004A6EB3" w:rsidRDefault="00000000">
            <w:r>
              <w:rPr>
                <w:sz w:val="14"/>
              </w:rPr>
              <w:t>Compression Controller + File I/O</w:t>
            </w:r>
          </w:p>
        </w:tc>
        <w:tc>
          <w:tcPr>
            <w:tcW w:w="1205" w:type="dxa"/>
            <w:tcBorders>
              <w:top w:val="single" w:sz="4" w:space="0" w:color="000000"/>
              <w:left w:val="single" w:sz="4" w:space="0" w:color="000000"/>
              <w:bottom w:val="single" w:sz="4" w:space="0" w:color="000000"/>
              <w:right w:val="single" w:sz="4" w:space="0" w:color="000000"/>
            </w:tcBorders>
            <w:vAlign w:val="center"/>
          </w:tcPr>
          <w:p w14:paraId="375E9F49" w14:textId="77777777" w:rsidR="004A6EB3" w:rsidRDefault="00000000">
            <w:r>
              <w:rPr>
                <w:sz w:val="14"/>
              </w:rPr>
              <w:t>3.1 CLI / 4.3 API</w:t>
            </w:r>
          </w:p>
        </w:tc>
        <w:tc>
          <w:tcPr>
            <w:tcW w:w="1419" w:type="dxa"/>
            <w:tcBorders>
              <w:top w:val="single" w:sz="4" w:space="0" w:color="000000"/>
              <w:left w:val="single" w:sz="4" w:space="0" w:color="000000"/>
              <w:bottom w:val="single" w:sz="4" w:space="0" w:color="000000"/>
              <w:right w:val="single" w:sz="4" w:space="0" w:color="000000"/>
            </w:tcBorders>
            <w:vAlign w:val="center"/>
          </w:tcPr>
          <w:p w14:paraId="44117D53" w14:textId="77777777" w:rsidR="004A6EB3" w:rsidRDefault="00000000">
            <w:r>
              <w:rPr>
                <w:sz w:val="14"/>
              </w:rPr>
              <w:t>main.cpp, file_io.cpp</w:t>
            </w:r>
          </w:p>
        </w:tc>
        <w:tc>
          <w:tcPr>
            <w:tcW w:w="1085" w:type="dxa"/>
            <w:tcBorders>
              <w:top w:val="single" w:sz="4" w:space="0" w:color="000000"/>
              <w:left w:val="single" w:sz="4" w:space="0" w:color="000000"/>
              <w:bottom w:val="single" w:sz="4" w:space="0" w:color="000000"/>
              <w:right w:val="single" w:sz="4" w:space="0" w:color="000000"/>
            </w:tcBorders>
            <w:vAlign w:val="center"/>
          </w:tcPr>
          <w:p w14:paraId="6E01AFC4" w14:textId="77777777" w:rsidR="004A6EB3" w:rsidRDefault="00000000">
            <w:r>
              <w:rPr>
                <w:sz w:val="14"/>
              </w:rPr>
              <w:t>TC-01</w:t>
            </w:r>
          </w:p>
        </w:tc>
        <w:tc>
          <w:tcPr>
            <w:tcW w:w="989" w:type="dxa"/>
            <w:tcBorders>
              <w:top w:val="single" w:sz="4" w:space="0" w:color="000000"/>
              <w:left w:val="single" w:sz="4" w:space="0" w:color="000000"/>
              <w:bottom w:val="single" w:sz="4" w:space="0" w:color="000000"/>
              <w:right w:val="single" w:sz="4" w:space="0" w:color="000000"/>
            </w:tcBorders>
            <w:vAlign w:val="center"/>
          </w:tcPr>
          <w:p w14:paraId="51C0F181" w14:textId="77777777" w:rsidR="004A6EB3" w:rsidRDefault="00000000">
            <w:r>
              <w:rPr>
                <w:sz w:val="14"/>
              </w:rPr>
              <w:t>ST-01</w:t>
            </w:r>
          </w:p>
        </w:tc>
      </w:tr>
      <w:tr w:rsidR="005349EE" w14:paraId="24B6C723" w14:textId="77777777">
        <w:trPr>
          <w:trHeight w:val="252"/>
        </w:trPr>
        <w:tc>
          <w:tcPr>
            <w:tcW w:w="539" w:type="dxa"/>
            <w:tcBorders>
              <w:top w:val="single" w:sz="4" w:space="0" w:color="000000"/>
              <w:left w:val="single" w:sz="4" w:space="0" w:color="000000"/>
              <w:bottom w:val="single" w:sz="4" w:space="0" w:color="000000"/>
              <w:right w:val="single" w:sz="4" w:space="0" w:color="000000"/>
            </w:tcBorders>
            <w:vAlign w:val="center"/>
          </w:tcPr>
          <w:p w14:paraId="319791B7" w14:textId="77777777" w:rsidR="004A6EB3" w:rsidRDefault="00000000">
            <w:r>
              <w:rPr>
                <w:sz w:val="14"/>
              </w:rPr>
              <w:t>2</w:t>
            </w:r>
          </w:p>
        </w:tc>
        <w:tc>
          <w:tcPr>
            <w:tcW w:w="1613" w:type="dxa"/>
            <w:tcBorders>
              <w:top w:val="single" w:sz="4" w:space="0" w:color="000000"/>
              <w:left w:val="single" w:sz="4" w:space="0" w:color="000000"/>
              <w:bottom w:val="single" w:sz="4" w:space="0" w:color="000000"/>
              <w:right w:val="single" w:sz="4" w:space="0" w:color="000000"/>
            </w:tcBorders>
            <w:vAlign w:val="center"/>
          </w:tcPr>
          <w:p w14:paraId="1EBDDF17" w14:textId="77777777" w:rsidR="004A6EB3" w:rsidRDefault="00000000">
            <w:r>
              <w:rPr>
                <w:sz w:val="14"/>
              </w:rPr>
              <w:t>FR-CMP-02</w:t>
            </w:r>
          </w:p>
        </w:tc>
        <w:tc>
          <w:tcPr>
            <w:tcW w:w="1908" w:type="dxa"/>
            <w:tcBorders>
              <w:top w:val="single" w:sz="4" w:space="0" w:color="000000"/>
              <w:left w:val="single" w:sz="4" w:space="0" w:color="000000"/>
              <w:bottom w:val="single" w:sz="4" w:space="0" w:color="000000"/>
              <w:right w:val="single" w:sz="4" w:space="0" w:color="000000"/>
            </w:tcBorders>
            <w:vAlign w:val="center"/>
          </w:tcPr>
          <w:p w14:paraId="75244560" w14:textId="77777777" w:rsidR="004A6EB3" w:rsidRDefault="00000000">
            <w:r>
              <w:rPr>
                <w:sz w:val="14"/>
              </w:rPr>
              <w:t>Calculate byte frequencies</w:t>
            </w:r>
          </w:p>
        </w:tc>
        <w:tc>
          <w:tcPr>
            <w:tcW w:w="1572" w:type="dxa"/>
            <w:tcBorders>
              <w:top w:val="single" w:sz="4" w:space="0" w:color="000000"/>
              <w:left w:val="single" w:sz="4" w:space="0" w:color="000000"/>
              <w:bottom w:val="single" w:sz="4" w:space="0" w:color="000000"/>
              <w:right w:val="single" w:sz="4" w:space="0" w:color="000000"/>
            </w:tcBorders>
            <w:vAlign w:val="center"/>
          </w:tcPr>
          <w:p w14:paraId="0B8673C8" w14:textId="77777777" w:rsidR="004A6EB3" w:rsidRDefault="00000000">
            <w:r>
              <w:rPr>
                <w:sz w:val="14"/>
              </w:rPr>
              <w:t>Huffman Codec</w:t>
            </w:r>
          </w:p>
        </w:tc>
        <w:tc>
          <w:tcPr>
            <w:tcW w:w="1205" w:type="dxa"/>
            <w:tcBorders>
              <w:top w:val="single" w:sz="4" w:space="0" w:color="000000"/>
              <w:left w:val="single" w:sz="4" w:space="0" w:color="000000"/>
              <w:bottom w:val="single" w:sz="4" w:space="0" w:color="000000"/>
              <w:right w:val="single" w:sz="4" w:space="0" w:color="000000"/>
            </w:tcBorders>
            <w:vAlign w:val="center"/>
          </w:tcPr>
          <w:p w14:paraId="40147588" w14:textId="77777777" w:rsidR="004A6EB3" w:rsidRDefault="00000000">
            <w:r>
              <w:rPr>
                <w:sz w:val="14"/>
              </w:rPr>
              <w:t>4.1 Frequency analysis</w:t>
            </w:r>
          </w:p>
        </w:tc>
        <w:tc>
          <w:tcPr>
            <w:tcW w:w="1419" w:type="dxa"/>
            <w:tcBorders>
              <w:top w:val="single" w:sz="4" w:space="0" w:color="000000"/>
              <w:left w:val="single" w:sz="4" w:space="0" w:color="000000"/>
              <w:bottom w:val="single" w:sz="4" w:space="0" w:color="000000"/>
              <w:right w:val="single" w:sz="4" w:space="0" w:color="000000"/>
            </w:tcBorders>
            <w:vAlign w:val="center"/>
          </w:tcPr>
          <w:p w14:paraId="6BEDACE2" w14:textId="77777777" w:rsidR="004A6EB3" w:rsidRDefault="00000000">
            <w:r>
              <w:rPr>
                <w:sz w:val="14"/>
              </w:rPr>
              <w:t>huffman.cpp</w:t>
            </w:r>
          </w:p>
        </w:tc>
        <w:tc>
          <w:tcPr>
            <w:tcW w:w="1085" w:type="dxa"/>
            <w:tcBorders>
              <w:top w:val="single" w:sz="4" w:space="0" w:color="000000"/>
              <w:left w:val="single" w:sz="4" w:space="0" w:color="000000"/>
              <w:bottom w:val="single" w:sz="4" w:space="0" w:color="000000"/>
              <w:right w:val="single" w:sz="4" w:space="0" w:color="000000"/>
            </w:tcBorders>
            <w:vAlign w:val="center"/>
          </w:tcPr>
          <w:p w14:paraId="180E4913" w14:textId="77777777" w:rsidR="004A6EB3" w:rsidRDefault="00000000">
            <w:r>
              <w:rPr>
                <w:sz w:val="14"/>
              </w:rPr>
              <w:t>TC-02</w:t>
            </w:r>
          </w:p>
        </w:tc>
        <w:tc>
          <w:tcPr>
            <w:tcW w:w="989" w:type="dxa"/>
            <w:tcBorders>
              <w:top w:val="single" w:sz="4" w:space="0" w:color="000000"/>
              <w:left w:val="single" w:sz="4" w:space="0" w:color="000000"/>
              <w:bottom w:val="single" w:sz="4" w:space="0" w:color="000000"/>
              <w:right w:val="single" w:sz="4" w:space="0" w:color="000000"/>
            </w:tcBorders>
            <w:vAlign w:val="center"/>
          </w:tcPr>
          <w:p w14:paraId="771611D3" w14:textId="77777777" w:rsidR="004A6EB3" w:rsidRDefault="00000000">
            <w:r>
              <w:rPr>
                <w:sz w:val="14"/>
              </w:rPr>
              <w:t>ST-02</w:t>
            </w:r>
          </w:p>
        </w:tc>
      </w:tr>
      <w:tr w:rsidR="004A6EB3" w14:paraId="2C8E4EC1" w14:textId="77777777">
        <w:tc>
          <w:tcPr>
            <w:tcW w:w="539" w:type="dxa"/>
            <w:vAlign w:val="center"/>
          </w:tcPr>
          <w:p w14:paraId="13024A62" w14:textId="77777777" w:rsidR="004A6EB3" w:rsidRDefault="00000000">
            <w:r>
              <w:rPr>
                <w:sz w:val="14"/>
              </w:rPr>
              <w:t>3</w:t>
            </w:r>
          </w:p>
        </w:tc>
        <w:tc>
          <w:tcPr>
            <w:tcW w:w="1613" w:type="dxa"/>
            <w:vAlign w:val="center"/>
          </w:tcPr>
          <w:p w14:paraId="59EC3BB6" w14:textId="77777777" w:rsidR="004A6EB3" w:rsidRDefault="00000000">
            <w:r>
              <w:rPr>
                <w:sz w:val="14"/>
              </w:rPr>
              <w:t>FR-CMP-03</w:t>
            </w:r>
          </w:p>
        </w:tc>
        <w:tc>
          <w:tcPr>
            <w:tcW w:w="1908" w:type="dxa"/>
            <w:vAlign w:val="center"/>
          </w:tcPr>
          <w:p w14:paraId="56BB921A" w14:textId="77777777" w:rsidR="004A6EB3" w:rsidRDefault="00000000">
            <w:r>
              <w:rPr>
                <w:sz w:val="14"/>
              </w:rPr>
              <w:t>Construct Huffman tree</w:t>
            </w:r>
          </w:p>
        </w:tc>
        <w:tc>
          <w:tcPr>
            <w:tcW w:w="1572" w:type="dxa"/>
            <w:vAlign w:val="center"/>
          </w:tcPr>
          <w:p w14:paraId="74E0D93E" w14:textId="77777777" w:rsidR="004A6EB3" w:rsidRDefault="00000000">
            <w:r>
              <w:rPr>
                <w:sz w:val="14"/>
              </w:rPr>
              <w:t>Huffman Codec</w:t>
            </w:r>
          </w:p>
        </w:tc>
        <w:tc>
          <w:tcPr>
            <w:tcW w:w="1205" w:type="dxa"/>
            <w:vAlign w:val="center"/>
          </w:tcPr>
          <w:p w14:paraId="70FB0BA4" w14:textId="77777777" w:rsidR="004A6EB3" w:rsidRDefault="00000000">
            <w:r>
              <w:rPr>
                <w:sz w:val="14"/>
              </w:rPr>
              <w:t>4.2 Tree construction</w:t>
            </w:r>
          </w:p>
        </w:tc>
        <w:tc>
          <w:tcPr>
            <w:tcW w:w="1419" w:type="dxa"/>
            <w:vAlign w:val="center"/>
          </w:tcPr>
          <w:p w14:paraId="69FA96F9" w14:textId="77777777" w:rsidR="004A6EB3" w:rsidRDefault="00000000">
            <w:r>
              <w:rPr>
                <w:sz w:val="14"/>
              </w:rPr>
              <w:t>huffman.cpp</w:t>
            </w:r>
          </w:p>
        </w:tc>
        <w:tc>
          <w:tcPr>
            <w:tcW w:w="1085" w:type="dxa"/>
            <w:vAlign w:val="center"/>
          </w:tcPr>
          <w:p w14:paraId="4D7ECD29" w14:textId="77777777" w:rsidR="004A6EB3" w:rsidRDefault="00000000">
            <w:r>
              <w:rPr>
                <w:sz w:val="14"/>
              </w:rPr>
              <w:t>TC-03</w:t>
            </w:r>
          </w:p>
        </w:tc>
        <w:tc>
          <w:tcPr>
            <w:tcW w:w="989" w:type="dxa"/>
            <w:vAlign w:val="center"/>
          </w:tcPr>
          <w:p w14:paraId="14917DA8" w14:textId="77777777" w:rsidR="004A6EB3" w:rsidRDefault="00000000">
            <w:r>
              <w:rPr>
                <w:sz w:val="14"/>
              </w:rPr>
              <w:t>ST-03</w:t>
            </w:r>
          </w:p>
        </w:tc>
      </w:tr>
      <w:tr w:rsidR="004A6EB3" w14:paraId="7C0E29CC" w14:textId="77777777">
        <w:tc>
          <w:tcPr>
            <w:tcW w:w="539" w:type="dxa"/>
            <w:vAlign w:val="center"/>
          </w:tcPr>
          <w:p w14:paraId="6A7008D8" w14:textId="77777777" w:rsidR="004A6EB3" w:rsidRDefault="00000000">
            <w:r>
              <w:rPr>
                <w:sz w:val="14"/>
              </w:rPr>
              <w:t>4</w:t>
            </w:r>
          </w:p>
        </w:tc>
        <w:tc>
          <w:tcPr>
            <w:tcW w:w="1613" w:type="dxa"/>
            <w:vAlign w:val="center"/>
          </w:tcPr>
          <w:p w14:paraId="6710324A" w14:textId="77777777" w:rsidR="004A6EB3" w:rsidRDefault="00000000">
            <w:r>
              <w:rPr>
                <w:sz w:val="14"/>
              </w:rPr>
              <w:t>FR-CMP-04</w:t>
            </w:r>
          </w:p>
        </w:tc>
        <w:tc>
          <w:tcPr>
            <w:tcW w:w="1908" w:type="dxa"/>
            <w:vAlign w:val="center"/>
          </w:tcPr>
          <w:p w14:paraId="73662954" w14:textId="77777777" w:rsidR="004A6EB3" w:rsidRDefault="00000000">
            <w:r>
              <w:rPr>
                <w:sz w:val="14"/>
              </w:rPr>
              <w:t>Encode bytes into bit stream</w:t>
            </w:r>
          </w:p>
        </w:tc>
        <w:tc>
          <w:tcPr>
            <w:tcW w:w="1572" w:type="dxa"/>
            <w:vAlign w:val="center"/>
          </w:tcPr>
          <w:p w14:paraId="314C83A9" w14:textId="77777777" w:rsidR="004A6EB3" w:rsidRDefault="00000000">
            <w:r>
              <w:rPr>
                <w:sz w:val="14"/>
              </w:rPr>
              <w:t>Huffman Codec</w:t>
            </w:r>
          </w:p>
        </w:tc>
        <w:tc>
          <w:tcPr>
            <w:tcW w:w="1205" w:type="dxa"/>
            <w:vAlign w:val="center"/>
          </w:tcPr>
          <w:p w14:paraId="5F63C5E1" w14:textId="77777777" w:rsidR="004A6EB3" w:rsidRDefault="00000000">
            <w:r>
              <w:rPr>
                <w:sz w:val="14"/>
              </w:rPr>
              <w:t>4.3 Encoding</w:t>
            </w:r>
          </w:p>
        </w:tc>
        <w:tc>
          <w:tcPr>
            <w:tcW w:w="1419" w:type="dxa"/>
            <w:vAlign w:val="center"/>
          </w:tcPr>
          <w:p w14:paraId="11AB40A0" w14:textId="77777777" w:rsidR="004A6EB3" w:rsidRDefault="00000000">
            <w:r>
              <w:rPr>
                <w:sz w:val="14"/>
              </w:rPr>
              <w:t>bit_io.cpp</w:t>
            </w:r>
          </w:p>
        </w:tc>
        <w:tc>
          <w:tcPr>
            <w:tcW w:w="1085" w:type="dxa"/>
            <w:vAlign w:val="center"/>
          </w:tcPr>
          <w:p w14:paraId="71DB0593" w14:textId="77777777" w:rsidR="004A6EB3" w:rsidRDefault="00000000">
            <w:r>
              <w:rPr>
                <w:sz w:val="14"/>
              </w:rPr>
              <w:t>TC-04</w:t>
            </w:r>
          </w:p>
        </w:tc>
        <w:tc>
          <w:tcPr>
            <w:tcW w:w="989" w:type="dxa"/>
            <w:vAlign w:val="center"/>
          </w:tcPr>
          <w:p w14:paraId="7A71D53B" w14:textId="77777777" w:rsidR="004A6EB3" w:rsidRDefault="00000000">
            <w:r>
              <w:rPr>
                <w:sz w:val="14"/>
              </w:rPr>
              <w:t>ST-04</w:t>
            </w:r>
          </w:p>
        </w:tc>
      </w:tr>
      <w:tr w:rsidR="004A6EB3" w14:paraId="0E5E30DC" w14:textId="77777777">
        <w:tc>
          <w:tcPr>
            <w:tcW w:w="539" w:type="dxa"/>
            <w:vAlign w:val="center"/>
          </w:tcPr>
          <w:p w14:paraId="46667091" w14:textId="77777777" w:rsidR="004A6EB3" w:rsidRDefault="00000000">
            <w:r>
              <w:rPr>
                <w:sz w:val="14"/>
              </w:rPr>
              <w:t>5</w:t>
            </w:r>
          </w:p>
        </w:tc>
        <w:tc>
          <w:tcPr>
            <w:tcW w:w="1613" w:type="dxa"/>
            <w:vAlign w:val="center"/>
          </w:tcPr>
          <w:p w14:paraId="62F95572" w14:textId="77777777" w:rsidR="004A6EB3" w:rsidRDefault="00000000">
            <w:r>
              <w:rPr>
                <w:sz w:val="14"/>
              </w:rPr>
              <w:t>FR-CMP-05</w:t>
            </w:r>
          </w:p>
        </w:tc>
        <w:tc>
          <w:tcPr>
            <w:tcW w:w="1908" w:type="dxa"/>
            <w:vAlign w:val="center"/>
          </w:tcPr>
          <w:p w14:paraId="124FF067" w14:textId="77777777" w:rsidR="004A6EB3" w:rsidRDefault="00000000">
            <w:r>
              <w:rPr>
                <w:sz w:val="14"/>
              </w:rPr>
              <w:t>Store metadata for decompression</w:t>
            </w:r>
          </w:p>
        </w:tc>
        <w:tc>
          <w:tcPr>
            <w:tcW w:w="1572" w:type="dxa"/>
            <w:vAlign w:val="center"/>
          </w:tcPr>
          <w:p w14:paraId="1FC647CE" w14:textId="77777777" w:rsidR="004A6EB3" w:rsidRDefault="00000000">
            <w:r>
              <w:rPr>
                <w:sz w:val="14"/>
              </w:rPr>
              <w:t>Archive Manager</w:t>
            </w:r>
          </w:p>
        </w:tc>
        <w:tc>
          <w:tcPr>
            <w:tcW w:w="1205" w:type="dxa"/>
            <w:vAlign w:val="center"/>
          </w:tcPr>
          <w:p w14:paraId="14BD8002" w14:textId="77777777" w:rsidR="004A6EB3" w:rsidRDefault="00000000">
            <w:r>
              <w:rPr>
                <w:sz w:val="14"/>
              </w:rPr>
              <w:t>4.4 Archive format</w:t>
            </w:r>
          </w:p>
        </w:tc>
        <w:tc>
          <w:tcPr>
            <w:tcW w:w="1419" w:type="dxa"/>
            <w:vAlign w:val="center"/>
          </w:tcPr>
          <w:p w14:paraId="44E47BDB" w14:textId="77777777" w:rsidR="004A6EB3" w:rsidRDefault="00000000">
            <w:r>
              <w:rPr>
                <w:sz w:val="14"/>
              </w:rPr>
              <w:t>archive.cpp</w:t>
            </w:r>
          </w:p>
        </w:tc>
        <w:tc>
          <w:tcPr>
            <w:tcW w:w="1085" w:type="dxa"/>
            <w:vAlign w:val="center"/>
          </w:tcPr>
          <w:p w14:paraId="0C706411" w14:textId="77777777" w:rsidR="004A6EB3" w:rsidRDefault="00000000">
            <w:r>
              <w:rPr>
                <w:sz w:val="14"/>
              </w:rPr>
              <w:t>TC-05</w:t>
            </w:r>
          </w:p>
        </w:tc>
        <w:tc>
          <w:tcPr>
            <w:tcW w:w="989" w:type="dxa"/>
            <w:vAlign w:val="center"/>
          </w:tcPr>
          <w:p w14:paraId="4EBB9C0B" w14:textId="77777777" w:rsidR="004A6EB3" w:rsidRDefault="00000000">
            <w:r>
              <w:rPr>
                <w:sz w:val="14"/>
              </w:rPr>
              <w:t>ST-05</w:t>
            </w:r>
          </w:p>
        </w:tc>
      </w:tr>
      <w:tr w:rsidR="004A6EB3" w14:paraId="6AA5A04C" w14:textId="77777777">
        <w:tc>
          <w:tcPr>
            <w:tcW w:w="539" w:type="dxa"/>
            <w:vAlign w:val="center"/>
          </w:tcPr>
          <w:p w14:paraId="4E8519C0" w14:textId="77777777" w:rsidR="004A6EB3" w:rsidRDefault="00000000">
            <w:r>
              <w:rPr>
                <w:sz w:val="14"/>
              </w:rPr>
              <w:t>6</w:t>
            </w:r>
          </w:p>
        </w:tc>
        <w:tc>
          <w:tcPr>
            <w:tcW w:w="1613" w:type="dxa"/>
            <w:vAlign w:val="center"/>
          </w:tcPr>
          <w:p w14:paraId="6339AC92" w14:textId="77777777" w:rsidR="004A6EB3" w:rsidRDefault="00000000">
            <w:r>
              <w:rPr>
                <w:sz w:val="14"/>
              </w:rPr>
              <w:t>FR-CMP-06</w:t>
            </w:r>
          </w:p>
        </w:tc>
        <w:tc>
          <w:tcPr>
            <w:tcW w:w="1908" w:type="dxa"/>
            <w:vAlign w:val="center"/>
          </w:tcPr>
          <w:p w14:paraId="369E445E" w14:textId="77777777" w:rsidR="004A6EB3" w:rsidRDefault="00000000">
            <w:r>
              <w:rPr>
                <w:sz w:val="14"/>
              </w:rPr>
              <w:t>Report compression statistics</w:t>
            </w:r>
          </w:p>
        </w:tc>
        <w:tc>
          <w:tcPr>
            <w:tcW w:w="1572" w:type="dxa"/>
            <w:vAlign w:val="center"/>
          </w:tcPr>
          <w:p w14:paraId="70B19021" w14:textId="77777777" w:rsidR="004A6EB3" w:rsidRDefault="00000000">
            <w:r>
              <w:rPr>
                <w:sz w:val="14"/>
              </w:rPr>
              <w:t>Compression Controller</w:t>
            </w:r>
          </w:p>
        </w:tc>
        <w:tc>
          <w:tcPr>
            <w:tcW w:w="1205" w:type="dxa"/>
            <w:vAlign w:val="center"/>
          </w:tcPr>
          <w:p w14:paraId="66F334DA" w14:textId="77777777" w:rsidR="004A6EB3" w:rsidRDefault="00000000">
            <w:r>
              <w:rPr>
                <w:sz w:val="14"/>
              </w:rPr>
              <w:t>4.5 Reporting</w:t>
            </w:r>
          </w:p>
        </w:tc>
        <w:tc>
          <w:tcPr>
            <w:tcW w:w="1419" w:type="dxa"/>
            <w:vAlign w:val="center"/>
          </w:tcPr>
          <w:p w14:paraId="1B3F7A92" w14:textId="77777777" w:rsidR="004A6EB3" w:rsidRDefault="00000000">
            <w:r>
              <w:rPr>
                <w:sz w:val="14"/>
              </w:rPr>
              <w:t>main.cpp</w:t>
            </w:r>
          </w:p>
        </w:tc>
        <w:tc>
          <w:tcPr>
            <w:tcW w:w="1085" w:type="dxa"/>
            <w:vAlign w:val="center"/>
          </w:tcPr>
          <w:p w14:paraId="6D4DF1AD" w14:textId="77777777" w:rsidR="004A6EB3" w:rsidRDefault="00000000">
            <w:r>
              <w:rPr>
                <w:sz w:val="14"/>
              </w:rPr>
              <w:t>TC-06</w:t>
            </w:r>
          </w:p>
        </w:tc>
        <w:tc>
          <w:tcPr>
            <w:tcW w:w="989" w:type="dxa"/>
            <w:vAlign w:val="center"/>
          </w:tcPr>
          <w:p w14:paraId="623D745B" w14:textId="77777777" w:rsidR="004A6EB3" w:rsidRDefault="00000000">
            <w:r>
              <w:rPr>
                <w:sz w:val="14"/>
              </w:rPr>
              <w:t>ST-06</w:t>
            </w:r>
          </w:p>
        </w:tc>
      </w:tr>
      <w:tr w:rsidR="004A6EB3" w14:paraId="0985143E" w14:textId="77777777">
        <w:tc>
          <w:tcPr>
            <w:tcW w:w="539" w:type="dxa"/>
            <w:vAlign w:val="center"/>
          </w:tcPr>
          <w:p w14:paraId="6F036A42" w14:textId="77777777" w:rsidR="004A6EB3" w:rsidRDefault="00000000">
            <w:r>
              <w:rPr>
                <w:sz w:val="14"/>
              </w:rPr>
              <w:t>7</w:t>
            </w:r>
          </w:p>
        </w:tc>
        <w:tc>
          <w:tcPr>
            <w:tcW w:w="1613" w:type="dxa"/>
            <w:vAlign w:val="center"/>
          </w:tcPr>
          <w:p w14:paraId="71106055" w14:textId="77777777" w:rsidR="004A6EB3" w:rsidRDefault="00000000">
            <w:r>
              <w:rPr>
                <w:sz w:val="14"/>
              </w:rPr>
              <w:t>FR-CMP-07</w:t>
            </w:r>
          </w:p>
        </w:tc>
        <w:tc>
          <w:tcPr>
            <w:tcW w:w="1908" w:type="dxa"/>
            <w:vAlign w:val="center"/>
          </w:tcPr>
          <w:p w14:paraId="1C4C8E8C" w14:textId="77777777" w:rsidR="004A6EB3" w:rsidRDefault="00000000">
            <w:r>
              <w:rPr>
                <w:sz w:val="14"/>
              </w:rPr>
              <w:t>Restore exact original bytes</w:t>
            </w:r>
          </w:p>
        </w:tc>
        <w:tc>
          <w:tcPr>
            <w:tcW w:w="1572" w:type="dxa"/>
            <w:vAlign w:val="center"/>
          </w:tcPr>
          <w:p w14:paraId="40055977" w14:textId="77777777" w:rsidR="004A6EB3" w:rsidRDefault="00000000">
            <w:r>
              <w:rPr>
                <w:sz w:val="14"/>
              </w:rPr>
              <w:t>Huffman Codec + Archive Manager</w:t>
            </w:r>
          </w:p>
        </w:tc>
        <w:tc>
          <w:tcPr>
            <w:tcW w:w="1205" w:type="dxa"/>
            <w:vAlign w:val="center"/>
          </w:tcPr>
          <w:p w14:paraId="28460472" w14:textId="77777777" w:rsidR="004A6EB3" w:rsidRDefault="00000000">
            <w:r>
              <w:rPr>
                <w:sz w:val="14"/>
              </w:rPr>
              <w:t>4.6 Decompression</w:t>
            </w:r>
          </w:p>
        </w:tc>
        <w:tc>
          <w:tcPr>
            <w:tcW w:w="1419" w:type="dxa"/>
            <w:vAlign w:val="center"/>
          </w:tcPr>
          <w:p w14:paraId="21255791" w14:textId="77777777" w:rsidR="004A6EB3" w:rsidRDefault="00000000">
            <w:r>
              <w:rPr>
                <w:sz w:val="14"/>
              </w:rPr>
              <w:t>huffman.cpp, archive.cpp</w:t>
            </w:r>
          </w:p>
        </w:tc>
        <w:tc>
          <w:tcPr>
            <w:tcW w:w="1085" w:type="dxa"/>
            <w:vAlign w:val="center"/>
          </w:tcPr>
          <w:p w14:paraId="309D1A76" w14:textId="77777777" w:rsidR="004A6EB3" w:rsidRDefault="00000000">
            <w:r>
              <w:rPr>
                <w:sz w:val="14"/>
              </w:rPr>
              <w:t>TC-07</w:t>
            </w:r>
          </w:p>
        </w:tc>
        <w:tc>
          <w:tcPr>
            <w:tcW w:w="989" w:type="dxa"/>
            <w:vAlign w:val="center"/>
          </w:tcPr>
          <w:p w14:paraId="160CF0F8" w14:textId="77777777" w:rsidR="004A6EB3" w:rsidRDefault="00000000">
            <w:r>
              <w:rPr>
                <w:sz w:val="14"/>
              </w:rPr>
              <w:t>ST-07</w:t>
            </w:r>
          </w:p>
        </w:tc>
      </w:tr>
      <w:tr w:rsidR="004A6EB3" w14:paraId="1054BB48" w14:textId="77777777">
        <w:tc>
          <w:tcPr>
            <w:tcW w:w="539" w:type="dxa"/>
            <w:vAlign w:val="center"/>
          </w:tcPr>
          <w:p w14:paraId="51664033" w14:textId="77777777" w:rsidR="004A6EB3" w:rsidRDefault="00000000">
            <w:r>
              <w:rPr>
                <w:sz w:val="14"/>
              </w:rPr>
              <w:t>8</w:t>
            </w:r>
          </w:p>
        </w:tc>
        <w:tc>
          <w:tcPr>
            <w:tcW w:w="1613" w:type="dxa"/>
            <w:vAlign w:val="center"/>
          </w:tcPr>
          <w:p w14:paraId="5AB9CEC6" w14:textId="77777777" w:rsidR="004A6EB3" w:rsidRDefault="00000000">
            <w:r>
              <w:rPr>
                <w:sz w:val="14"/>
              </w:rPr>
              <w:t>SEC-REQ-01</w:t>
            </w:r>
          </w:p>
        </w:tc>
        <w:tc>
          <w:tcPr>
            <w:tcW w:w="1908" w:type="dxa"/>
            <w:vAlign w:val="center"/>
          </w:tcPr>
          <w:p w14:paraId="253E7180" w14:textId="77777777" w:rsidR="004A6EB3" w:rsidRDefault="00000000">
            <w:r>
              <w:rPr>
                <w:sz w:val="14"/>
              </w:rPr>
              <w:t>Reject malformed/tampered archives</w:t>
            </w:r>
          </w:p>
        </w:tc>
        <w:tc>
          <w:tcPr>
            <w:tcW w:w="1572" w:type="dxa"/>
            <w:vAlign w:val="center"/>
          </w:tcPr>
          <w:p w14:paraId="679500BB" w14:textId="77777777" w:rsidR="004A6EB3" w:rsidRDefault="00000000">
            <w:r>
              <w:rPr>
                <w:sz w:val="14"/>
              </w:rPr>
              <w:t>Integrity Validator</w:t>
            </w:r>
          </w:p>
        </w:tc>
        <w:tc>
          <w:tcPr>
            <w:tcW w:w="1205" w:type="dxa"/>
            <w:vAlign w:val="center"/>
          </w:tcPr>
          <w:p w14:paraId="5A49FFD7" w14:textId="77777777" w:rsidR="004A6EB3" w:rsidRDefault="00000000">
            <w:r>
              <w:rPr>
                <w:sz w:val="14"/>
              </w:rPr>
              <w:t>4.7 Validation</w:t>
            </w:r>
          </w:p>
        </w:tc>
        <w:tc>
          <w:tcPr>
            <w:tcW w:w="1419" w:type="dxa"/>
            <w:vAlign w:val="center"/>
          </w:tcPr>
          <w:p w14:paraId="63E8C940" w14:textId="77777777" w:rsidR="004A6EB3" w:rsidRDefault="00000000">
            <w:r>
              <w:rPr>
                <w:sz w:val="14"/>
              </w:rPr>
              <w:t>validator.cpp</w:t>
            </w:r>
          </w:p>
        </w:tc>
        <w:tc>
          <w:tcPr>
            <w:tcW w:w="1085" w:type="dxa"/>
            <w:vAlign w:val="center"/>
          </w:tcPr>
          <w:p w14:paraId="747D7689" w14:textId="77777777" w:rsidR="004A6EB3" w:rsidRDefault="00000000">
            <w:r>
              <w:rPr>
                <w:sz w:val="14"/>
              </w:rPr>
              <w:t>TC-08</w:t>
            </w:r>
          </w:p>
        </w:tc>
        <w:tc>
          <w:tcPr>
            <w:tcW w:w="989" w:type="dxa"/>
            <w:vAlign w:val="center"/>
          </w:tcPr>
          <w:p w14:paraId="0C396141" w14:textId="77777777" w:rsidR="004A6EB3" w:rsidRDefault="00000000">
            <w:r>
              <w:rPr>
                <w:sz w:val="14"/>
              </w:rPr>
              <w:t>ST-08</w:t>
            </w:r>
          </w:p>
        </w:tc>
      </w:tr>
      <w:tr w:rsidR="004A6EB3" w14:paraId="412E9194" w14:textId="77777777">
        <w:tc>
          <w:tcPr>
            <w:tcW w:w="539" w:type="dxa"/>
            <w:vAlign w:val="center"/>
          </w:tcPr>
          <w:p w14:paraId="1DA16345" w14:textId="77777777" w:rsidR="004A6EB3" w:rsidRDefault="00000000">
            <w:r>
              <w:rPr>
                <w:sz w:val="14"/>
              </w:rPr>
              <w:t>9</w:t>
            </w:r>
          </w:p>
        </w:tc>
        <w:tc>
          <w:tcPr>
            <w:tcW w:w="1613" w:type="dxa"/>
            <w:vAlign w:val="center"/>
          </w:tcPr>
          <w:p w14:paraId="536A04B0" w14:textId="77777777" w:rsidR="004A6EB3" w:rsidRDefault="00000000">
            <w:r>
              <w:rPr>
                <w:sz w:val="14"/>
              </w:rPr>
              <w:t>SEC-REQ-02</w:t>
            </w:r>
          </w:p>
        </w:tc>
        <w:tc>
          <w:tcPr>
            <w:tcW w:w="1908" w:type="dxa"/>
            <w:vAlign w:val="center"/>
          </w:tcPr>
          <w:p w14:paraId="2542BDBD" w14:textId="77777777" w:rsidR="004A6EB3" w:rsidRDefault="00000000">
            <w:r>
              <w:rPr>
                <w:sz w:val="14"/>
              </w:rPr>
              <w:t>Prevent unsafe output paths</w:t>
            </w:r>
          </w:p>
        </w:tc>
        <w:tc>
          <w:tcPr>
            <w:tcW w:w="1572" w:type="dxa"/>
            <w:vAlign w:val="center"/>
          </w:tcPr>
          <w:p w14:paraId="0C75C16C" w14:textId="77777777" w:rsidR="004A6EB3" w:rsidRDefault="00000000">
            <w:r>
              <w:rPr>
                <w:sz w:val="14"/>
              </w:rPr>
              <w:t>Archive Manager</w:t>
            </w:r>
          </w:p>
        </w:tc>
        <w:tc>
          <w:tcPr>
            <w:tcW w:w="1205" w:type="dxa"/>
            <w:vAlign w:val="center"/>
          </w:tcPr>
          <w:p w14:paraId="1C8A03D5" w14:textId="77777777" w:rsidR="004A6EB3" w:rsidRDefault="00000000">
            <w:r>
              <w:rPr>
                <w:sz w:val="14"/>
              </w:rPr>
              <w:t>4.8 Path validation</w:t>
            </w:r>
          </w:p>
        </w:tc>
        <w:tc>
          <w:tcPr>
            <w:tcW w:w="1419" w:type="dxa"/>
            <w:vAlign w:val="center"/>
          </w:tcPr>
          <w:p w14:paraId="75C1D3AC" w14:textId="77777777" w:rsidR="004A6EB3" w:rsidRDefault="00000000">
            <w:r>
              <w:rPr>
                <w:sz w:val="14"/>
              </w:rPr>
              <w:t>archive.cpp</w:t>
            </w:r>
          </w:p>
        </w:tc>
        <w:tc>
          <w:tcPr>
            <w:tcW w:w="1085" w:type="dxa"/>
            <w:vAlign w:val="center"/>
          </w:tcPr>
          <w:p w14:paraId="27E270C3" w14:textId="77777777" w:rsidR="004A6EB3" w:rsidRDefault="00000000">
            <w:r>
              <w:rPr>
                <w:sz w:val="14"/>
              </w:rPr>
              <w:t>TC-09</w:t>
            </w:r>
          </w:p>
        </w:tc>
        <w:tc>
          <w:tcPr>
            <w:tcW w:w="989" w:type="dxa"/>
            <w:vAlign w:val="center"/>
          </w:tcPr>
          <w:p w14:paraId="350CA54F" w14:textId="77777777" w:rsidR="004A6EB3" w:rsidRDefault="00000000">
            <w:r>
              <w:rPr>
                <w:sz w:val="14"/>
              </w:rPr>
              <w:t>ST-09</w:t>
            </w:r>
          </w:p>
        </w:tc>
      </w:tr>
      <w:tr w:rsidR="004A6EB3" w14:paraId="31A65400" w14:textId="77777777">
        <w:tc>
          <w:tcPr>
            <w:tcW w:w="539" w:type="dxa"/>
            <w:vAlign w:val="center"/>
          </w:tcPr>
          <w:p w14:paraId="3293B85A" w14:textId="77777777" w:rsidR="004A6EB3" w:rsidRDefault="00000000">
            <w:r>
              <w:rPr>
                <w:sz w:val="14"/>
              </w:rPr>
              <w:t>10</w:t>
            </w:r>
          </w:p>
        </w:tc>
        <w:tc>
          <w:tcPr>
            <w:tcW w:w="1613" w:type="dxa"/>
            <w:vAlign w:val="center"/>
          </w:tcPr>
          <w:p w14:paraId="68142983" w14:textId="77777777" w:rsidR="004A6EB3" w:rsidRDefault="00000000">
            <w:r>
              <w:rPr>
                <w:sz w:val="14"/>
              </w:rPr>
              <w:t>NFR-PERF-01</w:t>
            </w:r>
          </w:p>
        </w:tc>
        <w:tc>
          <w:tcPr>
            <w:tcW w:w="1908" w:type="dxa"/>
            <w:vAlign w:val="center"/>
          </w:tcPr>
          <w:p w14:paraId="6889781B" w14:textId="77777777" w:rsidR="004A6EB3" w:rsidRDefault="00000000">
            <w:r>
              <w:rPr>
                <w:sz w:val="14"/>
              </w:rPr>
              <w:t>Meet reference performance target</w:t>
            </w:r>
          </w:p>
        </w:tc>
        <w:tc>
          <w:tcPr>
            <w:tcW w:w="1572" w:type="dxa"/>
            <w:vAlign w:val="center"/>
          </w:tcPr>
          <w:p w14:paraId="7CD184C3" w14:textId="77777777" w:rsidR="004A6EB3" w:rsidRDefault="00000000">
            <w:r>
              <w:rPr>
                <w:sz w:val="14"/>
              </w:rPr>
              <w:t>File I/O + Huffman Codec</w:t>
            </w:r>
          </w:p>
        </w:tc>
        <w:tc>
          <w:tcPr>
            <w:tcW w:w="1205" w:type="dxa"/>
            <w:vAlign w:val="center"/>
          </w:tcPr>
          <w:p w14:paraId="0CDF2EB2" w14:textId="77777777" w:rsidR="004A6EB3" w:rsidRDefault="00000000">
            <w:r>
              <w:rPr>
                <w:sz w:val="14"/>
              </w:rPr>
              <w:t>4.9 Performance</w:t>
            </w:r>
          </w:p>
        </w:tc>
        <w:tc>
          <w:tcPr>
            <w:tcW w:w="1419" w:type="dxa"/>
            <w:vAlign w:val="center"/>
          </w:tcPr>
          <w:p w14:paraId="690F0DE5" w14:textId="77777777" w:rsidR="004A6EB3" w:rsidRDefault="00000000">
            <w:r>
              <w:rPr>
                <w:sz w:val="14"/>
              </w:rPr>
              <w:t>benchmark.cpp</w:t>
            </w:r>
          </w:p>
        </w:tc>
        <w:tc>
          <w:tcPr>
            <w:tcW w:w="1085" w:type="dxa"/>
            <w:vAlign w:val="center"/>
          </w:tcPr>
          <w:p w14:paraId="019502FB" w14:textId="77777777" w:rsidR="004A6EB3" w:rsidRDefault="00000000">
            <w:r>
              <w:rPr>
                <w:sz w:val="14"/>
              </w:rPr>
              <w:t>TC-10</w:t>
            </w:r>
          </w:p>
        </w:tc>
        <w:tc>
          <w:tcPr>
            <w:tcW w:w="989" w:type="dxa"/>
            <w:vAlign w:val="center"/>
          </w:tcPr>
          <w:p w14:paraId="4CA0032B" w14:textId="77777777" w:rsidR="004A6EB3" w:rsidRDefault="00000000">
            <w:r>
              <w:rPr>
                <w:sz w:val="14"/>
              </w:rPr>
              <w:t>ST-10</w:t>
            </w:r>
          </w:p>
        </w:tc>
      </w:tr>
      <w:tr w:rsidR="004A6EB3" w14:paraId="1734A79C" w14:textId="77777777">
        <w:tc>
          <w:tcPr>
            <w:tcW w:w="539" w:type="dxa"/>
            <w:vAlign w:val="center"/>
          </w:tcPr>
          <w:p w14:paraId="54F15EF6" w14:textId="77777777" w:rsidR="004A6EB3" w:rsidRDefault="00000000">
            <w:r>
              <w:rPr>
                <w:sz w:val="14"/>
              </w:rPr>
              <w:t>11</w:t>
            </w:r>
          </w:p>
        </w:tc>
        <w:tc>
          <w:tcPr>
            <w:tcW w:w="1613" w:type="dxa"/>
            <w:vAlign w:val="center"/>
          </w:tcPr>
          <w:p w14:paraId="4AD4F0D6" w14:textId="77777777" w:rsidR="004A6EB3" w:rsidRDefault="00000000">
            <w:r>
              <w:rPr>
                <w:sz w:val="14"/>
              </w:rPr>
              <w:t>FR-DEC-01</w:t>
            </w:r>
          </w:p>
        </w:tc>
        <w:tc>
          <w:tcPr>
            <w:tcW w:w="1908" w:type="dxa"/>
            <w:vAlign w:val="center"/>
          </w:tcPr>
          <w:p w14:paraId="66282A0A" w14:textId="77777777" w:rsidR="004A6EB3" w:rsidRDefault="00000000">
            <w:r>
              <w:rPr>
                <w:sz w:val="14"/>
              </w:rPr>
              <w:t>Reject unsupported archive format</w:t>
            </w:r>
          </w:p>
        </w:tc>
        <w:tc>
          <w:tcPr>
            <w:tcW w:w="1572" w:type="dxa"/>
            <w:vAlign w:val="center"/>
          </w:tcPr>
          <w:p w14:paraId="2DE1BBD8" w14:textId="77777777" w:rsidR="004A6EB3" w:rsidRDefault="00000000">
            <w:r>
              <w:rPr>
                <w:sz w:val="14"/>
              </w:rPr>
              <w:t>Archive Manager + Validator</w:t>
            </w:r>
          </w:p>
        </w:tc>
        <w:tc>
          <w:tcPr>
            <w:tcW w:w="1205" w:type="dxa"/>
            <w:vAlign w:val="center"/>
          </w:tcPr>
          <w:p w14:paraId="47F00AC3" w14:textId="77777777" w:rsidR="004A6EB3" w:rsidRDefault="00000000">
            <w:r>
              <w:rPr>
                <w:sz w:val="14"/>
              </w:rPr>
              <w:t>Decompression validation</w:t>
            </w:r>
          </w:p>
        </w:tc>
        <w:tc>
          <w:tcPr>
            <w:tcW w:w="1419" w:type="dxa"/>
            <w:vAlign w:val="center"/>
          </w:tcPr>
          <w:p w14:paraId="5ED9A4A5" w14:textId="77777777" w:rsidR="004A6EB3" w:rsidRDefault="00000000">
            <w:r>
              <w:rPr>
                <w:sz w:val="14"/>
              </w:rPr>
              <w:t>archive.cpp, validator.cpp</w:t>
            </w:r>
          </w:p>
        </w:tc>
        <w:tc>
          <w:tcPr>
            <w:tcW w:w="1085" w:type="dxa"/>
            <w:vAlign w:val="center"/>
          </w:tcPr>
          <w:p w14:paraId="5E8E248F" w14:textId="77777777" w:rsidR="004A6EB3" w:rsidRDefault="00000000">
            <w:r>
              <w:rPr>
                <w:sz w:val="14"/>
              </w:rPr>
              <w:t>TC-08</w:t>
            </w:r>
          </w:p>
        </w:tc>
        <w:tc>
          <w:tcPr>
            <w:tcW w:w="989" w:type="dxa"/>
            <w:vAlign w:val="center"/>
          </w:tcPr>
          <w:p w14:paraId="0E1D5AE4" w14:textId="77777777" w:rsidR="004A6EB3" w:rsidRDefault="00000000">
            <w:r>
              <w:rPr>
                <w:sz w:val="14"/>
              </w:rPr>
              <w:t>ST-08</w:t>
            </w:r>
          </w:p>
        </w:tc>
      </w:tr>
      <w:tr w:rsidR="004A6EB3" w14:paraId="1456829E" w14:textId="77777777">
        <w:tc>
          <w:tcPr>
            <w:tcW w:w="539" w:type="dxa"/>
            <w:vAlign w:val="center"/>
          </w:tcPr>
          <w:p w14:paraId="5A0EC9C9" w14:textId="77777777" w:rsidR="004A6EB3" w:rsidRDefault="00000000">
            <w:r>
              <w:rPr>
                <w:sz w:val="14"/>
              </w:rPr>
              <w:t>12</w:t>
            </w:r>
          </w:p>
        </w:tc>
        <w:tc>
          <w:tcPr>
            <w:tcW w:w="1613" w:type="dxa"/>
            <w:vAlign w:val="center"/>
          </w:tcPr>
          <w:p w14:paraId="0460141E" w14:textId="77777777" w:rsidR="004A6EB3" w:rsidRDefault="00000000">
            <w:r>
              <w:rPr>
                <w:sz w:val="14"/>
              </w:rPr>
              <w:t>FR-DEC-02</w:t>
            </w:r>
          </w:p>
        </w:tc>
        <w:tc>
          <w:tcPr>
            <w:tcW w:w="1908" w:type="dxa"/>
            <w:vAlign w:val="center"/>
          </w:tcPr>
          <w:p w14:paraId="74F06C2E" w14:textId="77777777" w:rsidR="004A6EB3" w:rsidRDefault="00000000">
            <w:r>
              <w:rPr>
                <w:sz w:val="14"/>
              </w:rPr>
              <w:t>Restore exact declared byte count</w:t>
            </w:r>
          </w:p>
        </w:tc>
        <w:tc>
          <w:tcPr>
            <w:tcW w:w="1572" w:type="dxa"/>
            <w:vAlign w:val="center"/>
          </w:tcPr>
          <w:p w14:paraId="46732423" w14:textId="77777777" w:rsidR="004A6EB3" w:rsidRDefault="00000000">
            <w:r>
              <w:rPr>
                <w:sz w:val="14"/>
              </w:rPr>
              <w:t>Huffman Codec</w:t>
            </w:r>
          </w:p>
        </w:tc>
        <w:tc>
          <w:tcPr>
            <w:tcW w:w="1205" w:type="dxa"/>
            <w:vAlign w:val="center"/>
          </w:tcPr>
          <w:p w14:paraId="4A3E1D1E" w14:textId="77777777" w:rsidR="004A6EB3" w:rsidRDefault="00000000">
            <w:r>
              <w:rPr>
                <w:sz w:val="14"/>
              </w:rPr>
              <w:t>Decode flow</w:t>
            </w:r>
          </w:p>
        </w:tc>
        <w:tc>
          <w:tcPr>
            <w:tcW w:w="1419" w:type="dxa"/>
            <w:vAlign w:val="center"/>
          </w:tcPr>
          <w:p w14:paraId="4BEFEFE6" w14:textId="77777777" w:rsidR="004A6EB3" w:rsidRDefault="00000000">
            <w:r>
              <w:rPr>
                <w:sz w:val="14"/>
              </w:rPr>
              <w:t>huffman.cpp</w:t>
            </w:r>
          </w:p>
        </w:tc>
        <w:tc>
          <w:tcPr>
            <w:tcW w:w="1085" w:type="dxa"/>
            <w:vAlign w:val="center"/>
          </w:tcPr>
          <w:p w14:paraId="4ED328E4" w14:textId="77777777" w:rsidR="004A6EB3" w:rsidRDefault="00000000">
            <w:r>
              <w:rPr>
                <w:sz w:val="14"/>
              </w:rPr>
              <w:t>TC-07</w:t>
            </w:r>
          </w:p>
        </w:tc>
        <w:tc>
          <w:tcPr>
            <w:tcW w:w="989" w:type="dxa"/>
            <w:vAlign w:val="center"/>
          </w:tcPr>
          <w:p w14:paraId="15D4809B" w14:textId="77777777" w:rsidR="004A6EB3" w:rsidRDefault="00000000">
            <w:r>
              <w:rPr>
                <w:sz w:val="14"/>
              </w:rPr>
              <w:t>ST-07</w:t>
            </w:r>
          </w:p>
        </w:tc>
      </w:tr>
      <w:tr w:rsidR="004A6EB3" w14:paraId="1BDABDE1" w14:textId="77777777">
        <w:tc>
          <w:tcPr>
            <w:tcW w:w="539" w:type="dxa"/>
            <w:vAlign w:val="center"/>
          </w:tcPr>
          <w:p w14:paraId="55DDA5BD" w14:textId="77777777" w:rsidR="004A6EB3" w:rsidRDefault="00000000">
            <w:r>
              <w:rPr>
                <w:sz w:val="14"/>
              </w:rPr>
              <w:t>13</w:t>
            </w:r>
          </w:p>
        </w:tc>
        <w:tc>
          <w:tcPr>
            <w:tcW w:w="1613" w:type="dxa"/>
            <w:vAlign w:val="center"/>
          </w:tcPr>
          <w:p w14:paraId="332C224C" w14:textId="77777777" w:rsidR="004A6EB3" w:rsidRDefault="00000000">
            <w:r>
              <w:rPr>
                <w:sz w:val="14"/>
              </w:rPr>
              <w:t>FR-DEC-03</w:t>
            </w:r>
          </w:p>
        </w:tc>
        <w:tc>
          <w:tcPr>
            <w:tcW w:w="1908" w:type="dxa"/>
            <w:vAlign w:val="center"/>
          </w:tcPr>
          <w:p w14:paraId="3F2C80E5" w14:textId="77777777" w:rsidR="004A6EB3" w:rsidRDefault="00000000">
            <w:r>
              <w:rPr>
                <w:sz w:val="14"/>
              </w:rPr>
              <w:t>Reject checksum/integrity failure</w:t>
            </w:r>
          </w:p>
        </w:tc>
        <w:tc>
          <w:tcPr>
            <w:tcW w:w="1572" w:type="dxa"/>
            <w:vAlign w:val="center"/>
          </w:tcPr>
          <w:p w14:paraId="2959AF61" w14:textId="77777777" w:rsidR="004A6EB3" w:rsidRDefault="00000000">
            <w:r>
              <w:rPr>
                <w:sz w:val="14"/>
              </w:rPr>
              <w:t>Integrity Validator</w:t>
            </w:r>
          </w:p>
        </w:tc>
        <w:tc>
          <w:tcPr>
            <w:tcW w:w="1205" w:type="dxa"/>
            <w:vAlign w:val="center"/>
          </w:tcPr>
          <w:p w14:paraId="70A9DC13" w14:textId="77777777" w:rsidR="004A6EB3" w:rsidRDefault="00000000">
            <w:r>
              <w:rPr>
                <w:sz w:val="14"/>
              </w:rPr>
              <w:t>Integrity validation</w:t>
            </w:r>
          </w:p>
        </w:tc>
        <w:tc>
          <w:tcPr>
            <w:tcW w:w="1419" w:type="dxa"/>
            <w:vAlign w:val="center"/>
          </w:tcPr>
          <w:p w14:paraId="3F6CBBD0" w14:textId="77777777" w:rsidR="004A6EB3" w:rsidRDefault="00000000">
            <w:r>
              <w:rPr>
                <w:sz w:val="14"/>
              </w:rPr>
              <w:t>validator.cpp</w:t>
            </w:r>
          </w:p>
        </w:tc>
        <w:tc>
          <w:tcPr>
            <w:tcW w:w="1085" w:type="dxa"/>
            <w:vAlign w:val="center"/>
          </w:tcPr>
          <w:p w14:paraId="496DFE97" w14:textId="77777777" w:rsidR="004A6EB3" w:rsidRDefault="00000000">
            <w:r>
              <w:rPr>
                <w:sz w:val="14"/>
              </w:rPr>
              <w:t>TC-08</w:t>
            </w:r>
          </w:p>
        </w:tc>
        <w:tc>
          <w:tcPr>
            <w:tcW w:w="989" w:type="dxa"/>
            <w:vAlign w:val="center"/>
          </w:tcPr>
          <w:p w14:paraId="1BCCD381" w14:textId="77777777" w:rsidR="004A6EB3" w:rsidRDefault="00000000">
            <w:r>
              <w:rPr>
                <w:sz w:val="14"/>
              </w:rPr>
              <w:t>ST-08</w:t>
            </w:r>
          </w:p>
        </w:tc>
      </w:tr>
      <w:tr w:rsidR="004A6EB3" w14:paraId="358F8E63" w14:textId="77777777">
        <w:tc>
          <w:tcPr>
            <w:tcW w:w="539" w:type="dxa"/>
            <w:vAlign w:val="center"/>
          </w:tcPr>
          <w:p w14:paraId="31B31530" w14:textId="77777777" w:rsidR="004A6EB3" w:rsidRDefault="00000000">
            <w:r>
              <w:rPr>
                <w:sz w:val="14"/>
              </w:rPr>
              <w:t>14</w:t>
            </w:r>
          </w:p>
        </w:tc>
        <w:tc>
          <w:tcPr>
            <w:tcW w:w="1613" w:type="dxa"/>
            <w:vAlign w:val="center"/>
          </w:tcPr>
          <w:p w14:paraId="3E40B1F9" w14:textId="77777777" w:rsidR="004A6EB3" w:rsidRDefault="00000000">
            <w:r>
              <w:rPr>
                <w:sz w:val="14"/>
              </w:rPr>
              <w:t>FR-DEC-04</w:t>
            </w:r>
          </w:p>
        </w:tc>
        <w:tc>
          <w:tcPr>
            <w:tcW w:w="1908" w:type="dxa"/>
            <w:vAlign w:val="center"/>
          </w:tcPr>
          <w:p w14:paraId="52F867A3" w14:textId="77777777" w:rsidR="004A6EB3" w:rsidRDefault="00000000">
            <w:r>
              <w:rPr>
                <w:sz w:val="14"/>
              </w:rPr>
              <w:t>Reject unsafe output paths</w:t>
            </w:r>
          </w:p>
        </w:tc>
        <w:tc>
          <w:tcPr>
            <w:tcW w:w="1572" w:type="dxa"/>
            <w:vAlign w:val="center"/>
          </w:tcPr>
          <w:p w14:paraId="1EACAB50" w14:textId="77777777" w:rsidR="004A6EB3" w:rsidRDefault="00000000">
            <w:r>
              <w:rPr>
                <w:sz w:val="14"/>
              </w:rPr>
              <w:t>Archive Manager</w:t>
            </w:r>
          </w:p>
        </w:tc>
        <w:tc>
          <w:tcPr>
            <w:tcW w:w="1205" w:type="dxa"/>
            <w:vAlign w:val="center"/>
          </w:tcPr>
          <w:p w14:paraId="6134E065" w14:textId="77777777" w:rsidR="004A6EB3" w:rsidRDefault="00000000">
            <w:r>
              <w:rPr>
                <w:sz w:val="14"/>
              </w:rPr>
              <w:t>Path validation</w:t>
            </w:r>
          </w:p>
        </w:tc>
        <w:tc>
          <w:tcPr>
            <w:tcW w:w="1419" w:type="dxa"/>
            <w:vAlign w:val="center"/>
          </w:tcPr>
          <w:p w14:paraId="449175B5" w14:textId="77777777" w:rsidR="004A6EB3" w:rsidRDefault="00000000">
            <w:r>
              <w:rPr>
                <w:sz w:val="14"/>
              </w:rPr>
              <w:t>archive.cpp</w:t>
            </w:r>
          </w:p>
        </w:tc>
        <w:tc>
          <w:tcPr>
            <w:tcW w:w="1085" w:type="dxa"/>
            <w:vAlign w:val="center"/>
          </w:tcPr>
          <w:p w14:paraId="1B5D73A1" w14:textId="77777777" w:rsidR="004A6EB3" w:rsidRDefault="00000000">
            <w:r>
              <w:rPr>
                <w:sz w:val="14"/>
              </w:rPr>
              <w:t>TC-09</w:t>
            </w:r>
          </w:p>
        </w:tc>
        <w:tc>
          <w:tcPr>
            <w:tcW w:w="989" w:type="dxa"/>
            <w:vAlign w:val="center"/>
          </w:tcPr>
          <w:p w14:paraId="6B2996EA" w14:textId="77777777" w:rsidR="004A6EB3" w:rsidRDefault="00000000">
            <w:r>
              <w:rPr>
                <w:sz w:val="14"/>
              </w:rPr>
              <w:t>ST-09</w:t>
            </w:r>
          </w:p>
        </w:tc>
      </w:tr>
      <w:tr w:rsidR="004A6EB3" w14:paraId="1D9F88D1" w14:textId="77777777">
        <w:tc>
          <w:tcPr>
            <w:tcW w:w="539" w:type="dxa"/>
          </w:tcPr>
          <w:p w14:paraId="5F563DB6" w14:textId="77777777" w:rsidR="004A6EB3" w:rsidRDefault="00000000">
            <w:r>
              <w:t>15</w:t>
            </w:r>
          </w:p>
        </w:tc>
        <w:tc>
          <w:tcPr>
            <w:tcW w:w="1613" w:type="dxa"/>
          </w:tcPr>
          <w:p w14:paraId="0A8A4F7B" w14:textId="77777777" w:rsidR="004A6EB3" w:rsidRDefault="00000000">
            <w:r>
              <w:t>FR-INFO-01</w:t>
            </w:r>
          </w:p>
        </w:tc>
        <w:tc>
          <w:tcPr>
            <w:tcW w:w="1908" w:type="dxa"/>
          </w:tcPr>
          <w:p w14:paraId="7717C56C" w14:textId="77777777" w:rsidR="004A6EB3" w:rsidRDefault="00000000">
            <w:r>
              <w:t>Inspect archive metadata</w:t>
            </w:r>
          </w:p>
        </w:tc>
        <w:tc>
          <w:tcPr>
            <w:tcW w:w="1572" w:type="dxa"/>
          </w:tcPr>
          <w:p w14:paraId="65FDB2B9" w14:textId="77777777" w:rsidR="004A6EB3" w:rsidRDefault="00000000">
            <w:r>
              <w:t>Archive Manager</w:t>
            </w:r>
          </w:p>
        </w:tc>
        <w:tc>
          <w:tcPr>
            <w:tcW w:w="1205" w:type="dxa"/>
          </w:tcPr>
          <w:p w14:paraId="50BE5206" w14:textId="77777777" w:rsidR="004A6EB3" w:rsidRDefault="00000000">
            <w:r>
              <w:t>Info command / metadata parser</w:t>
            </w:r>
          </w:p>
        </w:tc>
        <w:tc>
          <w:tcPr>
            <w:tcW w:w="1419" w:type="dxa"/>
          </w:tcPr>
          <w:p w14:paraId="305DA2D2" w14:textId="77777777" w:rsidR="004A6EB3" w:rsidRDefault="00000000">
            <w:r>
              <w:t>archive.cpp, main.cpp</w:t>
            </w:r>
          </w:p>
        </w:tc>
        <w:tc>
          <w:tcPr>
            <w:tcW w:w="1085" w:type="dxa"/>
          </w:tcPr>
          <w:p w14:paraId="133C28AF" w14:textId="77777777" w:rsidR="004A6EB3" w:rsidRDefault="00000000">
            <w:r>
              <w:t>TC-05</w:t>
            </w:r>
          </w:p>
        </w:tc>
        <w:tc>
          <w:tcPr>
            <w:tcW w:w="989" w:type="dxa"/>
          </w:tcPr>
          <w:p w14:paraId="05F1859D" w14:textId="77777777" w:rsidR="004A6EB3" w:rsidRDefault="00000000">
            <w:r>
              <w:t>ST-05</w:t>
            </w:r>
          </w:p>
        </w:tc>
      </w:tr>
      <w:tr w:rsidR="004A6EB3" w14:paraId="20D37A87" w14:textId="77777777">
        <w:tc>
          <w:tcPr>
            <w:tcW w:w="539" w:type="dxa"/>
          </w:tcPr>
          <w:p w14:paraId="0C5076EC" w14:textId="77777777" w:rsidR="004A6EB3" w:rsidRDefault="00000000">
            <w:r>
              <w:t>16</w:t>
            </w:r>
          </w:p>
        </w:tc>
        <w:tc>
          <w:tcPr>
            <w:tcW w:w="1613" w:type="dxa"/>
          </w:tcPr>
          <w:p w14:paraId="05EEE9AB" w14:textId="77777777" w:rsidR="004A6EB3" w:rsidRDefault="00000000">
            <w:r>
              <w:t>FR-ERR-01</w:t>
            </w:r>
          </w:p>
        </w:tc>
        <w:tc>
          <w:tcPr>
            <w:tcW w:w="1908" w:type="dxa"/>
          </w:tcPr>
          <w:p w14:paraId="398705DC" w14:textId="77777777" w:rsidR="004A6EB3" w:rsidRDefault="00000000">
            <w:r>
              <w:t>Actionable errors and non-zero status</w:t>
            </w:r>
          </w:p>
        </w:tc>
        <w:tc>
          <w:tcPr>
            <w:tcW w:w="1572" w:type="dxa"/>
          </w:tcPr>
          <w:p w14:paraId="0BF8A05E" w14:textId="77777777" w:rsidR="004A6EB3" w:rsidRDefault="00000000">
            <w:r>
              <w:t>Controller + File I/O</w:t>
            </w:r>
          </w:p>
        </w:tc>
        <w:tc>
          <w:tcPr>
            <w:tcW w:w="1205" w:type="dxa"/>
          </w:tcPr>
          <w:p w14:paraId="5C2CE8A6" w14:textId="77777777" w:rsidR="004A6EB3" w:rsidRDefault="00000000">
            <w:r>
              <w:t>Error handling design</w:t>
            </w:r>
          </w:p>
        </w:tc>
        <w:tc>
          <w:tcPr>
            <w:tcW w:w="1419" w:type="dxa"/>
          </w:tcPr>
          <w:p w14:paraId="41E6127A" w14:textId="77777777" w:rsidR="004A6EB3" w:rsidRDefault="00000000">
            <w:r>
              <w:t>main.cpp, errors.cpp</w:t>
            </w:r>
          </w:p>
        </w:tc>
        <w:tc>
          <w:tcPr>
            <w:tcW w:w="1085" w:type="dxa"/>
          </w:tcPr>
          <w:p w14:paraId="325FBAEC" w14:textId="77777777" w:rsidR="004A6EB3" w:rsidRDefault="00000000">
            <w:r>
              <w:t>TC-08</w:t>
            </w:r>
          </w:p>
        </w:tc>
        <w:tc>
          <w:tcPr>
            <w:tcW w:w="989" w:type="dxa"/>
          </w:tcPr>
          <w:p w14:paraId="1D92B917" w14:textId="77777777" w:rsidR="004A6EB3" w:rsidRDefault="00000000">
            <w:r>
              <w:t>ST-08</w:t>
            </w:r>
          </w:p>
        </w:tc>
      </w:tr>
      <w:tr w:rsidR="004A6EB3" w14:paraId="675603C7" w14:textId="77777777">
        <w:tc>
          <w:tcPr>
            <w:tcW w:w="539" w:type="dxa"/>
          </w:tcPr>
          <w:p w14:paraId="6C105858" w14:textId="77777777" w:rsidR="004A6EB3" w:rsidRDefault="00000000">
            <w:r>
              <w:lastRenderedPageBreak/>
              <w:t>17</w:t>
            </w:r>
          </w:p>
        </w:tc>
        <w:tc>
          <w:tcPr>
            <w:tcW w:w="1613" w:type="dxa"/>
          </w:tcPr>
          <w:p w14:paraId="4A1A16DD" w14:textId="77777777" w:rsidR="004A6EB3" w:rsidRDefault="00000000">
            <w:r>
              <w:t>FR-OUT-01</w:t>
            </w:r>
          </w:p>
        </w:tc>
        <w:tc>
          <w:tcPr>
            <w:tcW w:w="1908" w:type="dxa"/>
          </w:tcPr>
          <w:p w14:paraId="65EBEF87" w14:textId="77777777" w:rsidR="004A6EB3" w:rsidRDefault="00000000">
            <w:r>
              <w:t>Safe output creation</w:t>
            </w:r>
          </w:p>
        </w:tc>
        <w:tc>
          <w:tcPr>
            <w:tcW w:w="1572" w:type="dxa"/>
          </w:tcPr>
          <w:p w14:paraId="275106AE" w14:textId="77777777" w:rsidR="004A6EB3" w:rsidRDefault="00000000">
            <w:r>
              <w:t>Archive Manager + File I/O</w:t>
            </w:r>
          </w:p>
        </w:tc>
        <w:tc>
          <w:tcPr>
            <w:tcW w:w="1205" w:type="dxa"/>
          </w:tcPr>
          <w:p w14:paraId="6A7A059E" w14:textId="77777777" w:rsidR="004A6EB3" w:rsidRDefault="00000000">
            <w:r>
              <w:t>Validated output flow</w:t>
            </w:r>
          </w:p>
        </w:tc>
        <w:tc>
          <w:tcPr>
            <w:tcW w:w="1419" w:type="dxa"/>
          </w:tcPr>
          <w:p w14:paraId="66367861" w14:textId="77777777" w:rsidR="004A6EB3" w:rsidRDefault="00000000">
            <w:r>
              <w:t>archive.cpp, file_io.cpp</w:t>
            </w:r>
          </w:p>
        </w:tc>
        <w:tc>
          <w:tcPr>
            <w:tcW w:w="1085" w:type="dxa"/>
          </w:tcPr>
          <w:p w14:paraId="52B5165A" w14:textId="77777777" w:rsidR="004A6EB3" w:rsidRDefault="00000000">
            <w:r>
              <w:t>TC-09</w:t>
            </w:r>
          </w:p>
        </w:tc>
        <w:tc>
          <w:tcPr>
            <w:tcW w:w="989" w:type="dxa"/>
          </w:tcPr>
          <w:p w14:paraId="082750DE" w14:textId="77777777" w:rsidR="004A6EB3" w:rsidRDefault="00000000">
            <w:r>
              <w:t>ST-09</w:t>
            </w:r>
          </w:p>
        </w:tc>
      </w:tr>
      <w:tr w:rsidR="004A6EB3" w14:paraId="17D0427E" w14:textId="77777777">
        <w:tc>
          <w:tcPr>
            <w:tcW w:w="539" w:type="dxa"/>
          </w:tcPr>
          <w:p w14:paraId="69DBCCCC" w14:textId="77777777" w:rsidR="004A6EB3" w:rsidRDefault="00000000">
            <w:r>
              <w:t>18</w:t>
            </w:r>
          </w:p>
        </w:tc>
        <w:tc>
          <w:tcPr>
            <w:tcW w:w="1613" w:type="dxa"/>
          </w:tcPr>
          <w:p w14:paraId="304C9057" w14:textId="77777777" w:rsidR="004A6EB3" w:rsidRDefault="00000000">
            <w:r>
              <w:t>NFR-REL-01</w:t>
            </w:r>
          </w:p>
        </w:tc>
        <w:tc>
          <w:tcPr>
            <w:tcW w:w="1908" w:type="dxa"/>
          </w:tcPr>
          <w:p w14:paraId="044A3878" w14:textId="77777777" w:rsidR="004A6EB3" w:rsidRDefault="00000000">
            <w:r>
              <w:t>Fail without false success</w:t>
            </w:r>
          </w:p>
        </w:tc>
        <w:tc>
          <w:tcPr>
            <w:tcW w:w="1572" w:type="dxa"/>
          </w:tcPr>
          <w:p w14:paraId="2E65056C" w14:textId="77777777" w:rsidR="004A6EB3" w:rsidRDefault="00000000">
            <w:r>
              <w:t>Controller + Validator</w:t>
            </w:r>
          </w:p>
        </w:tc>
        <w:tc>
          <w:tcPr>
            <w:tcW w:w="1205" w:type="dxa"/>
          </w:tcPr>
          <w:p w14:paraId="748DD20E" w14:textId="77777777" w:rsidR="004A6EB3" w:rsidRDefault="00000000">
            <w:r>
              <w:t>Failure-state handling</w:t>
            </w:r>
          </w:p>
        </w:tc>
        <w:tc>
          <w:tcPr>
            <w:tcW w:w="1419" w:type="dxa"/>
          </w:tcPr>
          <w:p w14:paraId="7FC04A69" w14:textId="77777777" w:rsidR="004A6EB3" w:rsidRDefault="00000000">
            <w:r>
              <w:t>main.cpp, validator.cpp</w:t>
            </w:r>
          </w:p>
        </w:tc>
        <w:tc>
          <w:tcPr>
            <w:tcW w:w="1085" w:type="dxa"/>
          </w:tcPr>
          <w:p w14:paraId="0EF38A92" w14:textId="77777777" w:rsidR="004A6EB3" w:rsidRDefault="00000000">
            <w:r>
              <w:t>TC-08</w:t>
            </w:r>
          </w:p>
        </w:tc>
        <w:tc>
          <w:tcPr>
            <w:tcW w:w="989" w:type="dxa"/>
          </w:tcPr>
          <w:p w14:paraId="3017B039" w14:textId="77777777" w:rsidR="004A6EB3" w:rsidRDefault="00000000">
            <w:r>
              <w:t>ST-08</w:t>
            </w:r>
          </w:p>
        </w:tc>
      </w:tr>
      <w:tr w:rsidR="004A6EB3" w14:paraId="76233E75" w14:textId="77777777">
        <w:tc>
          <w:tcPr>
            <w:tcW w:w="539" w:type="dxa"/>
          </w:tcPr>
          <w:p w14:paraId="2B938FB3" w14:textId="77777777" w:rsidR="004A6EB3" w:rsidRDefault="00000000">
            <w:r>
              <w:t>19</w:t>
            </w:r>
          </w:p>
        </w:tc>
        <w:tc>
          <w:tcPr>
            <w:tcW w:w="1613" w:type="dxa"/>
          </w:tcPr>
          <w:p w14:paraId="56FC9B25" w14:textId="77777777" w:rsidR="004A6EB3" w:rsidRDefault="00000000">
            <w:r>
              <w:t>NFR-USE-01</w:t>
            </w:r>
          </w:p>
        </w:tc>
        <w:tc>
          <w:tcPr>
            <w:tcW w:w="1908" w:type="dxa"/>
          </w:tcPr>
          <w:p w14:paraId="33D8C178" w14:textId="77777777" w:rsidR="004A6EB3" w:rsidRDefault="00000000">
            <w:r>
              <w:t>Usable CLI/help/error messages</w:t>
            </w:r>
          </w:p>
        </w:tc>
        <w:tc>
          <w:tcPr>
            <w:tcW w:w="1572" w:type="dxa"/>
          </w:tcPr>
          <w:p w14:paraId="1D82E912" w14:textId="77777777" w:rsidR="004A6EB3" w:rsidRDefault="00000000">
            <w:r>
              <w:t>CLI Controller</w:t>
            </w:r>
          </w:p>
        </w:tc>
        <w:tc>
          <w:tcPr>
            <w:tcW w:w="1205" w:type="dxa"/>
          </w:tcPr>
          <w:p w14:paraId="42340E29" w14:textId="77777777" w:rsidR="004A6EB3" w:rsidRDefault="00000000">
            <w:r>
              <w:t>Command/help interface</w:t>
            </w:r>
          </w:p>
        </w:tc>
        <w:tc>
          <w:tcPr>
            <w:tcW w:w="1419" w:type="dxa"/>
          </w:tcPr>
          <w:p w14:paraId="621024B1" w14:textId="77777777" w:rsidR="004A6EB3" w:rsidRDefault="00000000">
            <w:r>
              <w:t>main.cpp</w:t>
            </w:r>
          </w:p>
        </w:tc>
        <w:tc>
          <w:tcPr>
            <w:tcW w:w="1085" w:type="dxa"/>
          </w:tcPr>
          <w:p w14:paraId="205C866D" w14:textId="77777777" w:rsidR="004A6EB3" w:rsidRDefault="00000000">
            <w:r>
              <w:t>TC-01</w:t>
            </w:r>
          </w:p>
        </w:tc>
        <w:tc>
          <w:tcPr>
            <w:tcW w:w="989" w:type="dxa"/>
          </w:tcPr>
          <w:p w14:paraId="189DBB32" w14:textId="77777777" w:rsidR="004A6EB3" w:rsidRDefault="00000000">
            <w:r>
              <w:t>ST-01</w:t>
            </w:r>
          </w:p>
        </w:tc>
      </w:tr>
      <w:tr w:rsidR="004A6EB3" w14:paraId="5E6A89F7" w14:textId="77777777">
        <w:tc>
          <w:tcPr>
            <w:tcW w:w="539" w:type="dxa"/>
          </w:tcPr>
          <w:p w14:paraId="412011C7" w14:textId="77777777" w:rsidR="004A6EB3" w:rsidRDefault="00000000">
            <w:r>
              <w:t>20</w:t>
            </w:r>
          </w:p>
        </w:tc>
        <w:tc>
          <w:tcPr>
            <w:tcW w:w="1613" w:type="dxa"/>
          </w:tcPr>
          <w:p w14:paraId="0656E221" w14:textId="77777777" w:rsidR="004A6EB3" w:rsidRDefault="00000000">
            <w:r>
              <w:t>NFR-MAIN-01</w:t>
            </w:r>
          </w:p>
        </w:tc>
        <w:tc>
          <w:tcPr>
            <w:tcW w:w="1908" w:type="dxa"/>
          </w:tcPr>
          <w:p w14:paraId="4E2DAF81" w14:textId="77777777" w:rsidR="004A6EB3" w:rsidRDefault="00000000">
            <w:r>
              <w:t>Modular maintainable design</w:t>
            </w:r>
          </w:p>
        </w:tc>
        <w:tc>
          <w:tcPr>
            <w:tcW w:w="1572" w:type="dxa"/>
          </w:tcPr>
          <w:p w14:paraId="49B2C573" w14:textId="77777777" w:rsidR="004A6EB3" w:rsidRDefault="00000000">
            <w:r>
              <w:t>All components</w:t>
            </w:r>
          </w:p>
        </w:tc>
        <w:tc>
          <w:tcPr>
            <w:tcW w:w="1205" w:type="dxa"/>
          </w:tcPr>
          <w:p w14:paraId="6A4DA198" w14:textId="77777777" w:rsidR="004A6EB3" w:rsidRDefault="00000000">
            <w:r>
              <w:t>Layered module interfaces</w:t>
            </w:r>
          </w:p>
        </w:tc>
        <w:tc>
          <w:tcPr>
            <w:tcW w:w="1419" w:type="dxa"/>
          </w:tcPr>
          <w:p w14:paraId="3F3D35BC" w14:textId="77777777" w:rsidR="004A6EB3" w:rsidRDefault="00000000">
            <w:r>
              <w:t>*.</w:t>
            </w:r>
            <w:proofErr w:type="spellStart"/>
            <w:r>
              <w:t>cpp</w:t>
            </w:r>
            <w:proofErr w:type="spellEnd"/>
            <w:r>
              <w:t xml:space="preserve"> / *.h</w:t>
            </w:r>
          </w:p>
        </w:tc>
        <w:tc>
          <w:tcPr>
            <w:tcW w:w="1085" w:type="dxa"/>
          </w:tcPr>
          <w:p w14:paraId="2A434E41" w14:textId="77777777" w:rsidR="004A6EB3" w:rsidRDefault="00000000">
            <w:r>
              <w:t>Review-01</w:t>
            </w:r>
          </w:p>
        </w:tc>
        <w:tc>
          <w:tcPr>
            <w:tcW w:w="989" w:type="dxa"/>
          </w:tcPr>
          <w:p w14:paraId="731DEF19" w14:textId="77777777" w:rsidR="004A6EB3" w:rsidRDefault="00000000">
            <w:r>
              <w:t>ST-11</w:t>
            </w:r>
          </w:p>
        </w:tc>
      </w:tr>
      <w:tr w:rsidR="004A6EB3" w14:paraId="3C346093" w14:textId="77777777">
        <w:tc>
          <w:tcPr>
            <w:tcW w:w="539" w:type="dxa"/>
          </w:tcPr>
          <w:p w14:paraId="383BBA8C" w14:textId="77777777" w:rsidR="004A6EB3" w:rsidRDefault="00000000">
            <w:r>
              <w:t>21</w:t>
            </w:r>
          </w:p>
        </w:tc>
        <w:tc>
          <w:tcPr>
            <w:tcW w:w="1613" w:type="dxa"/>
          </w:tcPr>
          <w:p w14:paraId="66706353" w14:textId="77777777" w:rsidR="004A6EB3" w:rsidRDefault="00000000">
            <w:r>
              <w:t>NFR-PORT-01</w:t>
            </w:r>
          </w:p>
        </w:tc>
        <w:tc>
          <w:tcPr>
            <w:tcW w:w="1908" w:type="dxa"/>
          </w:tcPr>
          <w:p w14:paraId="009F5886" w14:textId="77777777" w:rsidR="004A6EB3" w:rsidRDefault="00000000">
            <w:r>
              <w:t>C++17 portability</w:t>
            </w:r>
          </w:p>
        </w:tc>
        <w:tc>
          <w:tcPr>
            <w:tcW w:w="1572" w:type="dxa"/>
          </w:tcPr>
          <w:p w14:paraId="7C13B955" w14:textId="77777777" w:rsidR="004A6EB3" w:rsidRDefault="00000000">
            <w:r>
              <w:t>All components</w:t>
            </w:r>
          </w:p>
        </w:tc>
        <w:tc>
          <w:tcPr>
            <w:tcW w:w="1205" w:type="dxa"/>
          </w:tcPr>
          <w:p w14:paraId="1BB9FBFA" w14:textId="77777777" w:rsidR="004A6EB3" w:rsidRDefault="00000000">
            <w:r>
              <w:t>Standard library interfaces</w:t>
            </w:r>
          </w:p>
        </w:tc>
        <w:tc>
          <w:tcPr>
            <w:tcW w:w="1419" w:type="dxa"/>
          </w:tcPr>
          <w:p w14:paraId="49045BB2" w14:textId="77777777" w:rsidR="004A6EB3" w:rsidRDefault="00000000">
            <w:r>
              <w:t>*.</w:t>
            </w:r>
            <w:proofErr w:type="spellStart"/>
            <w:r>
              <w:t>cpp</w:t>
            </w:r>
            <w:proofErr w:type="spellEnd"/>
            <w:r>
              <w:t xml:space="preserve"> / *.h</w:t>
            </w:r>
          </w:p>
        </w:tc>
        <w:tc>
          <w:tcPr>
            <w:tcW w:w="1085" w:type="dxa"/>
          </w:tcPr>
          <w:p w14:paraId="473E8625" w14:textId="77777777" w:rsidR="004A6EB3" w:rsidRDefault="00000000">
            <w:r>
              <w:t>Build-01</w:t>
            </w:r>
          </w:p>
        </w:tc>
        <w:tc>
          <w:tcPr>
            <w:tcW w:w="989" w:type="dxa"/>
          </w:tcPr>
          <w:p w14:paraId="44AD020C" w14:textId="77777777" w:rsidR="004A6EB3" w:rsidRDefault="00000000">
            <w:r>
              <w:t>ST-12</w:t>
            </w:r>
          </w:p>
        </w:tc>
      </w:tr>
      <w:tr w:rsidR="004A6EB3" w14:paraId="038B93F6" w14:textId="77777777">
        <w:tc>
          <w:tcPr>
            <w:tcW w:w="539" w:type="dxa"/>
          </w:tcPr>
          <w:p w14:paraId="4069B58E" w14:textId="77777777" w:rsidR="004A6EB3" w:rsidRDefault="00000000">
            <w:r>
              <w:t>22</w:t>
            </w:r>
          </w:p>
        </w:tc>
        <w:tc>
          <w:tcPr>
            <w:tcW w:w="1613" w:type="dxa"/>
          </w:tcPr>
          <w:p w14:paraId="3266CD5F" w14:textId="77777777" w:rsidR="004A6EB3" w:rsidRDefault="00000000">
            <w:r>
              <w:t>NFR-TEST-01</w:t>
            </w:r>
          </w:p>
        </w:tc>
        <w:tc>
          <w:tcPr>
            <w:tcW w:w="1908" w:type="dxa"/>
          </w:tcPr>
          <w:p w14:paraId="2CE1859D" w14:textId="77777777" w:rsidR="004A6EB3" w:rsidRDefault="00000000">
            <w:r>
              <w:t>Independent testability</w:t>
            </w:r>
          </w:p>
        </w:tc>
        <w:tc>
          <w:tcPr>
            <w:tcW w:w="1572" w:type="dxa"/>
          </w:tcPr>
          <w:p w14:paraId="62CF922D" w14:textId="77777777" w:rsidR="004A6EB3" w:rsidRDefault="00000000">
            <w:r>
              <w:t>All testable modules</w:t>
            </w:r>
          </w:p>
        </w:tc>
        <w:tc>
          <w:tcPr>
            <w:tcW w:w="1205" w:type="dxa"/>
          </w:tcPr>
          <w:p w14:paraId="5027C6C0" w14:textId="77777777" w:rsidR="004A6EB3" w:rsidRDefault="00000000">
            <w:r>
              <w:t>Module APIs</w:t>
            </w:r>
          </w:p>
        </w:tc>
        <w:tc>
          <w:tcPr>
            <w:tcW w:w="1419" w:type="dxa"/>
          </w:tcPr>
          <w:p w14:paraId="21009E00" w14:textId="77777777" w:rsidR="004A6EB3" w:rsidRDefault="00000000">
            <w:r>
              <w:t>*.</w:t>
            </w:r>
            <w:proofErr w:type="spellStart"/>
            <w:r>
              <w:t>cpp</w:t>
            </w:r>
            <w:proofErr w:type="spellEnd"/>
            <w:r>
              <w:t xml:space="preserve"> / *.h</w:t>
            </w:r>
          </w:p>
        </w:tc>
        <w:tc>
          <w:tcPr>
            <w:tcW w:w="1085" w:type="dxa"/>
          </w:tcPr>
          <w:p w14:paraId="2FBA2F35" w14:textId="77777777" w:rsidR="004A6EB3" w:rsidRDefault="00000000">
            <w:r>
              <w:t>Unit-01</w:t>
            </w:r>
          </w:p>
        </w:tc>
        <w:tc>
          <w:tcPr>
            <w:tcW w:w="989" w:type="dxa"/>
          </w:tcPr>
          <w:p w14:paraId="14B1C97E" w14:textId="77777777" w:rsidR="004A6EB3" w:rsidRDefault="00000000">
            <w:r>
              <w:t>ST-13</w:t>
            </w:r>
          </w:p>
        </w:tc>
      </w:tr>
      <w:tr w:rsidR="004A6EB3" w14:paraId="1B38CA1B" w14:textId="77777777">
        <w:tc>
          <w:tcPr>
            <w:tcW w:w="539" w:type="dxa"/>
          </w:tcPr>
          <w:p w14:paraId="1CB7E5CA" w14:textId="77777777" w:rsidR="004A6EB3" w:rsidRDefault="00000000">
            <w:r>
              <w:t>23</w:t>
            </w:r>
          </w:p>
        </w:tc>
        <w:tc>
          <w:tcPr>
            <w:tcW w:w="1613" w:type="dxa"/>
          </w:tcPr>
          <w:p w14:paraId="55F72A4F" w14:textId="77777777" w:rsidR="004A6EB3" w:rsidRDefault="00000000">
            <w:r>
              <w:t>NFR-SAFE-01</w:t>
            </w:r>
          </w:p>
        </w:tc>
        <w:tc>
          <w:tcPr>
            <w:tcW w:w="1908" w:type="dxa"/>
          </w:tcPr>
          <w:p w14:paraId="061EEDD2" w14:textId="77777777" w:rsidR="004A6EB3" w:rsidRDefault="00000000">
            <w:r>
              <w:t>No silent overwrite / cleanup</w:t>
            </w:r>
          </w:p>
        </w:tc>
        <w:tc>
          <w:tcPr>
            <w:tcW w:w="1572" w:type="dxa"/>
          </w:tcPr>
          <w:p w14:paraId="6B9651F3" w14:textId="77777777" w:rsidR="004A6EB3" w:rsidRDefault="00000000">
            <w:r>
              <w:t>File I/O + Archive Manager</w:t>
            </w:r>
          </w:p>
        </w:tc>
        <w:tc>
          <w:tcPr>
            <w:tcW w:w="1205" w:type="dxa"/>
          </w:tcPr>
          <w:p w14:paraId="00D2CE1E" w14:textId="77777777" w:rsidR="004A6EB3" w:rsidRDefault="00000000">
            <w:r>
              <w:t>Output safety controls</w:t>
            </w:r>
          </w:p>
        </w:tc>
        <w:tc>
          <w:tcPr>
            <w:tcW w:w="1419" w:type="dxa"/>
          </w:tcPr>
          <w:p w14:paraId="323A0B86" w14:textId="77777777" w:rsidR="004A6EB3" w:rsidRDefault="00000000">
            <w:r>
              <w:t>file_io.cpp, archive.cpp</w:t>
            </w:r>
          </w:p>
        </w:tc>
        <w:tc>
          <w:tcPr>
            <w:tcW w:w="1085" w:type="dxa"/>
          </w:tcPr>
          <w:p w14:paraId="77D8D71D" w14:textId="77777777" w:rsidR="004A6EB3" w:rsidRDefault="00000000">
            <w:r>
              <w:t>TC-09</w:t>
            </w:r>
          </w:p>
        </w:tc>
        <w:tc>
          <w:tcPr>
            <w:tcW w:w="989" w:type="dxa"/>
          </w:tcPr>
          <w:p w14:paraId="54C16B28" w14:textId="77777777" w:rsidR="004A6EB3" w:rsidRDefault="00000000">
            <w:r>
              <w:t>ST-09</w:t>
            </w:r>
          </w:p>
        </w:tc>
      </w:tr>
      <w:tr w:rsidR="004A6EB3" w14:paraId="03C6CF59" w14:textId="77777777">
        <w:tc>
          <w:tcPr>
            <w:tcW w:w="539" w:type="dxa"/>
          </w:tcPr>
          <w:p w14:paraId="6CAE28DA" w14:textId="77777777" w:rsidR="004A6EB3" w:rsidRDefault="00000000">
            <w:r>
              <w:t>24</w:t>
            </w:r>
          </w:p>
        </w:tc>
        <w:tc>
          <w:tcPr>
            <w:tcW w:w="1613" w:type="dxa"/>
          </w:tcPr>
          <w:p w14:paraId="70621220" w14:textId="77777777" w:rsidR="004A6EB3" w:rsidRDefault="00000000">
            <w:r>
              <w:t>NFR-SEC-01</w:t>
            </w:r>
          </w:p>
        </w:tc>
        <w:tc>
          <w:tcPr>
            <w:tcW w:w="1908" w:type="dxa"/>
          </w:tcPr>
          <w:p w14:paraId="7D5E5B38" w14:textId="77777777" w:rsidR="004A6EB3" w:rsidRDefault="00000000">
            <w:r>
              <w:t>Archive integrity validation</w:t>
            </w:r>
          </w:p>
        </w:tc>
        <w:tc>
          <w:tcPr>
            <w:tcW w:w="1572" w:type="dxa"/>
          </w:tcPr>
          <w:p w14:paraId="27DE6E74" w14:textId="77777777" w:rsidR="004A6EB3" w:rsidRDefault="00000000">
            <w:r>
              <w:t>Integrity Validator</w:t>
            </w:r>
          </w:p>
        </w:tc>
        <w:tc>
          <w:tcPr>
            <w:tcW w:w="1205" w:type="dxa"/>
          </w:tcPr>
          <w:p w14:paraId="1B401C67" w14:textId="77777777" w:rsidR="004A6EB3" w:rsidRDefault="00000000">
            <w:r>
              <w:t>Validation pipeline</w:t>
            </w:r>
          </w:p>
        </w:tc>
        <w:tc>
          <w:tcPr>
            <w:tcW w:w="1419" w:type="dxa"/>
          </w:tcPr>
          <w:p w14:paraId="058E611B" w14:textId="77777777" w:rsidR="004A6EB3" w:rsidRDefault="00000000">
            <w:r>
              <w:t>validator.cpp</w:t>
            </w:r>
          </w:p>
        </w:tc>
        <w:tc>
          <w:tcPr>
            <w:tcW w:w="1085" w:type="dxa"/>
          </w:tcPr>
          <w:p w14:paraId="422FF970" w14:textId="77777777" w:rsidR="004A6EB3" w:rsidRDefault="00000000">
            <w:r>
              <w:t>TC-08</w:t>
            </w:r>
          </w:p>
        </w:tc>
        <w:tc>
          <w:tcPr>
            <w:tcW w:w="989" w:type="dxa"/>
          </w:tcPr>
          <w:p w14:paraId="4581131B" w14:textId="77777777" w:rsidR="004A6EB3" w:rsidRDefault="00000000">
            <w:r>
              <w:t>ST-08</w:t>
            </w:r>
          </w:p>
        </w:tc>
      </w:tr>
      <w:tr w:rsidR="004A6EB3" w14:paraId="4634A4BF" w14:textId="77777777">
        <w:tc>
          <w:tcPr>
            <w:tcW w:w="539" w:type="dxa"/>
          </w:tcPr>
          <w:p w14:paraId="7D0D4951" w14:textId="77777777" w:rsidR="004A6EB3" w:rsidRDefault="00000000">
            <w:r>
              <w:t>25</w:t>
            </w:r>
          </w:p>
        </w:tc>
        <w:tc>
          <w:tcPr>
            <w:tcW w:w="1613" w:type="dxa"/>
          </w:tcPr>
          <w:p w14:paraId="01C2AD47" w14:textId="77777777" w:rsidR="004A6EB3" w:rsidRDefault="00000000">
            <w:r>
              <w:t>NFR-SEC-02</w:t>
            </w:r>
          </w:p>
        </w:tc>
        <w:tc>
          <w:tcPr>
            <w:tcW w:w="1908" w:type="dxa"/>
          </w:tcPr>
          <w:p w14:paraId="247E3238" w14:textId="77777777" w:rsidR="004A6EB3" w:rsidRDefault="00000000">
            <w:r>
              <w:t>Path traversal protection</w:t>
            </w:r>
          </w:p>
        </w:tc>
        <w:tc>
          <w:tcPr>
            <w:tcW w:w="1572" w:type="dxa"/>
          </w:tcPr>
          <w:p w14:paraId="18595562" w14:textId="77777777" w:rsidR="004A6EB3" w:rsidRDefault="00000000">
            <w:r>
              <w:t>Archive Manager</w:t>
            </w:r>
          </w:p>
        </w:tc>
        <w:tc>
          <w:tcPr>
            <w:tcW w:w="1205" w:type="dxa"/>
          </w:tcPr>
          <w:p w14:paraId="362D3C36" w14:textId="77777777" w:rsidR="004A6EB3" w:rsidRDefault="00000000">
            <w:r>
              <w:t>Path validation</w:t>
            </w:r>
          </w:p>
        </w:tc>
        <w:tc>
          <w:tcPr>
            <w:tcW w:w="1419" w:type="dxa"/>
          </w:tcPr>
          <w:p w14:paraId="006BB285" w14:textId="77777777" w:rsidR="004A6EB3" w:rsidRDefault="00000000">
            <w:r>
              <w:t>archive.cpp</w:t>
            </w:r>
          </w:p>
        </w:tc>
        <w:tc>
          <w:tcPr>
            <w:tcW w:w="1085" w:type="dxa"/>
          </w:tcPr>
          <w:p w14:paraId="3EAC560F" w14:textId="77777777" w:rsidR="004A6EB3" w:rsidRDefault="00000000">
            <w:r>
              <w:t>TC-09</w:t>
            </w:r>
          </w:p>
        </w:tc>
        <w:tc>
          <w:tcPr>
            <w:tcW w:w="989" w:type="dxa"/>
          </w:tcPr>
          <w:p w14:paraId="746E4AB3" w14:textId="77777777" w:rsidR="004A6EB3" w:rsidRDefault="00000000">
            <w:r>
              <w:t>ST-09</w:t>
            </w:r>
          </w:p>
        </w:tc>
      </w:tr>
      <w:tr w:rsidR="004A6EB3" w14:paraId="2A1E4AAD" w14:textId="77777777">
        <w:tc>
          <w:tcPr>
            <w:tcW w:w="539" w:type="dxa"/>
          </w:tcPr>
          <w:p w14:paraId="6CA106A1" w14:textId="77777777" w:rsidR="004A6EB3" w:rsidRDefault="00000000">
            <w:r>
              <w:t>26</w:t>
            </w:r>
          </w:p>
        </w:tc>
        <w:tc>
          <w:tcPr>
            <w:tcW w:w="1613" w:type="dxa"/>
          </w:tcPr>
          <w:p w14:paraId="7888471F" w14:textId="77777777" w:rsidR="004A6EB3" w:rsidRDefault="00000000">
            <w:r>
              <w:t>NFR-SEC-03</w:t>
            </w:r>
          </w:p>
        </w:tc>
        <w:tc>
          <w:tcPr>
            <w:tcW w:w="1908" w:type="dxa"/>
          </w:tcPr>
          <w:p w14:paraId="1F1D5B09" w14:textId="77777777" w:rsidR="004A6EB3" w:rsidRDefault="00000000">
            <w:r>
              <w:t>No full-content logging</w:t>
            </w:r>
          </w:p>
        </w:tc>
        <w:tc>
          <w:tcPr>
            <w:tcW w:w="1572" w:type="dxa"/>
          </w:tcPr>
          <w:p w14:paraId="443A3BF7" w14:textId="77777777" w:rsidR="004A6EB3" w:rsidRDefault="00000000">
            <w:r>
              <w:t>Controller / Logger</w:t>
            </w:r>
          </w:p>
        </w:tc>
        <w:tc>
          <w:tcPr>
            <w:tcW w:w="1205" w:type="dxa"/>
          </w:tcPr>
          <w:p w14:paraId="091B4874" w14:textId="77777777" w:rsidR="004A6EB3" w:rsidRDefault="00000000">
            <w:r>
              <w:t>Diagnostic policy</w:t>
            </w:r>
          </w:p>
        </w:tc>
        <w:tc>
          <w:tcPr>
            <w:tcW w:w="1419" w:type="dxa"/>
          </w:tcPr>
          <w:p w14:paraId="76B735D2" w14:textId="77777777" w:rsidR="004A6EB3" w:rsidRDefault="00000000">
            <w:r>
              <w:t>errors.cpp, main.cpp</w:t>
            </w:r>
          </w:p>
        </w:tc>
        <w:tc>
          <w:tcPr>
            <w:tcW w:w="1085" w:type="dxa"/>
          </w:tcPr>
          <w:p w14:paraId="6D98B585" w14:textId="77777777" w:rsidR="004A6EB3" w:rsidRDefault="00000000">
            <w:r>
              <w:t>TC-08</w:t>
            </w:r>
          </w:p>
        </w:tc>
        <w:tc>
          <w:tcPr>
            <w:tcW w:w="989" w:type="dxa"/>
          </w:tcPr>
          <w:p w14:paraId="16788F4D" w14:textId="77777777" w:rsidR="004A6EB3" w:rsidRDefault="00000000">
            <w:r>
              <w:t>ST-08</w:t>
            </w:r>
          </w:p>
        </w:tc>
      </w:tr>
      <w:tr w:rsidR="004A6EB3" w14:paraId="3852D339" w14:textId="77777777">
        <w:tc>
          <w:tcPr>
            <w:tcW w:w="539" w:type="dxa"/>
          </w:tcPr>
          <w:p w14:paraId="6723902F" w14:textId="77777777" w:rsidR="004A6EB3" w:rsidRDefault="00000000">
            <w:r>
              <w:t>27</w:t>
            </w:r>
          </w:p>
        </w:tc>
        <w:tc>
          <w:tcPr>
            <w:tcW w:w="1613" w:type="dxa"/>
          </w:tcPr>
          <w:p w14:paraId="5A5F43E6" w14:textId="77777777" w:rsidR="004A6EB3" w:rsidRDefault="00000000">
            <w:r>
              <w:t>NFR-SEC-04</w:t>
            </w:r>
          </w:p>
        </w:tc>
        <w:tc>
          <w:tcPr>
            <w:tcW w:w="1908" w:type="dxa"/>
          </w:tcPr>
          <w:p w14:paraId="13BCACD1" w14:textId="77777777" w:rsidR="004A6EB3" w:rsidRDefault="00000000">
            <w:r>
              <w:t>Output-size/resource limit</w:t>
            </w:r>
          </w:p>
        </w:tc>
        <w:tc>
          <w:tcPr>
            <w:tcW w:w="1572" w:type="dxa"/>
          </w:tcPr>
          <w:p w14:paraId="483E94BC" w14:textId="77777777" w:rsidR="004A6EB3" w:rsidRDefault="00000000">
            <w:r>
              <w:t>Integrity Validator + Decoder</w:t>
            </w:r>
          </w:p>
        </w:tc>
        <w:tc>
          <w:tcPr>
            <w:tcW w:w="1205" w:type="dxa"/>
          </w:tcPr>
          <w:p w14:paraId="23DCBCBA" w14:textId="77777777" w:rsidR="004A6EB3" w:rsidRDefault="00000000">
            <w:r>
              <w:t>Declared-size guard</w:t>
            </w:r>
          </w:p>
        </w:tc>
        <w:tc>
          <w:tcPr>
            <w:tcW w:w="1419" w:type="dxa"/>
          </w:tcPr>
          <w:p w14:paraId="6640E989" w14:textId="77777777" w:rsidR="004A6EB3" w:rsidRDefault="00000000">
            <w:r>
              <w:t>validator.cpp, huffman.cpp</w:t>
            </w:r>
          </w:p>
        </w:tc>
        <w:tc>
          <w:tcPr>
            <w:tcW w:w="1085" w:type="dxa"/>
          </w:tcPr>
          <w:p w14:paraId="634C0EEC" w14:textId="77777777" w:rsidR="004A6EB3" w:rsidRDefault="00000000">
            <w:r>
              <w:t>TC-08</w:t>
            </w:r>
          </w:p>
        </w:tc>
        <w:tc>
          <w:tcPr>
            <w:tcW w:w="989" w:type="dxa"/>
          </w:tcPr>
          <w:p w14:paraId="77E571FC" w14:textId="77777777" w:rsidR="004A6EB3" w:rsidRDefault="00000000">
            <w:r>
              <w:t>ST-08</w:t>
            </w:r>
          </w:p>
        </w:tc>
      </w:tr>
    </w:tbl>
    <w:p w14:paraId="5C7E0327" w14:textId="77777777" w:rsidR="005349EE" w:rsidRDefault="005349EE">
      <w:pPr>
        <w:jc w:val="both"/>
        <w:rPr>
          <w:rFonts w:ascii="Times New Roman" w:eastAsia="Times New Roman" w:hAnsi="Times New Roman" w:cs="Times New Roman"/>
        </w:rPr>
      </w:pPr>
    </w:p>
    <w:p w14:paraId="694BDA03" w14:textId="77777777" w:rsidR="004A6EB3" w:rsidRDefault="00000000">
      <w:pPr>
        <w:pStyle w:val="Heading1"/>
      </w:pPr>
      <w:r>
        <w:t>Appendix D: Team Profile and Plan of Work</w:t>
      </w:r>
    </w:p>
    <w:p w14:paraId="1DF7A60B" w14:textId="77777777" w:rsidR="004A6EB3" w:rsidRDefault="00000000">
      <w:r>
        <w:t>Team / Group: Group 14 – File Compression Tool (Basic ZIP Implementation)</w:t>
      </w:r>
    </w:p>
    <w:p w14:paraId="40A9BEA0" w14:textId="77777777" w:rsidR="004A6EB3" w:rsidRDefault="004A6EB3"/>
    <w:p w14:paraId="4B02D6AB" w14:textId="77777777" w:rsidR="004A6EB3" w:rsidRDefault="00000000">
      <w:pPr>
        <w:pStyle w:val="Heading2"/>
      </w:pPr>
      <w:r>
        <w:t>Team Profile</w:t>
      </w:r>
    </w:p>
    <w:p w14:paraId="46F23018" w14:textId="77777777" w:rsidR="004A6EB3" w:rsidRDefault="00000000">
      <w:r>
        <w:t>1. PES1UG25CS810 – Chandrakanth V G</w:t>
      </w:r>
    </w:p>
    <w:p w14:paraId="542BD79E" w14:textId="77777777" w:rsidR="004A6EB3" w:rsidRDefault="00000000">
      <w:r>
        <w:lastRenderedPageBreak/>
        <w:t>2. PES1UG24CS140 – Debaditya Chakrabarti</w:t>
      </w:r>
    </w:p>
    <w:p w14:paraId="30FBAC81" w14:textId="77777777" w:rsidR="004A6EB3" w:rsidRDefault="00000000">
      <w:r>
        <w:t>3. PES1UG24CS158 – Divisha Gupta</w:t>
      </w:r>
    </w:p>
    <w:p w14:paraId="42159E1D" w14:textId="77777777" w:rsidR="004A6EB3" w:rsidRDefault="00000000">
      <w:r>
        <w:t>4. PES1UG24CS175 – Greeshma N</w:t>
      </w:r>
    </w:p>
    <w:p w14:paraId="525FA2CA" w14:textId="77777777" w:rsidR="004A6EB3" w:rsidRDefault="004A6EB3"/>
    <w:p w14:paraId="39F4FA92" w14:textId="77777777" w:rsidR="004A6EB3" w:rsidRDefault="00000000">
      <w:pPr>
        <w:pStyle w:val="Heading2"/>
      </w:pPr>
      <w:r>
        <w:t>Short-Term Plan of Work</w:t>
      </w:r>
    </w:p>
    <w:p w14:paraId="063D8F0E" w14:textId="77777777" w:rsidR="004A6EB3" w:rsidRDefault="00000000">
      <w:r>
        <w:t>Week 1: finalize requirements, archive format, CLI commands, module interfaces, and UML models.</w:t>
      </w:r>
    </w:p>
    <w:p w14:paraId="02A5C1AA" w14:textId="77777777" w:rsidR="004A6EB3" w:rsidRDefault="00000000">
      <w:r>
        <w:t>Week 2: implement frequency analysis, Huffman tree/code generation, bit-level encoding/decoding, and binary file I/O.</w:t>
      </w:r>
    </w:p>
    <w:p w14:paraId="2C03455D" w14:textId="77777777" w:rsidR="004A6EB3" w:rsidRDefault="00000000">
      <w:r>
        <w:t>Week 3: implement archive creation/parsing, metadata, integrity validation, error handling, and command-line integration.</w:t>
      </w:r>
    </w:p>
    <w:p w14:paraId="1488D9E1" w14:textId="77777777" w:rsidR="004A6EB3" w:rsidRDefault="00000000">
      <w:r>
        <w:t>Week 4: integrate all modules, execute functional/security/performance tests, fix defects, document results, and prepare final demonstration.</w:t>
      </w:r>
    </w:p>
    <w:p w14:paraId="611B5617" w14:textId="77777777" w:rsidR="004A6EB3" w:rsidRDefault="004A6EB3"/>
    <w:p w14:paraId="70C2A9E3" w14:textId="77777777" w:rsidR="004A6EB3" w:rsidRDefault="00000000">
      <w:pPr>
        <w:pStyle w:val="Heading2"/>
      </w:pPr>
      <w:r>
        <w:t>Product Ownership / Allocation</w:t>
      </w:r>
    </w:p>
    <w:p w14:paraId="660E665D" w14:textId="77777777" w:rsidR="004A6EB3" w:rsidRDefault="00000000">
      <w:r>
        <w:t>Chandrakanth V G – Integrity validation, error handling, security validation, and testing: checksum/integrity checks, malformed archive handling, path validation, performance tests, and defect tracking; quality target: reliable failure handling and security test coverage.</w:t>
      </w:r>
    </w:p>
    <w:p w14:paraId="76FC5B21" w14:textId="77777777" w:rsidR="004A6EB3" w:rsidRDefault="00000000">
      <w:r>
        <w:t>Debaditya Chakrabarti – Archive format and file I/O: archive header/metadata serialization, binary read/write, output handling, and metadata inspection; quality target: robust parsing and portability of file operations.</w:t>
      </w:r>
    </w:p>
    <w:p w14:paraId="4A40EFF5" w14:textId="77777777" w:rsidR="004A6EB3" w:rsidRDefault="00000000">
      <w:r>
        <w:t>Divisha Gupta – Developer / Algorithm Lead: Huffman algorithm module, including frequency table, priority queue/tree construction, code generation, and encode/decode functionality; quality target: correctness of tree/code generation and unit-test coverage.</w:t>
      </w:r>
    </w:p>
    <w:p w14:paraId="3842644B" w14:textId="77777777" w:rsidR="004A6EB3" w:rsidRDefault="00000000">
      <w:r>
        <w:t>Greeshma N – Architecture, controller/CLI integration, requirements traceability, and overall integration: command processing, module interfaces, documentation, and integration testing; quality target: maintainable modular design and complete requirement traceability.</w:t>
      </w:r>
    </w:p>
    <w:p w14:paraId="5179E4D0" w14:textId="77777777" w:rsidR="004A6EB3" w:rsidRDefault="00000000">
      <w:r>
        <w:t>All members shall participate in requirements analysis, design review, code review, testing, debugging, documentation, and project presentation.</w:t>
      </w:r>
    </w:p>
    <w:p w14:paraId="4C4BD009" w14:textId="77777777" w:rsidR="004A6EB3" w:rsidRDefault="004A6EB3"/>
    <w:p w14:paraId="1378C642" w14:textId="77777777" w:rsidR="004A6EB3" w:rsidRDefault="004A6EB3"/>
    <w:p w14:paraId="1B5A956A" w14:textId="77777777" w:rsidR="004A6EB3" w:rsidRDefault="004A6EB3"/>
    <w:p w14:paraId="7D22C943" w14:textId="77777777" w:rsidR="004A6EB3" w:rsidRDefault="004A6EB3"/>
    <w:p w14:paraId="3A9013AA" w14:textId="77777777" w:rsidR="004A6EB3" w:rsidRDefault="004A6EB3"/>
    <w:p w14:paraId="444F320E" w14:textId="77777777" w:rsidR="004A6EB3" w:rsidRDefault="004A6EB3"/>
    <w:p w14:paraId="2D402000" w14:textId="77777777" w:rsidR="004A6EB3" w:rsidRDefault="004A6EB3"/>
    <w:p w14:paraId="10185C78" w14:textId="77777777" w:rsidR="004A6EB3" w:rsidRDefault="004A6EB3"/>
    <w:p w14:paraId="11A0317A" w14:textId="77777777" w:rsidR="004A6EB3" w:rsidRDefault="004A6EB3"/>
    <w:p w14:paraId="4996CC8B" w14:textId="77777777" w:rsidR="004A6EB3" w:rsidRDefault="004A6EB3"/>
    <w:p w14:paraId="3931C551" w14:textId="77777777" w:rsidR="004A6EB3" w:rsidRDefault="004A6EB3"/>
    <w:p w14:paraId="456B7F94" w14:textId="77777777" w:rsidR="004A6EB3" w:rsidRDefault="004A6EB3"/>
    <w:p w14:paraId="480A31B9" w14:textId="77777777" w:rsidR="004A6EB3" w:rsidRDefault="004A6EB3"/>
    <w:p w14:paraId="4A2261B2" w14:textId="77777777" w:rsidR="004A6EB3" w:rsidRDefault="004A6EB3"/>
    <w:p w14:paraId="240ABB30" w14:textId="77777777" w:rsidR="004A6EB3" w:rsidRDefault="004A6EB3"/>
    <w:p w14:paraId="4ABBEBE4" w14:textId="77777777" w:rsidR="004A6EB3" w:rsidRDefault="004A6EB3"/>
    <w:p w14:paraId="2655604C" w14:textId="77777777" w:rsidR="004A6EB3" w:rsidRDefault="004A6EB3"/>
    <w:p w14:paraId="345C0E9D" w14:textId="77777777" w:rsidR="004A6EB3" w:rsidRDefault="004A6EB3"/>
    <w:p w14:paraId="4AA9700E" w14:textId="77777777" w:rsidR="004A6EB3" w:rsidRDefault="004A6EB3"/>
    <w:p w14:paraId="613CACD0" w14:textId="77777777" w:rsidR="004A6EB3" w:rsidRDefault="004A6EB3"/>
    <w:p w14:paraId="6FBE9EB2" w14:textId="77777777" w:rsidR="004A6EB3" w:rsidRDefault="004A6EB3"/>
    <w:sectPr w:rsidR="004A6EB3">
      <w:headerReference w:type="default" r:id="rId14"/>
      <w:footerReference w:type="default" r:id="rId15"/>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AD22C" w14:textId="77777777" w:rsidR="0056518E" w:rsidRDefault="0056518E">
      <w:pPr>
        <w:spacing w:after="0" w:line="240" w:lineRule="auto"/>
      </w:pPr>
      <w:r>
        <w:separator/>
      </w:r>
    </w:p>
  </w:endnote>
  <w:endnote w:type="continuationSeparator" w:id="0">
    <w:p w14:paraId="0CC74662" w14:textId="77777777" w:rsidR="0056518E" w:rsidRDefault="00565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8026A375-8FC8-C044-998F-2A12B03372BC}"/>
  </w:font>
  <w:font w:name="Calibri">
    <w:panose1 w:val="020F0502020204030204"/>
    <w:charset w:val="00"/>
    <w:family w:val="swiss"/>
    <w:pitch w:val="variable"/>
    <w:sig w:usb0="E0002AFF" w:usb1="C000247B" w:usb2="00000009" w:usb3="00000000" w:csb0="000001FF" w:csb1="00000000"/>
    <w:embedRegular r:id="rId3" w:fontKey="{B67C11D0-5CA7-1545-B9EE-1E9B7BD57D85}"/>
    <w:embedBold r:id="rId4" w:fontKey="{2973870C-A2CD-EC40-8E49-82A274768728}"/>
  </w:font>
  <w:font w:name="Times New Roman">
    <w:panose1 w:val="02020603050405020304"/>
    <w:charset w:val="00"/>
    <w:family w:val="roman"/>
    <w:pitch w:val="variable"/>
    <w:sig w:usb0="E0002EFF" w:usb1="C000785B" w:usb2="00000009" w:usb3="00000000" w:csb0="000001FF" w:csb1="00000000"/>
    <w:embedRegular r:id="rId5" w:fontKey="{316B4A74-720F-F441-8CBD-095020F8FD3B}"/>
    <w:embedBold r:id="rId6" w:fontKey="{B50A91A9-8C32-6848-9BFA-03C49A039581}"/>
    <w:embedItalic r:id="rId7" w:fontKey="{40462156-CD1F-1146-A301-CB68C91049D0}"/>
    <w:embedBoldItalic r:id="rId8" w:fontKey="{5559CA98-8F83-9043-8DD4-21EB985C2695}"/>
  </w:font>
  <w:font w:name="Arial">
    <w:panose1 w:val="020B0604020202020204"/>
    <w:charset w:val="00"/>
    <w:family w:val="swiss"/>
    <w:pitch w:val="variable"/>
    <w:sig w:usb0="E0002AFF" w:usb1="C0007843" w:usb2="00000009" w:usb3="00000000" w:csb0="000001FF" w:csb1="00000000"/>
    <w:embedBold r:id="rId9" w:fontKey="{2ED64C12-0825-4E49-B68D-A1B56CE888B0}"/>
  </w:font>
  <w:font w:name="Georgia">
    <w:panose1 w:val="02040502050405020303"/>
    <w:charset w:val="00"/>
    <w:family w:val="roman"/>
    <w:pitch w:val="variable"/>
    <w:sig w:usb0="00000287" w:usb1="00000000" w:usb2="00000000" w:usb3="00000000" w:csb0="0000009F" w:csb1="00000000"/>
    <w:embedItalic r:id="rId10" w:fontKey="{7AEFC205-CCC1-CF4C-91E3-889B9009D670}"/>
  </w:font>
  <w:font w:name="Bookman Old Style">
    <w:panose1 w:val="02050604050505020204"/>
    <w:charset w:val="00"/>
    <w:family w:val="roman"/>
    <w:pitch w:val="variable"/>
    <w:sig w:usb0="00000287" w:usb1="00000000" w:usb2="00000000" w:usb3="00000000" w:csb0="0000009F" w:csb1="00000000"/>
    <w:embedRegular r:id="rId11" w:fontKey="{833C547B-D548-2E4B-AF4B-E7F952932328}"/>
  </w:font>
  <w:font w:name="Cambria">
    <w:panose1 w:val="02040503050406030204"/>
    <w:charset w:val="00"/>
    <w:family w:val="roman"/>
    <w:pitch w:val="variable"/>
    <w:sig w:usb0="E00002FF" w:usb1="400004FF" w:usb2="00000000" w:usb3="00000000" w:csb0="0000019F" w:csb1="00000000"/>
    <w:embedRegular r:id="rId12" w:fontKey="{F6ADC692-4CAB-4F47-8B3F-5348CD0B13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41DF83F" w14:paraId="3B093B80" w14:textId="77777777" w:rsidTr="241DF83F">
      <w:trPr>
        <w:trHeight w:val="300"/>
      </w:trPr>
      <w:tc>
        <w:tcPr>
          <w:tcW w:w="3120" w:type="dxa"/>
        </w:tcPr>
        <w:p w14:paraId="2C864624" w14:textId="77777777" w:rsidR="241DF83F" w:rsidRDefault="241DF83F" w:rsidP="241DF83F">
          <w:pPr>
            <w:pStyle w:val="Header"/>
            <w:ind w:left="-115"/>
          </w:pPr>
        </w:p>
      </w:tc>
      <w:tc>
        <w:tcPr>
          <w:tcW w:w="3120" w:type="dxa"/>
        </w:tcPr>
        <w:p w14:paraId="363D9A56" w14:textId="77777777" w:rsidR="241DF83F" w:rsidRDefault="241DF83F" w:rsidP="241DF83F">
          <w:pPr>
            <w:pStyle w:val="Header"/>
            <w:jc w:val="center"/>
          </w:pPr>
        </w:p>
      </w:tc>
      <w:tc>
        <w:tcPr>
          <w:tcW w:w="3120" w:type="dxa"/>
        </w:tcPr>
        <w:p w14:paraId="7456A51D" w14:textId="77777777" w:rsidR="241DF83F" w:rsidRDefault="241DF83F" w:rsidP="241DF83F">
          <w:pPr>
            <w:pStyle w:val="Header"/>
            <w:ind w:right="-115"/>
            <w:jc w:val="right"/>
          </w:pPr>
        </w:p>
      </w:tc>
    </w:tr>
  </w:tbl>
  <w:p w14:paraId="6C3C81FA" w14:textId="77777777" w:rsidR="241DF83F" w:rsidRDefault="241DF83F" w:rsidP="241DF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41DF83F" w14:paraId="55D57156" w14:textId="77777777" w:rsidTr="241DF83F">
      <w:trPr>
        <w:trHeight w:val="300"/>
      </w:trPr>
      <w:tc>
        <w:tcPr>
          <w:tcW w:w="3120" w:type="dxa"/>
        </w:tcPr>
        <w:p w14:paraId="5D6137A8" w14:textId="77777777" w:rsidR="241DF83F" w:rsidRDefault="241DF83F" w:rsidP="241DF83F">
          <w:pPr>
            <w:pStyle w:val="Header"/>
            <w:ind w:left="-115"/>
          </w:pPr>
        </w:p>
      </w:tc>
      <w:tc>
        <w:tcPr>
          <w:tcW w:w="3120" w:type="dxa"/>
        </w:tcPr>
        <w:p w14:paraId="75A10517" w14:textId="77777777" w:rsidR="241DF83F" w:rsidRDefault="241DF83F" w:rsidP="241DF83F">
          <w:pPr>
            <w:pStyle w:val="Header"/>
            <w:jc w:val="center"/>
          </w:pPr>
        </w:p>
      </w:tc>
      <w:tc>
        <w:tcPr>
          <w:tcW w:w="3120" w:type="dxa"/>
        </w:tcPr>
        <w:p w14:paraId="3D4D341F" w14:textId="77777777" w:rsidR="241DF83F" w:rsidRDefault="241DF83F" w:rsidP="241DF83F">
          <w:pPr>
            <w:pStyle w:val="Header"/>
            <w:ind w:right="-115"/>
            <w:jc w:val="right"/>
          </w:pPr>
        </w:p>
      </w:tc>
    </w:tr>
  </w:tbl>
  <w:p w14:paraId="7869D58B" w14:textId="77777777" w:rsidR="241DF83F" w:rsidRDefault="241DF83F" w:rsidP="241DF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241DF83F" w14:paraId="41FE8AB9" w14:textId="77777777" w:rsidTr="241DF83F">
      <w:trPr>
        <w:trHeight w:val="300"/>
      </w:trPr>
      <w:tc>
        <w:tcPr>
          <w:tcW w:w="3120" w:type="dxa"/>
        </w:tcPr>
        <w:p w14:paraId="7F63C355" w14:textId="77777777" w:rsidR="241DF83F" w:rsidRDefault="241DF83F" w:rsidP="241DF83F">
          <w:pPr>
            <w:pStyle w:val="Header"/>
          </w:pPr>
        </w:p>
      </w:tc>
      <w:tc>
        <w:tcPr>
          <w:tcW w:w="3120" w:type="dxa"/>
        </w:tcPr>
        <w:p w14:paraId="3149834C" w14:textId="77777777" w:rsidR="241DF83F" w:rsidRDefault="241DF83F"/>
      </w:tc>
      <w:tc>
        <w:tcPr>
          <w:tcW w:w="3120" w:type="dxa"/>
        </w:tcPr>
        <w:p w14:paraId="6C3ED858" w14:textId="77777777" w:rsidR="241DF83F" w:rsidRDefault="241DF83F"/>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57AF72" w14:textId="77777777" w:rsidR="0056518E" w:rsidRDefault="0056518E">
      <w:pPr>
        <w:spacing w:after="0" w:line="240" w:lineRule="auto"/>
      </w:pPr>
      <w:r>
        <w:separator/>
      </w:r>
    </w:p>
  </w:footnote>
  <w:footnote w:type="continuationSeparator" w:id="0">
    <w:p w14:paraId="46530891" w14:textId="77777777" w:rsidR="0056518E" w:rsidRDefault="00565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6ABD4" w14:textId="77777777" w:rsidR="005349EE" w:rsidRDefault="005349EE">
    <w:pPr>
      <w:pBdr>
        <w:top w:val="nil"/>
        <w:left w:val="nil"/>
        <w:bottom w:val="nil"/>
        <w:right w:val="nil"/>
        <w:between w:val="nil"/>
      </w:pBdr>
      <w:tabs>
        <w:tab w:val="center" w:pos="4513"/>
        <w:tab w:val="right" w:pos="9026"/>
      </w:tabs>
      <w:spacing w:after="0" w:line="240" w:lineRule="auto"/>
      <w:jc w:val="center"/>
      <w:rPr>
        <w:color w:val="000000"/>
      </w:rPr>
    </w:pPr>
  </w:p>
  <w:p w14:paraId="302AA7AD" w14:textId="77777777" w:rsidR="005349EE" w:rsidRDefault="14C04D81" w:rsidP="14C04D81">
    <w:pPr>
      <w:jc w:val="center"/>
      <w:rPr>
        <w:rFonts w:ascii="Bookman Old Style" w:eastAsia="Bookman Old Style" w:hAnsi="Bookman Old Style" w:cs="Bookman Old Style"/>
        <w:sz w:val="24"/>
        <w:szCs w:val="24"/>
        <w:lang w:val="en-US"/>
      </w:rPr>
    </w:pPr>
    <w:r w:rsidRPr="14C04D81">
      <w:rPr>
        <w:rFonts w:ascii="Bookman Old Style" w:eastAsia="Bookman Old Style" w:hAnsi="Bookman Old Style" w:cs="Bookman Old Style"/>
        <w:sz w:val="24"/>
        <w:szCs w:val="24"/>
        <w:lang w:val="en-US"/>
      </w:rPr>
      <w:t xml:space="preserve">PES UNIVERSITY, BANGALORE </w:t>
    </w:r>
  </w:p>
  <w:p w14:paraId="6F6F7282" w14:textId="77777777" w:rsidR="005349EE" w:rsidRDefault="0000000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2188DD30" w14:textId="77777777" w:rsidR="005349EE" w:rsidRDefault="005349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601B6" w14:textId="77777777" w:rsidR="005349EE" w:rsidRDefault="005349EE">
    <w:pPr>
      <w:jc w:val="center"/>
      <w:rPr>
        <w:rFonts w:ascii="Bookman Old Style" w:eastAsia="Bookman Old Style" w:hAnsi="Bookman Old Style" w:cs="Bookman Old Style"/>
        <w:sz w:val="24"/>
        <w:szCs w:val="24"/>
      </w:rPr>
    </w:pPr>
  </w:p>
  <w:p w14:paraId="5A0C64E7" w14:textId="77777777" w:rsidR="005349EE" w:rsidRDefault="005349EE">
    <w:pPr>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eastAsia="Noto Sans Symbols" w:hAnsi="Noto Sans Symbols" w:cs="Noto Sans Symbols"/>
      </w:rPr>
    </w:lvl>
    <w:lvl w:ilvl="1">
      <w:numFmt w:val="bullet"/>
      <w:lvlText w:val="−"/>
      <w:lvlJc w:val="left"/>
      <w:pPr>
        <w:ind w:left="1373" w:hanging="510"/>
      </w:pPr>
      <w:rPr>
        <w:rFonts w:ascii="Noto Sans Symbols" w:eastAsia="Noto Sans Symbols" w:hAnsi="Noto Sans Symbols" w:cs="Noto Sans Symbols"/>
      </w:rPr>
    </w:lvl>
    <w:lvl w:ilvl="2">
      <w:numFmt w:val="bullet"/>
      <w:lvlText w:val="●"/>
      <w:lvlJc w:val="left"/>
      <w:pPr>
        <w:ind w:left="2054" w:hanging="511"/>
      </w:pPr>
      <w:rPr>
        <w:rFonts w:ascii="Noto Sans Symbols" w:eastAsia="Noto Sans Symbols" w:hAnsi="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144E24"/>
    <w:rsid w:val="004A6EB3"/>
    <w:rsid w:val="005349EE"/>
    <w:rsid w:val="005404FD"/>
    <w:rsid w:val="0056518E"/>
    <w:rsid w:val="005779CB"/>
    <w:rsid w:val="00D607C8"/>
    <w:rsid w:val="00D920E9"/>
    <w:rsid w:val="00DF6DCE"/>
    <w:rsid w:val="00E90ED3"/>
    <w:rsid w:val="095BAFB0"/>
    <w:rsid w:val="14C04D81"/>
    <w:rsid w:val="1FE16F40"/>
    <w:rsid w:val="241DF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37D8"/>
  <w15:docId w15:val="{47D0AFBB-2054-4A59-95F0-1BAD5A3E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eastAsiaTheme="majorEastAsia" w:hAnsiTheme="majorHAnsi" w:cstheme="majorBidi"/>
      <w:color w:val="365F91" w:themeColor="accent1" w:themeShade="BF"/>
      <w:lang w:val="en-US" w:eastAsia="en-US"/>
    </w:rPr>
  </w:style>
  <w:style w:type="paragraph" w:styleId="Header">
    <w:name w:val="header"/>
    <w:basedOn w:val="Normal"/>
    <w:uiPriority w:val="99"/>
    <w:unhideWhenUsed/>
    <w:rsid w:val="241DF83F"/>
    <w:pPr>
      <w:tabs>
        <w:tab w:val="center" w:pos="4680"/>
        <w:tab w:val="right" w:pos="9360"/>
      </w:tabs>
      <w:spacing w:after="0" w:line="240" w:lineRule="auto"/>
    </w:pPr>
  </w:style>
  <w:style w:type="paragraph" w:styleId="Footer">
    <w:name w:val="footer"/>
    <w:basedOn w:val="Normal"/>
    <w:uiPriority w:val="99"/>
    <w:unhideWhenUsed/>
    <w:rsid w:val="241DF83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CB1382-F645-4687-9661-702F08778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3bae63-f7a0-4eb1-877c-666e9c60f7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0E282E-6023-4537-BA4A-D6328B9BF324}">
  <ds:schemaRefs>
    <ds:schemaRef ds:uri="http://schemas.microsoft.com/sharepoint/v3/contenttype/forms"/>
  </ds:schemaRefs>
</ds:datastoreItem>
</file>

<file path=customXml/itemProps4.xml><?xml version="1.0" encoding="utf-8"?>
<ds:datastoreItem xmlns:ds="http://schemas.openxmlformats.org/officeDocument/2006/customXml" ds:itemID="{2E7695EC-657F-4CF8-B5E6-0D3E57C7E5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4058</Words>
  <Characters>23137</Characters>
  <Application>Microsoft Office Word</Application>
  <DocSecurity>0</DocSecurity>
  <Lines>192</Lines>
  <Paragraphs>54</Paragraphs>
  <ScaleCrop>false</ScaleCrop>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RR S&amp;H 2nd Sem P7 DIVISHA GUPTA</cp:lastModifiedBy>
  <cp:revision>6</cp:revision>
  <dcterms:created xsi:type="dcterms:W3CDTF">2026-09-03T15:34:00Z</dcterms:created>
  <dcterms:modified xsi:type="dcterms:W3CDTF">2026-10-07T13:41:00Z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