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4667" w14:textId="77777777" w:rsidR="00F24CF8" w:rsidRDefault="00F24CF8" w:rsidP="001E7C27">
      <w:pPr>
        <w:ind w:left="360"/>
      </w:pPr>
    </w:p>
    <w:p w14:paraId="54C68926" w14:textId="77777777" w:rsidR="0036777C" w:rsidRDefault="0036777C" w:rsidP="001E7C27">
      <w:pPr>
        <w:ind w:left="360"/>
      </w:pPr>
    </w:p>
    <w:p w14:paraId="0F9E0CAC" w14:textId="77777777" w:rsidR="0036777C" w:rsidRDefault="0036777C" w:rsidP="001E7C27">
      <w:pPr>
        <w:ind w:left="360"/>
      </w:pPr>
    </w:p>
    <w:p w14:paraId="091CBF69" w14:textId="5F886BD7" w:rsidR="00C46BF7" w:rsidRDefault="00C46BF7" w:rsidP="001E7C27">
      <w:pPr>
        <w:ind w:left="360"/>
      </w:pPr>
      <w:r>
        <w:t xml:space="preserve">Comparison between decision tree based methods and Support Vector Machines. </w:t>
      </w:r>
    </w:p>
    <w:p w14:paraId="29ADDD06" w14:textId="32A3B235" w:rsidR="002A7ABD" w:rsidRDefault="00D077BF" w:rsidP="002A7ABD">
      <w:pPr>
        <w:ind w:left="360"/>
      </w:pPr>
      <w:r>
        <w:t xml:space="preserve">In </w:t>
      </w:r>
      <w:r w:rsidR="006C2C07">
        <w:t>“</w:t>
      </w:r>
      <w:r>
        <w:t>decision tree ensembles to predict COVID-19 infection</w:t>
      </w:r>
      <w:r w:rsidR="006C2C07">
        <w:t xml:space="preserve"> decision”</w:t>
      </w:r>
      <w:r w:rsidR="001933EA">
        <w:t xml:space="preserve"> from Amir et al 2021</w:t>
      </w:r>
      <w:r w:rsidR="004963C9">
        <w:t>,</w:t>
      </w:r>
      <w:r w:rsidR="006C2C07">
        <w:t xml:space="preserve"> tree based</w:t>
      </w:r>
      <w:r w:rsidR="006723AF">
        <w:t xml:space="preserve"> models </w:t>
      </w:r>
      <w:r w:rsidR="00200486">
        <w:t xml:space="preserve">were trained based off </w:t>
      </w:r>
      <w:r w:rsidR="00F33F7D">
        <w:t xml:space="preserve">a dataset of 600 patients </w:t>
      </w:r>
      <w:r w:rsidR="002B12B7">
        <w:t>with 19 features consisting of age and 18</w:t>
      </w:r>
      <w:r w:rsidR="002B12B7" w:rsidRPr="00875BDE">
        <w:t xml:space="preserve"> laboratory tests</w:t>
      </w:r>
      <w:r w:rsidR="002B12B7">
        <w:t xml:space="preserve"> such as (</w:t>
      </w:r>
      <w:r w:rsidR="002B12B7" w:rsidRPr="000163C2">
        <w:t>hematocrit, hemoglobin, platelets, red blood cells, lymphocytes, leukocytes</w:t>
      </w:r>
      <w:r w:rsidR="002B12B7">
        <w:t>)</w:t>
      </w:r>
      <w:r w:rsidR="00200486">
        <w:t xml:space="preserve"> (1). </w:t>
      </w:r>
      <w:r w:rsidR="0026196A">
        <w:t xml:space="preserve"> This dataset had a </w:t>
      </w:r>
      <w:r w:rsidR="0042696A">
        <w:t xml:space="preserve">positive to negative class imbalance ratio of </w:t>
      </w:r>
      <w:r w:rsidR="0042696A" w:rsidRPr="0042696A">
        <w:t> 1</w:t>
      </w:r>
      <w:r w:rsidR="00CA4D68">
        <w:t>:</w:t>
      </w:r>
      <w:r w:rsidR="0042696A" w:rsidRPr="0042696A">
        <w:t>6.5</w:t>
      </w:r>
      <w:r w:rsidR="0042696A">
        <w:t xml:space="preserve"> (1).</w:t>
      </w:r>
      <w:r w:rsidR="006C7802">
        <w:t xml:space="preserve"> </w:t>
      </w:r>
      <w:r w:rsidR="00200486">
        <w:t xml:space="preserve"> </w:t>
      </w:r>
      <w:r w:rsidR="004257B6">
        <w:t xml:space="preserve">The decision trees had to predict the Covid-19 positive cases based on the given features in the dataset (1). </w:t>
      </w:r>
      <w:r w:rsidR="00B359F0">
        <w:t xml:space="preserve">For initial comparison between the different tree </w:t>
      </w:r>
      <w:r w:rsidR="0038376D">
        <w:t xml:space="preserve"> models, th</w:t>
      </w:r>
      <w:r w:rsidR="004257B6">
        <w:t>is</w:t>
      </w:r>
      <w:r w:rsidR="0038376D">
        <w:t xml:space="preserve"> imbalanced dataset was used.</w:t>
      </w:r>
      <w:r w:rsidR="004257B6">
        <w:t xml:space="preserve"> </w:t>
      </w:r>
      <w:r w:rsidR="0063289C">
        <w:t xml:space="preserve">When </w:t>
      </w:r>
      <w:r w:rsidR="00C166E4">
        <w:t xml:space="preserve">the decision tree ensembles were compared </w:t>
      </w:r>
      <w:r w:rsidR="00444458">
        <w:t>standard C4.5 trees</w:t>
      </w:r>
      <w:r w:rsidR="004257B6">
        <w:t xml:space="preserve"> (standard classifiers)</w:t>
      </w:r>
      <w:r w:rsidR="00444458">
        <w:t xml:space="preserve"> performed better on accuracy and </w:t>
      </w:r>
      <w:r w:rsidR="004257B6">
        <w:t>precision</w:t>
      </w:r>
      <w:r w:rsidR="009032AD">
        <w:t xml:space="preserve">, however for 4 performance measures </w:t>
      </w:r>
      <w:r w:rsidR="009032AD" w:rsidRPr="004B0BB6">
        <w:t>(F1-measure, recall, AU-ROC, and AUPRC) decision tree ensembles for imbalanced datasets perform</w:t>
      </w:r>
      <w:r w:rsidR="00B213FD">
        <w:t>ed</w:t>
      </w:r>
      <w:r w:rsidR="009032AD" w:rsidRPr="004B0BB6">
        <w:t xml:space="preserve"> </w:t>
      </w:r>
      <w:r w:rsidR="00B213FD">
        <w:t>better</w:t>
      </w:r>
      <w:r w:rsidR="002A7ABD">
        <w:t xml:space="preserve"> (1).</w:t>
      </w:r>
    </w:p>
    <w:p w14:paraId="4A4B28F6" w14:textId="7DE08423" w:rsidR="002A7ABD" w:rsidRDefault="005C527A" w:rsidP="002A7ABD">
      <w:pPr>
        <w:ind w:left="360"/>
      </w:pPr>
      <w:r>
        <w:t xml:space="preserve">Different sampling techniques were applied to the models to offset the imbalance such as: SMOTE and RUS. </w:t>
      </w:r>
      <w:r w:rsidR="006B47B8">
        <w:t xml:space="preserve"> RUS </w:t>
      </w:r>
      <w:r w:rsidR="00600421">
        <w:t>p</w:t>
      </w:r>
      <w:r w:rsidR="006B47B8">
        <w:t>e</w:t>
      </w:r>
      <w:r w:rsidR="00600421">
        <w:t>r</w:t>
      </w:r>
      <w:r w:rsidR="006B47B8">
        <w:t>for</w:t>
      </w:r>
      <w:r w:rsidR="00600421">
        <w:t>m</w:t>
      </w:r>
      <w:r w:rsidR="006B47B8">
        <w:t xml:space="preserve">ed better </w:t>
      </w:r>
      <w:r w:rsidR="00356F5F">
        <w:t>for the bagging and random forest methods</w:t>
      </w:r>
      <w:r w:rsidR="00452649">
        <w:t xml:space="preserve"> (1)</w:t>
      </w:r>
      <w:r w:rsidR="00356F5F">
        <w:t>.</w:t>
      </w:r>
      <w:r w:rsidR="00452649">
        <w:t xml:space="preserve">   </w:t>
      </w:r>
      <w:r w:rsidR="00252859">
        <w:t xml:space="preserve">Further comparisons between </w:t>
      </w:r>
      <w:proofErr w:type="spellStart"/>
      <w:r w:rsidR="00252859">
        <w:t>XGBoosted</w:t>
      </w:r>
      <w:proofErr w:type="spellEnd"/>
      <w:r w:rsidR="00252859">
        <w:t xml:space="preserve">, AdaBoost, </w:t>
      </w:r>
      <w:r w:rsidR="00171EFF">
        <w:t xml:space="preserve">and random forest models were done by changing the ratio of positives and negatives in the data. </w:t>
      </w:r>
      <w:r w:rsidR="009A23D6">
        <w:t xml:space="preserve">Ensemble size was also varied.  </w:t>
      </w:r>
      <w:r w:rsidR="00DA1038">
        <w:t xml:space="preserve">Age </w:t>
      </w:r>
      <w:r w:rsidR="00600421">
        <w:t>was a</w:t>
      </w:r>
      <w:r w:rsidR="00DA1038">
        <w:t xml:space="preserve"> significant feature that </w:t>
      </w:r>
      <w:r w:rsidR="00891000">
        <w:t xml:space="preserve">improved </w:t>
      </w:r>
      <w:r w:rsidR="00600421">
        <w:t>predictions</w:t>
      </w:r>
      <w:r w:rsidR="00891000">
        <w:t xml:space="preserve"> for </w:t>
      </w:r>
      <w:r w:rsidR="001921EE">
        <w:t xml:space="preserve">a majority of the ensemble </w:t>
      </w:r>
      <w:r w:rsidR="00CA62D9">
        <w:t xml:space="preserve"> methods (1).</w:t>
      </w:r>
      <w:r w:rsidR="00356F5F">
        <w:t xml:space="preserve">  </w:t>
      </w:r>
      <w:r w:rsidR="00281BE2">
        <w:t>In general the Balanced random Forest with RUS sampling performed the best</w:t>
      </w:r>
      <w:r w:rsidR="00C714E7">
        <w:t xml:space="preserve"> with an accuracy of </w:t>
      </w:r>
      <w:r w:rsidR="00F74C37">
        <w:t>0.816  for the imbalanced dataset</w:t>
      </w:r>
      <w:r w:rsidR="004963C9">
        <w:t xml:space="preserve"> (1)</w:t>
      </w:r>
      <w:r w:rsidR="00281BE2">
        <w:t>.</w:t>
      </w:r>
      <w:r w:rsidR="00F66D87">
        <w:t xml:space="preserve"> It is worth noting that </w:t>
      </w:r>
      <w:r w:rsidR="00F66D87" w:rsidRPr="00F66D87">
        <w:t xml:space="preserve">accuracy is a poor metric for the imbalanced, </w:t>
      </w:r>
      <w:r w:rsidR="00C72C81">
        <w:t>so</w:t>
      </w:r>
      <w:r w:rsidR="00F66D87" w:rsidRPr="00F66D87">
        <w:t xml:space="preserve"> the emphasis</w:t>
      </w:r>
      <w:r w:rsidR="00C72C81">
        <w:t xml:space="preserve"> should be</w:t>
      </w:r>
      <w:r w:rsidR="00F66D87" w:rsidRPr="00F66D87">
        <w:t xml:space="preserve"> on recall, F1, AUROC, AUPRC.</w:t>
      </w:r>
    </w:p>
    <w:p w14:paraId="38F3138F" w14:textId="2E13B055" w:rsidR="005073EE" w:rsidRDefault="00447F09" w:rsidP="002A7ABD">
      <w:pPr>
        <w:ind w:left="360"/>
      </w:pPr>
      <w:proofErr w:type="spellStart"/>
      <w:r w:rsidRPr="00E4642E">
        <w:t>Guhathakurata</w:t>
      </w:r>
      <w:proofErr w:type="spellEnd"/>
      <w:r w:rsidRPr="00E4642E">
        <w:t xml:space="preserve"> S</w:t>
      </w:r>
      <w:r>
        <w:t xml:space="preserve"> et al 2021</w:t>
      </w:r>
      <w:r w:rsidR="006442EB">
        <w:t xml:space="preserve"> used S</w:t>
      </w:r>
      <w:r w:rsidR="0007493C">
        <w:t xml:space="preserve">upport </w:t>
      </w:r>
      <w:r w:rsidR="006442EB">
        <w:t>V</w:t>
      </w:r>
      <w:r w:rsidR="0007493C">
        <w:t xml:space="preserve">ector </w:t>
      </w:r>
      <w:r w:rsidR="006442EB">
        <w:t>M</w:t>
      </w:r>
      <w:r w:rsidR="0007493C">
        <w:t>achine models</w:t>
      </w:r>
      <w:r w:rsidR="006442EB">
        <w:t xml:space="preserve"> to </w:t>
      </w:r>
      <w:r w:rsidR="00930B3D">
        <w:t xml:space="preserve">predict between </w:t>
      </w:r>
      <w:r w:rsidR="006442EB">
        <w:t>3 classes for the target variable: Not infected, mildly infected, severely infected</w:t>
      </w:r>
      <w:r w:rsidR="009C4543">
        <w:t xml:space="preserve"> (2)</w:t>
      </w:r>
      <w:r w:rsidR="00930B3D">
        <w:t xml:space="preserve">.  Eight attributes: (temp, breathing rate, hypertension, Heart beat rate, acute respiratory disease syndrome, chest pain, heart disease, cough with sputum) were used </w:t>
      </w:r>
      <w:r w:rsidR="0007493C">
        <w:t xml:space="preserve">as features. </w:t>
      </w:r>
      <w:r w:rsidR="00AB3AFC">
        <w:t>The dataset they used had 200</w:t>
      </w:r>
      <w:r w:rsidR="004401C4">
        <w:t xml:space="preserve"> records</w:t>
      </w:r>
      <w:r w:rsidR="009C4543">
        <w:t xml:space="preserve"> (2)</w:t>
      </w:r>
      <w:r w:rsidR="00330A8D">
        <w:t xml:space="preserve">.  The SVM model they used </w:t>
      </w:r>
      <w:r w:rsidR="009E3326">
        <w:t>had a linear kernel to better separate the data</w:t>
      </w:r>
      <w:r w:rsidR="009C4543">
        <w:t xml:space="preserve"> </w:t>
      </w:r>
      <w:r w:rsidR="009E3326">
        <w:t>(2).</w:t>
      </w:r>
      <w:r w:rsidR="00A82D0A">
        <w:t xml:space="preserve">  The </w:t>
      </w:r>
      <w:r w:rsidR="006755FD">
        <w:t xml:space="preserve">SVM model generated had accuracy of 0.87 </w:t>
      </w:r>
      <w:r w:rsidR="000C64EC">
        <w:t>with a high f1 score (</w:t>
      </w:r>
      <w:r w:rsidR="00623E7F">
        <w:t>0.97)</w:t>
      </w:r>
      <w:r w:rsidR="000C64EC">
        <w:t xml:space="preserve"> for those who are severely infected</w:t>
      </w:r>
      <w:r w:rsidR="00F71AD0">
        <w:t xml:space="preserve"> and a lower f1 score </w:t>
      </w:r>
      <w:r w:rsidR="000D643B">
        <w:t>(</w:t>
      </w:r>
      <w:r w:rsidR="00F71AD0">
        <w:t>0.75)</w:t>
      </w:r>
      <w:r w:rsidR="000D643B">
        <w:t xml:space="preserve"> for those who were not infected</w:t>
      </w:r>
      <w:r w:rsidR="000C64EC">
        <w:t xml:space="preserve">. </w:t>
      </w:r>
      <w:r w:rsidR="009C4543">
        <w:t>They al</w:t>
      </w:r>
      <w:r w:rsidR="00F82068">
        <w:t xml:space="preserve">so compared several different modeling </w:t>
      </w:r>
      <w:r w:rsidR="00390BB4">
        <w:t>algorithms</w:t>
      </w:r>
      <w:r w:rsidR="00F82068">
        <w:t xml:space="preserve">. </w:t>
      </w:r>
      <w:r w:rsidR="00737376">
        <w:t xml:space="preserve">SVM outperformed </w:t>
      </w:r>
      <w:proofErr w:type="spellStart"/>
      <w:r w:rsidR="00737376">
        <w:t>kNN</w:t>
      </w:r>
      <w:proofErr w:type="spellEnd"/>
      <w:r w:rsidR="00737376">
        <w:t>, Naïve Bayes, Random Forest, AdaBoost, Binary Tree</w:t>
      </w:r>
      <w:r w:rsidR="00F82068">
        <w:t xml:space="preserve"> (2)</w:t>
      </w:r>
      <w:r w:rsidR="00737376">
        <w:t xml:space="preserve">.  </w:t>
      </w:r>
    </w:p>
    <w:p w14:paraId="21F50A8A" w14:textId="1ADF9E59" w:rsidR="009C4543" w:rsidRDefault="009C4543" w:rsidP="002A7ABD">
      <w:pPr>
        <w:ind w:left="360"/>
      </w:pPr>
      <w:r>
        <w:lastRenderedPageBreak/>
        <w:t xml:space="preserve">The differences between the datasets were highlighted </w:t>
      </w:r>
      <w:r w:rsidR="00F704FA">
        <w:t xml:space="preserve">to show that </w:t>
      </w:r>
      <w:proofErr w:type="spellStart"/>
      <w:r w:rsidR="00F704FA" w:rsidRPr="00E4642E">
        <w:t>Guhathakurata</w:t>
      </w:r>
      <w:proofErr w:type="spellEnd"/>
      <w:r w:rsidR="00F704FA" w:rsidRPr="00E4642E">
        <w:t xml:space="preserve"> S</w:t>
      </w:r>
      <w:r w:rsidR="00F704FA">
        <w:t xml:space="preserve"> et al 2021 and </w:t>
      </w:r>
      <w:r w:rsidR="00377E01">
        <w:t xml:space="preserve">Amir et al 2021 to show that the models </w:t>
      </w:r>
      <w:r w:rsidR="00F82068">
        <w:t>cannot</w:t>
      </w:r>
      <w:r w:rsidR="00377E01">
        <w:t xml:space="preserve"> be directly compared</w:t>
      </w:r>
      <w:r w:rsidR="00CA4D68">
        <w:t>, since they do not use the same features</w:t>
      </w:r>
      <w:r w:rsidR="00377E01">
        <w:t>.</w:t>
      </w:r>
      <w:r w:rsidR="00D20465">
        <w:t xml:space="preserve">  </w:t>
      </w:r>
      <w:r w:rsidR="00A14FFA">
        <w:t xml:space="preserve">Amir </w:t>
      </w:r>
      <w:r w:rsidR="00946979">
        <w:t>had a binary classification</w:t>
      </w:r>
      <w:r w:rsidR="00C25CE0">
        <w:t xml:space="preserve"> and </w:t>
      </w:r>
      <w:proofErr w:type="spellStart"/>
      <w:r w:rsidR="00C25CE0">
        <w:t>Guhathakurata</w:t>
      </w:r>
      <w:proofErr w:type="spellEnd"/>
      <w:r w:rsidR="00C25CE0">
        <w:t xml:space="preserve"> had 3 classes</w:t>
      </w:r>
      <w:r w:rsidR="00A47426">
        <w:t xml:space="preserve">, so there scores were not directly </w:t>
      </w:r>
      <w:r w:rsidR="00327815">
        <w:t>comparable</w:t>
      </w:r>
      <w:r w:rsidR="00C25CE0">
        <w:t>.</w:t>
      </w:r>
      <w:r w:rsidR="002B4A2D">
        <w:t xml:space="preserve"> </w:t>
      </w:r>
      <w:r w:rsidR="00327815">
        <w:t xml:space="preserve">Though </w:t>
      </w:r>
      <w:proofErr w:type="spellStart"/>
      <w:r w:rsidR="00327815">
        <w:t>Guhathakurata</w:t>
      </w:r>
      <w:proofErr w:type="spellEnd"/>
      <w:r w:rsidR="006A3B32" w:rsidRPr="00E4642E">
        <w:t xml:space="preserve"> S</w:t>
      </w:r>
      <w:r w:rsidR="006A3B32">
        <w:t xml:space="preserve"> et al</w:t>
      </w:r>
      <w:r w:rsidR="00DD2C60">
        <w:t>.</w:t>
      </w:r>
      <w:r w:rsidR="006A3B32">
        <w:t xml:space="preserve"> 2021</w:t>
      </w:r>
      <w:r w:rsidR="00377E01">
        <w:t xml:space="preserve"> </w:t>
      </w:r>
      <w:r w:rsidR="003342DC">
        <w:t xml:space="preserve">does demonstrate that </w:t>
      </w:r>
      <w:r w:rsidR="00F82068">
        <w:t xml:space="preserve">SVM was better than decision trees, the same optimization most likely had not been applied.  </w:t>
      </w:r>
      <w:r w:rsidR="00377E01">
        <w:t xml:space="preserve"> </w:t>
      </w:r>
      <w:r w:rsidR="002B4A2D">
        <w:t xml:space="preserve">It would be interesting to see how the SVM and </w:t>
      </w:r>
      <w:r w:rsidR="00AB789B">
        <w:t xml:space="preserve">balanced random forest (RUS) would perform side by side.  </w:t>
      </w:r>
      <w:r w:rsidR="00B20823">
        <w:t xml:space="preserve">Their models </w:t>
      </w:r>
      <w:r w:rsidR="00327815">
        <w:t>suggest that</w:t>
      </w:r>
      <w:r w:rsidR="00746BBC">
        <w:t xml:space="preserve"> </w:t>
      </w:r>
      <w:r w:rsidR="00B20823">
        <w:t>RF works well for a binary classification and SVM work</w:t>
      </w:r>
      <w:r w:rsidR="00327815">
        <w:t>s</w:t>
      </w:r>
      <w:r w:rsidR="00B20823">
        <w:t xml:space="preserve"> for a multi class prediction.</w:t>
      </w:r>
    </w:p>
    <w:p w14:paraId="4997B588" w14:textId="211C9B4A" w:rsidR="00CA389C" w:rsidRDefault="00CA389C" w:rsidP="002A7ABD">
      <w:pPr>
        <w:ind w:left="360"/>
      </w:pPr>
      <w:r>
        <w:t xml:space="preserve">The following articles were chosen to be within the </w:t>
      </w:r>
      <w:r w:rsidR="00EE7741">
        <w:t>scope</w:t>
      </w:r>
      <w:r>
        <w:t xml:space="preserve"> of </w:t>
      </w:r>
      <w:r w:rsidR="00F43779">
        <w:t xml:space="preserve">analytical chemistry of the </w:t>
      </w:r>
      <w:r>
        <w:t>environment for public health.</w:t>
      </w:r>
      <w:r w:rsidR="005A1D3A">
        <w:t xml:space="preserve">  I am an analytical chemist working for the division of environmental sciences </w:t>
      </w:r>
      <w:r w:rsidR="00E63C89">
        <w:t>for the Department of Health.  Articles related to chemistry, the environment or public health were chosen</w:t>
      </w:r>
      <w:r w:rsidR="00032735">
        <w:t>.</w:t>
      </w:r>
      <w:r w:rsidR="009E3BB8">
        <w:t xml:space="preserve">  These are broad topics, however</w:t>
      </w:r>
      <w:r w:rsidR="00032735">
        <w:t xml:space="preserve"> </w:t>
      </w:r>
      <w:r w:rsidR="009E3BB8">
        <w:t>e</w:t>
      </w:r>
      <w:r w:rsidR="00032735">
        <w:t xml:space="preserve">ach of the articles </w:t>
      </w:r>
      <w:r w:rsidR="009E3BB8">
        <w:t xml:space="preserve">directly </w:t>
      </w:r>
      <w:r w:rsidR="00032735">
        <w:t>compared a decision tree based model and Support Vector machine</w:t>
      </w:r>
      <w:r w:rsidR="009E3BB8">
        <w:t xml:space="preserve"> model</w:t>
      </w:r>
      <w:r w:rsidR="00032735">
        <w:t xml:space="preserve">.  </w:t>
      </w:r>
    </w:p>
    <w:p w14:paraId="41C189B9" w14:textId="0E5F54B1" w:rsidR="00D44824" w:rsidRDefault="007C1C1B" w:rsidP="007C1C1B">
      <w:pPr>
        <w:ind w:left="360"/>
      </w:pPr>
      <w:r>
        <w:t xml:space="preserve">A similar study to the previous two </w:t>
      </w:r>
      <w:r w:rsidR="0021678E">
        <w:t xml:space="preserve">compares different classification models for predicting death due to </w:t>
      </w:r>
      <w:r w:rsidR="00DD2C60">
        <w:t>COVID-19,</w:t>
      </w:r>
      <w:r w:rsidR="0021678E">
        <w:t xml:space="preserve"> </w:t>
      </w:r>
      <w:proofErr w:type="spellStart"/>
      <w:r w:rsidR="008C1B6A" w:rsidRPr="00A963D0">
        <w:t>Gharehhasani</w:t>
      </w:r>
      <w:proofErr w:type="spellEnd"/>
      <w:r w:rsidR="008C1B6A">
        <w:t xml:space="preserve"> et al. 2024  </w:t>
      </w:r>
      <w:r w:rsidR="00DD2C60">
        <w:t xml:space="preserve">compared decision trees SVM, and </w:t>
      </w:r>
      <w:proofErr w:type="spellStart"/>
      <w:r w:rsidR="00DD2C60">
        <w:t>Adaboost</w:t>
      </w:r>
      <w:proofErr w:type="spellEnd"/>
      <w:r w:rsidR="00DD2C60">
        <w:t xml:space="preserve"> (</w:t>
      </w:r>
      <w:r w:rsidR="0053484E">
        <w:t xml:space="preserve">3).  </w:t>
      </w:r>
      <w:r w:rsidR="00B53E37">
        <w:t xml:space="preserve">Surprisingly the accuracy of decision trees was higher than SVM and </w:t>
      </w:r>
      <w:proofErr w:type="spellStart"/>
      <w:r w:rsidR="00B53E37">
        <w:t>Adaboost</w:t>
      </w:r>
      <w:proofErr w:type="spellEnd"/>
      <w:r w:rsidR="004C2064">
        <w:t xml:space="preserve"> (3)</w:t>
      </w:r>
      <w:r w:rsidR="00B53E37">
        <w:t xml:space="preserve">.  </w:t>
      </w:r>
      <w:r w:rsidR="00C55FEB">
        <w:t>“</w:t>
      </w:r>
      <w:r w:rsidR="00C55FEB" w:rsidRPr="0053098C">
        <w:t>The results showed that the sensitivity, specificity, accuracy and the area under the receiver operating characteristic curve were respectively 0.60, 0.68, 0.71, and 0.75 in the DT model, 0.54, 0.62, 0.63, and 0.71 in the SVM model, and 0.59, 0.65, 0.69 and 0.74 in the AdaBoost model.</w:t>
      </w:r>
      <w:r w:rsidR="00C55FEB">
        <w:t xml:space="preserve">” </w:t>
      </w:r>
      <w:r w:rsidR="00E41692">
        <w:t xml:space="preserve">(3). </w:t>
      </w:r>
      <w:r w:rsidR="00D47AD3">
        <w:t>8.8</w:t>
      </w:r>
      <w:r w:rsidR="007E5167">
        <w:t>% of the dataset</w:t>
      </w:r>
      <w:r w:rsidR="003B09F9">
        <w:t xml:space="preserve"> of 23504</w:t>
      </w:r>
      <w:r w:rsidR="007E5167">
        <w:t xml:space="preserve"> had</w:t>
      </w:r>
      <w:r w:rsidR="003B09F9">
        <w:t xml:space="preserve"> succumbed to COVID.  </w:t>
      </w:r>
      <w:r w:rsidR="00070A7A">
        <w:t xml:space="preserve">Variables such as </w:t>
      </w:r>
      <w:r w:rsidR="00070A7A" w:rsidRPr="00070A7A">
        <w:t>age, chronic blood disease, fever, cough, muscle pain, immune system deficiency, low level of consciousness, diarrhea, vomiting</w:t>
      </w:r>
      <w:r w:rsidR="004F162B" w:rsidRPr="004F162B">
        <w:t>, sense of taste, abdominal pain, chronic lung disease, and neurological disorders</w:t>
      </w:r>
      <w:r w:rsidR="002B3264">
        <w:t xml:space="preserve"> were used as features in their models</w:t>
      </w:r>
      <w:r w:rsidR="004C2064">
        <w:t xml:space="preserve"> (3)</w:t>
      </w:r>
      <w:r w:rsidR="002B3264">
        <w:t>.</w:t>
      </w:r>
      <w:r w:rsidR="004C2064">
        <w:t xml:space="preserve">  </w:t>
      </w:r>
    </w:p>
    <w:p w14:paraId="120671F5" w14:textId="3199A187" w:rsidR="009D6C9F" w:rsidRDefault="00D44824" w:rsidP="00F43779">
      <w:pPr>
        <w:ind w:left="360"/>
      </w:pPr>
      <w:r>
        <w:t>Though looking at the</w:t>
      </w:r>
      <w:r w:rsidR="009D6C9F">
        <w:t xml:space="preserve"> study’s</w:t>
      </w:r>
      <w:r>
        <w:t xml:space="preserve"> metrics there appears to be </w:t>
      </w:r>
      <w:r w:rsidR="00412F94">
        <w:t xml:space="preserve">very little difference between the decision tree model and the AdaBoost model. </w:t>
      </w:r>
      <w:r w:rsidR="00254828">
        <w:t>Suggested future work would include random forest models.</w:t>
      </w:r>
      <w:r w:rsidR="004A3D3D">
        <w:t xml:space="preserve">  The AdaBoost model potentially could be more </w:t>
      </w:r>
      <w:r w:rsidR="00083CF6">
        <w:t>robust and adaptable to new data due</w:t>
      </w:r>
      <w:r w:rsidR="0095159C">
        <w:t xml:space="preserve"> to not </w:t>
      </w:r>
      <w:r w:rsidR="00A96BA7">
        <w:t>relying on</w:t>
      </w:r>
      <w:r w:rsidR="0095159C">
        <w:t xml:space="preserve"> </w:t>
      </w:r>
      <w:r w:rsidR="00083CF6">
        <w:t>single splits</w:t>
      </w:r>
      <w:r w:rsidR="004A3D3D">
        <w:t>.</w:t>
      </w:r>
    </w:p>
    <w:p w14:paraId="45184D76" w14:textId="39DCDB56" w:rsidR="00A0170D" w:rsidRDefault="00412F94" w:rsidP="00F43779">
      <w:pPr>
        <w:ind w:left="360"/>
      </w:pPr>
      <w:r>
        <w:t xml:space="preserve"> </w:t>
      </w:r>
      <w:r w:rsidR="007E5167">
        <w:t xml:space="preserve"> </w:t>
      </w:r>
      <w:r w:rsidR="00D0552C">
        <w:t xml:space="preserve">A study was done that predicted the amount of dissolved </w:t>
      </w:r>
      <w:r w:rsidR="00ED3953">
        <w:t>oxygen in e</w:t>
      </w:r>
      <w:r w:rsidR="00ED3953" w:rsidRPr="007856F7">
        <w:t>stuarine</w:t>
      </w:r>
      <w:r w:rsidR="00DB094B">
        <w:t xml:space="preserve"> (brackish water).  </w:t>
      </w:r>
      <w:r w:rsidR="00F21333">
        <w:t>Random forest</w:t>
      </w:r>
      <w:r w:rsidR="004C2064">
        <w:t xml:space="preserve"> (RF)</w:t>
      </w:r>
      <w:r w:rsidR="00F21333">
        <w:t>, SV</w:t>
      </w:r>
      <w:r w:rsidR="000D1C18">
        <w:t>M</w:t>
      </w:r>
      <w:r w:rsidR="00F21333">
        <w:t>, decision trees</w:t>
      </w:r>
      <w:r w:rsidR="00993CC8">
        <w:t>,</w:t>
      </w:r>
      <w:r w:rsidR="00F21333">
        <w:t xml:space="preserve"> and regression models were compared.  </w:t>
      </w:r>
      <w:r w:rsidR="00320782">
        <w:t xml:space="preserve">For the continuous data </w:t>
      </w:r>
      <w:r w:rsidR="004A2D01">
        <w:t xml:space="preserve">the RF model </w:t>
      </w:r>
      <w:r w:rsidR="00C53549">
        <w:t>had overall better predictive ability</w:t>
      </w:r>
      <w:r w:rsidR="001D33EF">
        <w:t xml:space="preserve"> compared to the other</w:t>
      </w:r>
      <w:r w:rsidR="00993CC8">
        <w:t>s, this was most likely due to the limited data.</w:t>
      </w:r>
      <w:r w:rsidR="00C53549">
        <w:t xml:space="preserve"> </w:t>
      </w:r>
      <w:r w:rsidR="00993CC8">
        <w:t>SV</w:t>
      </w:r>
      <w:r w:rsidR="000D1C18">
        <w:t xml:space="preserve">M </w:t>
      </w:r>
      <w:r w:rsidR="00993CC8">
        <w:t xml:space="preserve">was second </w:t>
      </w:r>
      <w:r w:rsidR="00EB4243">
        <w:t>(4).</w:t>
      </w:r>
    </w:p>
    <w:p w14:paraId="212910C1" w14:textId="70FAD700" w:rsidR="00A0170D" w:rsidRDefault="005B1D44" w:rsidP="007C1C1B">
      <w:pPr>
        <w:ind w:left="360"/>
      </w:pPr>
      <w:r>
        <w:lastRenderedPageBreak/>
        <w:t xml:space="preserve">For predicting the amount of ozone </w:t>
      </w:r>
      <w:r w:rsidR="000D1C18">
        <w:t xml:space="preserve">based on climate variables, RF, DT regression, and support vector regression </w:t>
      </w:r>
      <w:r w:rsidR="00CA00B2">
        <w:t xml:space="preserve">were compared.  </w:t>
      </w:r>
      <w:r w:rsidR="00CA00B2" w:rsidRPr="00CA00B2">
        <w:t>RF had the highest R² (0.970), lowest RMSE. SVR performed better than DT regression but below RF</w:t>
      </w:r>
      <w:r w:rsidR="0067155E">
        <w:t xml:space="preserve"> (5)</w:t>
      </w:r>
      <w:r w:rsidR="00094282">
        <w:t>.</w:t>
      </w:r>
    </w:p>
    <w:p w14:paraId="19E948A3" w14:textId="46E5FDB7" w:rsidR="0067155E" w:rsidRDefault="00E96451" w:rsidP="007C1C1B">
      <w:pPr>
        <w:ind w:left="360"/>
      </w:pPr>
      <w:r>
        <w:t>For another study, w</w:t>
      </w:r>
      <w:r w:rsidR="0067155E">
        <w:t>ater quality w</w:t>
      </w:r>
      <w:r w:rsidR="00BB06AC">
        <w:t>as class</w:t>
      </w:r>
      <w:r w:rsidR="00AA7F52">
        <w:t>if</w:t>
      </w:r>
      <w:r w:rsidR="00C92664">
        <w:t>ied</w:t>
      </w:r>
      <w:r w:rsidR="00BB06AC">
        <w:t xml:space="preserve"> into</w:t>
      </w:r>
      <w:r w:rsidR="00C92664">
        <w:t>:</w:t>
      </w:r>
      <w:r w:rsidR="00BB06AC">
        <w:t xml:space="preserve"> excellent, acceptable, slightly </w:t>
      </w:r>
      <w:r w:rsidR="00BA49F1">
        <w:t>polluted</w:t>
      </w:r>
      <w:r w:rsidR="00BB06AC">
        <w:t xml:space="preserve">. </w:t>
      </w:r>
      <w:r w:rsidR="00E467DB">
        <w:t>p</w:t>
      </w:r>
      <w:r w:rsidR="00BB06AC">
        <w:t xml:space="preserve">olluted, and </w:t>
      </w:r>
      <w:r w:rsidR="00E467DB">
        <w:t>heavily</w:t>
      </w:r>
      <w:r w:rsidR="005335F4">
        <w:t xml:space="preserve"> polluted. </w:t>
      </w:r>
      <w:r w:rsidR="008F49F7">
        <w:t xml:space="preserve">The study </w:t>
      </w:r>
      <w:r w:rsidR="007D570D">
        <w:t>c</w:t>
      </w:r>
      <w:r w:rsidR="008F49F7" w:rsidRPr="008F49F7">
        <w:t xml:space="preserve">ompared </w:t>
      </w:r>
      <w:r w:rsidR="003018F9">
        <w:t xml:space="preserve">data mining techniques such as: </w:t>
      </w:r>
      <w:r w:rsidR="008F49F7" w:rsidRPr="008F49F7">
        <w:t>Naive Bayes, DT, k</w:t>
      </w:r>
      <w:r w:rsidR="008F49F7" w:rsidRPr="008F49F7">
        <w:noBreakHyphen/>
        <w:t>NN, SVM, ANN, and rule</w:t>
      </w:r>
      <w:r w:rsidR="008F49F7" w:rsidRPr="008F49F7">
        <w:noBreakHyphen/>
        <w:t>based classifiers.</w:t>
      </w:r>
      <w:r w:rsidR="005335F4">
        <w:t xml:space="preserve"> </w:t>
      </w:r>
      <w:r w:rsidR="00AA7F52">
        <w:t>S</w:t>
      </w:r>
      <w:r w:rsidR="00AA7F52" w:rsidRPr="00CF7D06">
        <w:t>upport vector machines and decision tree classifiers proved to be the best classifiers because they achieved statistically valid results</w:t>
      </w:r>
      <w:r w:rsidR="00AA7F52">
        <w:t xml:space="preserve"> (6)</w:t>
      </w:r>
      <w:r w:rsidR="00C92664">
        <w:t>.</w:t>
      </w:r>
      <w:r w:rsidR="00A02C3B" w:rsidRPr="00A02C3B">
        <w:t xml:space="preserve"> The study also suggested that </w:t>
      </w:r>
      <w:r w:rsidR="006A0C19">
        <w:t xml:space="preserve">when provided a broad spectrum of </w:t>
      </w:r>
      <w:r w:rsidR="00A02C3B" w:rsidRPr="00A02C3B">
        <w:t>water parameters, support vector machines and decision tree classifiers will provide reliable and robust results.</w:t>
      </w:r>
      <w:r w:rsidR="008C6479">
        <w:t xml:space="preserve"> Remarkably the decision tree</w:t>
      </w:r>
      <w:r w:rsidR="00515B26">
        <w:t xml:space="preserve"> model created and an accuracy and kappa equal to 1 (6).  </w:t>
      </w:r>
    </w:p>
    <w:p w14:paraId="35F27546" w14:textId="07895138" w:rsidR="000F2CCF" w:rsidRDefault="000F2CCF" w:rsidP="000F2CCF">
      <w:pPr>
        <w:ind w:left="360"/>
      </w:pPr>
      <w:r>
        <w:t>Clathrate hydrate is the tendency to form ice like crystalline structures of water that traps gases such as methane. This occurs under specific physical conditions</w:t>
      </w:r>
      <w:r w:rsidR="005B21CA">
        <w:t xml:space="preserve"> (pressure temperature</w:t>
      </w:r>
      <w:r w:rsidR="007E61A5">
        <w:t>, concentration</w:t>
      </w:r>
      <w:r w:rsidR="005B21CA">
        <w:t xml:space="preserve"> etc</w:t>
      </w:r>
      <w:r>
        <w:t>.</w:t>
      </w:r>
      <w:r w:rsidR="005B21CA">
        <w:t>)</w:t>
      </w:r>
      <w:r>
        <w:t xml:space="preserve">  Machine learning was implemented to model when these conditions are met and the structures are formed.</w:t>
      </w:r>
      <w:r w:rsidR="007606F5">
        <w:t xml:space="preserve"> This study compared decision trees and SVM.  </w:t>
      </w:r>
      <w:r w:rsidR="002054DA">
        <w:t xml:space="preserve">The SVM model had better </w:t>
      </w:r>
      <w:r w:rsidR="005B21CA">
        <w:t>predictive</w:t>
      </w:r>
      <w:r w:rsidR="002054DA">
        <w:t xml:space="preserve"> capabilities </w:t>
      </w:r>
      <w:r w:rsidR="005B21CA">
        <w:t>than decision trees.</w:t>
      </w:r>
      <w:r w:rsidR="008C4A16" w:rsidRPr="008C4A16">
        <w:t xml:space="preserve"> SVM outperform</w:t>
      </w:r>
      <w:r w:rsidR="008C4A16">
        <w:t>s</w:t>
      </w:r>
      <w:r w:rsidR="008C4A16" w:rsidRPr="008C4A16">
        <w:t xml:space="preserve"> DT in complex chemical prediction tasks, </w:t>
      </w:r>
      <w:r w:rsidR="008F0537">
        <w:t>which reinforces</w:t>
      </w:r>
      <w:r w:rsidR="008C4A16" w:rsidRPr="008C4A16">
        <w:t xml:space="preserve"> their robustness.</w:t>
      </w:r>
      <w:r w:rsidR="00B36F4A">
        <w:t xml:space="preserve">  </w:t>
      </w:r>
      <w:r w:rsidR="00596FE5">
        <w:t>There were multiple target variables that were continuous</w:t>
      </w:r>
      <w:r w:rsidR="00A30E2A">
        <w:t xml:space="preserve"> (such as temperature, pressure and concentration)</w:t>
      </w:r>
      <w:r w:rsidR="002945AC">
        <w:t xml:space="preserve">, and </w:t>
      </w:r>
      <w:r w:rsidR="003F4500">
        <w:t>SVM generally</w:t>
      </w:r>
      <w:r w:rsidR="00357983">
        <w:t xml:space="preserve"> </w:t>
      </w:r>
      <w:r w:rsidR="00803982">
        <w:t>performs well with higher dimensional data.</w:t>
      </w:r>
    </w:p>
    <w:p w14:paraId="69B09289" w14:textId="77777777" w:rsidR="000F2CCF" w:rsidRDefault="000F2CCF" w:rsidP="007C1C1B">
      <w:pPr>
        <w:ind w:left="360"/>
      </w:pPr>
    </w:p>
    <w:p w14:paraId="2E3C9139" w14:textId="0233FD3E" w:rsidR="00272EEE" w:rsidRDefault="007F5929" w:rsidP="007C1C1B">
      <w:pPr>
        <w:ind w:left="360"/>
      </w:pPr>
      <w:r>
        <w:t>Out of the 6 studies</w:t>
      </w:r>
      <w:r w:rsidR="006B563C">
        <w:t xml:space="preserve"> that directly compared SVM vs decision tree methods</w:t>
      </w:r>
      <w:r w:rsidR="004F0B6A">
        <w:t xml:space="preserve">.  </w:t>
      </w:r>
      <w:r>
        <w:t xml:space="preserve">  </w:t>
      </w:r>
      <w:r w:rsidR="00637686">
        <w:t>SVM</w:t>
      </w:r>
      <w:r w:rsidR="00A10F61">
        <w:t xml:space="preserve"> (was preferred </w:t>
      </w:r>
      <w:r w:rsidR="008C6479">
        <w:t>2</w:t>
      </w:r>
      <w:r w:rsidR="00A10F61">
        <w:t xml:space="preserve"> times and</w:t>
      </w:r>
      <w:r w:rsidR="00637686">
        <w:t xml:space="preserve"> decision tree</w:t>
      </w:r>
      <w:r w:rsidR="008C6479">
        <w:t>/ensemble decision tree</w:t>
      </w:r>
      <w:r w:rsidR="00A10F61">
        <w:t xml:space="preserve"> methods were preferred </w:t>
      </w:r>
      <w:r w:rsidR="008C6479">
        <w:t>4</w:t>
      </w:r>
      <w:r w:rsidR="00A10F61">
        <w:t xml:space="preserve"> times. </w:t>
      </w:r>
      <w:r w:rsidR="006B563C">
        <w:t xml:space="preserve"> </w:t>
      </w:r>
      <w:r w:rsidR="005D04D6" w:rsidRPr="005D04D6">
        <w:t>In multi-class classification and some environmental classification tasks: SVM frequently achieves higher headline accuracy.</w:t>
      </w:r>
      <w:r w:rsidR="005D04D6">
        <w:t xml:space="preserve"> </w:t>
      </w:r>
    </w:p>
    <w:p w14:paraId="5B891DDF" w14:textId="6C835DD4" w:rsidR="001B1DBD" w:rsidRDefault="001B1DBD" w:rsidP="007C1C1B">
      <w:pPr>
        <w:ind w:left="360"/>
      </w:pPr>
      <w:r>
        <w:t xml:space="preserve">Ultimately it depends on the dataset and the properties of the features and the complexity of the </w:t>
      </w:r>
      <w:r w:rsidR="00043F6E">
        <w:t xml:space="preserve">prediction that will determine which machine learning model will perform the best.  </w:t>
      </w:r>
      <w:r w:rsidR="003F682C">
        <w:t>Performance varies across a large range of applications.</w:t>
      </w:r>
      <w:r>
        <w:t xml:space="preserve"> </w:t>
      </w:r>
      <w:r w:rsidR="00A40F03">
        <w:t xml:space="preserve">When looking at </w:t>
      </w:r>
      <w:r w:rsidR="00803982">
        <w:t xml:space="preserve">the </w:t>
      </w:r>
      <w:r w:rsidR="00A40F03">
        <w:t>regression</w:t>
      </w:r>
      <w:r w:rsidR="00803982">
        <w:t xml:space="preserve"> paper</w:t>
      </w:r>
      <w:r w:rsidR="00A40F03">
        <w:t xml:space="preserve"> RF outperformed Support vector regression, however that was only one dataset</w:t>
      </w:r>
      <w:r w:rsidR="00F3304F">
        <w:t>, and the performance of the model is dependent on the content of that dataset</w:t>
      </w:r>
      <w:r w:rsidR="00A40F03">
        <w:t>.</w:t>
      </w:r>
    </w:p>
    <w:p w14:paraId="5D1D4D04" w14:textId="77777777" w:rsidR="000304AA" w:rsidRDefault="000304AA" w:rsidP="007C1C1B">
      <w:pPr>
        <w:ind w:left="360"/>
      </w:pPr>
    </w:p>
    <w:p w14:paraId="2FBE0996" w14:textId="26ADE2B7" w:rsidR="00B64367" w:rsidRPr="00B64367" w:rsidRDefault="00401BB2" w:rsidP="00B64367">
      <w:pPr>
        <w:ind w:left="360"/>
      </w:pPr>
      <w:r>
        <w:t xml:space="preserve">For </w:t>
      </w:r>
      <w:r w:rsidR="00C27BD0">
        <w:t xml:space="preserve">comparison of the models, all were trained and tested on the same dataset.  The dataset </w:t>
      </w:r>
      <w:r w:rsidR="00543894">
        <w:t xml:space="preserve">had equal number of </w:t>
      </w:r>
      <w:r w:rsidR="00270E9E">
        <w:t xml:space="preserve">randomly selected </w:t>
      </w:r>
      <w:r w:rsidR="00543894">
        <w:t xml:space="preserve">subscribers and </w:t>
      </w:r>
      <w:r w:rsidR="00270E9E">
        <w:t xml:space="preserve">all </w:t>
      </w:r>
      <w:r w:rsidR="00543894">
        <w:t xml:space="preserve">nonsubscribers.  </w:t>
      </w:r>
      <w:r w:rsidR="00B64367">
        <w:t>I removed</w:t>
      </w:r>
      <w:r w:rsidR="00B64367" w:rsidRPr="00B64367">
        <w:t xml:space="preserve"> duration, default, loan, contact, education, </w:t>
      </w:r>
      <w:r w:rsidR="00B64367">
        <w:t xml:space="preserve">and </w:t>
      </w:r>
      <w:r w:rsidR="00B64367" w:rsidRPr="00B64367">
        <w:t>employment variation rate</w:t>
      </w:r>
      <w:r w:rsidR="00B64367">
        <w:t xml:space="preserve"> </w:t>
      </w:r>
      <w:r w:rsidR="00B64367">
        <w:lastRenderedPageBreak/>
        <w:t>from the dataset</w:t>
      </w:r>
      <w:r w:rsidR="00B64367" w:rsidRPr="00B64367">
        <w:t>.</w:t>
      </w:r>
      <w:r w:rsidR="00270E9E">
        <w:t xml:space="preserve"> This was then split </w:t>
      </w:r>
      <w:r w:rsidR="000A6CF0">
        <w:t>3:7 for testing to training.</w:t>
      </w:r>
      <w:r w:rsidR="005C6658">
        <w:t xml:space="preserve">  F1 score was used primarily to determine the performance of the models. The F1 score balances precision and recall which is important for imbalanced data.</w:t>
      </w:r>
    </w:p>
    <w:p w14:paraId="525B5453" w14:textId="288280C2" w:rsidR="00401BB2" w:rsidRDefault="00401BB2" w:rsidP="007C1C1B">
      <w:pPr>
        <w:ind w:left="360"/>
      </w:pPr>
    </w:p>
    <w:p w14:paraId="520469E5" w14:textId="31E5C963" w:rsidR="0084363F" w:rsidRDefault="003A6979" w:rsidP="007C1C1B">
      <w:pPr>
        <w:ind w:left="360"/>
      </w:pPr>
      <w:r>
        <w:t>Tested several SVM kernels</w:t>
      </w:r>
      <w:r w:rsidR="005C6658">
        <w:t>,</w:t>
      </w:r>
      <w:r w:rsidR="0084363F">
        <w:t xml:space="preserve"> compared their </w:t>
      </w:r>
      <w:r w:rsidR="005C6658">
        <w:t>F</w:t>
      </w:r>
      <w:r w:rsidR="0084363F">
        <w:t>1 score:</w:t>
      </w:r>
    </w:p>
    <w:p w14:paraId="592B9A03" w14:textId="0290987F" w:rsidR="0084363F" w:rsidRDefault="0084363F" w:rsidP="007C1C1B">
      <w:pPr>
        <w:ind w:left="360"/>
      </w:pPr>
      <w:r>
        <w:t>Linear</w:t>
      </w:r>
    </w:p>
    <w:tbl>
      <w:tblPr>
        <w:tblStyle w:val="TableGrid"/>
        <w:tblW w:w="0" w:type="auto"/>
        <w:tblInd w:w="360" w:type="dxa"/>
        <w:tblLook w:val="04A0" w:firstRow="1" w:lastRow="0" w:firstColumn="1" w:lastColumn="0" w:noHBand="0" w:noVBand="1"/>
      </w:tblPr>
      <w:tblGrid>
        <w:gridCol w:w="4496"/>
        <w:gridCol w:w="4494"/>
      </w:tblGrid>
      <w:tr w:rsidR="0084363F" w14:paraId="66ED65B5" w14:textId="77777777" w:rsidTr="00A16D8D">
        <w:tc>
          <w:tcPr>
            <w:tcW w:w="4496" w:type="dxa"/>
          </w:tcPr>
          <w:p w14:paraId="4F98E0F8" w14:textId="5F7AA94A" w:rsidR="0084363F" w:rsidRDefault="0084363F" w:rsidP="007C1C1B">
            <w:r>
              <w:t>SVM kernel</w:t>
            </w:r>
          </w:p>
        </w:tc>
        <w:tc>
          <w:tcPr>
            <w:tcW w:w="4494" w:type="dxa"/>
          </w:tcPr>
          <w:p w14:paraId="36FB6F66" w14:textId="45C5C6F5" w:rsidR="0084363F" w:rsidRDefault="0084363F" w:rsidP="007C1C1B">
            <w:r>
              <w:t>F1 score</w:t>
            </w:r>
          </w:p>
        </w:tc>
      </w:tr>
      <w:tr w:rsidR="0084363F" w14:paraId="2259700A" w14:textId="77777777" w:rsidTr="00A16D8D">
        <w:tc>
          <w:tcPr>
            <w:tcW w:w="4496" w:type="dxa"/>
          </w:tcPr>
          <w:p w14:paraId="517E5B48" w14:textId="4075F5B7" w:rsidR="0084363F" w:rsidRDefault="00401BB2" w:rsidP="007C1C1B">
            <w:r>
              <w:t>Radial basis</w:t>
            </w:r>
          </w:p>
        </w:tc>
        <w:tc>
          <w:tcPr>
            <w:tcW w:w="4494" w:type="dxa"/>
          </w:tcPr>
          <w:p w14:paraId="7780C6D9" w14:textId="6471A900" w:rsidR="0084363F" w:rsidRDefault="00401BB2" w:rsidP="007C1C1B">
            <w:r>
              <w:t>0.6991261</w:t>
            </w:r>
          </w:p>
        </w:tc>
      </w:tr>
      <w:tr w:rsidR="00401BB2" w14:paraId="02886774" w14:textId="77777777" w:rsidTr="00A16D8D">
        <w:tc>
          <w:tcPr>
            <w:tcW w:w="4496" w:type="dxa"/>
          </w:tcPr>
          <w:p w14:paraId="748B8D3F" w14:textId="226C2F8A" w:rsidR="00401BB2" w:rsidRDefault="00DB6F04" w:rsidP="007C1C1B">
            <w:r>
              <w:t>Linear</w:t>
            </w:r>
          </w:p>
        </w:tc>
        <w:tc>
          <w:tcPr>
            <w:tcW w:w="4494" w:type="dxa"/>
          </w:tcPr>
          <w:p w14:paraId="28B6A944" w14:textId="4D1BE03F" w:rsidR="00401BB2" w:rsidRDefault="00DB6F04" w:rsidP="007C1C1B">
            <w:r>
              <w:t>0.697559</w:t>
            </w:r>
          </w:p>
        </w:tc>
      </w:tr>
      <w:tr w:rsidR="00DB6F04" w14:paraId="7678FFC1" w14:textId="77777777" w:rsidTr="00A16D8D">
        <w:tc>
          <w:tcPr>
            <w:tcW w:w="4496" w:type="dxa"/>
          </w:tcPr>
          <w:p w14:paraId="4EADE3E3" w14:textId="2FD33DF9" w:rsidR="00DB6F04" w:rsidRDefault="00A16D8D" w:rsidP="007C1C1B">
            <w:r>
              <w:t>Hyperbolic tangent sigmoid</w:t>
            </w:r>
          </w:p>
        </w:tc>
        <w:tc>
          <w:tcPr>
            <w:tcW w:w="4494" w:type="dxa"/>
          </w:tcPr>
          <w:p w14:paraId="000C6485" w14:textId="12C364A8" w:rsidR="00DB6F04" w:rsidRDefault="00A16D8D" w:rsidP="007C1C1B">
            <w:r>
              <w:t>0.5557153</w:t>
            </w:r>
          </w:p>
        </w:tc>
      </w:tr>
    </w:tbl>
    <w:p w14:paraId="20940052" w14:textId="77777777" w:rsidR="0084363F" w:rsidRDefault="0084363F" w:rsidP="007C1C1B">
      <w:pPr>
        <w:ind w:left="360"/>
      </w:pPr>
    </w:p>
    <w:p w14:paraId="635028D7" w14:textId="6F184E5C" w:rsidR="00422421" w:rsidRDefault="00E5585B" w:rsidP="00422421">
      <w:pPr>
        <w:ind w:left="360"/>
      </w:pPr>
      <w:r>
        <w:t xml:space="preserve">Radial was </w:t>
      </w:r>
      <w:r w:rsidR="00422421">
        <w:t xml:space="preserve">the </w:t>
      </w:r>
      <w:r>
        <w:t xml:space="preserve">selected </w:t>
      </w:r>
      <w:r w:rsidR="002525B6">
        <w:t>kernel for SVM</w:t>
      </w:r>
      <w:r w:rsidR="00A74FEB">
        <w:t xml:space="preserve"> due to having the highest F1 score</w:t>
      </w:r>
      <w:r w:rsidR="002525B6">
        <w:t xml:space="preserve">.  Then </w:t>
      </w:r>
      <w:r>
        <w:t xml:space="preserve">the </w:t>
      </w:r>
      <w:r w:rsidR="00EC65E7">
        <w:t>cost parameter</w:t>
      </w:r>
      <w:r w:rsidR="00CB13D8">
        <w:t xml:space="preserve"> was optimized for accuracy.</w:t>
      </w:r>
      <w:r w:rsidR="00EC65E7">
        <w:t xml:space="preserve"> </w:t>
      </w:r>
      <w:r w:rsidR="00CB13D8">
        <w:t>The cost parameter</w:t>
      </w:r>
      <w:r w:rsidR="00EC65E7">
        <w:t xml:space="preserve"> changes the width of the decision </w:t>
      </w:r>
      <w:r w:rsidR="001D1587">
        <w:t>b</w:t>
      </w:r>
      <w:r w:rsidR="00EC65E7">
        <w:t>oundary</w:t>
      </w:r>
      <w:r w:rsidR="00432F7C">
        <w:t xml:space="preserve"> and </w:t>
      </w:r>
      <w:r w:rsidR="009C4579">
        <w:t>controls the penalty for misclassification</w:t>
      </w:r>
      <w:r w:rsidR="00EC65E7">
        <w:t>.</w:t>
      </w:r>
      <w:r w:rsidR="00422421">
        <w:t xml:space="preserve"> A cost value of </w:t>
      </w:r>
      <w:r w:rsidR="00432F7C">
        <w:t>3</w:t>
      </w:r>
      <w:r w:rsidR="00422421">
        <w:t xml:space="preserve"> was found to maximize </w:t>
      </w:r>
      <w:r w:rsidR="009C4579">
        <w:t>the F1 score</w:t>
      </w:r>
      <w:r w:rsidR="00422421">
        <w:t xml:space="preserve">.  So, it was used for training the SVM model. </w:t>
      </w:r>
    </w:p>
    <w:p w14:paraId="72088179" w14:textId="77777777" w:rsidR="00E5585B" w:rsidRDefault="00E5585B" w:rsidP="007C1C1B">
      <w:pPr>
        <w:ind w:left="360"/>
      </w:pPr>
    </w:p>
    <w:p w14:paraId="548E7275" w14:textId="23B4175C" w:rsidR="00CB13D8" w:rsidRDefault="00CB13D8" w:rsidP="007C1C1B">
      <w:pPr>
        <w:ind w:left="360"/>
      </w:pPr>
      <w:r>
        <w:t>A comparison of the metrics for each of the previously trained and the optimized SVM model</w:t>
      </w:r>
      <w:r w:rsidR="0015459F">
        <w:t>.</w:t>
      </w:r>
    </w:p>
    <w:tbl>
      <w:tblPr>
        <w:tblStyle w:val="TableGrid"/>
        <w:tblW w:w="0" w:type="auto"/>
        <w:tblInd w:w="360" w:type="dxa"/>
        <w:tblLook w:val="04A0" w:firstRow="1" w:lastRow="0" w:firstColumn="1" w:lastColumn="0" w:noHBand="0" w:noVBand="1"/>
      </w:tblPr>
      <w:tblGrid>
        <w:gridCol w:w="1414"/>
        <w:gridCol w:w="1556"/>
        <w:gridCol w:w="1600"/>
        <w:gridCol w:w="1610"/>
        <w:gridCol w:w="1193"/>
        <w:gridCol w:w="1617"/>
      </w:tblGrid>
      <w:tr w:rsidR="00402958" w14:paraId="371C2374" w14:textId="77777777" w:rsidTr="00402958">
        <w:tc>
          <w:tcPr>
            <w:tcW w:w="1414" w:type="dxa"/>
          </w:tcPr>
          <w:p w14:paraId="48B4C053" w14:textId="6A54238A" w:rsidR="00402958" w:rsidRDefault="00402958" w:rsidP="007C1C1B">
            <w:r>
              <w:t>Model</w:t>
            </w:r>
          </w:p>
        </w:tc>
        <w:tc>
          <w:tcPr>
            <w:tcW w:w="1556" w:type="dxa"/>
          </w:tcPr>
          <w:p w14:paraId="59431335" w14:textId="52DF63CF" w:rsidR="00402958" w:rsidRDefault="00402958" w:rsidP="007C1C1B">
            <w:r>
              <w:t>Accuracy</w:t>
            </w:r>
          </w:p>
        </w:tc>
        <w:tc>
          <w:tcPr>
            <w:tcW w:w="1600" w:type="dxa"/>
          </w:tcPr>
          <w:p w14:paraId="7D44B709" w14:textId="3D2F8685" w:rsidR="00402958" w:rsidRDefault="00402958" w:rsidP="007C1C1B">
            <w:r>
              <w:t>Sensitivity</w:t>
            </w:r>
          </w:p>
        </w:tc>
        <w:tc>
          <w:tcPr>
            <w:tcW w:w="1610" w:type="dxa"/>
          </w:tcPr>
          <w:p w14:paraId="502ECBDB" w14:textId="1E2D7A2D" w:rsidR="00402958" w:rsidRDefault="00402958" w:rsidP="007C1C1B">
            <w:r>
              <w:t>Specificity</w:t>
            </w:r>
          </w:p>
        </w:tc>
        <w:tc>
          <w:tcPr>
            <w:tcW w:w="1193" w:type="dxa"/>
          </w:tcPr>
          <w:p w14:paraId="7B23B295" w14:textId="1F03EEB7" w:rsidR="00402958" w:rsidRDefault="00402958" w:rsidP="007C1C1B">
            <w:r>
              <w:t>kappa</w:t>
            </w:r>
          </w:p>
        </w:tc>
        <w:tc>
          <w:tcPr>
            <w:tcW w:w="1617" w:type="dxa"/>
          </w:tcPr>
          <w:p w14:paraId="2E4F6681" w14:textId="479A07A2" w:rsidR="00402958" w:rsidRDefault="00402958" w:rsidP="007C1C1B">
            <w:r>
              <w:t>F1</w:t>
            </w:r>
          </w:p>
        </w:tc>
      </w:tr>
      <w:tr w:rsidR="00402958" w14:paraId="6095CAF7" w14:textId="77777777" w:rsidTr="00402958">
        <w:tc>
          <w:tcPr>
            <w:tcW w:w="1414" w:type="dxa"/>
          </w:tcPr>
          <w:p w14:paraId="3C73C041" w14:textId="2434B1E6" w:rsidR="00402958" w:rsidRDefault="00402958" w:rsidP="007C1C1B">
            <w:r>
              <w:t>2 depth tree</w:t>
            </w:r>
          </w:p>
        </w:tc>
        <w:tc>
          <w:tcPr>
            <w:tcW w:w="1556" w:type="dxa"/>
          </w:tcPr>
          <w:p w14:paraId="3FA35907" w14:textId="12256A0D" w:rsidR="00402958" w:rsidRDefault="00402958" w:rsidP="007C1C1B">
            <w:r>
              <w:t>0.7338</w:t>
            </w:r>
          </w:p>
        </w:tc>
        <w:tc>
          <w:tcPr>
            <w:tcW w:w="1600" w:type="dxa"/>
          </w:tcPr>
          <w:p w14:paraId="789B2C18" w14:textId="582AABB0" w:rsidR="00402958" w:rsidRDefault="00402958" w:rsidP="007C1C1B">
            <w:r>
              <w:t>0.5940</w:t>
            </w:r>
          </w:p>
        </w:tc>
        <w:tc>
          <w:tcPr>
            <w:tcW w:w="1610" w:type="dxa"/>
          </w:tcPr>
          <w:p w14:paraId="73F78AA7" w14:textId="634D1860" w:rsidR="00402958" w:rsidRDefault="00402958" w:rsidP="007C1C1B">
            <w:r>
              <w:t>0.8741</w:t>
            </w:r>
          </w:p>
        </w:tc>
        <w:tc>
          <w:tcPr>
            <w:tcW w:w="1193" w:type="dxa"/>
          </w:tcPr>
          <w:p w14:paraId="00813F82" w14:textId="46C7FFF5" w:rsidR="00402958" w:rsidRDefault="00F35FFB" w:rsidP="007C1C1B">
            <w:r>
              <w:t>0.4679</w:t>
            </w:r>
          </w:p>
        </w:tc>
        <w:tc>
          <w:tcPr>
            <w:tcW w:w="1617" w:type="dxa"/>
          </w:tcPr>
          <w:p w14:paraId="7A8F2545" w14:textId="21BA3B4A" w:rsidR="00402958" w:rsidRDefault="00402958" w:rsidP="007C1C1B">
            <w:r>
              <w:t>0.6908636</w:t>
            </w:r>
          </w:p>
        </w:tc>
      </w:tr>
      <w:tr w:rsidR="00402958" w14:paraId="2C735768" w14:textId="77777777" w:rsidTr="00402958">
        <w:tc>
          <w:tcPr>
            <w:tcW w:w="1414" w:type="dxa"/>
          </w:tcPr>
          <w:p w14:paraId="343C88A9" w14:textId="1F700009" w:rsidR="00402958" w:rsidRDefault="00402958" w:rsidP="007C1C1B">
            <w:r>
              <w:t>~12 depth tree</w:t>
            </w:r>
          </w:p>
        </w:tc>
        <w:tc>
          <w:tcPr>
            <w:tcW w:w="1556" w:type="dxa"/>
          </w:tcPr>
          <w:p w14:paraId="115377F1" w14:textId="22AC4E26" w:rsidR="00402958" w:rsidRDefault="00F35FFB" w:rsidP="007C1C1B">
            <w:r>
              <w:t>0.7471</w:t>
            </w:r>
          </w:p>
        </w:tc>
        <w:tc>
          <w:tcPr>
            <w:tcW w:w="1600" w:type="dxa"/>
          </w:tcPr>
          <w:p w14:paraId="4A2D0309" w14:textId="5B045E09" w:rsidR="00402958" w:rsidRDefault="00210E5B" w:rsidP="007C1C1B">
            <w:r>
              <w:t>0.6284</w:t>
            </w:r>
          </w:p>
        </w:tc>
        <w:tc>
          <w:tcPr>
            <w:tcW w:w="1610" w:type="dxa"/>
          </w:tcPr>
          <w:p w14:paraId="3BDA49BC" w14:textId="70F29A98" w:rsidR="00402958" w:rsidRDefault="00210E5B" w:rsidP="007C1C1B">
            <w:r>
              <w:t>0.8662</w:t>
            </w:r>
          </w:p>
        </w:tc>
        <w:tc>
          <w:tcPr>
            <w:tcW w:w="1193" w:type="dxa"/>
          </w:tcPr>
          <w:p w14:paraId="22AAAF05" w14:textId="65D09A0B" w:rsidR="00402958" w:rsidRDefault="00210E5B" w:rsidP="007C1C1B">
            <w:r>
              <w:t>0.4944</w:t>
            </w:r>
          </w:p>
        </w:tc>
        <w:tc>
          <w:tcPr>
            <w:tcW w:w="1617" w:type="dxa"/>
          </w:tcPr>
          <w:p w14:paraId="404B867E" w14:textId="40930C55" w:rsidR="00402958" w:rsidRDefault="00210E5B" w:rsidP="007C1C1B">
            <w:r>
              <w:t>0.713355</w:t>
            </w:r>
          </w:p>
        </w:tc>
      </w:tr>
      <w:tr w:rsidR="00210E5B" w14:paraId="2DDD5AA4" w14:textId="77777777" w:rsidTr="00402958">
        <w:tc>
          <w:tcPr>
            <w:tcW w:w="1414" w:type="dxa"/>
          </w:tcPr>
          <w:p w14:paraId="0A9F99B8" w14:textId="6A62D2EA" w:rsidR="00210E5B" w:rsidRDefault="00210E5B" w:rsidP="007C1C1B">
            <w:r>
              <w:t>Random Forest</w:t>
            </w:r>
          </w:p>
        </w:tc>
        <w:tc>
          <w:tcPr>
            <w:tcW w:w="1556" w:type="dxa"/>
          </w:tcPr>
          <w:p w14:paraId="27D8E2D0" w14:textId="26145304" w:rsidR="00210E5B" w:rsidRDefault="005E2729" w:rsidP="007C1C1B">
            <w:r>
              <w:t>0.7486</w:t>
            </w:r>
          </w:p>
        </w:tc>
        <w:tc>
          <w:tcPr>
            <w:tcW w:w="1600" w:type="dxa"/>
          </w:tcPr>
          <w:p w14:paraId="46821D87" w14:textId="6AA18188" w:rsidR="00210E5B" w:rsidRDefault="00536B96" w:rsidP="007C1C1B">
            <w:r>
              <w:t>0.6198</w:t>
            </w:r>
          </w:p>
        </w:tc>
        <w:tc>
          <w:tcPr>
            <w:tcW w:w="1610" w:type="dxa"/>
          </w:tcPr>
          <w:p w14:paraId="08B3A754" w14:textId="1E6F37DB" w:rsidR="00210E5B" w:rsidRDefault="00536B96" w:rsidP="007C1C1B">
            <w:r>
              <w:t>0.8777</w:t>
            </w:r>
          </w:p>
        </w:tc>
        <w:tc>
          <w:tcPr>
            <w:tcW w:w="1193" w:type="dxa"/>
          </w:tcPr>
          <w:p w14:paraId="6F26E87A" w14:textId="17253AA4" w:rsidR="00210E5B" w:rsidRDefault="00536B96" w:rsidP="007C1C1B">
            <w:r>
              <w:t>0.4973</w:t>
            </w:r>
          </w:p>
        </w:tc>
        <w:tc>
          <w:tcPr>
            <w:tcW w:w="1617" w:type="dxa"/>
          </w:tcPr>
          <w:p w14:paraId="42B17B8B" w14:textId="15DA7103" w:rsidR="00210E5B" w:rsidRDefault="00210E5B" w:rsidP="007C1C1B">
            <w:r>
              <w:t>0.7</w:t>
            </w:r>
            <w:r w:rsidR="00536B96">
              <w:t>116969</w:t>
            </w:r>
          </w:p>
        </w:tc>
      </w:tr>
      <w:tr w:rsidR="005E2729" w14:paraId="0705D1E0" w14:textId="77777777" w:rsidTr="00402958">
        <w:tc>
          <w:tcPr>
            <w:tcW w:w="1414" w:type="dxa"/>
          </w:tcPr>
          <w:p w14:paraId="744D8451" w14:textId="609356B7" w:rsidR="005E2729" w:rsidRDefault="005E2729" w:rsidP="007C1C1B">
            <w:r>
              <w:t>Tuned CV RF</w:t>
            </w:r>
          </w:p>
        </w:tc>
        <w:tc>
          <w:tcPr>
            <w:tcW w:w="1556" w:type="dxa"/>
          </w:tcPr>
          <w:p w14:paraId="5CDA033F" w14:textId="6D7895EB" w:rsidR="005E2729" w:rsidRDefault="007A2D05" w:rsidP="007C1C1B">
            <w:r>
              <w:t>0.717789</w:t>
            </w:r>
          </w:p>
        </w:tc>
        <w:tc>
          <w:tcPr>
            <w:tcW w:w="1600" w:type="dxa"/>
          </w:tcPr>
          <w:p w14:paraId="32BB706A" w14:textId="629496ED" w:rsidR="005E2729" w:rsidRDefault="000C6B5D" w:rsidP="007C1C1B">
            <w:r>
              <w:t>0.6614</w:t>
            </w:r>
          </w:p>
        </w:tc>
        <w:tc>
          <w:tcPr>
            <w:tcW w:w="1610" w:type="dxa"/>
          </w:tcPr>
          <w:p w14:paraId="5BD454E5" w14:textId="140D8205" w:rsidR="005E2729" w:rsidRDefault="000C6B5D" w:rsidP="007C1C1B">
            <w:r>
              <w:t>0.8180</w:t>
            </w:r>
          </w:p>
        </w:tc>
        <w:tc>
          <w:tcPr>
            <w:tcW w:w="1193" w:type="dxa"/>
          </w:tcPr>
          <w:p w14:paraId="7BC9AC7B" w14:textId="0118262D" w:rsidR="005E2729" w:rsidRDefault="005E2729" w:rsidP="007C1C1B">
            <w:r>
              <w:t>0.4793</w:t>
            </w:r>
          </w:p>
        </w:tc>
        <w:tc>
          <w:tcPr>
            <w:tcW w:w="1617" w:type="dxa"/>
          </w:tcPr>
          <w:p w14:paraId="02EADBFB" w14:textId="4322FF7A" w:rsidR="005E2729" w:rsidRDefault="00783915" w:rsidP="007C1C1B">
            <w:r>
              <w:t>0.717789</w:t>
            </w:r>
          </w:p>
        </w:tc>
      </w:tr>
      <w:tr w:rsidR="00783915" w14:paraId="6599BC83" w14:textId="77777777" w:rsidTr="00402958">
        <w:tc>
          <w:tcPr>
            <w:tcW w:w="1414" w:type="dxa"/>
          </w:tcPr>
          <w:p w14:paraId="34367A05" w14:textId="15020CF1" w:rsidR="00783915" w:rsidRDefault="00291D81" w:rsidP="007C1C1B">
            <w:r>
              <w:t>Adaptive boosting</w:t>
            </w:r>
          </w:p>
        </w:tc>
        <w:tc>
          <w:tcPr>
            <w:tcW w:w="1556" w:type="dxa"/>
          </w:tcPr>
          <w:p w14:paraId="28F3EEE1" w14:textId="7D5E370B" w:rsidR="00783915" w:rsidRDefault="00291D81" w:rsidP="007C1C1B">
            <w:r>
              <w:t>0.7493</w:t>
            </w:r>
          </w:p>
        </w:tc>
        <w:tc>
          <w:tcPr>
            <w:tcW w:w="1600" w:type="dxa"/>
          </w:tcPr>
          <w:p w14:paraId="311FF825" w14:textId="23C8D9D4" w:rsidR="00783915" w:rsidRDefault="00291D81" w:rsidP="007C1C1B">
            <w:r>
              <w:t>0.6392</w:t>
            </w:r>
          </w:p>
        </w:tc>
        <w:tc>
          <w:tcPr>
            <w:tcW w:w="1610" w:type="dxa"/>
          </w:tcPr>
          <w:p w14:paraId="327F6514" w14:textId="5F25EB04" w:rsidR="00783915" w:rsidRDefault="00291D81" w:rsidP="007C1C1B">
            <w:r>
              <w:t>0.8597</w:t>
            </w:r>
          </w:p>
        </w:tc>
        <w:tc>
          <w:tcPr>
            <w:tcW w:w="1193" w:type="dxa"/>
          </w:tcPr>
          <w:p w14:paraId="5C558E99" w14:textId="511B04EA" w:rsidR="00783915" w:rsidRDefault="00291D81" w:rsidP="007C1C1B">
            <w:r>
              <w:t>0.4987</w:t>
            </w:r>
          </w:p>
        </w:tc>
        <w:tc>
          <w:tcPr>
            <w:tcW w:w="1617" w:type="dxa"/>
          </w:tcPr>
          <w:p w14:paraId="594C77B8" w14:textId="0647A155" w:rsidR="00783915" w:rsidRDefault="00291D81" w:rsidP="007C1C1B">
            <w:r>
              <w:t>0.7185484</w:t>
            </w:r>
          </w:p>
        </w:tc>
      </w:tr>
      <w:tr w:rsidR="00291D81" w14:paraId="642DC10A" w14:textId="77777777" w:rsidTr="00402958">
        <w:tc>
          <w:tcPr>
            <w:tcW w:w="1414" w:type="dxa"/>
          </w:tcPr>
          <w:p w14:paraId="6B9E46E0" w14:textId="4C9F2613" w:rsidR="00291D81" w:rsidRDefault="0075147A" w:rsidP="007C1C1B">
            <w:r>
              <w:t>SVM</w:t>
            </w:r>
          </w:p>
        </w:tc>
        <w:tc>
          <w:tcPr>
            <w:tcW w:w="1556" w:type="dxa"/>
          </w:tcPr>
          <w:p w14:paraId="3211EE92" w14:textId="696E49EB" w:rsidR="00291D81" w:rsidRDefault="0075147A" w:rsidP="007C1C1B">
            <w:r>
              <w:t>0.7417</w:t>
            </w:r>
          </w:p>
        </w:tc>
        <w:tc>
          <w:tcPr>
            <w:tcW w:w="1600" w:type="dxa"/>
          </w:tcPr>
          <w:p w14:paraId="74FA1FCB" w14:textId="3D570889" w:rsidR="00291D81" w:rsidRDefault="0075147A" w:rsidP="007C1C1B">
            <w:r>
              <w:t>0.6</w:t>
            </w:r>
            <w:r w:rsidR="00434BEF">
              <w:t>112</w:t>
            </w:r>
          </w:p>
        </w:tc>
        <w:tc>
          <w:tcPr>
            <w:tcW w:w="1610" w:type="dxa"/>
          </w:tcPr>
          <w:p w14:paraId="3AA296E6" w14:textId="188A8F20" w:rsidR="00291D81" w:rsidRDefault="00B869F3" w:rsidP="007C1C1B">
            <w:r>
              <w:t>0.87</w:t>
            </w:r>
            <w:r w:rsidR="00434BEF">
              <w:t>27</w:t>
            </w:r>
          </w:p>
        </w:tc>
        <w:tc>
          <w:tcPr>
            <w:tcW w:w="1193" w:type="dxa"/>
          </w:tcPr>
          <w:p w14:paraId="0A83BB9E" w14:textId="6A3D8FC7" w:rsidR="00291D81" w:rsidRDefault="00B869F3" w:rsidP="007C1C1B">
            <w:r>
              <w:t>0.4837</w:t>
            </w:r>
          </w:p>
        </w:tc>
        <w:tc>
          <w:tcPr>
            <w:tcW w:w="1617" w:type="dxa"/>
          </w:tcPr>
          <w:p w14:paraId="7AC14981" w14:textId="1C97A03D" w:rsidR="00291D81" w:rsidRDefault="0075147A" w:rsidP="007C1C1B">
            <w:r>
              <w:t>0.70</w:t>
            </w:r>
            <w:r w:rsidR="00922F8B">
              <w:t>32604</w:t>
            </w:r>
          </w:p>
        </w:tc>
      </w:tr>
    </w:tbl>
    <w:p w14:paraId="2142EFC3" w14:textId="77777777" w:rsidR="000304AA" w:rsidRDefault="000304AA" w:rsidP="007C1C1B">
      <w:pPr>
        <w:ind w:left="360"/>
      </w:pPr>
    </w:p>
    <w:p w14:paraId="4EED5470" w14:textId="31D2B59C" w:rsidR="0015459F" w:rsidRDefault="00800E48" w:rsidP="0015459F">
      <w:pPr>
        <w:ind w:firstLine="360"/>
      </w:pPr>
      <w:r>
        <w:t>The top t</w:t>
      </w:r>
      <w:r w:rsidR="00D55778">
        <w:t xml:space="preserve">hree models with the highest F1 score are: Adaptive Boosting, Tuned cross validated Random Forest, </w:t>
      </w:r>
      <w:r w:rsidR="00166DC1">
        <w:t xml:space="preserve">Deep Decision tree. </w:t>
      </w:r>
      <w:r w:rsidR="00544404">
        <w:t xml:space="preserve"> The adaptive boosting model </w:t>
      </w:r>
      <w:r w:rsidR="00D07287">
        <w:t>also had the highest kappa</w:t>
      </w:r>
      <w:r w:rsidR="00003A2B">
        <w:t xml:space="preserve"> indicating that </w:t>
      </w:r>
      <w:r w:rsidR="00FC336F">
        <w:t>its predictions are moderately better than random guessing</w:t>
      </w:r>
      <w:r w:rsidR="00554702">
        <w:t xml:space="preserve"> </w:t>
      </w:r>
      <w:r w:rsidR="0086561B">
        <w:t xml:space="preserve">and had the </w:t>
      </w:r>
      <w:r w:rsidR="00554702">
        <w:t>stronge</w:t>
      </w:r>
      <w:r w:rsidR="0086561B">
        <w:t>st</w:t>
      </w:r>
      <w:r w:rsidR="00554702">
        <w:t xml:space="preserve"> agreement with the true </w:t>
      </w:r>
      <w:r w:rsidR="0086561B">
        <w:t>labels</w:t>
      </w:r>
      <w:r w:rsidR="00554702">
        <w:t xml:space="preserve"> beyond chance</w:t>
      </w:r>
      <w:r w:rsidR="00FC336F">
        <w:t xml:space="preserve">. </w:t>
      </w:r>
      <w:r w:rsidR="00F56BA8">
        <w:t xml:space="preserve">The SVM may have </w:t>
      </w:r>
      <w:r w:rsidR="00F56BA8">
        <w:lastRenderedPageBreak/>
        <w:t xml:space="preserve">performed </w:t>
      </w:r>
      <w:r w:rsidR="0086561B">
        <w:t>better if</w:t>
      </w:r>
      <w:r w:rsidR="00F56BA8">
        <w:t xml:space="preserve"> i</w:t>
      </w:r>
      <w:r w:rsidR="00760882">
        <w:t>t had a multi class prediction</w:t>
      </w:r>
      <w:r w:rsidR="00F56BA8">
        <w:t>.</w:t>
      </w:r>
      <w:r w:rsidR="00760882">
        <w:t xml:space="preserve">  </w:t>
      </w:r>
      <w:r w:rsidR="001B135C">
        <w:t xml:space="preserve">How complex </w:t>
      </w:r>
      <w:r w:rsidR="001401E5">
        <w:t xml:space="preserve">the data is, what features are used, and the content of the data </w:t>
      </w:r>
      <w:r w:rsidR="00192B8F">
        <w:t>makes a big difference in the performance of the models. Depending on how the data is preprocessed many different outcomes could occur</w:t>
      </w:r>
      <w:r w:rsidR="00C24F15">
        <w:t>.</w:t>
      </w:r>
      <w:r w:rsidR="00344A6F">
        <w:t xml:space="preserve">  The models </w:t>
      </w:r>
      <w:r w:rsidR="00766DD6">
        <w:t>perform very similarly, which may indicate</w:t>
      </w:r>
      <w:r w:rsidR="0066165B">
        <w:t xml:space="preserve"> limitations or problems with</w:t>
      </w:r>
      <w:r w:rsidR="00766DD6">
        <w:t xml:space="preserve"> the data itself</w:t>
      </w:r>
      <w:r w:rsidR="0066165B">
        <w:t xml:space="preserve">.  The </w:t>
      </w:r>
      <w:r w:rsidR="00614E1A">
        <w:t>features</w:t>
      </w:r>
      <w:r w:rsidR="0066165B">
        <w:t xml:space="preserve"> may not </w:t>
      </w:r>
      <w:r w:rsidR="00ED08F2">
        <w:t>provide clear</w:t>
      </w:r>
      <w:r w:rsidR="0066165B">
        <w:t xml:space="preserve"> separab</w:t>
      </w:r>
      <w:r w:rsidR="00ED08F2">
        <w:t xml:space="preserve">ility between the </w:t>
      </w:r>
      <w:r w:rsidR="001B4A7B">
        <w:t>classes,</w:t>
      </w:r>
      <w:r w:rsidR="0066165B">
        <w:t xml:space="preserve"> or </w:t>
      </w:r>
      <w:r w:rsidR="00ED08F2">
        <w:t xml:space="preserve">it has </w:t>
      </w:r>
      <w:r w:rsidR="006A2BB6">
        <w:t xml:space="preserve">too much noise causing a </w:t>
      </w:r>
      <w:r w:rsidR="00EF3738">
        <w:t xml:space="preserve">performance </w:t>
      </w:r>
      <w:r w:rsidR="006A2BB6">
        <w:t>ceiling</w:t>
      </w:r>
      <w:r w:rsidR="00EF3738">
        <w:t xml:space="preserve"> that the algorithms cannot overcome</w:t>
      </w:r>
      <w:r w:rsidR="006A2BB6">
        <w:t>.</w:t>
      </w:r>
    </w:p>
    <w:p w14:paraId="7AB56802" w14:textId="77777777" w:rsidR="0015459F" w:rsidRDefault="0015459F" w:rsidP="0015459F">
      <w:pPr>
        <w:pStyle w:val="ListParagraph"/>
      </w:pPr>
    </w:p>
    <w:p w14:paraId="43B8007C" w14:textId="77777777" w:rsidR="0015459F" w:rsidRDefault="0015459F" w:rsidP="0015459F">
      <w:pPr>
        <w:pStyle w:val="ListParagraph"/>
      </w:pPr>
    </w:p>
    <w:p w14:paraId="23F8658B" w14:textId="77777777" w:rsidR="0015459F" w:rsidRDefault="0015459F" w:rsidP="0015459F">
      <w:pPr>
        <w:pStyle w:val="ListParagraph"/>
      </w:pPr>
    </w:p>
    <w:p w14:paraId="5B2EFDDC" w14:textId="66E3DEF5" w:rsidR="00BA37B5" w:rsidRDefault="00BA37B5" w:rsidP="00BA37B5">
      <w:pPr>
        <w:pStyle w:val="ListParagraph"/>
        <w:numPr>
          <w:ilvl w:val="0"/>
          <w:numId w:val="1"/>
        </w:numPr>
      </w:pPr>
      <w:r w:rsidRPr="00D73F9E">
        <w:t>Ahmad, Amir, Safi, Ourooj, Malebary, Sharaf, Alesawi, Sami, Alkayal, Entisar, Decision Tree Ensembles to Predict Coronavirus Disease 2019 Infection: A Comparative Study, </w:t>
      </w:r>
      <w:r w:rsidRPr="001E7C27">
        <w:rPr>
          <w:i/>
          <w:iCs/>
        </w:rPr>
        <w:t>Complexity</w:t>
      </w:r>
      <w:r w:rsidRPr="00D73F9E">
        <w:t>, 2021, 5550344, 8 pages, 2021. </w:t>
      </w:r>
      <w:hyperlink r:id="rId5" w:history="1">
        <w:r w:rsidRPr="001E7C27">
          <w:rPr>
            <w:rStyle w:val="Hyperlink"/>
            <w:b/>
            <w:bCs/>
          </w:rPr>
          <w:t>https://doi.org/10.1155/2021/5550344</w:t>
        </w:r>
      </w:hyperlink>
    </w:p>
    <w:p w14:paraId="34CDC720" w14:textId="77777777" w:rsidR="00BA37B5" w:rsidRDefault="00BA37B5" w:rsidP="00BA37B5"/>
    <w:p w14:paraId="555CE72C" w14:textId="77777777" w:rsidR="00BA37B5" w:rsidRDefault="00BA37B5" w:rsidP="00BA37B5">
      <w:pPr>
        <w:pStyle w:val="ListParagraph"/>
        <w:numPr>
          <w:ilvl w:val="0"/>
          <w:numId w:val="1"/>
        </w:numPr>
      </w:pPr>
      <w:proofErr w:type="spellStart"/>
      <w:r w:rsidRPr="00E4642E">
        <w:t>Guhathakurata</w:t>
      </w:r>
      <w:proofErr w:type="spellEnd"/>
      <w:r w:rsidRPr="00E4642E">
        <w:t xml:space="preserve"> S, Kundu S, Chakraborty A, Banerjee JS. A novel approach to predict COVID-19 using support vector machine. Data Science for COVID-19. 2021:351–64. </w:t>
      </w:r>
      <w:proofErr w:type="spellStart"/>
      <w:r w:rsidRPr="00E4642E">
        <w:t>doi</w:t>
      </w:r>
      <w:proofErr w:type="spellEnd"/>
      <w:r w:rsidRPr="00E4642E">
        <w:t xml:space="preserve">: 10.1016/B978-0-12-824536-1.00014-9. </w:t>
      </w:r>
      <w:proofErr w:type="spellStart"/>
      <w:r w:rsidRPr="00E4642E">
        <w:t>Epub</w:t>
      </w:r>
      <w:proofErr w:type="spellEnd"/>
      <w:r w:rsidRPr="00E4642E">
        <w:t xml:space="preserve"> 2021 May 21. PMCID: PMC8137961.</w:t>
      </w:r>
    </w:p>
    <w:p w14:paraId="6C0EF8D6" w14:textId="77777777" w:rsidR="0021678E" w:rsidRDefault="0021678E" w:rsidP="0021678E">
      <w:pPr>
        <w:pStyle w:val="ListParagraph"/>
      </w:pPr>
    </w:p>
    <w:p w14:paraId="6CD6DA2C" w14:textId="77777777" w:rsidR="0021678E" w:rsidRDefault="0021678E" w:rsidP="0021678E">
      <w:pPr>
        <w:pStyle w:val="ListParagraph"/>
        <w:numPr>
          <w:ilvl w:val="0"/>
          <w:numId w:val="1"/>
        </w:numPr>
      </w:pPr>
      <w:proofErr w:type="spellStart"/>
      <w:r w:rsidRPr="00A963D0">
        <w:t>gharehhasani</w:t>
      </w:r>
      <w:proofErr w:type="spellEnd"/>
      <w:r w:rsidRPr="00A963D0">
        <w:t xml:space="preserve">, Bita Shokri, Mansour Rezaei, Armin </w:t>
      </w:r>
      <w:proofErr w:type="spellStart"/>
      <w:r w:rsidRPr="00A963D0">
        <w:t>Naghipour</w:t>
      </w:r>
      <w:proofErr w:type="spellEnd"/>
      <w:r w:rsidRPr="00A963D0">
        <w:t xml:space="preserve">, </w:t>
      </w:r>
      <w:proofErr w:type="spellStart"/>
      <w:r w:rsidRPr="00A963D0">
        <w:t>Nazanine</w:t>
      </w:r>
      <w:proofErr w:type="spellEnd"/>
      <w:r w:rsidRPr="00A963D0">
        <w:t xml:space="preserve"> Sayad, Shayan Mostafaei, and Ehsan Alimohammadi. “The Most Important Variables Associated with Death Due to COVID</w:t>
      </w:r>
      <w:r w:rsidRPr="00A963D0">
        <w:rPr>
          <w:rFonts w:ascii="Cambria Math" w:hAnsi="Cambria Math" w:cs="Cambria Math"/>
        </w:rPr>
        <w:t>‐</w:t>
      </w:r>
      <w:r w:rsidRPr="00A963D0">
        <w:t>19 Disease, Based on Three Data Mining Models Decision Tree, AdaBoost, and Support Vector Machine: A Cross</w:t>
      </w:r>
      <w:r w:rsidRPr="00A963D0">
        <w:rPr>
          <w:rFonts w:ascii="Cambria Math" w:hAnsi="Cambria Math" w:cs="Cambria Math"/>
        </w:rPr>
        <w:t>‐</w:t>
      </w:r>
      <w:r w:rsidRPr="00A963D0">
        <w:t>sectional Study.</w:t>
      </w:r>
      <w:r w:rsidRPr="00A963D0">
        <w:rPr>
          <w:rFonts w:ascii="Aptos" w:hAnsi="Aptos" w:cs="Aptos"/>
        </w:rPr>
        <w:t>” </w:t>
      </w:r>
      <w:r w:rsidRPr="00A963D0">
        <w:rPr>
          <w:i/>
          <w:iCs/>
        </w:rPr>
        <w:t>HEALTH SCIENCE REPORTS</w:t>
      </w:r>
      <w:r w:rsidRPr="00A963D0">
        <w:t xml:space="preserve"> 7, no. 7 (2024): e2266-n/a. </w:t>
      </w:r>
      <w:hyperlink r:id="rId6" w:history="1">
        <w:r w:rsidRPr="0008679F">
          <w:rPr>
            <w:rStyle w:val="Hyperlink"/>
          </w:rPr>
          <w:t>https://doi.org/10.1002/hsr2.2266</w:t>
        </w:r>
      </w:hyperlink>
      <w:r w:rsidRPr="00A963D0">
        <w:t>.</w:t>
      </w:r>
    </w:p>
    <w:p w14:paraId="3E3AAD16" w14:textId="77777777" w:rsidR="0021678E" w:rsidRDefault="0021678E" w:rsidP="0021678E">
      <w:pPr>
        <w:pStyle w:val="ListParagraph"/>
      </w:pPr>
    </w:p>
    <w:p w14:paraId="681D66F0" w14:textId="77777777" w:rsidR="00BA37B5" w:rsidRDefault="00BA37B5" w:rsidP="00BA37B5">
      <w:pPr>
        <w:pStyle w:val="ListParagraph"/>
      </w:pPr>
    </w:p>
    <w:p w14:paraId="4B02EADD" w14:textId="77777777" w:rsidR="00BA37B5" w:rsidRDefault="00BA37B5" w:rsidP="00BA37B5">
      <w:pPr>
        <w:pStyle w:val="ListParagraph"/>
        <w:numPr>
          <w:ilvl w:val="0"/>
          <w:numId w:val="1"/>
        </w:numPr>
      </w:pPr>
      <w:proofErr w:type="spellStart"/>
      <w:r w:rsidRPr="007856F7">
        <w:t>Siddik</w:t>
      </w:r>
      <w:proofErr w:type="spellEnd"/>
      <w:r w:rsidRPr="007856F7">
        <w:t>, Mohammad Abu Zafer. “Application of Machine Learning Approaches in Predicting Estuarine Dissolved Oxygen (DO) under a Limited Data Environment.” </w:t>
      </w:r>
      <w:r w:rsidRPr="007856F7">
        <w:rPr>
          <w:i/>
          <w:iCs/>
        </w:rPr>
        <w:t>Water Quality Research Journal</w:t>
      </w:r>
      <w:r w:rsidRPr="007856F7">
        <w:t xml:space="preserve"> 57, no. 3 (2022): 140–51. </w:t>
      </w:r>
      <w:hyperlink r:id="rId7" w:history="1">
        <w:r w:rsidRPr="0008679F">
          <w:rPr>
            <w:rStyle w:val="Hyperlink"/>
          </w:rPr>
          <w:t>https://doi.org/10.2166/wqrj.2022.002</w:t>
        </w:r>
      </w:hyperlink>
      <w:r w:rsidRPr="007856F7">
        <w:t>.</w:t>
      </w:r>
    </w:p>
    <w:p w14:paraId="288DD3CC" w14:textId="77777777" w:rsidR="00AE05B0" w:rsidRDefault="00AE05B0" w:rsidP="00AE05B0">
      <w:pPr>
        <w:pStyle w:val="ListParagraph"/>
      </w:pPr>
    </w:p>
    <w:p w14:paraId="2F63F3D4" w14:textId="77777777" w:rsidR="00AE05B0" w:rsidRDefault="00AE05B0" w:rsidP="00AE05B0">
      <w:pPr>
        <w:pStyle w:val="ListParagraph"/>
      </w:pPr>
    </w:p>
    <w:p w14:paraId="49F90CC8" w14:textId="77777777" w:rsidR="00BA37B5" w:rsidRDefault="00BA37B5" w:rsidP="00BA37B5">
      <w:pPr>
        <w:pStyle w:val="ListParagraph"/>
      </w:pPr>
    </w:p>
    <w:p w14:paraId="726C2F18" w14:textId="77777777" w:rsidR="00BA37B5" w:rsidRDefault="00BA37B5" w:rsidP="00BA37B5">
      <w:pPr>
        <w:pStyle w:val="ListParagraph"/>
        <w:numPr>
          <w:ilvl w:val="0"/>
          <w:numId w:val="1"/>
        </w:numPr>
      </w:pPr>
      <w:r w:rsidRPr="00A46838">
        <w:t xml:space="preserve">Balogun, Abdul-Lateef, and </w:t>
      </w:r>
      <w:proofErr w:type="spellStart"/>
      <w:r w:rsidRPr="00A46838">
        <w:t>Abdulwaheed</w:t>
      </w:r>
      <w:proofErr w:type="spellEnd"/>
      <w:r w:rsidRPr="00A46838">
        <w:t xml:space="preserve"> Tella. “Modelling and Investigating the Impacts of Climatic Variables on Ozone Concentration in Malaysia Using </w:t>
      </w:r>
      <w:r w:rsidRPr="00A46838">
        <w:lastRenderedPageBreak/>
        <w:t>Correlation Analysis with Random Forest, Decision Tree Regression, Linear Regression, and Support Vector Regression.” </w:t>
      </w:r>
      <w:r w:rsidRPr="00A46838">
        <w:rPr>
          <w:i/>
          <w:iCs/>
        </w:rPr>
        <w:t>Chemosphere (Oxford)</w:t>
      </w:r>
      <w:r w:rsidRPr="00A46838">
        <w:t xml:space="preserve"> 299 (2022). </w:t>
      </w:r>
      <w:hyperlink r:id="rId8" w:history="1">
        <w:r w:rsidRPr="0008679F">
          <w:rPr>
            <w:rStyle w:val="Hyperlink"/>
          </w:rPr>
          <w:t>https://doi.org/10.1016/j.chemosphere.2022.134250</w:t>
        </w:r>
      </w:hyperlink>
      <w:r w:rsidRPr="00A46838">
        <w:t>.</w:t>
      </w:r>
    </w:p>
    <w:p w14:paraId="3B578EC6" w14:textId="77777777" w:rsidR="00BA37B5" w:rsidRDefault="00BA37B5" w:rsidP="00BA37B5">
      <w:pPr>
        <w:pStyle w:val="ListParagraph"/>
      </w:pPr>
    </w:p>
    <w:p w14:paraId="77B29D71" w14:textId="77777777" w:rsidR="00BA37B5" w:rsidRDefault="00BA37B5" w:rsidP="00BA37B5">
      <w:pPr>
        <w:pStyle w:val="ListParagraph"/>
      </w:pPr>
    </w:p>
    <w:p w14:paraId="1A4EEC1E" w14:textId="77777777" w:rsidR="00BA37B5" w:rsidRDefault="00BA37B5" w:rsidP="00BA37B5">
      <w:pPr>
        <w:pStyle w:val="ListParagraph"/>
        <w:numPr>
          <w:ilvl w:val="0"/>
          <w:numId w:val="1"/>
        </w:numPr>
      </w:pPr>
      <w:r w:rsidRPr="00CE05E8">
        <w:t>Babbar, Richa, and Sakshi Babbar. “Predicting River Water Quality Index Using Data Mining Techniques.” </w:t>
      </w:r>
      <w:r w:rsidRPr="00CE05E8">
        <w:rPr>
          <w:i/>
          <w:iCs/>
        </w:rPr>
        <w:t>Environmental Earth Sciences</w:t>
      </w:r>
      <w:r w:rsidRPr="00CE05E8">
        <w:t xml:space="preserve"> 76, no. 14 (2017). </w:t>
      </w:r>
      <w:hyperlink r:id="rId9" w:history="1">
        <w:r w:rsidRPr="0008679F">
          <w:rPr>
            <w:rStyle w:val="Hyperlink"/>
          </w:rPr>
          <w:t>https://doi.org/10.1007/s12665-017-6845-9</w:t>
        </w:r>
      </w:hyperlink>
      <w:r w:rsidRPr="00CE05E8">
        <w:t>.</w:t>
      </w:r>
    </w:p>
    <w:p w14:paraId="60C4FC4F" w14:textId="77777777" w:rsidR="00BA37B5" w:rsidRDefault="00BA37B5" w:rsidP="00BA37B5">
      <w:pPr>
        <w:pStyle w:val="ListParagraph"/>
      </w:pPr>
    </w:p>
    <w:p w14:paraId="0010527F" w14:textId="77777777" w:rsidR="00BA37B5" w:rsidRDefault="00BA37B5" w:rsidP="00BA37B5">
      <w:pPr>
        <w:pStyle w:val="ListParagraph"/>
        <w:numPr>
          <w:ilvl w:val="0"/>
          <w:numId w:val="1"/>
        </w:numPr>
      </w:pPr>
      <w:r w:rsidRPr="007A0A66">
        <w:t>Hsu, Chou-Yi, Jorge Sebastian Buñay Guaman, Amit Ved, Anupam Yadav, G Ezhilarasan, A Rameshbabu, Ahmad Alkhayyat, et al. “Prediction of Methane Hydrate Equilibrium in Saline Water Solutions Based on Support Vector Machine and Decision Tree Techniques.” </w:t>
      </w:r>
      <w:r w:rsidRPr="007A0A66">
        <w:rPr>
          <w:i/>
          <w:iCs/>
        </w:rPr>
        <w:t>Scientific Reports</w:t>
      </w:r>
      <w:r w:rsidRPr="007A0A66">
        <w:t> 15, no. 1 (2025). https://doi.org/10.1038/s41598-025-95969-w.</w:t>
      </w:r>
    </w:p>
    <w:p w14:paraId="440DA991" w14:textId="77777777" w:rsidR="00BA37B5" w:rsidRDefault="00BA37B5" w:rsidP="002A7ABD">
      <w:pPr>
        <w:ind w:left="360"/>
      </w:pPr>
    </w:p>
    <w:p w14:paraId="1A45304C" w14:textId="77777777" w:rsidR="00E54293" w:rsidRDefault="00E54293" w:rsidP="001E7C27">
      <w:pPr>
        <w:ind w:left="360"/>
      </w:pPr>
    </w:p>
    <w:p w14:paraId="13AA8515" w14:textId="64E435DE" w:rsidR="005E7756" w:rsidRDefault="005E7756" w:rsidP="001E7C27">
      <w:pPr>
        <w:ind w:left="360"/>
      </w:pPr>
      <w:r>
        <w:t xml:space="preserve">Predict Covid 19 positive cases. </w:t>
      </w:r>
      <w:r w:rsidR="000163C2">
        <w:t>Features 18</w:t>
      </w:r>
      <w:r w:rsidR="00875BDE" w:rsidRPr="00875BDE">
        <w:t xml:space="preserve"> laboratory tests</w:t>
      </w:r>
      <w:r w:rsidR="000163C2">
        <w:t xml:space="preserve"> such as (</w:t>
      </w:r>
      <w:r w:rsidR="000163C2" w:rsidRPr="000163C2">
        <w:t>hematocrit, hemoglobin, platelets, red blood cells, lymphocytes, leukocytes</w:t>
      </w:r>
      <w:r w:rsidR="000163C2">
        <w:t>)</w:t>
      </w:r>
      <w:r w:rsidR="00707F29">
        <w:t xml:space="preserve"> and age. </w:t>
      </w:r>
      <w:r w:rsidR="00B56DC4">
        <w:t>Balanced random forest</w:t>
      </w:r>
      <w:r w:rsidR="00B51B6E">
        <w:t xml:space="preserve"> performed the best</w:t>
      </w:r>
      <w:r w:rsidR="00B56DC4">
        <w:t xml:space="preserve">. </w:t>
      </w:r>
      <w:r w:rsidR="004B0BB6" w:rsidRPr="004B0BB6">
        <w:t>For two (accuracy and precision) out of six performance measures, the standard classifiers performed best, whereas for the other four performance measures (F1-measure, recall, AU-ROC, and AUPRC) decision tree ensembles for imbalanced datasets perform best. Random forests performed best for two performance measures (accuracy and precision). Balanced random forest (RUS) performed best for three performance measures: recall, F1-measures, and AUPRC. RUS</w:t>
      </w:r>
      <w:r w:rsidR="00F74C37">
        <w:t xml:space="preserve"> </w:t>
      </w:r>
      <w:r w:rsidR="004B0BB6" w:rsidRPr="004B0BB6">
        <w:t xml:space="preserve">Bagging performed best for AUROC. AUROC and AUPRC are widely used performance measures for imbalanced datasets. </w:t>
      </w:r>
      <w:proofErr w:type="spellStart"/>
      <w:r w:rsidR="004B0BB6" w:rsidRPr="004B0BB6">
        <w:t>RUSBagging</w:t>
      </w:r>
      <w:proofErr w:type="spellEnd"/>
      <w:r w:rsidR="004B0BB6" w:rsidRPr="004B0BB6">
        <w:t xml:space="preserve"> performed best for AUROC with the value 0.881, whereas balanced random forest (RUS) gave the best AUPRC with the value 0.561. The study demonstrates that decision tree ensembles for imbalanced datasets perform better for this Covid-19 dataset.</w:t>
      </w:r>
      <w:r w:rsidR="00B56DC4">
        <w:t xml:space="preserve"> </w:t>
      </w:r>
      <w:r w:rsidR="00CF2E50">
        <w:t xml:space="preserve">(1). </w:t>
      </w:r>
    </w:p>
    <w:p w14:paraId="5C91A328" w14:textId="77777777" w:rsidR="005E7756" w:rsidRDefault="005E7756" w:rsidP="001E7C27">
      <w:pPr>
        <w:ind w:left="360"/>
      </w:pPr>
    </w:p>
    <w:p w14:paraId="42B30FCF" w14:textId="77777777" w:rsidR="00EB4243" w:rsidRDefault="00EB4243" w:rsidP="00EB4243">
      <w:pPr>
        <w:ind w:left="360"/>
      </w:pPr>
      <w:r w:rsidRPr="00B44F95">
        <w:t xml:space="preserve">Additionally, the model training and testing with the spatially aggregated datasets suggested an overall better predictive ability of RF compared to the other ML models and benchmark MLR under similar limiting nutrient conditions. Overall, the study suggested that the RF model incorporating both climatic and nutrients as predictions </w:t>
      </w:r>
      <w:r w:rsidRPr="00B44F95">
        <w:lastRenderedPageBreak/>
        <w:t>(M1 combination) would provide the most optimal performance in predicting estuarine DO under a limited data environment</w:t>
      </w:r>
      <w:r>
        <w:t xml:space="preserve"> (7). </w:t>
      </w:r>
    </w:p>
    <w:p w14:paraId="69686EAE" w14:textId="77777777" w:rsidR="00D43432" w:rsidRDefault="00D43432" w:rsidP="001E7C27">
      <w:pPr>
        <w:ind w:left="360"/>
      </w:pPr>
    </w:p>
    <w:p w14:paraId="5DCE2F2F" w14:textId="77777777" w:rsidR="00681188" w:rsidRDefault="00681188" w:rsidP="001E7C27">
      <w:pPr>
        <w:ind w:left="360"/>
      </w:pPr>
    </w:p>
    <w:p w14:paraId="139F7C43" w14:textId="298E93F0" w:rsidR="00136AD3" w:rsidRDefault="00136AD3" w:rsidP="001E7C27">
      <w:pPr>
        <w:ind w:left="360"/>
      </w:pPr>
      <w:r w:rsidRPr="00136AD3">
        <w:t>The random forest outperformed other algorithms with a very high R</w:t>
      </w:r>
      <w:r w:rsidRPr="00136AD3">
        <w:rPr>
          <w:vertAlign w:val="superscript"/>
        </w:rPr>
        <w:t>2</w:t>
      </w:r>
      <w:r w:rsidRPr="00136AD3">
        <w:t> of 0.970, low </w:t>
      </w:r>
      <w:hyperlink r:id="rId10" w:tooltip="Learn more about RMSE from ScienceDirect's AI-generated Topic Pages" w:history="1">
        <w:r w:rsidRPr="00136AD3">
          <w:rPr>
            <w:rStyle w:val="Hyperlink"/>
          </w:rPr>
          <w:t>RMSE</w:t>
        </w:r>
      </w:hyperlink>
      <w:r w:rsidRPr="00136AD3">
        <w:t> of 2.737 and MAE of 1.824, followed by linear regression, </w:t>
      </w:r>
      <w:hyperlink r:id="rId11" w:tooltip="Learn more about support vector regression from ScienceDirect's AI-generated Topic Pages" w:history="1">
        <w:r w:rsidRPr="00136AD3">
          <w:rPr>
            <w:rStyle w:val="Hyperlink"/>
          </w:rPr>
          <w:t>support vector regression</w:t>
        </w:r>
      </w:hyperlink>
      <w:r w:rsidRPr="00136AD3">
        <w:t> and decision tree regression, respectively</w:t>
      </w:r>
      <w:r w:rsidR="00510EC9">
        <w:t xml:space="preserve"> </w:t>
      </w:r>
      <w:r w:rsidR="00510EC9" w:rsidRPr="00510EC9">
        <w:t>This study's outcome indicates a linkage between temperature and wind speed with ozone concentration in the study area. An increase of these variables will likely increase the ozone concentration posing threats to lives and the environment.</w:t>
      </w:r>
    </w:p>
    <w:p w14:paraId="0051E54C" w14:textId="77777777" w:rsidR="00136AD3" w:rsidRDefault="00136AD3" w:rsidP="001E7C27">
      <w:pPr>
        <w:ind w:left="360"/>
      </w:pPr>
    </w:p>
    <w:p w14:paraId="76EE08AF" w14:textId="686EDE45" w:rsidR="001E7C27" w:rsidRDefault="007B30A4" w:rsidP="001E7C27">
      <w:pPr>
        <w:ind w:left="360"/>
      </w:pPr>
      <w:r w:rsidRPr="007B30A4">
        <w:t>six well-known data mining classification techniques, namely Naive Bayes, decision tree, </w:t>
      </w:r>
      <w:r w:rsidRPr="007B30A4">
        <w:rPr>
          <w:i/>
          <w:iCs/>
        </w:rPr>
        <w:t>k</w:t>
      </w:r>
      <w:r w:rsidRPr="007B30A4">
        <w:t>-nearest neighbor, support vector machines, artificial neural networks and rule-based classifiers, were used to classify water quality into excellent, acceptable, slightly polluted, polluted and heavily polluted categories</w:t>
      </w:r>
      <w:r w:rsidR="00CF7D06">
        <w:t xml:space="preserve">. </w:t>
      </w:r>
      <w:r w:rsidR="00CF7D06" w:rsidRPr="00CF7D06">
        <w:t>Based on the results, it was concluded that support vector machines and decision tree classifiers proved to be the best classifiers because they achieved statistically valid results. The study also suggested that for data set established on complete knowledge on how water parameters very on a broad spectrum, support vector machines and decision tree classifiers will provide reliable and robust results.</w:t>
      </w:r>
    </w:p>
    <w:p w14:paraId="20357F0E" w14:textId="77777777" w:rsidR="007B30A4" w:rsidRDefault="007B30A4" w:rsidP="001E7C27">
      <w:pPr>
        <w:ind w:left="360"/>
      </w:pPr>
    </w:p>
    <w:p w14:paraId="3F8ADAB7" w14:textId="154951BC" w:rsidR="00B72158" w:rsidRDefault="00CA6DC1" w:rsidP="00B72158">
      <w:pPr>
        <w:ind w:left="360"/>
      </w:pPr>
      <w:r>
        <w:t>Clathrate hydrate</w:t>
      </w:r>
      <w:r w:rsidR="000F2CCF">
        <w:t xml:space="preserve"> is the t</w:t>
      </w:r>
      <w:r w:rsidR="00F074F9">
        <w:t>endency</w:t>
      </w:r>
      <w:r w:rsidR="00E63838">
        <w:t xml:space="preserve"> to form ice like </w:t>
      </w:r>
      <w:r w:rsidR="00F074F9">
        <w:t xml:space="preserve">crystalline structures of water that traps gases such as methane. </w:t>
      </w:r>
      <w:r w:rsidR="00D462AE">
        <w:t xml:space="preserve">This occurs under specific physical conditions.  </w:t>
      </w:r>
      <w:r w:rsidR="009B1404">
        <w:t xml:space="preserve">Machine learning was implemented to model when the </w:t>
      </w:r>
    </w:p>
    <w:p w14:paraId="4A680314" w14:textId="77777777" w:rsidR="00E63838" w:rsidRDefault="00E63838" w:rsidP="001E7C27">
      <w:pPr>
        <w:ind w:left="360"/>
      </w:pPr>
    </w:p>
    <w:p w14:paraId="5ECC6B20" w14:textId="1C718780" w:rsidR="001E7C27" w:rsidRDefault="0057173D" w:rsidP="001E7C27">
      <w:pPr>
        <w:ind w:left="360"/>
      </w:pPr>
      <w:r w:rsidRPr="0057173D">
        <w:t>RF and SVM models exhibited better model performance compared to DT, WM, and MLR when nutrients are included as predictors</w:t>
      </w:r>
      <w:r w:rsidR="00192EB1">
        <w:t xml:space="preserve">. </w:t>
      </w:r>
      <w:r w:rsidR="00192EB1" w:rsidRPr="00192EB1">
        <w:t> Additionally, the model training and testing with the spatially aggregated datasets suggested an overall better predictive ability of RF compared to the other ML models and benchmark MLR under similar limiting nutrient conditions. Overall, the study suggested that the RF model incorporating both climatic and nutrients as predictions (M1 combination) would provide the most optimal performance in predicting estuarine DO under a limited data environment</w:t>
      </w:r>
      <w:r>
        <w:t xml:space="preserve"> (3). </w:t>
      </w:r>
    </w:p>
    <w:p w14:paraId="0A5C1427" w14:textId="77777777" w:rsidR="00AE4DFA" w:rsidRDefault="00AE4DFA" w:rsidP="00AE4DFA">
      <w:pPr>
        <w:ind w:left="360"/>
      </w:pPr>
      <w:r>
        <w:lastRenderedPageBreak/>
        <w:t xml:space="preserve">Novel approach to predict COVID 19.  3 classes for the target variable: Not infected, mildly infected, severely infected. </w:t>
      </w:r>
      <w:r w:rsidRPr="00497979">
        <w:t>Our model has an accuracy of 87%. From the classification report, we see that our methodology has a high success rate of predicting severely infected cases, which is very crucial for COVID-19 prediction. The score for the rest two classes in on the lower side because of the variable nature of COVID-19 because people with no symptoms are also getting infected with COVID-19.</w:t>
      </w:r>
      <w:r>
        <w:t xml:space="preserve"> Eight attributes: (temp, breathing rate, hypertension, Heart beat rate, acute respiratory disease syndrome, chest pain, heart disease, cough with sputum)   (2)</w:t>
      </w:r>
    </w:p>
    <w:p w14:paraId="50491C20" w14:textId="77777777" w:rsidR="00FF79C7" w:rsidRDefault="00FF79C7" w:rsidP="00FF79C7">
      <w:pPr>
        <w:ind w:left="360"/>
      </w:pPr>
      <w:r w:rsidRPr="0053098C">
        <w:t xml:space="preserve">There are many models that can predict death due to COVID-19. DT, SVM, and </w:t>
      </w:r>
      <w:proofErr w:type="spellStart"/>
      <w:r w:rsidRPr="0053098C">
        <w:t>Adabost</w:t>
      </w:r>
      <w:proofErr w:type="spellEnd"/>
      <w:r w:rsidRPr="0053098C">
        <w:t xml:space="preserve"> models were separately fitted for death caused by COVID-19.25-27 But these three models have not been compared at the same time. Therefore, this issue is the strength of the present study. The results of the present study showed that the accuracy of DT model was higher than SVM and AdaBoost. The results showed that the sensitivity, specificity, accuracy and the area under the receiver operating characteristic curve were respectively 0.60, 0.68, 0.71, and 0.75 in the DT model, 0.54, 0.62, 0.63, and 0.71 in the SVM model, and 0.59, 0.65, 0.69 and 0.74 in the AdaBoost model. (4)</w:t>
      </w:r>
    </w:p>
    <w:p w14:paraId="1B64F01C" w14:textId="77777777" w:rsidR="00AE4DFA" w:rsidRDefault="00AE4DFA" w:rsidP="001E7C27">
      <w:pPr>
        <w:ind w:left="360"/>
      </w:pPr>
    </w:p>
    <w:p w14:paraId="40AC5690" w14:textId="77777777" w:rsidR="001E7C27" w:rsidRDefault="001E7C27" w:rsidP="001E7C27">
      <w:pPr>
        <w:ind w:left="360"/>
      </w:pPr>
    </w:p>
    <w:p w14:paraId="73B4B777" w14:textId="783D6BE1" w:rsidR="00BD0F79" w:rsidRDefault="00D73F9E" w:rsidP="001E7C27">
      <w:pPr>
        <w:pStyle w:val="ListParagraph"/>
        <w:numPr>
          <w:ilvl w:val="0"/>
          <w:numId w:val="1"/>
        </w:numPr>
      </w:pPr>
      <w:r w:rsidRPr="00D73F9E">
        <w:t>Ahmad, Amir, Safi, Ourooj, Malebary, Sharaf, Alesawi, Sami, Alkayal, Entisar, Decision Tree Ensembles to Predict Coronavirus Disease 2019 Infection: A Comparative Study, </w:t>
      </w:r>
      <w:r w:rsidRPr="001E7C27">
        <w:rPr>
          <w:i/>
          <w:iCs/>
        </w:rPr>
        <w:t>Complexity</w:t>
      </w:r>
      <w:r w:rsidRPr="00D73F9E">
        <w:t>, 2021, 5550344, 8 pages, 2021. </w:t>
      </w:r>
      <w:hyperlink r:id="rId12" w:history="1">
        <w:r w:rsidRPr="001E7C27">
          <w:rPr>
            <w:rStyle w:val="Hyperlink"/>
            <w:b/>
            <w:bCs/>
          </w:rPr>
          <w:t>https://doi.org/10.1155/2021/5550344</w:t>
        </w:r>
      </w:hyperlink>
    </w:p>
    <w:p w14:paraId="56AE671D" w14:textId="77777777" w:rsidR="00E4642E" w:rsidRDefault="00E4642E"/>
    <w:p w14:paraId="26C908AC" w14:textId="260A20EA" w:rsidR="00E4642E" w:rsidRDefault="00E4642E" w:rsidP="001E7C27">
      <w:pPr>
        <w:pStyle w:val="ListParagraph"/>
        <w:numPr>
          <w:ilvl w:val="0"/>
          <w:numId w:val="1"/>
        </w:numPr>
      </w:pPr>
      <w:proofErr w:type="spellStart"/>
      <w:r w:rsidRPr="00E4642E">
        <w:t>Guhathakurata</w:t>
      </w:r>
      <w:proofErr w:type="spellEnd"/>
      <w:r w:rsidRPr="00E4642E">
        <w:t xml:space="preserve"> S, Kundu S, Chakraborty A, Banerjee JS. A novel approach to predict COVID-19 using support vector machine. Data Science for COVID-19. 2021:351–64. </w:t>
      </w:r>
      <w:proofErr w:type="spellStart"/>
      <w:r w:rsidRPr="00E4642E">
        <w:t>doi</w:t>
      </w:r>
      <w:proofErr w:type="spellEnd"/>
      <w:r w:rsidRPr="00E4642E">
        <w:t xml:space="preserve">: 10.1016/B978-0-12-824536-1.00014-9. </w:t>
      </w:r>
      <w:proofErr w:type="spellStart"/>
      <w:r w:rsidRPr="00E4642E">
        <w:t>Epub</w:t>
      </w:r>
      <w:proofErr w:type="spellEnd"/>
      <w:r w:rsidRPr="00E4642E">
        <w:t xml:space="preserve"> 2021 May 21. PMCID: PMC8137961.</w:t>
      </w:r>
    </w:p>
    <w:p w14:paraId="3DFEC4E0" w14:textId="77777777" w:rsidR="007856F7" w:rsidRDefault="007856F7" w:rsidP="007856F7">
      <w:pPr>
        <w:pStyle w:val="ListParagraph"/>
      </w:pPr>
    </w:p>
    <w:p w14:paraId="64FC4C0F" w14:textId="02DAD701" w:rsidR="007856F7" w:rsidRDefault="007856F7" w:rsidP="001E7C27">
      <w:pPr>
        <w:pStyle w:val="ListParagraph"/>
        <w:numPr>
          <w:ilvl w:val="0"/>
          <w:numId w:val="1"/>
        </w:numPr>
      </w:pPr>
      <w:proofErr w:type="spellStart"/>
      <w:r w:rsidRPr="007856F7">
        <w:t>Siddik</w:t>
      </w:r>
      <w:proofErr w:type="spellEnd"/>
      <w:r w:rsidRPr="007856F7">
        <w:t>, Mohammad Abu Zafer. “Application of Machine Learning Approaches in Predicting Estuarine Dissolved Oxygen (DO) under a Limited Data Environment.” </w:t>
      </w:r>
      <w:r w:rsidRPr="007856F7">
        <w:rPr>
          <w:i/>
          <w:iCs/>
        </w:rPr>
        <w:t>Water Quality Research Journal</w:t>
      </w:r>
      <w:r w:rsidRPr="007856F7">
        <w:t xml:space="preserve"> 57, no. 3 (2022): 140–51. </w:t>
      </w:r>
      <w:hyperlink r:id="rId13" w:history="1">
        <w:r w:rsidR="00A46838" w:rsidRPr="0008679F">
          <w:rPr>
            <w:rStyle w:val="Hyperlink"/>
          </w:rPr>
          <w:t>https://doi.org/10.2166/wqrj.2022.002</w:t>
        </w:r>
      </w:hyperlink>
      <w:r w:rsidRPr="007856F7">
        <w:t>.</w:t>
      </w:r>
    </w:p>
    <w:p w14:paraId="2076E375" w14:textId="77777777" w:rsidR="00A46838" w:rsidRDefault="00A46838" w:rsidP="00A46838">
      <w:pPr>
        <w:pStyle w:val="ListParagraph"/>
      </w:pPr>
    </w:p>
    <w:p w14:paraId="1F78D40D" w14:textId="338BE00B" w:rsidR="00A46838" w:rsidRDefault="00A46838" w:rsidP="001E7C27">
      <w:pPr>
        <w:pStyle w:val="ListParagraph"/>
        <w:numPr>
          <w:ilvl w:val="0"/>
          <w:numId w:val="1"/>
        </w:numPr>
      </w:pPr>
      <w:r w:rsidRPr="00A46838">
        <w:t xml:space="preserve">Balogun, Abdul-Lateef, and </w:t>
      </w:r>
      <w:proofErr w:type="spellStart"/>
      <w:r w:rsidRPr="00A46838">
        <w:t>Abdulwaheed</w:t>
      </w:r>
      <w:proofErr w:type="spellEnd"/>
      <w:r w:rsidRPr="00A46838">
        <w:t xml:space="preserve"> Tella. “Modelling and Investigating the Impacts of Climatic Variables on Ozone Concentration in Malaysia Using </w:t>
      </w:r>
      <w:r w:rsidRPr="00A46838">
        <w:lastRenderedPageBreak/>
        <w:t>Correlation Analysis with Random Forest, Decision Tree Regression, Linear Regression, and Support Vector Regression.” </w:t>
      </w:r>
      <w:r w:rsidRPr="00A46838">
        <w:rPr>
          <w:i/>
          <w:iCs/>
        </w:rPr>
        <w:t>Chemosphere (Oxford)</w:t>
      </w:r>
      <w:r w:rsidRPr="00A46838">
        <w:t xml:space="preserve"> 299 (2022). </w:t>
      </w:r>
      <w:hyperlink r:id="rId14" w:history="1">
        <w:r w:rsidR="00A963D0" w:rsidRPr="0008679F">
          <w:rPr>
            <w:rStyle w:val="Hyperlink"/>
          </w:rPr>
          <w:t>https://doi.org/10.1016/j.chemosphere.2022.134250</w:t>
        </w:r>
      </w:hyperlink>
      <w:r w:rsidRPr="00A46838">
        <w:t>.</w:t>
      </w:r>
    </w:p>
    <w:p w14:paraId="181ED1E7" w14:textId="77777777" w:rsidR="00A963D0" w:rsidRDefault="00A963D0" w:rsidP="00A963D0">
      <w:pPr>
        <w:pStyle w:val="ListParagraph"/>
      </w:pPr>
    </w:p>
    <w:p w14:paraId="16D5E437" w14:textId="04A7B4C4" w:rsidR="00A963D0" w:rsidRDefault="00A963D0" w:rsidP="001E7C27">
      <w:pPr>
        <w:pStyle w:val="ListParagraph"/>
        <w:numPr>
          <w:ilvl w:val="0"/>
          <w:numId w:val="1"/>
        </w:numPr>
      </w:pPr>
      <w:proofErr w:type="spellStart"/>
      <w:r w:rsidRPr="00A963D0">
        <w:t>gharehhasani</w:t>
      </w:r>
      <w:proofErr w:type="spellEnd"/>
      <w:r w:rsidRPr="00A963D0">
        <w:t xml:space="preserve">, Bita Shokri, Mansour Rezaei, Armin </w:t>
      </w:r>
      <w:proofErr w:type="spellStart"/>
      <w:r w:rsidRPr="00A963D0">
        <w:t>Naghipour</w:t>
      </w:r>
      <w:proofErr w:type="spellEnd"/>
      <w:r w:rsidRPr="00A963D0">
        <w:t xml:space="preserve">, </w:t>
      </w:r>
      <w:proofErr w:type="spellStart"/>
      <w:r w:rsidRPr="00A963D0">
        <w:t>Nazanine</w:t>
      </w:r>
      <w:proofErr w:type="spellEnd"/>
      <w:r w:rsidRPr="00A963D0">
        <w:t xml:space="preserve"> Sayad, Shayan Mostafaei, and Ehsan Alimohammadi. “The Most Important Variables Associated with Death Due to COVID</w:t>
      </w:r>
      <w:r w:rsidRPr="00A963D0">
        <w:rPr>
          <w:rFonts w:ascii="Cambria Math" w:hAnsi="Cambria Math" w:cs="Cambria Math"/>
        </w:rPr>
        <w:t>‐</w:t>
      </w:r>
      <w:r w:rsidRPr="00A963D0">
        <w:t>19 Disease, Based on Three Data Mining Models Decision Tree, AdaBoost, and Support Vector Machine: A Cross</w:t>
      </w:r>
      <w:r w:rsidRPr="00A963D0">
        <w:rPr>
          <w:rFonts w:ascii="Cambria Math" w:hAnsi="Cambria Math" w:cs="Cambria Math"/>
        </w:rPr>
        <w:t>‐</w:t>
      </w:r>
      <w:r w:rsidRPr="00A963D0">
        <w:t>sectional Study.</w:t>
      </w:r>
      <w:r w:rsidRPr="00A963D0">
        <w:rPr>
          <w:rFonts w:ascii="Aptos" w:hAnsi="Aptos" w:cs="Aptos"/>
        </w:rPr>
        <w:t>” </w:t>
      </w:r>
      <w:r w:rsidRPr="00A963D0">
        <w:rPr>
          <w:i/>
          <w:iCs/>
        </w:rPr>
        <w:t>HEALTH SCIENCE REPORTS</w:t>
      </w:r>
      <w:r w:rsidRPr="00A963D0">
        <w:t xml:space="preserve"> 7, no. 7 (2024): e2266-n/a. </w:t>
      </w:r>
      <w:hyperlink r:id="rId15" w:history="1">
        <w:r w:rsidR="00CE05E8" w:rsidRPr="0008679F">
          <w:rPr>
            <w:rStyle w:val="Hyperlink"/>
          </w:rPr>
          <w:t>https://doi.org/10.1002/hsr2.2266</w:t>
        </w:r>
      </w:hyperlink>
      <w:r w:rsidRPr="00A963D0">
        <w:t>.</w:t>
      </w:r>
    </w:p>
    <w:p w14:paraId="30CE73AF" w14:textId="77777777" w:rsidR="00CE05E8" w:rsidRDefault="00CE05E8" w:rsidP="00CE05E8">
      <w:pPr>
        <w:pStyle w:val="ListParagraph"/>
      </w:pPr>
    </w:p>
    <w:p w14:paraId="76535C4A" w14:textId="73B600A0" w:rsidR="00CE05E8" w:rsidRDefault="00CE05E8" w:rsidP="001E7C27">
      <w:pPr>
        <w:pStyle w:val="ListParagraph"/>
        <w:numPr>
          <w:ilvl w:val="0"/>
          <w:numId w:val="1"/>
        </w:numPr>
      </w:pPr>
      <w:r w:rsidRPr="00CE05E8">
        <w:t>Babbar, Richa, and Sakshi Babbar. “Predicting River Water Quality Index Using Data Mining Techniques.” </w:t>
      </w:r>
      <w:r w:rsidRPr="00CE05E8">
        <w:rPr>
          <w:i/>
          <w:iCs/>
        </w:rPr>
        <w:t>Environmental Earth Sciences</w:t>
      </w:r>
      <w:r w:rsidRPr="00CE05E8">
        <w:t xml:space="preserve"> 76, no. 14 (2017). </w:t>
      </w:r>
      <w:hyperlink r:id="rId16" w:history="1">
        <w:r w:rsidR="00B64431" w:rsidRPr="0008679F">
          <w:rPr>
            <w:rStyle w:val="Hyperlink"/>
          </w:rPr>
          <w:t>https://doi.org/10.1007/s12665-017-6845-9</w:t>
        </w:r>
      </w:hyperlink>
      <w:r w:rsidRPr="00CE05E8">
        <w:t>.</w:t>
      </w:r>
    </w:p>
    <w:p w14:paraId="2842F83B" w14:textId="77777777" w:rsidR="00B64431" w:rsidRDefault="00B64431" w:rsidP="00B64431">
      <w:pPr>
        <w:pStyle w:val="ListParagraph"/>
      </w:pPr>
    </w:p>
    <w:p w14:paraId="4C2CD714" w14:textId="0E32A756" w:rsidR="00B64431" w:rsidRDefault="007A0A66" w:rsidP="001E7C27">
      <w:pPr>
        <w:pStyle w:val="ListParagraph"/>
        <w:numPr>
          <w:ilvl w:val="0"/>
          <w:numId w:val="1"/>
        </w:numPr>
      </w:pPr>
      <w:r w:rsidRPr="007A0A66">
        <w:t>Hsu, Chou-Yi, Jorge Sebastian Buñay Guaman, Amit Ved, Anupam Yadav, G Ezhilarasan, A Rameshbabu, Ahmad Alkhayyat, et al. “Prediction of Methane Hydrate Equilibrium in Saline Water Solutions Based on Support Vector Machine and Decision Tree Techniques.” </w:t>
      </w:r>
      <w:r w:rsidRPr="007A0A66">
        <w:rPr>
          <w:i/>
          <w:iCs/>
        </w:rPr>
        <w:t>Scientific Reports</w:t>
      </w:r>
      <w:r w:rsidRPr="007A0A66">
        <w:t> 15, no. 1 (2025). https://doi.org/10.1038/s41598-025-95969-w.</w:t>
      </w:r>
    </w:p>
    <w:sectPr w:rsidR="00B64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71C"/>
    <w:multiLevelType w:val="hybridMultilevel"/>
    <w:tmpl w:val="EEDAE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134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9E"/>
    <w:rsid w:val="00003A2B"/>
    <w:rsid w:val="000163C2"/>
    <w:rsid w:val="000304AA"/>
    <w:rsid w:val="00032735"/>
    <w:rsid w:val="00043F6E"/>
    <w:rsid w:val="00070A7A"/>
    <w:rsid w:val="00071273"/>
    <w:rsid w:val="0007493C"/>
    <w:rsid w:val="00083CF6"/>
    <w:rsid w:val="00094282"/>
    <w:rsid w:val="000A6CF0"/>
    <w:rsid w:val="000C4DF9"/>
    <w:rsid w:val="000C64EC"/>
    <w:rsid w:val="000C6B5D"/>
    <w:rsid w:val="000D1C18"/>
    <w:rsid w:val="000D643B"/>
    <w:rsid w:val="000F2CCF"/>
    <w:rsid w:val="001060EC"/>
    <w:rsid w:val="00136AD3"/>
    <w:rsid w:val="001401E5"/>
    <w:rsid w:val="0015459F"/>
    <w:rsid w:val="00166DC1"/>
    <w:rsid w:val="00171EFF"/>
    <w:rsid w:val="001921EE"/>
    <w:rsid w:val="00192B8F"/>
    <w:rsid w:val="00192EB1"/>
    <w:rsid w:val="001933EA"/>
    <w:rsid w:val="001B135C"/>
    <w:rsid w:val="001B1DBD"/>
    <w:rsid w:val="001B4A7B"/>
    <w:rsid w:val="001D1587"/>
    <w:rsid w:val="001D2E6F"/>
    <w:rsid w:val="001D33EF"/>
    <w:rsid w:val="001E6D41"/>
    <w:rsid w:val="001E7C27"/>
    <w:rsid w:val="00200486"/>
    <w:rsid w:val="002054DA"/>
    <w:rsid w:val="00210E5B"/>
    <w:rsid w:val="0021678E"/>
    <w:rsid w:val="002525B6"/>
    <w:rsid w:val="00252859"/>
    <w:rsid w:val="00254828"/>
    <w:rsid w:val="0026196A"/>
    <w:rsid w:val="00270E9E"/>
    <w:rsid w:val="00272EEE"/>
    <w:rsid w:val="002771A6"/>
    <w:rsid w:val="00281BE2"/>
    <w:rsid w:val="00291D81"/>
    <w:rsid w:val="002945AC"/>
    <w:rsid w:val="002A7ABD"/>
    <w:rsid w:val="002B12B7"/>
    <w:rsid w:val="002B3264"/>
    <w:rsid w:val="002B4A2D"/>
    <w:rsid w:val="002D3AE2"/>
    <w:rsid w:val="002E3617"/>
    <w:rsid w:val="003018F9"/>
    <w:rsid w:val="00304B7C"/>
    <w:rsid w:val="00320782"/>
    <w:rsid w:val="00327815"/>
    <w:rsid w:val="00330A8D"/>
    <w:rsid w:val="003342DC"/>
    <w:rsid w:val="00344A6F"/>
    <w:rsid w:val="00356F5F"/>
    <w:rsid w:val="00357983"/>
    <w:rsid w:val="0036777C"/>
    <w:rsid w:val="00377E01"/>
    <w:rsid w:val="0038376D"/>
    <w:rsid w:val="00390BB4"/>
    <w:rsid w:val="003951F9"/>
    <w:rsid w:val="003A6979"/>
    <w:rsid w:val="003B09F9"/>
    <w:rsid w:val="003D7B30"/>
    <w:rsid w:val="003F4500"/>
    <w:rsid w:val="003F682C"/>
    <w:rsid w:val="00401BB2"/>
    <w:rsid w:val="00402958"/>
    <w:rsid w:val="00412F94"/>
    <w:rsid w:val="00422421"/>
    <w:rsid w:val="004257B6"/>
    <w:rsid w:val="0042696A"/>
    <w:rsid w:val="00432F7C"/>
    <w:rsid w:val="00434BEF"/>
    <w:rsid w:val="004401C4"/>
    <w:rsid w:val="00444458"/>
    <w:rsid w:val="00447F09"/>
    <w:rsid w:val="00452649"/>
    <w:rsid w:val="004963C9"/>
    <w:rsid w:val="00497979"/>
    <w:rsid w:val="004A2D01"/>
    <w:rsid w:val="004A3D3D"/>
    <w:rsid w:val="004B0BB6"/>
    <w:rsid w:val="004C2064"/>
    <w:rsid w:val="004F0B6A"/>
    <w:rsid w:val="004F162B"/>
    <w:rsid w:val="005073EE"/>
    <w:rsid w:val="00510EC9"/>
    <w:rsid w:val="00515B26"/>
    <w:rsid w:val="0053098C"/>
    <w:rsid w:val="005335F4"/>
    <w:rsid w:val="0053484E"/>
    <w:rsid w:val="00536B96"/>
    <w:rsid w:val="00543894"/>
    <w:rsid w:val="00544404"/>
    <w:rsid w:val="00546BDC"/>
    <w:rsid w:val="00554702"/>
    <w:rsid w:val="0057173D"/>
    <w:rsid w:val="00587B4C"/>
    <w:rsid w:val="00596FE5"/>
    <w:rsid w:val="005A1D3A"/>
    <w:rsid w:val="005A7030"/>
    <w:rsid w:val="005B1D44"/>
    <w:rsid w:val="005B21CA"/>
    <w:rsid w:val="005C527A"/>
    <w:rsid w:val="005C6658"/>
    <w:rsid w:val="005D04D6"/>
    <w:rsid w:val="005E2729"/>
    <w:rsid w:val="005E7756"/>
    <w:rsid w:val="00600421"/>
    <w:rsid w:val="00614E1A"/>
    <w:rsid w:val="00623E7F"/>
    <w:rsid w:val="0062546D"/>
    <w:rsid w:val="0063289C"/>
    <w:rsid w:val="00637686"/>
    <w:rsid w:val="006442EB"/>
    <w:rsid w:val="0066165B"/>
    <w:rsid w:val="00671420"/>
    <w:rsid w:val="0067155E"/>
    <w:rsid w:val="006723AF"/>
    <w:rsid w:val="006755FD"/>
    <w:rsid w:val="00681188"/>
    <w:rsid w:val="006A0C19"/>
    <w:rsid w:val="006A2BB6"/>
    <w:rsid w:val="006A3B32"/>
    <w:rsid w:val="006A70C6"/>
    <w:rsid w:val="006B12B1"/>
    <w:rsid w:val="006B47B8"/>
    <w:rsid w:val="006B563C"/>
    <w:rsid w:val="006B758F"/>
    <w:rsid w:val="006C2C07"/>
    <w:rsid w:val="006C7802"/>
    <w:rsid w:val="00707F29"/>
    <w:rsid w:val="007122DB"/>
    <w:rsid w:val="00737376"/>
    <w:rsid w:val="00746BBC"/>
    <w:rsid w:val="0075147A"/>
    <w:rsid w:val="007606F5"/>
    <w:rsid w:val="00760882"/>
    <w:rsid w:val="00766DD6"/>
    <w:rsid w:val="00772B0A"/>
    <w:rsid w:val="00783915"/>
    <w:rsid w:val="007856F7"/>
    <w:rsid w:val="007A0A66"/>
    <w:rsid w:val="007A2D05"/>
    <w:rsid w:val="007B30A4"/>
    <w:rsid w:val="007C1C1B"/>
    <w:rsid w:val="007D570D"/>
    <w:rsid w:val="007E17D3"/>
    <w:rsid w:val="007E5167"/>
    <w:rsid w:val="007E5637"/>
    <w:rsid w:val="007E61A5"/>
    <w:rsid w:val="007F5929"/>
    <w:rsid w:val="00800E48"/>
    <w:rsid w:val="00803982"/>
    <w:rsid w:val="0084363F"/>
    <w:rsid w:val="0085350C"/>
    <w:rsid w:val="00861A8F"/>
    <w:rsid w:val="0086561B"/>
    <w:rsid w:val="00865F96"/>
    <w:rsid w:val="00875BDE"/>
    <w:rsid w:val="00891000"/>
    <w:rsid w:val="008C1B6A"/>
    <w:rsid w:val="008C4A16"/>
    <w:rsid w:val="008C6479"/>
    <w:rsid w:val="008F0537"/>
    <w:rsid w:val="008F49F7"/>
    <w:rsid w:val="008F55C9"/>
    <w:rsid w:val="009032AD"/>
    <w:rsid w:val="00922F8B"/>
    <w:rsid w:val="00930B3D"/>
    <w:rsid w:val="00946979"/>
    <w:rsid w:val="0095159C"/>
    <w:rsid w:val="009672CB"/>
    <w:rsid w:val="009749FF"/>
    <w:rsid w:val="00993CC8"/>
    <w:rsid w:val="009A23D6"/>
    <w:rsid w:val="009B1404"/>
    <w:rsid w:val="009C4543"/>
    <w:rsid w:val="009C4579"/>
    <w:rsid w:val="009D6C9F"/>
    <w:rsid w:val="009E3326"/>
    <w:rsid w:val="009E3BB8"/>
    <w:rsid w:val="00A0170D"/>
    <w:rsid w:val="00A02C3B"/>
    <w:rsid w:val="00A10F61"/>
    <w:rsid w:val="00A12B79"/>
    <w:rsid w:val="00A14FFA"/>
    <w:rsid w:val="00A16D8D"/>
    <w:rsid w:val="00A30E2A"/>
    <w:rsid w:val="00A40F03"/>
    <w:rsid w:val="00A46838"/>
    <w:rsid w:val="00A47426"/>
    <w:rsid w:val="00A74FEB"/>
    <w:rsid w:val="00A82D0A"/>
    <w:rsid w:val="00A963D0"/>
    <w:rsid w:val="00A96BA7"/>
    <w:rsid w:val="00AA7F52"/>
    <w:rsid w:val="00AB3AFC"/>
    <w:rsid w:val="00AB789B"/>
    <w:rsid w:val="00AE05B0"/>
    <w:rsid w:val="00AE4DFA"/>
    <w:rsid w:val="00AF7F9C"/>
    <w:rsid w:val="00B16206"/>
    <w:rsid w:val="00B20823"/>
    <w:rsid w:val="00B213FD"/>
    <w:rsid w:val="00B359F0"/>
    <w:rsid w:val="00B36F4A"/>
    <w:rsid w:val="00B44F95"/>
    <w:rsid w:val="00B51B6E"/>
    <w:rsid w:val="00B53E37"/>
    <w:rsid w:val="00B568A2"/>
    <w:rsid w:val="00B56DC4"/>
    <w:rsid w:val="00B64367"/>
    <w:rsid w:val="00B64431"/>
    <w:rsid w:val="00B676D0"/>
    <w:rsid w:val="00B72158"/>
    <w:rsid w:val="00B869F3"/>
    <w:rsid w:val="00BA37B5"/>
    <w:rsid w:val="00BA49F1"/>
    <w:rsid w:val="00BB06AC"/>
    <w:rsid w:val="00BD0F79"/>
    <w:rsid w:val="00BD10A3"/>
    <w:rsid w:val="00BE671C"/>
    <w:rsid w:val="00C07586"/>
    <w:rsid w:val="00C1204B"/>
    <w:rsid w:val="00C166E4"/>
    <w:rsid w:val="00C24F15"/>
    <w:rsid w:val="00C25CE0"/>
    <w:rsid w:val="00C27BD0"/>
    <w:rsid w:val="00C46BF7"/>
    <w:rsid w:val="00C53549"/>
    <w:rsid w:val="00C55FEB"/>
    <w:rsid w:val="00C714E7"/>
    <w:rsid w:val="00C72C81"/>
    <w:rsid w:val="00C92664"/>
    <w:rsid w:val="00CA00B2"/>
    <w:rsid w:val="00CA389C"/>
    <w:rsid w:val="00CA4D68"/>
    <w:rsid w:val="00CA62D9"/>
    <w:rsid w:val="00CA6DC1"/>
    <w:rsid w:val="00CB078D"/>
    <w:rsid w:val="00CB13D8"/>
    <w:rsid w:val="00CC332F"/>
    <w:rsid w:val="00CE05E8"/>
    <w:rsid w:val="00CF2E50"/>
    <w:rsid w:val="00CF7D06"/>
    <w:rsid w:val="00D0552C"/>
    <w:rsid w:val="00D07287"/>
    <w:rsid w:val="00D077BF"/>
    <w:rsid w:val="00D20465"/>
    <w:rsid w:val="00D43432"/>
    <w:rsid w:val="00D44824"/>
    <w:rsid w:val="00D462AE"/>
    <w:rsid w:val="00D47AD3"/>
    <w:rsid w:val="00D55778"/>
    <w:rsid w:val="00D71F3E"/>
    <w:rsid w:val="00D73F9E"/>
    <w:rsid w:val="00DA1038"/>
    <w:rsid w:val="00DB094B"/>
    <w:rsid w:val="00DB6F04"/>
    <w:rsid w:val="00DC7308"/>
    <w:rsid w:val="00DD2C60"/>
    <w:rsid w:val="00E15D22"/>
    <w:rsid w:val="00E41692"/>
    <w:rsid w:val="00E4642E"/>
    <w:rsid w:val="00E467DB"/>
    <w:rsid w:val="00E54293"/>
    <w:rsid w:val="00E5585B"/>
    <w:rsid w:val="00E5692C"/>
    <w:rsid w:val="00E609EF"/>
    <w:rsid w:val="00E63838"/>
    <w:rsid w:val="00E63C89"/>
    <w:rsid w:val="00E95985"/>
    <w:rsid w:val="00E96451"/>
    <w:rsid w:val="00EB4243"/>
    <w:rsid w:val="00EC3672"/>
    <w:rsid w:val="00EC65E7"/>
    <w:rsid w:val="00ED08F2"/>
    <w:rsid w:val="00ED3953"/>
    <w:rsid w:val="00ED6D3D"/>
    <w:rsid w:val="00EE7741"/>
    <w:rsid w:val="00EF0091"/>
    <w:rsid w:val="00EF3738"/>
    <w:rsid w:val="00F074F9"/>
    <w:rsid w:val="00F21333"/>
    <w:rsid w:val="00F24CF8"/>
    <w:rsid w:val="00F27C35"/>
    <w:rsid w:val="00F3304F"/>
    <w:rsid w:val="00F33F7D"/>
    <w:rsid w:val="00F35FFB"/>
    <w:rsid w:val="00F43779"/>
    <w:rsid w:val="00F52FE0"/>
    <w:rsid w:val="00F56BA8"/>
    <w:rsid w:val="00F66D87"/>
    <w:rsid w:val="00F704FA"/>
    <w:rsid w:val="00F71AD0"/>
    <w:rsid w:val="00F74C37"/>
    <w:rsid w:val="00F82068"/>
    <w:rsid w:val="00FC336F"/>
    <w:rsid w:val="00FE6227"/>
    <w:rsid w:val="00FF7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A855"/>
  <w15:chartTrackingRefBased/>
  <w15:docId w15:val="{EEA2DC78-EC79-4078-89B3-03102D6CD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CCF"/>
  </w:style>
  <w:style w:type="paragraph" w:styleId="Heading1">
    <w:name w:val="heading 1"/>
    <w:basedOn w:val="Normal"/>
    <w:next w:val="Normal"/>
    <w:link w:val="Heading1Char"/>
    <w:uiPriority w:val="9"/>
    <w:qFormat/>
    <w:rsid w:val="00D73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9E"/>
    <w:rPr>
      <w:rFonts w:eastAsiaTheme="majorEastAsia" w:cstheme="majorBidi"/>
      <w:color w:val="272727" w:themeColor="text1" w:themeTint="D8"/>
    </w:rPr>
  </w:style>
  <w:style w:type="paragraph" w:styleId="Title">
    <w:name w:val="Title"/>
    <w:basedOn w:val="Normal"/>
    <w:next w:val="Normal"/>
    <w:link w:val="TitleChar"/>
    <w:uiPriority w:val="10"/>
    <w:qFormat/>
    <w:rsid w:val="00D73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9E"/>
    <w:pPr>
      <w:spacing w:before="160"/>
      <w:jc w:val="center"/>
    </w:pPr>
    <w:rPr>
      <w:i/>
      <w:iCs/>
      <w:color w:val="404040" w:themeColor="text1" w:themeTint="BF"/>
    </w:rPr>
  </w:style>
  <w:style w:type="character" w:customStyle="1" w:styleId="QuoteChar">
    <w:name w:val="Quote Char"/>
    <w:basedOn w:val="DefaultParagraphFont"/>
    <w:link w:val="Quote"/>
    <w:uiPriority w:val="29"/>
    <w:rsid w:val="00D73F9E"/>
    <w:rPr>
      <w:i/>
      <w:iCs/>
      <w:color w:val="404040" w:themeColor="text1" w:themeTint="BF"/>
    </w:rPr>
  </w:style>
  <w:style w:type="paragraph" w:styleId="ListParagraph">
    <w:name w:val="List Paragraph"/>
    <w:basedOn w:val="Normal"/>
    <w:uiPriority w:val="34"/>
    <w:qFormat/>
    <w:rsid w:val="00D73F9E"/>
    <w:pPr>
      <w:ind w:left="720"/>
      <w:contextualSpacing/>
    </w:pPr>
  </w:style>
  <w:style w:type="character" w:styleId="IntenseEmphasis">
    <w:name w:val="Intense Emphasis"/>
    <w:basedOn w:val="DefaultParagraphFont"/>
    <w:uiPriority w:val="21"/>
    <w:qFormat/>
    <w:rsid w:val="00D73F9E"/>
    <w:rPr>
      <w:i/>
      <w:iCs/>
      <w:color w:val="0F4761" w:themeColor="accent1" w:themeShade="BF"/>
    </w:rPr>
  </w:style>
  <w:style w:type="paragraph" w:styleId="IntenseQuote">
    <w:name w:val="Intense Quote"/>
    <w:basedOn w:val="Normal"/>
    <w:next w:val="Normal"/>
    <w:link w:val="IntenseQuoteChar"/>
    <w:uiPriority w:val="30"/>
    <w:qFormat/>
    <w:rsid w:val="00D73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F9E"/>
    <w:rPr>
      <w:i/>
      <w:iCs/>
      <w:color w:val="0F4761" w:themeColor="accent1" w:themeShade="BF"/>
    </w:rPr>
  </w:style>
  <w:style w:type="character" w:styleId="IntenseReference">
    <w:name w:val="Intense Reference"/>
    <w:basedOn w:val="DefaultParagraphFont"/>
    <w:uiPriority w:val="32"/>
    <w:qFormat/>
    <w:rsid w:val="00D73F9E"/>
    <w:rPr>
      <w:b/>
      <w:bCs/>
      <w:smallCaps/>
      <w:color w:val="0F4761" w:themeColor="accent1" w:themeShade="BF"/>
      <w:spacing w:val="5"/>
    </w:rPr>
  </w:style>
  <w:style w:type="character" w:styleId="Hyperlink">
    <w:name w:val="Hyperlink"/>
    <w:basedOn w:val="DefaultParagraphFont"/>
    <w:uiPriority w:val="99"/>
    <w:unhideWhenUsed/>
    <w:rsid w:val="00D73F9E"/>
    <w:rPr>
      <w:color w:val="467886" w:themeColor="hyperlink"/>
      <w:u w:val="single"/>
    </w:rPr>
  </w:style>
  <w:style w:type="character" w:styleId="UnresolvedMention">
    <w:name w:val="Unresolved Mention"/>
    <w:basedOn w:val="DefaultParagraphFont"/>
    <w:uiPriority w:val="99"/>
    <w:semiHidden/>
    <w:unhideWhenUsed/>
    <w:rsid w:val="00D73F9E"/>
    <w:rPr>
      <w:color w:val="605E5C"/>
      <w:shd w:val="clear" w:color="auto" w:fill="E1DFDD"/>
    </w:rPr>
  </w:style>
  <w:style w:type="table" w:styleId="TableGrid">
    <w:name w:val="Table Grid"/>
    <w:basedOn w:val="TableNormal"/>
    <w:uiPriority w:val="39"/>
    <w:rsid w:val="00F27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643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hemosphere.2022.134250" TargetMode="External"/><Relationship Id="rId13" Type="http://schemas.openxmlformats.org/officeDocument/2006/relationships/hyperlink" Target="https://doi.org/10.2166/wqrj.2022.00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2166/wqrj.2022.002" TargetMode="External"/><Relationship Id="rId12" Type="http://schemas.openxmlformats.org/officeDocument/2006/relationships/hyperlink" Target="https://doi.org/10.1155/2021/555034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s12665-017-6845-9" TargetMode="External"/><Relationship Id="rId1" Type="http://schemas.openxmlformats.org/officeDocument/2006/relationships/numbering" Target="numbering.xml"/><Relationship Id="rId6" Type="http://schemas.openxmlformats.org/officeDocument/2006/relationships/hyperlink" Target="https://doi.org/10.1002/hsr2.2266" TargetMode="External"/><Relationship Id="rId11" Type="http://schemas.openxmlformats.org/officeDocument/2006/relationships/hyperlink" Target="https://www-sciencedirect-com.remote.baruch.cuny.edu/topics/agricultural-and-biological-sciences/support-vector-machine" TargetMode="External"/><Relationship Id="rId5" Type="http://schemas.openxmlformats.org/officeDocument/2006/relationships/hyperlink" Target="https://doi.org/10.1155/2021/5550344" TargetMode="External"/><Relationship Id="rId15" Type="http://schemas.openxmlformats.org/officeDocument/2006/relationships/hyperlink" Target="https://doi.org/10.1002/hsr2.2266" TargetMode="External"/><Relationship Id="rId10" Type="http://schemas.openxmlformats.org/officeDocument/2006/relationships/hyperlink" Target="https://www-sciencedirect-com.remote.baruch.cuny.edu/topics/earth-and-planetary-sciences/root-mean-square-error" TargetMode="External"/><Relationship Id="rId4" Type="http://schemas.openxmlformats.org/officeDocument/2006/relationships/webSettings" Target="webSettings.xml"/><Relationship Id="rId9" Type="http://schemas.openxmlformats.org/officeDocument/2006/relationships/hyperlink" Target="https://doi.org/10.1007/s12665-017-6845-9" TargetMode="External"/><Relationship Id="rId14" Type="http://schemas.openxmlformats.org/officeDocument/2006/relationships/hyperlink" Target="https://doi.org/10.1016/j.chemosphere.2022.134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1510</TotalTime>
  <Pages>9</Pages>
  <Words>2820</Words>
  <Characters>16727</Characters>
  <Application>Microsoft Office Word</Application>
  <DocSecurity>0</DocSecurity>
  <Lines>309</Lines>
  <Paragraphs>53</Paragraphs>
  <ScaleCrop>false</ScaleCrop>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DeNivo</dc:creator>
  <cp:keywords/>
  <dc:description/>
  <cp:lastModifiedBy>Keith DeNivo</cp:lastModifiedBy>
  <cp:revision>305</cp:revision>
  <dcterms:created xsi:type="dcterms:W3CDTF">2025-12-21T00:40:00Z</dcterms:created>
  <dcterms:modified xsi:type="dcterms:W3CDTF">2025-12-22T04:13:00Z</dcterms:modified>
</cp:coreProperties>
</file>