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29th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EXPERIMENT- 4</w:t>
      </w:r>
    </w:p>
    <w:p>
      <w:pPr>
        <w:spacing w:after="240"/>
        <w:jc w:val="center"/>
      </w:pPr>
      <w:r>
        <w:rPr>
          <w:b/>
          <w:bCs/>
        </w:rPr>
        <w:t xml:space="preserve">Adder and Subtractor: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Verilog code and testbench for converting 8-bit binary number to gray code using data flow modeling.</w:t>
      </w:r>
    </w:p>
    <w:p>
      <w:pPr>
        <w:spacing w:after="120"/>
      </w:pPr>
      <w:r>
        <w:rPr>
          <w:b/>
          <w:bCs/>
        </w:rPr>
        <w:t xml:space="preserve">Ans: Link1: </w:t>
      </w:r>
      <w:r>
        <w:rPr>
          <w:i/>
          <w:iCs/>
          <w:color w:val="C00000"/>
        </w:rPr>
        <w:t xml:space="preserve">[paste link here]</w:t>
      </w:r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for full subtractor using data flow modeling.</w:t>
      </w:r>
    </w:p>
    <w:p>
      <w:pPr>
        <w:spacing w:after="120"/>
      </w:pPr>
      <w:r>
        <w:rPr>
          <w:b/>
          <w:bCs/>
        </w:rPr>
        <w:t xml:space="preserve">Ans: Link2: </w:t>
      </w:r>
      <w:r>
        <w:rPr>
          <w:i/>
          <w:iCs/>
          <w:color w:val="C00000"/>
        </w:rPr>
        <w:t xml:space="preserve">[paste link here]</w:t>
      </w:r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Verilog code and testbench for full subtractor using behavioral modeling.</w:t>
      </w:r>
    </w:p>
    <w:p>
      <w:pPr>
        <w:spacing w:after="120"/>
      </w:pPr>
      <w:r>
        <w:rPr>
          <w:b/>
          <w:bCs/>
        </w:rPr>
        <w:t xml:space="preserve">Ans: Link3: </w:t>
      </w:r>
      <w:r>
        <w:rPr>
          <w:i/>
          <w:iCs/>
          <w:color w:val="C00000"/>
        </w:rPr>
        <w:t xml:space="preserve">[paste link here]</w:t>
      </w:r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d4fca05957ede892e0e14928bf1f87eb902641.png"/><Relationship Id="rId8" Type="http://schemas.openxmlformats.org/officeDocument/2006/relationships/image" Target="media/29536664ea45393c540156579036d1c702fc83ed.png"/><Relationship Id="rId9" Type="http://schemas.openxmlformats.org/officeDocument/2006/relationships/image" Target="media/82b8b8518d8dc9cbae4bc6419076270d73d47da1.png"/><Relationship Id="rId10" Type="http://schemas.openxmlformats.org/officeDocument/2006/relationships/image" Target="media/0e97c3aa6cc2dbc8b3bd1d000e3abe0b530aee42.png"/><Relationship Id="rId11" Type="http://schemas.openxmlformats.org/officeDocument/2006/relationships/image" Target="media/0fb39cc38c7ab48697bc6de5e96ab106adb018a7.png"/><Relationship Id="rId12" Type="http://schemas.openxmlformats.org/officeDocument/2006/relationships/image" Target="media/9c501e2a0bf3e32aa98ad91c44b62b095d3cf31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2026-09-29T11:18:08.784Z</dcterms:created>
  <dcterms:modified xsi:type="dcterms:W3CDTF">2026-09-29T11:18:08.794Z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