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75E7" w:rsidRDefault="007B2CAE">
      <w:pPr>
        <w:spacing w:after="160" w:line="259" w:lineRule="auto"/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 xml:space="preserve">User Acceptance Testing (UAT) Template </w:t>
      </w:r>
    </w:p>
    <w:tbl>
      <w:tblPr>
        <w:tblStyle w:val="a2"/>
        <w:tblW w:w="9067" w:type="dxa"/>
        <w:tblLayout w:type="fixed"/>
        <w:tblLook w:val="0400" w:firstRow="0" w:lastRow="0" w:firstColumn="0" w:lastColumn="0" w:noHBand="0" w:noVBand="1"/>
      </w:tblPr>
      <w:tblGrid>
        <w:gridCol w:w="4106"/>
        <w:gridCol w:w="4961"/>
      </w:tblGrid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March 2025</w:t>
            </w:r>
          </w:p>
        </w:tc>
      </w:tr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FC0261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SWTID1741234030157447</w:t>
            </w:r>
            <w:bookmarkStart w:id="0" w:name="_GoBack"/>
            <w:bookmarkEnd w:id="0"/>
          </w:p>
        </w:tc>
      </w:tr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FitFlex</w:t>
            </w:r>
            <w:proofErr w:type="spellEnd"/>
          </w:p>
        </w:tc>
      </w:tr>
      <w:tr w:rsidR="009075E7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7B2CAE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075E7" w:rsidRDefault="009075E7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9075E7" w:rsidRDefault="009075E7">
      <w:pPr>
        <w:spacing w:after="160" w:line="259" w:lineRule="auto"/>
        <w:rPr>
          <w:rFonts w:ascii="Calibri" w:eastAsia="Calibri" w:hAnsi="Calibri" w:cs="Calibri"/>
          <w:b/>
          <w:sz w:val="36"/>
          <w:szCs w:val="36"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Project Overview</w:t>
      </w:r>
    </w:p>
    <w:p w:rsidR="009075E7" w:rsidRDefault="007B2CAE">
      <w:pPr>
        <w:spacing w:after="160" w:line="259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Project Name:</w:t>
      </w:r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FitFlex</w:t>
      </w:r>
      <w:proofErr w:type="spell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Description:</w:t>
      </w:r>
      <w:r>
        <w:rPr>
          <w:rFonts w:ascii="Calibri" w:eastAsia="Calibri" w:hAnsi="Calibri" w:cs="Calibri"/>
        </w:rPr>
        <w:t xml:space="preserve"> A React-based music streaming application that allows users to search, play, and manage music using a third-party API. Features include user authentication, search, playback, playlists, and profile management.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Project Version:</w:t>
      </w:r>
      <w:r>
        <w:rPr>
          <w:rFonts w:ascii="Calibri" w:eastAsia="Calibri" w:hAnsi="Calibri" w:cs="Calibri"/>
        </w:rPr>
        <w:t xml:space="preserve"> v1.0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Testing Period:</w:t>
      </w:r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>March 1, 2025 - March 8, 2025</w:t>
      </w:r>
    </w:p>
    <w:p w:rsidR="009075E7" w:rsidRDefault="00FC02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5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Testing Scope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Features and Functionalities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Home Page &amp; Navigation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Exercise Search &amp; Discovery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API Integration for Exercise Data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Filtering Exercises by Body Part &amp; Equipment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Viewing Exercise Details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UI/UX Testing (Responsiveness, Icons, Styling)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✅ Error Handling &amp; Performance Testing</w:t>
      </w:r>
    </w:p>
    <w:p w:rsidR="009075E7" w:rsidRDefault="009075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User Stories or Requirements to be </w:t>
      </w:r>
      <w:proofErr w:type="gramStart"/>
      <w:r>
        <w:rPr>
          <w:rFonts w:ascii="Calibri" w:eastAsia="Calibri" w:hAnsi="Calibri" w:cs="Calibri"/>
          <w:b/>
        </w:rPr>
        <w:t>Tested</w:t>
      </w:r>
      <w:proofErr w:type="gramEnd"/>
    </w:p>
    <w:p w:rsidR="009075E7" w:rsidRDefault="007B2CAE">
      <w:pPr>
        <w:spacing w:before="240" w:after="24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📌 Searching &amp; Viewing Exercises</w:t>
      </w:r>
      <w:r>
        <w:rPr>
          <w:rFonts w:ascii="Calibri" w:eastAsia="Calibri" w:hAnsi="Calibri" w:cs="Calibri"/>
          <w:b/>
        </w:rPr>
        <w:br/>
        <w:t>📌 Filtering Exercises by Body Part &amp; Equipment</w:t>
      </w:r>
      <w:r>
        <w:rPr>
          <w:rFonts w:ascii="Calibri" w:eastAsia="Calibri" w:hAnsi="Calibri" w:cs="Calibri"/>
          <w:b/>
        </w:rPr>
        <w:br/>
        <w:t>📌 Displaying Exercise Details with Instructions</w:t>
      </w:r>
      <w:r>
        <w:rPr>
          <w:rFonts w:ascii="Calibri" w:eastAsia="Calibri" w:hAnsi="Calibri" w:cs="Calibri"/>
          <w:b/>
        </w:rPr>
        <w:br/>
        <w:t>📌 Responsive UI across Mobile, Tablet, and Desktop</w:t>
      </w:r>
      <w:r>
        <w:rPr>
          <w:rFonts w:ascii="Calibri" w:eastAsia="Calibri" w:hAnsi="Calibri" w:cs="Calibri"/>
          <w:b/>
        </w:rPr>
        <w:br/>
        <w:t>📌 Handling API Errors Gracefully</w:t>
      </w:r>
    </w:p>
    <w:p w:rsidR="009075E7" w:rsidRDefault="009075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075E7" w:rsidRDefault="009075E7">
      <w:pPr>
        <w:spacing w:after="160" w:line="259" w:lineRule="auto"/>
        <w:rPr>
          <w:rFonts w:ascii="Quattrocento Sans" w:eastAsia="Quattrocento Sans" w:hAnsi="Quattrocento Sans" w:cs="Quattrocento Sans"/>
        </w:rPr>
      </w:pPr>
    </w:p>
    <w:p w:rsidR="009075E7" w:rsidRDefault="009075E7">
      <w:p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</w:p>
    <w:p w:rsidR="009075E7" w:rsidRDefault="00FC02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6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Test Cases</w:t>
      </w:r>
    </w:p>
    <w:tbl>
      <w:tblPr>
        <w:tblStyle w:val="a3"/>
        <w:tblW w:w="9420" w:type="dxa"/>
        <w:tblInd w:w="-4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860"/>
        <w:gridCol w:w="1860"/>
        <w:gridCol w:w="2280"/>
        <w:gridCol w:w="960"/>
        <w:gridCol w:w="1245"/>
      </w:tblGrid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lastRenderedPageBreak/>
              <w:t>Test Case ID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Scenario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Test Steps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Actual Result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TC-001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Load Homepage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Open the application</w:t>
            </w:r>
          </w:p>
          <w:p w:rsidR="009075E7" w:rsidRDefault="007B2CAE">
            <w:pPr>
              <w:spacing w:after="160" w:line="259" w:lineRule="auto"/>
            </w:pPr>
            <w:r>
              <w:t xml:space="preserve"> 2. Homepage loads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 xml:space="preserve">Homepage should display the </w:t>
            </w:r>
            <w:proofErr w:type="spellStart"/>
            <w:r>
              <w:t>Navbar</w:t>
            </w:r>
            <w:proofErr w:type="spellEnd"/>
            <w:r>
              <w:t>, About, Hero, Search components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TC-002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Search for an Exercise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Browse and choose from the options in the search bar</w:t>
            </w:r>
          </w:p>
          <w:p w:rsidR="009075E7" w:rsidRDefault="007B2CAE">
            <w:pPr>
              <w:spacing w:after="160" w:line="259" w:lineRule="auto"/>
            </w:pPr>
            <w:r>
              <w:t xml:space="preserve"> 2. Click search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Matching exercises should be displayed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TC-003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Filter by Body Part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Select a body part from the filter 2. View filtered exercises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Exercises should be displayed for the selected body part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TC-004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Filter by Equipment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Select an equipment type 2. View filtered exercises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Exercises should be displayed based on selected equipment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TC-005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View Exercise Details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Click on an exercise 2. View details (GIF, instructions, muscles targeted)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Playlist should be created successfully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  <w:tr w:rsidR="009075E7">
        <w:tc>
          <w:tcPr>
            <w:tcW w:w="1215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TC-006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Mobile Responsiveness</w:t>
            </w:r>
          </w:p>
        </w:tc>
        <w:tc>
          <w:tcPr>
            <w:tcW w:w="1860" w:type="dxa"/>
          </w:tcPr>
          <w:p w:rsidR="009075E7" w:rsidRDefault="007B2CAE">
            <w:pPr>
              <w:spacing w:after="160" w:line="259" w:lineRule="auto"/>
            </w:pPr>
            <w:r>
              <w:t>1. Open the app on a mobile device 2. Navigate through pages</w:t>
            </w:r>
          </w:p>
        </w:tc>
        <w:tc>
          <w:tcPr>
            <w:tcW w:w="2280" w:type="dxa"/>
          </w:tcPr>
          <w:p w:rsidR="009075E7" w:rsidRDefault="007B2CAE">
            <w:pPr>
              <w:spacing w:after="160" w:line="259" w:lineRule="auto"/>
            </w:pPr>
            <w:r>
              <w:t>UI should be responsive and properly displayed</w:t>
            </w:r>
          </w:p>
        </w:tc>
        <w:tc>
          <w:tcPr>
            <w:tcW w:w="960" w:type="dxa"/>
          </w:tcPr>
          <w:p w:rsidR="009075E7" w:rsidRDefault="007B2CAE">
            <w:pPr>
              <w:spacing w:after="160" w:line="259" w:lineRule="auto"/>
            </w:pPr>
            <w:r>
              <w:t>[Actual Result]</w:t>
            </w:r>
          </w:p>
        </w:tc>
        <w:tc>
          <w:tcPr>
            <w:tcW w:w="1245" w:type="dxa"/>
          </w:tcPr>
          <w:p w:rsidR="009075E7" w:rsidRDefault="007B2CAE">
            <w:pPr>
              <w:spacing w:after="160" w:line="259" w:lineRule="auto"/>
            </w:pPr>
            <w:r>
              <w:t>[Pass/Fail]</w:t>
            </w:r>
          </w:p>
        </w:tc>
      </w:tr>
    </w:tbl>
    <w:p w:rsidR="009075E7" w:rsidRDefault="009075E7">
      <w:pPr>
        <w:spacing w:after="160" w:line="259" w:lineRule="auto"/>
        <w:rPr>
          <w:rFonts w:ascii="Calibri" w:eastAsia="Calibri" w:hAnsi="Calibri" w:cs="Calibri"/>
        </w:rPr>
      </w:pPr>
    </w:p>
    <w:p w:rsidR="009075E7" w:rsidRDefault="00FC02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7" style="width:0;height:1.5pt" o:hralign="center" o:hrstd="t" o:hr="t" fillcolor="#a0a0a0" stroked="f"/>
        </w:pict>
      </w:r>
    </w:p>
    <w:p w:rsidR="009075E7" w:rsidRDefault="009075E7">
      <w:pPr>
        <w:spacing w:after="160" w:line="259" w:lineRule="auto"/>
        <w:rPr>
          <w:rFonts w:ascii="Calibri" w:eastAsia="Calibri" w:hAnsi="Calibri" w:cs="Calibri"/>
          <w:b/>
        </w:rPr>
      </w:pP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Bug Tracking</w:t>
      </w:r>
    </w:p>
    <w:tbl>
      <w:tblPr>
        <w:tblStyle w:val="a4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90"/>
        <w:gridCol w:w="1832"/>
        <w:gridCol w:w="2390"/>
        <w:gridCol w:w="1073"/>
        <w:gridCol w:w="1129"/>
        <w:gridCol w:w="1902"/>
      </w:tblGrid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ID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Bug Description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Steps to Reproduce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Severity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Status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Additional Feedback</w:t>
            </w:r>
          </w:p>
        </w:tc>
      </w:tr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BG-001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</w:pPr>
            <w:r>
              <w:t>Search results take too long to load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</w:pPr>
            <w:r>
              <w:t xml:space="preserve">1. Search for exercises </w:t>
            </w:r>
          </w:p>
          <w:p w:rsidR="009075E7" w:rsidRDefault="007B2CAE">
            <w:pPr>
              <w:spacing w:after="160" w:line="259" w:lineRule="auto"/>
            </w:pPr>
            <w:r>
              <w:t>2. Observe slow loading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</w:pPr>
            <w:r>
              <w:t>High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</w:pPr>
            <w:r>
              <w:t>Need API response optimization</w:t>
            </w:r>
          </w:p>
        </w:tc>
      </w:tr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lastRenderedPageBreak/>
              <w:t>BG-002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</w:pPr>
            <w:r>
              <w:t>Filtering feature not working correctly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</w:pPr>
            <w:r>
              <w:t>1. Observe incorrect results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</w:pPr>
            <w:r>
              <w:t>Medium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</w:pPr>
            <w:r>
              <w:t>In Progress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</w:pPr>
            <w:r>
              <w:t>Filtering logic needs debugging</w:t>
            </w:r>
          </w:p>
        </w:tc>
      </w:tr>
      <w:tr w:rsidR="009075E7">
        <w:tc>
          <w:tcPr>
            <w:tcW w:w="690" w:type="dxa"/>
          </w:tcPr>
          <w:p w:rsidR="009075E7" w:rsidRDefault="007B2CAE">
            <w:pPr>
              <w:spacing w:after="160" w:line="259" w:lineRule="auto"/>
            </w:pPr>
            <w:r>
              <w:rPr>
                <w:b/>
              </w:rPr>
              <w:t>BG-003</w:t>
            </w:r>
          </w:p>
        </w:tc>
        <w:tc>
          <w:tcPr>
            <w:tcW w:w="1832" w:type="dxa"/>
          </w:tcPr>
          <w:p w:rsidR="009075E7" w:rsidRDefault="007B2CAE">
            <w:pPr>
              <w:spacing w:after="160" w:line="259" w:lineRule="auto"/>
            </w:pPr>
            <w:r>
              <w:t>UI overlaps on small screen devices</w:t>
            </w:r>
          </w:p>
        </w:tc>
        <w:tc>
          <w:tcPr>
            <w:tcW w:w="2390" w:type="dxa"/>
          </w:tcPr>
          <w:p w:rsidR="009075E7" w:rsidRDefault="007B2CAE">
            <w:pPr>
              <w:spacing w:after="160" w:line="259" w:lineRule="auto"/>
            </w:pPr>
            <w:r>
              <w:t>1. Open app on small devices (iPhone SE) 2. Observe UI distortion</w:t>
            </w:r>
          </w:p>
        </w:tc>
        <w:tc>
          <w:tcPr>
            <w:tcW w:w="1073" w:type="dxa"/>
          </w:tcPr>
          <w:p w:rsidR="009075E7" w:rsidRDefault="007B2CAE">
            <w:pPr>
              <w:spacing w:after="160" w:line="259" w:lineRule="auto"/>
            </w:pPr>
            <w:r>
              <w:t>Low</w:t>
            </w:r>
          </w:p>
        </w:tc>
        <w:tc>
          <w:tcPr>
            <w:tcW w:w="1129" w:type="dxa"/>
          </w:tcPr>
          <w:p w:rsidR="009075E7" w:rsidRDefault="007B2CAE">
            <w:pPr>
              <w:spacing w:after="160" w:line="259" w:lineRule="auto"/>
            </w:pPr>
            <w:r>
              <w:t>Open</w:t>
            </w:r>
          </w:p>
        </w:tc>
        <w:tc>
          <w:tcPr>
            <w:tcW w:w="1902" w:type="dxa"/>
          </w:tcPr>
          <w:p w:rsidR="009075E7" w:rsidRDefault="007B2CAE">
            <w:pPr>
              <w:spacing w:after="160" w:line="259" w:lineRule="auto"/>
            </w:pPr>
            <w:r>
              <w:t>Adjust CSS for better responsiveness</w:t>
            </w:r>
          </w:p>
        </w:tc>
      </w:tr>
    </w:tbl>
    <w:p w:rsidR="009075E7" w:rsidRDefault="00FC02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8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Sign-off</w: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Tester Name:</w:t>
      </w:r>
      <w:r>
        <w:rPr>
          <w:rFonts w:ascii="Calibri" w:eastAsia="Calibri" w:hAnsi="Calibri" w:cs="Calibri"/>
        </w:rPr>
        <w:t xml:space="preserve"> [Enter Name</w:t>
      </w:r>
      <w:proofErr w:type="gramStart"/>
      <w:r>
        <w:rPr>
          <w:rFonts w:ascii="Calibri" w:eastAsia="Calibri" w:hAnsi="Calibri" w:cs="Calibri"/>
        </w:rPr>
        <w:t>]</w:t>
      </w:r>
      <w:proofErr w:type="gramEnd"/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Date:</w:t>
      </w:r>
      <w:r>
        <w:rPr>
          <w:rFonts w:ascii="Calibri" w:eastAsia="Calibri" w:hAnsi="Calibri" w:cs="Calibri"/>
        </w:rPr>
        <w:t xml:space="preserve"> [Enter Date of Completion]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</w:rPr>
        <w:t>Signature:</w:t>
      </w:r>
      <w:r>
        <w:rPr>
          <w:rFonts w:ascii="Calibri" w:eastAsia="Calibri" w:hAnsi="Calibri" w:cs="Calibri"/>
        </w:rPr>
        <w:t xml:space="preserve"> [Enter Signature]</w:t>
      </w:r>
    </w:p>
    <w:p w:rsidR="009075E7" w:rsidRDefault="00FC0261">
      <w:pPr>
        <w:spacing w:after="160" w:line="259" w:lineRule="auto"/>
        <w:rPr>
          <w:rFonts w:ascii="Calibri" w:eastAsia="Calibri" w:hAnsi="Calibri" w:cs="Calibri"/>
        </w:rPr>
      </w:pPr>
      <w:r>
        <w:pict>
          <v:rect id="_x0000_i1029" style="width:0;height:1.5pt" o:hralign="center" o:hrstd="t" o:hr="t" fillcolor="#a0a0a0" stroked="f"/>
        </w:pict>
      </w:r>
    </w:p>
    <w:p w:rsidR="009075E7" w:rsidRDefault="007B2CAE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Notes</w:t>
      </w:r>
    </w:p>
    <w:p w:rsidR="009075E7" w:rsidRDefault="007B2C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Ensure testing covers both positive &amp; negative cases</w:t>
      </w:r>
    </w:p>
    <w:p w:rsidR="009075E7" w:rsidRDefault="007B2C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Bug tracking should include severity levels &amp; reproduction steps</w:t>
      </w:r>
    </w:p>
    <w:p w:rsidR="009075E7" w:rsidRDefault="007B2CAE">
      <w:pPr>
        <w:numPr>
          <w:ilvl w:val="0"/>
          <w:numId w:val="1"/>
        </w:numPr>
        <w:spacing w:after="160" w:line="259" w:lineRule="auto"/>
        <w:rPr>
          <w:rFonts w:ascii="Noto Sans Symbols" w:eastAsia="Noto Sans Symbols" w:hAnsi="Noto Sans Symbols" w:cs="Noto Sans Symbols"/>
          <w:sz w:val="20"/>
          <w:szCs w:val="20"/>
        </w:rPr>
      </w:pPr>
      <w:r>
        <w:rPr>
          <w:rFonts w:ascii="Calibri" w:eastAsia="Calibri" w:hAnsi="Calibri" w:cs="Calibri"/>
          <w:b/>
        </w:rPr>
        <w:t>Final sign-off required before deployment</w:t>
      </w:r>
    </w:p>
    <w:p w:rsidR="009075E7" w:rsidRDefault="009075E7">
      <w:pPr>
        <w:spacing w:after="160" w:line="259" w:lineRule="auto"/>
        <w:rPr>
          <w:rFonts w:ascii="Calibri" w:eastAsia="Calibri" w:hAnsi="Calibri" w:cs="Calibri"/>
        </w:rPr>
      </w:pPr>
    </w:p>
    <w:p w:rsidR="009075E7" w:rsidRDefault="009075E7"/>
    <w:sectPr w:rsidR="009075E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Quattrocento Sans">
    <w:altName w:val="Times New Roman"/>
    <w:charset w:val="00"/>
    <w:family w:val="auto"/>
    <w:pitch w:val="default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A631C1"/>
    <w:multiLevelType w:val="multilevel"/>
    <w:tmpl w:val="06BA90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5E7"/>
    <w:rsid w:val="007B2CAE"/>
    <w:rsid w:val="009075E7"/>
    <w:rsid w:val="00FC0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BC6EA35-418C-4011-B0A7-B894CF6C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pPr>
      <w:widowControl w:val="0"/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LKk36+JXzC9XeZ8wX4f15bRs2A==">CgMxLjA4AHIhMVQ2TkU3Z255TGRrQjNySFZ2NVE0WHNMSm0wdTl6Uzl0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438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sreenedhi19@gmail.com</cp:lastModifiedBy>
  <cp:revision>3</cp:revision>
  <dcterms:created xsi:type="dcterms:W3CDTF">2025-03-08T08:59:00Z</dcterms:created>
  <dcterms:modified xsi:type="dcterms:W3CDTF">2025-03-08T11:16:00Z</dcterms:modified>
</cp:coreProperties>
</file>