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E4EBA" w14:textId="77777777" w:rsidR="00054E00" w:rsidRPr="00054E00" w:rsidRDefault="00054E00" w:rsidP="00054E00">
      <w:pPr>
        <w:tabs>
          <w:tab w:val="center" w:pos="5142"/>
          <w:tab w:val="left" w:pos="7483"/>
        </w:tabs>
        <w:spacing w:line="276" w:lineRule="auto"/>
        <w:jc w:val="center"/>
        <w:rPr>
          <w:rFonts w:ascii="Cambria" w:eastAsia="Cambria" w:hAnsi="Cambria" w:cs="Cambria"/>
          <w:b/>
          <w:spacing w:val="-6"/>
          <w:sz w:val="30"/>
          <w:szCs w:val="30"/>
        </w:rPr>
      </w:pPr>
      <w:r w:rsidRPr="00054E00">
        <w:rPr>
          <w:rFonts w:ascii="Cambria" w:eastAsia="Cambria" w:hAnsi="Cambria" w:cs="Cambria"/>
          <w:b/>
          <w:spacing w:val="-6"/>
          <w:sz w:val="30"/>
          <w:szCs w:val="30"/>
        </w:rPr>
        <w:t xml:space="preserve">Gesture Based Real-time Indian Sign Language Interpreter </w:t>
      </w:r>
    </w:p>
    <w:p w14:paraId="3AAF1A93" w14:textId="3C384111" w:rsidR="00054E00" w:rsidRPr="00054E00" w:rsidRDefault="00054E00" w:rsidP="00054E00">
      <w:pPr>
        <w:pStyle w:val="BodyText"/>
        <w:spacing w:after="0"/>
        <w:jc w:val="center"/>
        <w:rPr>
          <w:rFonts w:ascii="Sylfaen" w:hAnsi="Sylfaen" w:cs="Times New Roman"/>
          <w:b/>
          <w:bCs/>
        </w:rPr>
      </w:pPr>
      <w:proofErr w:type="spellStart"/>
      <w:r w:rsidRPr="00054E00">
        <w:rPr>
          <w:rFonts w:ascii="Sylfaen" w:hAnsi="Sylfaen" w:cs="Times New Roman"/>
          <w:b/>
          <w:bCs/>
        </w:rPr>
        <w:t>Akshay</w:t>
      </w:r>
      <w:proofErr w:type="spellEnd"/>
      <w:r w:rsidRPr="00054E00">
        <w:rPr>
          <w:rFonts w:ascii="Sylfaen" w:hAnsi="Sylfaen" w:cs="Times New Roman"/>
          <w:b/>
          <w:bCs/>
        </w:rPr>
        <w:t xml:space="preserve"> </w:t>
      </w:r>
      <w:proofErr w:type="spellStart"/>
      <w:r w:rsidRPr="00054E00">
        <w:rPr>
          <w:rFonts w:ascii="Sylfaen" w:hAnsi="Sylfaen" w:cs="Times New Roman"/>
          <w:b/>
          <w:bCs/>
        </w:rPr>
        <w:t>Divkar</w:t>
      </w:r>
      <w:proofErr w:type="spellEnd"/>
      <w:r w:rsidRPr="00054E00">
        <w:rPr>
          <w:rFonts w:ascii="Sylfaen" w:hAnsi="Sylfaen" w:cs="Times New Roman"/>
          <w:b/>
          <w:bCs/>
        </w:rPr>
        <w:t xml:space="preserve">, </w:t>
      </w:r>
      <w:proofErr w:type="spellStart"/>
      <w:r w:rsidRPr="00054E00">
        <w:rPr>
          <w:rFonts w:ascii="Sylfaen" w:hAnsi="Sylfaen" w:cs="Times New Roman"/>
          <w:b/>
          <w:bCs/>
        </w:rPr>
        <w:t>Rushikesh</w:t>
      </w:r>
      <w:proofErr w:type="spellEnd"/>
      <w:r w:rsidRPr="00054E00">
        <w:rPr>
          <w:rFonts w:ascii="Sylfaen" w:hAnsi="Sylfaen" w:cs="Times New Roman"/>
          <w:b/>
          <w:bCs/>
        </w:rPr>
        <w:t xml:space="preserve"> </w:t>
      </w:r>
      <w:proofErr w:type="spellStart"/>
      <w:r w:rsidRPr="00054E00">
        <w:rPr>
          <w:rFonts w:ascii="Sylfaen" w:hAnsi="Sylfaen" w:cs="Times New Roman"/>
          <w:b/>
          <w:bCs/>
        </w:rPr>
        <w:t>Bailkar</w:t>
      </w:r>
      <w:proofErr w:type="spellEnd"/>
      <w:r w:rsidRPr="00054E00">
        <w:rPr>
          <w:rFonts w:ascii="Sylfaen" w:hAnsi="Sylfaen" w:cs="Times New Roman"/>
          <w:b/>
          <w:bCs/>
        </w:rPr>
        <w:t xml:space="preserve">, Dr. </w:t>
      </w:r>
      <w:proofErr w:type="spellStart"/>
      <w:r w:rsidRPr="00054E00">
        <w:rPr>
          <w:rFonts w:ascii="Sylfaen" w:hAnsi="Sylfaen" w:cs="Times New Roman"/>
          <w:b/>
          <w:bCs/>
        </w:rPr>
        <w:t>Chhaya</w:t>
      </w:r>
      <w:proofErr w:type="spellEnd"/>
      <w:r w:rsidRPr="00054E00">
        <w:rPr>
          <w:rFonts w:ascii="Sylfaen" w:hAnsi="Sylfaen" w:cs="Times New Roman"/>
          <w:b/>
          <w:bCs/>
        </w:rPr>
        <w:t xml:space="preserve"> S. </w:t>
      </w:r>
      <w:proofErr w:type="spellStart"/>
      <w:r w:rsidRPr="00054E00">
        <w:rPr>
          <w:rFonts w:ascii="Sylfaen" w:hAnsi="Sylfaen" w:cs="Times New Roman"/>
          <w:b/>
          <w:bCs/>
        </w:rPr>
        <w:t>Pawar</w:t>
      </w:r>
      <w:proofErr w:type="spellEnd"/>
    </w:p>
    <w:p w14:paraId="62FACD06" w14:textId="4D8B1333" w:rsidR="00054E00" w:rsidRPr="00054E00" w:rsidRDefault="00054E00" w:rsidP="00054E00">
      <w:pPr>
        <w:pStyle w:val="BodyText"/>
        <w:spacing w:after="0"/>
        <w:jc w:val="center"/>
        <w:rPr>
          <w:rFonts w:ascii="Sylfaen" w:hAnsi="Sylfaen" w:cs="Times New Roman"/>
        </w:rPr>
      </w:pPr>
      <w:r w:rsidRPr="00054E00">
        <w:rPr>
          <w:rFonts w:ascii="Sylfaen" w:hAnsi="Sylfaen" w:cs="Times New Roman"/>
        </w:rPr>
        <w:t xml:space="preserve">Department of Computer Engineering, Datta </w:t>
      </w:r>
      <w:proofErr w:type="spellStart"/>
      <w:r w:rsidRPr="00054E00">
        <w:rPr>
          <w:rFonts w:ascii="Sylfaen" w:hAnsi="Sylfaen" w:cs="Times New Roman"/>
        </w:rPr>
        <w:t>Meghe</w:t>
      </w:r>
      <w:proofErr w:type="spellEnd"/>
      <w:r w:rsidRPr="00054E00">
        <w:rPr>
          <w:rFonts w:ascii="Sylfaen" w:hAnsi="Sylfaen" w:cs="Times New Roman"/>
        </w:rPr>
        <w:t xml:space="preserve"> College </w:t>
      </w:r>
      <w:r>
        <w:rPr>
          <w:rFonts w:ascii="Sylfaen" w:hAnsi="Sylfaen" w:cs="Times New Roman"/>
        </w:rPr>
        <w:t>o</w:t>
      </w:r>
      <w:r w:rsidRPr="00054E00">
        <w:rPr>
          <w:rFonts w:ascii="Sylfaen" w:hAnsi="Sylfaen" w:cs="Times New Roman"/>
        </w:rPr>
        <w:t>f Engineering Navi Mumbai, India</w:t>
      </w:r>
    </w:p>
    <w:p w14:paraId="7F8AED09" w14:textId="77777777" w:rsidR="00876F36" w:rsidRPr="00876F36" w:rsidRDefault="00876F36" w:rsidP="00887A68">
      <w:pPr>
        <w:tabs>
          <w:tab w:val="center" w:pos="5142"/>
          <w:tab w:val="left" w:pos="7483"/>
        </w:tabs>
        <w:spacing w:line="276" w:lineRule="auto"/>
        <w:jc w:val="center"/>
        <w:rPr>
          <w:rFonts w:ascii="Cambria" w:eastAsia="Cambria" w:hAnsi="Cambria" w:cs="Cambria"/>
          <w:b/>
          <w:spacing w:val="-6"/>
          <w:sz w:val="30"/>
          <w:szCs w:val="30"/>
        </w:rPr>
      </w:pPr>
    </w:p>
    <w:tbl>
      <w:tblPr>
        <w:tblW w:w="10456" w:type="dxa"/>
        <w:tblBorders>
          <w:bottom w:val="single" w:sz="4" w:space="0" w:color="auto"/>
        </w:tblBorders>
        <w:tblLook w:val="04A0" w:firstRow="1" w:lastRow="0" w:firstColumn="1" w:lastColumn="0" w:noHBand="0" w:noVBand="1"/>
      </w:tblPr>
      <w:tblGrid>
        <w:gridCol w:w="2802"/>
        <w:gridCol w:w="7654"/>
      </w:tblGrid>
      <w:tr w:rsidR="009E58A8" w:rsidRPr="00876F36" w14:paraId="7233D483" w14:textId="77777777" w:rsidTr="00E226C2">
        <w:trPr>
          <w:trHeight w:val="3036"/>
        </w:trPr>
        <w:tc>
          <w:tcPr>
            <w:tcW w:w="2802" w:type="dxa"/>
          </w:tcPr>
          <w:p w14:paraId="05BDF4FF" w14:textId="77777777" w:rsidR="009E58A8" w:rsidRPr="00876F36" w:rsidRDefault="009E58A8" w:rsidP="00F32051">
            <w:pPr>
              <w:autoSpaceDE w:val="0"/>
              <w:autoSpaceDN w:val="0"/>
              <w:adjustRightInd w:val="0"/>
              <w:spacing w:line="276" w:lineRule="auto"/>
              <w:jc w:val="both"/>
              <w:rPr>
                <w:rFonts w:ascii="Sylfaen" w:eastAsia="Calibri" w:hAnsi="Sylfaen"/>
                <w:b/>
                <w:bCs/>
                <w:sz w:val="22"/>
                <w:szCs w:val="22"/>
                <w:lang w:val="en-US" w:eastAsia="en-US"/>
              </w:rPr>
            </w:pPr>
          </w:p>
          <w:p w14:paraId="636C869E" w14:textId="77777777" w:rsidR="009E58A8" w:rsidRPr="00876F36" w:rsidRDefault="009E58A8" w:rsidP="00F32051">
            <w:pPr>
              <w:autoSpaceDE w:val="0"/>
              <w:autoSpaceDN w:val="0"/>
              <w:adjustRightInd w:val="0"/>
              <w:spacing w:line="276" w:lineRule="auto"/>
              <w:jc w:val="both"/>
              <w:rPr>
                <w:rFonts w:ascii="Sylfaen" w:eastAsia="Calibri" w:hAnsi="Sylfaen"/>
                <w:b/>
                <w:bCs/>
                <w:sz w:val="22"/>
                <w:szCs w:val="22"/>
                <w:lang w:val="en-US" w:eastAsia="en-US"/>
              </w:rPr>
            </w:pPr>
          </w:p>
          <w:p w14:paraId="55754D23" w14:textId="0DF042D7" w:rsidR="009E58A8" w:rsidRPr="00876F36" w:rsidRDefault="009E58A8" w:rsidP="00F32051">
            <w:pPr>
              <w:autoSpaceDE w:val="0"/>
              <w:autoSpaceDN w:val="0"/>
              <w:adjustRightInd w:val="0"/>
              <w:spacing w:line="276" w:lineRule="auto"/>
              <w:jc w:val="both"/>
              <w:rPr>
                <w:rFonts w:ascii="Sylfaen" w:eastAsia="Calibri" w:hAnsi="Sylfaen"/>
                <w:b/>
                <w:bCs/>
                <w:sz w:val="22"/>
                <w:szCs w:val="22"/>
                <w:lang w:val="en-US" w:eastAsia="en-US"/>
              </w:rPr>
            </w:pPr>
            <w:r w:rsidRPr="00876F36">
              <w:rPr>
                <w:rFonts w:ascii="Sylfaen" w:eastAsia="Calibri" w:hAnsi="Sylfaen"/>
                <w:b/>
                <w:bCs/>
                <w:sz w:val="22"/>
                <w:szCs w:val="22"/>
                <w:lang w:val="en-US" w:eastAsia="en-US"/>
              </w:rPr>
              <w:t>Article Info</w:t>
            </w:r>
          </w:p>
          <w:p w14:paraId="101D2D95" w14:textId="43B18E41" w:rsidR="009E58A8" w:rsidRPr="00876F36" w:rsidRDefault="009E58A8" w:rsidP="00F32051">
            <w:pPr>
              <w:autoSpaceDE w:val="0"/>
              <w:autoSpaceDN w:val="0"/>
              <w:adjustRightInd w:val="0"/>
              <w:spacing w:line="276" w:lineRule="auto"/>
              <w:jc w:val="both"/>
              <w:rPr>
                <w:rFonts w:ascii="Sylfaen" w:eastAsia="Calibri" w:hAnsi="Sylfaen"/>
                <w:sz w:val="22"/>
                <w:szCs w:val="22"/>
                <w:lang w:val="en-US" w:eastAsia="en-US"/>
              </w:rPr>
            </w:pPr>
            <w:r w:rsidRPr="00876F36">
              <w:rPr>
                <w:rFonts w:ascii="Sylfaen" w:eastAsia="Calibri" w:hAnsi="Sylfaen"/>
                <w:sz w:val="22"/>
                <w:szCs w:val="22"/>
                <w:lang w:val="en-US" w:eastAsia="en-US"/>
              </w:rPr>
              <w:t xml:space="preserve">Volume  </w:t>
            </w:r>
            <w:r w:rsidR="00A83AC8" w:rsidRPr="00876F36">
              <w:rPr>
                <w:rFonts w:ascii="Sylfaen" w:eastAsia="Calibri" w:hAnsi="Sylfaen"/>
                <w:sz w:val="22"/>
                <w:szCs w:val="22"/>
                <w:lang w:val="en-US" w:eastAsia="en-US"/>
              </w:rPr>
              <w:t>7</w:t>
            </w:r>
            <w:r w:rsidRPr="00876F36">
              <w:rPr>
                <w:rFonts w:ascii="Sylfaen" w:eastAsia="Calibri" w:hAnsi="Sylfaen"/>
                <w:sz w:val="22"/>
                <w:szCs w:val="22"/>
                <w:lang w:val="en-US" w:eastAsia="en-US"/>
              </w:rPr>
              <w:t xml:space="preserve">, Issue </w:t>
            </w:r>
            <w:r w:rsidR="001A305C">
              <w:rPr>
                <w:rFonts w:ascii="Sylfaen" w:eastAsia="Calibri" w:hAnsi="Sylfaen"/>
                <w:sz w:val="22"/>
                <w:szCs w:val="22"/>
                <w:lang w:val="en-US" w:eastAsia="en-US"/>
              </w:rPr>
              <w:t>3</w:t>
            </w:r>
          </w:p>
          <w:p w14:paraId="4A6A55E4" w14:textId="7E216AB6" w:rsidR="009E58A8" w:rsidRPr="00876F36" w:rsidRDefault="009E58A8" w:rsidP="00F32051">
            <w:pPr>
              <w:autoSpaceDE w:val="0"/>
              <w:autoSpaceDN w:val="0"/>
              <w:adjustRightInd w:val="0"/>
              <w:spacing w:line="276" w:lineRule="auto"/>
              <w:jc w:val="both"/>
              <w:rPr>
                <w:rFonts w:ascii="Sylfaen" w:eastAsia="Calibri" w:hAnsi="Sylfaen"/>
                <w:sz w:val="22"/>
                <w:szCs w:val="22"/>
                <w:lang w:val="en-US" w:eastAsia="en-US"/>
              </w:rPr>
            </w:pPr>
            <w:r w:rsidRPr="00876F36">
              <w:rPr>
                <w:rFonts w:ascii="Sylfaen" w:eastAsia="Calibri" w:hAnsi="Sylfaen"/>
                <w:sz w:val="22"/>
                <w:szCs w:val="22"/>
                <w:lang w:val="en-US" w:eastAsia="en-US"/>
              </w:rPr>
              <w:t xml:space="preserve">Page Number: </w:t>
            </w:r>
            <w:r w:rsidR="00054E00" w:rsidRPr="00054E00">
              <w:rPr>
                <w:rFonts w:ascii="Sylfaen" w:eastAsia="Calibri" w:hAnsi="Sylfaen"/>
                <w:sz w:val="22"/>
                <w:szCs w:val="22"/>
                <w:lang w:val="en-US" w:eastAsia="en-US"/>
              </w:rPr>
              <w:t>387-394</w:t>
            </w:r>
          </w:p>
          <w:p w14:paraId="36A193C0" w14:textId="77777777" w:rsidR="00E900B4" w:rsidRPr="00876F36" w:rsidRDefault="00E900B4" w:rsidP="00F32051">
            <w:pPr>
              <w:autoSpaceDE w:val="0"/>
              <w:autoSpaceDN w:val="0"/>
              <w:adjustRightInd w:val="0"/>
              <w:spacing w:line="276" w:lineRule="auto"/>
              <w:jc w:val="both"/>
              <w:rPr>
                <w:rFonts w:ascii="Sylfaen" w:eastAsia="Calibri" w:hAnsi="Sylfaen"/>
                <w:b/>
                <w:bCs/>
                <w:sz w:val="22"/>
                <w:szCs w:val="22"/>
                <w:lang w:val="en-US" w:eastAsia="en-US"/>
              </w:rPr>
            </w:pPr>
          </w:p>
          <w:p w14:paraId="6C6DDE79" w14:textId="4FDB99A1" w:rsidR="009E58A8" w:rsidRPr="00876F36" w:rsidRDefault="009E58A8" w:rsidP="00F32051">
            <w:pPr>
              <w:autoSpaceDE w:val="0"/>
              <w:autoSpaceDN w:val="0"/>
              <w:adjustRightInd w:val="0"/>
              <w:spacing w:line="276" w:lineRule="auto"/>
              <w:jc w:val="both"/>
              <w:rPr>
                <w:rFonts w:ascii="Sylfaen" w:eastAsia="Calibri" w:hAnsi="Sylfaen"/>
                <w:b/>
                <w:bCs/>
                <w:sz w:val="22"/>
                <w:szCs w:val="22"/>
                <w:lang w:val="en-US" w:eastAsia="en-US"/>
              </w:rPr>
            </w:pPr>
            <w:r w:rsidRPr="00876F36">
              <w:rPr>
                <w:rFonts w:ascii="Sylfaen" w:eastAsia="Calibri" w:hAnsi="Sylfaen"/>
                <w:b/>
                <w:bCs/>
                <w:sz w:val="22"/>
                <w:szCs w:val="22"/>
                <w:lang w:val="en-US" w:eastAsia="en-US"/>
              </w:rPr>
              <w:t>Publication Issue :</w:t>
            </w:r>
          </w:p>
          <w:p w14:paraId="59A3778E" w14:textId="7991D1A0" w:rsidR="00E226C2" w:rsidRPr="00876F36" w:rsidRDefault="001A305C" w:rsidP="00E226C2">
            <w:pPr>
              <w:autoSpaceDE w:val="0"/>
              <w:autoSpaceDN w:val="0"/>
              <w:adjustRightInd w:val="0"/>
              <w:spacing w:line="276" w:lineRule="auto"/>
              <w:jc w:val="both"/>
              <w:rPr>
                <w:rFonts w:ascii="Sylfaen" w:eastAsia="Calibri" w:hAnsi="Sylfaen"/>
                <w:sz w:val="22"/>
                <w:szCs w:val="22"/>
                <w:lang w:val="en-US" w:eastAsia="en-US"/>
              </w:rPr>
            </w:pPr>
            <w:r w:rsidRPr="001A305C">
              <w:rPr>
                <w:rFonts w:ascii="Sylfaen" w:eastAsia="Calibri" w:hAnsi="Sylfaen"/>
                <w:sz w:val="22"/>
                <w:szCs w:val="22"/>
                <w:lang w:val="en-US" w:eastAsia="en-US"/>
              </w:rPr>
              <w:t>May-June</w:t>
            </w:r>
            <w:r w:rsidR="00E226C2" w:rsidRPr="00876F36">
              <w:rPr>
                <w:rFonts w:ascii="Sylfaen" w:eastAsia="Calibri" w:hAnsi="Sylfaen"/>
                <w:sz w:val="22"/>
                <w:szCs w:val="22"/>
                <w:lang w:val="en-US" w:eastAsia="en-US"/>
              </w:rPr>
              <w:t>-2021</w:t>
            </w:r>
          </w:p>
          <w:p w14:paraId="59427171" w14:textId="77777777" w:rsidR="009E58A8" w:rsidRPr="00876F36" w:rsidRDefault="009E58A8" w:rsidP="00F32051">
            <w:pPr>
              <w:autoSpaceDE w:val="0"/>
              <w:autoSpaceDN w:val="0"/>
              <w:adjustRightInd w:val="0"/>
              <w:spacing w:line="276" w:lineRule="auto"/>
              <w:jc w:val="both"/>
              <w:rPr>
                <w:rFonts w:ascii="Sylfaen" w:eastAsia="Calibri" w:hAnsi="Sylfaen"/>
                <w:b/>
                <w:bCs/>
                <w:sz w:val="22"/>
                <w:szCs w:val="22"/>
                <w:lang w:val="en-US" w:eastAsia="en-US"/>
              </w:rPr>
            </w:pPr>
          </w:p>
          <w:p w14:paraId="6506D9A2" w14:textId="77777777" w:rsidR="009E58A8" w:rsidRPr="00876F36" w:rsidRDefault="009E58A8" w:rsidP="00F32051">
            <w:pPr>
              <w:autoSpaceDE w:val="0"/>
              <w:autoSpaceDN w:val="0"/>
              <w:adjustRightInd w:val="0"/>
              <w:spacing w:line="276" w:lineRule="auto"/>
              <w:jc w:val="both"/>
              <w:rPr>
                <w:rFonts w:ascii="Sylfaen" w:eastAsia="Calibri" w:hAnsi="Sylfaen"/>
                <w:b/>
                <w:bCs/>
                <w:sz w:val="22"/>
                <w:szCs w:val="22"/>
                <w:lang w:val="en-US" w:eastAsia="en-US"/>
              </w:rPr>
            </w:pPr>
            <w:r w:rsidRPr="00876F36">
              <w:rPr>
                <w:rFonts w:ascii="Sylfaen" w:eastAsia="Calibri" w:hAnsi="Sylfaen"/>
                <w:b/>
                <w:bCs/>
                <w:sz w:val="22"/>
                <w:szCs w:val="22"/>
                <w:lang w:val="en-US" w:eastAsia="en-US"/>
              </w:rPr>
              <w:t>Article History</w:t>
            </w:r>
          </w:p>
          <w:p w14:paraId="52D81708" w14:textId="6325F35E" w:rsidR="009E58A8" w:rsidRPr="00876F36" w:rsidRDefault="009E58A8" w:rsidP="00F32051">
            <w:pPr>
              <w:autoSpaceDE w:val="0"/>
              <w:autoSpaceDN w:val="0"/>
              <w:adjustRightInd w:val="0"/>
              <w:spacing w:line="276" w:lineRule="auto"/>
              <w:jc w:val="both"/>
              <w:rPr>
                <w:rFonts w:ascii="Sylfaen" w:eastAsia="Calibri" w:hAnsi="Sylfaen"/>
                <w:sz w:val="22"/>
                <w:szCs w:val="22"/>
                <w:lang w:val="en-US" w:eastAsia="en-US"/>
              </w:rPr>
            </w:pPr>
            <w:r w:rsidRPr="00876F36">
              <w:rPr>
                <w:rFonts w:ascii="Sylfaen" w:eastAsia="Calibri" w:hAnsi="Sylfaen"/>
                <w:sz w:val="22"/>
                <w:szCs w:val="22"/>
                <w:lang w:val="en-US" w:eastAsia="en-US"/>
              </w:rPr>
              <w:t xml:space="preserve">Accepted : </w:t>
            </w:r>
            <w:r w:rsidR="000F5A5F" w:rsidRPr="00876F36">
              <w:rPr>
                <w:rFonts w:ascii="Sylfaen" w:eastAsia="Calibri" w:hAnsi="Sylfaen"/>
                <w:sz w:val="22"/>
                <w:szCs w:val="22"/>
                <w:lang w:val="en-US" w:eastAsia="en-US"/>
              </w:rPr>
              <w:t xml:space="preserve"> </w:t>
            </w:r>
            <w:r w:rsidR="00FA0F22">
              <w:rPr>
                <w:rFonts w:ascii="Sylfaen" w:eastAsia="Calibri" w:hAnsi="Sylfaen"/>
                <w:sz w:val="22"/>
                <w:szCs w:val="22"/>
                <w:lang w:val="en-US" w:eastAsia="en-US"/>
              </w:rPr>
              <w:t>20</w:t>
            </w:r>
            <w:r w:rsidR="00A556B1" w:rsidRPr="00876F36">
              <w:rPr>
                <w:rFonts w:ascii="Sylfaen" w:eastAsia="Calibri" w:hAnsi="Sylfaen"/>
                <w:sz w:val="22"/>
                <w:szCs w:val="22"/>
                <w:lang w:val="en-US" w:eastAsia="en-US"/>
              </w:rPr>
              <w:t xml:space="preserve"> </w:t>
            </w:r>
            <w:r w:rsidR="001A305C" w:rsidRPr="001A305C">
              <w:rPr>
                <w:rFonts w:ascii="Sylfaen" w:eastAsia="Calibri" w:hAnsi="Sylfaen"/>
                <w:sz w:val="22"/>
                <w:szCs w:val="22"/>
                <w:lang w:val="en-US" w:eastAsia="en-US"/>
              </w:rPr>
              <w:t>May</w:t>
            </w:r>
            <w:r w:rsidR="001A305C" w:rsidRPr="00876F36">
              <w:rPr>
                <w:rFonts w:ascii="Sylfaen" w:eastAsia="Calibri" w:hAnsi="Sylfaen"/>
                <w:sz w:val="22"/>
                <w:szCs w:val="22"/>
                <w:lang w:val="en-US" w:eastAsia="en-US"/>
              </w:rPr>
              <w:t xml:space="preserve"> </w:t>
            </w:r>
            <w:r w:rsidRPr="00876F36">
              <w:rPr>
                <w:rFonts w:ascii="Sylfaen" w:eastAsia="Calibri" w:hAnsi="Sylfaen"/>
                <w:sz w:val="22"/>
                <w:szCs w:val="22"/>
                <w:lang w:val="en-US" w:eastAsia="en-US"/>
              </w:rPr>
              <w:t>202</w:t>
            </w:r>
            <w:r w:rsidR="00A83AC8" w:rsidRPr="00876F36">
              <w:rPr>
                <w:rFonts w:ascii="Sylfaen" w:eastAsia="Calibri" w:hAnsi="Sylfaen"/>
                <w:sz w:val="22"/>
                <w:szCs w:val="22"/>
                <w:lang w:val="en-US" w:eastAsia="en-US"/>
              </w:rPr>
              <w:t>1</w:t>
            </w:r>
          </w:p>
          <w:p w14:paraId="46F87F6C" w14:textId="6D340F0D" w:rsidR="009E58A8" w:rsidRPr="00876F36" w:rsidRDefault="009E58A8" w:rsidP="00F32051">
            <w:pPr>
              <w:autoSpaceDE w:val="0"/>
              <w:autoSpaceDN w:val="0"/>
              <w:adjustRightInd w:val="0"/>
              <w:spacing w:line="276" w:lineRule="auto"/>
              <w:jc w:val="both"/>
              <w:rPr>
                <w:rFonts w:ascii="Sylfaen" w:eastAsia="Calibri" w:hAnsi="Sylfaen"/>
                <w:sz w:val="22"/>
                <w:szCs w:val="22"/>
                <w:lang w:val="en-US" w:eastAsia="en-US"/>
              </w:rPr>
            </w:pPr>
            <w:r w:rsidRPr="00876F36">
              <w:rPr>
                <w:rFonts w:ascii="Sylfaen" w:eastAsia="Calibri" w:hAnsi="Sylfaen"/>
                <w:sz w:val="22"/>
                <w:szCs w:val="22"/>
                <w:lang w:val="en-US" w:eastAsia="en-US"/>
              </w:rPr>
              <w:t xml:space="preserve">Published : </w:t>
            </w:r>
            <w:r w:rsidR="00FA0F22">
              <w:rPr>
                <w:rFonts w:ascii="Sylfaen" w:eastAsia="Calibri" w:hAnsi="Sylfaen"/>
                <w:sz w:val="22"/>
                <w:szCs w:val="22"/>
                <w:lang w:val="en-US" w:eastAsia="en-US"/>
              </w:rPr>
              <w:t>29</w:t>
            </w:r>
            <w:r w:rsidRPr="00876F36">
              <w:rPr>
                <w:rFonts w:ascii="Sylfaen" w:eastAsia="Calibri" w:hAnsi="Sylfaen"/>
                <w:sz w:val="22"/>
                <w:szCs w:val="22"/>
                <w:lang w:val="en-US" w:eastAsia="en-US"/>
              </w:rPr>
              <w:t xml:space="preserve"> </w:t>
            </w:r>
            <w:r w:rsidR="001A305C" w:rsidRPr="001A305C">
              <w:rPr>
                <w:rFonts w:ascii="Sylfaen" w:eastAsia="Calibri" w:hAnsi="Sylfaen"/>
                <w:sz w:val="22"/>
                <w:szCs w:val="22"/>
                <w:lang w:val="en-US" w:eastAsia="en-US"/>
              </w:rPr>
              <w:t>May</w:t>
            </w:r>
            <w:r w:rsidR="001A305C" w:rsidRPr="00876F36">
              <w:rPr>
                <w:rFonts w:ascii="Sylfaen" w:eastAsia="Calibri" w:hAnsi="Sylfaen"/>
                <w:sz w:val="22"/>
                <w:szCs w:val="22"/>
                <w:lang w:val="en-US" w:eastAsia="en-US"/>
              </w:rPr>
              <w:t xml:space="preserve"> </w:t>
            </w:r>
            <w:r w:rsidRPr="00876F36">
              <w:rPr>
                <w:rFonts w:ascii="Sylfaen" w:eastAsia="Calibri" w:hAnsi="Sylfaen"/>
                <w:sz w:val="22"/>
                <w:szCs w:val="22"/>
                <w:lang w:val="en-US" w:eastAsia="en-US"/>
              </w:rPr>
              <w:t>202</w:t>
            </w:r>
            <w:r w:rsidR="00A83AC8" w:rsidRPr="00876F36">
              <w:rPr>
                <w:rFonts w:ascii="Sylfaen" w:eastAsia="Calibri" w:hAnsi="Sylfaen"/>
                <w:sz w:val="22"/>
                <w:szCs w:val="22"/>
                <w:lang w:val="en-US" w:eastAsia="en-US"/>
              </w:rPr>
              <w:t>1</w:t>
            </w:r>
          </w:p>
        </w:tc>
        <w:tc>
          <w:tcPr>
            <w:tcW w:w="7654" w:type="dxa"/>
          </w:tcPr>
          <w:p w14:paraId="463D3331" w14:textId="77777777" w:rsidR="009E58A8" w:rsidRPr="00876F36" w:rsidRDefault="009E58A8" w:rsidP="00876F36">
            <w:pPr>
              <w:pStyle w:val="BodyText"/>
              <w:spacing w:after="0"/>
              <w:jc w:val="both"/>
              <w:rPr>
                <w:rFonts w:ascii="Sylfaen" w:hAnsi="Sylfaen" w:cs="Times New Roman"/>
                <w:b/>
                <w:bCs/>
              </w:rPr>
            </w:pPr>
            <w:r w:rsidRPr="00876F36">
              <w:rPr>
                <w:rFonts w:ascii="Sylfaen" w:hAnsi="Sylfaen" w:cs="Times New Roman"/>
                <w:b/>
                <w:bCs/>
              </w:rPr>
              <w:t>ABSTRACT</w:t>
            </w:r>
          </w:p>
          <w:p w14:paraId="34E1BA4A" w14:textId="77777777" w:rsidR="009E58A8" w:rsidRPr="00876F36" w:rsidRDefault="009E58A8" w:rsidP="00876F36">
            <w:pPr>
              <w:pStyle w:val="BodyText"/>
              <w:spacing w:after="0"/>
              <w:jc w:val="both"/>
              <w:rPr>
                <w:rFonts w:ascii="Sylfaen" w:hAnsi="Sylfaen" w:cs="Times New Roman"/>
              </w:rPr>
            </w:pPr>
          </w:p>
          <w:p w14:paraId="2508C17B" w14:textId="77777777" w:rsidR="00054E00" w:rsidRDefault="00054E00" w:rsidP="00876F36">
            <w:pPr>
              <w:pStyle w:val="BodyText"/>
              <w:spacing w:after="0"/>
              <w:jc w:val="both"/>
              <w:rPr>
                <w:rFonts w:ascii="Sylfaen" w:hAnsi="Sylfaen" w:cs="Times New Roman"/>
              </w:rPr>
            </w:pPr>
            <w:r w:rsidRPr="00054E00">
              <w:rPr>
                <w:rFonts w:ascii="Sylfaen" w:hAnsi="Sylfaen" w:cs="Times New Roman"/>
              </w:rPr>
              <w:t>Hand gesture is one of the methods used in sign language for non-verbal communication. It is most commonly used by hearing &amp; speech impaired people who have hearing or speech problems to communicate among themselves or with normal people. Developing sign language applications for hearing impaired people can be very important, as hearing &amp; speech impaired people will be able to communicate easily with even those who don’t understand sign language. This project aims at taking the basic step in bridging the communication gap between normal people, deaf and dumb people using sign language. The main focus of this work is to create a vision based system to identify sign language gestures from the video sequences. The reason for choosing a system based on vision relates to the fact that it provides a simpler and more intuitive way of communication between a human and a computer. Video sequences contain both temporal as well as spatial features. In this project, two different models are used to train the temporal as well as spatial features. To train the model on the spatial features of the video sequences a deep Convolutional Neural Network. Convolutional Neural Network was trained on the frames obtained from the video sequences of train data. To train the model on the temporal features Recurrent Neural Network is used. The Trained Convolutional Neural Network model was used to make predictions for individual frames to obtain a sequence of predictions. Now this sequence of prediction outputs was given to the Recurrent Neural Network to train on the temporal features. Collectively both the trained models i.e. Convolutional Neural Network and Recurrent Neural Network will produce the text output of the respective gesture.</w:t>
            </w:r>
          </w:p>
          <w:p w14:paraId="07626BCA" w14:textId="60454FD1" w:rsidR="00876F36" w:rsidRPr="00876F36" w:rsidRDefault="00876F36" w:rsidP="00876F36">
            <w:pPr>
              <w:pStyle w:val="BodyText"/>
              <w:spacing w:after="0"/>
              <w:jc w:val="both"/>
              <w:rPr>
                <w:rFonts w:ascii="Sylfaen" w:hAnsi="Sylfaen" w:cs="Times New Roman"/>
              </w:rPr>
            </w:pPr>
            <w:r w:rsidRPr="00876F36">
              <w:rPr>
                <w:rFonts w:ascii="Sylfaen" w:hAnsi="Sylfaen" w:cs="Times New Roman"/>
                <w:b/>
                <w:bCs/>
              </w:rPr>
              <w:t>Keywords :</w:t>
            </w:r>
            <w:r w:rsidRPr="00876F36">
              <w:rPr>
                <w:rFonts w:ascii="Sylfaen" w:hAnsi="Sylfaen" w:cs="Times New Roman"/>
              </w:rPr>
              <w:t xml:space="preserve"> </w:t>
            </w:r>
            <w:r w:rsidR="00054E00" w:rsidRPr="00054E00">
              <w:rPr>
                <w:rFonts w:ascii="Sylfaen" w:hAnsi="Sylfaen" w:cs="Times New Roman"/>
              </w:rPr>
              <w:t>Language Interpreter</w:t>
            </w:r>
            <w:r w:rsidR="00054E00" w:rsidRPr="00054E00">
              <w:rPr>
                <w:rFonts w:ascii="Sylfaen" w:hAnsi="Sylfaen" w:cs="Times New Roman"/>
              </w:rPr>
              <w:t xml:space="preserve">, </w:t>
            </w:r>
            <w:r w:rsidR="00054E00" w:rsidRPr="00054E00">
              <w:rPr>
                <w:rFonts w:ascii="Sylfaen" w:hAnsi="Sylfaen" w:cs="Times New Roman"/>
              </w:rPr>
              <w:t>Convolutional Neural Network</w:t>
            </w:r>
            <w:r w:rsidR="00054E00">
              <w:rPr>
                <w:rFonts w:ascii="Sylfaen" w:hAnsi="Sylfaen" w:cs="Times New Roman"/>
              </w:rPr>
              <w:t xml:space="preserve">, </w:t>
            </w:r>
            <w:r w:rsidR="00054E00" w:rsidRPr="00054E00">
              <w:rPr>
                <w:rFonts w:ascii="Sylfaen" w:hAnsi="Sylfaen" w:cs="Times New Roman"/>
              </w:rPr>
              <w:t>Recurrent Neural Network</w:t>
            </w:r>
          </w:p>
          <w:p w14:paraId="76388ADA" w14:textId="03885003" w:rsidR="009E58A8" w:rsidRPr="00876F36" w:rsidRDefault="009E58A8" w:rsidP="00876F36">
            <w:pPr>
              <w:pStyle w:val="BodyText"/>
              <w:spacing w:after="0"/>
              <w:jc w:val="both"/>
              <w:rPr>
                <w:rFonts w:ascii="Sylfaen" w:hAnsi="Sylfaen" w:cs="Times New Roman"/>
              </w:rPr>
            </w:pPr>
          </w:p>
        </w:tc>
      </w:tr>
    </w:tbl>
    <w:p w14:paraId="106E0D56" w14:textId="365CC59E" w:rsidR="00470B95" w:rsidRPr="00876F36" w:rsidRDefault="00470B95" w:rsidP="000B344F">
      <w:pPr>
        <w:spacing w:line="276" w:lineRule="auto"/>
        <w:rPr>
          <w:rFonts w:ascii="Sylfaen" w:hAnsi="Sylfaen"/>
          <w:sz w:val="22"/>
          <w:szCs w:val="22"/>
        </w:rPr>
      </w:pPr>
    </w:p>
    <w:p w14:paraId="00BA9DB7" w14:textId="4FA5384F" w:rsidR="00573994" w:rsidRPr="00876F36" w:rsidRDefault="00573994" w:rsidP="00031C69">
      <w:pPr>
        <w:spacing w:line="276" w:lineRule="auto"/>
        <w:rPr>
          <w:rFonts w:ascii="Sylfaen" w:hAnsi="Sylfaen"/>
          <w:sz w:val="22"/>
          <w:szCs w:val="22"/>
        </w:rPr>
        <w:sectPr w:rsidR="00573994" w:rsidRPr="00876F36" w:rsidSect="00165DE9">
          <w:headerReference w:type="default" r:id="rId8"/>
          <w:footerReference w:type="default" r:id="rId9"/>
          <w:headerReference w:type="first" r:id="rId10"/>
          <w:footerReference w:type="first" r:id="rId11"/>
          <w:pgSz w:w="11906" w:h="16838" w:code="9"/>
          <w:pgMar w:top="1077" w:right="811" w:bottom="2438" w:left="811" w:header="709" w:footer="720" w:gutter="0"/>
          <w:pgNumType w:start="932"/>
          <w:cols w:space="708"/>
          <w:titlePg/>
          <w:docGrid w:linePitch="360"/>
        </w:sectPr>
      </w:pPr>
    </w:p>
    <w:p w14:paraId="6340038F" w14:textId="77777777" w:rsidR="00A036C5" w:rsidRPr="00876F36" w:rsidRDefault="00A036C5" w:rsidP="00E61456">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876F36">
        <w:rPr>
          <w:rFonts w:ascii="Sylfaen" w:eastAsia="Cambria" w:hAnsi="Sylfaen" w:cs="Cambria"/>
          <w:b/>
          <w:spacing w:val="-1"/>
          <w:sz w:val="22"/>
          <w:szCs w:val="22"/>
          <w:lang w:val="en-US" w:eastAsia="en-US"/>
        </w:rPr>
        <w:t>INTRODUCTION</w:t>
      </w:r>
    </w:p>
    <w:p w14:paraId="29D56C21" w14:textId="77777777" w:rsidR="00CE26B5" w:rsidRPr="00876F36" w:rsidRDefault="00CE26B5" w:rsidP="00031C69">
      <w:pPr>
        <w:pStyle w:val="IEEEParagraph"/>
        <w:spacing w:line="276" w:lineRule="auto"/>
        <w:ind w:firstLine="0"/>
        <w:rPr>
          <w:rFonts w:ascii="Sylfaen" w:hAnsi="Sylfaen"/>
          <w:sz w:val="22"/>
          <w:szCs w:val="22"/>
          <w:lang w:val="en-US"/>
        </w:rPr>
      </w:pPr>
    </w:p>
    <w:p w14:paraId="21D1C1DF"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Gestures are naturally performed by humans. Gestures are produced as part of deliberate actions, </w:t>
      </w:r>
      <w:r w:rsidRPr="00054E00">
        <w:rPr>
          <w:rFonts w:ascii="Sylfaen" w:hAnsi="Sylfaen"/>
          <w:bCs/>
          <w:sz w:val="22"/>
          <w:szCs w:val="22"/>
        </w:rPr>
        <w:t xml:space="preserve">signs or signals, or subconsciously revealing intentions or attitude. They may involve the motion of all parts of the body, but the arms and hands, which are essential for action and communication, </w:t>
      </w:r>
      <w:r w:rsidRPr="00054E00">
        <w:rPr>
          <w:rFonts w:ascii="Sylfaen" w:hAnsi="Sylfaen"/>
          <w:bCs/>
          <w:sz w:val="22"/>
          <w:szCs w:val="22"/>
        </w:rPr>
        <w:lastRenderedPageBreak/>
        <w:t>are often the focus of studies. Facial expressions are also considered gestures and provide an important role in communication. Gestures are present in most daily human actions or activities, and participate in human communication by either complementing speech or substituting themselves to spoken language in environments requiring silent communication (underwater, noisy environments, secret communication, etc.) or for people with hearing disabilities.</w:t>
      </w:r>
    </w:p>
    <w:p w14:paraId="070746E1" w14:textId="77777777" w:rsidR="00054E00" w:rsidRPr="00054E00" w:rsidRDefault="00054E00" w:rsidP="00054E00">
      <w:pPr>
        <w:pStyle w:val="IEEEParagraph"/>
        <w:spacing w:line="276" w:lineRule="auto"/>
        <w:ind w:firstLine="0"/>
        <w:rPr>
          <w:rFonts w:ascii="Sylfaen" w:hAnsi="Sylfaen"/>
          <w:bCs/>
          <w:sz w:val="22"/>
          <w:szCs w:val="22"/>
        </w:rPr>
      </w:pPr>
    </w:p>
    <w:p w14:paraId="3D36E86D" w14:textId="574198E2"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PROBLEM DEFINITION</w:t>
      </w:r>
    </w:p>
    <w:p w14:paraId="456A1B6D" w14:textId="77777777" w:rsidR="00054E00" w:rsidRDefault="00054E00" w:rsidP="00054E00">
      <w:pPr>
        <w:pStyle w:val="IEEEParagraph"/>
        <w:spacing w:line="276" w:lineRule="auto"/>
        <w:ind w:firstLine="0"/>
        <w:rPr>
          <w:rFonts w:ascii="Sylfaen" w:hAnsi="Sylfaen"/>
          <w:bCs/>
          <w:sz w:val="22"/>
          <w:szCs w:val="22"/>
        </w:rPr>
      </w:pPr>
    </w:p>
    <w:p w14:paraId="7E7F6A65" w14:textId="090333FA" w:rsid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The persistent problem in the present Indian Sign Language Recognition is that all the implemented systems rely on static gesture recognition which is very slow or not handy to be used by speech impaired people. In all the existing systems they use a single gesture for a single character which takes much time and isn't efficient working of the system. Speech impaired people use hand signs to communicate, hence normal people face problems in recognizing their language by signs made. Hence there is a need for systems which recognize the different signs and conveys the information to the normal people. Aim of this project is to develop a concept of virtual talking system without a sensor for people who are in need, this concept achieved by using image processing and human hand gesture input. This mainly helps people who can’t talk with other people</w:t>
      </w:r>
    </w:p>
    <w:p w14:paraId="5AEDC586" w14:textId="77777777" w:rsidR="00054E00" w:rsidRPr="00054E00" w:rsidRDefault="00054E00" w:rsidP="00054E00">
      <w:pPr>
        <w:pStyle w:val="IEEEParagraph"/>
        <w:spacing w:line="276" w:lineRule="auto"/>
        <w:ind w:firstLine="0"/>
        <w:rPr>
          <w:rFonts w:ascii="Sylfaen" w:hAnsi="Sylfaen"/>
          <w:bCs/>
          <w:sz w:val="22"/>
          <w:szCs w:val="22"/>
        </w:rPr>
      </w:pPr>
    </w:p>
    <w:p w14:paraId="7921ABDC" w14:textId="358D4E57"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AIM AND OBJECTIVES</w:t>
      </w:r>
    </w:p>
    <w:p w14:paraId="48518C06" w14:textId="77777777" w:rsidR="00054E00" w:rsidRDefault="00054E00" w:rsidP="00054E00">
      <w:pPr>
        <w:pStyle w:val="IEEEParagraph"/>
        <w:spacing w:line="276" w:lineRule="auto"/>
        <w:ind w:firstLine="0"/>
        <w:rPr>
          <w:rFonts w:ascii="Sylfaen" w:hAnsi="Sylfaen"/>
          <w:bCs/>
          <w:sz w:val="22"/>
          <w:szCs w:val="22"/>
        </w:rPr>
      </w:pPr>
    </w:p>
    <w:p w14:paraId="1BCB0AD7" w14:textId="28E3E7D2" w:rsidR="00054E00" w:rsidRPr="00054E00" w:rsidRDefault="00054E00" w:rsidP="00054E00">
      <w:pPr>
        <w:pStyle w:val="IEEEParagraph"/>
        <w:numPr>
          <w:ilvl w:val="0"/>
          <w:numId w:val="39"/>
        </w:numPr>
        <w:spacing w:line="276" w:lineRule="auto"/>
        <w:ind w:left="426" w:hanging="426"/>
        <w:rPr>
          <w:rFonts w:ascii="Sylfaen" w:hAnsi="Sylfaen"/>
          <w:bCs/>
          <w:sz w:val="22"/>
          <w:szCs w:val="22"/>
        </w:rPr>
      </w:pPr>
      <w:r w:rsidRPr="00054E00">
        <w:rPr>
          <w:rFonts w:ascii="Sylfaen" w:hAnsi="Sylfaen"/>
          <w:bCs/>
          <w:sz w:val="22"/>
          <w:szCs w:val="22"/>
        </w:rPr>
        <w:t>Implementing a single gesture for a word and single gesture for a phrase so that it will be more natural.</w:t>
      </w:r>
    </w:p>
    <w:p w14:paraId="576B8D95" w14:textId="3EC286FD" w:rsidR="00054E00" w:rsidRPr="00054E00" w:rsidRDefault="00054E00" w:rsidP="00054E00">
      <w:pPr>
        <w:pStyle w:val="IEEEParagraph"/>
        <w:numPr>
          <w:ilvl w:val="0"/>
          <w:numId w:val="39"/>
        </w:numPr>
        <w:spacing w:line="276" w:lineRule="auto"/>
        <w:ind w:left="426" w:hanging="426"/>
        <w:rPr>
          <w:rFonts w:ascii="Sylfaen" w:hAnsi="Sylfaen"/>
          <w:bCs/>
          <w:sz w:val="22"/>
          <w:szCs w:val="22"/>
        </w:rPr>
      </w:pPr>
      <w:r w:rsidRPr="00054E00">
        <w:rPr>
          <w:rFonts w:ascii="Sylfaen" w:hAnsi="Sylfaen"/>
          <w:bCs/>
          <w:sz w:val="22"/>
          <w:szCs w:val="22"/>
        </w:rPr>
        <w:t>The problem statement revolves around the idea of a camera­ based sign language recognition system, so that the end product will be Cost efficient.</w:t>
      </w:r>
    </w:p>
    <w:p w14:paraId="54235ECD" w14:textId="5FF6E9CC" w:rsidR="00054E00" w:rsidRPr="00054E00" w:rsidRDefault="00054E00" w:rsidP="00054E00">
      <w:pPr>
        <w:pStyle w:val="IEEEParagraph"/>
        <w:numPr>
          <w:ilvl w:val="0"/>
          <w:numId w:val="39"/>
        </w:numPr>
        <w:spacing w:line="276" w:lineRule="auto"/>
        <w:ind w:left="426" w:hanging="426"/>
        <w:rPr>
          <w:rFonts w:ascii="Sylfaen" w:hAnsi="Sylfaen"/>
          <w:bCs/>
          <w:sz w:val="22"/>
          <w:szCs w:val="22"/>
        </w:rPr>
      </w:pPr>
      <w:r w:rsidRPr="00054E00">
        <w:rPr>
          <w:rFonts w:ascii="Sylfaen" w:hAnsi="Sylfaen"/>
          <w:bCs/>
          <w:sz w:val="22"/>
          <w:szCs w:val="22"/>
        </w:rPr>
        <w:t>Objective of this project is to design a solution that is intuitive, simple and user friendly.</w:t>
      </w:r>
    </w:p>
    <w:p w14:paraId="6BF8B7DC" w14:textId="118DE29B" w:rsidR="00054E00" w:rsidRPr="00054E00" w:rsidRDefault="00054E00" w:rsidP="00054E00">
      <w:pPr>
        <w:pStyle w:val="IEEEParagraph"/>
        <w:numPr>
          <w:ilvl w:val="0"/>
          <w:numId w:val="39"/>
        </w:numPr>
        <w:spacing w:line="276" w:lineRule="auto"/>
        <w:ind w:left="426" w:hanging="426"/>
        <w:rPr>
          <w:rFonts w:ascii="Sylfaen" w:hAnsi="Sylfaen"/>
          <w:bCs/>
          <w:sz w:val="22"/>
          <w:szCs w:val="22"/>
        </w:rPr>
      </w:pPr>
      <w:r w:rsidRPr="00054E00">
        <w:rPr>
          <w:rFonts w:ascii="Sylfaen" w:hAnsi="Sylfaen"/>
          <w:bCs/>
          <w:sz w:val="22"/>
          <w:szCs w:val="22"/>
        </w:rPr>
        <w:t>Communication for normal society is not difficult. It should be the same way for the Speech impaired individuals.</w:t>
      </w:r>
    </w:p>
    <w:p w14:paraId="3FB26783" w14:textId="77777777" w:rsidR="00054E00" w:rsidRPr="00054E00" w:rsidRDefault="00054E00" w:rsidP="00054E00">
      <w:pPr>
        <w:pStyle w:val="IEEEParagraph"/>
        <w:spacing w:line="276" w:lineRule="auto"/>
        <w:ind w:firstLine="0"/>
        <w:rPr>
          <w:rFonts w:ascii="Sylfaen" w:hAnsi="Sylfaen"/>
          <w:bCs/>
          <w:sz w:val="22"/>
          <w:szCs w:val="22"/>
        </w:rPr>
      </w:pPr>
    </w:p>
    <w:p w14:paraId="3A39D858" w14:textId="52368B61"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Findings</w:t>
      </w:r>
    </w:p>
    <w:p w14:paraId="74B48406" w14:textId="77777777" w:rsidR="00054E00" w:rsidRDefault="00054E00" w:rsidP="00054E00">
      <w:pPr>
        <w:pStyle w:val="IEEEParagraph"/>
        <w:spacing w:line="276" w:lineRule="auto"/>
        <w:ind w:firstLine="0"/>
        <w:rPr>
          <w:rFonts w:ascii="Sylfaen" w:hAnsi="Sylfaen"/>
          <w:bCs/>
          <w:sz w:val="22"/>
          <w:szCs w:val="22"/>
        </w:rPr>
      </w:pPr>
    </w:p>
    <w:p w14:paraId="582D73F2" w14:textId="0B3B1580"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Sign Language Recognition Application Systems is developed in two steps, data acquisition and classification. There are two data acquisition methods that are often used by researchers, camera and Microsoft Kinect. Some use cameras for their Sign Language Recognition Systems. The main advantage from using a camera is that it removes the needs of sensors in sensory gloves and reduces cost from building the system. The camera is quite cheap and is available in almost all laptops. Some systems uses high specification cameras because of the blur caused by web cameras. But even though it is a high specification camera, it is still available on most smartphones. High specification cameras are used to acquire the detailed data they need. The disadvantage of using a web camera, or simply a camera, is that good image pre-processing of obtaining the feature is needed. The Microsoft Kinect is the other popular method used by researchers to acquire their data. Microsoft Kinect is getting more popular among researchers as it provides more data and it is needed by researchers. Kinect sensor gives an image with depth to acquire their data. The advantage of using Kinect is that it provides the depth data of the video stream. The depth data is very useful as it can easily distinguish the background and the signer. Furthermore, it can be used to distinguish hands and body as the signer usually performs sign language by hands in front of their body. The disadvantage is that the Microsoft Kinect device is costly and it should be connected to the computer. Another technique of simple camera and color gloves to differentiate both hands and ease the feature extraction process. Glows </w:t>
      </w:r>
      <w:r w:rsidRPr="00054E00">
        <w:rPr>
          <w:rFonts w:ascii="Sylfaen" w:hAnsi="Sylfaen"/>
          <w:bCs/>
          <w:sz w:val="22"/>
          <w:szCs w:val="22"/>
        </w:rPr>
        <w:lastRenderedPageBreak/>
        <w:t>are using 3-axis accelerometers and flex sensors. All of these gloves are equipped with sensors attached to the gloves. The advantage is that it provides all the data needed more accurately as it also provides finger movement data. The disadvantages are that they are costly and are difficult to be used commercially. There are many existing systems of SLR most of which are based on static gesture recognition for various spoken languages and there are very few which are based on dynamic gestures but only for American Sign Language.</w:t>
      </w:r>
    </w:p>
    <w:p w14:paraId="62C5EBCB" w14:textId="77777777" w:rsidR="00054E00" w:rsidRPr="00054E00" w:rsidRDefault="00054E00" w:rsidP="00054E00">
      <w:pPr>
        <w:pStyle w:val="IEEEParagraph"/>
        <w:spacing w:line="276" w:lineRule="auto"/>
        <w:ind w:firstLine="0"/>
        <w:rPr>
          <w:rFonts w:ascii="Sylfaen" w:hAnsi="Sylfaen"/>
          <w:bCs/>
          <w:sz w:val="22"/>
          <w:szCs w:val="22"/>
        </w:rPr>
      </w:pPr>
    </w:p>
    <w:p w14:paraId="5DF3C5A1" w14:textId="34F1A71B"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5AEABEC5" wp14:editId="24107D0C">
            <wp:extent cx="3143250" cy="1404620"/>
            <wp:effectExtent l="0" t="0" r="0" b="5080"/>
            <wp:docPr id="1035" name="image4.png"/>
            <wp:cNvGraphicFramePr/>
            <a:graphic xmlns:a="http://schemas.openxmlformats.org/drawingml/2006/main">
              <a:graphicData uri="http://schemas.openxmlformats.org/drawingml/2006/picture">
                <pic:pic xmlns:pic="http://schemas.openxmlformats.org/drawingml/2006/picture">
                  <pic:nvPicPr>
                    <pic:cNvPr id="1035" name="image4.png"/>
                    <pic:cNvPicPr/>
                  </pic:nvPicPr>
                  <pic:blipFill>
                    <a:blip r:embed="rId12"/>
                    <a:srcRect/>
                    <a:stretch>
                      <a:fillRect/>
                    </a:stretch>
                  </pic:blipFill>
                  <pic:spPr>
                    <a:xfrm>
                      <a:off x="0" y="0"/>
                      <a:ext cx="3143250" cy="1404620"/>
                    </a:xfrm>
                    <a:prstGeom prst="rect">
                      <a:avLst/>
                    </a:prstGeom>
                    <a:ln/>
                  </pic:spPr>
                </pic:pic>
              </a:graphicData>
            </a:graphic>
          </wp:inline>
        </w:drawing>
      </w:r>
    </w:p>
    <w:p w14:paraId="6BF18721" w14:textId="77777777" w:rsidR="00054E00" w:rsidRP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Figure 1 Sign Language Recognition Approaches</w:t>
      </w:r>
    </w:p>
    <w:p w14:paraId="2BD9EE6E" w14:textId="77777777" w:rsidR="00054E00" w:rsidRPr="00054E00" w:rsidRDefault="00054E00" w:rsidP="00054E00">
      <w:pPr>
        <w:pStyle w:val="IEEEParagraph"/>
        <w:spacing w:line="276" w:lineRule="auto"/>
        <w:ind w:firstLine="0"/>
        <w:rPr>
          <w:rFonts w:ascii="Sylfaen" w:hAnsi="Sylfaen"/>
          <w:bCs/>
          <w:sz w:val="22"/>
          <w:szCs w:val="22"/>
        </w:rPr>
      </w:pPr>
    </w:p>
    <w:p w14:paraId="629CCC19" w14:textId="7FECA75A" w:rsid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There are different implementations of Sign Language recognition. Which are based on the hardware used and the type of image sensor are used. The use of different hardware implementations results in different system architectures. So the methodologies are also changed:</w:t>
      </w:r>
    </w:p>
    <w:p w14:paraId="34DD26C6" w14:textId="77777777" w:rsidR="00054E00" w:rsidRPr="00054E00" w:rsidRDefault="00054E00" w:rsidP="00054E00">
      <w:pPr>
        <w:pStyle w:val="IEEEParagraph"/>
        <w:spacing w:line="276" w:lineRule="auto"/>
        <w:ind w:firstLine="0"/>
        <w:rPr>
          <w:rFonts w:ascii="Sylfaen" w:hAnsi="Sylfaen"/>
          <w:bCs/>
          <w:sz w:val="22"/>
          <w:szCs w:val="22"/>
        </w:rPr>
      </w:pPr>
    </w:p>
    <w:p w14:paraId="344EC8A1"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A. Hardware Based</w:t>
      </w:r>
    </w:p>
    <w:p w14:paraId="4D739165"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There are different implementations of Sign Language recognition. Which are based on the hardware used and the type of image sensor are used. The use of different hardware implementations results in different system architectures. So the methodologies are also changed.</w:t>
      </w:r>
    </w:p>
    <w:p w14:paraId="659D9F6A" w14:textId="77777777" w:rsidR="00054E00" w:rsidRPr="00054E00" w:rsidRDefault="00054E00" w:rsidP="00054E00">
      <w:pPr>
        <w:pStyle w:val="IEEEParagraph"/>
        <w:spacing w:line="276" w:lineRule="auto"/>
        <w:ind w:firstLine="0"/>
        <w:rPr>
          <w:rFonts w:ascii="Sylfaen" w:hAnsi="Sylfaen"/>
          <w:bCs/>
          <w:sz w:val="22"/>
          <w:szCs w:val="22"/>
        </w:rPr>
      </w:pPr>
    </w:p>
    <w:p w14:paraId="6AF98989" w14:textId="77777777" w:rsidR="00054E00" w:rsidRPr="00054E00" w:rsidRDefault="00054E00" w:rsidP="00054E00">
      <w:pPr>
        <w:pStyle w:val="IEEEParagraph"/>
        <w:spacing w:line="276" w:lineRule="auto"/>
        <w:ind w:firstLine="0"/>
        <w:rPr>
          <w:rFonts w:ascii="Sylfaen" w:hAnsi="Sylfaen"/>
          <w:bCs/>
          <w:sz w:val="22"/>
          <w:szCs w:val="22"/>
        </w:rPr>
      </w:pPr>
      <w:proofErr w:type="spellStart"/>
      <w:r w:rsidRPr="00054E00">
        <w:rPr>
          <w:rFonts w:ascii="Sylfaen" w:hAnsi="Sylfaen"/>
          <w:bCs/>
          <w:sz w:val="22"/>
          <w:szCs w:val="22"/>
        </w:rPr>
        <w:t>i</w:t>
      </w:r>
      <w:proofErr w:type="spellEnd"/>
      <w:r w:rsidRPr="00054E00">
        <w:rPr>
          <w:rFonts w:ascii="Sylfaen" w:hAnsi="Sylfaen"/>
          <w:bCs/>
          <w:sz w:val="22"/>
          <w:szCs w:val="22"/>
        </w:rPr>
        <w:t>. Glows based (Sensor Based)</w:t>
      </w:r>
    </w:p>
    <w:p w14:paraId="021E396B"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In the glove based system, sensors such as a potentiometer, accelerometers, etc. are attached to each of the fingers. Based on their readings the corresponding alphabet is displayed. It is expensive to </w:t>
      </w:r>
      <w:r w:rsidRPr="00054E00">
        <w:rPr>
          <w:rFonts w:ascii="Sylfaen" w:hAnsi="Sylfaen"/>
          <w:bCs/>
          <w:sz w:val="22"/>
          <w:szCs w:val="22"/>
        </w:rPr>
        <w:t>implement, not handy to use, and requires mapping every time a new user wears it. A major advantage of glove-based systems over vision-based systems is that gloves can directly report relevant and required data (degree of bend, pitch, etc.) in terms of voltage values to the computing device, thus eliminating the need to process raw data into meaningful values.</w:t>
      </w:r>
    </w:p>
    <w:p w14:paraId="5C8D8008" w14:textId="77777777" w:rsidR="00054E00" w:rsidRPr="00054E00" w:rsidRDefault="00054E00" w:rsidP="00054E00">
      <w:pPr>
        <w:pStyle w:val="IEEEParagraph"/>
        <w:spacing w:line="276" w:lineRule="auto"/>
        <w:ind w:firstLine="0"/>
        <w:rPr>
          <w:rFonts w:ascii="Sylfaen" w:hAnsi="Sylfaen"/>
          <w:bCs/>
          <w:sz w:val="22"/>
          <w:szCs w:val="22"/>
        </w:rPr>
      </w:pPr>
    </w:p>
    <w:p w14:paraId="3B759BA9"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ii. Image sensor based (Vision based)</w:t>
      </w:r>
    </w:p>
    <w:p w14:paraId="29E16A54"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Vision-based systems use cameras as primary tools to obtain the necessary input data. The main advantage of using a camera is that it removes the need for sensors in sensory gloves and reduces the building costs of the system. Cameras are quite cheap, and most laptops use a high specification camera because of the blur caused by a web camera. A well implemented system can give good results.</w:t>
      </w:r>
    </w:p>
    <w:p w14:paraId="47B8DA61" w14:textId="77777777" w:rsidR="00054E00" w:rsidRPr="00054E00" w:rsidRDefault="00054E00" w:rsidP="00054E00">
      <w:pPr>
        <w:pStyle w:val="IEEEParagraph"/>
        <w:spacing w:line="276" w:lineRule="auto"/>
        <w:ind w:firstLine="0"/>
        <w:rPr>
          <w:rFonts w:ascii="Sylfaen" w:hAnsi="Sylfaen"/>
          <w:bCs/>
          <w:sz w:val="22"/>
          <w:szCs w:val="22"/>
        </w:rPr>
      </w:pPr>
    </w:p>
    <w:p w14:paraId="199E881E"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iii. Gloves and Image sensor based (Hybrid based)</w:t>
      </w:r>
    </w:p>
    <w:p w14:paraId="71D8A84F"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The third method of collecting raw gesture data employs a hybrid approach that combines gloves and camera-based systems. This approach uses mutual error elimination to enhance the overall accuracy and precision. However, not much work has been carried out in this direction due to the cost and computational overheads of the entire setup. Nevertheless, augmented reality systems produce promising results when used with a hybrid tracking methodology.</w:t>
      </w:r>
    </w:p>
    <w:p w14:paraId="1FBDCE7F"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B. Gesture Type Based</w:t>
      </w:r>
    </w:p>
    <w:p w14:paraId="4FA791E9" w14:textId="2C0E15B6"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125534DA" wp14:editId="7FD5F8D9">
            <wp:extent cx="3143250" cy="1600200"/>
            <wp:effectExtent l="0" t="0" r="0" b="0"/>
            <wp:docPr id="1036" name="image6.jpg"/>
            <wp:cNvGraphicFramePr/>
            <a:graphic xmlns:a="http://schemas.openxmlformats.org/drawingml/2006/main">
              <a:graphicData uri="http://schemas.openxmlformats.org/drawingml/2006/picture">
                <pic:pic xmlns:pic="http://schemas.openxmlformats.org/drawingml/2006/picture">
                  <pic:nvPicPr>
                    <pic:cNvPr id="1036" name="image6.jpg"/>
                    <pic:cNvPicPr/>
                  </pic:nvPicPr>
                  <pic:blipFill>
                    <a:blip r:embed="rId13"/>
                    <a:srcRect r="13759"/>
                    <a:stretch>
                      <a:fillRect/>
                    </a:stretch>
                  </pic:blipFill>
                  <pic:spPr>
                    <a:xfrm>
                      <a:off x="0" y="0"/>
                      <a:ext cx="3143250" cy="1600200"/>
                    </a:xfrm>
                    <a:prstGeom prst="rect">
                      <a:avLst/>
                    </a:prstGeom>
                    <a:ln/>
                  </pic:spPr>
                </pic:pic>
              </a:graphicData>
            </a:graphic>
          </wp:inline>
        </w:drawing>
      </w:r>
    </w:p>
    <w:p w14:paraId="6A958530" w14:textId="77777777" w:rsidR="00054E00" w:rsidRP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Figure 2 Gesture Types</w:t>
      </w:r>
    </w:p>
    <w:p w14:paraId="052371B6" w14:textId="77777777" w:rsidR="00054E00" w:rsidRPr="00054E00" w:rsidRDefault="00054E00" w:rsidP="00054E00">
      <w:pPr>
        <w:pStyle w:val="IEEEParagraph"/>
        <w:spacing w:line="276" w:lineRule="auto"/>
        <w:ind w:firstLine="0"/>
        <w:rPr>
          <w:rFonts w:ascii="Sylfaen" w:hAnsi="Sylfaen"/>
          <w:bCs/>
          <w:sz w:val="22"/>
          <w:szCs w:val="22"/>
        </w:rPr>
      </w:pPr>
    </w:p>
    <w:p w14:paraId="3BCDFC7A" w14:textId="77777777" w:rsidR="00054E00" w:rsidRPr="00054E00" w:rsidRDefault="00054E00" w:rsidP="00054E00">
      <w:pPr>
        <w:pStyle w:val="IEEEParagraph"/>
        <w:spacing w:line="276" w:lineRule="auto"/>
        <w:ind w:firstLine="0"/>
        <w:rPr>
          <w:rFonts w:ascii="Sylfaen" w:hAnsi="Sylfaen"/>
          <w:bCs/>
          <w:sz w:val="22"/>
          <w:szCs w:val="22"/>
        </w:rPr>
      </w:pPr>
      <w:proofErr w:type="spellStart"/>
      <w:r w:rsidRPr="00054E00">
        <w:rPr>
          <w:rFonts w:ascii="Sylfaen" w:hAnsi="Sylfaen"/>
          <w:bCs/>
          <w:sz w:val="22"/>
          <w:szCs w:val="22"/>
        </w:rPr>
        <w:t>i</w:t>
      </w:r>
      <w:proofErr w:type="spellEnd"/>
      <w:r w:rsidRPr="00054E00">
        <w:rPr>
          <w:rFonts w:ascii="Sylfaen" w:hAnsi="Sylfaen"/>
          <w:bCs/>
          <w:sz w:val="22"/>
          <w:szCs w:val="22"/>
        </w:rPr>
        <w:t>. Single Point Gesture Recognition (static)</w:t>
      </w:r>
    </w:p>
    <w:p w14:paraId="685BB859"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lastRenderedPageBreak/>
        <w:t>Static gestures are those that only require the processing of a single image at the input of the classifier, the advantage of this approach is the lower computational cost. It is referred to as 2D gesture recognition. The working of a static gesture based system is shown in Figure 3.</w:t>
      </w:r>
    </w:p>
    <w:p w14:paraId="21BC1AFB"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 </w:t>
      </w:r>
    </w:p>
    <w:p w14:paraId="4863D132" w14:textId="58FD6651"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0C4B1828" wp14:editId="14937C75">
            <wp:extent cx="3143250" cy="1565910"/>
            <wp:effectExtent l="0" t="0" r="0" b="0"/>
            <wp:docPr id="1031" name="image3.jpg"/>
            <wp:cNvGraphicFramePr/>
            <a:graphic xmlns:a="http://schemas.openxmlformats.org/drawingml/2006/main">
              <a:graphicData uri="http://schemas.openxmlformats.org/drawingml/2006/picture">
                <pic:pic xmlns:pic="http://schemas.openxmlformats.org/drawingml/2006/picture">
                  <pic:nvPicPr>
                    <pic:cNvPr id="1031" name="image3.jpg"/>
                    <pic:cNvPicPr/>
                  </pic:nvPicPr>
                  <pic:blipFill>
                    <a:blip r:embed="rId14"/>
                    <a:srcRect r="5198"/>
                    <a:stretch>
                      <a:fillRect/>
                    </a:stretch>
                  </pic:blipFill>
                  <pic:spPr>
                    <a:xfrm>
                      <a:off x="0" y="0"/>
                      <a:ext cx="3143250" cy="1565910"/>
                    </a:xfrm>
                    <a:prstGeom prst="rect">
                      <a:avLst/>
                    </a:prstGeom>
                    <a:ln/>
                  </pic:spPr>
                </pic:pic>
              </a:graphicData>
            </a:graphic>
          </wp:inline>
        </w:drawing>
      </w:r>
    </w:p>
    <w:p w14:paraId="385D45FA" w14:textId="77777777" w:rsidR="00054E00" w:rsidRP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Figure 3 Static Gesture example</w:t>
      </w:r>
    </w:p>
    <w:p w14:paraId="6D52675A" w14:textId="77777777" w:rsidR="00054E00" w:rsidRPr="00054E00" w:rsidRDefault="00054E00" w:rsidP="00054E00">
      <w:pPr>
        <w:pStyle w:val="IEEEParagraph"/>
        <w:spacing w:line="276" w:lineRule="auto"/>
        <w:ind w:firstLine="0"/>
        <w:rPr>
          <w:rFonts w:ascii="Sylfaen" w:hAnsi="Sylfaen"/>
          <w:bCs/>
          <w:sz w:val="22"/>
          <w:szCs w:val="22"/>
        </w:rPr>
      </w:pPr>
    </w:p>
    <w:p w14:paraId="0D53D83E"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ii. Dynamic Gesture Detection</w:t>
      </w:r>
    </w:p>
    <w:p w14:paraId="649B6F67"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Dynamic gestures require the processing of image sequences and more complex gesture recognition approaches. It is referred to as 3D gesture recognition. The working of dynamic gesture based system is shown in Figure 4.</w:t>
      </w:r>
    </w:p>
    <w:p w14:paraId="3A0DBB0E" w14:textId="5A6925D6"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48ABAE6D" wp14:editId="139A4A2B">
            <wp:extent cx="3143250" cy="1470660"/>
            <wp:effectExtent l="0" t="0" r="0" b="0"/>
            <wp:docPr id="1037" name="image1.png"/>
            <wp:cNvGraphicFramePr/>
            <a:graphic xmlns:a="http://schemas.openxmlformats.org/drawingml/2006/main">
              <a:graphicData uri="http://schemas.openxmlformats.org/drawingml/2006/picture">
                <pic:pic xmlns:pic="http://schemas.openxmlformats.org/drawingml/2006/picture">
                  <pic:nvPicPr>
                    <pic:cNvPr id="1037" name="image1.png"/>
                    <pic:cNvPicPr/>
                  </pic:nvPicPr>
                  <pic:blipFill>
                    <a:blip r:embed="rId15"/>
                    <a:srcRect/>
                    <a:stretch>
                      <a:fillRect/>
                    </a:stretch>
                  </pic:blipFill>
                  <pic:spPr>
                    <a:xfrm>
                      <a:off x="0" y="0"/>
                      <a:ext cx="3143250" cy="1470660"/>
                    </a:xfrm>
                    <a:prstGeom prst="rect">
                      <a:avLst/>
                    </a:prstGeom>
                    <a:ln/>
                  </pic:spPr>
                </pic:pic>
              </a:graphicData>
            </a:graphic>
          </wp:inline>
        </w:drawing>
      </w:r>
    </w:p>
    <w:p w14:paraId="3BCDCC7F" w14:textId="77777777" w:rsidR="00054E00" w:rsidRP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Figure 4 Dynamic Gesture Example</w:t>
      </w:r>
    </w:p>
    <w:p w14:paraId="612AF7C1" w14:textId="77777777" w:rsidR="00054E00" w:rsidRPr="00054E00" w:rsidRDefault="00054E00" w:rsidP="00054E00">
      <w:pPr>
        <w:pStyle w:val="IEEEParagraph"/>
        <w:spacing w:line="276" w:lineRule="auto"/>
        <w:ind w:firstLine="0"/>
        <w:rPr>
          <w:rFonts w:ascii="Sylfaen" w:hAnsi="Sylfaen"/>
          <w:bCs/>
          <w:sz w:val="22"/>
          <w:szCs w:val="22"/>
        </w:rPr>
      </w:pPr>
    </w:p>
    <w:p w14:paraId="7CC9333C" w14:textId="0FC1969B"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LITERATURE REVIEW</w:t>
      </w:r>
    </w:p>
    <w:p w14:paraId="4DBF80A7" w14:textId="77777777" w:rsidR="00054E00" w:rsidRPr="00054E00" w:rsidRDefault="00054E00" w:rsidP="00054E00">
      <w:pPr>
        <w:pStyle w:val="IEEEParagraph"/>
        <w:spacing w:line="276" w:lineRule="auto"/>
        <w:ind w:firstLine="0"/>
        <w:rPr>
          <w:rFonts w:ascii="Sylfaen" w:hAnsi="Sylfaen"/>
          <w:bCs/>
          <w:sz w:val="22"/>
          <w:szCs w:val="22"/>
        </w:rPr>
      </w:pPr>
    </w:p>
    <w:p w14:paraId="46B76A3F"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[1] </w:t>
      </w:r>
      <w:proofErr w:type="spellStart"/>
      <w:r w:rsidRPr="00054E00">
        <w:rPr>
          <w:rFonts w:ascii="Sylfaen" w:hAnsi="Sylfaen"/>
          <w:bCs/>
          <w:sz w:val="22"/>
          <w:szCs w:val="22"/>
        </w:rPr>
        <w:t>Motionlets</w:t>
      </w:r>
      <w:proofErr w:type="spellEnd"/>
      <w:r w:rsidRPr="00054E00">
        <w:rPr>
          <w:rFonts w:ascii="Sylfaen" w:hAnsi="Sylfaen"/>
          <w:bCs/>
          <w:sz w:val="22"/>
          <w:szCs w:val="22"/>
        </w:rPr>
        <w:t xml:space="preserve"> Matching With Adaptive Kernels for 3-D Indian Sign Language Recognition.</w:t>
      </w:r>
    </w:p>
    <w:p w14:paraId="0573DC17" w14:textId="77777777" w:rsidR="00054E00" w:rsidRPr="00054E00" w:rsidRDefault="00054E00" w:rsidP="00054E00">
      <w:pPr>
        <w:pStyle w:val="IEEEParagraph"/>
        <w:spacing w:line="276" w:lineRule="auto"/>
        <w:ind w:firstLine="0"/>
        <w:rPr>
          <w:rFonts w:ascii="Sylfaen" w:hAnsi="Sylfaen"/>
          <w:bCs/>
          <w:sz w:val="22"/>
          <w:szCs w:val="22"/>
        </w:rPr>
      </w:pPr>
    </w:p>
    <w:p w14:paraId="48CF12BB" w14:textId="10BB7F1E" w:rsid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A model for recognizing gestures of Indian sign language 3D motion captured data is presented. The model builds a two phase algorithm that handles multiple attributes of 3D sign language motion data for machine translation. In phase–I, the unordered </w:t>
      </w:r>
      <w:r w:rsidRPr="00054E00">
        <w:rPr>
          <w:rFonts w:ascii="Sylfaen" w:hAnsi="Sylfaen"/>
          <w:bCs/>
          <w:sz w:val="22"/>
          <w:szCs w:val="22"/>
        </w:rPr>
        <w:t xml:space="preserve">3D sign database is restructured into a 4–class structured motionless database from the measured trajectories of motion segmented 3D joints. Each action in a signed frame is motion segmented into motion joints and non-motion joints. Phase–II extracts the shape and orientation of 3D motionless by applying joint relative distance and joint angle measurements respectively. Three feature kernels based on trajectories, finger shape, and their orientations are constructed, which measure the similarity between the query signs and the database signs. It is observed that the </w:t>
      </w:r>
      <w:proofErr w:type="spellStart"/>
      <w:r w:rsidRPr="00054E00">
        <w:rPr>
          <w:rFonts w:ascii="Sylfaen" w:hAnsi="Sylfaen"/>
          <w:bCs/>
          <w:sz w:val="22"/>
          <w:szCs w:val="22"/>
        </w:rPr>
        <w:t>motionlet</w:t>
      </w:r>
      <w:proofErr w:type="spellEnd"/>
      <w:r w:rsidRPr="00054E00">
        <w:rPr>
          <w:rFonts w:ascii="Sylfaen" w:hAnsi="Sylfaen"/>
          <w:bCs/>
          <w:sz w:val="22"/>
          <w:szCs w:val="22"/>
        </w:rPr>
        <w:t xml:space="preserve"> based adaptive kernel matching algorithm on 500 class 3D sign language data gives better classification accuracies compared to state–of–the–art action recognition models.[1]</w:t>
      </w:r>
    </w:p>
    <w:p w14:paraId="04086E54" w14:textId="77777777" w:rsidR="00054E00" w:rsidRPr="00054E00" w:rsidRDefault="00054E00" w:rsidP="00054E00">
      <w:pPr>
        <w:pStyle w:val="IEEEParagraph"/>
        <w:spacing w:line="276" w:lineRule="auto"/>
        <w:ind w:firstLine="0"/>
        <w:rPr>
          <w:rFonts w:ascii="Sylfaen" w:hAnsi="Sylfaen"/>
          <w:bCs/>
          <w:sz w:val="22"/>
          <w:szCs w:val="22"/>
        </w:rPr>
      </w:pPr>
    </w:p>
    <w:p w14:paraId="4B0E6880"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[2] Real-Time Recognition of Indian Sign Language.</w:t>
      </w:r>
    </w:p>
    <w:p w14:paraId="02CBC4CE" w14:textId="77777777" w:rsidR="00054E00" w:rsidRPr="00054E00" w:rsidRDefault="00054E00" w:rsidP="00054E00">
      <w:pPr>
        <w:pStyle w:val="IEEEParagraph"/>
        <w:spacing w:line="276" w:lineRule="auto"/>
        <w:ind w:firstLine="0"/>
        <w:rPr>
          <w:rFonts w:ascii="Sylfaen" w:hAnsi="Sylfaen"/>
          <w:bCs/>
          <w:sz w:val="22"/>
          <w:szCs w:val="22"/>
        </w:rPr>
      </w:pPr>
    </w:p>
    <w:p w14:paraId="5E49BF31"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The system for recognizing real-time Indian Sign Language (ISL) portrays an impressive role in enhancing casual communication among people with hearing disabilities and normal persons. Though FCM is efficient, it requires more computation time than the others. Also, for high dimensionality datasets, most of the traditional algorithms suffer. Hence it is planned to extend the system by combining Convolutional Neural Networks (CNN) and Recurrent Neural Networks (RNN) to capture the spatial and temporal features. The developed system is capable of recognizing 40 words of ISL in real-time while similar systems have the capability to recognize static gestures only. For the static gesture system, FCM is more efficient and reliable.[2]</w:t>
      </w:r>
    </w:p>
    <w:p w14:paraId="4E38A906" w14:textId="77777777" w:rsidR="00054E00" w:rsidRPr="00054E00" w:rsidRDefault="00054E00" w:rsidP="00054E00">
      <w:pPr>
        <w:pStyle w:val="IEEEParagraph"/>
        <w:spacing w:line="276" w:lineRule="auto"/>
        <w:ind w:firstLine="0"/>
        <w:rPr>
          <w:rFonts w:ascii="Sylfaen" w:hAnsi="Sylfaen"/>
          <w:bCs/>
          <w:sz w:val="22"/>
          <w:szCs w:val="22"/>
        </w:rPr>
      </w:pPr>
    </w:p>
    <w:p w14:paraId="6EB91D13"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[3] The </w:t>
      </w:r>
      <w:proofErr w:type="spellStart"/>
      <w:r w:rsidRPr="00054E00">
        <w:rPr>
          <w:rFonts w:ascii="Sylfaen" w:hAnsi="Sylfaen"/>
          <w:bCs/>
          <w:sz w:val="22"/>
          <w:szCs w:val="22"/>
        </w:rPr>
        <w:t>VirtualSign</w:t>
      </w:r>
      <w:proofErr w:type="spellEnd"/>
      <w:r w:rsidRPr="00054E00">
        <w:rPr>
          <w:rFonts w:ascii="Sylfaen" w:hAnsi="Sylfaen"/>
          <w:bCs/>
          <w:sz w:val="22"/>
          <w:szCs w:val="22"/>
        </w:rPr>
        <w:t xml:space="preserve"> Channel for the Communication Between Deaf and Hearing Users</w:t>
      </w:r>
    </w:p>
    <w:p w14:paraId="4E9D5032" w14:textId="77777777" w:rsidR="00054E00" w:rsidRPr="00054E00" w:rsidRDefault="00054E00" w:rsidP="00054E00">
      <w:pPr>
        <w:pStyle w:val="IEEEParagraph"/>
        <w:spacing w:line="276" w:lineRule="auto"/>
        <w:ind w:firstLine="0"/>
        <w:rPr>
          <w:rFonts w:ascii="Sylfaen" w:hAnsi="Sylfaen"/>
          <w:bCs/>
          <w:sz w:val="22"/>
          <w:szCs w:val="22"/>
        </w:rPr>
      </w:pPr>
    </w:p>
    <w:p w14:paraId="041A7665"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This article details the improvements and current structure of the </w:t>
      </w:r>
      <w:proofErr w:type="spellStart"/>
      <w:r w:rsidRPr="00054E00">
        <w:rPr>
          <w:rFonts w:ascii="Sylfaen" w:hAnsi="Sylfaen"/>
          <w:bCs/>
          <w:sz w:val="22"/>
          <w:szCs w:val="22"/>
        </w:rPr>
        <w:t>VirtualSign</w:t>
      </w:r>
      <w:proofErr w:type="spellEnd"/>
      <w:r w:rsidRPr="00054E00">
        <w:rPr>
          <w:rFonts w:ascii="Sylfaen" w:hAnsi="Sylfaen"/>
          <w:bCs/>
          <w:sz w:val="22"/>
          <w:szCs w:val="22"/>
        </w:rPr>
        <w:t xml:space="preserve"> platform, a bidirectional sign language to text translation tool in development. </w:t>
      </w:r>
      <w:r w:rsidRPr="00054E00">
        <w:rPr>
          <w:rFonts w:ascii="Sylfaen" w:hAnsi="Sylfaen"/>
          <w:bCs/>
          <w:sz w:val="22"/>
          <w:szCs w:val="22"/>
        </w:rPr>
        <w:lastRenderedPageBreak/>
        <w:t>The platform has two main components, sign to text and text to sign, that are both described. Translation from text to sign relies on a 3D avatar. Translation from sign to text relies on a set of data gloves. Two different data glows are used for testing, which is 5TD Data Glows and IFG Data Glows. The translator consists of two modes of workings, the “word mode”, for the regular translation defined in previous paragraphs, and the “spelling mode”. This mode is activated automatically when the user performs three distinct alphabet hand gestures. Results of the system show that the 5DT data gloves perform significantly better than the IFG data gloves. On the 20, 50, and 100 words dataset.[3]</w:t>
      </w:r>
    </w:p>
    <w:p w14:paraId="063CA735" w14:textId="77777777" w:rsidR="00054E00" w:rsidRPr="00054E00" w:rsidRDefault="00054E00" w:rsidP="00054E00">
      <w:pPr>
        <w:pStyle w:val="IEEEParagraph"/>
        <w:spacing w:line="276" w:lineRule="auto"/>
        <w:ind w:firstLine="0"/>
        <w:rPr>
          <w:rFonts w:ascii="Sylfaen" w:hAnsi="Sylfaen"/>
          <w:bCs/>
          <w:sz w:val="22"/>
          <w:szCs w:val="22"/>
        </w:rPr>
      </w:pPr>
    </w:p>
    <w:p w14:paraId="5FE75DAA"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By reviewing papers it is found out many solutions revolve around inefficient and high cost hardware infrastructure. With the intention to make hardware reach every user we must focus on reducing the cost of hardware infrastructure. There is No dataset available for dynamic recognition systems for Indian Sign Language. In India, there is no universal sign language. Though there exist many Sign Languages, normal people do not know about sign languages. Gesture recognition and sign language recognition has been a well-researched topic for American Sign Language but has been rarely touched for its Indian equivalent. </w:t>
      </w:r>
    </w:p>
    <w:p w14:paraId="4A01328D" w14:textId="77777777" w:rsidR="00054E00" w:rsidRPr="00054E00" w:rsidRDefault="00054E00" w:rsidP="00054E00">
      <w:pPr>
        <w:pStyle w:val="IEEEParagraph"/>
        <w:spacing w:line="276" w:lineRule="auto"/>
        <w:ind w:firstLine="0"/>
        <w:rPr>
          <w:rFonts w:ascii="Sylfaen" w:hAnsi="Sylfaen"/>
          <w:bCs/>
          <w:sz w:val="22"/>
          <w:szCs w:val="22"/>
        </w:rPr>
      </w:pPr>
    </w:p>
    <w:p w14:paraId="4C8F27F7" w14:textId="4C0A86B9"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METHODOLOGY</w:t>
      </w:r>
    </w:p>
    <w:p w14:paraId="2AFD1E00" w14:textId="77777777" w:rsidR="00054E00" w:rsidRPr="00054E00" w:rsidRDefault="00054E00" w:rsidP="00054E00">
      <w:pPr>
        <w:pStyle w:val="IEEEParagraph"/>
        <w:spacing w:line="276" w:lineRule="auto"/>
        <w:ind w:firstLine="0"/>
        <w:rPr>
          <w:rFonts w:ascii="Sylfaen" w:hAnsi="Sylfaen"/>
          <w:bCs/>
          <w:sz w:val="22"/>
          <w:szCs w:val="22"/>
        </w:rPr>
      </w:pPr>
    </w:p>
    <w:p w14:paraId="4B74B5B9"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In this project, spatial features for individual frames were extracted using the inception model (CNN) and temporal features using RNN. Each video was then represented by a sequence of predictions made by CNN for each of their individual frames. This was given as input to the RNN. For every video corresponding to each gesture, frames were extracted and the background body parts other than hands were removed to get a grayscale image of hands which avoided color-specific learning of the model. </w:t>
      </w:r>
      <w:r w:rsidRPr="00054E00">
        <w:rPr>
          <w:rFonts w:ascii="Sylfaen" w:hAnsi="Sylfaen"/>
          <w:bCs/>
          <w:sz w:val="22"/>
          <w:szCs w:val="22"/>
        </w:rPr>
        <w:t xml:space="preserve">Frames of the training set were given to the CNN model for training on the spatial features. The obtained model was then used to make and store predictions for the frames of the training and test data. The predictions corresponding to the frames of the training data were then given to the LSTM RNN model for training on the temporal features. The pool layer gives a 2048-dimensional vector that represents the convoluted features of the image, but not a class prediction. Once the RNN model was trained, the predictions corresponding to the frames of the test data were fed to it for testing. </w:t>
      </w:r>
    </w:p>
    <w:p w14:paraId="576C5E3C"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The dataset for Indian Sign Language (ISL) gestures was not officially available, it was prepared by us. The prepared dataset contains around 456 videos for 38 gestures (labels) categories. Four non-expert subjects executed the 4 repetitions of each gesture, i.e., 12 videos per gesture. All of these video samples were used for training, and for testing, we had created a live camera feed as input. Thus, the training dataset had 456 videos and for the testing, we had run 5 samples per gesture of live video input.</w:t>
      </w:r>
    </w:p>
    <w:p w14:paraId="73681071" w14:textId="77777777" w:rsidR="00054E00" w:rsidRPr="00054E00" w:rsidRDefault="00054E00" w:rsidP="00054E00">
      <w:pPr>
        <w:pStyle w:val="IEEEParagraph"/>
        <w:spacing w:line="276" w:lineRule="auto"/>
        <w:ind w:firstLine="0"/>
        <w:rPr>
          <w:rFonts w:ascii="Sylfaen" w:hAnsi="Sylfaen"/>
          <w:bCs/>
          <w:sz w:val="22"/>
          <w:szCs w:val="22"/>
        </w:rPr>
      </w:pPr>
    </w:p>
    <w:p w14:paraId="7A4BA76C" w14:textId="32E13C68"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1561E608" wp14:editId="5CCEC2C0">
            <wp:extent cx="3143250" cy="1224915"/>
            <wp:effectExtent l="0" t="0" r="0" b="0"/>
            <wp:docPr id="1033" name="image9.png"/>
            <wp:cNvGraphicFramePr/>
            <a:graphic xmlns:a="http://schemas.openxmlformats.org/drawingml/2006/main">
              <a:graphicData uri="http://schemas.openxmlformats.org/drawingml/2006/picture">
                <pic:pic xmlns:pic="http://schemas.openxmlformats.org/drawingml/2006/picture">
                  <pic:nvPicPr>
                    <pic:cNvPr id="1033" name="image9.png"/>
                    <pic:cNvPicPr/>
                  </pic:nvPicPr>
                  <pic:blipFill>
                    <a:blip r:embed="rId16"/>
                    <a:srcRect/>
                    <a:stretch>
                      <a:fillRect/>
                    </a:stretch>
                  </pic:blipFill>
                  <pic:spPr>
                    <a:xfrm>
                      <a:off x="0" y="0"/>
                      <a:ext cx="3143250" cy="1224915"/>
                    </a:xfrm>
                    <a:prstGeom prst="rect">
                      <a:avLst/>
                    </a:prstGeom>
                    <a:ln/>
                  </pic:spPr>
                </pic:pic>
              </a:graphicData>
            </a:graphic>
          </wp:inline>
        </w:drawing>
      </w:r>
    </w:p>
    <w:p w14:paraId="4362DB7C" w14:textId="52A8DADD" w:rsidR="00054E00" w:rsidRP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 xml:space="preserve">Figure </w:t>
      </w:r>
      <w:r>
        <w:rPr>
          <w:rFonts w:ascii="Sylfaen" w:hAnsi="Sylfaen"/>
          <w:bCs/>
          <w:sz w:val="22"/>
          <w:szCs w:val="22"/>
        </w:rPr>
        <w:t>5</w:t>
      </w:r>
      <w:r w:rsidRPr="00054E00">
        <w:rPr>
          <w:rFonts w:ascii="Sylfaen" w:hAnsi="Sylfaen"/>
          <w:bCs/>
          <w:sz w:val="22"/>
          <w:szCs w:val="22"/>
        </w:rPr>
        <w:t xml:space="preserve"> Image Processing</w:t>
      </w:r>
    </w:p>
    <w:p w14:paraId="428B0AA0"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The input image is converted first converted to a grayscale image then the grayscale background image subtracted from the input image. For background subtraction Median based method is used. Median Filtering is a non-recursive approach, in which background is extracted based on the median value of pixels in the buffer. In median filtering, the correct selections of the buffer size (n) and frame time rate(</w:t>
      </w:r>
      <w:proofErr w:type="spellStart"/>
      <w:r w:rsidRPr="00054E00">
        <w:rPr>
          <w:rFonts w:ascii="Sylfaen" w:hAnsi="Sylfaen"/>
          <w:bCs/>
          <w:sz w:val="22"/>
          <w:szCs w:val="22"/>
        </w:rPr>
        <w:t>Δt</w:t>
      </w:r>
      <w:proofErr w:type="spellEnd"/>
      <w:r w:rsidRPr="00054E00">
        <w:rPr>
          <w:rFonts w:ascii="Sylfaen" w:hAnsi="Sylfaen"/>
          <w:bCs/>
          <w:sz w:val="22"/>
          <w:szCs w:val="22"/>
        </w:rPr>
        <w:t xml:space="preserve">) are critical issues that affect the performance of median filtering.[4] By applying image thresholding to the grayscale image we obtain a </w:t>
      </w:r>
      <w:r w:rsidRPr="00054E00">
        <w:rPr>
          <w:rFonts w:ascii="Sylfaen" w:hAnsi="Sylfaen"/>
          <w:bCs/>
          <w:sz w:val="22"/>
          <w:szCs w:val="22"/>
        </w:rPr>
        <w:lastRenderedPageBreak/>
        <w:t>binary image. The binary image is the resultant image of adaptive thresholding as it depicts the differences between different threshold values. The white region describes values less than the threshold and the black region describes values greater than the threshold value.[5] The median is used as a threshold with a tolerance of 20 for masking the input image. After the application of the threshold, we look for major contours in the image. we select maximum 3 contours from the image. After this, a segmented hand is obtained. This complete process in shown in fig. 6.</w:t>
      </w:r>
    </w:p>
    <w:p w14:paraId="6B236926" w14:textId="77777777" w:rsidR="00054E00" w:rsidRPr="00054E00" w:rsidRDefault="00054E00" w:rsidP="00054E00">
      <w:pPr>
        <w:pStyle w:val="IEEEParagraph"/>
        <w:spacing w:line="276" w:lineRule="auto"/>
        <w:ind w:firstLine="0"/>
        <w:rPr>
          <w:rFonts w:ascii="Sylfaen" w:hAnsi="Sylfaen"/>
          <w:bCs/>
          <w:sz w:val="22"/>
          <w:szCs w:val="22"/>
        </w:rPr>
      </w:pPr>
    </w:p>
    <w:p w14:paraId="4885CC84"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A. Algorithms Used</w:t>
      </w:r>
    </w:p>
    <w:p w14:paraId="5003CB94"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Video classification is a challenging problem as a video sequence contains both temporal and spatial features. Spatial features are extracted from the frames of the video, whereas temporal features are extracted by relating the frames of video in a course of time. We have used the pool layer approach to train our model on each type of feature. To train the model on spatial features, we have used CNN, and for the temporal features, we have used a recurrent neural network.</w:t>
      </w:r>
    </w:p>
    <w:p w14:paraId="3CA5CE9F" w14:textId="77777777" w:rsidR="00054E00" w:rsidRPr="00054E00" w:rsidRDefault="00054E00" w:rsidP="00054E00">
      <w:pPr>
        <w:pStyle w:val="IEEEParagraph"/>
        <w:spacing w:line="276" w:lineRule="auto"/>
        <w:ind w:firstLine="0"/>
        <w:rPr>
          <w:rFonts w:ascii="Sylfaen" w:hAnsi="Sylfaen"/>
          <w:bCs/>
          <w:sz w:val="22"/>
          <w:szCs w:val="22"/>
        </w:rPr>
      </w:pPr>
    </w:p>
    <w:p w14:paraId="23B12DE0" w14:textId="26695D09"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3322E448" wp14:editId="5A6689A5">
            <wp:extent cx="3143250" cy="1964055"/>
            <wp:effectExtent l="0" t="0" r="0" b="0"/>
            <wp:docPr id="1038" name="image5.jpg"/>
            <wp:cNvGraphicFramePr/>
            <a:graphic xmlns:a="http://schemas.openxmlformats.org/drawingml/2006/main">
              <a:graphicData uri="http://schemas.openxmlformats.org/drawingml/2006/picture">
                <pic:pic xmlns:pic="http://schemas.openxmlformats.org/drawingml/2006/picture">
                  <pic:nvPicPr>
                    <pic:cNvPr id="1038" name="image5.jpg"/>
                    <pic:cNvPicPr/>
                  </pic:nvPicPr>
                  <pic:blipFill>
                    <a:blip r:embed="rId17"/>
                    <a:srcRect/>
                    <a:stretch>
                      <a:fillRect/>
                    </a:stretch>
                  </pic:blipFill>
                  <pic:spPr>
                    <a:xfrm>
                      <a:off x="0" y="0"/>
                      <a:ext cx="3143250" cy="1964055"/>
                    </a:xfrm>
                    <a:prstGeom prst="rect">
                      <a:avLst/>
                    </a:prstGeom>
                    <a:ln/>
                  </pic:spPr>
                </pic:pic>
              </a:graphicData>
            </a:graphic>
          </wp:inline>
        </w:drawing>
      </w:r>
    </w:p>
    <w:p w14:paraId="5F39BA52" w14:textId="02E39268" w:rsidR="00054E00" w:rsidRP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 xml:space="preserve">Figure </w:t>
      </w:r>
      <w:r>
        <w:rPr>
          <w:rFonts w:ascii="Sylfaen" w:hAnsi="Sylfaen"/>
          <w:bCs/>
          <w:sz w:val="22"/>
          <w:szCs w:val="22"/>
        </w:rPr>
        <w:t>6</w:t>
      </w:r>
      <w:r w:rsidRPr="00054E00">
        <w:rPr>
          <w:rFonts w:ascii="Sylfaen" w:hAnsi="Sylfaen"/>
          <w:bCs/>
          <w:sz w:val="22"/>
          <w:szCs w:val="22"/>
        </w:rPr>
        <w:t xml:space="preserve"> System Architecture</w:t>
      </w:r>
    </w:p>
    <w:p w14:paraId="44ADD4B9" w14:textId="77777777" w:rsidR="00054E00" w:rsidRPr="00054E00" w:rsidRDefault="00054E00" w:rsidP="00054E00">
      <w:pPr>
        <w:pStyle w:val="IEEEParagraph"/>
        <w:spacing w:line="276" w:lineRule="auto"/>
        <w:ind w:firstLine="0"/>
        <w:rPr>
          <w:rFonts w:ascii="Sylfaen" w:hAnsi="Sylfaen"/>
          <w:bCs/>
          <w:sz w:val="22"/>
          <w:szCs w:val="22"/>
        </w:rPr>
      </w:pPr>
    </w:p>
    <w:p w14:paraId="5BC69D7D"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a. Convolutional Neural Network</w:t>
      </w:r>
    </w:p>
    <w:p w14:paraId="6D94ADE8"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Convolutional neural networks or </w:t>
      </w:r>
      <w:proofErr w:type="spellStart"/>
      <w:r w:rsidRPr="00054E00">
        <w:rPr>
          <w:rFonts w:ascii="Sylfaen" w:hAnsi="Sylfaen"/>
          <w:bCs/>
          <w:sz w:val="22"/>
          <w:szCs w:val="22"/>
        </w:rPr>
        <w:t>ConvNets</w:t>
      </w:r>
      <w:proofErr w:type="spellEnd"/>
      <w:r w:rsidRPr="00054E00">
        <w:rPr>
          <w:rFonts w:ascii="Sylfaen" w:hAnsi="Sylfaen"/>
          <w:bCs/>
          <w:sz w:val="22"/>
          <w:szCs w:val="22"/>
        </w:rPr>
        <w:t xml:space="preserve"> are great at capturing local spatial patterns in the data. They are great at finding patterns and then use those to classify images. </w:t>
      </w:r>
      <w:proofErr w:type="spellStart"/>
      <w:r w:rsidRPr="00054E00">
        <w:rPr>
          <w:rFonts w:ascii="Sylfaen" w:hAnsi="Sylfaen"/>
          <w:bCs/>
          <w:sz w:val="22"/>
          <w:szCs w:val="22"/>
        </w:rPr>
        <w:t>ConvNets</w:t>
      </w:r>
      <w:proofErr w:type="spellEnd"/>
      <w:r w:rsidRPr="00054E00">
        <w:rPr>
          <w:rFonts w:ascii="Sylfaen" w:hAnsi="Sylfaen"/>
          <w:bCs/>
          <w:sz w:val="22"/>
          <w:szCs w:val="22"/>
        </w:rPr>
        <w:t xml:space="preserve"> explicitly assume that </w:t>
      </w:r>
      <w:r w:rsidRPr="00054E00">
        <w:rPr>
          <w:rFonts w:ascii="Sylfaen" w:hAnsi="Sylfaen"/>
          <w:bCs/>
          <w:sz w:val="22"/>
          <w:szCs w:val="22"/>
        </w:rPr>
        <w:t xml:space="preserve">input to the network will be an image. CNNs, due to the presence of pooling layers, is insensitive to rotation or translation of two similar images; i.e., an image and its rotated image will be classified as the same image. Due to the vast advantages of CNN in extracting the spatial features of an image, we have used a model of the TensorFlow library which is a deep </w:t>
      </w:r>
      <w:proofErr w:type="spellStart"/>
      <w:r w:rsidRPr="00054E00">
        <w:rPr>
          <w:rFonts w:ascii="Sylfaen" w:hAnsi="Sylfaen"/>
          <w:bCs/>
          <w:sz w:val="22"/>
          <w:szCs w:val="22"/>
        </w:rPr>
        <w:t>ConvNet</w:t>
      </w:r>
      <w:proofErr w:type="spellEnd"/>
      <w:r w:rsidRPr="00054E00">
        <w:rPr>
          <w:rFonts w:ascii="Sylfaen" w:hAnsi="Sylfaen"/>
          <w:bCs/>
          <w:sz w:val="22"/>
          <w:szCs w:val="22"/>
        </w:rPr>
        <w:t xml:space="preserve"> to extract spatial features from the frames of video sequences. Inception is a huge image classification model with millions of parameters for images to classify.</w:t>
      </w:r>
    </w:p>
    <w:p w14:paraId="7BE093E4" w14:textId="77777777" w:rsidR="00054E00" w:rsidRPr="00054E00" w:rsidRDefault="00054E00" w:rsidP="00054E00">
      <w:pPr>
        <w:pStyle w:val="IEEEParagraph"/>
        <w:spacing w:line="276" w:lineRule="auto"/>
        <w:ind w:firstLine="0"/>
        <w:rPr>
          <w:rFonts w:ascii="Sylfaen" w:hAnsi="Sylfaen"/>
          <w:bCs/>
          <w:sz w:val="22"/>
          <w:szCs w:val="22"/>
        </w:rPr>
      </w:pPr>
    </w:p>
    <w:p w14:paraId="21EE5EE8"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b. Recurrent Neural Network</w:t>
      </w:r>
    </w:p>
    <w:p w14:paraId="50BBAFAA"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The sequence itself has the information, and recurrent neural networks (RNNs) use this for the recognition tasks. The output from an RNN depends on the combination of current input and previous output as they have loops. One drawback of RNN is that, in practice, RNNs are not able to learn long-term dependencies. Hence, our model used Long Short-Term Memory (LSTM), which is a variation of RNN with LSTM units. LSTMs can learn to bridge time intervals in excess of 1000 steps even in case of noisy, incompressible input sequences. </w:t>
      </w:r>
    </w:p>
    <w:p w14:paraId="4B4EEE3D" w14:textId="77777777" w:rsidR="00054E00" w:rsidRPr="00054E00" w:rsidRDefault="00054E00" w:rsidP="00054E00">
      <w:pPr>
        <w:pStyle w:val="IEEEParagraph"/>
        <w:spacing w:line="276" w:lineRule="auto"/>
        <w:ind w:firstLine="0"/>
        <w:rPr>
          <w:rFonts w:ascii="Sylfaen" w:hAnsi="Sylfaen"/>
          <w:bCs/>
          <w:sz w:val="22"/>
          <w:szCs w:val="22"/>
        </w:rPr>
      </w:pPr>
    </w:p>
    <w:p w14:paraId="2E168010" w14:textId="6E7E1575"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OUTPUT</w:t>
      </w:r>
    </w:p>
    <w:p w14:paraId="303BC0DA" w14:textId="77777777" w:rsidR="00054E00" w:rsidRPr="00054E00" w:rsidRDefault="00054E00" w:rsidP="00054E00">
      <w:pPr>
        <w:pStyle w:val="IEEEParagraph"/>
        <w:spacing w:line="276" w:lineRule="auto"/>
        <w:ind w:firstLine="0"/>
        <w:rPr>
          <w:rFonts w:ascii="Sylfaen" w:hAnsi="Sylfaen"/>
          <w:bCs/>
          <w:sz w:val="22"/>
          <w:szCs w:val="22"/>
        </w:rPr>
      </w:pPr>
    </w:p>
    <w:p w14:paraId="7F623944" w14:textId="03D9B1C7" w:rsid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It is seen that the more we train the model the accuracy is getting increased. 90% of the data was considered as train set and remaining was for validation, for 400 training steps. The final test accuracy achieved is 54.2%.</w:t>
      </w:r>
    </w:p>
    <w:p w14:paraId="5185DF22" w14:textId="77777777" w:rsidR="00054E00" w:rsidRPr="00054E00" w:rsidRDefault="00054E00" w:rsidP="00054E00">
      <w:pPr>
        <w:pStyle w:val="IEEEParagraph"/>
        <w:spacing w:line="276" w:lineRule="auto"/>
        <w:ind w:firstLine="0"/>
        <w:rPr>
          <w:rFonts w:ascii="Sylfaen" w:hAnsi="Sylfaen"/>
          <w:bCs/>
          <w:sz w:val="22"/>
          <w:szCs w:val="22"/>
        </w:rPr>
      </w:pPr>
    </w:p>
    <w:tbl>
      <w:tblPr>
        <w:tblW w:w="4746" w:type="dxa"/>
        <w:jc w:val="center"/>
        <w:tblBorders>
          <w:insideH w:val="nil"/>
          <w:insideV w:val="nil"/>
        </w:tblBorders>
        <w:tblLayout w:type="fixed"/>
        <w:tblLook w:val="0600" w:firstRow="0" w:lastRow="0" w:firstColumn="0" w:lastColumn="0" w:noHBand="1" w:noVBand="1"/>
      </w:tblPr>
      <w:tblGrid>
        <w:gridCol w:w="1227"/>
        <w:gridCol w:w="1093"/>
        <w:gridCol w:w="1146"/>
        <w:gridCol w:w="1280"/>
      </w:tblGrid>
      <w:tr w:rsidR="00054E00" w14:paraId="11D10C79" w14:textId="77777777" w:rsidTr="00054E00">
        <w:trPr>
          <w:trHeight w:val="505"/>
          <w:jc w:val="center"/>
        </w:trPr>
        <w:tc>
          <w:tcPr>
            <w:tcW w:w="1227"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2E51F401" w14:textId="77777777" w:rsidR="00054E00" w:rsidRDefault="00054E00">
            <w:pPr>
              <w:widowControl w:val="0"/>
              <w:spacing w:line="276" w:lineRule="auto"/>
              <w:rPr>
                <w:sz w:val="20"/>
                <w:szCs w:val="20"/>
                <w:lang w:val="en-US" w:eastAsia="en-IN"/>
              </w:rPr>
            </w:pPr>
            <w:r>
              <w:rPr>
                <w:sz w:val="20"/>
                <w:szCs w:val="20"/>
              </w:rPr>
              <w:t>Training Steps</w:t>
            </w:r>
          </w:p>
        </w:tc>
        <w:tc>
          <w:tcPr>
            <w:tcW w:w="1093"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190A851C" w14:textId="77777777" w:rsidR="00054E00" w:rsidRDefault="00054E00">
            <w:pPr>
              <w:widowControl w:val="0"/>
              <w:spacing w:line="276" w:lineRule="auto"/>
              <w:rPr>
                <w:sz w:val="20"/>
                <w:szCs w:val="20"/>
              </w:rPr>
            </w:pPr>
            <w:r>
              <w:rPr>
                <w:sz w:val="20"/>
                <w:szCs w:val="20"/>
              </w:rPr>
              <w:t>Train Accuracy</w:t>
            </w:r>
          </w:p>
        </w:tc>
        <w:tc>
          <w:tcPr>
            <w:tcW w:w="1146"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43A1463C" w14:textId="77777777" w:rsidR="00054E00" w:rsidRDefault="00054E00">
            <w:pPr>
              <w:widowControl w:val="0"/>
              <w:spacing w:line="276" w:lineRule="auto"/>
              <w:rPr>
                <w:sz w:val="20"/>
                <w:szCs w:val="20"/>
              </w:rPr>
            </w:pPr>
            <w:r>
              <w:rPr>
                <w:sz w:val="20"/>
                <w:szCs w:val="20"/>
              </w:rPr>
              <w:t>Cross Entropy</w:t>
            </w:r>
          </w:p>
        </w:tc>
        <w:tc>
          <w:tcPr>
            <w:tcW w:w="128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1D103514" w14:textId="77777777" w:rsidR="00054E00" w:rsidRDefault="00054E00">
            <w:pPr>
              <w:widowControl w:val="0"/>
              <w:spacing w:line="276" w:lineRule="auto"/>
              <w:rPr>
                <w:sz w:val="20"/>
                <w:szCs w:val="20"/>
              </w:rPr>
            </w:pPr>
            <w:r>
              <w:rPr>
                <w:sz w:val="20"/>
                <w:szCs w:val="20"/>
              </w:rPr>
              <w:t>Validation</w:t>
            </w:r>
          </w:p>
        </w:tc>
      </w:tr>
      <w:tr w:rsidR="00054E00" w14:paraId="0BC3631B" w14:textId="77777777" w:rsidTr="00054E00">
        <w:trPr>
          <w:trHeight w:val="505"/>
          <w:jc w:val="center"/>
        </w:trPr>
        <w:tc>
          <w:tcPr>
            <w:tcW w:w="1227"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1BD82705" w14:textId="77777777" w:rsidR="00054E00" w:rsidRDefault="00054E00">
            <w:pPr>
              <w:widowControl w:val="0"/>
              <w:spacing w:line="276" w:lineRule="auto"/>
              <w:rPr>
                <w:sz w:val="20"/>
                <w:szCs w:val="20"/>
              </w:rPr>
            </w:pPr>
            <w:r>
              <w:rPr>
                <w:sz w:val="20"/>
                <w:szCs w:val="20"/>
              </w:rPr>
              <w:t>100</w:t>
            </w:r>
          </w:p>
        </w:tc>
        <w:tc>
          <w:tcPr>
            <w:tcW w:w="1093"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4E5DB2F9" w14:textId="77777777" w:rsidR="00054E00" w:rsidRDefault="00054E00">
            <w:pPr>
              <w:widowControl w:val="0"/>
              <w:spacing w:line="276" w:lineRule="auto"/>
              <w:rPr>
                <w:sz w:val="20"/>
                <w:szCs w:val="20"/>
              </w:rPr>
            </w:pPr>
            <w:r>
              <w:rPr>
                <w:sz w:val="20"/>
                <w:szCs w:val="20"/>
              </w:rPr>
              <w:t>50.00%</w:t>
            </w:r>
          </w:p>
        </w:tc>
        <w:tc>
          <w:tcPr>
            <w:tcW w:w="1146"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7BA7D138" w14:textId="77777777" w:rsidR="00054E00" w:rsidRDefault="00054E00">
            <w:pPr>
              <w:widowControl w:val="0"/>
              <w:spacing w:line="276" w:lineRule="auto"/>
              <w:rPr>
                <w:sz w:val="20"/>
                <w:szCs w:val="20"/>
              </w:rPr>
            </w:pPr>
            <w:r>
              <w:rPr>
                <w:sz w:val="20"/>
                <w:szCs w:val="20"/>
              </w:rPr>
              <w:t>2.576236</w:t>
            </w:r>
          </w:p>
        </w:tc>
        <w:tc>
          <w:tcPr>
            <w:tcW w:w="128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70125E95" w14:textId="77777777" w:rsidR="00054E00" w:rsidRDefault="00054E00">
            <w:pPr>
              <w:widowControl w:val="0"/>
              <w:spacing w:line="276" w:lineRule="auto"/>
              <w:rPr>
                <w:sz w:val="20"/>
                <w:szCs w:val="20"/>
              </w:rPr>
            </w:pPr>
            <w:r>
              <w:rPr>
                <w:sz w:val="20"/>
                <w:szCs w:val="20"/>
              </w:rPr>
              <w:t>20.00%</w:t>
            </w:r>
          </w:p>
        </w:tc>
      </w:tr>
      <w:tr w:rsidR="00054E00" w14:paraId="64BC7411" w14:textId="77777777" w:rsidTr="00054E00">
        <w:trPr>
          <w:trHeight w:val="505"/>
          <w:jc w:val="center"/>
        </w:trPr>
        <w:tc>
          <w:tcPr>
            <w:tcW w:w="1227"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61BDC8B7" w14:textId="77777777" w:rsidR="00054E00" w:rsidRDefault="00054E00">
            <w:pPr>
              <w:widowControl w:val="0"/>
              <w:spacing w:line="276" w:lineRule="auto"/>
              <w:rPr>
                <w:sz w:val="20"/>
                <w:szCs w:val="20"/>
              </w:rPr>
            </w:pPr>
            <w:r>
              <w:rPr>
                <w:sz w:val="20"/>
                <w:szCs w:val="20"/>
              </w:rPr>
              <w:t>200</w:t>
            </w:r>
          </w:p>
        </w:tc>
        <w:tc>
          <w:tcPr>
            <w:tcW w:w="1093"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48CA0061" w14:textId="77777777" w:rsidR="00054E00" w:rsidRDefault="00054E00">
            <w:pPr>
              <w:widowControl w:val="0"/>
              <w:spacing w:line="276" w:lineRule="auto"/>
              <w:rPr>
                <w:sz w:val="20"/>
                <w:szCs w:val="20"/>
              </w:rPr>
            </w:pPr>
            <w:r>
              <w:rPr>
                <w:sz w:val="20"/>
                <w:szCs w:val="20"/>
              </w:rPr>
              <w:t>60.00%</w:t>
            </w:r>
          </w:p>
        </w:tc>
        <w:tc>
          <w:tcPr>
            <w:tcW w:w="1146"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087D524C" w14:textId="77777777" w:rsidR="00054E00" w:rsidRDefault="00054E00">
            <w:pPr>
              <w:widowControl w:val="0"/>
              <w:spacing w:line="276" w:lineRule="auto"/>
              <w:rPr>
                <w:sz w:val="20"/>
                <w:szCs w:val="20"/>
              </w:rPr>
            </w:pPr>
            <w:r>
              <w:rPr>
                <w:sz w:val="20"/>
                <w:szCs w:val="20"/>
              </w:rPr>
              <w:t>2.31399</w:t>
            </w:r>
          </w:p>
        </w:tc>
        <w:tc>
          <w:tcPr>
            <w:tcW w:w="128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4ACAE4E8" w14:textId="77777777" w:rsidR="00054E00" w:rsidRDefault="00054E00">
            <w:pPr>
              <w:widowControl w:val="0"/>
              <w:spacing w:line="276" w:lineRule="auto"/>
              <w:rPr>
                <w:sz w:val="20"/>
                <w:szCs w:val="20"/>
              </w:rPr>
            </w:pPr>
            <w:r>
              <w:rPr>
                <w:sz w:val="20"/>
                <w:szCs w:val="20"/>
              </w:rPr>
              <w:t>20.00%</w:t>
            </w:r>
          </w:p>
        </w:tc>
      </w:tr>
      <w:tr w:rsidR="00054E00" w14:paraId="4E1536BC" w14:textId="77777777" w:rsidTr="00054E00">
        <w:trPr>
          <w:trHeight w:val="505"/>
          <w:jc w:val="center"/>
        </w:trPr>
        <w:tc>
          <w:tcPr>
            <w:tcW w:w="1227"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2CBD9D93" w14:textId="77777777" w:rsidR="00054E00" w:rsidRDefault="00054E00">
            <w:pPr>
              <w:widowControl w:val="0"/>
              <w:spacing w:line="276" w:lineRule="auto"/>
              <w:rPr>
                <w:sz w:val="20"/>
                <w:szCs w:val="20"/>
              </w:rPr>
            </w:pPr>
            <w:r>
              <w:rPr>
                <w:sz w:val="20"/>
                <w:szCs w:val="20"/>
              </w:rPr>
              <w:lastRenderedPageBreak/>
              <w:t>300</w:t>
            </w:r>
          </w:p>
        </w:tc>
        <w:tc>
          <w:tcPr>
            <w:tcW w:w="1093"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0152CB60" w14:textId="77777777" w:rsidR="00054E00" w:rsidRDefault="00054E00">
            <w:pPr>
              <w:widowControl w:val="0"/>
              <w:spacing w:line="276" w:lineRule="auto"/>
              <w:rPr>
                <w:sz w:val="20"/>
                <w:szCs w:val="20"/>
              </w:rPr>
            </w:pPr>
            <w:r>
              <w:rPr>
                <w:sz w:val="20"/>
                <w:szCs w:val="20"/>
              </w:rPr>
              <w:t>90.00%</w:t>
            </w:r>
          </w:p>
        </w:tc>
        <w:tc>
          <w:tcPr>
            <w:tcW w:w="1146"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6050D37A" w14:textId="77777777" w:rsidR="00054E00" w:rsidRDefault="00054E00">
            <w:pPr>
              <w:widowControl w:val="0"/>
              <w:spacing w:line="276" w:lineRule="auto"/>
              <w:rPr>
                <w:sz w:val="20"/>
                <w:szCs w:val="20"/>
              </w:rPr>
            </w:pPr>
            <w:r>
              <w:rPr>
                <w:sz w:val="20"/>
                <w:szCs w:val="20"/>
              </w:rPr>
              <w:t>1.555923</w:t>
            </w:r>
          </w:p>
        </w:tc>
        <w:tc>
          <w:tcPr>
            <w:tcW w:w="128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17CDD29B" w14:textId="77777777" w:rsidR="00054E00" w:rsidRDefault="00054E00">
            <w:pPr>
              <w:widowControl w:val="0"/>
              <w:spacing w:line="276" w:lineRule="auto"/>
              <w:rPr>
                <w:sz w:val="20"/>
                <w:szCs w:val="20"/>
              </w:rPr>
            </w:pPr>
            <w:r>
              <w:rPr>
                <w:sz w:val="20"/>
                <w:szCs w:val="20"/>
              </w:rPr>
              <w:t>30.00%</w:t>
            </w:r>
          </w:p>
        </w:tc>
      </w:tr>
      <w:tr w:rsidR="00054E00" w14:paraId="39FE8D66" w14:textId="77777777" w:rsidTr="00054E00">
        <w:trPr>
          <w:trHeight w:val="505"/>
          <w:jc w:val="center"/>
        </w:trPr>
        <w:tc>
          <w:tcPr>
            <w:tcW w:w="1227"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1EE1AD81" w14:textId="77777777" w:rsidR="00054E00" w:rsidRDefault="00054E00">
            <w:pPr>
              <w:widowControl w:val="0"/>
              <w:spacing w:line="276" w:lineRule="auto"/>
              <w:rPr>
                <w:sz w:val="20"/>
                <w:szCs w:val="20"/>
              </w:rPr>
            </w:pPr>
            <w:r>
              <w:rPr>
                <w:sz w:val="20"/>
                <w:szCs w:val="20"/>
              </w:rPr>
              <w:t>400</w:t>
            </w:r>
          </w:p>
        </w:tc>
        <w:tc>
          <w:tcPr>
            <w:tcW w:w="1093"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52C9F438" w14:textId="77777777" w:rsidR="00054E00" w:rsidRDefault="00054E00">
            <w:pPr>
              <w:widowControl w:val="0"/>
              <w:spacing w:line="276" w:lineRule="auto"/>
              <w:rPr>
                <w:sz w:val="20"/>
                <w:szCs w:val="20"/>
              </w:rPr>
            </w:pPr>
            <w:r>
              <w:rPr>
                <w:sz w:val="20"/>
                <w:szCs w:val="20"/>
              </w:rPr>
              <w:t>90.00%</w:t>
            </w:r>
          </w:p>
        </w:tc>
        <w:tc>
          <w:tcPr>
            <w:tcW w:w="1146"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28AAF7B0" w14:textId="77777777" w:rsidR="00054E00" w:rsidRDefault="00054E00">
            <w:pPr>
              <w:widowControl w:val="0"/>
              <w:spacing w:line="276" w:lineRule="auto"/>
              <w:rPr>
                <w:sz w:val="20"/>
                <w:szCs w:val="20"/>
              </w:rPr>
            </w:pPr>
            <w:r>
              <w:rPr>
                <w:sz w:val="20"/>
                <w:szCs w:val="20"/>
              </w:rPr>
              <w:t>1.505622</w:t>
            </w:r>
          </w:p>
        </w:tc>
        <w:tc>
          <w:tcPr>
            <w:tcW w:w="128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hideMark/>
          </w:tcPr>
          <w:p w14:paraId="41ECF1A1" w14:textId="77777777" w:rsidR="00054E00" w:rsidRDefault="00054E00">
            <w:pPr>
              <w:widowControl w:val="0"/>
              <w:spacing w:line="276" w:lineRule="auto"/>
              <w:rPr>
                <w:sz w:val="20"/>
                <w:szCs w:val="20"/>
              </w:rPr>
            </w:pPr>
            <w:r>
              <w:rPr>
                <w:sz w:val="20"/>
                <w:szCs w:val="20"/>
              </w:rPr>
              <w:t>50.00%</w:t>
            </w:r>
          </w:p>
        </w:tc>
      </w:tr>
    </w:tbl>
    <w:p w14:paraId="763BF03E" w14:textId="25715EDE"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09512EC3" wp14:editId="5FD79BA9">
            <wp:extent cx="3143250" cy="981710"/>
            <wp:effectExtent l="0" t="0" r="0" b="8890"/>
            <wp:docPr id="1032" name="image7.jpg"/>
            <wp:cNvGraphicFramePr/>
            <a:graphic xmlns:a="http://schemas.openxmlformats.org/drawingml/2006/main">
              <a:graphicData uri="http://schemas.openxmlformats.org/drawingml/2006/picture">
                <pic:pic xmlns:pic="http://schemas.openxmlformats.org/drawingml/2006/picture">
                  <pic:nvPicPr>
                    <pic:cNvPr id="1032" name="image7.jpg"/>
                    <pic:cNvPicPr/>
                  </pic:nvPicPr>
                  <pic:blipFill>
                    <a:blip r:embed="rId18"/>
                    <a:srcRect/>
                    <a:stretch>
                      <a:fillRect/>
                    </a:stretch>
                  </pic:blipFill>
                  <pic:spPr>
                    <a:xfrm>
                      <a:off x="0" y="0"/>
                      <a:ext cx="3143250" cy="981710"/>
                    </a:xfrm>
                    <a:prstGeom prst="rect">
                      <a:avLst/>
                    </a:prstGeom>
                    <a:ln/>
                  </pic:spPr>
                </pic:pic>
              </a:graphicData>
            </a:graphic>
          </wp:inline>
        </w:drawing>
      </w:r>
    </w:p>
    <w:p w14:paraId="747C752E" w14:textId="77777777" w:rsidR="00054E00" w:rsidRP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Figure 7 Gesture frames in sequence in input window(which are image processed)</w:t>
      </w:r>
    </w:p>
    <w:p w14:paraId="65A84CE3" w14:textId="33AABED4" w:rsidR="00054E00" w:rsidRPr="00054E00" w:rsidRDefault="00054E00" w:rsidP="00054E00">
      <w:pPr>
        <w:pStyle w:val="IEEEParagraph"/>
        <w:spacing w:line="276" w:lineRule="auto"/>
        <w:ind w:firstLine="0"/>
        <w:jc w:val="center"/>
        <w:rPr>
          <w:rFonts w:ascii="Sylfaen" w:hAnsi="Sylfaen"/>
          <w:bCs/>
          <w:sz w:val="22"/>
          <w:szCs w:val="22"/>
        </w:rPr>
      </w:pPr>
      <w:r>
        <w:rPr>
          <w:noProof/>
        </w:rPr>
        <w:drawing>
          <wp:inline distT="0" distB="0" distL="0" distR="0" wp14:anchorId="7B859E36" wp14:editId="7E919FC2">
            <wp:extent cx="3143250" cy="1032510"/>
            <wp:effectExtent l="0" t="0" r="0" b="0"/>
            <wp:docPr id="1034" name="image8.png"/>
            <wp:cNvGraphicFramePr/>
            <a:graphic xmlns:a="http://schemas.openxmlformats.org/drawingml/2006/main">
              <a:graphicData uri="http://schemas.openxmlformats.org/drawingml/2006/picture">
                <pic:pic xmlns:pic="http://schemas.openxmlformats.org/drawingml/2006/picture">
                  <pic:nvPicPr>
                    <pic:cNvPr id="1034" name="image8.png"/>
                    <pic:cNvPicPr/>
                  </pic:nvPicPr>
                  <pic:blipFill>
                    <a:blip r:embed="rId19"/>
                    <a:srcRect/>
                    <a:stretch>
                      <a:fillRect/>
                    </a:stretch>
                  </pic:blipFill>
                  <pic:spPr>
                    <a:xfrm>
                      <a:off x="0" y="0"/>
                      <a:ext cx="3143250" cy="1032510"/>
                    </a:xfrm>
                    <a:prstGeom prst="rect">
                      <a:avLst/>
                    </a:prstGeom>
                    <a:ln/>
                  </pic:spPr>
                </pic:pic>
              </a:graphicData>
            </a:graphic>
          </wp:inline>
        </w:drawing>
      </w:r>
    </w:p>
    <w:p w14:paraId="049A7EF4" w14:textId="063A770B" w:rsidR="00054E00" w:rsidRDefault="00054E00" w:rsidP="00054E00">
      <w:pPr>
        <w:pStyle w:val="IEEEParagraph"/>
        <w:spacing w:line="276" w:lineRule="auto"/>
        <w:ind w:firstLine="0"/>
        <w:jc w:val="center"/>
        <w:rPr>
          <w:rFonts w:ascii="Sylfaen" w:hAnsi="Sylfaen"/>
          <w:bCs/>
          <w:sz w:val="22"/>
          <w:szCs w:val="22"/>
        </w:rPr>
      </w:pPr>
      <w:r w:rsidRPr="00054E00">
        <w:rPr>
          <w:rFonts w:ascii="Sylfaen" w:hAnsi="Sylfaen"/>
          <w:bCs/>
          <w:sz w:val="22"/>
          <w:szCs w:val="22"/>
        </w:rPr>
        <w:t>Figure 8 Gesture frames in sequence in output window</w:t>
      </w:r>
    </w:p>
    <w:p w14:paraId="0BF59FF0" w14:textId="77777777" w:rsidR="00054E00" w:rsidRPr="00054E00" w:rsidRDefault="00054E00" w:rsidP="00054E00">
      <w:pPr>
        <w:pStyle w:val="IEEEParagraph"/>
        <w:spacing w:line="276" w:lineRule="auto"/>
        <w:ind w:firstLine="0"/>
        <w:jc w:val="center"/>
        <w:rPr>
          <w:rFonts w:ascii="Sylfaen" w:hAnsi="Sylfaen"/>
          <w:bCs/>
          <w:sz w:val="22"/>
          <w:szCs w:val="22"/>
        </w:rPr>
      </w:pPr>
    </w:p>
    <w:p w14:paraId="36050BFE" w14:textId="690583D7"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CONCLUSION</w:t>
      </w:r>
    </w:p>
    <w:p w14:paraId="724E98FC" w14:textId="77777777" w:rsidR="00054E00" w:rsidRDefault="00054E00" w:rsidP="00054E00">
      <w:pPr>
        <w:pStyle w:val="IEEEParagraph"/>
        <w:spacing w:line="276" w:lineRule="auto"/>
        <w:ind w:firstLine="0"/>
        <w:rPr>
          <w:rFonts w:ascii="Sylfaen" w:hAnsi="Sylfaen"/>
          <w:bCs/>
          <w:sz w:val="22"/>
          <w:szCs w:val="22"/>
        </w:rPr>
      </w:pPr>
    </w:p>
    <w:p w14:paraId="7AA9CF55" w14:textId="4C4FEBF0" w:rsid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In this paper, we have proposed a vision-based system coupled with CNN and RNN to interpret isolated hand gestures from the Indian Sign Language. This work used a pool layer approach to classify spatial and temporal features. CNN was used to obtain the spatial features, whereas RNN was used to classify on the temporal features. The system reached to an accuracy of 54.2% by using a self-made Indian sign language dataset. This shows that CNN along with RNN can be successfully used to learn spatial and temporal features and classify sign language gesture videos. </w:t>
      </w:r>
    </w:p>
    <w:p w14:paraId="311B41B6" w14:textId="77777777" w:rsidR="00054E00" w:rsidRPr="00054E00" w:rsidRDefault="00054E00" w:rsidP="00054E00">
      <w:pPr>
        <w:pStyle w:val="IEEEParagraph"/>
        <w:spacing w:line="276" w:lineRule="auto"/>
        <w:ind w:firstLine="0"/>
        <w:rPr>
          <w:rFonts w:ascii="Sylfaen" w:hAnsi="Sylfaen"/>
          <w:bCs/>
          <w:sz w:val="22"/>
          <w:szCs w:val="22"/>
        </w:rPr>
      </w:pPr>
    </w:p>
    <w:p w14:paraId="5F83FBB2" w14:textId="7D5993A9" w:rsid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There are several other directions for future work. First, this work can be further extended in recognizing continuous sign language gestures with better accuracy. This method for individual gestures can also be extended for sentence level sign language. Another promising research path is that the current process uses two different models, training CNN </w:t>
      </w:r>
      <w:r w:rsidRPr="00054E00">
        <w:rPr>
          <w:rFonts w:ascii="Sylfaen" w:hAnsi="Sylfaen"/>
          <w:bCs/>
          <w:sz w:val="22"/>
          <w:szCs w:val="22"/>
        </w:rPr>
        <w:t xml:space="preserve">followed by training RNN. Future work can be focused on combining the two models into a single hybrid model. Also, other sequence learning approach can be developed, such as attention-based methods, to make better use of the temporal dependencies. </w:t>
      </w:r>
    </w:p>
    <w:p w14:paraId="7082C05D" w14:textId="77777777" w:rsidR="00054E00" w:rsidRPr="00054E00" w:rsidRDefault="00054E00" w:rsidP="00054E00">
      <w:pPr>
        <w:pStyle w:val="IEEEParagraph"/>
        <w:spacing w:line="276" w:lineRule="auto"/>
        <w:ind w:firstLine="0"/>
        <w:rPr>
          <w:rFonts w:ascii="Sylfaen" w:hAnsi="Sylfaen"/>
          <w:bCs/>
          <w:sz w:val="22"/>
          <w:szCs w:val="22"/>
        </w:rPr>
      </w:pPr>
    </w:p>
    <w:p w14:paraId="655BB367" w14:textId="77777777" w:rsidR="00054E00" w:rsidRPr="00054E00" w:rsidRDefault="00054E00" w:rsidP="00054E00">
      <w:pPr>
        <w:numPr>
          <w:ilvl w:val="0"/>
          <w:numId w:val="37"/>
        </w:numPr>
        <w:tabs>
          <w:tab w:val="left" w:pos="360"/>
        </w:tabs>
        <w:spacing w:line="276" w:lineRule="auto"/>
        <w:ind w:left="0" w:firstLine="0"/>
        <w:jc w:val="center"/>
        <w:rPr>
          <w:rFonts w:ascii="Sylfaen" w:eastAsia="Cambria" w:hAnsi="Sylfaen" w:cs="Cambria"/>
          <w:b/>
          <w:spacing w:val="-1"/>
          <w:sz w:val="22"/>
          <w:szCs w:val="22"/>
          <w:lang w:val="en-US" w:eastAsia="en-US"/>
        </w:rPr>
      </w:pPr>
      <w:r w:rsidRPr="00054E00">
        <w:rPr>
          <w:rFonts w:ascii="Sylfaen" w:eastAsia="Cambria" w:hAnsi="Sylfaen" w:cs="Cambria"/>
          <w:b/>
          <w:spacing w:val="-1"/>
          <w:sz w:val="22"/>
          <w:szCs w:val="22"/>
          <w:lang w:val="en-US" w:eastAsia="en-US"/>
        </w:rPr>
        <w:t>ACKNOWLEDGMENT</w:t>
      </w:r>
    </w:p>
    <w:p w14:paraId="1090DDA9" w14:textId="77777777" w:rsidR="00054E00" w:rsidRDefault="00054E00" w:rsidP="00054E00">
      <w:pPr>
        <w:pStyle w:val="IEEEParagraph"/>
        <w:spacing w:line="276" w:lineRule="auto"/>
        <w:ind w:firstLine="0"/>
        <w:rPr>
          <w:rFonts w:ascii="Sylfaen" w:hAnsi="Sylfaen"/>
          <w:bCs/>
          <w:sz w:val="22"/>
          <w:szCs w:val="22"/>
        </w:rPr>
      </w:pPr>
    </w:p>
    <w:p w14:paraId="09FE6B29" w14:textId="631AA74B"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Motivation and guidance are the keys towards success. I would like to extend my thanks to all the sources of motivation.</w:t>
      </w:r>
    </w:p>
    <w:p w14:paraId="0061B73A" w14:textId="77777777" w:rsidR="00054E00" w:rsidRPr="00054E00" w:rsidRDefault="00054E00" w:rsidP="00054E00">
      <w:pPr>
        <w:pStyle w:val="IEEEParagraph"/>
        <w:spacing w:line="276" w:lineRule="auto"/>
        <w:ind w:firstLine="0"/>
        <w:rPr>
          <w:rFonts w:ascii="Sylfaen" w:hAnsi="Sylfaen"/>
          <w:bCs/>
          <w:sz w:val="22"/>
          <w:szCs w:val="22"/>
        </w:rPr>
      </w:pPr>
    </w:p>
    <w:p w14:paraId="3FBEC971"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We would like to grab this opportunity to thank Dr. S. D. </w:t>
      </w:r>
      <w:proofErr w:type="spellStart"/>
      <w:r w:rsidRPr="00054E00">
        <w:rPr>
          <w:rFonts w:ascii="Sylfaen" w:hAnsi="Sylfaen"/>
          <w:bCs/>
          <w:sz w:val="22"/>
          <w:szCs w:val="22"/>
        </w:rPr>
        <w:t>Sawarkar</w:t>
      </w:r>
      <w:proofErr w:type="spellEnd"/>
      <w:r w:rsidRPr="00054E00">
        <w:rPr>
          <w:rFonts w:ascii="Sylfaen" w:hAnsi="Sylfaen"/>
          <w:bCs/>
          <w:sz w:val="22"/>
          <w:szCs w:val="22"/>
        </w:rPr>
        <w:t>, principal for the encouragement and support he has given for our project.</w:t>
      </w:r>
    </w:p>
    <w:p w14:paraId="1542D5B0" w14:textId="77777777" w:rsidR="00054E00" w:rsidRPr="00054E00" w:rsidRDefault="00054E00" w:rsidP="00054E00">
      <w:pPr>
        <w:pStyle w:val="IEEEParagraph"/>
        <w:spacing w:line="276" w:lineRule="auto"/>
        <w:ind w:firstLine="0"/>
        <w:rPr>
          <w:rFonts w:ascii="Sylfaen" w:hAnsi="Sylfaen"/>
          <w:bCs/>
          <w:sz w:val="22"/>
          <w:szCs w:val="22"/>
        </w:rPr>
      </w:pPr>
    </w:p>
    <w:p w14:paraId="400C7670"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We express our deep gratitude to Dr. A. P. </w:t>
      </w:r>
      <w:proofErr w:type="spellStart"/>
      <w:r w:rsidRPr="00054E00">
        <w:rPr>
          <w:rFonts w:ascii="Sylfaen" w:hAnsi="Sylfaen"/>
          <w:bCs/>
          <w:sz w:val="22"/>
          <w:szCs w:val="22"/>
        </w:rPr>
        <w:t>Pande</w:t>
      </w:r>
      <w:proofErr w:type="spellEnd"/>
      <w:r w:rsidRPr="00054E00">
        <w:rPr>
          <w:rFonts w:ascii="Sylfaen" w:hAnsi="Sylfaen"/>
          <w:bCs/>
          <w:sz w:val="22"/>
          <w:szCs w:val="22"/>
        </w:rPr>
        <w:t>, head of the department who has been the constant driving force behind the completion of this project.</w:t>
      </w:r>
    </w:p>
    <w:p w14:paraId="392874B0" w14:textId="77777777" w:rsidR="00054E00" w:rsidRPr="00054E00" w:rsidRDefault="00054E00" w:rsidP="00054E00">
      <w:pPr>
        <w:pStyle w:val="IEEEParagraph"/>
        <w:spacing w:line="276" w:lineRule="auto"/>
        <w:ind w:firstLine="0"/>
        <w:rPr>
          <w:rFonts w:ascii="Sylfaen" w:hAnsi="Sylfaen"/>
          <w:bCs/>
          <w:sz w:val="22"/>
          <w:szCs w:val="22"/>
        </w:rPr>
      </w:pPr>
    </w:p>
    <w:p w14:paraId="60116126"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We wish to express our heartfelt appreciation and deep sense of gratitude to my project guide Dr. C. S. </w:t>
      </w:r>
      <w:proofErr w:type="spellStart"/>
      <w:r w:rsidRPr="00054E00">
        <w:rPr>
          <w:rFonts w:ascii="Sylfaen" w:hAnsi="Sylfaen"/>
          <w:bCs/>
          <w:sz w:val="22"/>
          <w:szCs w:val="22"/>
        </w:rPr>
        <w:t>Pawar</w:t>
      </w:r>
      <w:proofErr w:type="spellEnd"/>
      <w:r w:rsidRPr="00054E00">
        <w:rPr>
          <w:rFonts w:ascii="Sylfaen" w:hAnsi="Sylfaen"/>
          <w:bCs/>
          <w:sz w:val="22"/>
          <w:szCs w:val="22"/>
        </w:rPr>
        <w:t xml:space="preserve"> for her encouragement, invaluable support, timely help, lucid suggestions and excellent guidance which helped us to understand and achieve the project goal. Her concrete directions and critical views have greatly helped us in successful completion of this work. </w:t>
      </w:r>
    </w:p>
    <w:p w14:paraId="15C8C726" w14:textId="77777777" w:rsidR="00054E00" w:rsidRPr="00054E00" w:rsidRDefault="00054E00" w:rsidP="00054E00">
      <w:pPr>
        <w:pStyle w:val="IEEEParagraph"/>
        <w:spacing w:line="276" w:lineRule="auto"/>
        <w:ind w:firstLine="0"/>
        <w:rPr>
          <w:rFonts w:ascii="Sylfaen" w:hAnsi="Sylfaen"/>
          <w:bCs/>
          <w:sz w:val="22"/>
          <w:szCs w:val="22"/>
        </w:rPr>
      </w:pPr>
    </w:p>
    <w:p w14:paraId="528CB633" w14:textId="77777777" w:rsidR="00054E00"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 xml:space="preserve">We extend our sincere appreciation to all professors for their valuable inside and tips during the designing of the project. Their contributions have been valuable in so many ways that we find it difficult to acknowledge them individually. </w:t>
      </w:r>
    </w:p>
    <w:p w14:paraId="7B36A19C" w14:textId="77777777" w:rsidR="00054E00" w:rsidRPr="00054E00" w:rsidRDefault="00054E00" w:rsidP="00054E00">
      <w:pPr>
        <w:pStyle w:val="IEEEParagraph"/>
        <w:spacing w:line="276" w:lineRule="auto"/>
        <w:ind w:firstLine="0"/>
        <w:rPr>
          <w:rFonts w:ascii="Sylfaen" w:hAnsi="Sylfaen"/>
          <w:bCs/>
          <w:sz w:val="22"/>
          <w:szCs w:val="22"/>
        </w:rPr>
      </w:pPr>
    </w:p>
    <w:p w14:paraId="525D607D" w14:textId="0C89AD07" w:rsidR="00CD1949" w:rsidRPr="00054E00" w:rsidRDefault="00054E00" w:rsidP="00054E00">
      <w:pPr>
        <w:pStyle w:val="IEEEParagraph"/>
        <w:spacing w:line="276" w:lineRule="auto"/>
        <w:ind w:firstLine="0"/>
        <w:rPr>
          <w:rFonts w:ascii="Sylfaen" w:hAnsi="Sylfaen"/>
          <w:bCs/>
          <w:sz w:val="22"/>
          <w:szCs w:val="22"/>
        </w:rPr>
      </w:pPr>
      <w:r w:rsidRPr="00054E00">
        <w:rPr>
          <w:rFonts w:ascii="Sylfaen" w:hAnsi="Sylfaen"/>
          <w:bCs/>
          <w:sz w:val="22"/>
          <w:szCs w:val="22"/>
        </w:rPr>
        <w:t>We are also thankful to all those who helped us directly or indirectly in completion of this work.</w:t>
      </w:r>
    </w:p>
    <w:p w14:paraId="54CD88EC" w14:textId="77777777" w:rsidR="00CD1949" w:rsidRDefault="00CD1949" w:rsidP="00CD1949">
      <w:pPr>
        <w:rPr>
          <w:rFonts w:ascii="Sylfaen" w:eastAsia="MS Mincho" w:hAnsi="Sylfaen"/>
          <w:sz w:val="22"/>
          <w:szCs w:val="22"/>
        </w:rPr>
      </w:pPr>
    </w:p>
    <w:sdt>
      <w:sdtPr>
        <w:rPr>
          <w:rFonts w:ascii="Sylfaen" w:eastAsia="Times New Roman" w:hAnsi="Sylfaen"/>
          <w:sz w:val="22"/>
          <w:szCs w:val="22"/>
          <w:lang w:val="en-US" w:eastAsia="en-US"/>
        </w:rPr>
        <w:id w:val="-701398497"/>
        <w:docPartObj>
          <w:docPartGallery w:val="Bibliographies"/>
          <w:docPartUnique/>
        </w:docPartObj>
      </w:sdtPr>
      <w:sdtEndPr/>
      <w:sdtContent>
        <w:p w14:paraId="6C0AB513" w14:textId="77777777" w:rsidR="00CD1949" w:rsidRDefault="00CD1949" w:rsidP="00CD1949">
          <w:pPr>
            <w:numPr>
              <w:ilvl w:val="0"/>
              <w:numId w:val="37"/>
            </w:numPr>
            <w:tabs>
              <w:tab w:val="left" w:pos="360"/>
            </w:tabs>
            <w:spacing w:line="276" w:lineRule="auto"/>
            <w:ind w:left="540" w:hanging="540"/>
            <w:jc w:val="center"/>
            <w:rPr>
              <w:rFonts w:ascii="Sylfaen" w:eastAsia="Cambria" w:hAnsi="Sylfaen" w:cs="Cambria"/>
              <w:b/>
              <w:spacing w:val="-1"/>
              <w:sz w:val="22"/>
              <w:szCs w:val="22"/>
              <w:lang w:val="en-US" w:eastAsia="en-US"/>
            </w:rPr>
          </w:pPr>
          <w:r>
            <w:rPr>
              <w:rFonts w:ascii="Sylfaen" w:eastAsia="Cambria" w:hAnsi="Sylfaen" w:cs="Cambria"/>
              <w:b/>
              <w:spacing w:val="-1"/>
              <w:sz w:val="22"/>
              <w:szCs w:val="22"/>
              <w:lang w:val="en-US" w:eastAsia="en-US"/>
            </w:rPr>
            <w:t>REFERENCES</w:t>
          </w:r>
        </w:p>
        <w:p w14:paraId="71D196F4" w14:textId="77777777" w:rsidR="00CD1949" w:rsidRDefault="00CD1949" w:rsidP="00CD1949">
          <w:pPr>
            <w:tabs>
              <w:tab w:val="left" w:pos="360"/>
            </w:tabs>
            <w:spacing w:line="276" w:lineRule="auto"/>
            <w:ind w:left="540" w:hanging="540"/>
            <w:rPr>
              <w:rFonts w:ascii="Sylfaen" w:eastAsia="Cambria" w:hAnsi="Sylfaen" w:cs="Cambria"/>
              <w:b/>
              <w:spacing w:val="-1"/>
              <w:sz w:val="22"/>
              <w:szCs w:val="22"/>
              <w:lang w:val="en-US" w:eastAsia="en-US"/>
            </w:rPr>
          </w:pPr>
        </w:p>
        <w:p w14:paraId="46C033A1" w14:textId="635FCF92" w:rsidR="00054E00" w:rsidRPr="00054E00" w:rsidRDefault="00054E00" w:rsidP="00054E00">
          <w:pPr>
            <w:pStyle w:val="Bibliography"/>
            <w:numPr>
              <w:ilvl w:val="0"/>
              <w:numId w:val="38"/>
            </w:numPr>
            <w:overflowPunct w:val="0"/>
            <w:adjustRightInd w:val="0"/>
            <w:spacing w:line="276" w:lineRule="auto"/>
            <w:ind w:left="567" w:hanging="567"/>
            <w:jc w:val="both"/>
            <w:textAlignment w:val="baseline"/>
            <w:rPr>
              <w:rFonts w:ascii="Sylfaen" w:hAnsi="Sylfaen"/>
              <w:noProof/>
              <w:sz w:val="22"/>
              <w:szCs w:val="22"/>
            </w:rPr>
          </w:pPr>
          <w:r w:rsidRPr="00054E00">
            <w:rPr>
              <w:rFonts w:ascii="Sylfaen" w:hAnsi="Sylfaen"/>
              <w:noProof/>
              <w:sz w:val="22"/>
              <w:szCs w:val="22"/>
            </w:rPr>
            <w:lastRenderedPageBreak/>
            <w:t>P. V. V. Kishore, D. A. Kumar, A. S. C. S. Sastry and E. K. Kumar, "Motionlets Matching With Adaptive Kernels for 3-D Indian Sign Language Recognition," in IEEE Sensors Journal, vol. 18, no. 8, pp. 3327-3337, 15 April15, 2018, doi: 10.1109/JSEN.2018.2810449.</w:t>
          </w:r>
        </w:p>
        <w:p w14:paraId="56898AD8" w14:textId="77777777" w:rsidR="00054E00" w:rsidRPr="00054E00" w:rsidRDefault="00054E00" w:rsidP="00054E00">
          <w:pPr>
            <w:pStyle w:val="Bibliography"/>
            <w:numPr>
              <w:ilvl w:val="0"/>
              <w:numId w:val="38"/>
            </w:numPr>
            <w:overflowPunct w:val="0"/>
            <w:adjustRightInd w:val="0"/>
            <w:spacing w:line="276" w:lineRule="auto"/>
            <w:ind w:left="567" w:hanging="567"/>
            <w:jc w:val="both"/>
            <w:textAlignment w:val="baseline"/>
            <w:rPr>
              <w:rFonts w:ascii="Sylfaen" w:hAnsi="Sylfaen"/>
              <w:noProof/>
              <w:sz w:val="22"/>
              <w:szCs w:val="22"/>
            </w:rPr>
          </w:pPr>
          <w:r w:rsidRPr="00054E00">
            <w:rPr>
              <w:rFonts w:ascii="Sylfaen" w:hAnsi="Sylfaen"/>
              <w:noProof/>
              <w:sz w:val="22"/>
              <w:szCs w:val="22"/>
            </w:rPr>
            <w:t>H. Muthu Mariappan and V. Gomathi, "Real-Time Recognition of Indian Sign Language," 2019 International Conference on Computational Intelligence in Data Science (ICCIDS), Chennai, India, 2019, pp. 1-6, doi: 10.1109/ICCIDS.2019.8862125.</w:t>
          </w:r>
        </w:p>
        <w:p w14:paraId="75A054C3" w14:textId="77777777" w:rsidR="00054E00" w:rsidRPr="00054E00" w:rsidRDefault="00054E00" w:rsidP="00054E00">
          <w:pPr>
            <w:pStyle w:val="Bibliography"/>
            <w:numPr>
              <w:ilvl w:val="0"/>
              <w:numId w:val="38"/>
            </w:numPr>
            <w:overflowPunct w:val="0"/>
            <w:adjustRightInd w:val="0"/>
            <w:spacing w:line="276" w:lineRule="auto"/>
            <w:ind w:left="567" w:hanging="567"/>
            <w:jc w:val="both"/>
            <w:textAlignment w:val="baseline"/>
            <w:rPr>
              <w:rFonts w:ascii="Sylfaen" w:hAnsi="Sylfaen"/>
              <w:noProof/>
              <w:sz w:val="22"/>
              <w:szCs w:val="22"/>
            </w:rPr>
          </w:pPr>
          <w:r w:rsidRPr="00054E00">
            <w:rPr>
              <w:rFonts w:ascii="Sylfaen" w:hAnsi="Sylfaen"/>
              <w:noProof/>
              <w:sz w:val="22"/>
              <w:szCs w:val="22"/>
            </w:rPr>
            <w:t>T. Oliveira, N. Escudeiro, P. Escudeiro, E. Rocha and F. M. Barbosa, "The VirtualSign Channel for the Communication Between Deaf and Hearing Users," in IEEE Revista Iberoamericana de Tecnologias del Aprendizaje, vol. 14, no. 4, pp. 188-195, Nov. 2019, doi: 10.1109/RITA.2019.2952270.</w:t>
          </w:r>
        </w:p>
        <w:p w14:paraId="22E0A3F1" w14:textId="77777777" w:rsidR="00054E00" w:rsidRPr="00054E00" w:rsidRDefault="00054E00" w:rsidP="00054E00">
          <w:pPr>
            <w:pStyle w:val="Bibliography"/>
            <w:numPr>
              <w:ilvl w:val="0"/>
              <w:numId w:val="38"/>
            </w:numPr>
            <w:overflowPunct w:val="0"/>
            <w:adjustRightInd w:val="0"/>
            <w:spacing w:line="276" w:lineRule="auto"/>
            <w:ind w:left="567" w:hanging="567"/>
            <w:jc w:val="both"/>
            <w:textAlignment w:val="baseline"/>
            <w:rPr>
              <w:rFonts w:ascii="Sylfaen" w:hAnsi="Sylfaen"/>
              <w:noProof/>
              <w:sz w:val="22"/>
              <w:szCs w:val="22"/>
            </w:rPr>
          </w:pPr>
          <w:r w:rsidRPr="00054E00">
            <w:rPr>
              <w:rFonts w:ascii="Sylfaen" w:hAnsi="Sylfaen"/>
              <w:noProof/>
              <w:sz w:val="22"/>
              <w:szCs w:val="22"/>
            </w:rPr>
            <w:t>M. Hedayati, W. M. D. W. Zaki and A. Hussain, "Real-time background subtraction for video surveillance: From research to reality," 2010 6th International Colloquium on Signal Processing &amp; its Applications, 2010, pp. 1-6, doi: 10.1109/CSPA.2010.5545277.</w:t>
          </w:r>
        </w:p>
        <w:p w14:paraId="7BAF775F" w14:textId="1EFE2BFF" w:rsidR="00CD1949" w:rsidRDefault="00054E00" w:rsidP="00054E00">
          <w:pPr>
            <w:pStyle w:val="Bibliography"/>
            <w:numPr>
              <w:ilvl w:val="0"/>
              <w:numId w:val="38"/>
            </w:numPr>
            <w:overflowPunct w:val="0"/>
            <w:adjustRightInd w:val="0"/>
            <w:spacing w:line="276" w:lineRule="auto"/>
            <w:ind w:left="567" w:hanging="567"/>
            <w:jc w:val="both"/>
            <w:textAlignment w:val="baseline"/>
            <w:rPr>
              <w:rFonts w:ascii="Sylfaen" w:hAnsi="Sylfaen"/>
              <w:noProof/>
              <w:sz w:val="22"/>
              <w:szCs w:val="22"/>
            </w:rPr>
          </w:pPr>
          <w:r w:rsidRPr="00054E00">
            <w:rPr>
              <w:rFonts w:ascii="Sylfaen" w:hAnsi="Sylfaen"/>
              <w:noProof/>
              <w:sz w:val="22"/>
              <w:szCs w:val="22"/>
            </w:rPr>
            <w:t>P. Roy, S. Dutta, N. Dey, G. Dey, S. Chakraborty and R. Ray, "Adaptive thresholding: A comparative study," 2014 International Conference on Control, Instrumentation, Communication and Computational Technologies (ICCICCT), 2014, pp. 1182-1186, doi: 10.1109/ICCICCT.2014.6993140.</w:t>
          </w:r>
        </w:p>
      </w:sdtContent>
    </w:sdt>
    <w:p w14:paraId="15836057" w14:textId="77777777" w:rsidR="00CD1949" w:rsidRDefault="00CD1949" w:rsidP="00CD1949">
      <w:pPr>
        <w:rPr>
          <w:rFonts w:ascii="Sylfaen" w:hAnsi="Sylfaen"/>
          <w:b/>
          <w:sz w:val="22"/>
          <w:szCs w:val="22"/>
        </w:rPr>
      </w:pPr>
    </w:p>
    <w:p w14:paraId="6C13A193" w14:textId="77777777" w:rsidR="00CD1949" w:rsidRDefault="00CD1949" w:rsidP="00CD1949">
      <w:pPr>
        <w:rPr>
          <w:rFonts w:ascii="Sylfaen" w:hAnsi="Sylfaen"/>
          <w:b/>
          <w:sz w:val="22"/>
          <w:szCs w:val="22"/>
        </w:rPr>
      </w:pPr>
    </w:p>
    <w:p w14:paraId="03A2C8AB" w14:textId="77777777" w:rsidR="00054E00" w:rsidRDefault="00054E00" w:rsidP="00CD1949">
      <w:pPr>
        <w:rPr>
          <w:rFonts w:ascii="Sylfaen" w:hAnsi="Sylfaen"/>
          <w:b/>
          <w:sz w:val="22"/>
          <w:szCs w:val="22"/>
        </w:rPr>
      </w:pPr>
    </w:p>
    <w:p w14:paraId="6721220A" w14:textId="77777777" w:rsidR="00054E00" w:rsidRDefault="00054E00" w:rsidP="00CD1949">
      <w:pPr>
        <w:rPr>
          <w:rFonts w:ascii="Sylfaen" w:hAnsi="Sylfaen"/>
          <w:b/>
          <w:sz w:val="22"/>
          <w:szCs w:val="22"/>
        </w:rPr>
      </w:pPr>
    </w:p>
    <w:p w14:paraId="6018BE90" w14:textId="77777777" w:rsidR="00054E00" w:rsidRDefault="00054E00" w:rsidP="00CD1949">
      <w:pPr>
        <w:rPr>
          <w:rFonts w:ascii="Sylfaen" w:hAnsi="Sylfaen"/>
          <w:b/>
          <w:sz w:val="22"/>
          <w:szCs w:val="22"/>
        </w:rPr>
      </w:pPr>
    </w:p>
    <w:p w14:paraId="108420D6" w14:textId="77777777" w:rsidR="00054E00" w:rsidRDefault="00054E00" w:rsidP="00CD1949">
      <w:pPr>
        <w:rPr>
          <w:rFonts w:ascii="Sylfaen" w:hAnsi="Sylfaen"/>
          <w:b/>
          <w:sz w:val="22"/>
          <w:szCs w:val="22"/>
        </w:rPr>
      </w:pPr>
    </w:p>
    <w:p w14:paraId="066EFEEE" w14:textId="77777777" w:rsidR="00054E00" w:rsidRDefault="00054E00" w:rsidP="00CD1949">
      <w:pPr>
        <w:rPr>
          <w:rFonts w:ascii="Sylfaen" w:hAnsi="Sylfaen"/>
          <w:b/>
          <w:sz w:val="22"/>
          <w:szCs w:val="22"/>
        </w:rPr>
      </w:pPr>
    </w:p>
    <w:p w14:paraId="2870148E" w14:textId="77777777" w:rsidR="00054E00" w:rsidRDefault="00054E00" w:rsidP="00CD1949">
      <w:pPr>
        <w:rPr>
          <w:rFonts w:ascii="Sylfaen" w:hAnsi="Sylfaen"/>
          <w:b/>
          <w:sz w:val="22"/>
          <w:szCs w:val="22"/>
        </w:rPr>
      </w:pPr>
    </w:p>
    <w:p w14:paraId="6D758E95" w14:textId="77777777" w:rsidR="00054E00" w:rsidRDefault="00054E00" w:rsidP="00CD1949">
      <w:pPr>
        <w:rPr>
          <w:rFonts w:ascii="Sylfaen" w:hAnsi="Sylfaen"/>
          <w:b/>
          <w:sz w:val="22"/>
          <w:szCs w:val="22"/>
        </w:rPr>
      </w:pPr>
    </w:p>
    <w:p w14:paraId="632A8962" w14:textId="77777777" w:rsidR="00054E00" w:rsidRDefault="00054E00" w:rsidP="00CD1949">
      <w:pPr>
        <w:rPr>
          <w:rFonts w:ascii="Sylfaen" w:hAnsi="Sylfaen"/>
          <w:b/>
          <w:sz w:val="22"/>
          <w:szCs w:val="22"/>
        </w:rPr>
      </w:pPr>
    </w:p>
    <w:p w14:paraId="05E22C82" w14:textId="77777777" w:rsidR="00054E00" w:rsidRDefault="00054E00" w:rsidP="00CD1949">
      <w:pPr>
        <w:rPr>
          <w:rFonts w:ascii="Sylfaen" w:hAnsi="Sylfaen"/>
          <w:b/>
          <w:sz w:val="22"/>
          <w:szCs w:val="22"/>
        </w:rPr>
      </w:pPr>
    </w:p>
    <w:p w14:paraId="2CA2ABB3" w14:textId="77777777" w:rsidR="00054E00" w:rsidRDefault="00054E00" w:rsidP="00CD1949">
      <w:pPr>
        <w:rPr>
          <w:rFonts w:ascii="Sylfaen" w:hAnsi="Sylfaen"/>
          <w:b/>
          <w:sz w:val="22"/>
          <w:szCs w:val="22"/>
        </w:rPr>
      </w:pPr>
    </w:p>
    <w:p w14:paraId="10E9856F" w14:textId="77777777" w:rsidR="00054E00" w:rsidRDefault="00054E00" w:rsidP="00CD1949">
      <w:pPr>
        <w:rPr>
          <w:rFonts w:ascii="Sylfaen" w:hAnsi="Sylfaen"/>
          <w:b/>
          <w:sz w:val="22"/>
          <w:szCs w:val="22"/>
        </w:rPr>
      </w:pPr>
    </w:p>
    <w:p w14:paraId="38B6DB40" w14:textId="77777777" w:rsidR="00054E00" w:rsidRDefault="00054E00" w:rsidP="00CD1949">
      <w:pPr>
        <w:rPr>
          <w:rFonts w:ascii="Sylfaen" w:hAnsi="Sylfaen"/>
          <w:b/>
          <w:sz w:val="22"/>
          <w:szCs w:val="22"/>
        </w:rPr>
      </w:pPr>
    </w:p>
    <w:p w14:paraId="482A788B" w14:textId="69B0A500" w:rsidR="00CD1949" w:rsidRDefault="00CD1949" w:rsidP="00CD1949">
      <w:pPr>
        <w:rPr>
          <w:rFonts w:ascii="Sylfaen" w:eastAsia="Times New Roman" w:hAnsi="Sylfaen"/>
          <w:sz w:val="22"/>
          <w:szCs w:val="22"/>
          <w:lang w:val="en-GB" w:eastAsia="en-GB"/>
        </w:rPr>
      </w:pPr>
      <w:r>
        <w:rPr>
          <w:rFonts w:ascii="Sylfaen" w:hAnsi="Sylfaen"/>
          <w:b/>
          <w:sz w:val="22"/>
          <w:szCs w:val="22"/>
        </w:rPr>
        <w:t>Cite this article as :</w:t>
      </w:r>
    </w:p>
    <w:p w14:paraId="205F34F4" w14:textId="77777777" w:rsidR="00CD1949" w:rsidRDefault="00CD1949" w:rsidP="00CD1949">
      <w:pPr>
        <w:pStyle w:val="IEEEParagraph"/>
        <w:spacing w:line="276" w:lineRule="auto"/>
        <w:ind w:firstLine="0"/>
        <w:rPr>
          <w:rFonts w:ascii="Sylfaen" w:hAnsi="Sylfaen"/>
          <w:sz w:val="22"/>
          <w:szCs w:val="22"/>
        </w:rPr>
      </w:pPr>
    </w:p>
    <w:p w14:paraId="53A546B5" w14:textId="77777777" w:rsidR="00054E00" w:rsidRDefault="00054E00" w:rsidP="00054E00">
      <w:pPr>
        <w:tabs>
          <w:tab w:val="left" w:pos="3123"/>
        </w:tabs>
        <w:spacing w:line="276" w:lineRule="auto"/>
        <w:jc w:val="both"/>
        <w:rPr>
          <w:rFonts w:ascii="Sylfaen" w:hAnsi="Sylfaen"/>
          <w:sz w:val="22"/>
          <w:szCs w:val="22"/>
        </w:rPr>
      </w:pPr>
      <w:proofErr w:type="spellStart"/>
      <w:r w:rsidRPr="00054E00">
        <w:rPr>
          <w:rFonts w:ascii="Sylfaen" w:hAnsi="Sylfaen"/>
          <w:sz w:val="22"/>
          <w:szCs w:val="22"/>
        </w:rPr>
        <w:t>Akshay</w:t>
      </w:r>
      <w:proofErr w:type="spellEnd"/>
      <w:r w:rsidRPr="00054E00">
        <w:rPr>
          <w:rFonts w:ascii="Sylfaen" w:hAnsi="Sylfaen"/>
          <w:sz w:val="22"/>
          <w:szCs w:val="22"/>
        </w:rPr>
        <w:t xml:space="preserve"> </w:t>
      </w:r>
      <w:proofErr w:type="spellStart"/>
      <w:r w:rsidRPr="00054E00">
        <w:rPr>
          <w:rFonts w:ascii="Sylfaen" w:hAnsi="Sylfaen"/>
          <w:sz w:val="22"/>
          <w:szCs w:val="22"/>
        </w:rPr>
        <w:t>Divkar</w:t>
      </w:r>
      <w:proofErr w:type="spellEnd"/>
      <w:r w:rsidRPr="00054E00">
        <w:rPr>
          <w:rFonts w:ascii="Sylfaen" w:hAnsi="Sylfaen"/>
          <w:sz w:val="22"/>
          <w:szCs w:val="22"/>
        </w:rPr>
        <w:t xml:space="preserve">, </w:t>
      </w:r>
      <w:proofErr w:type="spellStart"/>
      <w:r w:rsidRPr="00054E00">
        <w:rPr>
          <w:rFonts w:ascii="Sylfaen" w:hAnsi="Sylfaen"/>
          <w:sz w:val="22"/>
          <w:szCs w:val="22"/>
        </w:rPr>
        <w:t>Rushikesh</w:t>
      </w:r>
      <w:proofErr w:type="spellEnd"/>
      <w:r w:rsidRPr="00054E00">
        <w:rPr>
          <w:rFonts w:ascii="Sylfaen" w:hAnsi="Sylfaen"/>
          <w:sz w:val="22"/>
          <w:szCs w:val="22"/>
        </w:rPr>
        <w:t xml:space="preserve"> </w:t>
      </w:r>
      <w:proofErr w:type="spellStart"/>
      <w:r w:rsidRPr="00054E00">
        <w:rPr>
          <w:rFonts w:ascii="Sylfaen" w:hAnsi="Sylfaen"/>
          <w:sz w:val="22"/>
          <w:szCs w:val="22"/>
        </w:rPr>
        <w:t>Bailkar</w:t>
      </w:r>
      <w:proofErr w:type="spellEnd"/>
      <w:r w:rsidRPr="00054E00">
        <w:rPr>
          <w:rFonts w:ascii="Sylfaen" w:hAnsi="Sylfaen"/>
          <w:sz w:val="22"/>
          <w:szCs w:val="22"/>
        </w:rPr>
        <w:t xml:space="preserve">, Dr. </w:t>
      </w:r>
      <w:proofErr w:type="spellStart"/>
      <w:r w:rsidRPr="00054E00">
        <w:rPr>
          <w:rFonts w:ascii="Sylfaen" w:hAnsi="Sylfaen"/>
          <w:sz w:val="22"/>
          <w:szCs w:val="22"/>
        </w:rPr>
        <w:t>Chhaya</w:t>
      </w:r>
      <w:proofErr w:type="spellEnd"/>
      <w:r w:rsidRPr="00054E00">
        <w:rPr>
          <w:rFonts w:ascii="Sylfaen" w:hAnsi="Sylfaen"/>
          <w:sz w:val="22"/>
          <w:szCs w:val="22"/>
        </w:rPr>
        <w:t xml:space="preserve"> S. </w:t>
      </w:r>
      <w:proofErr w:type="spellStart"/>
      <w:r w:rsidRPr="00054E00">
        <w:rPr>
          <w:rFonts w:ascii="Sylfaen" w:hAnsi="Sylfaen"/>
          <w:sz w:val="22"/>
          <w:szCs w:val="22"/>
        </w:rPr>
        <w:t>Pawar</w:t>
      </w:r>
      <w:proofErr w:type="spellEnd"/>
      <w:r w:rsidRPr="00054E00">
        <w:rPr>
          <w:rFonts w:ascii="Sylfaen" w:hAnsi="Sylfaen"/>
          <w:sz w:val="22"/>
          <w:szCs w:val="22"/>
        </w:rPr>
        <w:t xml:space="preserve">, "Gesture Based Real-time Indian Sign Language Interpreter ", International Journal of Scientific Research in Computer Science, Engineering and Information Technology (IJSRCSEIT), ISSN : 2456-3307, Volume 7 Issue 3, pp. 387-394, May-June 2021. Available at </w:t>
      </w:r>
    </w:p>
    <w:p w14:paraId="2ECD8F04" w14:textId="71047910" w:rsidR="00887A68" w:rsidRPr="00876F36" w:rsidRDefault="00054E00" w:rsidP="00054E00">
      <w:pPr>
        <w:tabs>
          <w:tab w:val="left" w:pos="3123"/>
        </w:tabs>
        <w:spacing w:line="276" w:lineRule="auto"/>
        <w:jc w:val="both"/>
        <w:rPr>
          <w:rFonts w:ascii="Sylfaen" w:hAnsi="Sylfaen"/>
          <w:sz w:val="22"/>
          <w:szCs w:val="22"/>
        </w:rPr>
      </w:pPr>
      <w:proofErr w:type="spellStart"/>
      <w:r w:rsidRPr="00054E00">
        <w:rPr>
          <w:rFonts w:ascii="Sylfaen" w:hAnsi="Sylfaen"/>
          <w:sz w:val="22"/>
          <w:szCs w:val="22"/>
        </w:rPr>
        <w:t>doi</w:t>
      </w:r>
      <w:proofErr w:type="spellEnd"/>
      <w:r w:rsidRPr="00054E00">
        <w:rPr>
          <w:rFonts w:ascii="Sylfaen" w:hAnsi="Sylfaen"/>
          <w:sz w:val="22"/>
          <w:szCs w:val="22"/>
        </w:rPr>
        <w:t xml:space="preserve"> : </w:t>
      </w:r>
      <w:hyperlink r:id="rId20" w:history="1">
        <w:r w:rsidRPr="00054E00">
          <w:rPr>
            <w:rFonts w:ascii="Sylfaen" w:hAnsi="Sylfaen"/>
            <w:sz w:val="22"/>
            <w:szCs w:val="22"/>
          </w:rPr>
          <w:t>https://doi.org/10.32628/CSEIT217374</w:t>
        </w:r>
      </w:hyperlink>
      <w:r w:rsidRPr="00054E00">
        <w:rPr>
          <w:rFonts w:ascii="Sylfaen" w:hAnsi="Sylfaen"/>
          <w:sz w:val="22"/>
          <w:szCs w:val="22"/>
        </w:rPr>
        <w:t>         </w:t>
      </w:r>
      <w:hyperlink r:id="rId21" w:tgtFrame="_blank" w:history="1">
        <w:r w:rsidRPr="00054E00">
          <w:rPr>
            <w:rFonts w:ascii="Sylfaen" w:hAnsi="Sylfaen"/>
            <w:sz w:val="22"/>
            <w:szCs w:val="22"/>
          </w:rPr>
          <w:t> </w:t>
        </w:r>
      </w:hyperlink>
      <w:r w:rsidRPr="00054E00">
        <w:rPr>
          <w:rFonts w:ascii="Sylfaen" w:hAnsi="Sylfaen"/>
          <w:sz w:val="22"/>
          <w:szCs w:val="22"/>
        </w:rPr>
        <w:br/>
        <w:t>Journal URL : </w:t>
      </w:r>
      <w:hyperlink r:id="rId22" w:history="1">
        <w:r w:rsidRPr="00054E00">
          <w:rPr>
            <w:rFonts w:ascii="Sylfaen" w:hAnsi="Sylfaen"/>
            <w:sz w:val="22"/>
            <w:szCs w:val="22"/>
          </w:rPr>
          <w:t>https://ijsrcseit.com/CSEIT217374</w:t>
        </w:r>
      </w:hyperlink>
      <w:r w:rsidRPr="00054E00">
        <w:rPr>
          <w:rFonts w:ascii="Sylfaen" w:hAnsi="Sylfaen"/>
          <w:sz w:val="22"/>
          <w:szCs w:val="22"/>
        </w:rPr>
        <w:t> </w:t>
      </w:r>
    </w:p>
    <w:sectPr w:rsidR="00887A68" w:rsidRPr="00876F36" w:rsidSect="00054E00">
      <w:type w:val="continuous"/>
      <w:pgSz w:w="11906" w:h="16838"/>
      <w:pgMar w:top="1440" w:right="836" w:bottom="1440" w:left="810" w:header="708" w:footer="708" w:gutter="0"/>
      <w:pgNumType w:start="387"/>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AD182" w14:textId="77777777" w:rsidR="0016497E" w:rsidRDefault="0016497E" w:rsidP="008F7CBB">
      <w:r>
        <w:separator/>
      </w:r>
    </w:p>
  </w:endnote>
  <w:endnote w:type="continuationSeparator" w:id="0">
    <w:p w14:paraId="7E7B2C39" w14:textId="77777777" w:rsidR="0016497E" w:rsidRDefault="0016497E" w:rsidP="008F7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imbus Mono L">
    <w:altName w:val="Courier New"/>
    <w:charset w:val="00"/>
    <w:family w:val="modern"/>
    <w:pitch w:val="default"/>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622408"/>
      <w:docPartObj>
        <w:docPartGallery w:val="Page Numbers (Bottom of Page)"/>
        <w:docPartUnique/>
      </w:docPartObj>
    </w:sdtPr>
    <w:sdtEndPr/>
    <w:sdtContent>
      <w:p w14:paraId="01F451D3" w14:textId="013B467C" w:rsidR="00013BCD" w:rsidRDefault="00013BCD" w:rsidP="00013BCD">
        <w:pPr>
          <w:pStyle w:val="Footer"/>
        </w:pPr>
        <w:r>
          <w:rPr>
            <w:noProof/>
            <w:lang w:val="en-US" w:eastAsia="en-US" w:bidi="gu-IN"/>
          </w:rPr>
          <w:drawing>
            <wp:anchor distT="0" distB="0" distL="114300" distR="114300" simplePos="0" relativeHeight="251652096" behindDoc="0" locked="0" layoutInCell="1" allowOverlap="1" wp14:anchorId="6517F0BF" wp14:editId="526B18A6">
              <wp:simplePos x="0" y="0"/>
              <wp:positionH relativeFrom="column">
                <wp:posOffset>6147461</wp:posOffset>
              </wp:positionH>
              <wp:positionV relativeFrom="paragraph">
                <wp:posOffset>151791</wp:posOffset>
              </wp:positionV>
              <wp:extent cx="409651" cy="4254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09651"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64DB78A7" wp14:editId="719D8207">
                  <wp:simplePos x="0" y="0"/>
                  <wp:positionH relativeFrom="column">
                    <wp:posOffset>-33020</wp:posOffset>
                  </wp:positionH>
                  <wp:positionV relativeFrom="paragraph">
                    <wp:posOffset>189865</wp:posOffset>
                  </wp:positionV>
                  <wp:extent cx="6219190" cy="8890"/>
                  <wp:effectExtent l="0" t="0" r="10160" b="2921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219190" cy="8890"/>
                          </a:xfrm>
                          <a:prstGeom prst="line">
                            <a:avLst/>
                          </a:prstGeom>
                          <a:ln>
                            <a:solidFill>
                              <a:schemeClr val="accent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47A63" id="Straight Connector 15"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14.95pt" to="487.1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" strokecolor="#243f60 [1604]">
                  <o:lock v:ext="edit" shapetype="f"/>
                </v:line>
              </w:pict>
            </mc:Fallback>
          </mc:AlternateContent>
        </w:r>
      </w:p>
    </w:sdtContent>
  </w:sdt>
  <w:p w14:paraId="14F3B949" w14:textId="4C2F173D" w:rsidR="00013BCD" w:rsidRPr="005773EA" w:rsidRDefault="00013BCD" w:rsidP="00013BCD">
    <w:pPr>
      <w:pStyle w:val="Footer"/>
    </w:pPr>
    <w:r>
      <w:rPr>
        <w:noProof/>
      </w:rPr>
      <mc:AlternateContent>
        <mc:Choice Requires="wps">
          <w:drawing>
            <wp:anchor distT="0" distB="0" distL="114300" distR="114300" simplePos="0" relativeHeight="251664384" behindDoc="1" locked="0" layoutInCell="1" allowOverlap="1" wp14:anchorId="52B09966" wp14:editId="42922BB2">
              <wp:simplePos x="0" y="0"/>
              <wp:positionH relativeFrom="page">
                <wp:posOffset>511175</wp:posOffset>
              </wp:positionH>
              <wp:positionV relativeFrom="page">
                <wp:posOffset>10018395</wp:posOffset>
              </wp:positionV>
              <wp:extent cx="5939790" cy="203835"/>
              <wp:effectExtent l="0" t="0" r="3810" b="571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03835"/>
                      </a:xfrm>
                      <a:prstGeom prst="rect">
                        <a:avLst/>
                      </a:prstGeom>
                      <a:noFill/>
                      <a:ln>
                        <a:noFill/>
                      </a:ln>
                    </wps:spPr>
                    <wps:txbx>
                      <w:txbxContent>
                        <w:p w14:paraId="1918BAF3" w14:textId="582F4505" w:rsidR="00013BCD" w:rsidRPr="00E237F1" w:rsidRDefault="001A1284" w:rsidP="00013BCD">
                          <w:pPr>
                            <w:spacing w:line="240" w:lineRule="exact"/>
                            <w:ind w:left="20" w:right="-34"/>
                            <w:rPr>
                              <w:rFonts w:ascii="Sylfaen" w:eastAsia="Calibri" w:hAnsi="Sylfaen" w:cs="Arial"/>
                              <w:spacing w:val="2"/>
                              <w:sz w:val="20"/>
                              <w:szCs w:val="20"/>
                            </w:rPr>
                          </w:pPr>
                          <w:r w:rsidRPr="001A1284">
                            <w:rPr>
                              <w:rFonts w:ascii="Sylfaen" w:eastAsia="Calibri" w:hAnsi="Sylfaen" w:cs="Arial"/>
                              <w:spacing w:val="2"/>
                              <w:sz w:val="20"/>
                              <w:szCs w:val="20"/>
                            </w:rPr>
                            <w:t xml:space="preserve">Volume 7, Issue </w:t>
                          </w:r>
                          <w:r w:rsidR="00E61456">
                            <w:rPr>
                              <w:rFonts w:ascii="Sylfaen" w:eastAsia="Calibri" w:hAnsi="Sylfaen" w:cs="Arial"/>
                              <w:spacing w:val="2"/>
                              <w:sz w:val="20"/>
                              <w:szCs w:val="20"/>
                            </w:rPr>
                            <w:t>3</w:t>
                          </w:r>
                          <w:r w:rsidRPr="001A1284">
                            <w:rPr>
                              <w:rFonts w:ascii="Sylfaen" w:eastAsia="Calibri" w:hAnsi="Sylfaen" w:cs="Arial"/>
                              <w:spacing w:val="2"/>
                              <w:sz w:val="20"/>
                              <w:szCs w:val="20"/>
                            </w:rPr>
                            <w:t xml:space="preserve">, </w:t>
                          </w:r>
                          <w:r w:rsidR="00E61456" w:rsidRPr="00E61456">
                            <w:rPr>
                              <w:rFonts w:ascii="Sylfaen" w:eastAsia="Calibri" w:hAnsi="Sylfaen" w:cs="Arial"/>
                              <w:spacing w:val="2"/>
                              <w:sz w:val="20"/>
                              <w:szCs w:val="20"/>
                            </w:rPr>
                            <w:t xml:space="preserve">May-June-2021 </w:t>
                          </w:r>
                          <w:r w:rsidR="009E21F6" w:rsidRPr="009E21F6">
                            <w:rPr>
                              <w:rFonts w:ascii="Sylfaen" w:eastAsia="Calibri" w:hAnsi="Sylfaen" w:cs="Arial"/>
                              <w:spacing w:val="2"/>
                              <w:sz w:val="20"/>
                              <w:szCs w:val="20"/>
                            </w:rPr>
                            <w:t>| http://ijsrcseit.com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09966" id="_x0000_t202" coordsize="21600,21600" o:spt="202" path="m,l,21600r21600,l21600,xe">
              <v:stroke joinstyle="miter"/>
              <v:path gradientshapeok="t" o:connecttype="rect"/>
            </v:shapetype>
            <v:shape id="Text Box 13" o:spid="_x0000_s1026" type="#_x0000_t202" style="position:absolute;margin-left:40.25pt;margin-top:788.85pt;width:467.7pt;height:16.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" filled="f" stroked="f">
              <v:textbox inset="0,0,0,0">
                <w:txbxContent>
                  <w:p w14:paraId="1918BAF3" w14:textId="582F4505" w:rsidR="00013BCD" w:rsidRPr="00E237F1" w:rsidRDefault="001A1284" w:rsidP="00013BCD">
                    <w:pPr>
                      <w:spacing w:line="240" w:lineRule="exact"/>
                      <w:ind w:left="20" w:right="-34"/>
                      <w:rPr>
                        <w:rFonts w:ascii="Sylfaen" w:eastAsia="Calibri" w:hAnsi="Sylfaen" w:cs="Arial"/>
                        <w:spacing w:val="2"/>
                        <w:sz w:val="20"/>
                        <w:szCs w:val="20"/>
                      </w:rPr>
                    </w:pPr>
                    <w:r w:rsidRPr="001A1284">
                      <w:rPr>
                        <w:rFonts w:ascii="Sylfaen" w:eastAsia="Calibri" w:hAnsi="Sylfaen" w:cs="Arial"/>
                        <w:spacing w:val="2"/>
                        <w:sz w:val="20"/>
                        <w:szCs w:val="20"/>
                      </w:rPr>
                      <w:t xml:space="preserve">Volume 7, Issue </w:t>
                    </w:r>
                    <w:r w:rsidR="00E61456">
                      <w:rPr>
                        <w:rFonts w:ascii="Sylfaen" w:eastAsia="Calibri" w:hAnsi="Sylfaen" w:cs="Arial"/>
                        <w:spacing w:val="2"/>
                        <w:sz w:val="20"/>
                        <w:szCs w:val="20"/>
                      </w:rPr>
                      <w:t>3</w:t>
                    </w:r>
                    <w:r w:rsidRPr="001A1284">
                      <w:rPr>
                        <w:rFonts w:ascii="Sylfaen" w:eastAsia="Calibri" w:hAnsi="Sylfaen" w:cs="Arial"/>
                        <w:spacing w:val="2"/>
                        <w:sz w:val="20"/>
                        <w:szCs w:val="20"/>
                      </w:rPr>
                      <w:t xml:space="preserve">, </w:t>
                    </w:r>
                    <w:r w:rsidR="00E61456" w:rsidRPr="00E61456">
                      <w:rPr>
                        <w:rFonts w:ascii="Sylfaen" w:eastAsia="Calibri" w:hAnsi="Sylfaen" w:cs="Arial"/>
                        <w:spacing w:val="2"/>
                        <w:sz w:val="20"/>
                        <w:szCs w:val="20"/>
                      </w:rPr>
                      <w:t xml:space="preserve">May-June-2021 </w:t>
                    </w:r>
                    <w:r w:rsidR="009E21F6" w:rsidRPr="009E21F6">
                      <w:rPr>
                        <w:rFonts w:ascii="Sylfaen" w:eastAsia="Calibri" w:hAnsi="Sylfaen" w:cs="Arial"/>
                        <w:spacing w:val="2"/>
                        <w:sz w:val="20"/>
                        <w:szCs w:val="20"/>
                      </w:rPr>
                      <w:t>| http://ijsrcseit.com</w:t>
                    </w:r>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BF9CC1F" wp14:editId="7CA32DE4">
              <wp:simplePos x="0" y="0"/>
              <wp:positionH relativeFrom="column">
                <wp:posOffset>6186170</wp:posOffset>
              </wp:positionH>
              <wp:positionV relativeFrom="paragraph">
                <wp:posOffset>71755</wp:posOffset>
              </wp:positionV>
              <wp:extent cx="361950" cy="18288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2880"/>
                      </a:xfrm>
                      <a:prstGeom prst="rect">
                        <a:avLst/>
                      </a:prstGeom>
                      <a:noFill/>
                    </wps:spPr>
                    <wps:txbx>
                      <w:txbxContent>
                        <w:p w14:paraId="64C8AF27" w14:textId="77777777" w:rsidR="00013BCD" w:rsidRPr="006A1924" w:rsidRDefault="00013BCD" w:rsidP="00013BCD">
                          <w:pPr>
                            <w:jc w:val="center"/>
                            <w:rPr>
                              <w:rFonts w:ascii="Sylfaen" w:hAnsi="Sylfaen"/>
                              <w:b/>
                              <w:bCs/>
                              <w:color w:val="000000" w:themeColor="text1"/>
                            </w:rPr>
                          </w:pPr>
                          <w:r w:rsidRPr="006A1924">
                            <w:rPr>
                              <w:rFonts w:ascii="Sylfaen" w:hAnsi="Sylfaen"/>
                              <w:b/>
                              <w:bCs/>
                              <w:color w:val="000000" w:themeColor="text1"/>
                            </w:rPr>
                            <w:fldChar w:fldCharType="begin"/>
                          </w:r>
                          <w:r w:rsidRPr="006A1924">
                            <w:rPr>
                              <w:rFonts w:ascii="Sylfaen" w:hAnsi="Sylfaen"/>
                              <w:b/>
                              <w:bCs/>
                              <w:color w:val="000000" w:themeColor="text1"/>
                            </w:rPr>
                            <w:instrText xml:space="preserve"> PAGE    \* MERGEFORMAT </w:instrText>
                          </w:r>
                          <w:r w:rsidRPr="006A1924">
                            <w:rPr>
                              <w:rFonts w:ascii="Sylfaen" w:hAnsi="Sylfaen"/>
                              <w:b/>
                              <w:bCs/>
                              <w:color w:val="000000" w:themeColor="text1"/>
                            </w:rPr>
                            <w:fldChar w:fldCharType="separate"/>
                          </w:r>
                          <w:r>
                            <w:rPr>
                              <w:rFonts w:ascii="Sylfaen" w:hAnsi="Sylfaen"/>
                              <w:b/>
                              <w:bCs/>
                              <w:noProof/>
                              <w:color w:val="000000" w:themeColor="text1"/>
                            </w:rPr>
                            <w:t>2</w:t>
                          </w:r>
                          <w:r w:rsidRPr="006A1924">
                            <w:rPr>
                              <w:rFonts w:ascii="Sylfaen" w:hAnsi="Sylfaen"/>
                              <w:b/>
                              <w:bCs/>
                              <w:noProof/>
                              <w:color w:val="000000" w:themeColor="text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9CC1F" id="Text Box 12" o:spid="_x0000_s1027" type="#_x0000_t202" style="position:absolute;margin-left:487.1pt;margin-top:5.65pt;width:28.5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" filled="f" stroked="f">
              <v:textbox inset="0,0,0,0">
                <w:txbxContent>
                  <w:p w14:paraId="64C8AF27" w14:textId="77777777" w:rsidR="00013BCD" w:rsidRPr="006A1924" w:rsidRDefault="00013BCD" w:rsidP="00013BCD">
                    <w:pPr>
                      <w:jc w:val="center"/>
                      <w:rPr>
                        <w:rFonts w:ascii="Sylfaen" w:hAnsi="Sylfaen"/>
                        <w:b/>
                        <w:bCs/>
                        <w:color w:val="000000" w:themeColor="text1"/>
                      </w:rPr>
                    </w:pPr>
                    <w:r w:rsidRPr="006A1924">
                      <w:rPr>
                        <w:rFonts w:ascii="Sylfaen" w:hAnsi="Sylfaen"/>
                        <w:b/>
                        <w:bCs/>
                        <w:color w:val="000000" w:themeColor="text1"/>
                      </w:rPr>
                      <w:fldChar w:fldCharType="begin"/>
                    </w:r>
                    <w:r w:rsidRPr="006A1924">
                      <w:rPr>
                        <w:rFonts w:ascii="Sylfaen" w:hAnsi="Sylfaen"/>
                        <w:b/>
                        <w:bCs/>
                        <w:color w:val="000000" w:themeColor="text1"/>
                      </w:rPr>
                      <w:instrText xml:space="preserve"> PAGE    \* MERGEFORMAT </w:instrText>
                    </w:r>
                    <w:r w:rsidRPr="006A1924">
                      <w:rPr>
                        <w:rFonts w:ascii="Sylfaen" w:hAnsi="Sylfaen"/>
                        <w:b/>
                        <w:bCs/>
                        <w:color w:val="000000" w:themeColor="text1"/>
                      </w:rPr>
                      <w:fldChar w:fldCharType="separate"/>
                    </w:r>
                    <w:r>
                      <w:rPr>
                        <w:rFonts w:ascii="Sylfaen" w:hAnsi="Sylfaen"/>
                        <w:b/>
                        <w:bCs/>
                        <w:noProof/>
                        <w:color w:val="000000" w:themeColor="text1"/>
                      </w:rPr>
                      <w:t>2</w:t>
                    </w:r>
                    <w:r w:rsidRPr="006A1924">
                      <w:rPr>
                        <w:rFonts w:ascii="Sylfaen" w:hAnsi="Sylfaen"/>
                        <w:b/>
                        <w:bCs/>
                        <w:noProof/>
                        <w:color w:val="000000" w:themeColor="text1"/>
                      </w:rPr>
                      <w:fldChar w:fldCharType="end"/>
                    </w:r>
                  </w:p>
                </w:txbxContent>
              </v:textbox>
            </v:shape>
          </w:pict>
        </mc:Fallback>
      </mc:AlternateContent>
    </w:r>
  </w:p>
  <w:p w14:paraId="138F41E5" w14:textId="4C6F4CA0" w:rsidR="00AB4391" w:rsidRPr="00013BCD" w:rsidRDefault="00AB4391" w:rsidP="00013B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A770D" w14:textId="4C5ED1CA" w:rsidR="00013BCD" w:rsidRDefault="00013BCD" w:rsidP="00013BCD">
    <w:pPr>
      <w:pStyle w:val="Footer"/>
    </w:pPr>
    <w:r>
      <w:rPr>
        <w:noProof/>
      </w:rPr>
      <mc:AlternateContent>
        <mc:Choice Requires="wps">
          <w:drawing>
            <wp:anchor distT="0" distB="0" distL="114300" distR="114300" simplePos="0" relativeHeight="251654144" behindDoc="1" locked="0" layoutInCell="1" allowOverlap="1" wp14:anchorId="10C96403" wp14:editId="63AA9010">
              <wp:simplePos x="0" y="0"/>
              <wp:positionH relativeFrom="page">
                <wp:posOffset>516626</wp:posOffset>
              </wp:positionH>
              <wp:positionV relativeFrom="page">
                <wp:posOffset>9483474</wp:posOffset>
              </wp:positionV>
              <wp:extent cx="6100445" cy="534035"/>
              <wp:effectExtent l="0" t="0" r="14605" b="1841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534035"/>
                      </a:xfrm>
                      <a:prstGeom prst="rect">
                        <a:avLst/>
                      </a:prstGeom>
                      <a:noFill/>
                      <a:ln>
                        <a:noFill/>
                      </a:ln>
                    </wps:spPr>
                    <wps:txbx>
                      <w:txbxContent>
                        <w:p w14:paraId="6E182604" w14:textId="77777777" w:rsidR="00013BCD" w:rsidRDefault="00013BCD" w:rsidP="00013BCD">
                          <w:pPr>
                            <w:autoSpaceDE w:val="0"/>
                            <w:autoSpaceDN w:val="0"/>
                            <w:adjustRightInd w:val="0"/>
                            <w:jc w:val="both"/>
                            <w:rPr>
                              <w:rFonts w:ascii="Sylfaen" w:eastAsia="TimesNewRomanPSMT" w:hAnsi="Sylfaen" w:cs="TimesNewRomanPSMT"/>
                              <w:sz w:val="18"/>
                              <w:szCs w:val="18"/>
                            </w:rPr>
                          </w:pPr>
                          <w:r>
                            <w:rPr>
                              <w:rFonts w:ascii="Sylfaen" w:eastAsia="TimesNewRomanPSMT" w:hAnsi="Sylfaen" w:cs="TimesNewRomanPSMT"/>
                              <w:b/>
                              <w:bCs/>
                              <w:sz w:val="18"/>
                              <w:szCs w:val="18"/>
                            </w:rPr>
                            <w:t>Copyright: ©</w:t>
                          </w:r>
                          <w:r>
                            <w:rPr>
                              <w:rFonts w:ascii="Sylfaen" w:eastAsia="TimesNewRomanPSMT" w:hAnsi="Sylfaen" w:cs="TimesNewRomanPSMT"/>
                              <w:sz w:val="18"/>
                              <w:szCs w:val="18"/>
                            </w:rPr>
                            <w:t xml:space="preserve"> the author(s), publisher and licensee Technoscience Academy. This is an open-access article distributed under the terms of the Creative Commons Attribution Non-Commercial License, which permits unrestricted non-commercial use, distribution, and reproduction in any medium, provided the original work is properly cited</w:t>
                          </w:r>
                        </w:p>
                        <w:p w14:paraId="2F77542D" w14:textId="77777777" w:rsidR="00013BCD" w:rsidRDefault="00013BCD" w:rsidP="00013BCD">
                          <w:pPr>
                            <w:rPr>
                              <w:rFonts w:ascii="Sylfaen" w:eastAsia="TimesNewRomanPSMT" w:hAnsi="Sylfaen" w:cs="TimesNewRomanPSMT"/>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96403" id="_x0000_t202" coordsize="21600,21600" o:spt="202" path="m,l,21600r21600,l21600,xe">
              <v:stroke joinstyle="miter"/>
              <v:path gradientshapeok="t" o:connecttype="rect"/>
            </v:shapetype>
            <v:shape id="Text Box 10" o:spid="_x0000_s1028" type="#_x0000_t202" style="position:absolute;margin-left:40.7pt;margin-top:746.75pt;width:480.35pt;height:42.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" filled="f" stroked="f">
              <v:textbox inset="0,0,0,0">
                <w:txbxContent>
                  <w:p w14:paraId="6E182604" w14:textId="77777777" w:rsidR="00013BCD" w:rsidRDefault="00013BCD" w:rsidP="00013BCD">
                    <w:pPr>
                      <w:autoSpaceDE w:val="0"/>
                      <w:autoSpaceDN w:val="0"/>
                      <w:adjustRightInd w:val="0"/>
                      <w:jc w:val="both"/>
                      <w:rPr>
                        <w:rFonts w:ascii="Sylfaen" w:eastAsia="TimesNewRomanPSMT" w:hAnsi="Sylfaen" w:cs="TimesNewRomanPSMT"/>
                        <w:sz w:val="18"/>
                        <w:szCs w:val="18"/>
                      </w:rPr>
                    </w:pPr>
                    <w:r>
                      <w:rPr>
                        <w:rFonts w:ascii="Sylfaen" w:eastAsia="TimesNewRomanPSMT" w:hAnsi="Sylfaen" w:cs="TimesNewRomanPSMT"/>
                        <w:b/>
                        <w:bCs/>
                        <w:sz w:val="18"/>
                        <w:szCs w:val="18"/>
                      </w:rPr>
                      <w:t>Copyright: ©</w:t>
                    </w:r>
                    <w:r>
                      <w:rPr>
                        <w:rFonts w:ascii="Sylfaen" w:eastAsia="TimesNewRomanPSMT" w:hAnsi="Sylfaen" w:cs="TimesNewRomanPSMT"/>
                        <w:sz w:val="18"/>
                        <w:szCs w:val="18"/>
                      </w:rPr>
                      <w:t xml:space="preserve"> the author(s), publisher and licensee Technoscience Academy. This is an open-access article distributed under the terms of the Creative Commons Attribution Non-Commercial License, which permits unrestricted non-commercial use, distribution, and reproduction in any medium, provided the original work is properly cited</w:t>
                    </w:r>
                  </w:p>
                  <w:p w14:paraId="2F77542D" w14:textId="77777777" w:rsidR="00013BCD" w:rsidRDefault="00013BCD" w:rsidP="00013BCD">
                    <w:pPr>
                      <w:rPr>
                        <w:rFonts w:ascii="Sylfaen" w:eastAsia="TimesNewRomanPSMT" w:hAnsi="Sylfaen" w:cs="TimesNewRomanPSMT"/>
                        <w:sz w:val="18"/>
                        <w:szCs w:val="18"/>
                      </w:rPr>
                    </w:pPr>
                  </w:p>
                </w:txbxContent>
              </v:textbox>
              <w10:wrap anchorx="page" anchory="page"/>
            </v:shape>
          </w:pict>
        </mc:Fallback>
      </mc:AlternateContent>
    </w:r>
    <w:r>
      <w:rPr>
        <w:noProof/>
      </w:rPr>
      <w:drawing>
        <wp:anchor distT="0" distB="0" distL="114300" distR="114300" simplePos="0" relativeHeight="251650048" behindDoc="0" locked="0" layoutInCell="1" allowOverlap="1" wp14:anchorId="75B6FE91" wp14:editId="21659593">
          <wp:simplePos x="0" y="0"/>
          <wp:positionH relativeFrom="column">
            <wp:posOffset>6149340</wp:posOffset>
          </wp:positionH>
          <wp:positionV relativeFrom="paragraph">
            <wp:posOffset>-172085</wp:posOffset>
          </wp:positionV>
          <wp:extent cx="417195" cy="42545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195" cy="4254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90E78FF" wp14:editId="5127E11F">
              <wp:simplePos x="0" y="0"/>
              <wp:positionH relativeFrom="column">
                <wp:posOffset>6195060</wp:posOffset>
              </wp:positionH>
              <wp:positionV relativeFrom="paragraph">
                <wp:posOffset>-66675</wp:posOffset>
              </wp:positionV>
              <wp:extent cx="361950" cy="18288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2880"/>
                      </a:xfrm>
                      <a:prstGeom prst="rect">
                        <a:avLst/>
                      </a:prstGeom>
                      <a:noFill/>
                    </wps:spPr>
                    <wps:txbx>
                      <w:txbxContent>
                        <w:p w14:paraId="60F34C14" w14:textId="6ECC72CA" w:rsidR="00013BCD" w:rsidRPr="002C12A6" w:rsidRDefault="00054E00" w:rsidP="00013BCD">
                          <w:pPr>
                            <w:rPr>
                              <w:rFonts w:ascii="Sylfaen" w:hAnsi="Sylfaen"/>
                              <w:color w:val="000000" w:themeColor="text1"/>
                              <w:lang w:val="en-US"/>
                            </w:rPr>
                          </w:pPr>
                          <w:r>
                            <w:rPr>
                              <w:rFonts w:ascii="Sylfaen" w:hAnsi="Sylfaen"/>
                              <w:color w:val="000000" w:themeColor="text1"/>
                              <w:lang w:val="en-US"/>
                            </w:rPr>
                            <w:t xml:space="preserve">  387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E78FF" id="Text Box 9" o:spid="_x0000_s1029" type="#_x0000_t202" style="position:absolute;margin-left:487.8pt;margin-top:-5.25pt;width:28.5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" filled="f" stroked="f">
              <v:textbox inset="0,0,0,0">
                <w:txbxContent>
                  <w:p w14:paraId="60F34C14" w14:textId="6ECC72CA" w:rsidR="00013BCD" w:rsidRPr="002C12A6" w:rsidRDefault="00054E00" w:rsidP="00013BCD">
                    <w:pPr>
                      <w:rPr>
                        <w:rFonts w:ascii="Sylfaen" w:hAnsi="Sylfaen"/>
                        <w:color w:val="000000" w:themeColor="text1"/>
                        <w:lang w:val="en-US"/>
                      </w:rPr>
                    </w:pPr>
                    <w:r>
                      <w:rPr>
                        <w:rFonts w:ascii="Sylfaen" w:hAnsi="Sylfaen"/>
                        <w:color w:val="000000" w:themeColor="text1"/>
                        <w:lang w:val="en-US"/>
                      </w:rPr>
                      <w:t xml:space="preserve">  387</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B448110" wp14:editId="01F44F5D">
              <wp:simplePos x="0" y="0"/>
              <wp:positionH relativeFrom="column">
                <wp:posOffset>-25400</wp:posOffset>
              </wp:positionH>
              <wp:positionV relativeFrom="paragraph">
                <wp:posOffset>-118745</wp:posOffset>
              </wp:positionV>
              <wp:extent cx="6219190" cy="8255"/>
              <wp:effectExtent l="0" t="0" r="10160" b="29845"/>
              <wp:wrapNone/>
              <wp:docPr id="647"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219190" cy="8255"/>
                      </a:xfrm>
                      <a:prstGeom prst="line">
                        <a:avLst/>
                      </a:prstGeom>
                      <a:ln>
                        <a:solidFill>
                          <a:schemeClr val="accent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C0B0B" id="Straight Connector 647"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9.35pt" to="487.7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" strokecolor="#243f60 [1604]">
              <o:lock v:ext="edit" shapetype="f"/>
            </v:line>
          </w:pict>
        </mc:Fallback>
      </mc:AlternateContent>
    </w:r>
  </w:p>
  <w:p w14:paraId="3C761B1E" w14:textId="77777777" w:rsidR="00013BCD" w:rsidRDefault="00013BCD" w:rsidP="00013BCD">
    <w:pPr>
      <w:pStyle w:val="Footer"/>
    </w:pPr>
  </w:p>
  <w:p w14:paraId="19FB2F3C" w14:textId="77777777" w:rsidR="00013BCD" w:rsidRPr="007A3224" w:rsidRDefault="00013BCD" w:rsidP="00013BCD">
    <w:pPr>
      <w:pStyle w:val="Footer"/>
    </w:pPr>
  </w:p>
  <w:p w14:paraId="544FC266" w14:textId="77777777" w:rsidR="00013BCD" w:rsidRDefault="00013BCD" w:rsidP="00013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01BBC" w14:textId="77777777" w:rsidR="0016497E" w:rsidRDefault="0016497E" w:rsidP="008F7CBB">
      <w:r>
        <w:separator/>
      </w:r>
    </w:p>
  </w:footnote>
  <w:footnote w:type="continuationSeparator" w:id="0">
    <w:p w14:paraId="13F7A31B" w14:textId="77777777" w:rsidR="0016497E" w:rsidRDefault="0016497E" w:rsidP="008F7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B73A1" w14:textId="65D0362D" w:rsidR="00070E0B" w:rsidRPr="00E61456" w:rsidRDefault="00054E00" w:rsidP="007C41DA">
    <w:pPr>
      <w:pStyle w:val="Header"/>
      <w:jc w:val="center"/>
      <w:rPr>
        <w:rFonts w:ascii="Sylfaen" w:hAnsi="Sylfaen"/>
        <w:sz w:val="21"/>
        <w:szCs w:val="21"/>
      </w:rPr>
    </w:pPr>
    <w:proofErr w:type="spellStart"/>
    <w:r w:rsidRPr="00054E00">
      <w:rPr>
        <w:rFonts w:ascii="Sylfaen" w:hAnsi="Sylfaen"/>
        <w:sz w:val="21"/>
        <w:szCs w:val="21"/>
      </w:rPr>
      <w:t>Akshay</w:t>
    </w:r>
    <w:proofErr w:type="spellEnd"/>
    <w:r w:rsidRPr="00054E00">
      <w:rPr>
        <w:rFonts w:ascii="Sylfaen" w:hAnsi="Sylfaen"/>
        <w:sz w:val="21"/>
        <w:szCs w:val="21"/>
      </w:rPr>
      <w:t xml:space="preserve"> </w:t>
    </w:r>
    <w:proofErr w:type="spellStart"/>
    <w:r w:rsidRPr="00054E00">
      <w:rPr>
        <w:rFonts w:ascii="Sylfaen" w:hAnsi="Sylfaen"/>
        <w:sz w:val="21"/>
        <w:szCs w:val="21"/>
      </w:rPr>
      <w:t>Divkar</w:t>
    </w:r>
    <w:proofErr w:type="spellEnd"/>
    <w:r>
      <w:rPr>
        <w:rFonts w:ascii="Sylfaen" w:hAnsi="Sylfaen"/>
        <w:sz w:val="21"/>
        <w:szCs w:val="21"/>
      </w:rPr>
      <w:t xml:space="preserve"> </w:t>
    </w:r>
    <w:r w:rsidR="00A866D9" w:rsidRPr="00E61456">
      <w:rPr>
        <w:rFonts w:ascii="Sylfaen" w:hAnsi="Sylfaen"/>
        <w:sz w:val="21"/>
        <w:szCs w:val="21"/>
      </w:rPr>
      <w:t xml:space="preserve">et al </w:t>
    </w:r>
    <w:r w:rsidR="000602EF" w:rsidRPr="00E61456">
      <w:rPr>
        <w:rFonts w:ascii="Sylfaen" w:hAnsi="Sylfaen"/>
        <w:sz w:val="21"/>
        <w:szCs w:val="21"/>
      </w:rPr>
      <w:t xml:space="preserve">Int. J. Sci. Res. </w:t>
    </w:r>
    <w:proofErr w:type="spellStart"/>
    <w:r w:rsidR="000602EF" w:rsidRPr="00E61456">
      <w:rPr>
        <w:rFonts w:ascii="Sylfaen" w:hAnsi="Sylfaen"/>
        <w:sz w:val="21"/>
        <w:szCs w:val="21"/>
      </w:rPr>
      <w:t>Comput</w:t>
    </w:r>
    <w:proofErr w:type="spellEnd"/>
    <w:r w:rsidR="000602EF" w:rsidRPr="00E61456">
      <w:rPr>
        <w:rFonts w:ascii="Sylfaen" w:hAnsi="Sylfaen"/>
        <w:sz w:val="21"/>
        <w:szCs w:val="21"/>
      </w:rPr>
      <w:t xml:space="preserve">. Sci. Eng. Inf. Technol, </w:t>
    </w:r>
    <w:r w:rsidR="0080180C" w:rsidRPr="00E61456">
      <w:rPr>
        <w:rFonts w:ascii="Sylfaen" w:eastAsia="Calibri" w:hAnsi="Sylfaen"/>
        <w:sz w:val="21"/>
        <w:szCs w:val="21"/>
        <w:lang w:val="en-US" w:eastAsia="en-US"/>
      </w:rPr>
      <w:t xml:space="preserve">May-June </w:t>
    </w:r>
    <w:r w:rsidR="00A8444E" w:rsidRPr="00E61456">
      <w:rPr>
        <w:rFonts w:ascii="Sylfaen" w:hAnsi="Sylfaen"/>
        <w:bCs/>
        <w:color w:val="000000"/>
        <w:sz w:val="21"/>
        <w:szCs w:val="21"/>
        <w:lang w:val="en-US" w:eastAsia="en-US"/>
      </w:rPr>
      <w:t>-</w:t>
    </w:r>
    <w:r w:rsidR="0080180C" w:rsidRPr="00E61456">
      <w:rPr>
        <w:rFonts w:ascii="Sylfaen" w:hAnsi="Sylfaen"/>
        <w:bCs/>
        <w:color w:val="000000"/>
        <w:sz w:val="21"/>
        <w:szCs w:val="21"/>
        <w:lang w:val="en-US" w:eastAsia="en-US"/>
      </w:rPr>
      <w:t xml:space="preserve"> </w:t>
    </w:r>
    <w:r w:rsidR="00A8444E" w:rsidRPr="00E61456">
      <w:rPr>
        <w:rFonts w:ascii="Sylfaen" w:hAnsi="Sylfaen"/>
        <w:bCs/>
        <w:color w:val="000000"/>
        <w:sz w:val="21"/>
        <w:szCs w:val="21"/>
        <w:lang w:val="en-US" w:eastAsia="en-US"/>
      </w:rPr>
      <w:t xml:space="preserve">2021, </w:t>
    </w:r>
    <w:r w:rsidR="009E21F6" w:rsidRPr="00E61456">
      <w:rPr>
        <w:rFonts w:ascii="Sylfaen" w:hAnsi="Sylfaen"/>
        <w:bCs/>
        <w:color w:val="000000"/>
        <w:sz w:val="21"/>
        <w:szCs w:val="21"/>
        <w:lang w:val="en-US" w:eastAsia="en-US"/>
      </w:rPr>
      <w:t>7</w:t>
    </w:r>
    <w:r w:rsidR="00A8444E" w:rsidRPr="00E61456">
      <w:rPr>
        <w:rFonts w:ascii="Sylfaen" w:hAnsi="Sylfaen"/>
        <w:bCs/>
        <w:color w:val="000000"/>
        <w:sz w:val="21"/>
        <w:szCs w:val="21"/>
        <w:lang w:val="en-US" w:eastAsia="en-US"/>
      </w:rPr>
      <w:t xml:space="preserve"> (</w:t>
    </w:r>
    <w:r w:rsidR="0080180C" w:rsidRPr="00E61456">
      <w:rPr>
        <w:rFonts w:ascii="Sylfaen" w:hAnsi="Sylfaen"/>
        <w:bCs/>
        <w:color w:val="000000"/>
        <w:sz w:val="21"/>
        <w:szCs w:val="21"/>
        <w:lang w:val="en-US" w:eastAsia="en-US"/>
      </w:rPr>
      <w:t>3</w:t>
    </w:r>
    <w:r w:rsidR="00A8444E" w:rsidRPr="00E61456">
      <w:rPr>
        <w:rFonts w:ascii="Sylfaen" w:hAnsi="Sylfaen"/>
        <w:bCs/>
        <w:color w:val="000000"/>
        <w:sz w:val="21"/>
        <w:szCs w:val="21"/>
        <w:lang w:val="en-US" w:eastAsia="en-US"/>
      </w:rPr>
      <w:t xml:space="preserve">) : </w:t>
    </w:r>
    <w:r w:rsidRPr="00054E00">
      <w:rPr>
        <w:rFonts w:ascii="Sylfaen" w:hAnsi="Sylfaen"/>
        <w:bCs/>
        <w:color w:val="000000"/>
        <w:sz w:val="21"/>
        <w:szCs w:val="21"/>
        <w:lang w:val="en-US" w:eastAsia="en-US"/>
      </w:rPr>
      <w:t>387-394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58315" w14:textId="75B8D0CD" w:rsidR="0032535B" w:rsidRPr="00EF79DA" w:rsidRDefault="00380310" w:rsidP="00E67F43">
    <w:pPr>
      <w:spacing w:line="276" w:lineRule="auto"/>
      <w:ind w:left="20" w:right="-34"/>
      <w:jc w:val="right"/>
      <w:rPr>
        <w:rFonts w:ascii="Sylfaen" w:hAnsi="Sylfaen"/>
        <w:sz w:val="20"/>
        <w:szCs w:val="20"/>
      </w:rPr>
    </w:pPr>
    <w:r w:rsidRPr="00887A68">
      <w:rPr>
        <w:rFonts w:ascii="Sylfaen" w:hAnsi="Sylfaen"/>
        <w:noProof/>
        <w:sz w:val="18"/>
        <w:szCs w:val="18"/>
      </w:rPr>
      <w:drawing>
        <wp:anchor distT="0" distB="0" distL="114300" distR="114300" simplePos="0" relativeHeight="251656192" behindDoc="0" locked="0" layoutInCell="1" allowOverlap="1" wp14:anchorId="2E2CA1F8" wp14:editId="32DA3C29">
          <wp:simplePos x="0" y="0"/>
          <wp:positionH relativeFrom="column">
            <wp:posOffset>-6654</wp:posOffset>
          </wp:positionH>
          <wp:positionV relativeFrom="paragraph">
            <wp:posOffset>-4445</wp:posOffset>
          </wp:positionV>
          <wp:extent cx="818985" cy="399766"/>
          <wp:effectExtent l="0" t="0" r="63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8985" cy="399766"/>
                  </a:xfrm>
                  <a:prstGeom prst="rect">
                    <a:avLst/>
                  </a:prstGeom>
                  <a:noFill/>
                  <a:ln>
                    <a:noFill/>
                  </a:ln>
                </pic:spPr>
              </pic:pic>
            </a:graphicData>
          </a:graphic>
          <wp14:sizeRelH relativeFrom="page">
            <wp14:pctWidth>0</wp14:pctWidth>
          </wp14:sizeRelH>
          <wp14:sizeRelV relativeFrom="page">
            <wp14:pctHeight>0</wp14:pctHeight>
          </wp14:sizeRelV>
        </wp:anchor>
      </w:drawing>
    </w:r>
    <w:r w:rsidR="00043B88" w:rsidRPr="00EF79DA">
      <w:rPr>
        <w:rFonts w:ascii="Sylfaen" w:hAnsi="Sylfaen"/>
        <w:sz w:val="20"/>
        <w:szCs w:val="20"/>
      </w:rPr>
      <w:fldChar w:fldCharType="begin"/>
    </w:r>
    <w:r w:rsidR="00043B88" w:rsidRPr="00EF79DA">
      <w:rPr>
        <w:rFonts w:ascii="Sylfaen" w:hAnsi="Sylfaen"/>
        <w:sz w:val="20"/>
        <w:szCs w:val="20"/>
      </w:rPr>
      <w:instrText xml:space="preserve"> HYPERLINK "http://ijsrcseit.com" </w:instrText>
    </w:r>
    <w:r w:rsidR="00043B88" w:rsidRPr="00EF79DA">
      <w:rPr>
        <w:rFonts w:ascii="Sylfaen" w:hAnsi="Sylfaen"/>
        <w:sz w:val="20"/>
        <w:szCs w:val="20"/>
      </w:rPr>
      <w:fldChar w:fldCharType="separate"/>
    </w:r>
    <w:r w:rsidR="0032535B" w:rsidRPr="00EF79DA">
      <w:rPr>
        <w:rFonts w:ascii="Sylfaen" w:hAnsi="Sylfaen"/>
        <w:sz w:val="20"/>
        <w:szCs w:val="20"/>
      </w:rPr>
      <w:t>International Journal of Scientific Research in Computer Science, Engineering and Information Technology</w:t>
    </w:r>
  </w:p>
  <w:p w14:paraId="2F528A2E" w14:textId="126D9EFD" w:rsidR="00CE65AA" w:rsidRPr="00EF79DA" w:rsidRDefault="0032535B" w:rsidP="00E67F43">
    <w:pPr>
      <w:spacing w:line="276" w:lineRule="auto"/>
      <w:ind w:left="20" w:right="-34"/>
      <w:jc w:val="right"/>
      <w:rPr>
        <w:rFonts w:ascii="Sylfaen" w:hAnsi="Sylfaen"/>
        <w:sz w:val="20"/>
        <w:szCs w:val="20"/>
      </w:rPr>
    </w:pPr>
    <w:r w:rsidRPr="00EF79DA">
      <w:rPr>
        <w:rFonts w:ascii="Sylfaen" w:hAnsi="Sylfaen"/>
        <w:sz w:val="20"/>
        <w:szCs w:val="20"/>
      </w:rPr>
      <w:t>ISSN : 2456-3307</w:t>
    </w:r>
    <w:r w:rsidR="00043B88" w:rsidRPr="00EF79DA">
      <w:rPr>
        <w:rFonts w:ascii="Sylfaen" w:hAnsi="Sylfaen"/>
        <w:sz w:val="20"/>
        <w:szCs w:val="20"/>
      </w:rPr>
      <w:fldChar w:fldCharType="end"/>
    </w:r>
    <w:r w:rsidR="00E67F43" w:rsidRPr="00EF79DA">
      <w:rPr>
        <w:rFonts w:ascii="Sylfaen" w:hAnsi="Sylfaen"/>
        <w:sz w:val="20"/>
        <w:szCs w:val="20"/>
      </w:rPr>
      <w:t xml:space="preserve"> (www.ijsrcseit.com)</w:t>
    </w:r>
  </w:p>
  <w:p w14:paraId="0C8BE07A" w14:textId="63E6DE78" w:rsidR="00051E0C" w:rsidRPr="00EF79DA" w:rsidRDefault="00E67F43" w:rsidP="00E67F43">
    <w:pPr>
      <w:spacing w:line="276" w:lineRule="auto"/>
      <w:ind w:left="20" w:right="-34"/>
      <w:jc w:val="right"/>
      <w:rPr>
        <w:rFonts w:ascii="Sylfaen" w:hAnsi="Sylfaen"/>
        <w:sz w:val="20"/>
        <w:szCs w:val="20"/>
      </w:rPr>
    </w:pPr>
    <w:proofErr w:type="spellStart"/>
    <w:r w:rsidRPr="00EF79DA">
      <w:rPr>
        <w:rFonts w:ascii="Sylfaen" w:hAnsi="Sylfaen"/>
        <w:sz w:val="20"/>
        <w:szCs w:val="20"/>
      </w:rPr>
      <w:t>doi</w:t>
    </w:r>
    <w:proofErr w:type="spellEnd"/>
    <w:r w:rsidR="00051E0C" w:rsidRPr="00EF79DA">
      <w:rPr>
        <w:rFonts w:ascii="Sylfaen" w:hAnsi="Sylfaen"/>
        <w:sz w:val="20"/>
        <w:szCs w:val="20"/>
      </w:rPr>
      <w:t xml:space="preserve"> : </w:t>
    </w:r>
    <w:hyperlink r:id="rId2" w:history="1">
      <w:r w:rsidR="00054E00" w:rsidRPr="00054E00">
        <w:rPr>
          <w:rFonts w:ascii="Sylfaen" w:hAnsi="Sylfaen"/>
          <w:sz w:val="22"/>
          <w:szCs w:val="22"/>
        </w:rPr>
        <w:t>https://doi.org/10.32628/CSEIT217374</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2"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7"/>
    <w:multiLevelType w:val="hybridMultilevel"/>
    <w:tmpl w:val="16869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000000A"/>
    <w:multiLevelType w:val="multilevel"/>
    <w:tmpl w:val="0000000A"/>
    <w:name w:val="WW8Num10"/>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000000C"/>
    <w:multiLevelType w:val="hybridMultilevel"/>
    <w:tmpl w:val="BF72E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0000011"/>
    <w:multiLevelType w:val="hybridMultilevel"/>
    <w:tmpl w:val="44F00FF8"/>
    <w:lvl w:ilvl="0" w:tplc="0409000B">
      <w:start w:val="1"/>
      <w:numFmt w:val="bullet"/>
      <w:lvlText w:val=""/>
      <w:lvlJc w:val="left"/>
      <w:pPr>
        <w:tabs>
          <w:tab w:val="left" w:pos="720"/>
        </w:tabs>
        <w:ind w:left="720" w:hanging="360"/>
      </w:pPr>
      <w:rPr>
        <w:rFonts w:ascii="Wingdings" w:hAnsi="Wingdings" w:hint="default"/>
      </w:rPr>
    </w:lvl>
    <w:lvl w:ilvl="1" w:tplc="E700AC1C">
      <w:start w:val="1"/>
      <w:numFmt w:val="bullet"/>
      <w:lvlText w:val="•"/>
      <w:lvlJc w:val="left"/>
      <w:pPr>
        <w:tabs>
          <w:tab w:val="left" w:pos="1440"/>
        </w:tabs>
        <w:ind w:left="1440" w:hanging="360"/>
      </w:pPr>
      <w:rPr>
        <w:rFonts w:ascii="Arial" w:hAnsi="Arial" w:cs="Times New Roman" w:hint="default"/>
      </w:rPr>
    </w:lvl>
    <w:lvl w:ilvl="2" w:tplc="1AD0E6F6">
      <w:start w:val="1"/>
      <w:numFmt w:val="bullet"/>
      <w:lvlText w:val="•"/>
      <w:lvlJc w:val="left"/>
      <w:pPr>
        <w:tabs>
          <w:tab w:val="left" w:pos="2160"/>
        </w:tabs>
        <w:ind w:left="2160" w:hanging="360"/>
      </w:pPr>
      <w:rPr>
        <w:rFonts w:ascii="Arial" w:hAnsi="Arial" w:cs="Times New Roman" w:hint="default"/>
      </w:rPr>
    </w:lvl>
    <w:lvl w:ilvl="3" w:tplc="EE98D69E">
      <w:start w:val="1"/>
      <w:numFmt w:val="bullet"/>
      <w:lvlText w:val="•"/>
      <w:lvlJc w:val="left"/>
      <w:pPr>
        <w:tabs>
          <w:tab w:val="left" w:pos="2880"/>
        </w:tabs>
        <w:ind w:left="2880" w:hanging="360"/>
      </w:pPr>
      <w:rPr>
        <w:rFonts w:ascii="Arial" w:hAnsi="Arial" w:cs="Times New Roman" w:hint="default"/>
      </w:rPr>
    </w:lvl>
    <w:lvl w:ilvl="4" w:tplc="F6280A2C">
      <w:start w:val="1"/>
      <w:numFmt w:val="bullet"/>
      <w:lvlText w:val="•"/>
      <w:lvlJc w:val="left"/>
      <w:pPr>
        <w:tabs>
          <w:tab w:val="left" w:pos="3600"/>
        </w:tabs>
        <w:ind w:left="3600" w:hanging="360"/>
      </w:pPr>
      <w:rPr>
        <w:rFonts w:ascii="Arial" w:hAnsi="Arial" w:cs="Times New Roman" w:hint="default"/>
      </w:rPr>
    </w:lvl>
    <w:lvl w:ilvl="5" w:tplc="AC98C9AE">
      <w:start w:val="1"/>
      <w:numFmt w:val="bullet"/>
      <w:lvlText w:val="•"/>
      <w:lvlJc w:val="left"/>
      <w:pPr>
        <w:tabs>
          <w:tab w:val="left" w:pos="4320"/>
        </w:tabs>
        <w:ind w:left="4320" w:hanging="360"/>
      </w:pPr>
      <w:rPr>
        <w:rFonts w:ascii="Arial" w:hAnsi="Arial" w:cs="Times New Roman" w:hint="default"/>
      </w:rPr>
    </w:lvl>
    <w:lvl w:ilvl="6" w:tplc="D25CB730">
      <w:start w:val="1"/>
      <w:numFmt w:val="bullet"/>
      <w:lvlText w:val="•"/>
      <w:lvlJc w:val="left"/>
      <w:pPr>
        <w:tabs>
          <w:tab w:val="left" w:pos="5040"/>
        </w:tabs>
        <w:ind w:left="5040" w:hanging="360"/>
      </w:pPr>
      <w:rPr>
        <w:rFonts w:ascii="Arial" w:hAnsi="Arial" w:cs="Times New Roman" w:hint="default"/>
      </w:rPr>
    </w:lvl>
    <w:lvl w:ilvl="7" w:tplc="2584906A">
      <w:start w:val="1"/>
      <w:numFmt w:val="bullet"/>
      <w:lvlText w:val="•"/>
      <w:lvlJc w:val="left"/>
      <w:pPr>
        <w:tabs>
          <w:tab w:val="left" w:pos="5760"/>
        </w:tabs>
        <w:ind w:left="5760" w:hanging="360"/>
      </w:pPr>
      <w:rPr>
        <w:rFonts w:ascii="Arial" w:hAnsi="Arial" w:cs="Times New Roman" w:hint="default"/>
      </w:rPr>
    </w:lvl>
    <w:lvl w:ilvl="8" w:tplc="C12C5DD0">
      <w:start w:val="1"/>
      <w:numFmt w:val="bullet"/>
      <w:lvlText w:val="•"/>
      <w:lvlJc w:val="left"/>
      <w:pPr>
        <w:tabs>
          <w:tab w:val="left" w:pos="6480"/>
        </w:tabs>
        <w:ind w:left="6480" w:hanging="360"/>
      </w:pPr>
      <w:rPr>
        <w:rFonts w:ascii="Arial" w:hAnsi="Arial" w:cs="Times New Roman" w:hint="default"/>
      </w:rPr>
    </w:lvl>
  </w:abstractNum>
  <w:abstractNum w:abstractNumId="7" w15:restartNumberingAfterBreak="0">
    <w:nsid w:val="00000014"/>
    <w:multiLevelType w:val="hybridMultilevel"/>
    <w:tmpl w:val="CAA6E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05872951"/>
    <w:multiLevelType w:val="multilevel"/>
    <w:tmpl w:val="6E7E6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5F11CD7"/>
    <w:multiLevelType w:val="hybridMultilevel"/>
    <w:tmpl w:val="11CCFFD8"/>
    <w:lvl w:ilvl="0" w:tplc="8DB6F518">
      <w:start w:val="1"/>
      <w:numFmt w:val="decimal"/>
      <w:lvlText w:val="%1)"/>
      <w:lvlJc w:val="left"/>
      <w:pPr>
        <w:ind w:left="720" w:hanging="360"/>
      </w:pPr>
      <w:rPr>
        <w:rFonts w:hint="default"/>
        <w:b w:val="0"/>
      </w:rPr>
    </w:lvl>
    <w:lvl w:ilvl="1" w:tplc="3BAEF780" w:tentative="1">
      <w:start w:val="1"/>
      <w:numFmt w:val="lowerLetter"/>
      <w:lvlText w:val="%2."/>
      <w:lvlJc w:val="left"/>
      <w:pPr>
        <w:ind w:left="1440" w:hanging="360"/>
      </w:pPr>
    </w:lvl>
    <w:lvl w:ilvl="2" w:tplc="9A5E8B0A" w:tentative="1">
      <w:start w:val="1"/>
      <w:numFmt w:val="lowerRoman"/>
      <w:lvlText w:val="%3."/>
      <w:lvlJc w:val="right"/>
      <w:pPr>
        <w:ind w:left="2160" w:hanging="180"/>
      </w:pPr>
    </w:lvl>
    <w:lvl w:ilvl="3" w:tplc="925EB230" w:tentative="1">
      <w:start w:val="1"/>
      <w:numFmt w:val="decimal"/>
      <w:lvlText w:val="%4."/>
      <w:lvlJc w:val="left"/>
      <w:pPr>
        <w:ind w:left="2880" w:hanging="360"/>
      </w:pPr>
    </w:lvl>
    <w:lvl w:ilvl="4" w:tplc="8D7E7BF4" w:tentative="1">
      <w:start w:val="1"/>
      <w:numFmt w:val="lowerLetter"/>
      <w:lvlText w:val="%5."/>
      <w:lvlJc w:val="left"/>
      <w:pPr>
        <w:ind w:left="3600" w:hanging="360"/>
      </w:pPr>
    </w:lvl>
    <w:lvl w:ilvl="5" w:tplc="B9069B02" w:tentative="1">
      <w:start w:val="1"/>
      <w:numFmt w:val="lowerRoman"/>
      <w:lvlText w:val="%6."/>
      <w:lvlJc w:val="right"/>
      <w:pPr>
        <w:ind w:left="4320" w:hanging="180"/>
      </w:pPr>
    </w:lvl>
    <w:lvl w:ilvl="6" w:tplc="36247D56" w:tentative="1">
      <w:start w:val="1"/>
      <w:numFmt w:val="decimal"/>
      <w:lvlText w:val="%7."/>
      <w:lvlJc w:val="left"/>
      <w:pPr>
        <w:ind w:left="5040" w:hanging="360"/>
      </w:pPr>
    </w:lvl>
    <w:lvl w:ilvl="7" w:tplc="B61AA24A" w:tentative="1">
      <w:start w:val="1"/>
      <w:numFmt w:val="lowerLetter"/>
      <w:lvlText w:val="%8."/>
      <w:lvlJc w:val="left"/>
      <w:pPr>
        <w:ind w:left="5760" w:hanging="360"/>
      </w:pPr>
    </w:lvl>
    <w:lvl w:ilvl="8" w:tplc="59D01A68" w:tentative="1">
      <w:start w:val="1"/>
      <w:numFmt w:val="lowerRoman"/>
      <w:lvlText w:val="%9."/>
      <w:lvlJc w:val="right"/>
      <w:pPr>
        <w:ind w:left="6480" w:hanging="180"/>
      </w:pPr>
    </w:lvl>
  </w:abstractNum>
  <w:abstractNum w:abstractNumId="11" w15:restartNumberingAfterBreak="0">
    <w:nsid w:val="13F0254D"/>
    <w:multiLevelType w:val="hybridMultilevel"/>
    <w:tmpl w:val="64C8D7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36042"/>
    <w:multiLevelType w:val="hybridMultilevel"/>
    <w:tmpl w:val="899CB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F7ED4"/>
    <w:multiLevelType w:val="hybridMultilevel"/>
    <w:tmpl w:val="2480CDDE"/>
    <w:lvl w:ilvl="0" w:tplc="38B86B3C">
      <w:start w:val="1"/>
      <w:numFmt w:val="upperRoman"/>
      <w:lvlText w:val="%1."/>
      <w:lvlJc w:val="left"/>
      <w:pPr>
        <w:ind w:left="1080" w:hanging="720"/>
      </w:pPr>
      <w:rPr>
        <w:rFonts w:hint="default"/>
        <w:b/>
        <w:sz w:val="22"/>
        <w:szCs w:val="22"/>
      </w:rPr>
    </w:lvl>
    <w:lvl w:ilvl="1" w:tplc="C4AA4D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E7570"/>
    <w:multiLevelType w:val="multilevel"/>
    <w:tmpl w:val="33B04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B855861"/>
    <w:multiLevelType w:val="multilevel"/>
    <w:tmpl w:val="802488F2"/>
    <w:lvl w:ilvl="0">
      <w:start w:val="1"/>
      <w:numFmt w:val="decimal"/>
      <w:pStyle w:val="IEEEReferenceItem"/>
      <w:lvlText w:val="[%1]"/>
      <w:lvlJc w:val="right"/>
      <w:pPr>
        <w:tabs>
          <w:tab w:val="num" w:pos="432"/>
        </w:tabs>
        <w:ind w:left="432"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15:restartNumberingAfterBreak="0">
    <w:nsid w:val="324546E5"/>
    <w:multiLevelType w:val="multilevel"/>
    <w:tmpl w:val="EFA2A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173F50"/>
    <w:multiLevelType w:val="multilevel"/>
    <w:tmpl w:val="2A427038"/>
    <w:lvl w:ilvl="0">
      <w:start w:val="1"/>
      <w:numFmt w:val="upperRoman"/>
      <w:lvlText w:val="%1."/>
      <w:lvlJc w:val="left"/>
      <w:pPr>
        <w:ind w:left="1080" w:hanging="720"/>
      </w:pPr>
      <w:rPr>
        <w:b/>
        <w:sz w:val="24"/>
        <w:szCs w:val="24"/>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BB58EB"/>
    <w:multiLevelType w:val="hybridMultilevel"/>
    <w:tmpl w:val="FF74CA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84E5D"/>
    <w:multiLevelType w:val="multilevel"/>
    <w:tmpl w:val="F162F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4AAA21A0"/>
    <w:multiLevelType w:val="hybridMultilevel"/>
    <w:tmpl w:val="589CC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232215"/>
    <w:multiLevelType w:val="multilevel"/>
    <w:tmpl w:val="F05C785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2CA544A"/>
    <w:multiLevelType w:val="singleLevel"/>
    <w:tmpl w:val="A7BC57D0"/>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27" w15:restartNumberingAfterBreak="0">
    <w:nsid w:val="54557D22"/>
    <w:multiLevelType w:val="hybridMultilevel"/>
    <w:tmpl w:val="9384BA5C"/>
    <w:lvl w:ilvl="0" w:tplc="07D23E6C">
      <w:start w:val="1"/>
      <w:numFmt w:val="decimal"/>
      <w:lvlText w:val="%1."/>
      <w:lvlJc w:val="left"/>
      <w:pPr>
        <w:ind w:left="1146" w:hanging="360"/>
      </w:pPr>
    </w:lvl>
    <w:lvl w:ilvl="1" w:tplc="077ED7AE" w:tentative="1">
      <w:start w:val="1"/>
      <w:numFmt w:val="lowerLetter"/>
      <w:lvlText w:val="%2."/>
      <w:lvlJc w:val="left"/>
      <w:pPr>
        <w:ind w:left="1866" w:hanging="360"/>
      </w:pPr>
    </w:lvl>
    <w:lvl w:ilvl="2" w:tplc="EF60DDAE" w:tentative="1">
      <w:start w:val="1"/>
      <w:numFmt w:val="lowerRoman"/>
      <w:lvlText w:val="%3."/>
      <w:lvlJc w:val="right"/>
      <w:pPr>
        <w:ind w:left="2586" w:hanging="180"/>
      </w:pPr>
    </w:lvl>
    <w:lvl w:ilvl="3" w:tplc="DC426ADE" w:tentative="1">
      <w:start w:val="1"/>
      <w:numFmt w:val="decimal"/>
      <w:lvlText w:val="%4."/>
      <w:lvlJc w:val="left"/>
      <w:pPr>
        <w:ind w:left="3306" w:hanging="360"/>
      </w:pPr>
    </w:lvl>
    <w:lvl w:ilvl="4" w:tplc="3A229398" w:tentative="1">
      <w:start w:val="1"/>
      <w:numFmt w:val="lowerLetter"/>
      <w:lvlText w:val="%5."/>
      <w:lvlJc w:val="left"/>
      <w:pPr>
        <w:ind w:left="4026" w:hanging="360"/>
      </w:pPr>
    </w:lvl>
    <w:lvl w:ilvl="5" w:tplc="C95C7F3A" w:tentative="1">
      <w:start w:val="1"/>
      <w:numFmt w:val="lowerRoman"/>
      <w:lvlText w:val="%6."/>
      <w:lvlJc w:val="right"/>
      <w:pPr>
        <w:ind w:left="4746" w:hanging="180"/>
      </w:pPr>
    </w:lvl>
    <w:lvl w:ilvl="6" w:tplc="6E4AA31E" w:tentative="1">
      <w:start w:val="1"/>
      <w:numFmt w:val="decimal"/>
      <w:lvlText w:val="%7."/>
      <w:lvlJc w:val="left"/>
      <w:pPr>
        <w:ind w:left="5466" w:hanging="360"/>
      </w:pPr>
    </w:lvl>
    <w:lvl w:ilvl="7" w:tplc="5148C0A6" w:tentative="1">
      <w:start w:val="1"/>
      <w:numFmt w:val="lowerLetter"/>
      <w:lvlText w:val="%8."/>
      <w:lvlJc w:val="left"/>
      <w:pPr>
        <w:ind w:left="6186" w:hanging="360"/>
      </w:pPr>
    </w:lvl>
    <w:lvl w:ilvl="8" w:tplc="313427D8" w:tentative="1">
      <w:start w:val="1"/>
      <w:numFmt w:val="lowerRoman"/>
      <w:lvlText w:val="%9."/>
      <w:lvlJc w:val="right"/>
      <w:pPr>
        <w:ind w:left="6906" w:hanging="180"/>
      </w:pPr>
    </w:lvl>
  </w:abstractNum>
  <w:abstractNum w:abstractNumId="28" w15:restartNumberingAfterBreak="0">
    <w:nsid w:val="5B2604ED"/>
    <w:multiLevelType w:val="multilevel"/>
    <w:tmpl w:val="4E8CC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A81100"/>
    <w:multiLevelType w:val="hybridMultilevel"/>
    <w:tmpl w:val="975415DA"/>
    <w:lvl w:ilvl="0" w:tplc="DFA66788">
      <w:start w:val="1"/>
      <w:numFmt w:val="upperLetter"/>
      <w:lvlText w:val="%1."/>
      <w:lvlJc w:val="left"/>
      <w:pPr>
        <w:ind w:left="720" w:hanging="360"/>
      </w:pPr>
      <w:rPr>
        <w:rFonts w:hint="default"/>
        <w:b w:val="0"/>
      </w:rPr>
    </w:lvl>
    <w:lvl w:ilvl="1" w:tplc="44C21334" w:tentative="1">
      <w:start w:val="1"/>
      <w:numFmt w:val="lowerLetter"/>
      <w:lvlText w:val="%2."/>
      <w:lvlJc w:val="left"/>
      <w:pPr>
        <w:ind w:left="1440" w:hanging="360"/>
      </w:pPr>
    </w:lvl>
    <w:lvl w:ilvl="2" w:tplc="1AE64E78" w:tentative="1">
      <w:start w:val="1"/>
      <w:numFmt w:val="lowerRoman"/>
      <w:lvlText w:val="%3."/>
      <w:lvlJc w:val="right"/>
      <w:pPr>
        <w:ind w:left="2160" w:hanging="180"/>
      </w:pPr>
    </w:lvl>
    <w:lvl w:ilvl="3" w:tplc="BF40A91C" w:tentative="1">
      <w:start w:val="1"/>
      <w:numFmt w:val="decimal"/>
      <w:lvlText w:val="%4."/>
      <w:lvlJc w:val="left"/>
      <w:pPr>
        <w:ind w:left="2880" w:hanging="360"/>
      </w:pPr>
    </w:lvl>
    <w:lvl w:ilvl="4" w:tplc="0DFE2B48" w:tentative="1">
      <w:start w:val="1"/>
      <w:numFmt w:val="lowerLetter"/>
      <w:lvlText w:val="%5."/>
      <w:lvlJc w:val="left"/>
      <w:pPr>
        <w:ind w:left="3600" w:hanging="360"/>
      </w:pPr>
    </w:lvl>
    <w:lvl w:ilvl="5" w:tplc="D7403F64" w:tentative="1">
      <w:start w:val="1"/>
      <w:numFmt w:val="lowerRoman"/>
      <w:lvlText w:val="%6."/>
      <w:lvlJc w:val="right"/>
      <w:pPr>
        <w:ind w:left="4320" w:hanging="180"/>
      </w:pPr>
    </w:lvl>
    <w:lvl w:ilvl="6" w:tplc="37AC5022" w:tentative="1">
      <w:start w:val="1"/>
      <w:numFmt w:val="decimal"/>
      <w:lvlText w:val="%7."/>
      <w:lvlJc w:val="left"/>
      <w:pPr>
        <w:ind w:left="5040" w:hanging="360"/>
      </w:pPr>
    </w:lvl>
    <w:lvl w:ilvl="7" w:tplc="B19085AC" w:tentative="1">
      <w:start w:val="1"/>
      <w:numFmt w:val="lowerLetter"/>
      <w:lvlText w:val="%8."/>
      <w:lvlJc w:val="left"/>
      <w:pPr>
        <w:ind w:left="5760" w:hanging="360"/>
      </w:pPr>
    </w:lvl>
    <w:lvl w:ilvl="8" w:tplc="AD0AF7BA" w:tentative="1">
      <w:start w:val="1"/>
      <w:numFmt w:val="lowerRoman"/>
      <w:lvlText w:val="%9."/>
      <w:lvlJc w:val="right"/>
      <w:pPr>
        <w:ind w:left="6480" w:hanging="180"/>
      </w:pPr>
    </w:lvl>
  </w:abstractNum>
  <w:abstractNum w:abstractNumId="30" w15:restartNumberingAfterBreak="0">
    <w:nsid w:val="5EB5057A"/>
    <w:multiLevelType w:val="hybridMultilevel"/>
    <w:tmpl w:val="3A124F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5984D2C"/>
    <w:multiLevelType w:val="multilevel"/>
    <w:tmpl w:val="CA000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600482E"/>
    <w:multiLevelType w:val="hybridMultilevel"/>
    <w:tmpl w:val="8BEA0CE4"/>
    <w:lvl w:ilvl="0" w:tplc="05DAC0B4">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4" w15:restartNumberingAfterBreak="0">
    <w:nsid w:val="6C402C58"/>
    <w:multiLevelType w:val="hybridMultilevel"/>
    <w:tmpl w:val="F1F87D58"/>
    <w:lvl w:ilvl="0" w:tplc="FC5CE4B0">
      <w:start w:val="1"/>
      <w:numFmt w:val="decimal"/>
      <w:pStyle w:val="figurecaption"/>
      <w:lvlText w:val="Figure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36" w15:restartNumberingAfterBreak="0">
    <w:nsid w:val="72A8694C"/>
    <w:multiLevelType w:val="hybridMultilevel"/>
    <w:tmpl w:val="CD86304C"/>
    <w:lvl w:ilvl="0" w:tplc="C13A5D6E">
      <w:start w:val="1"/>
      <w:numFmt w:val="upperRoman"/>
      <w:lvlText w:val="%1."/>
      <w:lvlJc w:val="left"/>
      <w:pPr>
        <w:ind w:left="2053" w:hanging="360"/>
        <w:jc w:val="right"/>
      </w:pPr>
      <w:rPr>
        <w:rFonts w:ascii="Cambria" w:eastAsia="Cambria" w:hAnsi="Cambria" w:cs="Cambria" w:hint="default"/>
        <w:b/>
        <w:bCs/>
        <w:spacing w:val="-1"/>
        <w:w w:val="100"/>
        <w:sz w:val="22"/>
        <w:szCs w:val="22"/>
        <w:lang w:val="en-US" w:eastAsia="en-US" w:bidi="ar-SA"/>
      </w:rPr>
    </w:lvl>
    <w:lvl w:ilvl="1" w:tplc="CB7C019C">
      <w:numFmt w:val="bullet"/>
      <w:lvlText w:val="•"/>
      <w:lvlJc w:val="left"/>
      <w:pPr>
        <w:ind w:left="2377" w:hanging="360"/>
      </w:pPr>
      <w:rPr>
        <w:rFonts w:hint="default"/>
        <w:lang w:val="en-US" w:eastAsia="en-US" w:bidi="ar-SA"/>
      </w:rPr>
    </w:lvl>
    <w:lvl w:ilvl="2" w:tplc="12D26FA0">
      <w:numFmt w:val="bullet"/>
      <w:lvlText w:val="•"/>
      <w:lvlJc w:val="left"/>
      <w:pPr>
        <w:ind w:left="2695" w:hanging="360"/>
      </w:pPr>
      <w:rPr>
        <w:rFonts w:hint="default"/>
        <w:lang w:val="en-US" w:eastAsia="en-US" w:bidi="ar-SA"/>
      </w:rPr>
    </w:lvl>
    <w:lvl w:ilvl="3" w:tplc="C77EB61E">
      <w:numFmt w:val="bullet"/>
      <w:lvlText w:val="•"/>
      <w:lvlJc w:val="left"/>
      <w:pPr>
        <w:ind w:left="3012" w:hanging="360"/>
      </w:pPr>
      <w:rPr>
        <w:rFonts w:hint="default"/>
        <w:lang w:val="en-US" w:eastAsia="en-US" w:bidi="ar-SA"/>
      </w:rPr>
    </w:lvl>
    <w:lvl w:ilvl="4" w:tplc="53ECD644">
      <w:numFmt w:val="bullet"/>
      <w:lvlText w:val="•"/>
      <w:lvlJc w:val="left"/>
      <w:pPr>
        <w:ind w:left="3330" w:hanging="360"/>
      </w:pPr>
      <w:rPr>
        <w:rFonts w:hint="default"/>
        <w:lang w:val="en-US" w:eastAsia="en-US" w:bidi="ar-SA"/>
      </w:rPr>
    </w:lvl>
    <w:lvl w:ilvl="5" w:tplc="67A0E918">
      <w:numFmt w:val="bullet"/>
      <w:lvlText w:val="•"/>
      <w:lvlJc w:val="left"/>
      <w:pPr>
        <w:ind w:left="3648" w:hanging="360"/>
      </w:pPr>
      <w:rPr>
        <w:rFonts w:hint="default"/>
        <w:lang w:val="en-US" w:eastAsia="en-US" w:bidi="ar-SA"/>
      </w:rPr>
    </w:lvl>
    <w:lvl w:ilvl="6" w:tplc="E1040BFC">
      <w:numFmt w:val="bullet"/>
      <w:lvlText w:val="•"/>
      <w:lvlJc w:val="left"/>
      <w:pPr>
        <w:ind w:left="3965" w:hanging="360"/>
      </w:pPr>
      <w:rPr>
        <w:rFonts w:hint="default"/>
        <w:lang w:val="en-US" w:eastAsia="en-US" w:bidi="ar-SA"/>
      </w:rPr>
    </w:lvl>
    <w:lvl w:ilvl="7" w:tplc="296208A0">
      <w:numFmt w:val="bullet"/>
      <w:lvlText w:val="•"/>
      <w:lvlJc w:val="left"/>
      <w:pPr>
        <w:ind w:left="4283" w:hanging="360"/>
      </w:pPr>
      <w:rPr>
        <w:rFonts w:hint="default"/>
        <w:lang w:val="en-US" w:eastAsia="en-US" w:bidi="ar-SA"/>
      </w:rPr>
    </w:lvl>
    <w:lvl w:ilvl="8" w:tplc="61F44436">
      <w:numFmt w:val="bullet"/>
      <w:lvlText w:val="•"/>
      <w:lvlJc w:val="left"/>
      <w:pPr>
        <w:ind w:left="4600" w:hanging="360"/>
      </w:pPr>
      <w:rPr>
        <w:rFonts w:hint="default"/>
        <w:lang w:val="en-US" w:eastAsia="en-US" w:bidi="ar-SA"/>
      </w:rPr>
    </w:lvl>
  </w:abstractNum>
  <w:abstractNum w:abstractNumId="37" w15:restartNumberingAfterBreak="0">
    <w:nsid w:val="756B527F"/>
    <w:multiLevelType w:val="hybridMultilevel"/>
    <w:tmpl w:val="6570E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C007A1"/>
    <w:multiLevelType w:val="hybridMultilevel"/>
    <w:tmpl w:val="26DC4002"/>
    <w:lvl w:ilvl="0" w:tplc="F58E03D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8C5D3A"/>
    <w:multiLevelType w:val="hybridMultilevel"/>
    <w:tmpl w:val="6D6647CE"/>
    <w:lvl w:ilvl="0" w:tplc="05DAC0B4">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746BDC"/>
    <w:multiLevelType w:val="hybridMultilevel"/>
    <w:tmpl w:val="62CA5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25"/>
  </w:num>
  <w:num w:numId="3">
    <w:abstractNumId w:val="23"/>
  </w:num>
  <w:num w:numId="4">
    <w:abstractNumId w:val="8"/>
  </w:num>
  <w:num w:numId="5">
    <w:abstractNumId w:val="16"/>
  </w:num>
  <w:num w:numId="6">
    <w:abstractNumId w:val="15"/>
  </w:num>
  <w:num w:numId="7">
    <w:abstractNumId w:val="20"/>
  </w:num>
  <w:num w:numId="8">
    <w:abstractNumId w:val="13"/>
  </w:num>
  <w:num w:numId="9">
    <w:abstractNumId w:val="26"/>
  </w:num>
  <w:num w:numId="10">
    <w:abstractNumId w:val="38"/>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35"/>
    <w:lvlOverride w:ilvl="0">
      <w:startOverride w:val="1"/>
    </w:lvlOverride>
  </w:num>
  <w:num w:numId="14">
    <w:abstractNumId w:val="39"/>
  </w:num>
  <w:num w:numId="15">
    <w:abstractNumId w:val="32"/>
  </w:num>
  <w:num w:numId="16">
    <w:abstractNumId w:val="21"/>
  </w:num>
  <w:num w:numId="17">
    <w:abstractNumId w:val="12"/>
  </w:num>
  <w:num w:numId="18">
    <w:abstractNumId w:val="11"/>
  </w:num>
  <w:num w:numId="19">
    <w:abstractNumId w:val="37"/>
  </w:num>
  <w:num w:numId="20">
    <w:abstractNumId w:val="7"/>
  </w:num>
  <w:num w:numId="21">
    <w:abstractNumId w:val="5"/>
  </w:num>
  <w:num w:numId="22">
    <w:abstractNumId w:val="3"/>
  </w:num>
  <w:num w:numId="23">
    <w:abstractNumId w:val="6"/>
  </w:num>
  <w:num w:numId="24">
    <w:abstractNumId w:val="29"/>
  </w:num>
  <w:num w:numId="25">
    <w:abstractNumId w:val="27"/>
  </w:num>
  <w:num w:numId="26">
    <w:abstractNumId w:val="10"/>
  </w:num>
  <w:num w:numId="27">
    <w:abstractNumId w:val="36"/>
  </w:num>
  <w:num w:numId="28">
    <w:abstractNumId w:val="19"/>
  </w:num>
  <w:num w:numId="29">
    <w:abstractNumId w:val="28"/>
  </w:num>
  <w:num w:numId="30">
    <w:abstractNumId w:val="31"/>
  </w:num>
  <w:num w:numId="31">
    <w:abstractNumId w:val="17"/>
  </w:num>
  <w:num w:numId="32">
    <w:abstractNumId w:val="22"/>
  </w:num>
  <w:num w:numId="33">
    <w:abstractNumId w:val="9"/>
  </w:num>
  <w:num w:numId="34">
    <w:abstractNumId w:val="14"/>
  </w:num>
  <w:num w:numId="35">
    <w:abstractNumId w:val="24"/>
  </w:num>
  <w:num w:numId="36">
    <w:abstractNumId w:val="30"/>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MY" w:vendorID="64" w:dllVersion="6" w:nlCheck="1" w:checkStyle="1"/>
  <w:activeWritingStyle w:appName="MSWord" w:lang="en-IN" w:vendorID="64" w:dllVersion="6" w:nlCheck="1" w:checkStyle="1"/>
  <w:activeWritingStyle w:appName="MSWord" w:lang="en-AU" w:vendorID="64" w:dllVersion="0" w:nlCheck="1" w:checkStyle="0"/>
  <w:activeWritingStyle w:appName="MSWord" w:lang="en-US" w:vendorID="64" w:dllVersion="0"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IN"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LI0MDE3NLQwNTIxNjZQ0lEKTi0uzszPAykwNa0FAAH9nSgtAAAA"/>
  </w:docVars>
  <w:rsids>
    <w:rsidRoot w:val="00426FBB"/>
    <w:rsid w:val="000002E1"/>
    <w:rsid w:val="000008DF"/>
    <w:rsid w:val="00000DDB"/>
    <w:rsid w:val="00001313"/>
    <w:rsid w:val="00002860"/>
    <w:rsid w:val="0000300D"/>
    <w:rsid w:val="00005946"/>
    <w:rsid w:val="00006B58"/>
    <w:rsid w:val="00013BCD"/>
    <w:rsid w:val="0001698E"/>
    <w:rsid w:val="00017719"/>
    <w:rsid w:val="00021273"/>
    <w:rsid w:val="00021A4A"/>
    <w:rsid w:val="00023DA8"/>
    <w:rsid w:val="000240B2"/>
    <w:rsid w:val="00024ACD"/>
    <w:rsid w:val="00027F1D"/>
    <w:rsid w:val="00031C69"/>
    <w:rsid w:val="000325E2"/>
    <w:rsid w:val="000328A7"/>
    <w:rsid w:val="0003296C"/>
    <w:rsid w:val="00034749"/>
    <w:rsid w:val="00037E5B"/>
    <w:rsid w:val="000405F9"/>
    <w:rsid w:val="000406CF"/>
    <w:rsid w:val="00041AB7"/>
    <w:rsid w:val="00043B88"/>
    <w:rsid w:val="00047BC6"/>
    <w:rsid w:val="0005008F"/>
    <w:rsid w:val="0005081E"/>
    <w:rsid w:val="00051E0C"/>
    <w:rsid w:val="00053A30"/>
    <w:rsid w:val="00054421"/>
    <w:rsid w:val="00054E00"/>
    <w:rsid w:val="00056C7C"/>
    <w:rsid w:val="000602EF"/>
    <w:rsid w:val="00060C91"/>
    <w:rsid w:val="00062E46"/>
    <w:rsid w:val="00063A6B"/>
    <w:rsid w:val="00070E0B"/>
    <w:rsid w:val="000740E4"/>
    <w:rsid w:val="00074964"/>
    <w:rsid w:val="00074A83"/>
    <w:rsid w:val="00074AC8"/>
    <w:rsid w:val="00075A86"/>
    <w:rsid w:val="0007654F"/>
    <w:rsid w:val="00076B45"/>
    <w:rsid w:val="00076F48"/>
    <w:rsid w:val="00080792"/>
    <w:rsid w:val="00081408"/>
    <w:rsid w:val="00081EBE"/>
    <w:rsid w:val="00084504"/>
    <w:rsid w:val="000848AD"/>
    <w:rsid w:val="00085C86"/>
    <w:rsid w:val="00085E7D"/>
    <w:rsid w:val="00086653"/>
    <w:rsid w:val="00086EDC"/>
    <w:rsid w:val="000904E3"/>
    <w:rsid w:val="00090E3A"/>
    <w:rsid w:val="00095AAE"/>
    <w:rsid w:val="00096C3C"/>
    <w:rsid w:val="00096EAD"/>
    <w:rsid w:val="00097616"/>
    <w:rsid w:val="00097830"/>
    <w:rsid w:val="000A06F2"/>
    <w:rsid w:val="000A09D2"/>
    <w:rsid w:val="000A0BD3"/>
    <w:rsid w:val="000A1972"/>
    <w:rsid w:val="000A2CFE"/>
    <w:rsid w:val="000A42BD"/>
    <w:rsid w:val="000A474F"/>
    <w:rsid w:val="000A4A5D"/>
    <w:rsid w:val="000A6DD6"/>
    <w:rsid w:val="000A75EF"/>
    <w:rsid w:val="000B344F"/>
    <w:rsid w:val="000B36A3"/>
    <w:rsid w:val="000C013C"/>
    <w:rsid w:val="000C280B"/>
    <w:rsid w:val="000C4B55"/>
    <w:rsid w:val="000C5BFE"/>
    <w:rsid w:val="000C7AEE"/>
    <w:rsid w:val="000D222F"/>
    <w:rsid w:val="000D2274"/>
    <w:rsid w:val="000D474B"/>
    <w:rsid w:val="000D56BB"/>
    <w:rsid w:val="000D58E8"/>
    <w:rsid w:val="000D60F3"/>
    <w:rsid w:val="000D6C25"/>
    <w:rsid w:val="000D6DF2"/>
    <w:rsid w:val="000D6E07"/>
    <w:rsid w:val="000E0453"/>
    <w:rsid w:val="000E3E5F"/>
    <w:rsid w:val="000E3F84"/>
    <w:rsid w:val="000E7A4D"/>
    <w:rsid w:val="000E7BAB"/>
    <w:rsid w:val="000E7D6C"/>
    <w:rsid w:val="000F0868"/>
    <w:rsid w:val="000F0ADC"/>
    <w:rsid w:val="000F5A5F"/>
    <w:rsid w:val="000F5B65"/>
    <w:rsid w:val="000F662C"/>
    <w:rsid w:val="000F665A"/>
    <w:rsid w:val="00100696"/>
    <w:rsid w:val="001016A1"/>
    <w:rsid w:val="0010444A"/>
    <w:rsid w:val="001056DF"/>
    <w:rsid w:val="00111153"/>
    <w:rsid w:val="00114025"/>
    <w:rsid w:val="001149AC"/>
    <w:rsid w:val="001160D2"/>
    <w:rsid w:val="00116237"/>
    <w:rsid w:val="00117CE9"/>
    <w:rsid w:val="00123169"/>
    <w:rsid w:val="00123CAB"/>
    <w:rsid w:val="0012598E"/>
    <w:rsid w:val="00125A2B"/>
    <w:rsid w:val="0012796E"/>
    <w:rsid w:val="00130D65"/>
    <w:rsid w:val="001319CF"/>
    <w:rsid w:val="00132779"/>
    <w:rsid w:val="00133897"/>
    <w:rsid w:val="0013408F"/>
    <w:rsid w:val="001348A5"/>
    <w:rsid w:val="00135D61"/>
    <w:rsid w:val="00137586"/>
    <w:rsid w:val="00137E10"/>
    <w:rsid w:val="001421D9"/>
    <w:rsid w:val="00143E15"/>
    <w:rsid w:val="0014411F"/>
    <w:rsid w:val="00145CC8"/>
    <w:rsid w:val="001464BF"/>
    <w:rsid w:val="00151B8E"/>
    <w:rsid w:val="00151FA7"/>
    <w:rsid w:val="0015415C"/>
    <w:rsid w:val="0015537D"/>
    <w:rsid w:val="00155DF6"/>
    <w:rsid w:val="00157F58"/>
    <w:rsid w:val="00160CEE"/>
    <w:rsid w:val="00161960"/>
    <w:rsid w:val="0016244D"/>
    <w:rsid w:val="001645F8"/>
    <w:rsid w:val="0016497E"/>
    <w:rsid w:val="00165DE6"/>
    <w:rsid w:val="00165DE9"/>
    <w:rsid w:val="00166868"/>
    <w:rsid w:val="00176148"/>
    <w:rsid w:val="0018191B"/>
    <w:rsid w:val="0018236F"/>
    <w:rsid w:val="0018266C"/>
    <w:rsid w:val="00183BA2"/>
    <w:rsid w:val="0018477C"/>
    <w:rsid w:val="00184E19"/>
    <w:rsid w:val="00185023"/>
    <w:rsid w:val="001877EE"/>
    <w:rsid w:val="00192091"/>
    <w:rsid w:val="00192538"/>
    <w:rsid w:val="001928FB"/>
    <w:rsid w:val="00192A6D"/>
    <w:rsid w:val="00192BC7"/>
    <w:rsid w:val="00193E9C"/>
    <w:rsid w:val="00194028"/>
    <w:rsid w:val="0019438D"/>
    <w:rsid w:val="001A1284"/>
    <w:rsid w:val="001A211E"/>
    <w:rsid w:val="001A2621"/>
    <w:rsid w:val="001A305C"/>
    <w:rsid w:val="001A3326"/>
    <w:rsid w:val="001A50EA"/>
    <w:rsid w:val="001A546C"/>
    <w:rsid w:val="001A6E7E"/>
    <w:rsid w:val="001A7662"/>
    <w:rsid w:val="001B09F8"/>
    <w:rsid w:val="001B21A4"/>
    <w:rsid w:val="001B3E6D"/>
    <w:rsid w:val="001B4E92"/>
    <w:rsid w:val="001B6A25"/>
    <w:rsid w:val="001B77B6"/>
    <w:rsid w:val="001C1FC6"/>
    <w:rsid w:val="001C213D"/>
    <w:rsid w:val="001C6274"/>
    <w:rsid w:val="001C7E55"/>
    <w:rsid w:val="001D0952"/>
    <w:rsid w:val="001D1A8D"/>
    <w:rsid w:val="001D29EB"/>
    <w:rsid w:val="001D510F"/>
    <w:rsid w:val="001D5CD5"/>
    <w:rsid w:val="001D7753"/>
    <w:rsid w:val="001E0009"/>
    <w:rsid w:val="001E2251"/>
    <w:rsid w:val="001E226F"/>
    <w:rsid w:val="001E672F"/>
    <w:rsid w:val="001F16CD"/>
    <w:rsid w:val="001F47D2"/>
    <w:rsid w:val="001F4D78"/>
    <w:rsid w:val="001F7CD0"/>
    <w:rsid w:val="00200060"/>
    <w:rsid w:val="0020485A"/>
    <w:rsid w:val="0020509C"/>
    <w:rsid w:val="0020530E"/>
    <w:rsid w:val="0020771D"/>
    <w:rsid w:val="002102E9"/>
    <w:rsid w:val="00210A1E"/>
    <w:rsid w:val="00213A7B"/>
    <w:rsid w:val="002171B7"/>
    <w:rsid w:val="00220D4E"/>
    <w:rsid w:val="002222D8"/>
    <w:rsid w:val="0022285A"/>
    <w:rsid w:val="002249F9"/>
    <w:rsid w:val="00224C61"/>
    <w:rsid w:val="00225D45"/>
    <w:rsid w:val="00230D23"/>
    <w:rsid w:val="00233463"/>
    <w:rsid w:val="00236567"/>
    <w:rsid w:val="002366CD"/>
    <w:rsid w:val="00236AEE"/>
    <w:rsid w:val="00237887"/>
    <w:rsid w:val="0024391B"/>
    <w:rsid w:val="00245995"/>
    <w:rsid w:val="0024668E"/>
    <w:rsid w:val="00247443"/>
    <w:rsid w:val="002509A2"/>
    <w:rsid w:val="00251A94"/>
    <w:rsid w:val="00251E01"/>
    <w:rsid w:val="00253033"/>
    <w:rsid w:val="002554DB"/>
    <w:rsid w:val="00255813"/>
    <w:rsid w:val="00255D00"/>
    <w:rsid w:val="0025784A"/>
    <w:rsid w:val="00260716"/>
    <w:rsid w:val="00261617"/>
    <w:rsid w:val="00261847"/>
    <w:rsid w:val="00261A36"/>
    <w:rsid w:val="00261FFF"/>
    <w:rsid w:val="00263A3E"/>
    <w:rsid w:val="002662A1"/>
    <w:rsid w:val="002674C5"/>
    <w:rsid w:val="0027227B"/>
    <w:rsid w:val="00272A94"/>
    <w:rsid w:val="00273AC7"/>
    <w:rsid w:val="00273BF8"/>
    <w:rsid w:val="00273C50"/>
    <w:rsid w:val="00273D2C"/>
    <w:rsid w:val="00281072"/>
    <w:rsid w:val="00282742"/>
    <w:rsid w:val="002827D7"/>
    <w:rsid w:val="00285ECD"/>
    <w:rsid w:val="0029007B"/>
    <w:rsid w:val="002908D6"/>
    <w:rsid w:val="00290E1B"/>
    <w:rsid w:val="00291B17"/>
    <w:rsid w:val="00293B3E"/>
    <w:rsid w:val="002979B9"/>
    <w:rsid w:val="002A07A4"/>
    <w:rsid w:val="002A2216"/>
    <w:rsid w:val="002A2BDE"/>
    <w:rsid w:val="002A469D"/>
    <w:rsid w:val="002A6742"/>
    <w:rsid w:val="002A6AE8"/>
    <w:rsid w:val="002A7BB9"/>
    <w:rsid w:val="002A7E54"/>
    <w:rsid w:val="002B1114"/>
    <w:rsid w:val="002B53B8"/>
    <w:rsid w:val="002B6826"/>
    <w:rsid w:val="002C12A6"/>
    <w:rsid w:val="002C1A7F"/>
    <w:rsid w:val="002C1D6C"/>
    <w:rsid w:val="002C278A"/>
    <w:rsid w:val="002C2E94"/>
    <w:rsid w:val="002C39C5"/>
    <w:rsid w:val="002C3FC3"/>
    <w:rsid w:val="002C4239"/>
    <w:rsid w:val="002C559D"/>
    <w:rsid w:val="002C6037"/>
    <w:rsid w:val="002C71BA"/>
    <w:rsid w:val="002D12D1"/>
    <w:rsid w:val="002D2D42"/>
    <w:rsid w:val="002D31CE"/>
    <w:rsid w:val="002D376D"/>
    <w:rsid w:val="002D3B94"/>
    <w:rsid w:val="002D496B"/>
    <w:rsid w:val="002D4D58"/>
    <w:rsid w:val="002D544C"/>
    <w:rsid w:val="002D6F4B"/>
    <w:rsid w:val="002E190A"/>
    <w:rsid w:val="002E223B"/>
    <w:rsid w:val="002E2587"/>
    <w:rsid w:val="002E479F"/>
    <w:rsid w:val="002E674D"/>
    <w:rsid w:val="002E7CB6"/>
    <w:rsid w:val="002F1214"/>
    <w:rsid w:val="002F3B72"/>
    <w:rsid w:val="002F49EE"/>
    <w:rsid w:val="002F654F"/>
    <w:rsid w:val="002F72D0"/>
    <w:rsid w:val="003003AB"/>
    <w:rsid w:val="00300547"/>
    <w:rsid w:val="00303730"/>
    <w:rsid w:val="00305E33"/>
    <w:rsid w:val="0030612C"/>
    <w:rsid w:val="003063EE"/>
    <w:rsid w:val="00310E0C"/>
    <w:rsid w:val="00311B85"/>
    <w:rsid w:val="00311C49"/>
    <w:rsid w:val="00311DAA"/>
    <w:rsid w:val="003129A8"/>
    <w:rsid w:val="00314280"/>
    <w:rsid w:val="00314CA0"/>
    <w:rsid w:val="0031671F"/>
    <w:rsid w:val="0031732F"/>
    <w:rsid w:val="00317E09"/>
    <w:rsid w:val="00320294"/>
    <w:rsid w:val="0032119E"/>
    <w:rsid w:val="00321304"/>
    <w:rsid w:val="003238D4"/>
    <w:rsid w:val="003246ED"/>
    <w:rsid w:val="0032535B"/>
    <w:rsid w:val="00325679"/>
    <w:rsid w:val="00331F84"/>
    <w:rsid w:val="00331FB5"/>
    <w:rsid w:val="00333215"/>
    <w:rsid w:val="0033510C"/>
    <w:rsid w:val="00335BB8"/>
    <w:rsid w:val="0033611F"/>
    <w:rsid w:val="00336426"/>
    <w:rsid w:val="00336D5F"/>
    <w:rsid w:val="00336D8B"/>
    <w:rsid w:val="00341FD7"/>
    <w:rsid w:val="0034286F"/>
    <w:rsid w:val="00342ACD"/>
    <w:rsid w:val="00343BA8"/>
    <w:rsid w:val="00344B5C"/>
    <w:rsid w:val="00346858"/>
    <w:rsid w:val="00347F52"/>
    <w:rsid w:val="00350B16"/>
    <w:rsid w:val="00350E06"/>
    <w:rsid w:val="00352F49"/>
    <w:rsid w:val="00353F96"/>
    <w:rsid w:val="0035615B"/>
    <w:rsid w:val="00357043"/>
    <w:rsid w:val="0036010B"/>
    <w:rsid w:val="00361498"/>
    <w:rsid w:val="0036285F"/>
    <w:rsid w:val="00362D3D"/>
    <w:rsid w:val="003656CE"/>
    <w:rsid w:val="00366889"/>
    <w:rsid w:val="00371D87"/>
    <w:rsid w:val="003730EA"/>
    <w:rsid w:val="00376BF4"/>
    <w:rsid w:val="003772C6"/>
    <w:rsid w:val="003775E0"/>
    <w:rsid w:val="00377F8E"/>
    <w:rsid w:val="00377FA5"/>
    <w:rsid w:val="00380310"/>
    <w:rsid w:val="00380DEA"/>
    <w:rsid w:val="00381074"/>
    <w:rsid w:val="0038371B"/>
    <w:rsid w:val="00385543"/>
    <w:rsid w:val="00385F35"/>
    <w:rsid w:val="0038608E"/>
    <w:rsid w:val="00390409"/>
    <w:rsid w:val="00391E0A"/>
    <w:rsid w:val="00393663"/>
    <w:rsid w:val="00394ECA"/>
    <w:rsid w:val="003950A4"/>
    <w:rsid w:val="0039742D"/>
    <w:rsid w:val="003A2447"/>
    <w:rsid w:val="003A27DB"/>
    <w:rsid w:val="003A6C38"/>
    <w:rsid w:val="003A7351"/>
    <w:rsid w:val="003A7887"/>
    <w:rsid w:val="003B1D26"/>
    <w:rsid w:val="003B371B"/>
    <w:rsid w:val="003B3B05"/>
    <w:rsid w:val="003B4576"/>
    <w:rsid w:val="003B4FB0"/>
    <w:rsid w:val="003B64D1"/>
    <w:rsid w:val="003C12B1"/>
    <w:rsid w:val="003C441A"/>
    <w:rsid w:val="003C4809"/>
    <w:rsid w:val="003C674A"/>
    <w:rsid w:val="003C71F0"/>
    <w:rsid w:val="003D046E"/>
    <w:rsid w:val="003D0930"/>
    <w:rsid w:val="003D15BF"/>
    <w:rsid w:val="003D188D"/>
    <w:rsid w:val="003D34EB"/>
    <w:rsid w:val="003E026D"/>
    <w:rsid w:val="003E161F"/>
    <w:rsid w:val="003E3577"/>
    <w:rsid w:val="003E54F8"/>
    <w:rsid w:val="003E5ED5"/>
    <w:rsid w:val="003E60F7"/>
    <w:rsid w:val="003E7262"/>
    <w:rsid w:val="003E7461"/>
    <w:rsid w:val="003F0042"/>
    <w:rsid w:val="003F09EB"/>
    <w:rsid w:val="003F0D15"/>
    <w:rsid w:val="003F0EBA"/>
    <w:rsid w:val="003F1534"/>
    <w:rsid w:val="003F2C68"/>
    <w:rsid w:val="003F3A61"/>
    <w:rsid w:val="003F48DD"/>
    <w:rsid w:val="003F71E7"/>
    <w:rsid w:val="00400311"/>
    <w:rsid w:val="00400DCE"/>
    <w:rsid w:val="004020A2"/>
    <w:rsid w:val="004041FD"/>
    <w:rsid w:val="0040552D"/>
    <w:rsid w:val="00410A5D"/>
    <w:rsid w:val="00414909"/>
    <w:rsid w:val="0041611C"/>
    <w:rsid w:val="004162E1"/>
    <w:rsid w:val="00416321"/>
    <w:rsid w:val="00416C01"/>
    <w:rsid w:val="00420332"/>
    <w:rsid w:val="0042238B"/>
    <w:rsid w:val="00423093"/>
    <w:rsid w:val="00423EE7"/>
    <w:rsid w:val="00425A6A"/>
    <w:rsid w:val="004265CF"/>
    <w:rsid w:val="004267D5"/>
    <w:rsid w:val="004269AB"/>
    <w:rsid w:val="00426BCC"/>
    <w:rsid w:val="00426FBB"/>
    <w:rsid w:val="004271A6"/>
    <w:rsid w:val="00431C05"/>
    <w:rsid w:val="00431CBE"/>
    <w:rsid w:val="00432E0B"/>
    <w:rsid w:val="00433D8D"/>
    <w:rsid w:val="004352FD"/>
    <w:rsid w:val="004374E7"/>
    <w:rsid w:val="0044215D"/>
    <w:rsid w:val="00442A4B"/>
    <w:rsid w:val="00442B20"/>
    <w:rsid w:val="00446B6B"/>
    <w:rsid w:val="00450810"/>
    <w:rsid w:val="00450F0F"/>
    <w:rsid w:val="00452811"/>
    <w:rsid w:val="00453D4E"/>
    <w:rsid w:val="00456157"/>
    <w:rsid w:val="00456712"/>
    <w:rsid w:val="00460635"/>
    <w:rsid w:val="00461B79"/>
    <w:rsid w:val="00463170"/>
    <w:rsid w:val="0046677A"/>
    <w:rsid w:val="0046679A"/>
    <w:rsid w:val="00467BAC"/>
    <w:rsid w:val="00467BE7"/>
    <w:rsid w:val="00467E77"/>
    <w:rsid w:val="00470B59"/>
    <w:rsid w:val="00470B95"/>
    <w:rsid w:val="0047140A"/>
    <w:rsid w:val="00473084"/>
    <w:rsid w:val="0047429A"/>
    <w:rsid w:val="00474578"/>
    <w:rsid w:val="004748CD"/>
    <w:rsid w:val="0047722C"/>
    <w:rsid w:val="004801CC"/>
    <w:rsid w:val="0048374C"/>
    <w:rsid w:val="00483890"/>
    <w:rsid w:val="0048538B"/>
    <w:rsid w:val="00486261"/>
    <w:rsid w:val="0048771D"/>
    <w:rsid w:val="00490CE2"/>
    <w:rsid w:val="00491769"/>
    <w:rsid w:val="004920AE"/>
    <w:rsid w:val="004921CF"/>
    <w:rsid w:val="00492A64"/>
    <w:rsid w:val="00494FA5"/>
    <w:rsid w:val="004951B7"/>
    <w:rsid w:val="004A0596"/>
    <w:rsid w:val="004A34AE"/>
    <w:rsid w:val="004A3925"/>
    <w:rsid w:val="004A5111"/>
    <w:rsid w:val="004A6087"/>
    <w:rsid w:val="004A6605"/>
    <w:rsid w:val="004A6BCB"/>
    <w:rsid w:val="004A73D5"/>
    <w:rsid w:val="004B3868"/>
    <w:rsid w:val="004B5700"/>
    <w:rsid w:val="004C030F"/>
    <w:rsid w:val="004C1067"/>
    <w:rsid w:val="004C36F3"/>
    <w:rsid w:val="004C45FA"/>
    <w:rsid w:val="004D02A6"/>
    <w:rsid w:val="004D18BF"/>
    <w:rsid w:val="004D21B3"/>
    <w:rsid w:val="004D6A04"/>
    <w:rsid w:val="004D78CB"/>
    <w:rsid w:val="004E0115"/>
    <w:rsid w:val="004E0E7E"/>
    <w:rsid w:val="004E1BD8"/>
    <w:rsid w:val="004E3E4D"/>
    <w:rsid w:val="004E452A"/>
    <w:rsid w:val="004E78E3"/>
    <w:rsid w:val="004F0008"/>
    <w:rsid w:val="004F177C"/>
    <w:rsid w:val="004F2946"/>
    <w:rsid w:val="004F2B25"/>
    <w:rsid w:val="004F539A"/>
    <w:rsid w:val="004F58FE"/>
    <w:rsid w:val="004F687F"/>
    <w:rsid w:val="005004BF"/>
    <w:rsid w:val="005012F7"/>
    <w:rsid w:val="00502E89"/>
    <w:rsid w:val="00505BFF"/>
    <w:rsid w:val="00505F50"/>
    <w:rsid w:val="00507952"/>
    <w:rsid w:val="00507BC6"/>
    <w:rsid w:val="00510E95"/>
    <w:rsid w:val="00510FB5"/>
    <w:rsid w:val="00514A40"/>
    <w:rsid w:val="00514A95"/>
    <w:rsid w:val="005165F1"/>
    <w:rsid w:val="0051664A"/>
    <w:rsid w:val="00520A86"/>
    <w:rsid w:val="00520DA6"/>
    <w:rsid w:val="00522104"/>
    <w:rsid w:val="00522188"/>
    <w:rsid w:val="00524D75"/>
    <w:rsid w:val="0052500A"/>
    <w:rsid w:val="00527D56"/>
    <w:rsid w:val="0053221F"/>
    <w:rsid w:val="005331F4"/>
    <w:rsid w:val="00536FAE"/>
    <w:rsid w:val="00542C85"/>
    <w:rsid w:val="00544133"/>
    <w:rsid w:val="00544CBA"/>
    <w:rsid w:val="00551800"/>
    <w:rsid w:val="00552A4A"/>
    <w:rsid w:val="0055323A"/>
    <w:rsid w:val="00553510"/>
    <w:rsid w:val="00554186"/>
    <w:rsid w:val="00554BE1"/>
    <w:rsid w:val="00556C9B"/>
    <w:rsid w:val="00557B3F"/>
    <w:rsid w:val="00561D1C"/>
    <w:rsid w:val="0056230F"/>
    <w:rsid w:val="00563151"/>
    <w:rsid w:val="00564E52"/>
    <w:rsid w:val="00565B97"/>
    <w:rsid w:val="0056654C"/>
    <w:rsid w:val="00566CAC"/>
    <w:rsid w:val="00570D4F"/>
    <w:rsid w:val="00573994"/>
    <w:rsid w:val="00580544"/>
    <w:rsid w:val="00580615"/>
    <w:rsid w:val="005816D8"/>
    <w:rsid w:val="005820B2"/>
    <w:rsid w:val="00583E0A"/>
    <w:rsid w:val="005844C0"/>
    <w:rsid w:val="00585057"/>
    <w:rsid w:val="00585769"/>
    <w:rsid w:val="005857DB"/>
    <w:rsid w:val="00586989"/>
    <w:rsid w:val="00587AB2"/>
    <w:rsid w:val="00591121"/>
    <w:rsid w:val="00591130"/>
    <w:rsid w:val="00593DF1"/>
    <w:rsid w:val="00594B2A"/>
    <w:rsid w:val="00595024"/>
    <w:rsid w:val="005956E4"/>
    <w:rsid w:val="00596186"/>
    <w:rsid w:val="00597721"/>
    <w:rsid w:val="005A19E5"/>
    <w:rsid w:val="005A2465"/>
    <w:rsid w:val="005A2576"/>
    <w:rsid w:val="005A33BC"/>
    <w:rsid w:val="005A3F28"/>
    <w:rsid w:val="005A40BE"/>
    <w:rsid w:val="005A429F"/>
    <w:rsid w:val="005A5815"/>
    <w:rsid w:val="005A5868"/>
    <w:rsid w:val="005A6D87"/>
    <w:rsid w:val="005B01B0"/>
    <w:rsid w:val="005B13E2"/>
    <w:rsid w:val="005B47D7"/>
    <w:rsid w:val="005B55A3"/>
    <w:rsid w:val="005B5E96"/>
    <w:rsid w:val="005B728F"/>
    <w:rsid w:val="005B7A07"/>
    <w:rsid w:val="005B7C4C"/>
    <w:rsid w:val="005C3091"/>
    <w:rsid w:val="005C5526"/>
    <w:rsid w:val="005C5818"/>
    <w:rsid w:val="005C58C4"/>
    <w:rsid w:val="005C62C6"/>
    <w:rsid w:val="005D0109"/>
    <w:rsid w:val="005D06A8"/>
    <w:rsid w:val="005D2FEE"/>
    <w:rsid w:val="005D3514"/>
    <w:rsid w:val="005D3B6A"/>
    <w:rsid w:val="005D4915"/>
    <w:rsid w:val="005D5E60"/>
    <w:rsid w:val="005D78C4"/>
    <w:rsid w:val="005D7B9E"/>
    <w:rsid w:val="005D7E6C"/>
    <w:rsid w:val="005E0572"/>
    <w:rsid w:val="005E22E2"/>
    <w:rsid w:val="005E484E"/>
    <w:rsid w:val="005F00A9"/>
    <w:rsid w:val="005F0834"/>
    <w:rsid w:val="005F1D0E"/>
    <w:rsid w:val="005F23AF"/>
    <w:rsid w:val="005F252E"/>
    <w:rsid w:val="005F3F99"/>
    <w:rsid w:val="005F4525"/>
    <w:rsid w:val="005F473D"/>
    <w:rsid w:val="005F5AD0"/>
    <w:rsid w:val="005F5E31"/>
    <w:rsid w:val="005F6DC3"/>
    <w:rsid w:val="0060185E"/>
    <w:rsid w:val="00601A8E"/>
    <w:rsid w:val="0060225A"/>
    <w:rsid w:val="006039D8"/>
    <w:rsid w:val="0060435C"/>
    <w:rsid w:val="00604840"/>
    <w:rsid w:val="00605574"/>
    <w:rsid w:val="00605B69"/>
    <w:rsid w:val="0060656D"/>
    <w:rsid w:val="00613635"/>
    <w:rsid w:val="00613F79"/>
    <w:rsid w:val="0061634F"/>
    <w:rsid w:val="00620191"/>
    <w:rsid w:val="0062033E"/>
    <w:rsid w:val="00622A92"/>
    <w:rsid w:val="00624482"/>
    <w:rsid w:val="006247DB"/>
    <w:rsid w:val="006268A4"/>
    <w:rsid w:val="00627CFE"/>
    <w:rsid w:val="0063018D"/>
    <w:rsid w:val="0063066B"/>
    <w:rsid w:val="006327A2"/>
    <w:rsid w:val="00634957"/>
    <w:rsid w:val="00636308"/>
    <w:rsid w:val="00641B4D"/>
    <w:rsid w:val="00641DBA"/>
    <w:rsid w:val="0064263D"/>
    <w:rsid w:val="0064561C"/>
    <w:rsid w:val="0064799C"/>
    <w:rsid w:val="00652DB3"/>
    <w:rsid w:val="006536FB"/>
    <w:rsid w:val="00654156"/>
    <w:rsid w:val="00654773"/>
    <w:rsid w:val="00656119"/>
    <w:rsid w:val="00661F27"/>
    <w:rsid w:val="006654C9"/>
    <w:rsid w:val="00666EF1"/>
    <w:rsid w:val="00666FAF"/>
    <w:rsid w:val="00667736"/>
    <w:rsid w:val="00667D90"/>
    <w:rsid w:val="00670FE3"/>
    <w:rsid w:val="00671026"/>
    <w:rsid w:val="00672A96"/>
    <w:rsid w:val="00673A6D"/>
    <w:rsid w:val="00673BC3"/>
    <w:rsid w:val="00674316"/>
    <w:rsid w:val="00676F7A"/>
    <w:rsid w:val="00677103"/>
    <w:rsid w:val="006779A1"/>
    <w:rsid w:val="0068286D"/>
    <w:rsid w:val="006829F1"/>
    <w:rsid w:val="00683A18"/>
    <w:rsid w:val="006841E1"/>
    <w:rsid w:val="00686C19"/>
    <w:rsid w:val="00686C35"/>
    <w:rsid w:val="006901DC"/>
    <w:rsid w:val="00690783"/>
    <w:rsid w:val="0069303E"/>
    <w:rsid w:val="00694B1E"/>
    <w:rsid w:val="00695DDF"/>
    <w:rsid w:val="00697AA1"/>
    <w:rsid w:val="006A1105"/>
    <w:rsid w:val="006A25EB"/>
    <w:rsid w:val="006A2CF0"/>
    <w:rsid w:val="006A4E1A"/>
    <w:rsid w:val="006B173F"/>
    <w:rsid w:val="006B32AC"/>
    <w:rsid w:val="006B4771"/>
    <w:rsid w:val="006B47CA"/>
    <w:rsid w:val="006B72B0"/>
    <w:rsid w:val="006C1F16"/>
    <w:rsid w:val="006C33F0"/>
    <w:rsid w:val="006C4FE3"/>
    <w:rsid w:val="006C50BD"/>
    <w:rsid w:val="006C7183"/>
    <w:rsid w:val="006C7AAA"/>
    <w:rsid w:val="006D1C2A"/>
    <w:rsid w:val="006D264F"/>
    <w:rsid w:val="006D370C"/>
    <w:rsid w:val="006D4E7B"/>
    <w:rsid w:val="006D7427"/>
    <w:rsid w:val="006D7B51"/>
    <w:rsid w:val="006E2A8D"/>
    <w:rsid w:val="006E2C3F"/>
    <w:rsid w:val="006E3EC1"/>
    <w:rsid w:val="006E5541"/>
    <w:rsid w:val="006E5BC0"/>
    <w:rsid w:val="006E7574"/>
    <w:rsid w:val="006F03EE"/>
    <w:rsid w:val="006F1362"/>
    <w:rsid w:val="006F2AA5"/>
    <w:rsid w:val="006F5499"/>
    <w:rsid w:val="006F74D9"/>
    <w:rsid w:val="0070168D"/>
    <w:rsid w:val="00703430"/>
    <w:rsid w:val="007065AD"/>
    <w:rsid w:val="007069BE"/>
    <w:rsid w:val="0071202A"/>
    <w:rsid w:val="00713B97"/>
    <w:rsid w:val="007141D3"/>
    <w:rsid w:val="0071766D"/>
    <w:rsid w:val="00725576"/>
    <w:rsid w:val="0072631D"/>
    <w:rsid w:val="007278F1"/>
    <w:rsid w:val="00730A76"/>
    <w:rsid w:val="00730AA6"/>
    <w:rsid w:val="00731B44"/>
    <w:rsid w:val="00732C49"/>
    <w:rsid w:val="00733490"/>
    <w:rsid w:val="00733959"/>
    <w:rsid w:val="007340A3"/>
    <w:rsid w:val="00734204"/>
    <w:rsid w:val="007347B2"/>
    <w:rsid w:val="00740A10"/>
    <w:rsid w:val="00741915"/>
    <w:rsid w:val="00745C86"/>
    <w:rsid w:val="00745E9E"/>
    <w:rsid w:val="007543F2"/>
    <w:rsid w:val="00762F02"/>
    <w:rsid w:val="00763016"/>
    <w:rsid w:val="00764603"/>
    <w:rsid w:val="00764E65"/>
    <w:rsid w:val="0076552B"/>
    <w:rsid w:val="007655F4"/>
    <w:rsid w:val="0076604D"/>
    <w:rsid w:val="00766C3F"/>
    <w:rsid w:val="00767DA6"/>
    <w:rsid w:val="00772229"/>
    <w:rsid w:val="00774986"/>
    <w:rsid w:val="007755E3"/>
    <w:rsid w:val="00777882"/>
    <w:rsid w:val="0078256E"/>
    <w:rsid w:val="00786CD2"/>
    <w:rsid w:val="00790909"/>
    <w:rsid w:val="007942E2"/>
    <w:rsid w:val="00797262"/>
    <w:rsid w:val="00797A7F"/>
    <w:rsid w:val="007A00C6"/>
    <w:rsid w:val="007A0C1F"/>
    <w:rsid w:val="007A2E49"/>
    <w:rsid w:val="007A657F"/>
    <w:rsid w:val="007B33AE"/>
    <w:rsid w:val="007B401A"/>
    <w:rsid w:val="007B4EDA"/>
    <w:rsid w:val="007B5A07"/>
    <w:rsid w:val="007C1A1E"/>
    <w:rsid w:val="007C41DA"/>
    <w:rsid w:val="007C4A26"/>
    <w:rsid w:val="007C6BA5"/>
    <w:rsid w:val="007D1F6F"/>
    <w:rsid w:val="007D3E71"/>
    <w:rsid w:val="007D51ED"/>
    <w:rsid w:val="007D5448"/>
    <w:rsid w:val="007D5BF9"/>
    <w:rsid w:val="007D64E9"/>
    <w:rsid w:val="007E2271"/>
    <w:rsid w:val="007E3863"/>
    <w:rsid w:val="007E5571"/>
    <w:rsid w:val="007E5D6A"/>
    <w:rsid w:val="007E620D"/>
    <w:rsid w:val="007E645D"/>
    <w:rsid w:val="007F33FD"/>
    <w:rsid w:val="007F5222"/>
    <w:rsid w:val="007F75CA"/>
    <w:rsid w:val="00801465"/>
    <w:rsid w:val="0080180C"/>
    <w:rsid w:val="008138FA"/>
    <w:rsid w:val="00816714"/>
    <w:rsid w:val="00816D7E"/>
    <w:rsid w:val="00821E08"/>
    <w:rsid w:val="00825148"/>
    <w:rsid w:val="008253D6"/>
    <w:rsid w:val="00825CEA"/>
    <w:rsid w:val="00826F19"/>
    <w:rsid w:val="00827736"/>
    <w:rsid w:val="00832438"/>
    <w:rsid w:val="00834EFD"/>
    <w:rsid w:val="00840344"/>
    <w:rsid w:val="008404BA"/>
    <w:rsid w:val="00843077"/>
    <w:rsid w:val="00843C58"/>
    <w:rsid w:val="00844B24"/>
    <w:rsid w:val="0084515F"/>
    <w:rsid w:val="0084620E"/>
    <w:rsid w:val="008504B5"/>
    <w:rsid w:val="0085092D"/>
    <w:rsid w:val="0085221C"/>
    <w:rsid w:val="008522F9"/>
    <w:rsid w:val="00852B52"/>
    <w:rsid w:val="00852D7A"/>
    <w:rsid w:val="0085724C"/>
    <w:rsid w:val="0086116D"/>
    <w:rsid w:val="0086244F"/>
    <w:rsid w:val="00866082"/>
    <w:rsid w:val="0086657D"/>
    <w:rsid w:val="00870581"/>
    <w:rsid w:val="0087090C"/>
    <w:rsid w:val="00871A37"/>
    <w:rsid w:val="00871A62"/>
    <w:rsid w:val="00871A79"/>
    <w:rsid w:val="00871AFB"/>
    <w:rsid w:val="00872236"/>
    <w:rsid w:val="0087531D"/>
    <w:rsid w:val="00876543"/>
    <w:rsid w:val="00876F36"/>
    <w:rsid w:val="00877D4C"/>
    <w:rsid w:val="00882C5E"/>
    <w:rsid w:val="00883CED"/>
    <w:rsid w:val="00886472"/>
    <w:rsid w:val="00887878"/>
    <w:rsid w:val="00887A68"/>
    <w:rsid w:val="00890D78"/>
    <w:rsid w:val="008939C5"/>
    <w:rsid w:val="00893E08"/>
    <w:rsid w:val="00894293"/>
    <w:rsid w:val="00895607"/>
    <w:rsid w:val="008959FB"/>
    <w:rsid w:val="00895FA9"/>
    <w:rsid w:val="0089763B"/>
    <w:rsid w:val="008A0BD4"/>
    <w:rsid w:val="008A0CAE"/>
    <w:rsid w:val="008A4FD3"/>
    <w:rsid w:val="008A66C8"/>
    <w:rsid w:val="008A6CE9"/>
    <w:rsid w:val="008B0E28"/>
    <w:rsid w:val="008B32E1"/>
    <w:rsid w:val="008B4140"/>
    <w:rsid w:val="008B6AE3"/>
    <w:rsid w:val="008B71F2"/>
    <w:rsid w:val="008B7AE0"/>
    <w:rsid w:val="008C1929"/>
    <w:rsid w:val="008C55EE"/>
    <w:rsid w:val="008D1045"/>
    <w:rsid w:val="008D191E"/>
    <w:rsid w:val="008D1E1F"/>
    <w:rsid w:val="008D2308"/>
    <w:rsid w:val="008D3348"/>
    <w:rsid w:val="008D78F7"/>
    <w:rsid w:val="008D7CF4"/>
    <w:rsid w:val="008E515E"/>
    <w:rsid w:val="008E5996"/>
    <w:rsid w:val="008F0F6F"/>
    <w:rsid w:val="008F16DC"/>
    <w:rsid w:val="008F1C1D"/>
    <w:rsid w:val="008F2283"/>
    <w:rsid w:val="008F30DF"/>
    <w:rsid w:val="008F33F1"/>
    <w:rsid w:val="008F7CBB"/>
    <w:rsid w:val="00900C2A"/>
    <w:rsid w:val="00901AE1"/>
    <w:rsid w:val="00902EE9"/>
    <w:rsid w:val="009055F2"/>
    <w:rsid w:val="0091002F"/>
    <w:rsid w:val="00913424"/>
    <w:rsid w:val="0091735C"/>
    <w:rsid w:val="009205B4"/>
    <w:rsid w:val="009215FC"/>
    <w:rsid w:val="009239C6"/>
    <w:rsid w:val="009246F5"/>
    <w:rsid w:val="00924BB0"/>
    <w:rsid w:val="00927370"/>
    <w:rsid w:val="00930EB1"/>
    <w:rsid w:val="00933818"/>
    <w:rsid w:val="009364A7"/>
    <w:rsid w:val="00936876"/>
    <w:rsid w:val="00936FFB"/>
    <w:rsid w:val="00941A21"/>
    <w:rsid w:val="009432DC"/>
    <w:rsid w:val="00945BF9"/>
    <w:rsid w:val="00945E55"/>
    <w:rsid w:val="00945F9C"/>
    <w:rsid w:val="009504F2"/>
    <w:rsid w:val="009507D8"/>
    <w:rsid w:val="00951692"/>
    <w:rsid w:val="00952989"/>
    <w:rsid w:val="00954D45"/>
    <w:rsid w:val="009554B2"/>
    <w:rsid w:val="00955B59"/>
    <w:rsid w:val="009604FC"/>
    <w:rsid w:val="00961159"/>
    <w:rsid w:val="00964AF2"/>
    <w:rsid w:val="0096633B"/>
    <w:rsid w:val="009666BA"/>
    <w:rsid w:val="009674F4"/>
    <w:rsid w:val="00967BEB"/>
    <w:rsid w:val="00967EFC"/>
    <w:rsid w:val="00971DBE"/>
    <w:rsid w:val="00972C25"/>
    <w:rsid w:val="0097608A"/>
    <w:rsid w:val="009766FD"/>
    <w:rsid w:val="009779B2"/>
    <w:rsid w:val="009828F4"/>
    <w:rsid w:val="00982DB2"/>
    <w:rsid w:val="009843B2"/>
    <w:rsid w:val="009862D7"/>
    <w:rsid w:val="00990651"/>
    <w:rsid w:val="00991238"/>
    <w:rsid w:val="00991727"/>
    <w:rsid w:val="00991DEC"/>
    <w:rsid w:val="00992262"/>
    <w:rsid w:val="009926BC"/>
    <w:rsid w:val="0099532F"/>
    <w:rsid w:val="009969CC"/>
    <w:rsid w:val="009977EA"/>
    <w:rsid w:val="009A0965"/>
    <w:rsid w:val="009A0D92"/>
    <w:rsid w:val="009A2F15"/>
    <w:rsid w:val="009A4319"/>
    <w:rsid w:val="009A6467"/>
    <w:rsid w:val="009A6C3F"/>
    <w:rsid w:val="009A7C44"/>
    <w:rsid w:val="009B0215"/>
    <w:rsid w:val="009B1028"/>
    <w:rsid w:val="009B1B20"/>
    <w:rsid w:val="009B1E17"/>
    <w:rsid w:val="009B32AF"/>
    <w:rsid w:val="009B3CC1"/>
    <w:rsid w:val="009B4818"/>
    <w:rsid w:val="009B73F2"/>
    <w:rsid w:val="009C0CA7"/>
    <w:rsid w:val="009C12BD"/>
    <w:rsid w:val="009C22E6"/>
    <w:rsid w:val="009C50FE"/>
    <w:rsid w:val="009D1195"/>
    <w:rsid w:val="009D1349"/>
    <w:rsid w:val="009D3EE3"/>
    <w:rsid w:val="009D5819"/>
    <w:rsid w:val="009D7604"/>
    <w:rsid w:val="009E21F6"/>
    <w:rsid w:val="009E34FE"/>
    <w:rsid w:val="009E49AF"/>
    <w:rsid w:val="009E58A8"/>
    <w:rsid w:val="009F00BC"/>
    <w:rsid w:val="009F0687"/>
    <w:rsid w:val="009F4DF4"/>
    <w:rsid w:val="009F62F3"/>
    <w:rsid w:val="009F6354"/>
    <w:rsid w:val="009F7F18"/>
    <w:rsid w:val="00A01D99"/>
    <w:rsid w:val="00A036C5"/>
    <w:rsid w:val="00A03E75"/>
    <w:rsid w:val="00A06A7D"/>
    <w:rsid w:val="00A079D4"/>
    <w:rsid w:val="00A126B2"/>
    <w:rsid w:val="00A14BBB"/>
    <w:rsid w:val="00A14DCD"/>
    <w:rsid w:val="00A15003"/>
    <w:rsid w:val="00A16151"/>
    <w:rsid w:val="00A1642B"/>
    <w:rsid w:val="00A16A93"/>
    <w:rsid w:val="00A20754"/>
    <w:rsid w:val="00A20A41"/>
    <w:rsid w:val="00A26BDF"/>
    <w:rsid w:val="00A301B4"/>
    <w:rsid w:val="00A32480"/>
    <w:rsid w:val="00A34AC9"/>
    <w:rsid w:val="00A358B9"/>
    <w:rsid w:val="00A37150"/>
    <w:rsid w:val="00A3715E"/>
    <w:rsid w:val="00A41645"/>
    <w:rsid w:val="00A422E8"/>
    <w:rsid w:val="00A45BB3"/>
    <w:rsid w:val="00A45C12"/>
    <w:rsid w:val="00A45FCE"/>
    <w:rsid w:val="00A46FB2"/>
    <w:rsid w:val="00A47779"/>
    <w:rsid w:val="00A5001E"/>
    <w:rsid w:val="00A524C0"/>
    <w:rsid w:val="00A533F4"/>
    <w:rsid w:val="00A551DD"/>
    <w:rsid w:val="00A553BB"/>
    <w:rsid w:val="00A556B1"/>
    <w:rsid w:val="00A55FD5"/>
    <w:rsid w:val="00A563D2"/>
    <w:rsid w:val="00A569BA"/>
    <w:rsid w:val="00A57D95"/>
    <w:rsid w:val="00A57FF9"/>
    <w:rsid w:val="00A67779"/>
    <w:rsid w:val="00A70BC9"/>
    <w:rsid w:val="00A734D8"/>
    <w:rsid w:val="00A74A3C"/>
    <w:rsid w:val="00A75671"/>
    <w:rsid w:val="00A773CC"/>
    <w:rsid w:val="00A777F2"/>
    <w:rsid w:val="00A7786D"/>
    <w:rsid w:val="00A77E30"/>
    <w:rsid w:val="00A8211E"/>
    <w:rsid w:val="00A83AC8"/>
    <w:rsid w:val="00A843A4"/>
    <w:rsid w:val="00A8444E"/>
    <w:rsid w:val="00A85602"/>
    <w:rsid w:val="00A866D9"/>
    <w:rsid w:val="00A869BD"/>
    <w:rsid w:val="00A91023"/>
    <w:rsid w:val="00A9318B"/>
    <w:rsid w:val="00A93CC1"/>
    <w:rsid w:val="00A94AC1"/>
    <w:rsid w:val="00AA1878"/>
    <w:rsid w:val="00AA2CA3"/>
    <w:rsid w:val="00AA3815"/>
    <w:rsid w:val="00AA5238"/>
    <w:rsid w:val="00AA7D6A"/>
    <w:rsid w:val="00AB04E1"/>
    <w:rsid w:val="00AB18B7"/>
    <w:rsid w:val="00AB21E8"/>
    <w:rsid w:val="00AB4391"/>
    <w:rsid w:val="00AB5572"/>
    <w:rsid w:val="00AB586D"/>
    <w:rsid w:val="00AB61FD"/>
    <w:rsid w:val="00AB75AB"/>
    <w:rsid w:val="00AC00D5"/>
    <w:rsid w:val="00AC16B5"/>
    <w:rsid w:val="00AC1D78"/>
    <w:rsid w:val="00AC24CC"/>
    <w:rsid w:val="00AC3E64"/>
    <w:rsid w:val="00AC5056"/>
    <w:rsid w:val="00AC5929"/>
    <w:rsid w:val="00AC75D2"/>
    <w:rsid w:val="00AD0BCC"/>
    <w:rsid w:val="00AD1FDE"/>
    <w:rsid w:val="00AD335D"/>
    <w:rsid w:val="00AD48D3"/>
    <w:rsid w:val="00AD4AC4"/>
    <w:rsid w:val="00AD55EF"/>
    <w:rsid w:val="00AD7B13"/>
    <w:rsid w:val="00AE66A6"/>
    <w:rsid w:val="00AF38B3"/>
    <w:rsid w:val="00AF3E8A"/>
    <w:rsid w:val="00AF4BEE"/>
    <w:rsid w:val="00AF792B"/>
    <w:rsid w:val="00B004AD"/>
    <w:rsid w:val="00B03F2A"/>
    <w:rsid w:val="00B03FCD"/>
    <w:rsid w:val="00B07143"/>
    <w:rsid w:val="00B116E4"/>
    <w:rsid w:val="00B135AD"/>
    <w:rsid w:val="00B1387F"/>
    <w:rsid w:val="00B13BB1"/>
    <w:rsid w:val="00B168B4"/>
    <w:rsid w:val="00B175D4"/>
    <w:rsid w:val="00B2174D"/>
    <w:rsid w:val="00B21A5A"/>
    <w:rsid w:val="00B25081"/>
    <w:rsid w:val="00B250A5"/>
    <w:rsid w:val="00B25748"/>
    <w:rsid w:val="00B271C0"/>
    <w:rsid w:val="00B30197"/>
    <w:rsid w:val="00B3045B"/>
    <w:rsid w:val="00B31049"/>
    <w:rsid w:val="00B31C7E"/>
    <w:rsid w:val="00B34F4A"/>
    <w:rsid w:val="00B356AE"/>
    <w:rsid w:val="00B35B2C"/>
    <w:rsid w:val="00B40FA3"/>
    <w:rsid w:val="00B4229D"/>
    <w:rsid w:val="00B42573"/>
    <w:rsid w:val="00B428A9"/>
    <w:rsid w:val="00B46643"/>
    <w:rsid w:val="00B5164D"/>
    <w:rsid w:val="00B52D00"/>
    <w:rsid w:val="00B5396A"/>
    <w:rsid w:val="00B53C31"/>
    <w:rsid w:val="00B54E88"/>
    <w:rsid w:val="00B55082"/>
    <w:rsid w:val="00B55D5E"/>
    <w:rsid w:val="00B5724D"/>
    <w:rsid w:val="00B614DF"/>
    <w:rsid w:val="00B61515"/>
    <w:rsid w:val="00B61A2E"/>
    <w:rsid w:val="00B62042"/>
    <w:rsid w:val="00B62368"/>
    <w:rsid w:val="00B64255"/>
    <w:rsid w:val="00B65B92"/>
    <w:rsid w:val="00B705AA"/>
    <w:rsid w:val="00B725DA"/>
    <w:rsid w:val="00B73325"/>
    <w:rsid w:val="00B738E6"/>
    <w:rsid w:val="00B75429"/>
    <w:rsid w:val="00B75FB2"/>
    <w:rsid w:val="00B777AE"/>
    <w:rsid w:val="00B77B54"/>
    <w:rsid w:val="00B81119"/>
    <w:rsid w:val="00B82500"/>
    <w:rsid w:val="00B82C1B"/>
    <w:rsid w:val="00B84A33"/>
    <w:rsid w:val="00B933A0"/>
    <w:rsid w:val="00B94516"/>
    <w:rsid w:val="00B94A48"/>
    <w:rsid w:val="00B97A00"/>
    <w:rsid w:val="00BA22CA"/>
    <w:rsid w:val="00BA253E"/>
    <w:rsid w:val="00BA4AC0"/>
    <w:rsid w:val="00BB1F98"/>
    <w:rsid w:val="00BB21AF"/>
    <w:rsid w:val="00BB2855"/>
    <w:rsid w:val="00BB3941"/>
    <w:rsid w:val="00BB4DB6"/>
    <w:rsid w:val="00BB51D5"/>
    <w:rsid w:val="00BB53C6"/>
    <w:rsid w:val="00BC5607"/>
    <w:rsid w:val="00BC57EF"/>
    <w:rsid w:val="00BC74A9"/>
    <w:rsid w:val="00BD0617"/>
    <w:rsid w:val="00BD19C1"/>
    <w:rsid w:val="00BD20E5"/>
    <w:rsid w:val="00BD25B8"/>
    <w:rsid w:val="00BD3CE6"/>
    <w:rsid w:val="00BD610E"/>
    <w:rsid w:val="00BD67C6"/>
    <w:rsid w:val="00BD6C50"/>
    <w:rsid w:val="00BE2351"/>
    <w:rsid w:val="00BE2364"/>
    <w:rsid w:val="00BE44B0"/>
    <w:rsid w:val="00BE4B3B"/>
    <w:rsid w:val="00BF3F84"/>
    <w:rsid w:val="00BF473A"/>
    <w:rsid w:val="00C00212"/>
    <w:rsid w:val="00C00342"/>
    <w:rsid w:val="00C012E1"/>
    <w:rsid w:val="00C046FB"/>
    <w:rsid w:val="00C04EC2"/>
    <w:rsid w:val="00C0660F"/>
    <w:rsid w:val="00C06A66"/>
    <w:rsid w:val="00C06BB4"/>
    <w:rsid w:val="00C10D20"/>
    <w:rsid w:val="00C11FB1"/>
    <w:rsid w:val="00C12C78"/>
    <w:rsid w:val="00C12E0C"/>
    <w:rsid w:val="00C14E51"/>
    <w:rsid w:val="00C163F6"/>
    <w:rsid w:val="00C1758E"/>
    <w:rsid w:val="00C17657"/>
    <w:rsid w:val="00C17A8A"/>
    <w:rsid w:val="00C21916"/>
    <w:rsid w:val="00C2293A"/>
    <w:rsid w:val="00C24486"/>
    <w:rsid w:val="00C258C8"/>
    <w:rsid w:val="00C30067"/>
    <w:rsid w:val="00C30BA3"/>
    <w:rsid w:val="00C31A11"/>
    <w:rsid w:val="00C32C4E"/>
    <w:rsid w:val="00C34933"/>
    <w:rsid w:val="00C3625A"/>
    <w:rsid w:val="00C372EA"/>
    <w:rsid w:val="00C40CED"/>
    <w:rsid w:val="00C4119C"/>
    <w:rsid w:val="00C41AEC"/>
    <w:rsid w:val="00C43342"/>
    <w:rsid w:val="00C44866"/>
    <w:rsid w:val="00C457CA"/>
    <w:rsid w:val="00C47E8B"/>
    <w:rsid w:val="00C47ED4"/>
    <w:rsid w:val="00C51CDF"/>
    <w:rsid w:val="00C51D5A"/>
    <w:rsid w:val="00C52AC7"/>
    <w:rsid w:val="00C563DD"/>
    <w:rsid w:val="00C57FB7"/>
    <w:rsid w:val="00C61425"/>
    <w:rsid w:val="00C61A70"/>
    <w:rsid w:val="00C64146"/>
    <w:rsid w:val="00C65F3F"/>
    <w:rsid w:val="00C716F6"/>
    <w:rsid w:val="00C7226C"/>
    <w:rsid w:val="00C72414"/>
    <w:rsid w:val="00C729DF"/>
    <w:rsid w:val="00C730D0"/>
    <w:rsid w:val="00C7575A"/>
    <w:rsid w:val="00C75CAA"/>
    <w:rsid w:val="00C81122"/>
    <w:rsid w:val="00C81A7F"/>
    <w:rsid w:val="00C81D4D"/>
    <w:rsid w:val="00C8667B"/>
    <w:rsid w:val="00C866B4"/>
    <w:rsid w:val="00C91493"/>
    <w:rsid w:val="00C9285A"/>
    <w:rsid w:val="00C93374"/>
    <w:rsid w:val="00C93768"/>
    <w:rsid w:val="00C9722C"/>
    <w:rsid w:val="00C97729"/>
    <w:rsid w:val="00CA20CE"/>
    <w:rsid w:val="00CA2664"/>
    <w:rsid w:val="00CA2ABC"/>
    <w:rsid w:val="00CA4CE3"/>
    <w:rsid w:val="00CA683D"/>
    <w:rsid w:val="00CA7C22"/>
    <w:rsid w:val="00CB0B8C"/>
    <w:rsid w:val="00CB1EAE"/>
    <w:rsid w:val="00CB4E23"/>
    <w:rsid w:val="00CB4FAD"/>
    <w:rsid w:val="00CB5649"/>
    <w:rsid w:val="00CB6440"/>
    <w:rsid w:val="00CC1918"/>
    <w:rsid w:val="00CC46FE"/>
    <w:rsid w:val="00CD13CC"/>
    <w:rsid w:val="00CD16C1"/>
    <w:rsid w:val="00CD1949"/>
    <w:rsid w:val="00CD2357"/>
    <w:rsid w:val="00CD4F3F"/>
    <w:rsid w:val="00CD6904"/>
    <w:rsid w:val="00CD69F2"/>
    <w:rsid w:val="00CD6FCB"/>
    <w:rsid w:val="00CD708E"/>
    <w:rsid w:val="00CD7810"/>
    <w:rsid w:val="00CE0CA5"/>
    <w:rsid w:val="00CE26B5"/>
    <w:rsid w:val="00CE3403"/>
    <w:rsid w:val="00CE3816"/>
    <w:rsid w:val="00CE6068"/>
    <w:rsid w:val="00CE65AA"/>
    <w:rsid w:val="00CE775A"/>
    <w:rsid w:val="00CF000F"/>
    <w:rsid w:val="00CF3025"/>
    <w:rsid w:val="00CF3AC4"/>
    <w:rsid w:val="00CF6616"/>
    <w:rsid w:val="00CF7953"/>
    <w:rsid w:val="00D00FB8"/>
    <w:rsid w:val="00D01E44"/>
    <w:rsid w:val="00D05B08"/>
    <w:rsid w:val="00D06455"/>
    <w:rsid w:val="00D06B46"/>
    <w:rsid w:val="00D075B6"/>
    <w:rsid w:val="00D10FC9"/>
    <w:rsid w:val="00D1167B"/>
    <w:rsid w:val="00D20CCD"/>
    <w:rsid w:val="00D20FD5"/>
    <w:rsid w:val="00D22097"/>
    <w:rsid w:val="00D24583"/>
    <w:rsid w:val="00D2524F"/>
    <w:rsid w:val="00D2572E"/>
    <w:rsid w:val="00D260F9"/>
    <w:rsid w:val="00D2660E"/>
    <w:rsid w:val="00D2793C"/>
    <w:rsid w:val="00D311F8"/>
    <w:rsid w:val="00D36B52"/>
    <w:rsid w:val="00D36EAA"/>
    <w:rsid w:val="00D377C8"/>
    <w:rsid w:val="00D4013B"/>
    <w:rsid w:val="00D41274"/>
    <w:rsid w:val="00D42095"/>
    <w:rsid w:val="00D43BF3"/>
    <w:rsid w:val="00D45B39"/>
    <w:rsid w:val="00D5120D"/>
    <w:rsid w:val="00D537A1"/>
    <w:rsid w:val="00D54900"/>
    <w:rsid w:val="00D579AB"/>
    <w:rsid w:val="00D60377"/>
    <w:rsid w:val="00D60851"/>
    <w:rsid w:val="00D62D32"/>
    <w:rsid w:val="00D6431D"/>
    <w:rsid w:val="00D644E4"/>
    <w:rsid w:val="00D64AF0"/>
    <w:rsid w:val="00D65C3E"/>
    <w:rsid w:val="00D6685C"/>
    <w:rsid w:val="00D66C8B"/>
    <w:rsid w:val="00D7051B"/>
    <w:rsid w:val="00D708AD"/>
    <w:rsid w:val="00D715C9"/>
    <w:rsid w:val="00D723AF"/>
    <w:rsid w:val="00D7245C"/>
    <w:rsid w:val="00D7487B"/>
    <w:rsid w:val="00D74FAF"/>
    <w:rsid w:val="00D767BB"/>
    <w:rsid w:val="00D769FE"/>
    <w:rsid w:val="00D76FF2"/>
    <w:rsid w:val="00D77B43"/>
    <w:rsid w:val="00D802FD"/>
    <w:rsid w:val="00D81793"/>
    <w:rsid w:val="00D826BF"/>
    <w:rsid w:val="00D82DB3"/>
    <w:rsid w:val="00D82F51"/>
    <w:rsid w:val="00D8312C"/>
    <w:rsid w:val="00D84539"/>
    <w:rsid w:val="00D86804"/>
    <w:rsid w:val="00D87499"/>
    <w:rsid w:val="00D905BB"/>
    <w:rsid w:val="00D939B0"/>
    <w:rsid w:val="00D94290"/>
    <w:rsid w:val="00D96633"/>
    <w:rsid w:val="00D97C56"/>
    <w:rsid w:val="00DA07E0"/>
    <w:rsid w:val="00DA0C45"/>
    <w:rsid w:val="00DB000C"/>
    <w:rsid w:val="00DB16E0"/>
    <w:rsid w:val="00DB2DF9"/>
    <w:rsid w:val="00DB4126"/>
    <w:rsid w:val="00DB66B2"/>
    <w:rsid w:val="00DB76AB"/>
    <w:rsid w:val="00DB7E63"/>
    <w:rsid w:val="00DC10EA"/>
    <w:rsid w:val="00DC1C95"/>
    <w:rsid w:val="00DC1FD2"/>
    <w:rsid w:val="00DC2055"/>
    <w:rsid w:val="00DC2AE2"/>
    <w:rsid w:val="00DC39DA"/>
    <w:rsid w:val="00DC514E"/>
    <w:rsid w:val="00DC519D"/>
    <w:rsid w:val="00DC5325"/>
    <w:rsid w:val="00DC6F79"/>
    <w:rsid w:val="00DC7749"/>
    <w:rsid w:val="00DD4967"/>
    <w:rsid w:val="00DD4B93"/>
    <w:rsid w:val="00DD6948"/>
    <w:rsid w:val="00DD71E8"/>
    <w:rsid w:val="00DD7CA3"/>
    <w:rsid w:val="00DD7F83"/>
    <w:rsid w:val="00DE1CEE"/>
    <w:rsid w:val="00DE253A"/>
    <w:rsid w:val="00DE27D2"/>
    <w:rsid w:val="00DE3F47"/>
    <w:rsid w:val="00DF0C68"/>
    <w:rsid w:val="00DF5136"/>
    <w:rsid w:val="00DF7818"/>
    <w:rsid w:val="00E007BA"/>
    <w:rsid w:val="00E051AD"/>
    <w:rsid w:val="00E05E3D"/>
    <w:rsid w:val="00E0641E"/>
    <w:rsid w:val="00E06664"/>
    <w:rsid w:val="00E06C65"/>
    <w:rsid w:val="00E10173"/>
    <w:rsid w:val="00E127CB"/>
    <w:rsid w:val="00E13005"/>
    <w:rsid w:val="00E13D21"/>
    <w:rsid w:val="00E159F8"/>
    <w:rsid w:val="00E15E49"/>
    <w:rsid w:val="00E1731F"/>
    <w:rsid w:val="00E226C2"/>
    <w:rsid w:val="00E2329C"/>
    <w:rsid w:val="00E24F96"/>
    <w:rsid w:val="00E253FF"/>
    <w:rsid w:val="00E26DF2"/>
    <w:rsid w:val="00E304BC"/>
    <w:rsid w:val="00E309C6"/>
    <w:rsid w:val="00E31D8F"/>
    <w:rsid w:val="00E32853"/>
    <w:rsid w:val="00E3546A"/>
    <w:rsid w:val="00E35E3D"/>
    <w:rsid w:val="00E4017B"/>
    <w:rsid w:val="00E401F8"/>
    <w:rsid w:val="00E4434F"/>
    <w:rsid w:val="00E46425"/>
    <w:rsid w:val="00E471BF"/>
    <w:rsid w:val="00E47D0E"/>
    <w:rsid w:val="00E51141"/>
    <w:rsid w:val="00E521F7"/>
    <w:rsid w:val="00E52778"/>
    <w:rsid w:val="00E534A3"/>
    <w:rsid w:val="00E54C97"/>
    <w:rsid w:val="00E56511"/>
    <w:rsid w:val="00E61242"/>
    <w:rsid w:val="00E61456"/>
    <w:rsid w:val="00E61F1D"/>
    <w:rsid w:val="00E626A9"/>
    <w:rsid w:val="00E62FF6"/>
    <w:rsid w:val="00E62FF8"/>
    <w:rsid w:val="00E64221"/>
    <w:rsid w:val="00E6489A"/>
    <w:rsid w:val="00E65018"/>
    <w:rsid w:val="00E67F43"/>
    <w:rsid w:val="00E72D6F"/>
    <w:rsid w:val="00E7396F"/>
    <w:rsid w:val="00E748E3"/>
    <w:rsid w:val="00E76977"/>
    <w:rsid w:val="00E80A57"/>
    <w:rsid w:val="00E81207"/>
    <w:rsid w:val="00E818DE"/>
    <w:rsid w:val="00E819DD"/>
    <w:rsid w:val="00E82594"/>
    <w:rsid w:val="00E8331A"/>
    <w:rsid w:val="00E84703"/>
    <w:rsid w:val="00E84B0E"/>
    <w:rsid w:val="00E85BB3"/>
    <w:rsid w:val="00E900B4"/>
    <w:rsid w:val="00E90263"/>
    <w:rsid w:val="00E9156A"/>
    <w:rsid w:val="00E91ADD"/>
    <w:rsid w:val="00E9229A"/>
    <w:rsid w:val="00E92D43"/>
    <w:rsid w:val="00E94339"/>
    <w:rsid w:val="00E95DEC"/>
    <w:rsid w:val="00E971EC"/>
    <w:rsid w:val="00E97563"/>
    <w:rsid w:val="00E97C15"/>
    <w:rsid w:val="00E97F48"/>
    <w:rsid w:val="00EA0DB9"/>
    <w:rsid w:val="00EA3B92"/>
    <w:rsid w:val="00EB0B63"/>
    <w:rsid w:val="00EB12AF"/>
    <w:rsid w:val="00EB5228"/>
    <w:rsid w:val="00EB636B"/>
    <w:rsid w:val="00EC265C"/>
    <w:rsid w:val="00EC4C53"/>
    <w:rsid w:val="00EC5C1A"/>
    <w:rsid w:val="00EC7215"/>
    <w:rsid w:val="00ED1295"/>
    <w:rsid w:val="00ED2CAB"/>
    <w:rsid w:val="00ED3FF9"/>
    <w:rsid w:val="00ED48A1"/>
    <w:rsid w:val="00ED61CB"/>
    <w:rsid w:val="00ED669E"/>
    <w:rsid w:val="00ED673A"/>
    <w:rsid w:val="00ED67EE"/>
    <w:rsid w:val="00ED7850"/>
    <w:rsid w:val="00EE1DEF"/>
    <w:rsid w:val="00EE1FAA"/>
    <w:rsid w:val="00EE737B"/>
    <w:rsid w:val="00EE7437"/>
    <w:rsid w:val="00EE7CCD"/>
    <w:rsid w:val="00EF4899"/>
    <w:rsid w:val="00EF5FA3"/>
    <w:rsid w:val="00EF72DD"/>
    <w:rsid w:val="00EF79DA"/>
    <w:rsid w:val="00EF7A23"/>
    <w:rsid w:val="00F00798"/>
    <w:rsid w:val="00F00FFB"/>
    <w:rsid w:val="00F01DFA"/>
    <w:rsid w:val="00F04AB3"/>
    <w:rsid w:val="00F05747"/>
    <w:rsid w:val="00F06A72"/>
    <w:rsid w:val="00F06D2B"/>
    <w:rsid w:val="00F06EDB"/>
    <w:rsid w:val="00F07AA4"/>
    <w:rsid w:val="00F114B5"/>
    <w:rsid w:val="00F117A6"/>
    <w:rsid w:val="00F12E79"/>
    <w:rsid w:val="00F136F0"/>
    <w:rsid w:val="00F15E19"/>
    <w:rsid w:val="00F17E3D"/>
    <w:rsid w:val="00F202AB"/>
    <w:rsid w:val="00F20454"/>
    <w:rsid w:val="00F20BBB"/>
    <w:rsid w:val="00F21734"/>
    <w:rsid w:val="00F26C77"/>
    <w:rsid w:val="00F30B84"/>
    <w:rsid w:val="00F336E2"/>
    <w:rsid w:val="00F33C1F"/>
    <w:rsid w:val="00F347D6"/>
    <w:rsid w:val="00F34AF9"/>
    <w:rsid w:val="00F350F5"/>
    <w:rsid w:val="00F41C03"/>
    <w:rsid w:val="00F41CC3"/>
    <w:rsid w:val="00F4335E"/>
    <w:rsid w:val="00F43649"/>
    <w:rsid w:val="00F43BD8"/>
    <w:rsid w:val="00F43C00"/>
    <w:rsid w:val="00F453EC"/>
    <w:rsid w:val="00F5040C"/>
    <w:rsid w:val="00F50F38"/>
    <w:rsid w:val="00F53D83"/>
    <w:rsid w:val="00F543F8"/>
    <w:rsid w:val="00F54C40"/>
    <w:rsid w:val="00F550F9"/>
    <w:rsid w:val="00F562F3"/>
    <w:rsid w:val="00F57054"/>
    <w:rsid w:val="00F60B0F"/>
    <w:rsid w:val="00F60C56"/>
    <w:rsid w:val="00F62395"/>
    <w:rsid w:val="00F62FDE"/>
    <w:rsid w:val="00F6340E"/>
    <w:rsid w:val="00F6366A"/>
    <w:rsid w:val="00F65A27"/>
    <w:rsid w:val="00F6712F"/>
    <w:rsid w:val="00F73B99"/>
    <w:rsid w:val="00F74B89"/>
    <w:rsid w:val="00F7500F"/>
    <w:rsid w:val="00F75133"/>
    <w:rsid w:val="00F776F4"/>
    <w:rsid w:val="00F803D1"/>
    <w:rsid w:val="00F8073D"/>
    <w:rsid w:val="00F8184C"/>
    <w:rsid w:val="00F83016"/>
    <w:rsid w:val="00F8538E"/>
    <w:rsid w:val="00F857ED"/>
    <w:rsid w:val="00F913C8"/>
    <w:rsid w:val="00F91411"/>
    <w:rsid w:val="00F919D1"/>
    <w:rsid w:val="00F93AE7"/>
    <w:rsid w:val="00F94B7C"/>
    <w:rsid w:val="00F966B4"/>
    <w:rsid w:val="00F969BD"/>
    <w:rsid w:val="00FA0D12"/>
    <w:rsid w:val="00FA0F22"/>
    <w:rsid w:val="00FA2FAE"/>
    <w:rsid w:val="00FA3899"/>
    <w:rsid w:val="00FA4708"/>
    <w:rsid w:val="00FA4893"/>
    <w:rsid w:val="00FA4909"/>
    <w:rsid w:val="00FA53BE"/>
    <w:rsid w:val="00FA6751"/>
    <w:rsid w:val="00FA6E05"/>
    <w:rsid w:val="00FA77CA"/>
    <w:rsid w:val="00FB1048"/>
    <w:rsid w:val="00FB16DA"/>
    <w:rsid w:val="00FB2915"/>
    <w:rsid w:val="00FB41EE"/>
    <w:rsid w:val="00FB477E"/>
    <w:rsid w:val="00FB5E73"/>
    <w:rsid w:val="00FB62C4"/>
    <w:rsid w:val="00FB62DA"/>
    <w:rsid w:val="00FB7701"/>
    <w:rsid w:val="00FB7AE2"/>
    <w:rsid w:val="00FB7EF5"/>
    <w:rsid w:val="00FC0722"/>
    <w:rsid w:val="00FC0EDE"/>
    <w:rsid w:val="00FC2A12"/>
    <w:rsid w:val="00FC2AB3"/>
    <w:rsid w:val="00FC5F07"/>
    <w:rsid w:val="00FD176E"/>
    <w:rsid w:val="00FD1AC5"/>
    <w:rsid w:val="00FD59B2"/>
    <w:rsid w:val="00FD5CF0"/>
    <w:rsid w:val="00FE2518"/>
    <w:rsid w:val="00FE5352"/>
    <w:rsid w:val="00FE6800"/>
    <w:rsid w:val="00FE716B"/>
    <w:rsid w:val="00FE7618"/>
    <w:rsid w:val="00FF3175"/>
    <w:rsid w:val="00FF3F54"/>
    <w:rsid w:val="00FF462E"/>
    <w:rsid w:val="00FF7F6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2622F2"/>
  <w15:docId w15:val="{5E301D8F-1BA2-47BE-B9CA-2A8A771C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qFormat/>
    <w:rsid w:val="000C7AEE"/>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C30BA3"/>
    <w:pPr>
      <w:keepNext/>
      <w:autoSpaceDE w:val="0"/>
      <w:autoSpaceDN w:val="0"/>
      <w:spacing w:before="240" w:after="60"/>
      <w:ind w:left="1152" w:hanging="720"/>
      <w:outlineLvl w:val="3"/>
    </w:pPr>
    <w:rPr>
      <w:rFonts w:eastAsia="Times New Roman"/>
      <w:i/>
      <w:iCs/>
      <w:sz w:val="18"/>
      <w:szCs w:val="18"/>
      <w:lang w:val="en-US" w:eastAsia="en-US"/>
    </w:rPr>
  </w:style>
  <w:style w:type="paragraph" w:styleId="Heading5">
    <w:name w:val="heading 5"/>
    <w:basedOn w:val="Normal"/>
    <w:next w:val="Normal"/>
    <w:link w:val="Heading5Char"/>
    <w:uiPriority w:val="9"/>
    <w:qFormat/>
    <w:rsid w:val="00C30BA3"/>
    <w:pPr>
      <w:autoSpaceDE w:val="0"/>
      <w:autoSpaceDN w:val="0"/>
      <w:spacing w:before="240" w:after="60"/>
      <w:ind w:left="1872" w:hanging="720"/>
      <w:outlineLvl w:val="4"/>
    </w:pPr>
    <w:rPr>
      <w:rFonts w:eastAsia="Times New Roman"/>
      <w:sz w:val="18"/>
      <w:szCs w:val="18"/>
      <w:lang w:val="en-US" w:eastAsia="en-US"/>
    </w:rPr>
  </w:style>
  <w:style w:type="paragraph" w:styleId="Heading6">
    <w:name w:val="heading 6"/>
    <w:basedOn w:val="Normal"/>
    <w:next w:val="Normal"/>
    <w:link w:val="Heading6Char"/>
    <w:qFormat/>
    <w:rsid w:val="00C30BA3"/>
    <w:pPr>
      <w:autoSpaceDE w:val="0"/>
      <w:autoSpaceDN w:val="0"/>
      <w:spacing w:before="240" w:after="60"/>
      <w:ind w:left="2592" w:hanging="720"/>
      <w:outlineLvl w:val="5"/>
    </w:pPr>
    <w:rPr>
      <w:rFonts w:eastAsia="Times New Roman"/>
      <w:i/>
      <w:iCs/>
      <w:sz w:val="16"/>
      <w:szCs w:val="16"/>
      <w:lang w:val="en-US" w:eastAsia="en-US"/>
    </w:rPr>
  </w:style>
  <w:style w:type="paragraph" w:styleId="Heading7">
    <w:name w:val="heading 7"/>
    <w:basedOn w:val="Normal"/>
    <w:next w:val="Normal"/>
    <w:link w:val="Heading7Char"/>
    <w:uiPriority w:val="99"/>
    <w:qFormat/>
    <w:rsid w:val="00C30BA3"/>
    <w:pPr>
      <w:autoSpaceDE w:val="0"/>
      <w:autoSpaceDN w:val="0"/>
      <w:spacing w:before="240" w:after="60"/>
      <w:ind w:left="3312" w:hanging="720"/>
      <w:outlineLvl w:val="6"/>
    </w:pPr>
    <w:rPr>
      <w:rFonts w:eastAsia="Times New Roman"/>
      <w:sz w:val="16"/>
      <w:szCs w:val="16"/>
      <w:lang w:val="en-US" w:eastAsia="en-US"/>
    </w:rPr>
  </w:style>
  <w:style w:type="paragraph" w:styleId="Heading8">
    <w:name w:val="heading 8"/>
    <w:basedOn w:val="Normal"/>
    <w:next w:val="Normal"/>
    <w:link w:val="Heading8Char"/>
    <w:uiPriority w:val="99"/>
    <w:qFormat/>
    <w:rsid w:val="00C30BA3"/>
    <w:pPr>
      <w:autoSpaceDE w:val="0"/>
      <w:autoSpaceDN w:val="0"/>
      <w:spacing w:before="240" w:after="60"/>
      <w:ind w:left="4032" w:hanging="720"/>
      <w:outlineLvl w:val="7"/>
    </w:pPr>
    <w:rPr>
      <w:rFonts w:eastAsia="Times New Roman"/>
      <w:i/>
      <w:iCs/>
      <w:sz w:val="16"/>
      <w:szCs w:val="16"/>
      <w:lang w:val="en-US" w:eastAsia="en-US"/>
    </w:rPr>
  </w:style>
  <w:style w:type="paragraph" w:styleId="Heading9">
    <w:name w:val="heading 9"/>
    <w:basedOn w:val="Normal"/>
    <w:next w:val="Normal"/>
    <w:link w:val="Heading9Char"/>
    <w:uiPriority w:val="99"/>
    <w:qFormat/>
    <w:rsid w:val="00C30BA3"/>
    <w:pPr>
      <w:autoSpaceDE w:val="0"/>
      <w:autoSpaceDN w:val="0"/>
      <w:spacing w:before="240" w:after="60"/>
      <w:ind w:left="4752" w:hanging="72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AA1878"/>
    <w:pPr>
      <w:adjustRightInd w:val="0"/>
      <w:snapToGrid w:val="0"/>
      <w:ind w:firstLine="216"/>
      <w:jc w:val="both"/>
    </w:pPr>
    <w:rPr>
      <w:b/>
      <w:sz w:val="18"/>
      <w:lang w:val="en-GB" w:eastAsia="en-GB"/>
    </w:rPr>
  </w:style>
  <w:style w:type="character" w:customStyle="1" w:styleId="IEEEAbtractChar">
    <w:name w:val="IEEE Abtract Char"/>
    <w:link w:val="IEEEAbtract"/>
    <w:rsid w:val="00AA1878"/>
    <w:rPr>
      <w:rFonts w:eastAsia="SimSun"/>
      <w:b/>
      <w:sz w:val="18"/>
      <w:szCs w:val="24"/>
      <w:lang w:val="en-GB" w:eastAsia="en-GB" w:bidi="ar-SA"/>
    </w:rPr>
  </w:style>
  <w:style w:type="paragraph" w:customStyle="1" w:styleId="IEEEParagraph">
    <w:name w:val="IEEE Paragraph"/>
    <w:basedOn w:val="Normal"/>
    <w:link w:val="IEEEParagraphChar"/>
    <w:qFormat/>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jc w:val="center"/>
    </w:pPr>
    <w:rPr>
      <w:smallCaps/>
      <w:sz w:val="20"/>
    </w:rPr>
  </w:style>
  <w:style w:type="table" w:styleId="TableGrid">
    <w:name w:val="Table Grid"/>
    <w:basedOn w:val="TableNormal"/>
    <w:uiPriority w:val="59"/>
    <w:qFormat/>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qFormat/>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A45FCE"/>
    <w:pPr>
      <w:spacing w:before="120" w:after="120"/>
    </w:pPr>
    <w:rPr>
      <w:b/>
      <w:bCs/>
      <w:sz w:val="20"/>
      <w:szCs w:val="20"/>
    </w:rPr>
  </w:style>
  <w:style w:type="character" w:customStyle="1" w:styleId="IEEEParagraphChar">
    <w:name w:val="IEEE Paragraph Char"/>
    <w:link w:val="IEEEParagraph"/>
    <w:qFormat/>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0C7AEE"/>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FollowedHyperlink">
    <w:name w:val="FollowedHyperlink"/>
    <w:rsid w:val="001B4E92"/>
    <w:rPr>
      <w:color w:val="800080"/>
      <w:u w:val="single"/>
    </w:rPr>
  </w:style>
  <w:style w:type="character" w:styleId="Hyperlink">
    <w:name w:val="Hyperlink"/>
    <w:uiPriority w:val="99"/>
    <w:qFormat/>
    <w:rsid w:val="00EC4C53"/>
    <w:rPr>
      <w:color w:val="0000FF"/>
      <w:u w:val="single"/>
    </w:rPr>
  </w:style>
  <w:style w:type="paragraph" w:customStyle="1" w:styleId="Affiliation">
    <w:name w:val="Affiliation"/>
    <w:qFormat/>
    <w:rsid w:val="006779A1"/>
    <w:pPr>
      <w:jc w:val="center"/>
    </w:pPr>
  </w:style>
  <w:style w:type="paragraph" w:customStyle="1" w:styleId="Author">
    <w:name w:val="Author"/>
    <w:rsid w:val="006779A1"/>
    <w:pPr>
      <w:spacing w:before="360" w:after="40"/>
      <w:jc w:val="center"/>
    </w:pPr>
    <w:rPr>
      <w:noProof/>
      <w:sz w:val="22"/>
      <w:szCs w:val="22"/>
    </w:rPr>
  </w:style>
  <w:style w:type="paragraph" w:customStyle="1" w:styleId="footnote">
    <w:name w:val="footnote"/>
    <w:rsid w:val="006779A1"/>
    <w:pPr>
      <w:framePr w:hSpace="187" w:vSpace="187" w:wrap="notBeside" w:vAnchor="text" w:hAnchor="page" w:x="6121" w:y="577"/>
      <w:numPr>
        <w:numId w:val="6"/>
      </w:numPr>
      <w:spacing w:after="40"/>
    </w:pPr>
    <w:rPr>
      <w:sz w:val="16"/>
      <w:szCs w:val="16"/>
    </w:rPr>
  </w:style>
  <w:style w:type="paragraph" w:customStyle="1" w:styleId="References">
    <w:name w:val="References"/>
    <w:basedOn w:val="Normal"/>
    <w:rsid w:val="00385F35"/>
    <w:pPr>
      <w:numPr>
        <w:numId w:val="7"/>
      </w:numPr>
      <w:jc w:val="both"/>
    </w:pPr>
    <w:rPr>
      <w:rFonts w:eastAsia="Times New Roman"/>
      <w:sz w:val="16"/>
      <w:szCs w:val="16"/>
      <w:lang w:val="en-US" w:eastAsia="en-US"/>
    </w:rPr>
  </w:style>
  <w:style w:type="character" w:customStyle="1" w:styleId="apple-converted-space">
    <w:name w:val="apple-converted-space"/>
    <w:rsid w:val="00C32C4E"/>
  </w:style>
  <w:style w:type="character" w:styleId="Emphasis">
    <w:name w:val="Emphasis"/>
    <w:uiPriority w:val="20"/>
    <w:qFormat/>
    <w:rsid w:val="00C32C4E"/>
    <w:rPr>
      <w:i/>
      <w:iCs/>
    </w:rPr>
  </w:style>
  <w:style w:type="paragraph" w:customStyle="1" w:styleId="Text">
    <w:name w:val="Text"/>
    <w:basedOn w:val="Normal"/>
    <w:rsid w:val="000D474B"/>
    <w:pPr>
      <w:widowControl w:val="0"/>
      <w:autoSpaceDE w:val="0"/>
      <w:autoSpaceDN w:val="0"/>
      <w:spacing w:line="252" w:lineRule="auto"/>
      <w:ind w:firstLine="202"/>
      <w:jc w:val="both"/>
    </w:pPr>
    <w:rPr>
      <w:rFonts w:eastAsia="Times New Roman"/>
      <w:sz w:val="20"/>
      <w:szCs w:val="20"/>
      <w:lang w:val="en-US" w:eastAsia="en-US"/>
    </w:rPr>
  </w:style>
  <w:style w:type="paragraph" w:styleId="Header">
    <w:name w:val="header"/>
    <w:basedOn w:val="Normal"/>
    <w:link w:val="HeaderChar"/>
    <w:rsid w:val="008F7CBB"/>
    <w:pPr>
      <w:tabs>
        <w:tab w:val="center" w:pos="4680"/>
        <w:tab w:val="right" w:pos="9360"/>
      </w:tabs>
    </w:pPr>
  </w:style>
  <w:style w:type="character" w:customStyle="1" w:styleId="HeaderChar">
    <w:name w:val="Header Char"/>
    <w:link w:val="Header"/>
    <w:rsid w:val="008F7CBB"/>
    <w:rPr>
      <w:sz w:val="24"/>
      <w:szCs w:val="24"/>
      <w:lang w:val="en-AU" w:eastAsia="zh-CN" w:bidi="ar-SA"/>
    </w:rPr>
  </w:style>
  <w:style w:type="paragraph" w:styleId="Footer">
    <w:name w:val="footer"/>
    <w:basedOn w:val="Normal"/>
    <w:link w:val="FooterChar"/>
    <w:uiPriority w:val="99"/>
    <w:rsid w:val="008F7CBB"/>
    <w:pPr>
      <w:tabs>
        <w:tab w:val="center" w:pos="4680"/>
        <w:tab w:val="right" w:pos="9360"/>
      </w:tabs>
    </w:pPr>
  </w:style>
  <w:style w:type="character" w:customStyle="1" w:styleId="FooterChar">
    <w:name w:val="Footer Char"/>
    <w:link w:val="Footer"/>
    <w:uiPriority w:val="99"/>
    <w:rsid w:val="008F7CBB"/>
    <w:rPr>
      <w:sz w:val="24"/>
      <w:szCs w:val="24"/>
      <w:lang w:val="en-AU" w:eastAsia="zh-CN" w:bidi="ar-SA"/>
    </w:rPr>
  </w:style>
  <w:style w:type="paragraph" w:styleId="BalloonText">
    <w:name w:val="Balloon Text"/>
    <w:basedOn w:val="Normal"/>
    <w:link w:val="BalloonTextChar"/>
    <w:uiPriority w:val="99"/>
    <w:rsid w:val="008F7CBB"/>
    <w:rPr>
      <w:rFonts w:ascii="Tahoma" w:hAnsi="Tahoma" w:cs="Tahoma"/>
      <w:sz w:val="16"/>
      <w:szCs w:val="16"/>
    </w:rPr>
  </w:style>
  <w:style w:type="character" w:customStyle="1" w:styleId="BalloonTextChar">
    <w:name w:val="Balloon Text Char"/>
    <w:link w:val="BalloonText"/>
    <w:uiPriority w:val="99"/>
    <w:rsid w:val="008F7CBB"/>
    <w:rPr>
      <w:rFonts w:ascii="Tahoma" w:hAnsi="Tahoma" w:cs="Tahoma"/>
      <w:sz w:val="16"/>
      <w:szCs w:val="16"/>
      <w:lang w:val="en-AU" w:eastAsia="zh-CN" w:bidi="ar-SA"/>
    </w:rPr>
  </w:style>
  <w:style w:type="paragraph" w:styleId="ListParagraph">
    <w:name w:val="List Paragraph"/>
    <w:basedOn w:val="Normal"/>
    <w:uiPriority w:val="34"/>
    <w:qFormat/>
    <w:rsid w:val="00734204"/>
    <w:pPr>
      <w:spacing w:after="200" w:line="276" w:lineRule="auto"/>
      <w:ind w:left="720"/>
      <w:contextualSpacing/>
    </w:pPr>
    <w:rPr>
      <w:rFonts w:ascii="Calibri" w:eastAsia="Times New Roman" w:hAnsi="Calibri"/>
      <w:sz w:val="22"/>
      <w:szCs w:val="22"/>
      <w:lang w:val="en-US" w:eastAsia="en-US"/>
    </w:rPr>
  </w:style>
  <w:style w:type="paragraph" w:styleId="NormalWeb">
    <w:name w:val="Normal (Web)"/>
    <w:basedOn w:val="Normal"/>
    <w:uiPriority w:val="99"/>
    <w:unhideWhenUsed/>
    <w:qFormat/>
    <w:rsid w:val="00734204"/>
    <w:pPr>
      <w:spacing w:before="100" w:beforeAutospacing="1" w:after="100" w:afterAutospacing="1"/>
    </w:pPr>
    <w:rPr>
      <w:rFonts w:eastAsia="Times New Roman"/>
      <w:lang w:val="en-US" w:eastAsia="en-US"/>
    </w:rPr>
  </w:style>
  <w:style w:type="paragraph" w:customStyle="1" w:styleId="PreformattedText">
    <w:name w:val="Preformatted Text"/>
    <w:basedOn w:val="Normal"/>
    <w:rsid w:val="00C61A70"/>
    <w:pPr>
      <w:widowControl w:val="0"/>
      <w:suppressAutoHyphens/>
    </w:pPr>
    <w:rPr>
      <w:rFonts w:ascii="Nimbus Mono L" w:eastAsia="Nimbus Mono L" w:hAnsi="Nimbus Mono L" w:cs="Nimbus Mono L"/>
      <w:sz w:val="20"/>
      <w:szCs w:val="20"/>
      <w:lang w:val="en-US" w:eastAsia="ar-SA"/>
    </w:rPr>
  </w:style>
  <w:style w:type="character" w:customStyle="1" w:styleId="Heading4Char">
    <w:name w:val="Heading 4 Char"/>
    <w:link w:val="Heading4"/>
    <w:rsid w:val="00C30BA3"/>
    <w:rPr>
      <w:rFonts w:eastAsia="Times New Roman"/>
      <w:i/>
      <w:iCs/>
      <w:sz w:val="18"/>
      <w:szCs w:val="18"/>
      <w:lang w:bidi="ar-SA"/>
    </w:rPr>
  </w:style>
  <w:style w:type="character" w:customStyle="1" w:styleId="Heading5Char">
    <w:name w:val="Heading 5 Char"/>
    <w:link w:val="Heading5"/>
    <w:uiPriority w:val="9"/>
    <w:rsid w:val="00C30BA3"/>
    <w:rPr>
      <w:rFonts w:eastAsia="Times New Roman"/>
      <w:sz w:val="18"/>
      <w:szCs w:val="18"/>
      <w:lang w:bidi="ar-SA"/>
    </w:rPr>
  </w:style>
  <w:style w:type="character" w:customStyle="1" w:styleId="Heading6Char">
    <w:name w:val="Heading 6 Char"/>
    <w:link w:val="Heading6"/>
    <w:rsid w:val="00C30BA3"/>
    <w:rPr>
      <w:rFonts w:eastAsia="Times New Roman"/>
      <w:i/>
      <w:iCs/>
      <w:sz w:val="16"/>
      <w:szCs w:val="16"/>
      <w:lang w:bidi="ar-SA"/>
    </w:rPr>
  </w:style>
  <w:style w:type="character" w:customStyle="1" w:styleId="Heading7Char">
    <w:name w:val="Heading 7 Char"/>
    <w:link w:val="Heading7"/>
    <w:uiPriority w:val="99"/>
    <w:rsid w:val="00C30BA3"/>
    <w:rPr>
      <w:rFonts w:eastAsia="Times New Roman"/>
      <w:sz w:val="16"/>
      <w:szCs w:val="16"/>
      <w:lang w:bidi="ar-SA"/>
    </w:rPr>
  </w:style>
  <w:style w:type="character" w:customStyle="1" w:styleId="Heading8Char">
    <w:name w:val="Heading 8 Char"/>
    <w:link w:val="Heading8"/>
    <w:uiPriority w:val="99"/>
    <w:rsid w:val="00C30BA3"/>
    <w:rPr>
      <w:rFonts w:eastAsia="Times New Roman"/>
      <w:i/>
      <w:iCs/>
      <w:sz w:val="16"/>
      <w:szCs w:val="16"/>
      <w:lang w:bidi="ar-SA"/>
    </w:rPr>
  </w:style>
  <w:style w:type="character" w:customStyle="1" w:styleId="Heading9Char">
    <w:name w:val="Heading 9 Char"/>
    <w:link w:val="Heading9"/>
    <w:uiPriority w:val="99"/>
    <w:rsid w:val="00C30BA3"/>
    <w:rPr>
      <w:rFonts w:eastAsia="Times New Roman"/>
      <w:sz w:val="16"/>
      <w:szCs w:val="16"/>
      <w:lang w:bidi="ar-SA"/>
    </w:rPr>
  </w:style>
  <w:style w:type="paragraph" w:styleId="BodyText2">
    <w:name w:val="Body Text 2"/>
    <w:basedOn w:val="Normal"/>
    <w:link w:val="BodyText2Char"/>
    <w:uiPriority w:val="99"/>
    <w:unhideWhenUsed/>
    <w:rsid w:val="00667736"/>
    <w:pPr>
      <w:autoSpaceDE w:val="0"/>
      <w:autoSpaceDN w:val="0"/>
      <w:spacing w:after="120" w:line="480" w:lineRule="auto"/>
    </w:pPr>
    <w:rPr>
      <w:rFonts w:eastAsia="Times New Roman"/>
      <w:sz w:val="20"/>
      <w:szCs w:val="20"/>
      <w:lang w:val="en-US" w:eastAsia="en-US"/>
    </w:rPr>
  </w:style>
  <w:style w:type="character" w:customStyle="1" w:styleId="BodyText2Char">
    <w:name w:val="Body Text 2 Char"/>
    <w:link w:val="BodyText2"/>
    <w:uiPriority w:val="99"/>
    <w:rsid w:val="00667736"/>
    <w:rPr>
      <w:rFonts w:eastAsia="Times New Roman"/>
      <w:lang w:bidi="ar-SA"/>
    </w:rPr>
  </w:style>
  <w:style w:type="character" w:customStyle="1" w:styleId="apple-style-span">
    <w:name w:val="apple-style-span"/>
    <w:rsid w:val="00ED67EE"/>
  </w:style>
  <w:style w:type="paragraph" w:styleId="Bibliography">
    <w:name w:val="Bibliography"/>
    <w:basedOn w:val="Normal"/>
    <w:next w:val="Normal"/>
    <w:uiPriority w:val="37"/>
    <w:unhideWhenUsed/>
    <w:rsid w:val="00ED67EE"/>
    <w:pPr>
      <w:autoSpaceDE w:val="0"/>
      <w:autoSpaceDN w:val="0"/>
    </w:pPr>
    <w:rPr>
      <w:rFonts w:eastAsia="Times New Roman"/>
      <w:sz w:val="20"/>
      <w:szCs w:val="20"/>
      <w:lang w:val="en-US" w:eastAsia="en-US"/>
    </w:rPr>
  </w:style>
  <w:style w:type="paragraph" w:styleId="Revision">
    <w:name w:val="Revision"/>
    <w:hidden/>
    <w:uiPriority w:val="99"/>
    <w:semiHidden/>
    <w:rsid w:val="00ED67EE"/>
    <w:rPr>
      <w:rFonts w:eastAsia="Times New Roman"/>
    </w:rPr>
  </w:style>
  <w:style w:type="paragraph" w:styleId="BodyText3">
    <w:name w:val="Body Text 3"/>
    <w:basedOn w:val="Normal"/>
    <w:link w:val="BodyText3Char"/>
    <w:rsid w:val="008138FA"/>
    <w:pPr>
      <w:spacing w:after="120"/>
    </w:pPr>
    <w:rPr>
      <w:sz w:val="16"/>
      <w:szCs w:val="16"/>
    </w:rPr>
  </w:style>
  <w:style w:type="character" w:customStyle="1" w:styleId="BodyText3Char">
    <w:name w:val="Body Text 3 Char"/>
    <w:link w:val="BodyText3"/>
    <w:rsid w:val="008138FA"/>
    <w:rPr>
      <w:sz w:val="16"/>
      <w:szCs w:val="16"/>
      <w:lang w:val="en-AU" w:eastAsia="zh-CN" w:bidi="ar-SA"/>
    </w:rPr>
  </w:style>
  <w:style w:type="character" w:styleId="BookTitle">
    <w:name w:val="Book Title"/>
    <w:uiPriority w:val="33"/>
    <w:qFormat/>
    <w:rsid w:val="005D5E60"/>
    <w:rPr>
      <w:b/>
      <w:bCs/>
      <w:smallCaps/>
      <w:spacing w:val="5"/>
    </w:rPr>
  </w:style>
  <w:style w:type="paragraph" w:customStyle="1" w:styleId="Abstract">
    <w:name w:val="Abstract"/>
    <w:basedOn w:val="Normal"/>
    <w:next w:val="Normal"/>
    <w:rsid w:val="00FD59B2"/>
    <w:pPr>
      <w:autoSpaceDE w:val="0"/>
      <w:autoSpaceDN w:val="0"/>
      <w:spacing w:before="20"/>
      <w:ind w:firstLine="202"/>
      <w:jc w:val="both"/>
    </w:pPr>
    <w:rPr>
      <w:rFonts w:eastAsia="Times New Roman"/>
      <w:b/>
      <w:bCs/>
      <w:sz w:val="18"/>
      <w:szCs w:val="18"/>
      <w:lang w:val="en-US" w:eastAsia="en-US"/>
    </w:rPr>
  </w:style>
  <w:style w:type="paragraph" w:styleId="BodyText">
    <w:name w:val="Body Text"/>
    <w:basedOn w:val="Normal"/>
    <w:link w:val="BodyTextChar"/>
    <w:uiPriority w:val="99"/>
    <w:unhideWhenUsed/>
    <w:rsid w:val="008A66C8"/>
    <w:pPr>
      <w:spacing w:after="120" w:line="276" w:lineRule="auto"/>
    </w:pPr>
    <w:rPr>
      <w:rFonts w:ascii="Calibri" w:eastAsia="Times New Roman" w:hAnsi="Calibri" w:cs="Shruti"/>
      <w:sz w:val="22"/>
      <w:szCs w:val="22"/>
      <w:lang w:val="en-US" w:eastAsia="en-US"/>
    </w:rPr>
  </w:style>
  <w:style w:type="character" w:customStyle="1" w:styleId="BodyTextChar">
    <w:name w:val="Body Text Char"/>
    <w:link w:val="BodyText"/>
    <w:uiPriority w:val="99"/>
    <w:qFormat/>
    <w:rsid w:val="008A66C8"/>
    <w:rPr>
      <w:rFonts w:ascii="Calibri" w:eastAsia="Times New Roman" w:hAnsi="Calibri" w:cs="Shruti"/>
      <w:sz w:val="22"/>
      <w:szCs w:val="22"/>
      <w:lang w:bidi="ar-SA"/>
    </w:rPr>
  </w:style>
  <w:style w:type="paragraph" w:customStyle="1" w:styleId="textpages">
    <w:name w:val="textpages"/>
    <w:basedOn w:val="Normal"/>
    <w:rsid w:val="0034286F"/>
    <w:pPr>
      <w:spacing w:before="100" w:beforeAutospacing="1" w:after="100" w:afterAutospacing="1"/>
    </w:pPr>
    <w:rPr>
      <w:rFonts w:eastAsia="Times New Roman"/>
      <w:lang w:val="en-US" w:eastAsia="en-US" w:bidi="gu-IN"/>
    </w:rPr>
  </w:style>
  <w:style w:type="paragraph" w:customStyle="1" w:styleId="Default">
    <w:name w:val="Default"/>
    <w:rsid w:val="000A75EF"/>
    <w:pPr>
      <w:autoSpaceDE w:val="0"/>
      <w:autoSpaceDN w:val="0"/>
      <w:adjustRightInd w:val="0"/>
    </w:pPr>
    <w:rPr>
      <w:color w:val="000000"/>
      <w:sz w:val="24"/>
      <w:szCs w:val="24"/>
    </w:rPr>
  </w:style>
  <w:style w:type="paragraph" w:styleId="NoSpacing">
    <w:name w:val="No Spacing"/>
    <w:uiPriority w:val="1"/>
    <w:qFormat/>
    <w:rsid w:val="00273C50"/>
    <w:rPr>
      <w:rFonts w:ascii="Calibri" w:eastAsia="Calibri" w:hAnsi="Calibri" w:cs="Shruti"/>
      <w:sz w:val="22"/>
      <w:szCs w:val="22"/>
      <w:lang w:val="ms-MY"/>
    </w:rPr>
  </w:style>
  <w:style w:type="paragraph" w:customStyle="1" w:styleId="a">
    <w:name w:val=".."/>
    <w:basedOn w:val="Normal"/>
    <w:next w:val="Normal"/>
    <w:uiPriority w:val="99"/>
    <w:rsid w:val="00BD20E5"/>
    <w:pPr>
      <w:widowControl w:val="0"/>
      <w:autoSpaceDE w:val="0"/>
      <w:autoSpaceDN w:val="0"/>
      <w:adjustRightInd w:val="0"/>
    </w:pPr>
    <w:rPr>
      <w:rFonts w:eastAsia="Times New Roman"/>
      <w:lang w:val="en-US" w:eastAsia="en-US"/>
    </w:rPr>
  </w:style>
  <w:style w:type="paragraph" w:customStyle="1" w:styleId="msonormalcxspmiddle">
    <w:name w:val="msonormalcxspmiddle"/>
    <w:basedOn w:val="Normal"/>
    <w:uiPriority w:val="99"/>
    <w:rsid w:val="00BD20E5"/>
    <w:pPr>
      <w:spacing w:before="100" w:beforeAutospacing="1" w:after="100" w:afterAutospacing="1"/>
    </w:pPr>
    <w:rPr>
      <w:rFonts w:eastAsia="Times New Roman"/>
      <w:lang w:val="en-US" w:eastAsia="en-US"/>
    </w:rPr>
  </w:style>
  <w:style w:type="paragraph" w:customStyle="1" w:styleId="FigureCaption0">
    <w:name w:val="Figure Caption"/>
    <w:basedOn w:val="Normal"/>
    <w:rsid w:val="00825CEA"/>
    <w:pPr>
      <w:autoSpaceDE w:val="0"/>
      <w:autoSpaceDN w:val="0"/>
      <w:jc w:val="both"/>
    </w:pPr>
    <w:rPr>
      <w:rFonts w:eastAsia="Times New Roman"/>
      <w:sz w:val="16"/>
      <w:szCs w:val="16"/>
      <w:lang w:val="en-US" w:eastAsia="en-US"/>
    </w:rPr>
  </w:style>
  <w:style w:type="paragraph" w:customStyle="1" w:styleId="references0">
    <w:name w:val="references"/>
    <w:uiPriority w:val="99"/>
    <w:rsid w:val="00F776F4"/>
    <w:pPr>
      <w:numPr>
        <w:numId w:val="9"/>
      </w:numPr>
      <w:spacing w:after="50" w:line="180" w:lineRule="exact"/>
      <w:jc w:val="both"/>
    </w:pPr>
    <w:rPr>
      <w:rFonts w:eastAsia="MS Mincho"/>
      <w:noProof/>
      <w:sz w:val="16"/>
      <w:szCs w:val="16"/>
    </w:rPr>
  </w:style>
  <w:style w:type="character" w:styleId="Strong">
    <w:name w:val="Strong"/>
    <w:uiPriority w:val="22"/>
    <w:qFormat/>
    <w:rsid w:val="00183BA2"/>
    <w:rPr>
      <w:b/>
      <w:bCs/>
    </w:rPr>
  </w:style>
  <w:style w:type="character" w:customStyle="1" w:styleId="yhemcb">
    <w:name w:val="yhemcb"/>
    <w:rsid w:val="008F33F1"/>
  </w:style>
  <w:style w:type="character" w:customStyle="1" w:styleId="UnresolvedMention1">
    <w:name w:val="Unresolved Mention1"/>
    <w:basedOn w:val="DefaultParagraphFont"/>
    <w:uiPriority w:val="99"/>
    <w:semiHidden/>
    <w:unhideWhenUsed/>
    <w:rsid w:val="008F16DC"/>
    <w:rPr>
      <w:color w:val="605E5C"/>
      <w:shd w:val="clear" w:color="auto" w:fill="E1DFDD"/>
    </w:rPr>
  </w:style>
  <w:style w:type="paragraph" w:customStyle="1" w:styleId="papertitle">
    <w:name w:val="paper title"/>
    <w:rsid w:val="00566CAC"/>
    <w:pPr>
      <w:spacing w:after="120"/>
      <w:jc w:val="center"/>
    </w:pPr>
    <w:rPr>
      <w:rFonts w:eastAsia="MS Mincho"/>
      <w:noProof/>
      <w:sz w:val="48"/>
      <w:szCs w:val="48"/>
    </w:rPr>
  </w:style>
  <w:style w:type="paragraph" w:customStyle="1" w:styleId="figurecaption">
    <w:name w:val="figure caption"/>
    <w:rsid w:val="00566CAC"/>
    <w:pPr>
      <w:numPr>
        <w:numId w:val="11"/>
      </w:numPr>
      <w:spacing w:before="80" w:after="200"/>
      <w:jc w:val="center"/>
    </w:pPr>
    <w:rPr>
      <w:noProof/>
      <w:sz w:val="16"/>
      <w:szCs w:val="16"/>
    </w:rPr>
  </w:style>
  <w:style w:type="paragraph" w:customStyle="1" w:styleId="tablefootnote">
    <w:name w:val="table footnote"/>
    <w:rsid w:val="00566CAC"/>
    <w:pPr>
      <w:spacing w:before="60" w:after="30"/>
      <w:jc w:val="right"/>
    </w:pPr>
    <w:rPr>
      <w:sz w:val="12"/>
      <w:szCs w:val="12"/>
    </w:rPr>
  </w:style>
  <w:style w:type="paragraph" w:customStyle="1" w:styleId="bulletlist">
    <w:name w:val="bullet list"/>
    <w:basedOn w:val="BodyText"/>
    <w:rsid w:val="00566CAC"/>
    <w:pPr>
      <w:numPr>
        <w:numId w:val="12"/>
      </w:numPr>
      <w:spacing w:after="0" w:line="228" w:lineRule="auto"/>
      <w:jc w:val="both"/>
    </w:pPr>
    <w:rPr>
      <w:rFonts w:ascii="Times New Roman" w:eastAsia="SimSun" w:hAnsi="Times New Roman" w:cs="Times New Roman"/>
      <w:spacing w:val="-1"/>
      <w:sz w:val="20"/>
      <w:szCs w:val="20"/>
    </w:rPr>
  </w:style>
  <w:style w:type="paragraph" w:customStyle="1" w:styleId="tablecolhead">
    <w:name w:val="table col head"/>
    <w:basedOn w:val="Normal"/>
    <w:rsid w:val="00566CAC"/>
    <w:pPr>
      <w:jc w:val="center"/>
    </w:pPr>
    <w:rPr>
      <w:b/>
      <w:bCs/>
      <w:sz w:val="16"/>
      <w:szCs w:val="16"/>
      <w:lang w:val="en-US" w:eastAsia="en-US"/>
    </w:rPr>
  </w:style>
  <w:style w:type="paragraph" w:customStyle="1" w:styleId="tablehead">
    <w:name w:val="table head"/>
    <w:rsid w:val="00566CAC"/>
    <w:pPr>
      <w:numPr>
        <w:numId w:val="13"/>
      </w:numPr>
      <w:spacing w:before="240" w:after="120" w:line="216" w:lineRule="auto"/>
      <w:jc w:val="center"/>
    </w:pPr>
    <w:rPr>
      <w:smallCaps/>
      <w:noProof/>
      <w:sz w:val="16"/>
      <w:szCs w:val="16"/>
    </w:rPr>
  </w:style>
  <w:style w:type="paragraph" w:customStyle="1" w:styleId="tablecolsubhead">
    <w:name w:val="table col subhead"/>
    <w:basedOn w:val="tablecolhead"/>
    <w:rsid w:val="00566CAC"/>
    <w:rPr>
      <w:i/>
      <w:iCs/>
      <w:sz w:val="15"/>
      <w:szCs w:val="15"/>
    </w:rPr>
  </w:style>
  <w:style w:type="character" w:customStyle="1" w:styleId="InternetLink">
    <w:name w:val="Internet Link"/>
    <w:rsid w:val="005E484E"/>
    <w:rPr>
      <w:color w:val="0000FF"/>
      <w:u w:val="single"/>
    </w:rPr>
  </w:style>
  <w:style w:type="character" w:customStyle="1" w:styleId="ListLabel38">
    <w:name w:val="ListLabel 38"/>
    <w:qFormat/>
    <w:rsid w:val="005E484E"/>
    <w:rPr>
      <w:rFonts w:ascii="Times New Roman" w:hAnsi="Times New Roman"/>
      <w:sz w:val="16"/>
      <w:szCs w:val="20"/>
      <w:lang w:val="en-IN"/>
    </w:rPr>
  </w:style>
  <w:style w:type="paragraph" w:customStyle="1" w:styleId="LO-normal">
    <w:name w:val="LO-normal"/>
    <w:qFormat/>
    <w:rsid w:val="005E484E"/>
    <w:pPr>
      <w:spacing w:after="156" w:line="259" w:lineRule="auto"/>
      <w:ind w:left="10"/>
    </w:pPr>
    <w:rPr>
      <w:sz w:val="24"/>
    </w:rPr>
  </w:style>
  <w:style w:type="character" w:styleId="UnresolvedMention">
    <w:name w:val="Unresolved Mention"/>
    <w:basedOn w:val="DefaultParagraphFont"/>
    <w:uiPriority w:val="99"/>
    <w:semiHidden/>
    <w:unhideWhenUsed/>
    <w:rsid w:val="00FA2FAE"/>
    <w:rPr>
      <w:color w:val="605E5C"/>
      <w:shd w:val="clear" w:color="auto" w:fill="E1DFDD"/>
    </w:rPr>
  </w:style>
  <w:style w:type="paragraph" w:customStyle="1" w:styleId="style-scope">
    <w:name w:val="style-scope"/>
    <w:basedOn w:val="Normal"/>
    <w:rsid w:val="00E900B4"/>
    <w:pPr>
      <w:spacing w:before="100" w:beforeAutospacing="1" w:after="100" w:afterAutospacing="1"/>
    </w:pPr>
    <w:rPr>
      <w:rFonts w:eastAsia="Times New Roman"/>
      <w:lang w:val="en-US"/>
    </w:rPr>
  </w:style>
  <w:style w:type="paragraph" w:styleId="Title">
    <w:name w:val="Title"/>
    <w:basedOn w:val="Normal"/>
    <w:link w:val="TitleChar"/>
    <w:uiPriority w:val="1"/>
    <w:qFormat/>
    <w:rsid w:val="00887A68"/>
    <w:pPr>
      <w:widowControl w:val="0"/>
      <w:autoSpaceDE w:val="0"/>
      <w:autoSpaceDN w:val="0"/>
      <w:spacing w:before="1"/>
      <w:ind w:left="727" w:right="645"/>
      <w:jc w:val="center"/>
    </w:pPr>
    <w:rPr>
      <w:rFonts w:ascii="Cambria" w:eastAsia="Cambria" w:hAnsi="Cambria" w:cs="Cambria"/>
      <w:b/>
      <w:bCs/>
      <w:sz w:val="30"/>
      <w:szCs w:val="30"/>
      <w:lang w:val="en-US" w:eastAsia="en-US"/>
    </w:rPr>
  </w:style>
  <w:style w:type="character" w:customStyle="1" w:styleId="TitleChar">
    <w:name w:val="Title Char"/>
    <w:basedOn w:val="DefaultParagraphFont"/>
    <w:link w:val="Title"/>
    <w:uiPriority w:val="1"/>
    <w:rsid w:val="00887A68"/>
    <w:rPr>
      <w:rFonts w:ascii="Cambria" w:eastAsia="Cambria" w:hAnsi="Cambria" w:cs="Cambria"/>
      <w:b/>
      <w:bCs/>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0410">
      <w:bodyDiv w:val="1"/>
      <w:marLeft w:val="0"/>
      <w:marRight w:val="0"/>
      <w:marTop w:val="0"/>
      <w:marBottom w:val="0"/>
      <w:divBdr>
        <w:top w:val="none" w:sz="0" w:space="0" w:color="auto"/>
        <w:left w:val="none" w:sz="0" w:space="0" w:color="auto"/>
        <w:bottom w:val="none" w:sz="0" w:space="0" w:color="auto"/>
        <w:right w:val="none" w:sz="0" w:space="0" w:color="auto"/>
      </w:divBdr>
    </w:div>
    <w:div w:id="27800172">
      <w:bodyDiv w:val="1"/>
      <w:marLeft w:val="0"/>
      <w:marRight w:val="0"/>
      <w:marTop w:val="0"/>
      <w:marBottom w:val="0"/>
      <w:divBdr>
        <w:top w:val="none" w:sz="0" w:space="0" w:color="auto"/>
        <w:left w:val="none" w:sz="0" w:space="0" w:color="auto"/>
        <w:bottom w:val="none" w:sz="0" w:space="0" w:color="auto"/>
        <w:right w:val="none" w:sz="0" w:space="0" w:color="auto"/>
      </w:divBdr>
    </w:div>
    <w:div w:id="39136549">
      <w:bodyDiv w:val="1"/>
      <w:marLeft w:val="0"/>
      <w:marRight w:val="0"/>
      <w:marTop w:val="0"/>
      <w:marBottom w:val="0"/>
      <w:divBdr>
        <w:top w:val="none" w:sz="0" w:space="0" w:color="auto"/>
        <w:left w:val="none" w:sz="0" w:space="0" w:color="auto"/>
        <w:bottom w:val="none" w:sz="0" w:space="0" w:color="auto"/>
        <w:right w:val="none" w:sz="0" w:space="0" w:color="auto"/>
      </w:divBdr>
    </w:div>
    <w:div w:id="70201682">
      <w:bodyDiv w:val="1"/>
      <w:marLeft w:val="0"/>
      <w:marRight w:val="0"/>
      <w:marTop w:val="0"/>
      <w:marBottom w:val="0"/>
      <w:divBdr>
        <w:top w:val="none" w:sz="0" w:space="0" w:color="auto"/>
        <w:left w:val="none" w:sz="0" w:space="0" w:color="auto"/>
        <w:bottom w:val="none" w:sz="0" w:space="0" w:color="auto"/>
        <w:right w:val="none" w:sz="0" w:space="0" w:color="auto"/>
      </w:divBdr>
    </w:div>
    <w:div w:id="78912981">
      <w:bodyDiv w:val="1"/>
      <w:marLeft w:val="0"/>
      <w:marRight w:val="0"/>
      <w:marTop w:val="0"/>
      <w:marBottom w:val="0"/>
      <w:divBdr>
        <w:top w:val="none" w:sz="0" w:space="0" w:color="auto"/>
        <w:left w:val="none" w:sz="0" w:space="0" w:color="auto"/>
        <w:bottom w:val="none" w:sz="0" w:space="0" w:color="auto"/>
        <w:right w:val="none" w:sz="0" w:space="0" w:color="auto"/>
      </w:divBdr>
    </w:div>
    <w:div w:id="115104669">
      <w:bodyDiv w:val="1"/>
      <w:marLeft w:val="0"/>
      <w:marRight w:val="0"/>
      <w:marTop w:val="0"/>
      <w:marBottom w:val="0"/>
      <w:divBdr>
        <w:top w:val="none" w:sz="0" w:space="0" w:color="auto"/>
        <w:left w:val="none" w:sz="0" w:space="0" w:color="auto"/>
        <w:bottom w:val="none" w:sz="0" w:space="0" w:color="auto"/>
        <w:right w:val="none" w:sz="0" w:space="0" w:color="auto"/>
      </w:divBdr>
    </w:div>
    <w:div w:id="141392870">
      <w:bodyDiv w:val="1"/>
      <w:marLeft w:val="0"/>
      <w:marRight w:val="0"/>
      <w:marTop w:val="0"/>
      <w:marBottom w:val="0"/>
      <w:divBdr>
        <w:top w:val="none" w:sz="0" w:space="0" w:color="auto"/>
        <w:left w:val="none" w:sz="0" w:space="0" w:color="auto"/>
        <w:bottom w:val="none" w:sz="0" w:space="0" w:color="auto"/>
        <w:right w:val="none" w:sz="0" w:space="0" w:color="auto"/>
      </w:divBdr>
    </w:div>
    <w:div w:id="162211582">
      <w:bodyDiv w:val="1"/>
      <w:marLeft w:val="0"/>
      <w:marRight w:val="0"/>
      <w:marTop w:val="0"/>
      <w:marBottom w:val="0"/>
      <w:divBdr>
        <w:top w:val="none" w:sz="0" w:space="0" w:color="auto"/>
        <w:left w:val="none" w:sz="0" w:space="0" w:color="auto"/>
        <w:bottom w:val="none" w:sz="0" w:space="0" w:color="auto"/>
        <w:right w:val="none" w:sz="0" w:space="0" w:color="auto"/>
      </w:divBdr>
    </w:div>
    <w:div w:id="176698656">
      <w:bodyDiv w:val="1"/>
      <w:marLeft w:val="0"/>
      <w:marRight w:val="0"/>
      <w:marTop w:val="0"/>
      <w:marBottom w:val="0"/>
      <w:divBdr>
        <w:top w:val="none" w:sz="0" w:space="0" w:color="auto"/>
        <w:left w:val="none" w:sz="0" w:space="0" w:color="auto"/>
        <w:bottom w:val="none" w:sz="0" w:space="0" w:color="auto"/>
        <w:right w:val="none" w:sz="0" w:space="0" w:color="auto"/>
      </w:divBdr>
      <w:divsChild>
        <w:div w:id="563414881">
          <w:marLeft w:val="0"/>
          <w:marRight w:val="0"/>
          <w:marTop w:val="48"/>
          <w:marBottom w:val="0"/>
          <w:divBdr>
            <w:top w:val="none" w:sz="0" w:space="0" w:color="auto"/>
            <w:left w:val="none" w:sz="0" w:space="0" w:color="auto"/>
            <w:bottom w:val="none" w:sz="0" w:space="0" w:color="auto"/>
            <w:right w:val="none" w:sz="0" w:space="0" w:color="auto"/>
          </w:divBdr>
        </w:div>
        <w:div w:id="1785926298">
          <w:marLeft w:val="0"/>
          <w:marRight w:val="0"/>
          <w:marTop w:val="48"/>
          <w:marBottom w:val="0"/>
          <w:divBdr>
            <w:top w:val="none" w:sz="0" w:space="0" w:color="auto"/>
            <w:left w:val="none" w:sz="0" w:space="0" w:color="auto"/>
            <w:bottom w:val="none" w:sz="0" w:space="0" w:color="auto"/>
            <w:right w:val="none" w:sz="0" w:space="0" w:color="auto"/>
          </w:divBdr>
        </w:div>
        <w:div w:id="1997608621">
          <w:marLeft w:val="0"/>
          <w:marRight w:val="0"/>
          <w:marTop w:val="48"/>
          <w:marBottom w:val="0"/>
          <w:divBdr>
            <w:top w:val="none" w:sz="0" w:space="0" w:color="auto"/>
            <w:left w:val="none" w:sz="0" w:space="0" w:color="auto"/>
            <w:bottom w:val="none" w:sz="0" w:space="0" w:color="auto"/>
            <w:right w:val="none" w:sz="0" w:space="0" w:color="auto"/>
          </w:divBdr>
        </w:div>
        <w:div w:id="2115588912">
          <w:marLeft w:val="0"/>
          <w:marRight w:val="0"/>
          <w:marTop w:val="48"/>
          <w:marBottom w:val="0"/>
          <w:divBdr>
            <w:top w:val="none" w:sz="0" w:space="0" w:color="auto"/>
            <w:left w:val="none" w:sz="0" w:space="0" w:color="auto"/>
            <w:bottom w:val="none" w:sz="0" w:space="0" w:color="auto"/>
            <w:right w:val="none" w:sz="0" w:space="0" w:color="auto"/>
          </w:divBdr>
        </w:div>
      </w:divsChild>
    </w:div>
    <w:div w:id="247617200">
      <w:bodyDiv w:val="1"/>
      <w:marLeft w:val="0"/>
      <w:marRight w:val="0"/>
      <w:marTop w:val="0"/>
      <w:marBottom w:val="0"/>
      <w:divBdr>
        <w:top w:val="none" w:sz="0" w:space="0" w:color="auto"/>
        <w:left w:val="none" w:sz="0" w:space="0" w:color="auto"/>
        <w:bottom w:val="none" w:sz="0" w:space="0" w:color="auto"/>
        <w:right w:val="none" w:sz="0" w:space="0" w:color="auto"/>
      </w:divBdr>
    </w:div>
    <w:div w:id="255486029">
      <w:bodyDiv w:val="1"/>
      <w:marLeft w:val="0"/>
      <w:marRight w:val="0"/>
      <w:marTop w:val="0"/>
      <w:marBottom w:val="0"/>
      <w:divBdr>
        <w:top w:val="none" w:sz="0" w:space="0" w:color="auto"/>
        <w:left w:val="none" w:sz="0" w:space="0" w:color="auto"/>
        <w:bottom w:val="none" w:sz="0" w:space="0" w:color="auto"/>
        <w:right w:val="none" w:sz="0" w:space="0" w:color="auto"/>
      </w:divBdr>
    </w:div>
    <w:div w:id="288050584">
      <w:bodyDiv w:val="1"/>
      <w:marLeft w:val="0"/>
      <w:marRight w:val="0"/>
      <w:marTop w:val="0"/>
      <w:marBottom w:val="0"/>
      <w:divBdr>
        <w:top w:val="none" w:sz="0" w:space="0" w:color="auto"/>
        <w:left w:val="none" w:sz="0" w:space="0" w:color="auto"/>
        <w:bottom w:val="none" w:sz="0" w:space="0" w:color="auto"/>
        <w:right w:val="none" w:sz="0" w:space="0" w:color="auto"/>
      </w:divBdr>
    </w:div>
    <w:div w:id="306129722">
      <w:bodyDiv w:val="1"/>
      <w:marLeft w:val="0"/>
      <w:marRight w:val="0"/>
      <w:marTop w:val="0"/>
      <w:marBottom w:val="0"/>
      <w:divBdr>
        <w:top w:val="none" w:sz="0" w:space="0" w:color="auto"/>
        <w:left w:val="none" w:sz="0" w:space="0" w:color="auto"/>
        <w:bottom w:val="none" w:sz="0" w:space="0" w:color="auto"/>
        <w:right w:val="none" w:sz="0" w:space="0" w:color="auto"/>
      </w:divBdr>
    </w:div>
    <w:div w:id="337971611">
      <w:bodyDiv w:val="1"/>
      <w:marLeft w:val="0"/>
      <w:marRight w:val="0"/>
      <w:marTop w:val="0"/>
      <w:marBottom w:val="0"/>
      <w:divBdr>
        <w:top w:val="none" w:sz="0" w:space="0" w:color="auto"/>
        <w:left w:val="none" w:sz="0" w:space="0" w:color="auto"/>
        <w:bottom w:val="none" w:sz="0" w:space="0" w:color="auto"/>
        <w:right w:val="none" w:sz="0" w:space="0" w:color="auto"/>
      </w:divBdr>
      <w:divsChild>
        <w:div w:id="299700616">
          <w:marLeft w:val="720"/>
          <w:marRight w:val="0"/>
          <w:marTop w:val="0"/>
          <w:marBottom w:val="0"/>
          <w:divBdr>
            <w:top w:val="none" w:sz="0" w:space="0" w:color="auto"/>
            <w:left w:val="none" w:sz="0" w:space="0" w:color="auto"/>
            <w:bottom w:val="none" w:sz="0" w:space="0" w:color="auto"/>
            <w:right w:val="none" w:sz="0" w:space="0" w:color="auto"/>
          </w:divBdr>
        </w:div>
        <w:div w:id="323625707">
          <w:marLeft w:val="720"/>
          <w:marRight w:val="0"/>
          <w:marTop w:val="0"/>
          <w:marBottom w:val="0"/>
          <w:divBdr>
            <w:top w:val="none" w:sz="0" w:space="0" w:color="auto"/>
            <w:left w:val="none" w:sz="0" w:space="0" w:color="auto"/>
            <w:bottom w:val="none" w:sz="0" w:space="0" w:color="auto"/>
            <w:right w:val="none" w:sz="0" w:space="0" w:color="auto"/>
          </w:divBdr>
        </w:div>
        <w:div w:id="594283928">
          <w:marLeft w:val="720"/>
          <w:marRight w:val="0"/>
          <w:marTop w:val="0"/>
          <w:marBottom w:val="0"/>
          <w:divBdr>
            <w:top w:val="none" w:sz="0" w:space="0" w:color="auto"/>
            <w:left w:val="none" w:sz="0" w:space="0" w:color="auto"/>
            <w:bottom w:val="none" w:sz="0" w:space="0" w:color="auto"/>
            <w:right w:val="none" w:sz="0" w:space="0" w:color="auto"/>
          </w:divBdr>
        </w:div>
        <w:div w:id="711422111">
          <w:marLeft w:val="720"/>
          <w:marRight w:val="0"/>
          <w:marTop w:val="0"/>
          <w:marBottom w:val="0"/>
          <w:divBdr>
            <w:top w:val="none" w:sz="0" w:space="0" w:color="auto"/>
            <w:left w:val="none" w:sz="0" w:space="0" w:color="auto"/>
            <w:bottom w:val="none" w:sz="0" w:space="0" w:color="auto"/>
            <w:right w:val="none" w:sz="0" w:space="0" w:color="auto"/>
          </w:divBdr>
        </w:div>
        <w:div w:id="824661053">
          <w:marLeft w:val="720"/>
          <w:marRight w:val="0"/>
          <w:marTop w:val="0"/>
          <w:marBottom w:val="0"/>
          <w:divBdr>
            <w:top w:val="none" w:sz="0" w:space="0" w:color="auto"/>
            <w:left w:val="none" w:sz="0" w:space="0" w:color="auto"/>
            <w:bottom w:val="none" w:sz="0" w:space="0" w:color="auto"/>
            <w:right w:val="none" w:sz="0" w:space="0" w:color="auto"/>
          </w:divBdr>
        </w:div>
        <w:div w:id="901253544">
          <w:marLeft w:val="720"/>
          <w:marRight w:val="0"/>
          <w:marTop w:val="0"/>
          <w:marBottom w:val="0"/>
          <w:divBdr>
            <w:top w:val="none" w:sz="0" w:space="0" w:color="auto"/>
            <w:left w:val="none" w:sz="0" w:space="0" w:color="auto"/>
            <w:bottom w:val="none" w:sz="0" w:space="0" w:color="auto"/>
            <w:right w:val="none" w:sz="0" w:space="0" w:color="auto"/>
          </w:divBdr>
        </w:div>
        <w:div w:id="921063154">
          <w:marLeft w:val="720"/>
          <w:marRight w:val="0"/>
          <w:marTop w:val="0"/>
          <w:marBottom w:val="0"/>
          <w:divBdr>
            <w:top w:val="none" w:sz="0" w:space="0" w:color="auto"/>
            <w:left w:val="none" w:sz="0" w:space="0" w:color="auto"/>
            <w:bottom w:val="none" w:sz="0" w:space="0" w:color="auto"/>
            <w:right w:val="none" w:sz="0" w:space="0" w:color="auto"/>
          </w:divBdr>
        </w:div>
        <w:div w:id="1388380742">
          <w:marLeft w:val="720"/>
          <w:marRight w:val="0"/>
          <w:marTop w:val="0"/>
          <w:marBottom w:val="0"/>
          <w:divBdr>
            <w:top w:val="none" w:sz="0" w:space="0" w:color="auto"/>
            <w:left w:val="none" w:sz="0" w:space="0" w:color="auto"/>
            <w:bottom w:val="none" w:sz="0" w:space="0" w:color="auto"/>
            <w:right w:val="none" w:sz="0" w:space="0" w:color="auto"/>
          </w:divBdr>
        </w:div>
        <w:div w:id="1554656744">
          <w:marLeft w:val="720"/>
          <w:marRight w:val="0"/>
          <w:marTop w:val="0"/>
          <w:marBottom w:val="0"/>
          <w:divBdr>
            <w:top w:val="none" w:sz="0" w:space="0" w:color="auto"/>
            <w:left w:val="none" w:sz="0" w:space="0" w:color="auto"/>
            <w:bottom w:val="none" w:sz="0" w:space="0" w:color="auto"/>
            <w:right w:val="none" w:sz="0" w:space="0" w:color="auto"/>
          </w:divBdr>
        </w:div>
        <w:div w:id="1927105422">
          <w:marLeft w:val="720"/>
          <w:marRight w:val="0"/>
          <w:marTop w:val="0"/>
          <w:marBottom w:val="0"/>
          <w:divBdr>
            <w:top w:val="none" w:sz="0" w:space="0" w:color="auto"/>
            <w:left w:val="none" w:sz="0" w:space="0" w:color="auto"/>
            <w:bottom w:val="none" w:sz="0" w:space="0" w:color="auto"/>
            <w:right w:val="none" w:sz="0" w:space="0" w:color="auto"/>
          </w:divBdr>
        </w:div>
        <w:div w:id="1965694274">
          <w:marLeft w:val="720"/>
          <w:marRight w:val="0"/>
          <w:marTop w:val="0"/>
          <w:marBottom w:val="0"/>
          <w:divBdr>
            <w:top w:val="none" w:sz="0" w:space="0" w:color="auto"/>
            <w:left w:val="none" w:sz="0" w:space="0" w:color="auto"/>
            <w:bottom w:val="none" w:sz="0" w:space="0" w:color="auto"/>
            <w:right w:val="none" w:sz="0" w:space="0" w:color="auto"/>
          </w:divBdr>
        </w:div>
      </w:divsChild>
    </w:div>
    <w:div w:id="437722274">
      <w:bodyDiv w:val="1"/>
      <w:marLeft w:val="0"/>
      <w:marRight w:val="0"/>
      <w:marTop w:val="0"/>
      <w:marBottom w:val="0"/>
      <w:divBdr>
        <w:top w:val="none" w:sz="0" w:space="0" w:color="auto"/>
        <w:left w:val="none" w:sz="0" w:space="0" w:color="auto"/>
        <w:bottom w:val="none" w:sz="0" w:space="0" w:color="auto"/>
        <w:right w:val="none" w:sz="0" w:space="0" w:color="auto"/>
      </w:divBdr>
    </w:div>
    <w:div w:id="441652278">
      <w:bodyDiv w:val="1"/>
      <w:marLeft w:val="0"/>
      <w:marRight w:val="0"/>
      <w:marTop w:val="0"/>
      <w:marBottom w:val="0"/>
      <w:divBdr>
        <w:top w:val="none" w:sz="0" w:space="0" w:color="auto"/>
        <w:left w:val="none" w:sz="0" w:space="0" w:color="auto"/>
        <w:bottom w:val="none" w:sz="0" w:space="0" w:color="auto"/>
        <w:right w:val="none" w:sz="0" w:space="0" w:color="auto"/>
      </w:divBdr>
    </w:div>
    <w:div w:id="486362348">
      <w:bodyDiv w:val="1"/>
      <w:marLeft w:val="0"/>
      <w:marRight w:val="0"/>
      <w:marTop w:val="0"/>
      <w:marBottom w:val="0"/>
      <w:divBdr>
        <w:top w:val="none" w:sz="0" w:space="0" w:color="auto"/>
        <w:left w:val="none" w:sz="0" w:space="0" w:color="auto"/>
        <w:bottom w:val="none" w:sz="0" w:space="0" w:color="auto"/>
        <w:right w:val="none" w:sz="0" w:space="0" w:color="auto"/>
      </w:divBdr>
    </w:div>
    <w:div w:id="490487573">
      <w:bodyDiv w:val="1"/>
      <w:marLeft w:val="0"/>
      <w:marRight w:val="0"/>
      <w:marTop w:val="0"/>
      <w:marBottom w:val="0"/>
      <w:divBdr>
        <w:top w:val="none" w:sz="0" w:space="0" w:color="auto"/>
        <w:left w:val="none" w:sz="0" w:space="0" w:color="auto"/>
        <w:bottom w:val="none" w:sz="0" w:space="0" w:color="auto"/>
        <w:right w:val="none" w:sz="0" w:space="0" w:color="auto"/>
      </w:divBdr>
    </w:div>
    <w:div w:id="490488718">
      <w:bodyDiv w:val="1"/>
      <w:marLeft w:val="0"/>
      <w:marRight w:val="0"/>
      <w:marTop w:val="0"/>
      <w:marBottom w:val="0"/>
      <w:divBdr>
        <w:top w:val="none" w:sz="0" w:space="0" w:color="auto"/>
        <w:left w:val="none" w:sz="0" w:space="0" w:color="auto"/>
        <w:bottom w:val="none" w:sz="0" w:space="0" w:color="auto"/>
        <w:right w:val="none" w:sz="0" w:space="0" w:color="auto"/>
      </w:divBdr>
    </w:div>
    <w:div w:id="530535435">
      <w:bodyDiv w:val="1"/>
      <w:marLeft w:val="0"/>
      <w:marRight w:val="0"/>
      <w:marTop w:val="0"/>
      <w:marBottom w:val="0"/>
      <w:divBdr>
        <w:top w:val="none" w:sz="0" w:space="0" w:color="auto"/>
        <w:left w:val="none" w:sz="0" w:space="0" w:color="auto"/>
        <w:bottom w:val="none" w:sz="0" w:space="0" w:color="auto"/>
        <w:right w:val="none" w:sz="0" w:space="0" w:color="auto"/>
      </w:divBdr>
    </w:div>
    <w:div w:id="611714375">
      <w:bodyDiv w:val="1"/>
      <w:marLeft w:val="0"/>
      <w:marRight w:val="0"/>
      <w:marTop w:val="0"/>
      <w:marBottom w:val="0"/>
      <w:divBdr>
        <w:top w:val="none" w:sz="0" w:space="0" w:color="auto"/>
        <w:left w:val="none" w:sz="0" w:space="0" w:color="auto"/>
        <w:bottom w:val="none" w:sz="0" w:space="0" w:color="auto"/>
        <w:right w:val="none" w:sz="0" w:space="0" w:color="auto"/>
      </w:divBdr>
    </w:div>
    <w:div w:id="635140754">
      <w:bodyDiv w:val="1"/>
      <w:marLeft w:val="0"/>
      <w:marRight w:val="0"/>
      <w:marTop w:val="0"/>
      <w:marBottom w:val="0"/>
      <w:divBdr>
        <w:top w:val="none" w:sz="0" w:space="0" w:color="auto"/>
        <w:left w:val="none" w:sz="0" w:space="0" w:color="auto"/>
        <w:bottom w:val="none" w:sz="0" w:space="0" w:color="auto"/>
        <w:right w:val="none" w:sz="0" w:space="0" w:color="auto"/>
      </w:divBdr>
    </w:div>
    <w:div w:id="750272216">
      <w:bodyDiv w:val="1"/>
      <w:marLeft w:val="0"/>
      <w:marRight w:val="0"/>
      <w:marTop w:val="0"/>
      <w:marBottom w:val="0"/>
      <w:divBdr>
        <w:top w:val="none" w:sz="0" w:space="0" w:color="auto"/>
        <w:left w:val="none" w:sz="0" w:space="0" w:color="auto"/>
        <w:bottom w:val="none" w:sz="0" w:space="0" w:color="auto"/>
        <w:right w:val="none" w:sz="0" w:space="0" w:color="auto"/>
      </w:divBdr>
    </w:div>
    <w:div w:id="800224820">
      <w:bodyDiv w:val="1"/>
      <w:marLeft w:val="0"/>
      <w:marRight w:val="0"/>
      <w:marTop w:val="0"/>
      <w:marBottom w:val="0"/>
      <w:divBdr>
        <w:top w:val="none" w:sz="0" w:space="0" w:color="auto"/>
        <w:left w:val="none" w:sz="0" w:space="0" w:color="auto"/>
        <w:bottom w:val="none" w:sz="0" w:space="0" w:color="auto"/>
        <w:right w:val="none" w:sz="0" w:space="0" w:color="auto"/>
      </w:divBdr>
    </w:div>
    <w:div w:id="857886085">
      <w:bodyDiv w:val="1"/>
      <w:marLeft w:val="0"/>
      <w:marRight w:val="0"/>
      <w:marTop w:val="0"/>
      <w:marBottom w:val="0"/>
      <w:divBdr>
        <w:top w:val="none" w:sz="0" w:space="0" w:color="auto"/>
        <w:left w:val="none" w:sz="0" w:space="0" w:color="auto"/>
        <w:bottom w:val="none" w:sz="0" w:space="0" w:color="auto"/>
        <w:right w:val="none" w:sz="0" w:space="0" w:color="auto"/>
      </w:divBdr>
    </w:div>
    <w:div w:id="923801838">
      <w:bodyDiv w:val="1"/>
      <w:marLeft w:val="0"/>
      <w:marRight w:val="0"/>
      <w:marTop w:val="0"/>
      <w:marBottom w:val="0"/>
      <w:divBdr>
        <w:top w:val="none" w:sz="0" w:space="0" w:color="auto"/>
        <w:left w:val="none" w:sz="0" w:space="0" w:color="auto"/>
        <w:bottom w:val="none" w:sz="0" w:space="0" w:color="auto"/>
        <w:right w:val="none" w:sz="0" w:space="0" w:color="auto"/>
      </w:divBdr>
    </w:div>
    <w:div w:id="969819922">
      <w:bodyDiv w:val="1"/>
      <w:marLeft w:val="0"/>
      <w:marRight w:val="0"/>
      <w:marTop w:val="0"/>
      <w:marBottom w:val="0"/>
      <w:divBdr>
        <w:top w:val="none" w:sz="0" w:space="0" w:color="auto"/>
        <w:left w:val="none" w:sz="0" w:space="0" w:color="auto"/>
        <w:bottom w:val="none" w:sz="0" w:space="0" w:color="auto"/>
        <w:right w:val="none" w:sz="0" w:space="0" w:color="auto"/>
      </w:divBdr>
    </w:div>
    <w:div w:id="1119566484">
      <w:bodyDiv w:val="1"/>
      <w:marLeft w:val="0"/>
      <w:marRight w:val="0"/>
      <w:marTop w:val="0"/>
      <w:marBottom w:val="0"/>
      <w:divBdr>
        <w:top w:val="none" w:sz="0" w:space="0" w:color="auto"/>
        <w:left w:val="none" w:sz="0" w:space="0" w:color="auto"/>
        <w:bottom w:val="none" w:sz="0" w:space="0" w:color="auto"/>
        <w:right w:val="none" w:sz="0" w:space="0" w:color="auto"/>
      </w:divBdr>
    </w:div>
    <w:div w:id="1120151765">
      <w:bodyDiv w:val="1"/>
      <w:marLeft w:val="0"/>
      <w:marRight w:val="0"/>
      <w:marTop w:val="0"/>
      <w:marBottom w:val="0"/>
      <w:divBdr>
        <w:top w:val="none" w:sz="0" w:space="0" w:color="auto"/>
        <w:left w:val="none" w:sz="0" w:space="0" w:color="auto"/>
        <w:bottom w:val="none" w:sz="0" w:space="0" w:color="auto"/>
        <w:right w:val="none" w:sz="0" w:space="0" w:color="auto"/>
      </w:divBdr>
    </w:div>
    <w:div w:id="1129665371">
      <w:bodyDiv w:val="1"/>
      <w:marLeft w:val="0"/>
      <w:marRight w:val="0"/>
      <w:marTop w:val="0"/>
      <w:marBottom w:val="0"/>
      <w:divBdr>
        <w:top w:val="none" w:sz="0" w:space="0" w:color="auto"/>
        <w:left w:val="none" w:sz="0" w:space="0" w:color="auto"/>
        <w:bottom w:val="none" w:sz="0" w:space="0" w:color="auto"/>
        <w:right w:val="none" w:sz="0" w:space="0" w:color="auto"/>
      </w:divBdr>
    </w:div>
    <w:div w:id="1141655962">
      <w:bodyDiv w:val="1"/>
      <w:marLeft w:val="0"/>
      <w:marRight w:val="0"/>
      <w:marTop w:val="0"/>
      <w:marBottom w:val="0"/>
      <w:divBdr>
        <w:top w:val="none" w:sz="0" w:space="0" w:color="auto"/>
        <w:left w:val="none" w:sz="0" w:space="0" w:color="auto"/>
        <w:bottom w:val="none" w:sz="0" w:space="0" w:color="auto"/>
        <w:right w:val="none" w:sz="0" w:space="0" w:color="auto"/>
      </w:divBdr>
    </w:div>
    <w:div w:id="1150901806">
      <w:bodyDiv w:val="1"/>
      <w:marLeft w:val="0"/>
      <w:marRight w:val="0"/>
      <w:marTop w:val="0"/>
      <w:marBottom w:val="0"/>
      <w:divBdr>
        <w:top w:val="none" w:sz="0" w:space="0" w:color="auto"/>
        <w:left w:val="none" w:sz="0" w:space="0" w:color="auto"/>
        <w:bottom w:val="none" w:sz="0" w:space="0" w:color="auto"/>
        <w:right w:val="none" w:sz="0" w:space="0" w:color="auto"/>
      </w:divBdr>
    </w:div>
    <w:div w:id="1157377968">
      <w:bodyDiv w:val="1"/>
      <w:marLeft w:val="0"/>
      <w:marRight w:val="0"/>
      <w:marTop w:val="0"/>
      <w:marBottom w:val="0"/>
      <w:divBdr>
        <w:top w:val="none" w:sz="0" w:space="0" w:color="auto"/>
        <w:left w:val="none" w:sz="0" w:space="0" w:color="auto"/>
        <w:bottom w:val="none" w:sz="0" w:space="0" w:color="auto"/>
        <w:right w:val="none" w:sz="0" w:space="0" w:color="auto"/>
      </w:divBdr>
    </w:div>
    <w:div w:id="1159619816">
      <w:bodyDiv w:val="1"/>
      <w:marLeft w:val="0"/>
      <w:marRight w:val="0"/>
      <w:marTop w:val="0"/>
      <w:marBottom w:val="0"/>
      <w:divBdr>
        <w:top w:val="none" w:sz="0" w:space="0" w:color="auto"/>
        <w:left w:val="none" w:sz="0" w:space="0" w:color="auto"/>
        <w:bottom w:val="none" w:sz="0" w:space="0" w:color="auto"/>
        <w:right w:val="none" w:sz="0" w:space="0" w:color="auto"/>
      </w:divBdr>
    </w:div>
    <w:div w:id="1181313824">
      <w:bodyDiv w:val="1"/>
      <w:marLeft w:val="0"/>
      <w:marRight w:val="0"/>
      <w:marTop w:val="0"/>
      <w:marBottom w:val="0"/>
      <w:divBdr>
        <w:top w:val="none" w:sz="0" w:space="0" w:color="auto"/>
        <w:left w:val="none" w:sz="0" w:space="0" w:color="auto"/>
        <w:bottom w:val="none" w:sz="0" w:space="0" w:color="auto"/>
        <w:right w:val="none" w:sz="0" w:space="0" w:color="auto"/>
      </w:divBdr>
    </w:div>
    <w:div w:id="1201866279">
      <w:bodyDiv w:val="1"/>
      <w:marLeft w:val="0"/>
      <w:marRight w:val="0"/>
      <w:marTop w:val="0"/>
      <w:marBottom w:val="0"/>
      <w:divBdr>
        <w:top w:val="none" w:sz="0" w:space="0" w:color="auto"/>
        <w:left w:val="none" w:sz="0" w:space="0" w:color="auto"/>
        <w:bottom w:val="none" w:sz="0" w:space="0" w:color="auto"/>
        <w:right w:val="none" w:sz="0" w:space="0" w:color="auto"/>
      </w:divBdr>
    </w:div>
    <w:div w:id="1220357499">
      <w:bodyDiv w:val="1"/>
      <w:marLeft w:val="0"/>
      <w:marRight w:val="0"/>
      <w:marTop w:val="0"/>
      <w:marBottom w:val="0"/>
      <w:divBdr>
        <w:top w:val="none" w:sz="0" w:space="0" w:color="auto"/>
        <w:left w:val="none" w:sz="0" w:space="0" w:color="auto"/>
        <w:bottom w:val="none" w:sz="0" w:space="0" w:color="auto"/>
        <w:right w:val="none" w:sz="0" w:space="0" w:color="auto"/>
      </w:divBdr>
    </w:div>
    <w:div w:id="1236627993">
      <w:bodyDiv w:val="1"/>
      <w:marLeft w:val="0"/>
      <w:marRight w:val="0"/>
      <w:marTop w:val="0"/>
      <w:marBottom w:val="0"/>
      <w:divBdr>
        <w:top w:val="none" w:sz="0" w:space="0" w:color="auto"/>
        <w:left w:val="none" w:sz="0" w:space="0" w:color="auto"/>
        <w:bottom w:val="none" w:sz="0" w:space="0" w:color="auto"/>
        <w:right w:val="none" w:sz="0" w:space="0" w:color="auto"/>
      </w:divBdr>
    </w:div>
    <w:div w:id="1251541843">
      <w:bodyDiv w:val="1"/>
      <w:marLeft w:val="0"/>
      <w:marRight w:val="0"/>
      <w:marTop w:val="0"/>
      <w:marBottom w:val="0"/>
      <w:divBdr>
        <w:top w:val="none" w:sz="0" w:space="0" w:color="auto"/>
        <w:left w:val="none" w:sz="0" w:space="0" w:color="auto"/>
        <w:bottom w:val="none" w:sz="0" w:space="0" w:color="auto"/>
        <w:right w:val="none" w:sz="0" w:space="0" w:color="auto"/>
      </w:divBdr>
    </w:div>
    <w:div w:id="1359509151">
      <w:bodyDiv w:val="1"/>
      <w:marLeft w:val="0"/>
      <w:marRight w:val="0"/>
      <w:marTop w:val="0"/>
      <w:marBottom w:val="0"/>
      <w:divBdr>
        <w:top w:val="none" w:sz="0" w:space="0" w:color="auto"/>
        <w:left w:val="none" w:sz="0" w:space="0" w:color="auto"/>
        <w:bottom w:val="none" w:sz="0" w:space="0" w:color="auto"/>
        <w:right w:val="none" w:sz="0" w:space="0" w:color="auto"/>
      </w:divBdr>
    </w:div>
    <w:div w:id="1415975535">
      <w:bodyDiv w:val="1"/>
      <w:marLeft w:val="0"/>
      <w:marRight w:val="0"/>
      <w:marTop w:val="0"/>
      <w:marBottom w:val="0"/>
      <w:divBdr>
        <w:top w:val="none" w:sz="0" w:space="0" w:color="auto"/>
        <w:left w:val="none" w:sz="0" w:space="0" w:color="auto"/>
        <w:bottom w:val="none" w:sz="0" w:space="0" w:color="auto"/>
        <w:right w:val="none" w:sz="0" w:space="0" w:color="auto"/>
      </w:divBdr>
    </w:div>
    <w:div w:id="1435129603">
      <w:bodyDiv w:val="1"/>
      <w:marLeft w:val="0"/>
      <w:marRight w:val="0"/>
      <w:marTop w:val="0"/>
      <w:marBottom w:val="0"/>
      <w:divBdr>
        <w:top w:val="none" w:sz="0" w:space="0" w:color="auto"/>
        <w:left w:val="none" w:sz="0" w:space="0" w:color="auto"/>
        <w:bottom w:val="none" w:sz="0" w:space="0" w:color="auto"/>
        <w:right w:val="none" w:sz="0" w:space="0" w:color="auto"/>
      </w:divBdr>
    </w:div>
    <w:div w:id="1437948033">
      <w:bodyDiv w:val="1"/>
      <w:marLeft w:val="0"/>
      <w:marRight w:val="0"/>
      <w:marTop w:val="0"/>
      <w:marBottom w:val="0"/>
      <w:divBdr>
        <w:top w:val="none" w:sz="0" w:space="0" w:color="auto"/>
        <w:left w:val="none" w:sz="0" w:space="0" w:color="auto"/>
        <w:bottom w:val="none" w:sz="0" w:space="0" w:color="auto"/>
        <w:right w:val="none" w:sz="0" w:space="0" w:color="auto"/>
      </w:divBdr>
    </w:div>
    <w:div w:id="1503815825">
      <w:bodyDiv w:val="1"/>
      <w:marLeft w:val="0"/>
      <w:marRight w:val="0"/>
      <w:marTop w:val="0"/>
      <w:marBottom w:val="0"/>
      <w:divBdr>
        <w:top w:val="none" w:sz="0" w:space="0" w:color="auto"/>
        <w:left w:val="none" w:sz="0" w:space="0" w:color="auto"/>
        <w:bottom w:val="none" w:sz="0" w:space="0" w:color="auto"/>
        <w:right w:val="none" w:sz="0" w:space="0" w:color="auto"/>
      </w:divBdr>
    </w:div>
    <w:div w:id="1522278798">
      <w:bodyDiv w:val="1"/>
      <w:marLeft w:val="0"/>
      <w:marRight w:val="0"/>
      <w:marTop w:val="0"/>
      <w:marBottom w:val="0"/>
      <w:divBdr>
        <w:top w:val="none" w:sz="0" w:space="0" w:color="auto"/>
        <w:left w:val="none" w:sz="0" w:space="0" w:color="auto"/>
        <w:bottom w:val="none" w:sz="0" w:space="0" w:color="auto"/>
        <w:right w:val="none" w:sz="0" w:space="0" w:color="auto"/>
      </w:divBdr>
    </w:div>
    <w:div w:id="1564829629">
      <w:bodyDiv w:val="1"/>
      <w:marLeft w:val="0"/>
      <w:marRight w:val="0"/>
      <w:marTop w:val="0"/>
      <w:marBottom w:val="0"/>
      <w:divBdr>
        <w:top w:val="none" w:sz="0" w:space="0" w:color="auto"/>
        <w:left w:val="none" w:sz="0" w:space="0" w:color="auto"/>
        <w:bottom w:val="none" w:sz="0" w:space="0" w:color="auto"/>
        <w:right w:val="none" w:sz="0" w:space="0" w:color="auto"/>
      </w:divBdr>
    </w:div>
    <w:div w:id="1640303858">
      <w:bodyDiv w:val="1"/>
      <w:marLeft w:val="0"/>
      <w:marRight w:val="0"/>
      <w:marTop w:val="0"/>
      <w:marBottom w:val="0"/>
      <w:divBdr>
        <w:top w:val="none" w:sz="0" w:space="0" w:color="auto"/>
        <w:left w:val="none" w:sz="0" w:space="0" w:color="auto"/>
        <w:bottom w:val="none" w:sz="0" w:space="0" w:color="auto"/>
        <w:right w:val="none" w:sz="0" w:space="0" w:color="auto"/>
      </w:divBdr>
    </w:div>
    <w:div w:id="1757707565">
      <w:bodyDiv w:val="1"/>
      <w:marLeft w:val="0"/>
      <w:marRight w:val="0"/>
      <w:marTop w:val="0"/>
      <w:marBottom w:val="0"/>
      <w:divBdr>
        <w:top w:val="none" w:sz="0" w:space="0" w:color="auto"/>
        <w:left w:val="none" w:sz="0" w:space="0" w:color="auto"/>
        <w:bottom w:val="none" w:sz="0" w:space="0" w:color="auto"/>
        <w:right w:val="none" w:sz="0" w:space="0" w:color="auto"/>
      </w:divBdr>
    </w:div>
    <w:div w:id="1764912931">
      <w:bodyDiv w:val="1"/>
      <w:marLeft w:val="0"/>
      <w:marRight w:val="0"/>
      <w:marTop w:val="0"/>
      <w:marBottom w:val="0"/>
      <w:divBdr>
        <w:top w:val="none" w:sz="0" w:space="0" w:color="auto"/>
        <w:left w:val="none" w:sz="0" w:space="0" w:color="auto"/>
        <w:bottom w:val="none" w:sz="0" w:space="0" w:color="auto"/>
        <w:right w:val="none" w:sz="0" w:space="0" w:color="auto"/>
      </w:divBdr>
    </w:div>
    <w:div w:id="1775049957">
      <w:bodyDiv w:val="1"/>
      <w:marLeft w:val="0"/>
      <w:marRight w:val="0"/>
      <w:marTop w:val="0"/>
      <w:marBottom w:val="0"/>
      <w:divBdr>
        <w:top w:val="none" w:sz="0" w:space="0" w:color="auto"/>
        <w:left w:val="none" w:sz="0" w:space="0" w:color="auto"/>
        <w:bottom w:val="none" w:sz="0" w:space="0" w:color="auto"/>
        <w:right w:val="none" w:sz="0" w:space="0" w:color="auto"/>
      </w:divBdr>
    </w:div>
    <w:div w:id="1821068415">
      <w:bodyDiv w:val="1"/>
      <w:marLeft w:val="0"/>
      <w:marRight w:val="0"/>
      <w:marTop w:val="0"/>
      <w:marBottom w:val="0"/>
      <w:divBdr>
        <w:top w:val="none" w:sz="0" w:space="0" w:color="auto"/>
        <w:left w:val="none" w:sz="0" w:space="0" w:color="auto"/>
        <w:bottom w:val="none" w:sz="0" w:space="0" w:color="auto"/>
        <w:right w:val="none" w:sz="0" w:space="0" w:color="auto"/>
      </w:divBdr>
    </w:div>
    <w:div w:id="1866938709">
      <w:bodyDiv w:val="1"/>
      <w:marLeft w:val="0"/>
      <w:marRight w:val="0"/>
      <w:marTop w:val="0"/>
      <w:marBottom w:val="0"/>
      <w:divBdr>
        <w:top w:val="none" w:sz="0" w:space="0" w:color="auto"/>
        <w:left w:val="none" w:sz="0" w:space="0" w:color="auto"/>
        <w:bottom w:val="none" w:sz="0" w:space="0" w:color="auto"/>
        <w:right w:val="none" w:sz="0" w:space="0" w:color="auto"/>
      </w:divBdr>
    </w:div>
    <w:div w:id="1922521237">
      <w:bodyDiv w:val="1"/>
      <w:marLeft w:val="0"/>
      <w:marRight w:val="0"/>
      <w:marTop w:val="0"/>
      <w:marBottom w:val="0"/>
      <w:divBdr>
        <w:top w:val="none" w:sz="0" w:space="0" w:color="auto"/>
        <w:left w:val="none" w:sz="0" w:space="0" w:color="auto"/>
        <w:bottom w:val="none" w:sz="0" w:space="0" w:color="auto"/>
        <w:right w:val="none" w:sz="0" w:space="0" w:color="auto"/>
      </w:divBdr>
    </w:div>
    <w:div w:id="1926910944">
      <w:bodyDiv w:val="1"/>
      <w:marLeft w:val="0"/>
      <w:marRight w:val="0"/>
      <w:marTop w:val="0"/>
      <w:marBottom w:val="0"/>
      <w:divBdr>
        <w:top w:val="none" w:sz="0" w:space="0" w:color="auto"/>
        <w:left w:val="none" w:sz="0" w:space="0" w:color="auto"/>
        <w:bottom w:val="none" w:sz="0" w:space="0" w:color="auto"/>
        <w:right w:val="none" w:sz="0" w:space="0" w:color="auto"/>
      </w:divBdr>
    </w:div>
    <w:div w:id="1948846477">
      <w:bodyDiv w:val="1"/>
      <w:marLeft w:val="0"/>
      <w:marRight w:val="0"/>
      <w:marTop w:val="0"/>
      <w:marBottom w:val="0"/>
      <w:divBdr>
        <w:top w:val="none" w:sz="0" w:space="0" w:color="auto"/>
        <w:left w:val="none" w:sz="0" w:space="0" w:color="auto"/>
        <w:bottom w:val="none" w:sz="0" w:space="0" w:color="auto"/>
        <w:right w:val="none" w:sz="0" w:space="0" w:color="auto"/>
      </w:divBdr>
    </w:div>
    <w:div w:id="1952206745">
      <w:bodyDiv w:val="1"/>
      <w:marLeft w:val="0"/>
      <w:marRight w:val="0"/>
      <w:marTop w:val="0"/>
      <w:marBottom w:val="0"/>
      <w:divBdr>
        <w:top w:val="none" w:sz="0" w:space="0" w:color="auto"/>
        <w:left w:val="none" w:sz="0" w:space="0" w:color="auto"/>
        <w:bottom w:val="none" w:sz="0" w:space="0" w:color="auto"/>
        <w:right w:val="none" w:sz="0" w:space="0" w:color="auto"/>
      </w:divBdr>
      <w:divsChild>
        <w:div w:id="430274257">
          <w:marLeft w:val="720"/>
          <w:marRight w:val="0"/>
          <w:marTop w:val="0"/>
          <w:marBottom w:val="0"/>
          <w:divBdr>
            <w:top w:val="none" w:sz="0" w:space="0" w:color="auto"/>
            <w:left w:val="none" w:sz="0" w:space="0" w:color="auto"/>
            <w:bottom w:val="none" w:sz="0" w:space="0" w:color="auto"/>
            <w:right w:val="none" w:sz="0" w:space="0" w:color="auto"/>
          </w:divBdr>
        </w:div>
        <w:div w:id="1249581574">
          <w:marLeft w:val="720"/>
          <w:marRight w:val="0"/>
          <w:marTop w:val="0"/>
          <w:marBottom w:val="0"/>
          <w:divBdr>
            <w:top w:val="none" w:sz="0" w:space="0" w:color="auto"/>
            <w:left w:val="none" w:sz="0" w:space="0" w:color="auto"/>
            <w:bottom w:val="none" w:sz="0" w:space="0" w:color="auto"/>
            <w:right w:val="none" w:sz="0" w:space="0" w:color="auto"/>
          </w:divBdr>
        </w:div>
        <w:div w:id="1660890502">
          <w:marLeft w:val="720"/>
          <w:marRight w:val="0"/>
          <w:marTop w:val="0"/>
          <w:marBottom w:val="0"/>
          <w:divBdr>
            <w:top w:val="none" w:sz="0" w:space="0" w:color="auto"/>
            <w:left w:val="none" w:sz="0" w:space="0" w:color="auto"/>
            <w:bottom w:val="none" w:sz="0" w:space="0" w:color="auto"/>
            <w:right w:val="none" w:sz="0" w:space="0" w:color="auto"/>
          </w:divBdr>
        </w:div>
        <w:div w:id="1876959757">
          <w:marLeft w:val="720"/>
          <w:marRight w:val="0"/>
          <w:marTop w:val="0"/>
          <w:marBottom w:val="0"/>
          <w:divBdr>
            <w:top w:val="none" w:sz="0" w:space="0" w:color="auto"/>
            <w:left w:val="none" w:sz="0" w:space="0" w:color="auto"/>
            <w:bottom w:val="none" w:sz="0" w:space="0" w:color="auto"/>
            <w:right w:val="none" w:sz="0" w:space="0" w:color="auto"/>
          </w:divBdr>
        </w:div>
        <w:div w:id="2046179281">
          <w:marLeft w:val="720"/>
          <w:marRight w:val="0"/>
          <w:marTop w:val="0"/>
          <w:marBottom w:val="0"/>
          <w:divBdr>
            <w:top w:val="none" w:sz="0" w:space="0" w:color="auto"/>
            <w:left w:val="none" w:sz="0" w:space="0" w:color="auto"/>
            <w:bottom w:val="none" w:sz="0" w:space="0" w:color="auto"/>
            <w:right w:val="none" w:sz="0" w:space="0" w:color="auto"/>
          </w:divBdr>
        </w:div>
      </w:divsChild>
    </w:div>
    <w:div w:id="1969313090">
      <w:bodyDiv w:val="1"/>
      <w:marLeft w:val="0"/>
      <w:marRight w:val="0"/>
      <w:marTop w:val="0"/>
      <w:marBottom w:val="0"/>
      <w:divBdr>
        <w:top w:val="none" w:sz="0" w:space="0" w:color="auto"/>
        <w:left w:val="none" w:sz="0" w:space="0" w:color="auto"/>
        <w:bottom w:val="none" w:sz="0" w:space="0" w:color="auto"/>
        <w:right w:val="none" w:sz="0" w:space="0" w:color="auto"/>
      </w:divBdr>
    </w:div>
    <w:div w:id="1993754529">
      <w:bodyDiv w:val="1"/>
      <w:marLeft w:val="0"/>
      <w:marRight w:val="0"/>
      <w:marTop w:val="0"/>
      <w:marBottom w:val="0"/>
      <w:divBdr>
        <w:top w:val="none" w:sz="0" w:space="0" w:color="auto"/>
        <w:left w:val="none" w:sz="0" w:space="0" w:color="auto"/>
        <w:bottom w:val="none" w:sz="0" w:space="0" w:color="auto"/>
        <w:right w:val="none" w:sz="0" w:space="0" w:color="auto"/>
      </w:divBdr>
    </w:div>
    <w:div w:id="2050061021">
      <w:bodyDiv w:val="1"/>
      <w:marLeft w:val="0"/>
      <w:marRight w:val="0"/>
      <w:marTop w:val="0"/>
      <w:marBottom w:val="0"/>
      <w:divBdr>
        <w:top w:val="none" w:sz="0" w:space="0" w:color="auto"/>
        <w:left w:val="none" w:sz="0" w:space="0" w:color="auto"/>
        <w:bottom w:val="none" w:sz="0" w:space="0" w:color="auto"/>
        <w:right w:val="none" w:sz="0" w:space="0" w:color="auto"/>
      </w:divBdr>
    </w:div>
    <w:div w:id="2061511361">
      <w:bodyDiv w:val="1"/>
      <w:marLeft w:val="0"/>
      <w:marRight w:val="0"/>
      <w:marTop w:val="0"/>
      <w:marBottom w:val="0"/>
      <w:divBdr>
        <w:top w:val="none" w:sz="0" w:space="0" w:color="auto"/>
        <w:left w:val="none" w:sz="0" w:space="0" w:color="auto"/>
        <w:bottom w:val="none" w:sz="0" w:space="0" w:color="auto"/>
        <w:right w:val="none" w:sz="0" w:space="0" w:color="auto"/>
      </w:divBdr>
      <w:divsChild>
        <w:div w:id="18358957">
          <w:marLeft w:val="0"/>
          <w:marRight w:val="0"/>
          <w:marTop w:val="240"/>
          <w:marBottom w:val="0"/>
          <w:divBdr>
            <w:top w:val="none" w:sz="0" w:space="0" w:color="auto"/>
            <w:left w:val="none" w:sz="0" w:space="0" w:color="auto"/>
            <w:bottom w:val="none" w:sz="0" w:space="0" w:color="auto"/>
            <w:right w:val="none" w:sz="0" w:space="0" w:color="auto"/>
          </w:divBdr>
        </w:div>
        <w:div w:id="20009492">
          <w:marLeft w:val="0"/>
          <w:marRight w:val="0"/>
          <w:marTop w:val="240"/>
          <w:marBottom w:val="0"/>
          <w:divBdr>
            <w:top w:val="none" w:sz="0" w:space="0" w:color="auto"/>
            <w:left w:val="none" w:sz="0" w:space="0" w:color="auto"/>
            <w:bottom w:val="none" w:sz="0" w:space="0" w:color="auto"/>
            <w:right w:val="none" w:sz="0" w:space="0" w:color="auto"/>
          </w:divBdr>
        </w:div>
      </w:divsChild>
    </w:div>
    <w:div w:id="2078700109">
      <w:bodyDiv w:val="1"/>
      <w:marLeft w:val="0"/>
      <w:marRight w:val="0"/>
      <w:marTop w:val="0"/>
      <w:marBottom w:val="0"/>
      <w:divBdr>
        <w:top w:val="none" w:sz="0" w:space="0" w:color="auto"/>
        <w:left w:val="none" w:sz="0" w:space="0" w:color="auto"/>
        <w:bottom w:val="none" w:sz="0" w:space="0" w:color="auto"/>
        <w:right w:val="none" w:sz="0" w:space="0" w:color="auto"/>
      </w:divBdr>
    </w:div>
    <w:div w:id="2124107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s://search.crossref.org/?q=10.32628/CSEIT217374&amp;from_ui=y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32628/CSEIT2173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hyperlink" Target="https://ijsrcseit.com/CSEIT21737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hyperlink" Target="https://doi.org/10.32628/CSEIT217374"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red</b:Tag>
    <b:SourceType>InternetSite</b:SourceType>
    <b:Guid>{929690FA-1A49-4A2F-99EE-3E0E01B63FAE}</b:Guid>
    <b:Author>
      <b:Author>
        <b:NameList>
          <b:Person>
            <b:Last>redhat.com</b:Last>
          </b:Person>
        </b:NameList>
      </b:Author>
    </b:Author>
    <b:InternetSiteTitle>History</b:InternetSiteTitle>
    <b:URL>http://www.redhat.com/about/companyprofile/history/</b:URL>
    <b:RefOrder>2</b:RefOrder>
  </b:Source>
  <b:Source>
    <b:Tag>Mik03</b:Tag>
    <b:SourceType>Misc</b:SourceType>
    <b:Guid>{67A2DED6-FDC6-42DE-9302-890CEF2A2A26}</b:Guid>
    <b:Year>2003</b:Year>
    <b:Author>
      <b:Author>
        <b:NameList>
          <b:Person>
            <b:Last>Angelo</b:Last>
            <b:First>Mike</b:First>
          </b:Person>
        </b:NameList>
      </b:Author>
    </b:Author>
    <b:Title>Simple logical-anatomy of a Linux-based distribution</b:Title>
    <b:RefOrder>3</b:RefOrder>
  </b:Source>
  <b:Source>
    <b:Tag>Avi08</b:Tag>
    <b:SourceType>InternetSite</b:SourceType>
    <b:Guid>{3F769099-46BD-42A9-9469-D4A0F12B21C4}</b:Guid>
    <b:Author>
      <b:Author>
        <b:NameList>
          <b:Person>
            <b:Last>Kumar</b:Last>
            <b:First>Avinesh</b:First>
          </b:Person>
        </b:NameList>
      </b:Author>
    </b:Author>
    <b:InternetSiteTitle>Mutliprocessing with the Completely Fair Scheduler</b:InternetSiteTitle>
    <b:Year>08</b:Year>
    <b:Month>Jan</b:Month>
    <b:URL>http://www.ibm.com/developerworks/linux/library/l-cfs/?ca=dgr-lnxw06CFC4Linux</b:URL>
    <b:RefOrder>4</b:RefOrder>
  </b:Source>
  <b:Source>
    <b:Tag>red1</b:Tag>
    <b:SourceType>InternetSite</b:SourceType>
    <b:Guid>{B7583E97-573A-4485-AE97-E2AE90B1B0A9}</b:Guid>
    <b:Author>
      <b:Author>
        <b:NameList>
          <b:Person>
            <b:Last>redhat</b:Last>
          </b:Person>
        </b:NameList>
      </b:Author>
    </b:Author>
    <b:InternetSiteTitle>Red Hat Labs</b:InternetSiteTitle>
    <b:URL>www.labs.redhat.com</b:URL>
    <b:RefOrder>5</b:RefOrder>
  </b:Source>
  <b:Source>
    <b:Tag>Joh</b:Tag>
    <b:SourceType>InternetSite</b:SourceType>
    <b:Guid>{5D07AD27-046B-46FA-A30D-FEAE54272F3F}</b:Guid>
    <b:Author>
      <b:Author>
        <b:NameList>
          <b:Person>
            <b:Last>Shakshober</b:Last>
            <b:First>John</b:First>
          </b:Person>
        </b:NameList>
      </b:Author>
    </b:Author>
    <b:InternetSiteTitle>Choosing an I/O Scheduler for Red Hat</b:InternetSiteTitle>
    <b:URL>http://www.redhat.com/magazine/008jun05/features/schedulers/ </b:URL>
    <b:RefOrder>6</b:RefOrder>
  </b:Source>
  <b:Source>
    <b:Tag>eHo09</b:Tag>
    <b:SourceType>InternetSite</b:SourceType>
    <b:Guid>{64AFFC9E-E38D-48C4-AF31-24200F62F07B}</b:Guid>
    <b:InternetSiteTitle>eHow.com</b:InternetSiteTitle>
    <b:Year>2009</b:Year>
    <b:Month>September</b:Month>
    <b:URL>http://www.ehow.com/about_5347803_main-memory-computer.html</b:URL>
    <b:Author>
      <b:Author>
        <b:NameList>
          <b:Person>
            <b:Last>Landers</b:Last>
            <b:First>John</b:First>
          </b:Person>
        </b:NameList>
      </b:Author>
    </b:Author>
    <b:RefOrder>7</b:RefOrder>
  </b:Source>
  <b:Source>
    <b:Tag>Red</b:Tag>
    <b:SourceType>InternetSite</b:SourceType>
    <b:Guid>{4698EF43-A28B-490A-8D73-9B68036CFDE3}</b:Guid>
    <b:InternetSiteTitle>Red Hat Documentation - Main Memory - RAM</b:InternetSiteTitle>
    <b:URL>http://docs.redhat.com/docs/en-US/Red_Hat_Enterprise_Linux/4/html/Introduction_To_System_Administration/s2-memory-ram.html</b:URL>
    <b:RefOrder>8</b:RefOrder>
  </b:Source>
  <b:Source>
    <b:Tag>Red1</b:Tag>
    <b:SourceType>InternetSite</b:SourceType>
    <b:Guid>{FE3D5E53-8A24-478E-BCA0-29AE8F0880B6}</b:Guid>
    <b:InternetSiteTitle>Red Hat Documentation - Swap Space</b:InternetSiteTitle>
    <b:URL>http://docs.redhat.com/docs/en-US/Red_Hat_Enterprise_Linux/6/html/Storage_Administration_Guide/ch-swapspace.html</b:URL>
    <b:RefOrder>9</b:RefOrder>
  </b:Source>
  <b:Source>
    <b:Tag>Red2</b:Tag>
    <b:SourceType>InternetSite</b:SourceType>
    <b:Guid>{E8F90E4B-9480-4081-8144-F3D215A437C1}</b:Guid>
    <b:InternetSiteTitle>Red Hat Documentation - Memory Allocation</b:InternetSiteTitle>
    <b:URL>http://docs.redhat.com/docs/en-US/Red_Hat_Enterprise_MRG/1.3/html/Realtime_Reference_Guide/chap-Realtime_Reference_Guide-Memory_allocation.html</b:URL>
    <b:RefOrder>10</b:RefOrder>
  </b:Source>
  <b:Source>
    <b:Tag>Red07</b:Tag>
    <b:SourceType>DocumentFromInternetSite</b:SourceType>
    <b:Guid>{42BC91D7-F731-4EF5-B2BD-373199EAEE7E}</b:Guid>
    <b:InternetSiteTitle>Red Hat Enterprise Linux 5.1</b:InternetSiteTitle>
    <b:Year>2007</b:Year>
    <b:URL>http://docs.redhat.com/docs/en-US/Red_Hat_Enterprise_Linux/5/html/Oracle_Tuning_Guide/RHELTuningandOptimizationforOracleV11.pdf</b:URL>
    <b:RefOrder>11</b:RefOrder>
  </b:Source>
  <b:Source>
    <b:Tag>Nor</b:Tag>
    <b:SourceType>InternetSite</b:SourceType>
    <b:Guid>{5047EC0E-199B-4BB4-B3BD-650BB6D9121D}</b:Guid>
    <b:Author>
      <b:Author>
        <b:NameList>
          <b:Person>
            <b:Last>Murray</b:Last>
            <b:First>Norm</b:First>
          </b:Person>
          <b:Person>
            <b:Last>Horman</b:Last>
            <b:First>Neil</b:First>
          </b:Person>
        </b:NameList>
      </b:Author>
    </b:Author>
    <b:InternetSiteTitle>Red Hat Magazine - Understanding Virtual Memory</b:InternetSiteTitle>
    <b:URL>http://www.redhat.com/magazine/001nov04/features/vm/</b:URL>
    <b:Year>2004</b:Year>
    <b:Month>November</b:Month>
    <b:RefOrder>12</b:RefOrder>
  </b:Source>
  <b:Source>
    <b:Tag>Lin</b:Tag>
    <b:SourceType>InternetSite</b:SourceType>
    <b:Guid>{56FCF00E-C9DB-4A34-850F-82AC1E502412}</b:Guid>
    <b:InternetSiteTitle>Linux.com - All about Linux swap space</b:InternetSiteTitle>
    <b:URL>http://www.linux.com/news/software/applications/8208-all-about-linux-swap-space</b:URL>
    <b:Year>2007</b:Year>
    <b:Month>September</b:Month>
    <b:RefOrder>13</b:RefOrder>
  </b:Source>
  <b:Source>
    <b:Tag>Und05</b:Tag>
    <b:SourceType>InternetSite</b:SourceType>
    <b:Guid>{FA7820CF-3179-4B09-9F33-3C53F55DEFC6}</b:Guid>
    <b:InternetSiteTitle>Understanding Virtual Memory In Red Hat Enterprise Linux 4</b:InternetSiteTitle>
    <b:Year>2005</b:Year>
    <b:Month>December</b:Month>
    <b:URL>http://people.redhat.com/nhorman/papers/rhel4_vm.pdf</b:URL>
    <b:Author>
      <b:Author>
        <b:NameList>
          <b:Person>
            <b:Last>Horman</b:Last>
            <b:First>Neil</b:First>
          </b:Person>
        </b:NameList>
      </b:Author>
    </b:Author>
    <b:RefOrder>14</b:RefOrder>
  </b:Source>
  <b:Source>
    <b:Tag>Jon07</b:Tag>
    <b:SourceType>InternetSite</b:SourceType>
    <b:Guid>{647C52B0-BB4D-42E3-A996-F8657CA0DE96}</b:Guid>
    <b:Author>
      <b:Author>
        <b:NameList>
          <b:Person>
            <b:Last>Jones</b:Last>
            <b:First>M.</b:First>
            <b:Middle>Tim</b:Middle>
          </b:Person>
        </b:NameList>
      </b:Author>
    </b:Author>
    <b:InternetSiteTitle>IBM.com - Anatomy of the Linux slab allocator</b:InternetSiteTitle>
    <b:Year>2007</b:Year>
    <b:Month>May</b:Month>
    <b:URL>http://www.ibm.com/developerworks/linux/library/l-linux-slab-allocator/</b:URL>
    <b:RefOrder>15</b:RefOrder>
  </b:Source>
  <b:Source>
    <b:Tag>Tec</b:Tag>
    <b:SourceType>InternetSite</b:SourceType>
    <b:Guid>{B0CBCEE4-A80F-481A-82BD-47B9A3C73832}</b:Guid>
    <b:InternetSiteTitle>TechTerms.com - Secondary Storage</b:InternetSiteTitle>
    <b:URL>http://www.techterms.com/definition/secondarystorage</b:URL>
    <b:RefOrder>16</b:RefOrder>
  </b:Source>
  <b:Source>
    <b:Tag>Red3</b:Tag>
    <b:SourceType>DocumentFromInternetSite</b:SourceType>
    <b:Guid>{A6938520-5F6F-40F3-B2BB-E3895160831D}</b:Guid>
    <b:InternetSiteTitle>Red Hat Documentation - Overview of File System Hierarchy Standard (FHS)</b:InternetSiteTitle>
    <b:URL>http://docs.redhat.com/docs/en-US/Red_Hat_Enterprise_Linux/6/html/Storage_Administration_Guide/s1-filesystem-fhs.html</b:URL>
    <b:RefOrder>17</b:RefOrder>
  </b:Source>
  <b:Source>
    <b:Tag>The06</b:Tag>
    <b:SourceType>InternetSite</b:SourceType>
    <b:Guid>{7D81F3D4-9A17-4F64-AEAB-D6724A64B800}</b:Guid>
    <b:InternetSiteTitle>The Linux Information Project (LINFO) - The /mnt Directory</b:InternetSiteTitle>
    <b:Year>2006</b:Year>
    <b:Month>February</b:Month>
    <b:URL>http://www.linfo.org/mnt.html</b:URL>
    <b:RefOrder>18</b:RefOrder>
  </b:Source>
  <b:Source>
    <b:Tag>The01</b:Tag>
    <b:SourceType>DocumentFromInternetSite</b:SourceType>
    <b:Guid>{4475B215-63A2-47F3-A346-CAC210AC9B0F}</b:Guid>
    <b:InternetSiteTitle>The Official Red Hat Linux Reference Guide</b:InternetSiteTitle>
    <b:Year>2001</b:Year>
    <b:URL>http://www.redhat.com/docs/manuals/linux/RHL-7.1-Manual/pdf/rhl71-rg.pdf</b:URL>
    <b:RefOrder>19</b:RefOrder>
  </b:Source>
  <b:Source>
    <b:Tag>The011</b:Tag>
    <b:SourceType>DocumentFromInternetSite</b:SourceType>
    <b:Guid>{3C93C04E-83BF-417C-B9E7-7EF5EECC66AA}</b:Guid>
    <b:InternetSiteTitle>The Official Red Hat Linux Getting Started Guide</b:InternetSiteTitle>
    <b:Year>2001</b:Year>
    <b:URL>http://www.redhat.com/docs/manuals/linux/RHL-7.1-Manual/pdf/rhl71-gsg.pdf</b:URL>
    <b:RefOrder>20</b:RefOrder>
  </b:Source>
  <b:Source>
    <b:Tag>Hel07</b:Tag>
    <b:SourceType>DocumentFromInternetSite</b:SourceType>
    <b:Guid>{879933CE-F3D6-4D28-BB2B-B62BF32A5CFD}</b:Guid>
    <b:Author>
      <b:Author>
        <b:NameList>
          <b:Person>
            <b:Last>Heller</b:Last>
            <b:First>Dave</b:First>
          </b:Person>
          <b:Person>
            <b:Last>Pierson</b:Last>
            <b:First>Dave</b:First>
          </b:Person>
        </b:NameList>
      </b:Author>
    </b:Author>
    <b:InternetSiteTitle>Installing Red Hat Linux from a USB flashdrive</b:InternetSiteTitle>
    <b:Year>2007</b:Year>
    <b:Month>November</b:Month>
    <b:URL>http://www-03.ibm.com/support/techdocs/atsmastr.nsf/5cb5ed706d254a8186256c71006d2e0a/075b0425275140b48625744700089bb6/$FILE/Installing%20Linux%20from%20a%20USB%20flashdrive.v20.pdf</b:URL>
    <b:RefOrder>21</b:RefOrder>
  </b:Source>
  <b:Source>
    <b:Tag>PCG01</b:Tag>
    <b:SourceType>DocumentFromInternetSite</b:SourceType>
    <b:Guid>{4FA714A0-37B7-47F8-87E0-A7750BAFAB1F}</b:Guid>
    <b:InternetSiteTitle>PCGuide - Ref - RAID Levels</b:InternetSiteTitle>
    <b:Year>2001</b:Year>
    <b:Month>April</b:Month>
    <b:URL>http://pcguide.com/ref/hdd/perf/raid/levels/index.htm</b:URL>
    <b:Author>
      <b:Author>
        <b:NameList>
          <b:Person>
            <b:Last>Kozierok</b:Last>
            <b:First>Charles</b:First>
            <b:Middle>M</b:Middle>
          </b:Person>
        </b:NameList>
      </b:Author>
    </b:Author>
    <b:RefOrder>22</b:RefOrder>
  </b:Source>
  <b:Source>
    <b:Tag>RAI</b:Tag>
    <b:SourceType>DocumentFromInternetSite</b:SourceType>
    <b:Guid>{C49927C5-88FB-42D9-B950-3B5F17EA5AD8}</b:Guid>
    <b:InternetSiteTitle>RAID: High Performance, Reliable Secondary Storage</b:InternetSiteTitle>
    <b:URL>http://citeseerx.ist.psu.edu/viewdoc/download?doi=10.1.1.17.7866&amp;rep=rep1&amp;type=pdf</b:URL>
    <b:Author>
      <b:Author>
        <b:NameList>
          <b:Person>
            <b:Last>Chen</b:Last>
            <b:First>Peter</b:First>
            <b:Middle>M</b:Middle>
          </b:Person>
          <b:Person>
            <b:Last>Lee</b:Last>
            <b:First>Edward</b:First>
            <b:Middle>K</b:Middle>
          </b:Person>
          <b:Person>
            <b:Last>Gibson</b:Last>
            <b:First>Garth</b:First>
            <b:Middle>A</b:Middle>
          </b:Person>
          <b:Person>
            <b:Last>Katz</b:Last>
            <b:First>Randy</b:First>
            <b:Middle>H</b:Middle>
          </b:Person>
          <b:Person>
            <b:Last>Patterson</b:Last>
            <b:First>David</b:First>
            <b:Middle>A</b:Middle>
          </b:Person>
        </b:NameList>
      </b:Author>
    </b:Author>
    <b:RefOrder>23</b:RefOrder>
  </b:Source>
  <b:Source>
    <b:Tag>Red10asdf</b:Tag>
    <b:SourceType>DocumentFromInternetSite</b:SourceType>
    <b:Guid>{4DCF9059-7613-4A2B-B917-43C0291603B5}</b:Guid>
    <b:InternetSiteTitle>Red Hat Enterprise Linux 6 - Release Notes</b:InternetSiteTitle>
    <b:Year>2010</b:Year>
    <b:URL>http://docs.redhat.com/docs/en-US/Red_Hat_Enterprise_Linux/6/pdf/Release_Notes/Red_Hat_Enterprise_Linux-6-Release_Notes-en-US.pdf</b:URL>
    <b:RefOrder>24</b:RefOrder>
  </b:Source>
  <b:Source>
    <b:Tag>Red10</b:Tag>
    <b:SourceType>DocumentFromInternetSite</b:SourceType>
    <b:Guid>{09536BF1-B849-4DFA-B577-C3AF6C4A1A71}</b:Guid>
    <b:InternetSiteTitle>Red Hat Enterprise Linux 6 - Logical Volume Manager Administration</b:InternetSiteTitle>
    <b:Year>2010</b:Year>
    <b:URL>http://docs.redhat.com/docs/en-US/Red_Hat_Enterprise_Linux/6/pdf/Logical_Volume_Manager_Administration/Red_Hat_Enterprise_Linux-6-Logical_Volume_Manager_Administration-en-US.pdf</b:URL>
    <b:RefOrder>25</b:RefOrder>
  </b:Source>
  <b:Source>
    <b:Tag>Mar031</b:Tag>
    <b:SourceType>InternetSite</b:SourceType>
    <b:Guid>{724FF414-36DD-4B24-94A7-12ADE4F19E8D}</b:Guid>
    <b:Author>
      <b:Author>
        <b:NameList>
          <b:Person>
            <b:Last>Finley</b:Last>
            <b:First>Mark</b:First>
          </b:Person>
        </b:NameList>
      </b:Author>
    </b:Author>
    <b:InternetSiteTitle>On the Nature of Linux</b:InternetSiteTitle>
    <b:Year>2003</b:Year>
    <b:Month>Feb</b:Month>
    <b:URL>http://www.linux.ie/articles/onthenatureoflinux.php</b:URL>
    <b:RefOrder>26</b:RefOrder>
  </b:Source>
  <b:Source>
    <b:Tag>Dav</b:Tag>
    <b:SourceType>InternetSite</b:SourceType>
    <b:Guid>{F300EB04-D404-4225-9B7C-6312ADD9DE9C}</b:Guid>
    <b:Author>
      <b:Author>
        <b:NameList>
          <b:Person>
            <b:Last>Rusling</b:Last>
            <b:First>David</b:First>
          </b:Person>
        </b:NameList>
      </b:Author>
    </b:Author>
    <b:InternetSiteTitle>Interprocess Communication Mechanism</b:InternetSiteTitle>
    <b:URL>http://tldp.org/LDP/tlk/ipc/ipc.html</b:URL>
    <b:RefOrder>27</b:RefOrder>
  </b:Source>
  <b:Source>
    <b:Tag>LinLin</b:Tag>
    <b:SourceType>InternetSite</b:SourceType>
    <b:Guid>{DD08B106-9B3C-4DFD-8869-2A697CCCA317}</b:Guid>
    <b:InternetSiteTitle>Linux- The Shell</b:InternetSiteTitle>
    <b:URL>http://en.kioskea.net/contents/linux/linshell.php3</b:URL>
    <b:RefOrder>28</b:RefOrder>
  </b:Source>
  <b:Source>
    <b:Tag>Tim08</b:Tag>
    <b:SourceType>InternetSite</b:SourceType>
    <b:Guid>{2BE5FE28-5687-45AC-A3F8-7909C68E52BD}</b:Guid>
    <b:Author>
      <b:Author>
        <b:NameList>
          <b:Person>
            <b:Last>Jones</b:Last>
            <b:First>Tim</b:First>
          </b:Person>
        </b:NameList>
      </b:Author>
    </b:Author>
    <b:InternetSiteTitle>Anatomy of Linux process Managment</b:InternetSiteTitle>
    <b:Year>2008</b:Year>
    <b:Month>Dec</b:Month>
    <b:URL>http://www.ibm.com/developerworks/linux/library/l-linux-process-management/</b:URL>
    <b:RefOrder>29</b:RefOrder>
  </b:Source>
  <b:Source>
    <b:Tag>Bov00</b:Tag>
    <b:SourceType>InternetSite</b:SourceType>
    <b:Guid>{43D207C8-2942-4D65-8B9E-E9F717A1B269}</b:Guid>
    <b:Author>
      <b:Author>
        <b:NameList>
          <b:Person>
            <b:Last>Bovet</b:Last>
            <b:Middle>P</b:Middle>
            <b:First>Daniel</b:First>
          </b:Person>
          <b:Person>
            <b:Last>Cesati</b:Last>
            <b:First>Marco</b:First>
          </b:Person>
        </b:NameList>
      </b:Author>
    </b:Author>
    <b:InternetSiteTitle>http://oreilly.com/catalog/linuxkernel/chapter/ch10.html#94726</b:InternetSiteTitle>
    <b:Year>2000</b:Year>
    <b:Month>Oct</b:Month>
    <b:URL>http://oreilly.com/catalog/linuxkernel/chapter/ch10.html#94726</b:URL>
    <b:RefOrder>30</b:RefOrder>
  </b:Source>
  <b:Source>
    <b:Tag>Gar00</b:Tag>
    <b:SourceType>InternetSite</b:SourceType>
    <b:Guid>{691718D4-EAAB-44F7-9B93-BEAFDBDB4D49}</b:Guid>
    <b:InternetSiteTitle>POSIX Thread Libraries</b:InternetSiteTitle>
    <b:Year>2000</b:Year>
    <b:Month>FEB</b:Month>
    <b:URL>http://www.linuxjournal.com/article/3184</b:URL>
    <b:Author>
      <b:Author>
        <b:NameList>
          <b:Person>
            <b:Last>Garcia</b:Last>
            <b:First>Felix</b:First>
          </b:Person>
          <b:Person>
            <b:Last>Fernandez</b:Last>
            <b:First>Javier</b:First>
          </b:Person>
        </b:NameList>
      </b:Author>
    </b:Author>
    <b:RefOrder>31</b:RefOrder>
  </b:Source>
  <b:Source>
    <b:Tag>Bla</b:Tag>
    <b:SourceType>InternetSite</b:SourceType>
    <b:Guid>{990DD323-4268-48CA-BE2C-2C58E229D764}</b:Guid>
    <b:InternetSiteTitle>POSIX Threads Programming</b:InternetSiteTitle>
    <b:URL>https://computing.llnl.gov/tutorials/pthreads/#PassingArguments</b:URL>
    <b:Author>
      <b:Author>
        <b:NameList>
          <b:Person>
            <b:Last>Blaise</b:Last>
            <b:First>Barney</b:First>
          </b:Person>
        </b:NameList>
      </b:Author>
    </b:Author>
    <b:RefOrder>32</b:RefOrder>
  </b:Source>
  <b:Source>
    <b:Tag>Redpthreads</b:Tag>
    <b:SourceType>InternetSite</b:SourceType>
    <b:Guid>{471B70DF-EB73-4D61-B973-FA406C7FB7F3}</b:Guid>
    <b:Author>
      <b:Author>
        <b:Corporate>Red Hat</b:Corporate>
      </b:Author>
    </b:Author>
    <b:InternetSiteTitle>Realtime Reference Guide</b:InternetSiteTitle>
    <b:URL>http://docs.redhat.com/docs/en-US/Red_Hat_Enterprise_MRG/1.2/html-single/Realtime_Reference_Guide/#chap-Realtime_Reference_Guide-Threads_and_processes</b:URL>
    <b:RefOrder>33</b:RefOrder>
  </b:Source>
  <b:Source>
    <b:Tag>Dre</b:Tag>
    <b:SourceType>Misc</b:SourceType>
    <b:Guid>{DE02558C-0A86-41DC-BFC8-B2300845A881}</b:Guid>
    <b:Author>
      <b:Author>
        <b:NameList>
          <b:Person>
            <b:Last>Drepper</b:Last>
            <b:First>Ulrich</b:First>
          </b:Person>
          <b:Person>
            <b:Last>Molna</b:Last>
            <b:First>Ingo</b:First>
          </b:Person>
        </b:NameList>
      </b:Author>
    </b:Author>
    <b:InternetSiteTitle>The Native POSIX Thread Library for Linux</b:InternetSiteTitle>
    <b:Title>The Native POSIX Thread Library for Linux</b:Title>
    <b:RefOrder>34</b:RefOrder>
  </b:Source>
  <b:Source>
    <b:Tag>Shu07</b:Tag>
    <b:SourceType>InternetSite</b:SourceType>
    <b:Guid>{3718E171-4E7A-4D56-AD02-D6309690EB83}</b:Guid>
    <b:Author>
      <b:Author>
        <b:NameList>
          <b:Person>
            <b:Last>Shukla</b:Last>
            <b:First>Vikram</b:First>
          </b:Person>
        </b:NameList>
      </b:Author>
    </b:Author>
    <b:Year>2007</b:Year>
    <b:InternetSiteTitle>Semaphores in Linux</b:InternetSiteTitle>
    <b:Month>May</b:Month>
    <b:URL>http://linuxdevcenter.com/pub/a/linux/2007/05/24/semaphores-in-linux.html</b:URL>
    <b:RefOrder>35</b:RefOrder>
  </b:Source>
  <b:Source>
    <b:Tag>Mut</b:Tag>
    <b:SourceType>InternetSite</b:SourceType>
    <b:Guid>{138CDD78-ACCD-420B-B04A-B1E17F7A3C08}</b:Guid>
    <b:InternetSiteTitle>Mutual Exclusion within a Single Processor Linux kernel</b:InternetSiteTitle>
    <b:URL>http://parallel.rz.uni-mannheim.de/Linux/smp/node2.html</b:URL>
    <b:RefOrder>36</b:RefOrder>
  </b:Source>
  <b:Source>
    <b:Tag>red2</b:Tag>
    <b:SourceType>Misc</b:SourceType>
    <b:Guid>{56B2E945-21A0-4DB7-90EE-E90360031709}</b:Guid>
    <b:Author>
      <b:Author>
        <b:NameList>
          <b:Person>
            <b:Last>redHat</b:Last>
          </b:Person>
        </b:NameList>
      </b:Author>
    </b:Author>
    <b:Title>Red Hat Enterprise Linux Security</b:Title>
    <b:Comments>pdf</b:Comments>
    <b:RefOrder>37</b:RefOrder>
  </b:Source>
  <b:Source>
    <b:Tag>red3</b:Tag>
    <b:SourceType>Misc</b:SourceType>
    <b:Guid>{25F195B5-30CA-454A-B02D-9D3F9C73CE16}</b:Guid>
    <b:Author>
      <b:Author>
        <b:NameList>
          <b:Person>
            <b:Last>redHat</b:Last>
          </b:Person>
        </b:NameList>
      </b:Author>
    </b:Author>
    <b:Title>Red Hat Enterprise linux Security 4</b:Title>
    <b:Comments>http://www.centos.org/docs/4/pdf/rhel-sg-en.pdf</b:Comments>
    <b:RefOrder>38</b:RefOrder>
  </b:Source>
  <b:Source>
    <b:Tag>firewall</b:Tag>
    <b:SourceType>InternetSite</b:SourceType>
    <b:Guid>{9952B1B3-D566-4C84-B61B-78F9016BE90C}</b:Guid>
    <b:Author>
      <b:Author>
        <b:NameList>
          <b:Person>
            <b:Last>redHat</b:Last>
          </b:Person>
        </b:NameList>
      </b:Author>
    </b:Author>
    <b:InternetSiteTitle>Firewall Configuration</b:InternetSiteTitle>
    <b:URL>http://docs.redhat.com/docs/en-US/Red_Hat_Enterprise_Linux/3/html/Installation_Guide_s390/s1-firewallconfig.html</b:URL>
    <b:RefOrder>39</b:RefOrder>
  </b:Source>
  <b:Source>
    <b:Tag>GHA</b:Tag>
    <b:SourceType>InternetSite</b:SourceType>
    <b:Guid>{B154D775-0656-41E4-A1B1-7CAFEB2FA646}</b:Guid>
    <b:Author>
      <b:Author>
        <b:NameList>
          <b:Person>
            <b:Last>GHAZALI</b:Last>
          </b:Person>
        </b:NameList>
      </b:Author>
    </b:Author>
    <b:InternetSiteTitle>Configuring Iptables Nat Firewall</b:InternetSiteTitle>
    <b:URL>http://ghaza.li/tutorial/linux/configuring-iptables-nat-firewalling/</b:URL>
    <b:RefOrder>40</b:RefOrder>
  </b:Source>
  <b:Source>
    <b:Tag>Gui</b:Tag>
    <b:SourceType>InternetSite</b:SourceType>
    <b:Guid>{7495F383-0A33-4091-B20C-A0A334658FCB}</b:Guid>
    <b:InternetSiteTitle>Guide to the Secure Configuration of REd Hat Enterprise Linux 5</b:InternetSiteTitle>
    <b:URL>http://www.nsa.gov/ia/_files/os/redhat/rhel5-guide-i731.pdf</b:URL>
    <b:RefOrder>41</b:RefOrder>
  </b:Source>
  <b:Source>
    <b:Tag>selinxguid</b:Tag>
    <b:SourceType>InternetSite</b:SourceType>
    <b:Guid>{87BB9E94-50D0-4526-A83A-F74551FD54DD}</b:Guid>
    <b:Author>
      <b:Author>
        <b:NameList>
          <b:Person>
            <b:Last>redHat</b:Last>
          </b:Person>
        </b:NameList>
      </b:Author>
    </b:Author>
    <b:InternetSiteTitle>SELinux Guide</b:InternetSiteTitle>
    <b:URL>http://docs.redhat.com/docs/en-US/Red_Hat_Enterprise_Linux/4/html/SELinux_Guide/selg-preface-0011.html</b:URL>
    <b:RefOrder>42</b:RefOrder>
  </b:Source>
  <b:Source>
    <b:Tag>audting</b:Tag>
    <b:SourceType>InternetSite</b:SourceType>
    <b:Guid>{6263B7B9-021F-4726-88B6-44A62897835C}</b:Guid>
    <b:Author>
      <b:Author>
        <b:NameList>
          <b:Person>
            <b:Last>redHat</b:Last>
          </b:Person>
        </b:NameList>
      </b:Author>
    </b:Author>
    <b:InternetSiteTitle>Documentation = Auditing</b:InternetSiteTitle>
    <b:URL>http://docs.redhat.com/docs/en-US/JBoss_Enterprise_Application_Platform/5/html/Security_Guide/chap-Security_Event_Auditing.html</b:URL>
    <b:RefOrder>43</b:RefOrder>
  </b:Source>
  <b:Source>
    <b:Tag>ssid</b:Tag>
    <b:SourceType>InternetSite</b:SourceType>
    <b:Guid>{2791A77F-95DE-4772-92D9-7BD95DB06ABF}</b:Guid>
    <b:Author>
      <b:Author>
        <b:NameList>
          <b:Person>
            <b:Last>redhat</b:Last>
          </b:Person>
        </b:NameList>
      </b:Author>
    </b:Author>
    <b:InternetSiteTitle>SSID Feature</b:InternetSiteTitle>
    <b:URL>http://docs.redhat.com/docs/en-US/Red_Hat_Enterprise_Linux/6/html/Deployment_Guide/sect-SSSD_User_Guide-Introduction-SSSD_Features.html</b:URL>
    <b:RefOrder>44</b:RefOrder>
  </b:Source>
  <b:Source>
    <b:Tag>Cho143</b:Tag>
    <b:SourceType>JournalArticle</b:SourceType>
    <b:Guid>{9ADD9B0C-7FC4-4188-92AD-F9679676DD3B}</b:Guid>
    <b:Author>
      <b:Author>
        <b:NameList>
          <b:Person>
            <b:Last>Chou</b:Last>
            <b:First>Jui-Sheng</b:First>
          </b:Person>
          <b:Person>
            <b:Last>Bui</b:Last>
            <b:First>Dac-Khuong</b:First>
          </b:Person>
        </b:NameList>
      </b:Author>
    </b:Author>
    <b:Title>Modeling heating and cooling loads by artificial intelligence for energy-efficient building design</b:Title>
    <b:JournalName>Energy and Buildings 82</b:JournalName>
    <b:Year>2014</b:Year>
    <b:Pages>437-446</b:Pages>
    <b:RefOrder>45</b:RefOrder>
  </b:Source>
  <b:Source>
    <b:Tag>Liu15</b:Tag>
    <b:SourceType>JournalArticle</b:SourceType>
    <b:Guid>{9AFEA5EF-0FDC-4432-A59D-DDB760B84DFC}</b:Guid>
    <b:Author>
      <b:Author>
        <b:NameList>
          <b:Person>
            <b:Last>Liu</b:Last>
            <b:First>Sha</b:First>
          </b:Person>
          <b:Person>
            <b:Last>Meng</b:Last>
            <b:First>Xianhai</b:First>
          </b:Person>
          <b:Person>
            <b:Last>Tam</b:Last>
            <b:First>Chiming</b:First>
          </b:Person>
        </b:NameList>
      </b:Author>
    </b:Author>
    <b:Title>Building information modeling based building design optimization for sustainability</b:Title>
    <b:JournalName>Energy and Buildings 105</b:JournalName>
    <b:Year>2015</b:Year>
    <b:Pages>139-153</b:Pages>
    <b:RefOrder>46</b:RefOrder>
  </b:Source>
  <b:Source>
    <b:Tag>07Te</b:Tag>
    <b:SourceType>ConferenceProceedings</b:SourceType>
    <b:Guid>{A08BA8D6-891F-4FD4-90C8-0DF3A9E5DBE8}</b:Guid>
    <b:JournalName>Tenth International IBPSA Conference, Beijing, China</b:JournalName>
    <b:Year>2007</b:Year>
    <b:Title>Thermal Performance Simulation from an Architectural Design Viewpoint</b:Title>
    <b:Author>
      <b:Author>
        <b:NameList>
          <b:Person>
            <b:Last>Bleil de Souza</b:Last>
            <b:First>Clarice</b:First>
          </b:Person>
          <b:Person>
            <b:Last>Knight</b:Last>
            <b:First>Ian</b:First>
          </b:Person>
        </b:NameList>
      </b:Author>
    </b:Author>
    <b:ConferenceName>Tenth International IBPSA Conference</b:ConferenceName>
    <b:City>Beijing, China</b:City>
    <b:RefOrder>47</b:RefOrder>
  </b:Source>
  <b:Source>
    <b:Tag>Azh11</b:Tag>
    <b:SourceType>JournalArticle</b:SourceType>
    <b:Guid>{4567E117-55A2-4D45-B4E2-4ADD61E83D15}</b:Guid>
    <b:Author>
      <b:Author>
        <b:NameList>
          <b:Person>
            <b:Last>Azhar</b:Last>
            <b:First>Salman</b:First>
          </b:Person>
        </b:NameList>
      </b:Author>
    </b:Author>
    <b:Title>Building Information Modeling (BIM): Trends, Benefits, Risks, and Challenges for the AEC Industry</b:Title>
    <b:JournalName>Leadership and Management in Engineering 11</b:JournalName>
    <b:Year>2011</b:Year>
    <b:Pages>241-252</b:Pages>
    <b:RefOrder>48</b:RefOrder>
  </b:Source>
  <b:Source>
    <b:Tag>Hen02</b:Tag>
    <b:SourceType>ConferenceProceedings</b:SourceType>
    <b:Guid>{C20AE654-F9CE-468F-8CB5-8DFFBBC45C29}</b:Guid>
    <b:Author>
      <b:Author>
        <b:NameList>
          <b:Person>
            <b:Last>Hensen</b:Last>
            <b:First>Jan</b:First>
          </b:Person>
        </b:NameList>
      </b:Author>
    </b:Author>
    <b:Title>Simulation for performance based building and systems design: some issues and solution directions</b:Title>
    <b:Year>2002</b:Year>
    <b:Pages>14</b:Pages>
    <b:ConferenceName>6th International Coference on Design and Decisions Support Systems in Architecture and Urban Planning</b:ConferenceName>
    <b:City>Ellecom</b:City>
    <b:Publisher>Technische Universiteit Eindhoven, Netherlands</b:Publisher>
    <b:RefOrder>49</b:RefOrder>
  </b:Source>
  <b:Source>
    <b:Tag>Jam16</b:Tag>
    <b:SourceType>JournalArticle</b:SourceType>
    <b:Guid>{EA0FDBB6-78CB-4961-9323-7E6DC880D35A}</b:Guid>
    <b:Title>Project-Based Construction Engineering Education in a Virtual Environment</b:Title>
    <b:Year>2016</b:Year>
    <b:Author>
      <b:Author>
        <b:NameList>
          <b:Person>
            <b:Last>Goedert</b:Last>
            <b:First>James</b:First>
          </b:Person>
          <b:Person>
            <b:Last>Rokooei</b:Last>
            <b:First>Saeed</b:First>
          </b:Person>
        </b:NameList>
      </b:Author>
    </b:Author>
    <b:JournalName>International Journal of Construction Education and Research</b:JournalName>
    <b:URL>http://www.tandfonline.com/doi/full/10.1080/15578771.2015.1121936</b:URL>
    <b:DOI>10.1080/15578771.2015.1121936</b:DOI>
    <b:RefOrder>50</b:RefOrder>
  </b:Source>
  <b:Source>
    <b:Tag>Goe132</b:Tag>
    <b:SourceType>ConferenceProceedings</b:SourceType>
    <b:Guid>{6304CEB9-8701-479B-9FA1-F38DB3B4A0B5}</b:Guid>
    <b:Author>
      <b:Author>
        <b:NameList>
          <b:Person>
            <b:Last>Goedert</b:Last>
            <b:First>J.</b:First>
          </b:Person>
          <b:Person>
            <b:Last>Rokooeisadabad</b:Last>
            <b:First>S.</b:First>
          </b:Person>
          <b:Person>
            <b:Last>Pawloski</b:Last>
            <b:First>R.</b:First>
          </b:Person>
        </b:NameList>
      </b:Author>
    </b:Author>
    <b:Title>A Project-based Simulation Model for Construction Education</b:Title>
    <b:Year>2013</b:Year>
    <b:ConferenceName>5th Conference on Higher Education Pedagogy</b:ConferenceName>
    <b:City>Blacksburg</b:City>
    <b:Publisher>Virginia Tech</b:Publisher>
    <b:RefOrder>51</b:RefOrder>
  </b:Source>
  <b:Source>
    <b:Tag>Sch16</b:Tag>
    <b:SourceType>JournalArticle</b:SourceType>
    <b:Guid>{D2AADCA4-0CD3-4274-8575-28576BFA1FEF}</b:Guid>
    <b:Author>
      <b:Author>
        <b:NameList>
          <b:Person>
            <b:Last>Scherer</b:Last>
            <b:First>Yvonne</b:First>
            <b:Middle>K.</b:Middle>
          </b:Person>
          <b:Person>
            <b:Last>Foltz-Ramos</b:Last>
            <b:First>Kelly</b:First>
          </b:Person>
          <b:Person>
            <b:Last>Fabry</b:Last>
            <b:First>Donna</b:First>
          </b:Person>
          <b:Person>
            <b:Last>Chao</b:Last>
            <b:First>Ying-Yu</b:First>
          </b:Person>
        </b:NameList>
      </b:Author>
    </b:Author>
    <b:Title>Evaluating Simulation Methodologies to Determine Best Strategies to Maximize Student Learning</b:Title>
    <b:JournalName>Journal of Professional Nursing</b:JournalName>
    <b:Year>2016</b:Year>
    <b:Pages>1-9</b:Pages>
    <b:RefOrder>52</b:RefOrder>
  </b:Source>
  <b:Source>
    <b:Tag>Hun16</b:Tag>
    <b:SourceType>JournalArticle</b:SourceType>
    <b:Guid>{D81F3E64-EC04-4E03-864D-23F7109687D7}</b:Guid>
    <b:Title>Development and validation of the simulation-based learning evaluation scale</b:Title>
    <b:Pages>72–77</b:Pages>
    <b:Year>2016</b:Year>
    <b:Author>
      <b:Author>
        <b:NameList>
          <b:Person>
            <b:Last>Hung</b:Last>
            <b:First>Chang-Chiao</b:First>
          </b:Person>
          <b:Person>
            <b:Last>Liu</b:Last>
            <b:First>Hsiu-Chen</b:First>
          </b:Person>
          <b:Person>
            <b:Last>Lin</b:Last>
            <b:First>Chun-Chih</b:First>
          </b:Person>
          <b:Person>
            <b:Last>Lee</b:Last>
            <b:First>Bih-O</b:First>
          </b:Person>
        </b:NameList>
      </b:Author>
    </b:Author>
    <b:JournalName>Nurse Education Today 40</b:JournalName>
    <b:RefOrder>53</b:RefOrder>
  </b:Source>
  <b:Source>
    <b:Tag>Goe131</b:Tag>
    <b:SourceType>JournalArticle</b:SourceType>
    <b:Guid>{8A8EEE1F-859F-46CA-A11F-252900972DEE}</b:Guid>
    <b:Author>
      <b:Author>
        <b:NameList>
          <b:Person>
            <b:Last>Goedert</b:Last>
            <b:First>J.</b:First>
          </b:Person>
          <b:Person>
            <b:Last>Pawloski</b:Last>
            <b:First>R.</b:First>
          </b:Person>
          <b:Person>
            <b:Last>Rokooeisadabad</b:Last>
            <b:First>S.</b:First>
          </b:Person>
          <b:Person>
            <b:Last>Subramaniam</b:Last>
            <b:First>M.</b:First>
          </b:Person>
        </b:NameList>
      </b:Author>
    </b:Author>
    <b:Title>Project-Oriented Pedagogical Model for Construction Engineering Education Using Cyberinfrastructure Tool</b:Title>
    <b:JournalName>Journal of Professional Issues in Engineering Education &amp; Practice</b:JournalName>
    <b:Year>2013</b:Year>
    <b:Pages>300-309</b:Pages>
    <b:Publisher>ASCE</b:Publisher>
    <b:Volume>139</b:Volume>
    <b:Issue>4</b:Issue>
    <b:RefOrder>54</b:RefOrder>
  </b:Source>
  <b:Source>
    <b:Tag>Goe</b:Tag>
    <b:SourceType>ConferenceProceedings</b:SourceType>
    <b:Guid>{A3EA4A7C-990F-45D5-9902-CCA085C27CDE}</b:Guid>
    <b:Author>
      <b:Author>
        <b:NameList>
          <b:Person>
            <b:Last>Goedert</b:Last>
            <b:First>James</b:First>
          </b:Person>
          <b:Person>
            <b:Last>Rokooei</b:Last>
            <b:First>Saeed</b:First>
          </b:Person>
          <b:Person>
            <b:Last>Pawloski</b:Last>
            <b:First>Robert</b:First>
          </b:Person>
        </b:NameList>
      </b:Author>
    </b:Author>
    <b:Title>Virtual Interactive Construction Education: A Project-based Pedagogical Model for Construction Engineering and Management</b:Title>
    <b:Pages>73-74</b:Pages>
    <b:Year>2012</b:Year>
    <b:ConferenceName>7th Conference on Higher Education Pedagogy- Virginia Tech</b:ConferenceName>
    <b:City>Blacksburg</b:City>
    <b:Publisher>7th Conference on Higher Education Pedagogy</b:Publisher>
    <b:RefOrder>55</b:RefOrder>
  </b:Source>
  <b:Source>
    <b:Tag>Rok14</b:Tag>
    <b:SourceType>ConferenceProceedings</b:SourceType>
    <b:Guid>{8286B4BD-00B9-4CD0-B4FC-EDE067093FD4}</b:Guid>
    <b:Author>
      <b:Author>
        <b:NameList>
          <b:Person>
            <b:Last>Rokooei</b:Last>
            <b:First>S.</b:First>
          </b:Person>
          <b:Person>
            <b:Last>Goedert</b:Last>
            <b:First>J.</b:First>
          </b:Person>
          <b:Person>
            <b:Last>Weerakoon</b:Last>
            <b:First>A.</b:First>
          </b:Person>
        </b:NameList>
      </b:Author>
    </b:Author>
    <b:Title>Simulation as an Effective Tool for Gender Education in Construction</b:Title>
    <b:Year>2014</b:Year>
    <b:ConferenceName>6th Conference on Higher Education Pedagogy</b:ConferenceName>
    <b:City>Blacksburg</b:City>
    <b:Publisher>Virginia Tech</b:Publisher>
    <b:RefOrder>56</b:RefOrder>
  </b:Source>
  <b:Source>
    <b:Tag>Rah14</b:Tag>
    <b:SourceType>JournalArticle</b:SourceType>
    <b:Guid>{5C68DEDE-4DBD-45E3-BC60-B2629FBDC2E5}</b:Guid>
    <b:Author>
      <b:Author>
        <b:NameList>
          <b:Person>
            <b:Last>Rahul Tiwari</b:Last>
            <b:First>Shalini</b:First>
          </b:Person>
          <b:Person>
            <b:Last>Nafees</b:Last>
            <b:First>Lubna</b:First>
          </b:Person>
          <b:Person>
            <b:Last>Krishnan</b:Last>
            <b:First>Omkumar</b:First>
          </b:Person>
        </b:NameList>
      </b:Author>
    </b:Author>
    <b:Title>Simulation as a pedagogical tool: Measurement of impact on perceived effective learning</b:Title>
    <b:JournalName>The International Journal of Management Education 12</b:JournalName>
    <b:Year>2014</b:Year>
    <b:Pages>260-270</b:Pages>
    <b:RefOrder>57</b:RefOrder>
  </b:Source>
  <b:Source>
    <b:Tag>CKS</b:Tag>
    <b:SourceType>Misc</b:SourceType>
    <b:Guid>{0AA4CEA8-1A04-4E3C-AE8F-569854B7D938}</b:Guid>
    <b:Author>
      <b:Author>
        <b:NameList>
          <b:Person>
            <b:Last>CK Seely</b:Last>
            <b:First>Jennifer</b:First>
          </b:Person>
        </b:NameList>
      </b:Author>
    </b:Author>
    <b:Title>Digital Fabrication in the Architectural Design Process</b:Title>
    <b:Year>2004</b:Year>
    <b:PublicationTitle>MS Thesis in Architecture Studies, Massachusetts Institute of Technology (MIT), Department of Architecture</b:PublicationTitle>
    <b:RefOrder>58</b:RefOrder>
  </b:Source>
  <b:Source>
    <b:Tag>Rok15</b:Tag>
    <b:SourceType>ConferenceProceedings</b:SourceType>
    <b:Guid>{DE1405F9-BBB4-4B4D-A515-DC276C7B6F6F}</b:Guid>
    <b:Author>
      <b:Author>
        <b:NameList>
          <b:Person>
            <b:Last>Rokooei</b:Last>
            <b:First>Saeed</b:First>
          </b:Person>
          <b:Person>
            <b:Last>Goedert</b:Last>
            <b:First>James</b:First>
            <b:Middle>Dean</b:Middle>
          </b:Person>
        </b:NameList>
      </b:Author>
    </b:Author>
    <b:Title>Lessons learned From a Simulation Project in Construction Education</b:Title>
    <b:Year>2015</b:Year>
    <b:ConferenceName>122nd ASEE Annual Conference &amp; Exposition</b:ConferenceName>
    <b:City>Seattle, Washington</b:City>
    <b:Publisher>American Society for Engineering Education</b:Publisher>
    <b:URL>https://www.asee.org/public/conferences/56/papers/12164/view</b:URL>
    <b:DOI>10.18260/p.24420</b:DOI>
    <b:RefOrder>59</b:RefOrder>
  </b:Source>
  <b:Source>
    <b:Tag>iii</b:Tag>
    <b:SourceType>Art</b:SourceType>
    <b:Guid>{547D1189-0A61-4068-B0CB-BE00DDEBE841}</b:Guid>
    <b:Title>ii</b:Title>
    <b:Author>
      <b:Artist>
        <b:NameList>
          <b:Person>
            <b:Last>iiii</b:Last>
          </b:Person>
        </b:NameList>
      </b:Artist>
    </b:Author>
    <b:PublicationTitle>kkkk</b:PublicationTitle>
    <b:RefOrder>60</b:RefOrder>
  </b:Source>
  <b:Source>
    <b:Tag>Tan04</b:Tag>
    <b:SourceType>Misc</b:SourceType>
    <b:Guid>{66EDF069-6FD2-4EAA-B5F9-87C8FA84C1E8}</b:Guid>
    <b:Author>
      <b:Author>
        <b:NameList>
          <b:Person>
            <b:Last>Tang</b:Last>
            <b:First>Dechao</b:First>
          </b:Person>
          <b:Person>
            <b:Last>Kim</b:Last>
            <b:First>Jaemin</b:First>
          </b:Person>
        </b:NameList>
      </b:Author>
    </b:Author>
    <b:Title>Simulation Support For Sustainable Design Of Buildings</b:Title>
    <b:Year>2004</b:Year>
    <b:PublicationTitle> ESRU Consultancy, University of Strathclyde, Glasgow, UK</b:PublicationTitle>
    <b:RefOrder>61</b:RefOrder>
  </b:Source>
  <b:Source>
    <b:Tag>And03</b:Tag>
    <b:SourceType>Misc</b:SourceType>
    <b:Guid>{877F7217-C9DA-4400-B315-685BD1ABBD22}</b:Guid>
    <b:Title>A thesis submitted to the Degree of Doctor of Philosophy</b:Title>
    <b:Year>2003</b:Year>
    <b:Author>
      <b:Author>
        <b:NameList>
          <b:Person>
            <b:Last>Andreas</b:Last>
            <b:First>Christoph</b:First>
          </b:Person>
        </b:NameList>
      </b:Author>
    </b:Author>
    <b:PublicationTitle>Towards the Integration of Simulation into the Building Design Process</b:PublicationTitle>
    <b:RefOrder>62</b:RefOrder>
  </b:Source>
  <b:Source>
    <b:Tag>Sae151</b:Tag>
    <b:SourceType>ConferenceProceedings</b:SourceType>
    <b:Guid>{5E7F731A-8CD8-44E4-8829-6EECB0347432}</b:Guid>
    <b:Author>
      <b:Author>
        <b:NameList>
          <b:Person>
            <b:Last>Rokooei</b:Last>
            <b:First>Saeed</b:First>
          </b:Person>
        </b:NameList>
      </b:Author>
    </b:Author>
    <b:Title>Building Information Modeling in Project Management: Necessities, Challenges and Outcomes</b:Title>
    <b:Pages>87-95</b:Pages>
    <b:Year>2015</b:Year>
    <b:ConferenceName>Proceedings of the 4th International Conference on Leadership, Technology, Innovation and Business Management (ICLTIBM-2014)</b:ConferenceName>
    <b:Publisher>Procedia - Social and Behavioral Sciences</b:Publisher>
    <b:URL>http://www.sciencedirect.com/science/article/pii/S1877042815056797</b:URL>
    <b:DOI>10.1016/j.sbspro.2015.11.332</b:DOI>
    <b:RefOrder>63</b:RefOrder>
  </b:Source>
  <b:Source>
    <b:Tag>Hav01</b:Tag>
    <b:SourceType>ConferenceProceedings</b:SourceType>
    <b:Guid>{22DF1851-5E9B-41E6-83A0-BB4523A525B6}</b:Guid>
    <b:Author>
      <b:Author>
        <b:NameList>
          <b:Person>
            <b:Last>Haves</b:Last>
            <b:First>Philip</b:First>
          </b:Person>
          <b:Person>
            <b:Last>Salsbury</b:Last>
            <b:First>Tim</b:First>
          </b:Person>
          <b:Person>
            <b:Last>Claridge</b:Last>
            <b:First>David</b:First>
          </b:Person>
          <b:Person>
            <b:Last>Liu</b:Last>
            <b:First>Mingsheng</b:First>
          </b:Person>
        </b:NameList>
      </b:Author>
    </b:Author>
    <b:Title>Use of Whole Building Simulation in On-Line Performance Assessment: Modeling and Implementation Issues</b:Title>
    <b:Year>2001</b:Year>
    <b:ConferenceName>Seventh International IBPSA Conference Building Simulation</b:ConferenceName>
    <b:City>Rio de Janeiro</b:City>
    <b:RefOrder>64</b:RefOrder>
  </b:Source>
  <b:Source>
    <b:Tag>Abo11</b:Tag>
    <b:SourceType>JournalArticle</b:SourceType>
    <b:Guid>{801F91A3-E681-47D3-AE79-1EB3F01A137B}</b:Guid>
    <b:Title>Role of Simulation in Construction Engineering and Management</b:Title>
    <b:Year>2011</b:Year>
    <b:Author>
      <b:Author>
        <b:NameList>
          <b:Person>
            <b:Last>AbouRizk</b:Last>
            <b:First>Simaan</b:First>
          </b:Person>
        </b:NameList>
      </b:Author>
    </b:Author>
    <b:PublicationTitle>Ph.D., P.E., M.ASCE</b:PublicationTitle>
    <b:JournalName>Construction Engineering and Management</b:JournalName>
    <b:Pages>1140-1153</b:Pages>
    <b:RefOrder>65</b:RefOrder>
  </b:Source>
  <b:Source>
    <b:Tag>Sae15</b:Tag>
    <b:SourceType>ConferenceProceedings</b:SourceType>
    <b:Guid>{4E6E5C17-442D-4372-9D46-B0F4B2036EBB}</b:Guid>
    <b:Author>
      <b:Author>
        <b:NameList>
          <b:Person>
            <b:Last>Rokooei</b:Last>
            <b:First>Saeed</b:First>
          </b:Person>
          <b:Person>
            <b:Last>Goedert</b:Last>
            <b:First>James</b:First>
          </b:Person>
          <b:Person>
            <b:Last>Fickle</b:Last>
            <b:First>Katherine</b:First>
          </b:Person>
        </b:NameList>
      </b:Author>
    </b:Author>
    <b:Title>Using a Simulation Model for Project Management Education</b:Title>
    <b:Year>2015</b:Year>
    <b:ConferenceName>7th Conference on Higher Education Pedagogy</b:ConferenceName>
    <b:City>Blacksburg</b:City>
    <b:Publisher>Virginia Tech</b:Publisher>
    <b:RefOrder>66</b:RefOrder>
  </b:Source>
  <b:Source xmlns:b="http://schemas.openxmlformats.org/officeDocument/2006/bibliography">
    <b:Tag>Val15</b:Tag>
    <b:SourceType>JournalArticle</b:SourceType>
    <b:Guid>{522FA999-A4CC-4967-BD27-A49452F76010}</b:Guid>
    <b:Author>
      <b:Author>
        <b:NameList>
          <b:Person>
            <b:Last>Valinejad Shoubi</b:Last>
            <b:First>Mojtaba</b:First>
          </b:Person>
          <b:Person>
            <b:Last>Valinejad Shoubi</b:Last>
            <b:First>Masoud</b:First>
          </b:Person>
          <b:Person>
            <b:Last>Bagchi</b:Last>
            <b:First>Ashutosh</b:First>
          </b:Person>
          <b:Person>
            <b:Last>Shakiba Barough</b:Last>
            <b:First>Azin</b:First>
          </b:Person>
        </b:NameList>
      </b:Author>
    </b:Author>
    <b:Title>Reducing the operational energy demand in buildings using building information modeling tools and sustainability approaches</b:Title>
    <b:Year>2015</b:Year>
    <b:JournalName>Ain Shams Engineering Journal</b:JournalName>
    <b:Pages>41–55</b:Pages>
    <b:RefOrder>67</b:RefOrder>
  </b:Source>
  <b:Source>
    <b:Tag>htt2</b:Tag>
    <b:SourceType>InternetSite</b:SourceType>
    <b:Guid>{DAEC0B36-D7D0-42F7-A8F3-78EA5D36F285}</b:Guid>
    <b:Title>http://www.esru.strath.ac.uk</b:Title>
    <b:Author>
      <b:Author>
        <b:NameList>
          <b:Person>
            <b:Last>ESRU</b:Last>
          </b:Person>
        </b:NameList>
      </b:Author>
    </b:Author>
    <b:InternetSiteTitle>Energy Systems Research Unit</b:InternetSiteTitle>
    <b:RefOrder>68</b:RefOrder>
  </b:Source>
  <b:Source>
    <b:Tag>www</b:Tag>
    <b:SourceType>InternetSite</b:SourceType>
    <b:Guid>{BC1D5E60-A80F-4532-B904-6D398BAF8511}</b:Guid>
    <b:Title>http://www.fenestration.com/index.php</b:Title>
    <b:Author>
      <b:Author>
        <b:NameList>
          <b:Person>
            <b:Last>Carli</b:Last>
          </b:Person>
        </b:NameList>
      </b:Author>
    </b:Author>
    <b:InternetSiteTitle>Carli, Inc.</b:InternetSiteTitle>
    <b:RefOrder>69</b:RefOrder>
  </b:Source>
  <b:Source>
    <b:Tag>htt</b:Tag>
    <b:SourceType>InternetSite</b:SourceType>
    <b:Guid>{0CEB5ABB-EFA9-4445-8E9C-58137362192D}</b:Guid>
    <b:Title>https://www.energyplus.net</b:Title>
    <b:Author>
      <b:Author>
        <b:NameList>
          <b:Person>
            <b:Last>EnergyPlus</b:Last>
          </b:Person>
        </b:NameList>
      </b:Author>
    </b:Author>
    <b:InternetSiteTitle>EnergyPlus</b:InternetSiteTitle>
    <b:RefOrder>70</b:RefOrder>
  </b:Source>
  <b:Source>
    <b:Tag>Mar03</b:Tag>
    <b:SourceType>JournalArticle</b:SourceType>
    <b:Guid>{EDFC987C-5D87-4EB9-8779-A0ABC15FC593}</b:Guid>
    <b:Author>
      <b:Author>
        <b:NameList>
          <b:Person>
            <b:Last>Marsh</b:Last>
            <b:First>Andrew</b:First>
          </b:Person>
        </b:NameList>
      </b:Author>
    </b:Author>
    <b:Title>ECOTECT and EnergyPlus</b:Title>
    <b:Year>2003</b:Year>
    <b:City>Wales, United Kingdom</b:City>
    <b:JournalName>Building Energy Simulation User News, Vol 24, No. 6</b:JournalName>
    <b:RefOrder>71</b:RefOrder>
  </b:Source>
  <b:Source>
    <b:Tag>sah1</b:Tag>
    <b:SourceType>JournalArticle</b:SourceType>
    <b:Guid>{E372D490-A527-446D-83F1-0D5EBBCFF276}</b:Guid>
    <b:Author>
      <b:Artist>
        <b:NameList>
          <b:Person>
            <b:Last>sahra</b:Last>
          </b:Person>
        </b:NameList>
      </b:Artist>
      <b:Author>
        <b:NameList>
          <b:Person>
            <b:Last>sahra</b:Last>
          </b:Person>
        </b:NameList>
      </b:Author>
    </b:Author>
    <b:Title>bbb</b:Title>
    <b:RefOrder>1</b:RefOrder>
  </b:Source>
</b:Sources>
</file>

<file path=customXml/itemProps1.xml><?xml version="1.0" encoding="utf-8"?>
<ds:datastoreItem xmlns:ds="http://schemas.openxmlformats.org/officeDocument/2006/customXml" ds:itemID="{D788DF51-3720-4204-AF41-182D61791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8</Pages>
  <Words>3338</Words>
  <Characters>19030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International Journal of Scientific Research in Computer Science, Engineering and Information Technology</vt:lpstr>
    </vt:vector>
  </TitlesOfParts>
  <Company>TechnoScience Academy; http://technoscienceacademy.com</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Scientific Research in Computer Science, Engineering and Information Technology</dc:title>
  <dc:subject>Research Paper</dc:subject>
  <dc:creator>TechnoScience Academy;http://technoscienceacademy.com</dc:creator>
  <cp:keywords>IJSRCSEIT; http:/ijsrcseit.com</cp:keywords>
  <dc:description>International Journal of Scientific Research in Computer Science, Engineering and Information Technology</dc:description>
  <cp:lastModifiedBy>Bhavesh Kataria</cp:lastModifiedBy>
  <cp:revision>214</cp:revision>
  <cp:lastPrinted>2021-04-14T14:21:00Z</cp:lastPrinted>
  <dcterms:created xsi:type="dcterms:W3CDTF">2019-08-10T17:55:00Z</dcterms:created>
  <dcterms:modified xsi:type="dcterms:W3CDTF">2021-05-31T20:18:00Z</dcterms:modified>
  <cp:category>Computer Science, Engineering and Information Technology</cp:category>
  <cp:contentStatus>Active</cp:contentStatus>
  <cp:version>1</cp:version>
</cp:coreProperties>
</file>