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ind w:end="-284"/>
        <w:jc w:val="center"/>
        <w:rPr/>
      </w:pPr>
      <w:r>
        <w:rPr/>
        <w:t>УЧРЕЖДЕНИЕ ОБРАЗОВАНИЯ</w:t>
      </w:r>
    </w:p>
    <w:p>
      <w:pPr>
        <w:pStyle w:val="Normal"/>
        <w:spacing w:before="0" w:after="40"/>
        <w:ind w:end="-284"/>
        <w:jc w:val="center"/>
        <w:rPr/>
      </w:pPr>
      <w:r>
        <w:rPr/>
        <w:t>Белорусский Государственный Университет Информатики и Радиоэлектроники</w:t>
      </w:r>
    </w:p>
    <w:p>
      <w:pPr>
        <w:pStyle w:val="Normal"/>
        <w:spacing w:before="0" w:after="40"/>
        <w:ind w:end="-284"/>
        <w:jc w:val="center"/>
        <w:rPr/>
      </w:pPr>
      <w:r>
        <w:rPr/>
        <w:t>Кафедра программного обеспечения информационных технологий</w:t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141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spacing w:before="0" w:after="60"/>
        <w:ind w:end="-284"/>
        <w:jc w:val="center"/>
        <w:rPr/>
      </w:pPr>
      <w:r>
        <w:rPr>
          <w:b/>
          <w:bCs/>
          <w:sz w:val="36"/>
          <w:szCs w:val="36"/>
        </w:rPr>
        <w:t>ТЕХНИЧЕСКОЕ ЗАДАНИЕ</w:t>
      </w:r>
    </w:p>
    <w:p>
      <w:pPr>
        <w:pStyle w:val="Normal"/>
        <w:spacing w:before="0" w:after="60"/>
        <w:ind w:end="-284"/>
        <w:jc w:val="center"/>
        <w:rPr/>
      </w:pPr>
      <w:r>
        <w:rPr>
          <w:sz w:val="28"/>
          <w:szCs w:val="28"/>
        </w:rPr>
        <w:t>на разработку программного обеспечения</w:t>
      </w:r>
    </w:p>
    <w:p>
      <w:pPr>
        <w:pStyle w:val="Normal"/>
        <w:spacing w:before="0" w:after="60"/>
        <w:ind w:end="-284"/>
        <w:jc w:val="center"/>
        <w:rPr/>
      </w:pPr>
      <w:r>
        <w:rPr>
          <w:b/>
          <w:bCs/>
          <w:sz w:val="32"/>
          <w:szCs w:val="32"/>
        </w:rPr>
        <w:t>«SoundWave»</w:t>
      </w:r>
    </w:p>
    <w:p>
      <w:pPr>
        <w:pStyle w:val="Normal"/>
        <w:spacing w:before="0" w:after="60"/>
        <w:ind w:end="-284"/>
        <w:jc w:val="center"/>
        <w:rPr/>
      </w:pPr>
      <w:r>
        <w:rPr>
          <w:sz w:val="26"/>
          <w:szCs w:val="26"/>
        </w:rPr>
        <w:t xml:space="preserve">Веб-маркетплейс аудио-ассетов для </w:t>
      </w:r>
      <w:r>
        <w:rPr/>
        <w:t>создателей видеоконтента</w:t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spacing w:before="0" w:after="40"/>
        <w:ind w:end="-284"/>
        <w:jc w:val="end"/>
        <w:rPr/>
      </w:pPr>
      <w:r>
        <w:rPr/>
        <w:t>Выполнили: студенты гр. 351004</w:t>
      </w:r>
    </w:p>
    <w:p>
      <w:pPr>
        <w:pStyle w:val="Normal"/>
        <w:spacing w:before="0" w:after="40"/>
        <w:ind w:end="-284"/>
        <w:jc w:val="end"/>
        <w:rPr/>
      </w:pPr>
      <w:r>
        <w:rPr/>
        <w:t>Кадушко Р.А.</w:t>
      </w:r>
    </w:p>
    <w:p>
      <w:pPr>
        <w:pStyle w:val="Normal"/>
        <w:spacing w:before="0" w:after="40"/>
        <w:ind w:end="-284"/>
        <w:jc w:val="end"/>
        <w:rPr/>
      </w:pPr>
      <w:r>
        <w:rPr/>
        <w:t>Мухин Д.С.</w:t>
      </w:r>
    </w:p>
    <w:p>
      <w:pPr>
        <w:pStyle w:val="Normal"/>
        <w:spacing w:before="0" w:after="40"/>
        <w:ind w:end="-284"/>
        <w:jc w:val="end"/>
        <w:rPr/>
      </w:pPr>
      <w:r>
        <w:rPr/>
        <w:t>Лазута Д.А.</w:t>
      </w:r>
    </w:p>
    <w:p>
      <w:pPr>
        <w:pStyle w:val="Normal"/>
        <w:ind w:end="-284"/>
        <w:rPr/>
      </w:pPr>
      <w:r>
        <w:rPr/>
      </w:r>
    </w:p>
    <w:p>
      <w:pPr>
        <w:pStyle w:val="Normal"/>
        <w:spacing w:before="0" w:after="40"/>
        <w:ind w:end="-284"/>
        <w:jc w:val="end"/>
        <w:rPr/>
      </w:pPr>
      <w:r>
        <w:rPr/>
        <w:t>Преподаватель:  Клебан А.Е.</w:t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rPr/>
      </w:pPr>
      <w:r>
        <w:rPr/>
      </w:r>
    </w:p>
    <w:p>
      <w:pPr>
        <w:pStyle w:val="Normal"/>
        <w:ind w:end="-284"/>
        <w:jc w:val="center"/>
        <w:rPr/>
      </w:pPr>
      <w:r>
        <w:rPr/>
        <w:t>Минск, 2026</w:t>
      </w:r>
    </w:p>
    <w:p>
      <w:pPr>
        <w:pStyle w:val="Heading1"/>
        <w:ind w:end="-284"/>
        <w:rPr/>
      </w:pPr>
      <w:r>
        <w:rPr>
          <w:color w:val="000000"/>
        </w:rPr>
        <w:t>1 Общие сведения</w:t>
      </w:r>
    </w:p>
    <w:p>
      <w:pPr>
        <w:pStyle w:val="Heading2"/>
        <w:ind w:end="-284"/>
        <w:rPr/>
      </w:pPr>
      <w:r>
        <w:rPr>
          <w:color w:val="000000"/>
        </w:rPr>
        <w:t>1.1 Наименование системы</w:t>
      </w:r>
    </w:p>
    <w:p>
      <w:pPr>
        <w:pStyle w:val="Normal"/>
        <w:spacing w:lineRule="auto" w:line="360" w:before="0" w:after="100"/>
        <w:ind w:firstLine="720" w:end="-284"/>
        <w:rPr/>
      </w:pPr>
      <w:r>
        <w:rPr/>
        <w:t>Полное наименование: «SoundWave» — веб-маркетплейс аудио-ассетов для создателей видеоконтента.</w:t>
      </w:r>
    </w:p>
    <w:p>
      <w:pPr>
        <w:pStyle w:val="Normal"/>
        <w:spacing w:lineRule="auto" w:line="360" w:before="0" w:after="100"/>
        <w:ind w:firstLine="720" w:end="-284"/>
        <w:rPr/>
      </w:pPr>
      <w:r>
        <w:rPr/>
        <w:t>Краткое наименование: SoundWave.</w:t>
      </w:r>
    </w:p>
    <w:p>
      <w:pPr>
        <w:pStyle w:val="Normal"/>
        <w:ind w:end="-284"/>
        <w:rPr/>
      </w:pPr>
      <w:r>
        <w:rPr/>
      </w:r>
    </w:p>
    <w:p>
      <w:pPr>
        <w:pStyle w:val="Heading2"/>
        <w:ind w:end="-284"/>
        <w:rPr/>
      </w:pPr>
      <w:r>
        <w:rPr>
          <w:color w:val="000000"/>
        </w:rPr>
        <w:t>1.2 Назначение системы</w:t>
      </w:r>
    </w:p>
    <w:p>
      <w:pPr>
        <w:pStyle w:val="Normal"/>
        <w:spacing w:lineRule="auto" w:line="360" w:before="0" w:after="100"/>
        <w:ind w:firstLine="720" w:end="-284"/>
        <w:rPr/>
      </w:pPr>
      <w:r>
        <w:rPr/>
        <w:t>Система предназначена для организации онлайн-торговли аудио-ассетами (звуковые эффекты, оповещения, переходы, джинглы) между авторами контента (Creator) и конечными пользователями (Listener). Транзакционная модель в учебном прототипе реализуется без подключения платёжных шлюзов — факт «приобретения» фиксируется на уровне базы данных.</w:t>
      </w:r>
    </w:p>
    <w:p>
      <w:pPr>
        <w:pStyle w:val="Normal"/>
        <w:ind w:end="-284"/>
        <w:rPr/>
      </w:pPr>
      <w:r>
        <w:rPr/>
      </w:r>
    </w:p>
    <w:p>
      <w:pPr>
        <w:pStyle w:val="Heading2"/>
        <w:ind w:end="-284"/>
        <w:rPr/>
      </w:pPr>
      <w:r>
        <w:rPr>
          <w:color w:val="000000"/>
        </w:rPr>
        <w:t>1.3 Участники разработки</w:t>
      </w:r>
    </w:p>
    <w:p>
      <w:pPr>
        <w:pStyle w:val="Normal"/>
        <w:ind w:end="-284"/>
        <w:rPr/>
      </w:pPr>
      <w:r>
        <w:rPr/>
      </w:r>
    </w:p>
    <w:tbl>
      <w:tblPr>
        <w:tblW w:w="978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000" w:noHBand="0" w:noVBand="0" w:firstColumn="0" w:lastRow="0" w:lastColumn="0" w:firstRow="0"/>
      </w:tblPr>
      <w:tblGrid>
        <w:gridCol w:w="2199"/>
        <w:gridCol w:w="2800"/>
        <w:gridCol w:w="478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Участник</w:t>
            </w:r>
          </w:p>
        </w:tc>
        <w:tc>
          <w:tcPr>
            <w:tcW w:w="2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47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Зона ответственности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Мухин</w:t>
            </w:r>
            <w:r>
              <w:rPr/>
              <w:t xml:space="preserve"> </w:t>
            </w:r>
            <w:r>
              <w:rPr>
                <w:sz w:val="20"/>
                <w:szCs w:val="20"/>
              </w:rPr>
              <w:t>Д.С.</w:t>
            </w:r>
          </w:p>
        </w:tc>
        <w:tc>
          <w:tcPr>
            <w:tcW w:w="2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Backend-разработчик</w:t>
            </w:r>
          </w:p>
        </w:tc>
        <w:tc>
          <w:tcPr>
            <w:tcW w:w="47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REST API, база данных, авторизация, хранение файлов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Лазута Д.А.</w:t>
            </w:r>
          </w:p>
        </w:tc>
        <w:tc>
          <w:tcPr>
            <w:tcW w:w="2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Backend-разработчик</w:t>
            </w:r>
          </w:p>
        </w:tc>
        <w:tc>
          <w:tcPr>
            <w:tcW w:w="47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Бизнес-логика, модели данных, эндпоинты каталога и библиотеки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>
                <w:lang w:val="en-US"/>
              </w:rPr>
            </w:pPr>
            <w:r>
              <w:rPr>
                <w:sz w:val="20"/>
                <w:szCs w:val="20"/>
              </w:rPr>
              <w:t>Кадушко Р.А.</w:t>
            </w:r>
          </w:p>
        </w:tc>
        <w:tc>
          <w:tcPr>
            <w:tcW w:w="2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Frontend-разработчик</w:t>
            </w:r>
          </w:p>
        </w:tc>
        <w:tc>
          <w:tcPr>
            <w:tcW w:w="478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850"/>
              <w:rPr/>
            </w:pPr>
            <w:r>
              <w:rPr>
                <w:sz w:val="20"/>
                <w:szCs w:val="20"/>
              </w:rPr>
              <w:t>SPA на React: все страницы, компоненты, интеграция с API</w:t>
            </w:r>
          </w:p>
        </w:tc>
      </w:tr>
    </w:tbl>
    <w:p>
      <w:pPr>
        <w:pStyle w:val="Normal"/>
        <w:ind w:end="-284"/>
        <w:rPr/>
      </w:pPr>
      <w:r>
        <w:rPr/>
      </w:r>
    </w:p>
    <w:p>
      <w:pPr>
        <w:pStyle w:val="Heading2"/>
        <w:ind w:end="-284"/>
        <w:rPr/>
      </w:pPr>
      <w:r>
        <w:rPr>
          <w:color w:val="000000"/>
        </w:rPr>
        <w:t>1.4 Плановые сроки</w:t>
      </w:r>
    </w:p>
    <w:p>
      <w:pPr>
        <w:pStyle w:val="Normal"/>
        <w:spacing w:lineRule="auto" w:line="360" w:before="0" w:after="100"/>
        <w:ind w:firstLine="720" w:end="-284"/>
        <w:rPr/>
      </w:pPr>
      <w:r>
        <w:rPr/>
        <w:t>Разработка выполняется в рамках учебной лабораторной работы. Конкретные сроки устанавливаются преподавателем.</w:t>
      </w:r>
    </w:p>
    <w:p>
      <w:pPr>
        <w:pStyle w:val="Normal"/>
        <w:ind w:end="340"/>
        <w:rPr/>
      </w:pPr>
      <w:r>
        <w:rPr/>
      </w:r>
      <w:r>
        <w:br w:type="page"/>
      </w:r>
    </w:p>
    <w:p>
      <w:pPr>
        <w:pStyle w:val="Heading1"/>
        <w:spacing w:before="0" w:after="180"/>
        <w:ind w:end="-284"/>
        <w:rPr/>
      </w:pPr>
      <w:r>
        <w:rPr>
          <w:color w:val="000000"/>
        </w:rPr>
        <w:t>2 Требования к системе</w:t>
      </w:r>
    </w:p>
    <w:p>
      <w:pPr>
        <w:pStyle w:val="Heading2"/>
        <w:ind w:end="-284"/>
        <w:rPr/>
      </w:pPr>
      <w:r>
        <w:rPr>
          <w:color w:val="000000"/>
        </w:rPr>
        <w:t>2.1 Функциональные требования</w:t>
      </w:r>
    </w:p>
    <w:p>
      <w:pPr>
        <w:pStyle w:val="Normal"/>
        <w:ind w:end="-284"/>
        <w:rPr/>
      </w:pPr>
      <w:r>
        <w:rPr/>
      </w:r>
    </w:p>
    <w:p>
      <w:pPr>
        <w:pStyle w:val="Normal"/>
        <w:spacing w:before="200" w:after="80"/>
        <w:ind w:end="-284"/>
        <w:rPr/>
      </w:pPr>
      <w:r>
        <w:rPr>
          <w:b/>
          <w:bCs/>
          <w:sz w:val="22"/>
          <w:szCs w:val="22"/>
        </w:rPr>
        <w:t>2.1.1 Модуль авторизации и управления аккаунтом</w:t>
      </w:r>
    </w:p>
    <w:p>
      <w:pPr>
        <w:pStyle w:val="Normal"/>
        <w:ind w:end="-284"/>
        <w:rPr/>
      </w:pPr>
      <w:r>
        <w:rPr/>
      </w:r>
    </w:p>
    <w:tbl>
      <w:tblPr>
        <w:tblW w:w="978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000" w:noHBand="0" w:noVBand="0" w:firstColumn="0" w:lastRow="0" w:lastColumn="0" w:firstRow="0"/>
      </w:tblPr>
      <w:tblGrid>
        <w:gridCol w:w="700"/>
        <w:gridCol w:w="2500"/>
        <w:gridCol w:w="6580"/>
      </w:tblGrid>
      <w:tr>
        <w:trPr>
          <w:tblHeader w:val="true"/>
        </w:trPr>
        <w:tc>
          <w:tcPr>
            <w:tcW w:w="7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65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33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Условие выполнения</w:t>
            </w:r>
          </w:p>
        </w:tc>
      </w:tr>
      <w:tr>
        <w:trPr/>
        <w:tc>
          <w:tcPr>
            <w:tcW w:w="7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Ф-01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Регистрация пользователя</w:t>
            </w:r>
          </w:p>
        </w:tc>
        <w:tc>
          <w:tcPr>
            <w:tcW w:w="65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330"/>
              <w:rPr/>
            </w:pPr>
            <w:r>
              <w:rPr>
                <w:sz w:val="20"/>
                <w:szCs w:val="20"/>
              </w:rPr>
              <w:t>Пользователь вводит email, пароль, никнейм и выбирает роль (Listener / Creator). Система создаёт запись в БД, пароль хранится в хешированном виде (bcrypt).</w:t>
            </w:r>
          </w:p>
        </w:tc>
      </w:tr>
      <w:tr>
        <w:trPr/>
        <w:tc>
          <w:tcPr>
            <w:tcW w:w="7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Ф-02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Аутентификация</w:t>
            </w:r>
          </w:p>
        </w:tc>
        <w:tc>
          <w:tcPr>
            <w:tcW w:w="65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330"/>
              <w:rPr/>
            </w:pPr>
            <w:r>
              <w:rPr>
                <w:sz w:val="20"/>
                <w:szCs w:val="20"/>
              </w:rPr>
              <w:t>Пользователь вводит email и пароль. Система возвращает JWT-токен. Токен передаётся в заголовке Authorization при каждом защищённом запросе.</w:t>
            </w:r>
          </w:p>
        </w:tc>
      </w:tr>
      <w:tr>
        <w:trPr/>
        <w:tc>
          <w:tcPr>
            <w:tcW w:w="7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Ф-03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Завершение сессии</w:t>
            </w:r>
          </w:p>
        </w:tc>
        <w:tc>
          <w:tcPr>
            <w:tcW w:w="65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330"/>
              <w:rPr/>
            </w:pPr>
            <w:r>
              <w:rPr>
                <w:sz w:val="20"/>
                <w:szCs w:val="20"/>
              </w:rPr>
              <w:t>Пользователь нажимает «Выйти». Токен удаляется на клиенте.</w:t>
            </w:r>
          </w:p>
        </w:tc>
      </w:tr>
      <w:tr>
        <w:trPr/>
        <w:tc>
          <w:tcPr>
            <w:tcW w:w="7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Ф-04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Просмотр профиля</w:t>
            </w:r>
          </w:p>
        </w:tc>
        <w:tc>
          <w:tcPr>
            <w:tcW w:w="65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330"/>
              <w:rPr/>
            </w:pPr>
            <w:r>
              <w:rPr>
                <w:sz w:val="20"/>
                <w:szCs w:val="20"/>
              </w:rPr>
              <w:t>Авторизованный пользователь видит свой никнейм, email, роль и дату регистрации.</w:t>
            </w:r>
          </w:p>
        </w:tc>
      </w:tr>
      <w:tr>
        <w:trPr/>
        <w:tc>
          <w:tcPr>
            <w:tcW w:w="7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Ф-05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Редактирование профиля</w:t>
            </w:r>
          </w:p>
        </w:tc>
        <w:tc>
          <w:tcPr>
            <w:tcW w:w="658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330"/>
              <w:rPr/>
            </w:pPr>
            <w:r>
              <w:rPr>
                <w:sz w:val="20"/>
                <w:szCs w:val="20"/>
              </w:rPr>
              <w:t>Авторизованный пользователь может изменить никнейм и загрузить аватар (изображение до 2 МБ, форматы PNG, JPG).</w:t>
            </w:r>
          </w:p>
        </w:tc>
      </w:tr>
    </w:tbl>
    <w:p>
      <w:pPr>
        <w:pStyle w:val="Normal"/>
        <w:ind w:end="-284"/>
        <w:rPr/>
      </w:pPr>
      <w:r>
        <w:rPr/>
      </w:r>
    </w:p>
    <w:p>
      <w:pPr>
        <w:pStyle w:val="Normal"/>
        <w:spacing w:before="200" w:after="80"/>
        <w:ind w:end="-284"/>
        <w:rPr/>
      </w:pPr>
      <w:r>
        <w:rPr>
          <w:b/>
          <w:bCs/>
          <w:sz w:val="22"/>
          <w:szCs w:val="22"/>
        </w:rPr>
        <w:t>2.1.2 Модуль каталога</w:t>
      </w:r>
    </w:p>
    <w:p>
      <w:pPr>
        <w:pStyle w:val="Normal"/>
        <w:ind w:end="-284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000" w:noHBand="0" w:noVBand="0" w:firstColumn="0" w:lastRow="0" w:lastColumn="0" w:firstRow="0"/>
      </w:tblPr>
      <w:tblGrid>
        <w:gridCol w:w="699"/>
        <w:gridCol w:w="2500"/>
        <w:gridCol w:w="6439"/>
      </w:tblGrid>
      <w:tr>
        <w:trPr>
          <w:tblHeader w:val="true"/>
        </w:trPr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64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Условие выполнения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Ф-06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Просмотр каталога</w:t>
            </w:r>
          </w:p>
        </w:tc>
        <w:tc>
          <w:tcPr>
            <w:tcW w:w="64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Все пользователи (включая незарегистрированных) видят список опубликованных ассетов в виде сетки карточек. Каждая карточка содержит: название, никнейм автора, категорию, теги, условную цену.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Ф-07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Фильтрация</w:t>
            </w:r>
          </w:p>
        </w:tc>
        <w:tc>
          <w:tcPr>
            <w:tcW w:w="64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Пользователь выбирает одну или несколько категорий: Donation Alert, Transition, Jingle, UI Sound, Stinger. Список обновляется без перезагрузки страницы.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Ф-08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Поиск</w:t>
            </w:r>
          </w:p>
        </w:tc>
        <w:tc>
          <w:tcPr>
            <w:tcW w:w="64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Пользователь вводит запрос в строку поиска. Система выполняет поиск по названию и тегам (case-insensitive). Возвращаются все совпадения.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Ф-09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Сортировка</w:t>
            </w:r>
          </w:p>
        </w:tc>
        <w:tc>
          <w:tcPr>
            <w:tcW w:w="64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Пользователь выбирает способ сортировки: по дате публикации (новые первые), по цене (возрастание / убывание), по названию (А–Я).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Ф-10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Страница ассета</w:t>
            </w:r>
          </w:p>
        </w:tc>
        <w:tc>
          <w:tcPr>
            <w:tcW w:w="64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При переходе на страницу ассета отображаются: название, описание, категория, теги, условная цена, никнейм автора, дата публикации, список отзывов, средний рейтинг.</w:t>
            </w:r>
          </w:p>
        </w:tc>
      </w:tr>
    </w:tbl>
    <w:p>
      <w:pPr>
        <w:pStyle w:val="Normal"/>
        <w:ind w:end="-284"/>
        <w:rPr/>
      </w:pPr>
      <w:r>
        <w:rPr/>
      </w:r>
    </w:p>
    <w:p>
      <w:pPr>
        <w:pStyle w:val="Normal"/>
        <w:spacing w:before="200" w:after="80"/>
        <w:ind w:end="-284"/>
        <w:rPr/>
      </w:pPr>
      <w:r>
        <w:rPr>
          <w:b/>
          <w:bCs/>
          <w:sz w:val="22"/>
          <w:szCs w:val="22"/>
        </w:rPr>
        <w:t>2.1.3 Модуль аудиоплеера</w:t>
      </w:r>
    </w:p>
    <w:p>
      <w:pPr>
        <w:pStyle w:val="Normal"/>
        <w:ind w:end="-284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000" w:noHBand="0" w:noVBand="0" w:firstColumn="0" w:lastRow="0" w:lastColumn="0" w:firstRow="0"/>
      </w:tblPr>
      <w:tblGrid>
        <w:gridCol w:w="699"/>
        <w:gridCol w:w="2500"/>
        <w:gridCol w:w="6439"/>
      </w:tblGrid>
      <w:tr>
        <w:trPr>
          <w:tblHeader w:val="true"/>
        </w:trPr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64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Условие выполнения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Ф-11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Предпрослушивание</w:t>
            </w:r>
          </w:p>
        </w:tc>
        <w:tc>
          <w:tcPr>
            <w:tcW w:w="64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На странице ассета и в карточке доступна кнопка «Preview». Воспроизводится аудиофайл целиком для авторизованных пользователей. Незарегистрированный пользователь слышит первые 30 секунд.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Ф-12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Визуализация waveform</w:t>
            </w:r>
          </w:p>
        </w:tc>
        <w:tc>
          <w:tcPr>
            <w:tcW w:w="64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На странице ассета отображается визуализация звуковой волны (waveform). Реализуется средствами библиотеки Wavesurfer.js.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Ф-13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Управление воспроизведением</w:t>
            </w:r>
          </w:p>
        </w:tc>
        <w:tc>
          <w:tcPr>
            <w:tcW w:w="64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Доступны кнопки: Play / Pause. Отображается прогресс-бар с возможностью перемотки кликом.</w:t>
            </w:r>
          </w:p>
        </w:tc>
      </w:tr>
    </w:tbl>
    <w:p>
      <w:pPr>
        <w:pStyle w:val="Normal"/>
        <w:ind w:end="-284"/>
        <w:rPr/>
      </w:pPr>
      <w:r>
        <w:rPr/>
      </w:r>
    </w:p>
    <w:p>
      <w:pPr>
        <w:pStyle w:val="Normal"/>
        <w:spacing w:before="200" w:after="80"/>
        <w:ind w:end="-284"/>
        <w:rPr/>
      </w:pPr>
      <w:r>
        <w:rPr>
          <w:b/>
          <w:bCs/>
          <w:sz w:val="22"/>
          <w:szCs w:val="22"/>
        </w:rPr>
        <w:t>2.1.4 Модуль приобретения и библиотеки</w:t>
      </w:r>
    </w:p>
    <w:p>
      <w:pPr>
        <w:pStyle w:val="Normal"/>
        <w:ind w:end="-284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000" w:noHBand="0" w:noVBand="0" w:firstColumn="0" w:lastRow="0" w:lastColumn="0" w:firstRow="0"/>
      </w:tblPr>
      <w:tblGrid>
        <w:gridCol w:w="699"/>
        <w:gridCol w:w="2500"/>
        <w:gridCol w:w="6439"/>
      </w:tblGrid>
      <w:tr>
        <w:trPr>
          <w:tblHeader w:val="true"/>
        </w:trPr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64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Условие выполнения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Ф-14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Корзина</w:t>
            </w:r>
          </w:p>
        </w:tc>
        <w:tc>
          <w:tcPr>
            <w:tcW w:w="64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Авторизованный пользователь добавляет ассеты в корзину. Система отображает список товаров в корзине и суммарную условную стоимость. Дублирование одного ассета в корзине недопустимо.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Ф-15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Оформление</w:t>
            </w:r>
          </w:p>
        </w:tc>
        <w:tc>
          <w:tcPr>
            <w:tcW w:w="64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Пользователь нажимает «Оформить». Система перемещает все ассеты из корзины в библиотеку пользователя и очищает корзину. Реальная оплата не выполняется.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Ф-16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Библиотека</w:t>
            </w:r>
          </w:p>
        </w:tc>
        <w:tc>
          <w:tcPr>
            <w:tcW w:w="64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Раздел «Моя библиотека» отображает все приобретённые ассеты с датой получения.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Ф-17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Скачивание</w:t>
            </w:r>
          </w:p>
        </w:tc>
        <w:tc>
          <w:tcPr>
            <w:tcW w:w="64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Авторизованный пользователь скачивает аудиофайл ассета из своей библиотеки. Скачивание недоступно для ассетов, не входящих в библиотеку пользователя.</w:t>
            </w:r>
          </w:p>
        </w:tc>
      </w:tr>
    </w:tbl>
    <w:p>
      <w:pPr>
        <w:pStyle w:val="Normal"/>
        <w:ind w:end="-284"/>
        <w:rPr/>
      </w:pPr>
      <w:r>
        <w:rPr/>
      </w:r>
    </w:p>
    <w:p>
      <w:pPr>
        <w:pStyle w:val="Normal"/>
        <w:spacing w:before="200" w:after="80"/>
        <w:ind w:end="-284"/>
        <w:rPr/>
      </w:pPr>
      <w:r>
        <w:rPr>
          <w:b/>
          <w:bCs/>
          <w:sz w:val="22"/>
          <w:szCs w:val="22"/>
        </w:rPr>
        <w:t>2.1.5 Модуль Creator</w:t>
      </w:r>
    </w:p>
    <w:p>
      <w:pPr>
        <w:pStyle w:val="Normal"/>
        <w:ind w:end="-284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000" w:noHBand="0" w:noVBand="0" w:firstColumn="0" w:lastRow="0" w:lastColumn="0" w:firstRow="0"/>
      </w:tblPr>
      <w:tblGrid>
        <w:gridCol w:w="699"/>
        <w:gridCol w:w="2500"/>
        <w:gridCol w:w="6439"/>
      </w:tblGrid>
      <w:tr>
        <w:trPr>
          <w:tblHeader w:val="true"/>
        </w:trPr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64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Условие выполнения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Ф-18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Загрузка ассета</w:t>
            </w:r>
          </w:p>
        </w:tc>
        <w:tc>
          <w:tcPr>
            <w:tcW w:w="64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Пользователь с ролью Creator заполняет форму: аудиофайл (MP3 или WAV, до 50 МБ), изображение-обложка (PNG или JPG, до 2 МБ), название (до 100 символов), описание (до 1000 символов), категория, теги (до 10 штук), условная цена (число ≥ 0). Ассет сохраняется со статусом «Черновик».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Ф-19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Публикация / снятие</w:t>
            </w:r>
          </w:p>
        </w:tc>
        <w:tc>
          <w:tcPr>
            <w:tcW w:w="64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Creator переключает статус ассета: «Черновик» → «Опубликован» или обратно. Опубликованные ассеты отображаются в каталоге.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Ф-20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Управление ассетами</w:t>
            </w:r>
          </w:p>
        </w:tc>
        <w:tc>
          <w:tcPr>
            <w:tcW w:w="64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Creator видит список всех своих ассетов с фильтром по статусу. Может редактировать метаданные (кроме аудиофайла) и удалять ассет полностью.</w:t>
            </w:r>
          </w:p>
        </w:tc>
      </w:tr>
    </w:tbl>
    <w:p>
      <w:pPr>
        <w:pStyle w:val="Normal"/>
        <w:ind w:end="-284"/>
        <w:rPr/>
      </w:pPr>
      <w:r>
        <w:rPr/>
      </w:r>
    </w:p>
    <w:p>
      <w:pPr>
        <w:pStyle w:val="Normal"/>
        <w:spacing w:before="200" w:after="80"/>
        <w:ind w:end="-284"/>
        <w:rPr/>
      </w:pPr>
      <w:r>
        <w:rPr>
          <w:b/>
          <w:bCs/>
          <w:sz w:val="22"/>
          <w:szCs w:val="22"/>
        </w:rPr>
        <w:t>2.1.6 Модуль отзывов</w:t>
      </w:r>
    </w:p>
    <w:p>
      <w:pPr>
        <w:pStyle w:val="Normal"/>
        <w:ind w:end="-284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000" w:noHBand="0" w:noVBand="0" w:firstColumn="0" w:lastRow="0" w:lastColumn="0" w:firstRow="0"/>
      </w:tblPr>
      <w:tblGrid>
        <w:gridCol w:w="699"/>
        <w:gridCol w:w="2500"/>
        <w:gridCol w:w="6439"/>
      </w:tblGrid>
      <w:tr>
        <w:trPr>
          <w:tblHeader w:val="true"/>
        </w:trPr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64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Условие выполнения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Ф-21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Оставить отзыв</w:t>
            </w:r>
          </w:p>
        </w:tc>
        <w:tc>
          <w:tcPr>
            <w:tcW w:w="64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Авторизованный пользователь, у которого ассет есть в библиотеке, оставляет отзыв: оценка от 1 до 5 (обязательно) и текстовый комментарий (опционально, до 500 символов). Один пользователь — один отзыв на ассет.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Ф-22</w:t>
            </w:r>
          </w:p>
        </w:tc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Просмотр отзывов</w:t>
            </w:r>
          </w:p>
        </w:tc>
        <w:tc>
          <w:tcPr>
            <w:tcW w:w="64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На странице ассета отображается список отзывов (оценка, никнейм, дата, комментарий) и среднее значение рейтинга.</w:t>
            </w:r>
          </w:p>
        </w:tc>
      </w:tr>
    </w:tbl>
    <w:p>
      <w:pPr>
        <w:pStyle w:val="Normal"/>
        <w:ind w:end="-284"/>
        <w:rPr/>
      </w:pPr>
      <w:r>
        <w:rPr/>
      </w:r>
    </w:p>
    <w:p>
      <w:pPr>
        <w:pStyle w:val="Heading2"/>
        <w:ind w:end="-284"/>
        <w:rPr/>
      </w:pPr>
      <w:r>
        <w:rPr>
          <w:color w:val="000000"/>
        </w:rPr>
        <w:t>2.2 Ограничения системы</w:t>
      </w:r>
    </w:p>
    <w:p>
      <w:pPr>
        <w:pStyle w:val="Normal"/>
        <w:ind w:end="-284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000" w:noHBand="0" w:noVBand="0" w:firstColumn="0" w:lastRow="0" w:lastColumn="0" w:firstRow="0"/>
      </w:tblPr>
      <w:tblGrid>
        <w:gridCol w:w="699"/>
        <w:gridCol w:w="8938"/>
      </w:tblGrid>
      <w:tr>
        <w:trPr>
          <w:tblHeader w:val="true"/>
        </w:trPr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893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Ограничение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О-01</w:t>
            </w:r>
          </w:p>
        </w:tc>
        <w:tc>
          <w:tcPr>
            <w:tcW w:w="893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Платёжная система не подключается. Факт «приобретения» фиксируется в БД без реальной финансовой транзакции.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О-02</w:t>
            </w:r>
          </w:p>
        </w:tc>
        <w:tc>
          <w:tcPr>
            <w:tcW w:w="893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Файлы хранятся в локальной директории сервера. Облачные хранилища (S3 и аналоги) не используются.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О-03</w:t>
            </w:r>
          </w:p>
        </w:tc>
        <w:tc>
          <w:tcPr>
            <w:tcW w:w="893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Email-уведомления и внешние сервисы рассылки не реализуются.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О-04</w:t>
            </w:r>
          </w:p>
        </w:tc>
        <w:tc>
          <w:tcPr>
            <w:tcW w:w="893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OAuth (вход через сторонние сервисы) не реализуется.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О-05</w:t>
            </w:r>
          </w:p>
        </w:tc>
        <w:tc>
          <w:tcPr>
            <w:tcW w:w="893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Административная панель не входит в обязательный объём разработки.</w:t>
            </w:r>
          </w:p>
        </w:tc>
      </w:tr>
    </w:tbl>
    <w:p>
      <w:pPr>
        <w:pStyle w:val="Normal"/>
        <w:ind w:end="-284"/>
        <w:rPr/>
      </w:pPr>
      <w:r>
        <w:rPr/>
      </w:r>
    </w:p>
    <w:p>
      <w:pPr>
        <w:pStyle w:val="Heading1"/>
        <w:ind w:end="-284"/>
        <w:rPr/>
      </w:pPr>
      <w:r>
        <w:rPr>
          <w:color w:val="000000"/>
        </w:rPr>
        <w:t>3 Требования к составу программных средств</w:t>
      </w:r>
    </w:p>
    <w:p>
      <w:pPr>
        <w:pStyle w:val="Heading2"/>
        <w:ind w:end="-284"/>
        <w:rPr/>
      </w:pPr>
      <w:r>
        <w:rPr>
          <w:color w:val="000000"/>
        </w:rPr>
        <w:t>3.1 Серверная часть (Backend)</w:t>
      </w:r>
    </w:p>
    <w:p>
      <w:pPr>
        <w:pStyle w:val="Normal"/>
        <w:ind w:end="-284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000" w:noHBand="0" w:noVBand="0" w:firstColumn="0" w:lastRow="0" w:lastColumn="0" w:firstRow="0"/>
      </w:tblPr>
      <w:tblGrid>
        <w:gridCol w:w="2551"/>
        <w:gridCol w:w="3048"/>
        <w:gridCol w:w="4039"/>
      </w:tblGrid>
      <w:tr>
        <w:trPr>
          <w:tblHeader w:val="true"/>
        </w:trPr>
        <w:tc>
          <w:tcPr>
            <w:tcW w:w="255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304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Технология</w:t>
            </w:r>
          </w:p>
        </w:tc>
        <w:tc>
          <w:tcPr>
            <w:tcW w:w="4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Обоснование</w:t>
            </w:r>
          </w:p>
        </w:tc>
      </w:tr>
      <w:tr>
        <w:trPr/>
        <w:tc>
          <w:tcPr>
            <w:tcW w:w="255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Язык программирования</w:t>
            </w:r>
          </w:p>
        </w:tc>
        <w:tc>
          <w:tcPr>
            <w:tcW w:w="304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C++17</w:t>
            </w:r>
          </w:p>
        </w:tc>
        <w:tc>
          <w:tcPr>
            <w:tcW w:w="4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Требование учебного задания</w:t>
            </w:r>
          </w:p>
        </w:tc>
      </w:tr>
      <w:tr>
        <w:trPr/>
        <w:tc>
          <w:tcPr>
            <w:tcW w:w="255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HTTP-фреймворк</w:t>
            </w:r>
          </w:p>
        </w:tc>
        <w:tc>
          <w:tcPr>
            <w:tcW w:w="304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drogon и userver</w:t>
            </w:r>
          </w:p>
        </w:tc>
        <w:tc>
          <w:tcPr>
            <w:tcW w:w="4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Минималистичный REST-сервер на C++, простая маршрутизация</w:t>
            </w:r>
          </w:p>
        </w:tc>
      </w:tr>
      <w:tr>
        <w:trPr/>
        <w:tc>
          <w:tcPr>
            <w:tcW w:w="255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База данных</w:t>
            </w:r>
          </w:p>
        </w:tc>
        <w:tc>
          <w:tcPr>
            <w:tcW w:w="304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4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Встраиваемая реляционная СУБД, не требует отдельного сервера, удобна для прототипирования</w:t>
            </w:r>
          </w:p>
        </w:tc>
      </w:tr>
      <w:tr>
        <w:trPr/>
        <w:tc>
          <w:tcPr>
            <w:tcW w:w="255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ORM / доступ к БД</w:t>
            </w:r>
          </w:p>
        </w:tc>
        <w:tc>
          <w:tcPr>
            <w:tcW w:w="304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drogon ORM, userver ORM</w:t>
            </w:r>
          </w:p>
        </w:tc>
        <w:tc>
          <w:tcPr>
            <w:tcW w:w="4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 xml:space="preserve">Удобная обёртка над  </w:t>
            </w:r>
            <w:r>
              <w:rPr>
                <w:sz w:val="20"/>
                <w:szCs w:val="20"/>
              </w:rPr>
              <w:t xml:space="preserve">postgres </w:t>
            </w:r>
            <w:r>
              <w:rPr>
                <w:sz w:val="20"/>
                <w:szCs w:val="20"/>
              </w:rPr>
              <w:t>для C++</w:t>
            </w:r>
          </w:p>
        </w:tc>
      </w:tr>
      <w:tr>
        <w:trPr/>
        <w:tc>
          <w:tcPr>
            <w:tcW w:w="255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Авторизация</w:t>
            </w:r>
          </w:p>
        </w:tc>
        <w:tc>
          <w:tcPr>
            <w:tcW w:w="304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JWT (библиотека jwt-cpp)</w:t>
            </w:r>
          </w:p>
        </w:tc>
        <w:tc>
          <w:tcPr>
            <w:tcW w:w="4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Stateless-токены, стандартная практика для REST API</w:t>
            </w:r>
          </w:p>
        </w:tc>
      </w:tr>
      <w:tr>
        <w:trPr/>
        <w:tc>
          <w:tcPr>
            <w:tcW w:w="255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Хеширование паролей</w:t>
            </w:r>
          </w:p>
        </w:tc>
        <w:tc>
          <w:tcPr>
            <w:tcW w:w="304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bcrypt (libbcrypt)</w:t>
            </w:r>
          </w:p>
        </w:tc>
        <w:tc>
          <w:tcPr>
            <w:tcW w:w="4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Защита паролей в БД</w:t>
            </w:r>
          </w:p>
        </w:tc>
      </w:tr>
      <w:tr>
        <w:trPr/>
        <w:tc>
          <w:tcPr>
            <w:tcW w:w="255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Загрузка файлов</w:t>
            </w:r>
          </w:p>
        </w:tc>
        <w:tc>
          <w:tcPr>
            <w:tcW w:w="304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Встроенные средства HTTP-фреймворка</w:t>
            </w:r>
          </w:p>
        </w:tc>
        <w:tc>
          <w:tcPr>
            <w:tcW w:w="4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Сохранение файлов в локальную директорию</w:t>
            </w:r>
          </w:p>
        </w:tc>
      </w:tr>
    </w:tbl>
    <w:p>
      <w:pPr>
        <w:pStyle w:val="Normal"/>
        <w:ind w:end="-284"/>
        <w:rPr/>
      </w:pPr>
      <w:r>
        <w:rPr/>
      </w:r>
    </w:p>
    <w:p>
      <w:pPr>
        <w:pStyle w:val="Heading2"/>
        <w:ind w:end="-284"/>
        <w:rPr/>
      </w:pPr>
      <w:r>
        <w:rPr>
          <w:color w:val="000000"/>
        </w:rPr>
        <w:t>3.2 Клиентская часть (Frontend)</w:t>
      </w:r>
    </w:p>
    <w:p>
      <w:pPr>
        <w:pStyle w:val="Normal"/>
        <w:ind w:end="-284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000" w:noHBand="0" w:noVBand="0" w:firstColumn="0" w:lastRow="0" w:lastColumn="0" w:firstRow="0"/>
      </w:tblPr>
      <w:tblGrid>
        <w:gridCol w:w="2551"/>
        <w:gridCol w:w="3048"/>
        <w:gridCol w:w="4039"/>
      </w:tblGrid>
      <w:tr>
        <w:trPr>
          <w:tblHeader w:val="true"/>
        </w:trPr>
        <w:tc>
          <w:tcPr>
            <w:tcW w:w="255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304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Технология</w:t>
            </w:r>
          </w:p>
        </w:tc>
        <w:tc>
          <w:tcPr>
            <w:tcW w:w="4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Обоснование</w:t>
            </w:r>
          </w:p>
        </w:tc>
      </w:tr>
      <w:tr>
        <w:trPr/>
        <w:tc>
          <w:tcPr>
            <w:tcW w:w="255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Язык / фреймворк</w:t>
            </w:r>
          </w:p>
        </w:tc>
        <w:tc>
          <w:tcPr>
            <w:tcW w:w="304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React 18 + TypeScript</w:t>
            </w:r>
          </w:p>
        </w:tc>
        <w:tc>
          <w:tcPr>
            <w:tcW w:w="4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Требование учебного задания; TypeScript снижает количество ошибок</w:t>
            </w:r>
          </w:p>
        </w:tc>
      </w:tr>
      <w:tr>
        <w:trPr/>
        <w:tc>
          <w:tcPr>
            <w:tcW w:w="255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Сборщик</w:t>
            </w:r>
          </w:p>
        </w:tc>
        <w:tc>
          <w:tcPr>
            <w:tcW w:w="304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Vite</w:t>
            </w:r>
          </w:p>
        </w:tc>
        <w:tc>
          <w:tcPr>
            <w:tcW w:w="4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Быстрый дев-сервер и сборка</w:t>
            </w:r>
          </w:p>
        </w:tc>
      </w:tr>
      <w:tr>
        <w:trPr/>
        <w:tc>
          <w:tcPr>
            <w:tcW w:w="255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Маршрутизация</w:t>
            </w:r>
          </w:p>
        </w:tc>
        <w:tc>
          <w:tcPr>
            <w:tcW w:w="304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React Router v6</w:t>
            </w:r>
          </w:p>
        </w:tc>
        <w:tc>
          <w:tcPr>
            <w:tcW w:w="4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Клиентская навигация в SPA</w:t>
            </w:r>
          </w:p>
        </w:tc>
      </w:tr>
      <w:tr>
        <w:trPr/>
        <w:tc>
          <w:tcPr>
            <w:tcW w:w="255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HTTP-клиент</w:t>
            </w:r>
          </w:p>
        </w:tc>
        <w:tc>
          <w:tcPr>
            <w:tcW w:w="304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Axios</w:t>
            </w:r>
          </w:p>
        </w:tc>
        <w:tc>
          <w:tcPr>
            <w:tcW w:w="4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Запросы к серверному API, удобные интерцепторы для токена</w:t>
            </w:r>
          </w:p>
        </w:tc>
      </w:tr>
      <w:tr>
        <w:trPr/>
        <w:tc>
          <w:tcPr>
            <w:tcW w:w="255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Аудиоплеер / waveform</w:t>
            </w:r>
          </w:p>
        </w:tc>
        <w:tc>
          <w:tcPr>
            <w:tcW w:w="304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Wavesurfer.js</w:t>
            </w:r>
          </w:p>
        </w:tc>
        <w:tc>
          <w:tcPr>
            <w:tcW w:w="4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Визуализация звуковой волны и управление воспроизведением</w:t>
            </w:r>
          </w:p>
        </w:tc>
      </w:tr>
      <w:tr>
        <w:trPr/>
        <w:tc>
          <w:tcPr>
            <w:tcW w:w="255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Стилизация</w:t>
            </w:r>
          </w:p>
        </w:tc>
        <w:tc>
          <w:tcPr>
            <w:tcW w:w="304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CSS Modules</w:t>
            </w:r>
          </w:p>
        </w:tc>
        <w:tc>
          <w:tcPr>
            <w:tcW w:w="40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Изолированные стили компонентов без конфликтов</w:t>
            </w:r>
          </w:p>
        </w:tc>
      </w:tr>
    </w:tbl>
    <w:p>
      <w:pPr>
        <w:pStyle w:val="Normal"/>
        <w:ind w:end="-284"/>
        <w:rPr/>
      </w:pPr>
      <w:r>
        <w:rPr/>
      </w:r>
      <w:r>
        <w:br w:type="page"/>
      </w:r>
    </w:p>
    <w:p>
      <w:pPr>
        <w:pStyle w:val="Heading1"/>
        <w:spacing w:before="0" w:after="180"/>
        <w:ind w:end="-284"/>
        <w:rPr/>
      </w:pPr>
      <w:r>
        <w:rPr>
          <w:color w:val="000000"/>
        </w:rPr>
        <w:t>4 Требования к информационному обеспечению</w:t>
      </w:r>
    </w:p>
    <w:p>
      <w:pPr>
        <w:pStyle w:val="Heading2"/>
        <w:ind w:end="-284"/>
        <w:rPr/>
      </w:pPr>
      <w:r>
        <w:rPr>
          <w:color w:val="000000"/>
        </w:rPr>
        <w:t>4.1 Структура базы данных</w:t>
      </w:r>
    </w:p>
    <w:p>
      <w:pPr>
        <w:pStyle w:val="Normal"/>
        <w:spacing w:lineRule="auto" w:line="360" w:before="0" w:after="100"/>
        <w:ind w:firstLine="720" w:end="-284"/>
        <w:rPr/>
      </w:pPr>
      <w:r>
        <w:rPr/>
        <w:t>База данных SQLite включает следующие таблицы:</w:t>
      </w:r>
    </w:p>
    <w:p>
      <w:pPr>
        <w:pStyle w:val="Normal"/>
        <w:ind w:end="-284"/>
        <w:rPr/>
      </w:pPr>
      <w:r>
        <w:rPr/>
      </w:r>
    </w:p>
    <w:p>
      <w:pPr>
        <w:pStyle w:val="BodyText"/>
        <w:ind w:end="-284"/>
        <w:rPr>
          <w:lang w:val="en-US"/>
        </w:rPr>
      </w:pPr>
      <w:r>
        <w:rPr>
          <w:rStyle w:val="Strong"/>
          <w:lang w:val="en-US"/>
        </w:rPr>
        <w:t>Таблица users</w:t>
      </w:r>
      <w:r>
        <w:rPr>
          <w:lang w:val="en-US"/>
        </w:rPr>
        <w:br/>
        <w:t>Столбцы: id, email, password_hash, username, display_name, avatar_url, role, created_at, updated_at</w:t>
        <w:br/>
        <w:t>Описание: Учётные записи пользователей. role ∈ {buyer, seller, admin}</w:t>
      </w:r>
    </w:p>
    <w:p>
      <w:pPr>
        <w:pStyle w:val="BodyText"/>
        <w:rPr>
          <w:lang w:val="en-US"/>
        </w:rPr>
      </w:pPr>
      <w:r>
        <w:rPr>
          <w:rStyle w:val="Strong"/>
          <w:lang w:val="en-US"/>
        </w:rPr>
        <w:t>Таблица seller_profiles</w:t>
      </w:r>
      <w:r>
        <w:rPr>
          <w:lang w:val="en-US"/>
        </w:rPr>
        <w:br/>
        <w:t>Столбцы: id, user_id, bio, website, payout_info, total_sales, rating, verified_at</w:t>
        <w:br/>
        <w:t>Описание: Дополнительная информация о продавце. user_id → users.id</w:t>
      </w:r>
    </w:p>
    <w:p>
      <w:pPr>
        <w:pStyle w:val="BodyText"/>
        <w:rPr>
          <w:lang w:val="en-US"/>
        </w:rPr>
      </w:pPr>
      <w:r>
        <w:rPr>
          <w:rStyle w:val="Strong"/>
          <w:lang w:val="en-US"/>
        </w:rPr>
        <w:t>Таблица sounds</w:t>
      </w:r>
      <w:r>
        <w:rPr>
          <w:lang w:val="en-US"/>
        </w:rPr>
        <w:br/>
        <w:t>Столбцы: id, seller_id, title, description, price, preview_url, file_url, duration_seconds, bpm, key, file_format, file_size_kb, status, plays_count, downloads_count, created_at</w:t>
        <w:br/>
        <w:t>Описание: Основной каталог звуков. status ∈ {draft, published, archived}. seller_id → users.id</w:t>
      </w:r>
    </w:p>
    <w:p>
      <w:pPr>
        <w:pStyle w:val="BodyText"/>
        <w:rPr>
          <w:lang w:val="en-US"/>
        </w:rPr>
      </w:pPr>
      <w:r>
        <w:rPr>
          <w:rStyle w:val="Strong"/>
          <w:lang w:val="en-US"/>
        </w:rPr>
        <w:t>Таблица categories</w:t>
      </w:r>
      <w:r>
        <w:rPr>
          <w:lang w:val="en-US"/>
        </w:rPr>
        <w:br/>
        <w:t>Столбцы: id, name, slug, parent_id, description</w:t>
        <w:br/>
        <w:t>Описание: Категории звуков для структурирования каталога. parent_id → categories.id (для вложенности)</w:t>
      </w:r>
    </w:p>
    <w:p>
      <w:pPr>
        <w:pStyle w:val="BodyText"/>
        <w:rPr>
          <w:lang w:val="en-US"/>
        </w:rPr>
      </w:pPr>
      <w:r>
        <w:rPr>
          <w:rStyle w:val="Strong"/>
          <w:lang w:val="en-US"/>
        </w:rPr>
        <w:t>Таблица sound_categories</w:t>
      </w:r>
      <w:r>
        <w:rPr>
          <w:lang w:val="en-US"/>
        </w:rPr>
        <w:br/>
        <w:t>Столбцы: sound_id, category_id</w:t>
        <w:br/>
        <w:t>Описание: Связь звуков с категориями (многие-ко-многим). Уникальный индекс (sound_id, category_id)</w:t>
      </w:r>
    </w:p>
    <w:p>
      <w:pPr>
        <w:pStyle w:val="BodyText"/>
        <w:rPr>
          <w:lang w:val="en-US"/>
        </w:rPr>
      </w:pPr>
      <w:r>
        <w:rPr>
          <w:rStyle w:val="Strong"/>
          <w:lang w:val="en-US"/>
        </w:rPr>
        <w:t>Таблица tags</w:t>
      </w:r>
      <w:r>
        <w:rPr>
          <w:lang w:val="en-US"/>
        </w:rPr>
        <w:br/>
        <w:t>Столбцы: id, name, slug</w:t>
        <w:br/>
        <w:t>Описание: Теги для описания характеристик звуков.</w:t>
      </w:r>
    </w:p>
    <w:p>
      <w:pPr>
        <w:pStyle w:val="BodyText"/>
        <w:rPr>
          <w:lang w:val="en-US"/>
        </w:rPr>
      </w:pPr>
      <w:r>
        <w:rPr>
          <w:rStyle w:val="Strong"/>
          <w:lang w:val="en-US"/>
        </w:rPr>
        <w:t>Таблица sound_tags</w:t>
      </w:r>
      <w:r>
        <w:rPr>
          <w:lang w:val="en-US"/>
        </w:rPr>
        <w:br/>
        <w:t>Столбцы: sound_id, tag_id</w:t>
        <w:br/>
        <w:t>Описание: Связь звуков с тегами (многие-ко-многим). Уникальный индекс (sound_id, tag_id)</w:t>
      </w:r>
    </w:p>
    <w:p>
      <w:pPr>
        <w:pStyle w:val="BodyText"/>
        <w:rPr>
          <w:lang w:val="en-US"/>
        </w:rPr>
      </w:pPr>
      <w:r>
        <w:rPr>
          <w:rStyle w:val="Strong"/>
          <w:lang w:val="en-US"/>
        </w:rPr>
        <w:t>Таблица sound_licenses</w:t>
      </w:r>
      <w:r>
        <w:rPr>
          <w:lang w:val="en-US"/>
        </w:rPr>
        <w:br/>
        <w:t>Столбцы: id, sound_id, license_type, price, description, allowed_uses</w:t>
        <w:br/>
        <w:t>Описание: Типы лицензий для каждого звука. license_type ∈ {personal, commercial, extended}. sound_id → sounds.id</w:t>
      </w:r>
    </w:p>
    <w:p>
      <w:pPr>
        <w:pStyle w:val="BodyText"/>
        <w:rPr>
          <w:lang w:val="en-US"/>
        </w:rPr>
      </w:pPr>
      <w:r>
        <w:rPr>
          <w:rStyle w:val="Strong"/>
          <w:lang w:val="en-US"/>
        </w:rPr>
        <w:t>Таблица collections</w:t>
      </w:r>
      <w:r>
        <w:rPr>
          <w:lang w:val="en-US"/>
        </w:rPr>
        <w:br/>
        <w:t>Столбцы: id, seller_id, title, description, cover_url, is_public</w:t>
        <w:br/>
        <w:t>Описание: Плейлисты или подборки, созданные продавцами. seller_id → users.id</w:t>
      </w:r>
    </w:p>
    <w:p>
      <w:pPr>
        <w:pStyle w:val="BodyText"/>
        <w:rPr>
          <w:lang w:val="en-US"/>
        </w:rPr>
      </w:pPr>
      <w:r>
        <w:rPr>
          <w:rStyle w:val="Strong"/>
          <w:lang w:val="en-US"/>
        </w:rPr>
        <w:t>Таблица collection_sounds</w:t>
      </w:r>
      <w:r>
        <w:rPr>
          <w:lang w:val="en-US"/>
        </w:rPr>
        <w:br/>
        <w:t>Столбцы: collection_id, sound_id, position</w:t>
        <w:br/>
        <w:t>Описание: Звуки в составе подборки. position для порядка сортировки.</w:t>
      </w:r>
    </w:p>
    <w:p>
      <w:pPr>
        <w:pStyle w:val="BodyText"/>
        <w:rPr>
          <w:lang w:val="en-US"/>
        </w:rPr>
      </w:pPr>
      <w:r>
        <w:rPr>
          <w:rStyle w:val="Strong"/>
          <w:lang w:val="en-US"/>
        </w:rPr>
        <w:t>Таблица orders</w:t>
      </w:r>
      <w:r>
        <w:rPr>
          <w:lang w:val="en-US"/>
        </w:rPr>
        <w:br/>
        <w:t>Столбцы: id, buyer_id, total_amount, status, payment_method, created_at</w:t>
        <w:br/>
        <w:t>Описание: Заказы покупателей. status ∈ {pending, paid, cancelled}. buyer_id → users.id</w:t>
      </w:r>
    </w:p>
    <w:p>
      <w:pPr>
        <w:pStyle w:val="BodyText"/>
        <w:rPr>
          <w:lang w:val="en-US"/>
        </w:rPr>
      </w:pPr>
      <w:r>
        <w:rPr>
          <w:rStyle w:val="Strong"/>
          <w:lang w:val="en-US"/>
        </w:rPr>
        <w:t>Таблица order_items</w:t>
      </w:r>
      <w:r>
        <w:rPr>
          <w:lang w:val="en-US"/>
        </w:rPr>
        <w:br/>
        <w:t>Столбцы: id, order_id, sound_id, license_id, price_at_purchase, seller_id</w:t>
        <w:br/>
        <w:t>Описание: Отдельные позиции в заказе. price_at_purchase хранит цену на момент покупки. seller_id → users.id</w:t>
      </w:r>
    </w:p>
    <w:p>
      <w:pPr>
        <w:pStyle w:val="BodyText"/>
        <w:rPr>
          <w:lang w:val="en-US"/>
        </w:rPr>
      </w:pPr>
      <w:r>
        <w:rPr>
          <w:rStyle w:val="Strong"/>
          <w:lang w:val="en-US"/>
        </w:rPr>
        <w:t>Таблица downloads</w:t>
      </w:r>
      <w:r>
        <w:rPr>
          <w:lang w:val="en-US"/>
        </w:rPr>
        <w:br/>
        <w:t>Столбцы: id, order_item_id, user_id, downloaded_at, ip_address</w:t>
        <w:br/>
        <w:t>Описание: История скачиваний приобретённых звуков.</w:t>
      </w:r>
    </w:p>
    <w:p>
      <w:pPr>
        <w:pStyle w:val="BodyText"/>
        <w:rPr>
          <w:lang w:val="en-US"/>
        </w:rPr>
      </w:pPr>
      <w:r>
        <w:rPr>
          <w:rStyle w:val="Strong"/>
          <w:lang w:val="en-US"/>
        </w:rPr>
        <w:t>Таблица payouts</w:t>
      </w:r>
      <w:r>
        <w:rPr>
          <w:lang w:val="en-US"/>
        </w:rPr>
        <w:br/>
        <w:t>Столбцы: id, seller_id, amount, commission_rate, status, paid_at</w:t>
        <w:br/>
        <w:t>Описание: Выплаты комиссии продавцам. status ∈ {pending, paid, failed}</w:t>
      </w:r>
    </w:p>
    <w:p>
      <w:pPr>
        <w:pStyle w:val="BodyText"/>
        <w:rPr>
          <w:lang w:val="en-US"/>
        </w:rPr>
      </w:pPr>
      <w:r>
        <w:rPr>
          <w:rStyle w:val="Strong"/>
          <w:lang w:val="en-US"/>
        </w:rPr>
        <w:t>Таблица reviews</w:t>
      </w:r>
      <w:r>
        <w:rPr>
          <w:lang w:val="en-US"/>
        </w:rPr>
        <w:br/>
        <w:t>Столбцы: id, sound_id, buyer_id, rating, comment, created_at</w:t>
        <w:br/>
        <w:t>Описание: Отзывы покупателей на звуки. rating ∈ [1, 5]. Уникальный индекс (sound_id, buyer_id)</w:t>
      </w:r>
    </w:p>
    <w:p>
      <w:pPr>
        <w:pStyle w:val="BodyText"/>
        <w:rPr>
          <w:lang w:val="en-US"/>
        </w:rPr>
      </w:pPr>
      <w:r>
        <w:rPr>
          <w:rStyle w:val="Strong"/>
          <w:lang w:val="en-US"/>
        </w:rPr>
        <w:t>Таблица wishlists</w:t>
      </w:r>
      <w:r>
        <w:rPr>
          <w:lang w:val="en-US"/>
        </w:rPr>
        <w:br/>
        <w:t>Столбцы: id, user_id, sound_id, added_at</w:t>
        <w:br/>
        <w:t>Описание: Избранное или отложенные товары. Уникальный индекс (user_id, sound_id)</w:t>
      </w:r>
    </w:p>
    <w:p>
      <w:pPr>
        <w:pStyle w:val="BodyText"/>
        <w:rPr>
          <w:lang w:val="en-US"/>
        </w:rPr>
      </w:pPr>
      <w:r>
        <w:rPr>
          <w:rStyle w:val="Strong"/>
          <w:lang w:val="en-US"/>
        </w:rPr>
        <w:t>Таблица follows</w:t>
      </w:r>
      <w:r>
        <w:rPr>
          <w:lang w:val="en-US"/>
        </w:rPr>
        <w:br/>
        <w:t>Столбцы: follower_id, seller_id, created_at</w:t>
        <w:br/>
        <w:t>Описание: Подписки пользователей на продавцов. Уникальный индекс (follower_id, seller_id)</w:t>
      </w:r>
    </w:p>
    <w:p>
      <w:pPr>
        <w:pStyle w:val="BodyText"/>
        <w:rPr>
          <w:lang w:val="en-US"/>
        </w:rPr>
      </w:pPr>
      <w:r>
        <w:rPr>
          <w:rStyle w:val="Strong"/>
          <w:lang w:val="en-US"/>
        </w:rPr>
        <w:t>Таблица notifications</w:t>
      </w:r>
      <w:r>
        <w:rPr>
          <w:lang w:val="en-US"/>
        </w:rPr>
        <w:br/>
        <w:t>Столбцы: id, user_id, type, payload, is_read, created_at</w:t>
        <w:br/>
        <w:t>Описание: Уведомления для пользователей. payload — JSON с данными уведомления.</w:t>
      </w:r>
    </w:p>
    <w:p>
      <w:pPr>
        <w:pStyle w:val="BodyText"/>
        <w:rPr>
          <w:lang w:val="en-US"/>
        </w:rPr>
      </w:pPr>
      <w:r>
        <w:rPr>
          <w:rStyle w:val="Strong"/>
          <w:lang w:val="en-US"/>
        </w:rPr>
        <w:t>Таблица promo_codes</w:t>
      </w:r>
      <w:r>
        <w:rPr>
          <w:lang w:val="en-US"/>
        </w:rPr>
        <w:br/>
        <w:t>Столбцы: id, code, discount_percent, max_uses, used_count, expires_at</w:t>
        <w:br/>
        <w:t>Описание: Промокоды для скидок.</w:t>
      </w:r>
    </w:p>
    <w:p>
      <w:pPr>
        <w:pStyle w:val="BodyText"/>
        <w:rPr>
          <w:lang w:val="en-US"/>
        </w:rPr>
      </w:pPr>
      <w:r>
        <w:rPr>
          <w:rStyle w:val="Strong"/>
          <w:lang w:val="en-US"/>
        </w:rPr>
        <w:t>Таблица audit_logs</w:t>
      </w:r>
      <w:r>
        <w:rPr>
          <w:lang w:val="en-US"/>
        </w:rPr>
        <w:br/>
        <w:t>Столбцы: id, user_id, action, entity_type, entity_id, created_at</w:t>
        <w:br/>
        <w:t>Описание: Логирование важных действий пользователей.</w:t>
      </w:r>
    </w:p>
    <w:p>
      <w:pPr>
        <w:pStyle w:val="Normal"/>
        <w:ind w:end="-284"/>
        <w:rPr>
          <w:lang w:val="en-US"/>
        </w:rPr>
      </w:pPr>
      <w:r>
        <w:rPr>
          <w:lang w:val="en-US"/>
        </w:rPr>
      </w:r>
    </w:p>
    <w:p>
      <w:pPr>
        <w:pStyle w:val="Normal"/>
        <w:ind w:end="-284"/>
        <w:rPr>
          <w:lang w:val="en-US"/>
        </w:rPr>
      </w:pPr>
      <w:r>
        <w:rPr>
          <w:lang w:val="en-US"/>
        </w:rPr>
      </w:r>
    </w:p>
    <w:p>
      <w:pPr>
        <w:pStyle w:val="Normal"/>
        <w:ind w:end="-284"/>
        <w:rPr>
          <w:lang w:val="en-US"/>
        </w:rPr>
      </w:pPr>
      <w:r>
        <w:rPr>
          <w:lang w:val="en-US"/>
        </w:rPr>
      </w:r>
    </w:p>
    <w:p>
      <w:pPr>
        <w:pStyle w:val="Normal"/>
        <w:ind w:end="-284"/>
        <w:rPr>
          <w:lang w:val="en-US"/>
        </w:rPr>
      </w:pPr>
      <w:r>
        <w:rPr>
          <w:lang w:val="en-US"/>
        </w:rPr>
      </w:r>
    </w:p>
    <w:p>
      <w:pPr>
        <w:pStyle w:val="Normal"/>
        <w:ind w:end="-284"/>
        <w:rPr>
          <w:lang w:val="en-US"/>
        </w:rPr>
      </w:pPr>
      <w:r>
        <w:rPr>
          <w:lang w:val="en-US"/>
        </w:rPr>
      </w:r>
    </w:p>
    <w:p>
      <w:pPr>
        <w:pStyle w:val="Heading2"/>
        <w:ind w:end="-284"/>
        <w:rPr/>
      </w:pPr>
      <w:r>
        <w:rPr>
          <w:color w:val="000000"/>
        </w:rPr>
        <w:t>4.2 Форматы файлов</w:t>
      </w:r>
    </w:p>
    <w:p>
      <w:pPr>
        <w:pStyle w:val="Normal"/>
        <w:ind w:end="-284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000" w:noHBand="0" w:noVBand="0" w:firstColumn="0" w:lastRow="0" w:lastColumn="0" w:firstRow="0"/>
      </w:tblPr>
      <w:tblGrid>
        <w:gridCol w:w="3000"/>
        <w:gridCol w:w="2999"/>
        <w:gridCol w:w="3639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Тип файла</w:t>
            </w:r>
          </w:p>
        </w:tc>
        <w:tc>
          <w:tcPr>
            <w:tcW w:w="2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Допустимые форматы</w:t>
            </w:r>
          </w:p>
        </w:tc>
        <w:tc>
          <w:tcPr>
            <w:tcW w:w="36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Максимальный размер</w:t>
            </w:r>
          </w:p>
        </w:tc>
      </w:tr>
      <w:tr>
        <w:trPr/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Аудиофайл ассета</w:t>
            </w:r>
          </w:p>
        </w:tc>
        <w:tc>
          <w:tcPr>
            <w:tcW w:w="2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MP3, WAV</w:t>
            </w:r>
          </w:p>
        </w:tc>
        <w:tc>
          <w:tcPr>
            <w:tcW w:w="36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50 МБ</w:t>
            </w:r>
          </w:p>
        </w:tc>
      </w:tr>
      <w:tr>
        <w:trPr/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Обложка ассета</w:t>
            </w:r>
          </w:p>
        </w:tc>
        <w:tc>
          <w:tcPr>
            <w:tcW w:w="2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PNG, JPG</w:t>
            </w:r>
          </w:p>
        </w:tc>
        <w:tc>
          <w:tcPr>
            <w:tcW w:w="36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2 МБ</w:t>
            </w:r>
          </w:p>
        </w:tc>
      </w:tr>
      <w:tr>
        <w:trPr/>
        <w:tc>
          <w:tcPr>
            <w:tcW w:w="30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Аватар пользователя</w:t>
            </w:r>
          </w:p>
        </w:tc>
        <w:tc>
          <w:tcPr>
            <w:tcW w:w="2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PNG, JPG</w:t>
            </w:r>
          </w:p>
        </w:tc>
        <w:tc>
          <w:tcPr>
            <w:tcW w:w="36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2 МБ</w:t>
            </w:r>
          </w:p>
        </w:tc>
      </w:tr>
    </w:tbl>
    <w:p>
      <w:pPr>
        <w:pStyle w:val="Normal"/>
        <w:ind w:end="-284"/>
        <w:rPr/>
      </w:pPr>
      <w:r>
        <w:rPr/>
      </w:r>
      <w:r>
        <w:br w:type="page"/>
      </w:r>
    </w:p>
    <w:p>
      <w:pPr>
        <w:pStyle w:val="Heading1"/>
        <w:spacing w:before="0" w:after="180"/>
        <w:ind w:end="-284"/>
        <w:rPr/>
      </w:pPr>
      <w:r>
        <w:rPr>
          <w:color w:val="000000"/>
        </w:rPr>
        <w:t>5 Требования к пользовательскому интерфейсу</w:t>
      </w:r>
    </w:p>
    <w:p>
      <w:pPr>
        <w:pStyle w:val="Heading2"/>
        <w:ind w:end="-284"/>
        <w:rPr/>
      </w:pPr>
      <w:r>
        <w:rPr>
          <w:color w:val="000000"/>
        </w:rPr>
        <w:t>5.1 Состав страниц</w:t>
      </w:r>
    </w:p>
    <w:p>
      <w:pPr>
        <w:pStyle w:val="Normal"/>
        <w:ind w:end="-284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000" w:noHBand="0" w:noVBand="0" w:firstColumn="0" w:lastRow="0" w:lastColumn="0" w:firstRow="0"/>
      </w:tblPr>
      <w:tblGrid>
        <w:gridCol w:w="2500"/>
        <w:gridCol w:w="2799"/>
        <w:gridCol w:w="4339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Маршрут</w:t>
            </w:r>
          </w:p>
        </w:tc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Страница</w:t>
            </w:r>
          </w:p>
        </w:tc>
        <w:tc>
          <w:tcPr>
            <w:tcW w:w="43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Доступ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Каталог (главная)</w:t>
            </w:r>
          </w:p>
        </w:tc>
        <w:tc>
          <w:tcPr>
            <w:tcW w:w="43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Все пользователи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/product/:id</w:t>
            </w:r>
          </w:p>
        </w:tc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Страница ассета</w:t>
            </w:r>
          </w:p>
        </w:tc>
        <w:tc>
          <w:tcPr>
            <w:tcW w:w="43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Все пользователи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/login</w:t>
            </w:r>
          </w:p>
        </w:tc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Вход</w:t>
            </w:r>
          </w:p>
        </w:tc>
        <w:tc>
          <w:tcPr>
            <w:tcW w:w="43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Неавторизованные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/register</w:t>
            </w:r>
          </w:p>
        </w:tc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Регистрация</w:t>
            </w:r>
          </w:p>
        </w:tc>
        <w:tc>
          <w:tcPr>
            <w:tcW w:w="43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Неавторизованные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/cart</w:t>
            </w:r>
          </w:p>
        </w:tc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Корзина</w:t>
            </w:r>
          </w:p>
        </w:tc>
        <w:tc>
          <w:tcPr>
            <w:tcW w:w="43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Авторизованные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/library</w:t>
            </w:r>
          </w:p>
        </w:tc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Моя библиотека</w:t>
            </w:r>
          </w:p>
        </w:tc>
        <w:tc>
          <w:tcPr>
            <w:tcW w:w="43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Авторизованные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/dashboard</w:t>
            </w:r>
          </w:p>
        </w:tc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Creator Dashboard</w:t>
            </w:r>
          </w:p>
        </w:tc>
        <w:tc>
          <w:tcPr>
            <w:tcW w:w="43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Creator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/dashboard/upload</w:t>
            </w:r>
          </w:p>
        </w:tc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Загрузка ассета</w:t>
            </w:r>
          </w:p>
        </w:tc>
        <w:tc>
          <w:tcPr>
            <w:tcW w:w="43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Creator</w:t>
            </w:r>
          </w:p>
        </w:tc>
      </w:tr>
      <w:tr>
        <w:trPr/>
        <w:tc>
          <w:tcPr>
            <w:tcW w:w="25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/profile</w:t>
            </w:r>
          </w:p>
        </w:tc>
        <w:tc>
          <w:tcPr>
            <w:tcW w:w="2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Профиль</w:t>
            </w:r>
          </w:p>
        </w:tc>
        <w:tc>
          <w:tcPr>
            <w:tcW w:w="433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Авторизованные</w:t>
            </w:r>
          </w:p>
        </w:tc>
      </w:tr>
    </w:tbl>
    <w:p>
      <w:pPr>
        <w:pStyle w:val="Normal"/>
        <w:ind w:end="-284"/>
        <w:rPr/>
      </w:pPr>
      <w:r>
        <w:rPr/>
      </w:r>
    </w:p>
    <w:p>
      <w:pPr>
        <w:pStyle w:val="Heading2"/>
        <w:ind w:end="-284"/>
        <w:rPr/>
      </w:pPr>
      <w:r>
        <w:rPr>
          <w:color w:val="000000"/>
        </w:rPr>
        <w:t>5.2 Общие требования к интерфейсу</w:t>
      </w:r>
    </w:p>
    <w:p>
      <w:pPr>
        <w:pStyle w:val="Normal"/>
        <w:spacing w:lineRule="auto" w:line="360" w:before="0" w:after="100"/>
        <w:ind w:firstLine="720" w:end="-284"/>
        <w:rPr/>
      </w:pPr>
      <w:r>
        <w:rPr/>
        <w:t>Интерфейс должен корректно отображаться в браузерах Google Chrome и Mozilla Firefox актуальных версий.</w:t>
      </w:r>
    </w:p>
    <w:p>
      <w:pPr>
        <w:pStyle w:val="Normal"/>
        <w:spacing w:lineRule="auto" w:line="360" w:before="0" w:after="100"/>
        <w:ind w:firstLine="720" w:end="-284"/>
        <w:rPr/>
      </w:pPr>
      <w:r>
        <w:rPr/>
        <w:t>Переходы между разделами реализуются без полной перезагрузки страницы (SPA).</w:t>
      </w:r>
    </w:p>
    <w:p>
      <w:pPr>
        <w:pStyle w:val="Normal"/>
        <w:spacing w:lineRule="auto" w:line="360" w:before="0" w:after="100"/>
        <w:ind w:firstLine="720" w:end="-284"/>
        <w:rPr/>
      </w:pPr>
      <w:r>
        <w:rPr/>
        <w:t>При загрузке данных с сервера отображается индикатор загрузки.</w:t>
      </w:r>
    </w:p>
    <w:p>
      <w:pPr>
        <w:pStyle w:val="Normal"/>
        <w:spacing w:lineRule="auto" w:line="360" w:before="0" w:after="100"/>
        <w:ind w:firstLine="720" w:end="-284"/>
        <w:rPr/>
      </w:pPr>
      <w:r>
        <w:rPr/>
        <w:t>При возникновении ошибки API пользователю выводится информационное сообщение.</w:t>
      </w:r>
    </w:p>
    <w:p>
      <w:pPr>
        <w:pStyle w:val="Normal"/>
        <w:ind w:end="-284"/>
        <w:rPr/>
      </w:pPr>
      <w:r>
        <w:rPr/>
      </w:r>
      <w:r>
        <w:br w:type="page"/>
      </w:r>
    </w:p>
    <w:p>
      <w:pPr>
        <w:pStyle w:val="Heading1"/>
        <w:spacing w:before="0" w:after="180"/>
        <w:ind w:end="-284"/>
        <w:rPr/>
      </w:pPr>
      <w:r>
        <w:rPr>
          <w:color w:val="000000"/>
        </w:rPr>
        <w:t>6 Требования к безопасности</w:t>
      </w:r>
    </w:p>
    <w:p>
      <w:pPr>
        <w:pStyle w:val="Normal"/>
        <w:ind w:end="-284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000" w:noHBand="0" w:noVBand="0" w:firstColumn="0" w:lastRow="0" w:lastColumn="0" w:firstRow="0"/>
      </w:tblPr>
      <w:tblGrid>
        <w:gridCol w:w="699"/>
        <w:gridCol w:w="8938"/>
      </w:tblGrid>
      <w:tr>
        <w:trPr>
          <w:tblHeader w:val="true"/>
        </w:trPr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893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Б-01</w:t>
            </w:r>
          </w:p>
        </w:tc>
        <w:tc>
          <w:tcPr>
            <w:tcW w:w="893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Пароли пользователей хранятся исключительно в хешированном виде (bcrypt, salt не менее 10 раундов). Хранение паролей в открытом виде не допускается.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Б-02</w:t>
            </w:r>
          </w:p>
        </w:tc>
        <w:tc>
          <w:tcPr>
            <w:tcW w:w="893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Все защищённые эндпоинты API проверяют JWT-токен. Запрос без действующего токена возвращает HTTP 401.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Б-03</w:t>
            </w:r>
          </w:p>
        </w:tc>
        <w:tc>
          <w:tcPr>
            <w:tcW w:w="893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Операции над ресурсами (редактирование, удаление ассета) проверяют принадлежность ресурса текущему пользователю. Нарушение возвращает HTTP 403.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Б-04</w:t>
            </w:r>
          </w:p>
        </w:tc>
        <w:tc>
          <w:tcPr>
            <w:tcW w:w="893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Скачивание файла ассета доступно только пользователям, у которых данный ассет присутствует в библиотеке.</w:t>
            </w:r>
          </w:p>
        </w:tc>
      </w:tr>
      <w:tr>
        <w:trPr/>
        <w:tc>
          <w:tcPr>
            <w:tcW w:w="6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Б-05</w:t>
            </w:r>
          </w:p>
        </w:tc>
        <w:tc>
          <w:tcPr>
            <w:tcW w:w="893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Входные данные форм проверяются на серверной стороне. SQL-параметры передаются через prepared statements.</w:t>
            </w:r>
          </w:p>
        </w:tc>
      </w:tr>
    </w:tbl>
    <w:p>
      <w:pPr>
        <w:pStyle w:val="Normal"/>
        <w:ind w:end="-284"/>
        <w:rPr/>
      </w:pPr>
      <w:r>
        <w:rPr/>
      </w:r>
      <w:r>
        <w:br w:type="page"/>
      </w:r>
    </w:p>
    <w:p>
      <w:pPr>
        <w:pStyle w:val="Heading1"/>
        <w:spacing w:before="0" w:after="180"/>
        <w:ind w:end="-284"/>
        <w:rPr/>
      </w:pPr>
      <w:r>
        <w:rPr>
          <w:color w:val="000000"/>
        </w:rPr>
        <w:t>7 Спецификация REST API</w:t>
      </w:r>
    </w:p>
    <w:p>
      <w:pPr>
        <w:pStyle w:val="Normal"/>
        <w:spacing w:lineRule="auto" w:line="360" w:before="0" w:after="100"/>
        <w:ind w:firstLine="720" w:end="-284"/>
        <w:rPr/>
      </w:pPr>
      <w:r>
        <w:rPr/>
        <w:t>Базовый путь всех эндпоинтов: /api. Формат обмена данными: JSON. Аутентификация: Bearer-токен в заголовке Authorization.</w:t>
      </w:r>
    </w:p>
    <w:p>
      <w:pPr>
        <w:pStyle w:val="Normal"/>
        <w:ind w:end="-284"/>
        <w:rPr/>
      </w:pPr>
      <w:r>
        <w:rPr/>
      </w:r>
    </w:p>
    <w:tbl>
      <w:tblPr>
        <w:tblW w:w="978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000" w:noHBand="0" w:noVBand="0" w:firstColumn="0" w:lastRow="0" w:lastColumn="0" w:firstRow="0"/>
      </w:tblPr>
      <w:tblGrid>
        <w:gridCol w:w="956"/>
        <w:gridCol w:w="2391"/>
        <w:gridCol w:w="3971"/>
        <w:gridCol w:w="2461"/>
      </w:tblGrid>
      <w:tr>
        <w:trPr>
          <w:tblHeader w:val="true"/>
        </w:trPr>
        <w:tc>
          <w:tcPr>
            <w:tcW w:w="95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239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Эндпоинт</w:t>
            </w:r>
          </w:p>
        </w:tc>
        <w:tc>
          <w:tcPr>
            <w:tcW w:w="397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24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Доступ</w:t>
            </w:r>
          </w:p>
        </w:tc>
      </w:tr>
      <w:tr>
        <w:trPr/>
        <w:tc>
          <w:tcPr>
            <w:tcW w:w="95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39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/auth/register</w:t>
            </w:r>
          </w:p>
        </w:tc>
        <w:tc>
          <w:tcPr>
            <w:tcW w:w="397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>
                <w:lang w:val="en-US"/>
              </w:rPr>
            </w:pPr>
            <w:r>
              <w:rPr>
                <w:sz w:val="20"/>
                <w:szCs w:val="20"/>
              </w:rPr>
              <w:t>Регистрация</w:t>
            </w:r>
            <w:r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>Тело</w:t>
            </w:r>
            <w:r>
              <w:rPr>
                <w:sz w:val="20"/>
                <w:szCs w:val="20"/>
                <w:lang w:val="en-US"/>
              </w:rPr>
              <w:t>: { email, password, nickname, role }</w:t>
            </w:r>
          </w:p>
        </w:tc>
        <w:tc>
          <w:tcPr>
            <w:tcW w:w="24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Все</w:t>
            </w:r>
          </w:p>
        </w:tc>
      </w:tr>
      <w:tr>
        <w:trPr/>
        <w:tc>
          <w:tcPr>
            <w:tcW w:w="95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39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397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Вход. Тело: { email, password }. Ответ: { token }</w:t>
            </w:r>
          </w:p>
        </w:tc>
        <w:tc>
          <w:tcPr>
            <w:tcW w:w="24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Все</w:t>
            </w:r>
          </w:p>
        </w:tc>
      </w:tr>
      <w:tr>
        <w:trPr/>
        <w:tc>
          <w:tcPr>
            <w:tcW w:w="95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39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/products</w:t>
            </w:r>
          </w:p>
        </w:tc>
        <w:tc>
          <w:tcPr>
            <w:tcW w:w="397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>
                <w:lang w:val="en-US"/>
              </w:rPr>
            </w:pPr>
            <w:r>
              <w:rPr>
                <w:sz w:val="20"/>
                <w:szCs w:val="20"/>
              </w:rPr>
              <w:t>Список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ассетов</w:t>
            </w:r>
            <w:r>
              <w:rPr>
                <w:sz w:val="20"/>
                <w:szCs w:val="20"/>
                <w:lang w:val="en-US"/>
              </w:rPr>
              <w:t>. Query: category, search, sort, page, limit</w:t>
            </w:r>
          </w:p>
        </w:tc>
        <w:tc>
          <w:tcPr>
            <w:tcW w:w="24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Все</w:t>
            </w:r>
          </w:p>
        </w:tc>
      </w:tr>
      <w:tr>
        <w:trPr/>
        <w:tc>
          <w:tcPr>
            <w:tcW w:w="95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39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/products/:id</w:t>
            </w:r>
          </w:p>
        </w:tc>
        <w:tc>
          <w:tcPr>
            <w:tcW w:w="397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Данные ассета по идентификатору</w:t>
            </w:r>
          </w:p>
        </w:tc>
        <w:tc>
          <w:tcPr>
            <w:tcW w:w="24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Все</w:t>
            </w:r>
          </w:p>
        </w:tc>
      </w:tr>
      <w:tr>
        <w:trPr/>
        <w:tc>
          <w:tcPr>
            <w:tcW w:w="95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39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/products</w:t>
            </w:r>
          </w:p>
        </w:tc>
        <w:tc>
          <w:tcPr>
            <w:tcW w:w="397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>
                <w:lang w:val="en-US"/>
              </w:rPr>
            </w:pPr>
            <w:r>
              <w:rPr>
                <w:sz w:val="20"/>
                <w:szCs w:val="20"/>
              </w:rPr>
              <w:t>Создание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ассета</w:t>
            </w:r>
            <w:r>
              <w:rPr>
                <w:sz w:val="20"/>
                <w:szCs w:val="20"/>
                <w:lang w:val="en-US"/>
              </w:rPr>
              <w:t xml:space="preserve"> (multipart/form-data)</w:t>
            </w:r>
          </w:p>
        </w:tc>
        <w:tc>
          <w:tcPr>
            <w:tcW w:w="24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Creator</w:t>
            </w:r>
          </w:p>
        </w:tc>
      </w:tr>
      <w:tr>
        <w:trPr/>
        <w:tc>
          <w:tcPr>
            <w:tcW w:w="95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239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/products/:id</w:t>
            </w:r>
          </w:p>
        </w:tc>
        <w:tc>
          <w:tcPr>
            <w:tcW w:w="397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Обновление метаданных ассета</w:t>
            </w:r>
          </w:p>
        </w:tc>
        <w:tc>
          <w:tcPr>
            <w:tcW w:w="24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Creator (владелец)</w:t>
            </w:r>
          </w:p>
        </w:tc>
      </w:tr>
      <w:tr>
        <w:trPr/>
        <w:tc>
          <w:tcPr>
            <w:tcW w:w="95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39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/products/:id</w:t>
            </w:r>
          </w:p>
        </w:tc>
        <w:tc>
          <w:tcPr>
            <w:tcW w:w="397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Удаление ассета</w:t>
            </w:r>
          </w:p>
        </w:tc>
        <w:tc>
          <w:tcPr>
            <w:tcW w:w="24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Creator (владелец)</w:t>
            </w:r>
          </w:p>
        </w:tc>
      </w:tr>
      <w:tr>
        <w:trPr/>
        <w:tc>
          <w:tcPr>
            <w:tcW w:w="95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239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/products/:id/status</w:t>
            </w:r>
          </w:p>
        </w:tc>
        <w:tc>
          <w:tcPr>
            <w:tcW w:w="397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Изменение статуса ассета. Тело: { status }</w:t>
            </w:r>
          </w:p>
        </w:tc>
        <w:tc>
          <w:tcPr>
            <w:tcW w:w="24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Creator (владелец)</w:t>
            </w:r>
          </w:p>
        </w:tc>
      </w:tr>
      <w:tr>
        <w:trPr/>
        <w:tc>
          <w:tcPr>
            <w:tcW w:w="95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39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/products/:id/file</w:t>
            </w:r>
          </w:p>
        </w:tc>
        <w:tc>
          <w:tcPr>
            <w:tcW w:w="397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Скачивание аудиофайла</w:t>
            </w:r>
          </w:p>
        </w:tc>
        <w:tc>
          <w:tcPr>
            <w:tcW w:w="24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Авторизованный (ассет в библиотеке)</w:t>
            </w:r>
          </w:p>
        </w:tc>
      </w:tr>
      <w:tr>
        <w:trPr/>
        <w:tc>
          <w:tcPr>
            <w:tcW w:w="95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39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/cart</w:t>
            </w:r>
          </w:p>
        </w:tc>
        <w:tc>
          <w:tcPr>
            <w:tcW w:w="397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Содержимое корзины текущего пользователя</w:t>
            </w:r>
          </w:p>
        </w:tc>
        <w:tc>
          <w:tcPr>
            <w:tcW w:w="24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Авторизованный</w:t>
            </w:r>
          </w:p>
        </w:tc>
      </w:tr>
      <w:tr>
        <w:trPr/>
        <w:tc>
          <w:tcPr>
            <w:tcW w:w="95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39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/cart</w:t>
            </w:r>
          </w:p>
        </w:tc>
        <w:tc>
          <w:tcPr>
            <w:tcW w:w="397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Добавить ассет в корзину. Тело: { product_id }</w:t>
            </w:r>
          </w:p>
        </w:tc>
        <w:tc>
          <w:tcPr>
            <w:tcW w:w="24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Авторизованный</w:t>
            </w:r>
          </w:p>
        </w:tc>
      </w:tr>
      <w:tr>
        <w:trPr/>
        <w:tc>
          <w:tcPr>
            <w:tcW w:w="95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39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/cart/:productId</w:t>
            </w:r>
          </w:p>
        </w:tc>
        <w:tc>
          <w:tcPr>
            <w:tcW w:w="397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Удалить ассет из корзины</w:t>
            </w:r>
          </w:p>
        </w:tc>
        <w:tc>
          <w:tcPr>
            <w:tcW w:w="24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Авторизованный</w:t>
            </w:r>
          </w:p>
        </w:tc>
      </w:tr>
      <w:tr>
        <w:trPr/>
        <w:tc>
          <w:tcPr>
            <w:tcW w:w="95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39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/checkout</w:t>
            </w:r>
          </w:p>
        </w:tc>
        <w:tc>
          <w:tcPr>
            <w:tcW w:w="397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Оформить корзину. Переносит товары в библиотеку.</w:t>
            </w:r>
          </w:p>
        </w:tc>
        <w:tc>
          <w:tcPr>
            <w:tcW w:w="24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Авторизованный</w:t>
            </w:r>
          </w:p>
        </w:tc>
      </w:tr>
      <w:tr>
        <w:trPr/>
        <w:tc>
          <w:tcPr>
            <w:tcW w:w="95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39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/library</w:t>
            </w:r>
          </w:p>
        </w:tc>
        <w:tc>
          <w:tcPr>
            <w:tcW w:w="397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Список ассетов в библиотеке пользователя</w:t>
            </w:r>
          </w:p>
        </w:tc>
        <w:tc>
          <w:tcPr>
            <w:tcW w:w="24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Авторизованный</w:t>
            </w:r>
          </w:p>
        </w:tc>
      </w:tr>
      <w:tr>
        <w:trPr/>
        <w:tc>
          <w:tcPr>
            <w:tcW w:w="95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39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/reviews/:productId</w:t>
            </w:r>
          </w:p>
        </w:tc>
        <w:tc>
          <w:tcPr>
            <w:tcW w:w="397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Отзывы на ассет</w:t>
            </w:r>
          </w:p>
        </w:tc>
        <w:tc>
          <w:tcPr>
            <w:tcW w:w="24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Все</w:t>
            </w:r>
          </w:p>
        </w:tc>
      </w:tr>
      <w:tr>
        <w:trPr/>
        <w:tc>
          <w:tcPr>
            <w:tcW w:w="95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39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/reviews/:productId</w:t>
            </w:r>
          </w:p>
        </w:tc>
        <w:tc>
          <w:tcPr>
            <w:tcW w:w="397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Создать отзыв. Тело: { rating, comment }</w:t>
            </w:r>
          </w:p>
        </w:tc>
        <w:tc>
          <w:tcPr>
            <w:tcW w:w="24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Авторизованный (ассет в библиотеке)</w:t>
            </w:r>
          </w:p>
        </w:tc>
      </w:tr>
      <w:tr>
        <w:trPr/>
        <w:tc>
          <w:tcPr>
            <w:tcW w:w="95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39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/profile</w:t>
            </w:r>
          </w:p>
        </w:tc>
        <w:tc>
          <w:tcPr>
            <w:tcW w:w="397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Данные профиля текущего пользователя</w:t>
            </w:r>
          </w:p>
        </w:tc>
        <w:tc>
          <w:tcPr>
            <w:tcW w:w="24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Авторизованный</w:t>
            </w:r>
          </w:p>
        </w:tc>
      </w:tr>
      <w:tr>
        <w:trPr/>
        <w:tc>
          <w:tcPr>
            <w:tcW w:w="95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239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/profile</w:t>
            </w:r>
          </w:p>
        </w:tc>
        <w:tc>
          <w:tcPr>
            <w:tcW w:w="397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>
                <w:lang w:val="en-US"/>
              </w:rPr>
            </w:pPr>
            <w:r>
              <w:rPr>
                <w:sz w:val="20"/>
                <w:szCs w:val="20"/>
              </w:rPr>
              <w:t>Обновить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профиль</w:t>
            </w:r>
            <w:r>
              <w:rPr>
                <w:sz w:val="20"/>
                <w:szCs w:val="20"/>
                <w:lang w:val="en-US"/>
              </w:rPr>
              <w:t xml:space="preserve"> (multipart/form-data: nickname, avatar)</w:t>
            </w:r>
          </w:p>
        </w:tc>
        <w:tc>
          <w:tcPr>
            <w:tcW w:w="24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Авторизованный</w:t>
            </w:r>
          </w:p>
        </w:tc>
      </w:tr>
    </w:tbl>
    <w:p>
      <w:pPr>
        <w:pStyle w:val="Normal"/>
        <w:ind w:end="-284"/>
        <w:rPr/>
      </w:pPr>
      <w:r>
        <w:rPr/>
      </w:r>
      <w:r>
        <w:br w:type="page"/>
      </w:r>
    </w:p>
    <w:p>
      <w:pPr>
        <w:pStyle w:val="Heading1"/>
        <w:spacing w:before="0" w:after="180"/>
        <w:ind w:end="-284"/>
        <w:rPr/>
      </w:pPr>
      <w:r>
        <w:rPr>
          <w:color w:val="000000"/>
        </w:rPr>
        <w:t>8 Порядок разработки</w:t>
      </w:r>
    </w:p>
    <w:p>
      <w:pPr>
        <w:pStyle w:val="Heading2"/>
        <w:ind w:end="-284"/>
        <w:rPr/>
      </w:pPr>
      <w:r>
        <w:rPr>
          <w:color w:val="000000"/>
        </w:rPr>
        <w:t>8.1 Этапы</w:t>
      </w:r>
    </w:p>
    <w:p>
      <w:pPr>
        <w:pStyle w:val="Normal"/>
        <w:ind w:end="-284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000" w:noHBand="0" w:noVBand="0" w:firstColumn="0" w:lastRow="0" w:lastColumn="0" w:firstRow="0"/>
      </w:tblPr>
      <w:tblGrid>
        <w:gridCol w:w="1800"/>
        <w:gridCol w:w="4800"/>
        <w:gridCol w:w="3038"/>
      </w:tblGrid>
      <w:tr>
        <w:trPr>
          <w:tblHeader w:val="true"/>
        </w:trPr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Этап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Содержание работ</w:t>
            </w:r>
          </w:p>
        </w:tc>
        <w:tc>
          <w:tcPr>
            <w:tcW w:w="303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1A1A2E" w:val="clear"/>
          </w:tcPr>
          <w:p>
            <w:pPr>
              <w:pStyle w:val="Normal"/>
              <w:ind w:end="-28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Результат</w:t>
            </w:r>
          </w:p>
        </w:tc>
      </w:tr>
      <w:tr>
        <w:trPr/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1. Проектирование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Согласование API-контрактов, схемы БД, разграничение задач</w:t>
            </w:r>
          </w:p>
        </w:tc>
        <w:tc>
          <w:tcPr>
            <w:tcW w:w="303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Подписанный командой список эндпоинтов и схема БД</w:t>
            </w:r>
          </w:p>
        </w:tc>
      </w:tr>
      <w:tr>
        <w:trPr/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2. Инициализация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Создание репозитория, настройка окружения C++ и React, базовая структура проекта, настройка CORS</w:t>
            </w:r>
          </w:p>
        </w:tc>
        <w:tc>
          <w:tcPr>
            <w:tcW w:w="303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Работающий скелет приложения</w:t>
            </w:r>
          </w:p>
        </w:tc>
      </w:tr>
      <w:tr>
        <w:trPr/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3. Авторизация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Register/Login на сервере, JWT, страницы входа/регистрации</w:t>
            </w:r>
          </w:p>
        </w:tc>
        <w:tc>
          <w:tcPr>
            <w:tcW w:w="303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Работающая авторизация end-to-end</w:t>
            </w:r>
          </w:p>
        </w:tc>
      </w:tr>
      <w:tr>
        <w:trPr/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4. Каталог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CRUD ассетов на сервере, страница каталога, карточки, фильтры, поиск</w:t>
            </w:r>
          </w:p>
        </w:tc>
        <w:tc>
          <w:tcPr>
            <w:tcW w:w="303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Каталог с фильтрацией</w:t>
            </w:r>
          </w:p>
        </w:tc>
      </w:tr>
      <w:tr>
        <w:trPr/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5. Плеер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Эндпоинт выдачи файла, интеграция Wavesurfer.js</w:t>
            </w:r>
          </w:p>
        </w:tc>
        <w:tc>
          <w:tcPr>
            <w:tcW w:w="303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Воспроизведение с waveform</w:t>
            </w:r>
          </w:p>
        </w:tc>
      </w:tr>
      <w:tr>
        <w:trPr/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6. Корзина и библиотека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API корзины и checkout, страницы Cart и Library, скачивание</w:t>
            </w:r>
          </w:p>
        </w:tc>
        <w:tc>
          <w:tcPr>
            <w:tcW w:w="303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Полный цикл приобретения</w:t>
            </w:r>
          </w:p>
        </w:tc>
      </w:tr>
      <w:tr>
        <w:trPr/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7. Creator Dashboard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Загрузка, публикация, редактирование, удаление ассетов</w:t>
            </w:r>
          </w:p>
        </w:tc>
        <w:tc>
          <w:tcPr>
            <w:tcW w:w="303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Рабочий дашборд автора</w:t>
            </w:r>
          </w:p>
        </w:tc>
      </w:tr>
      <w:tr>
        <w:trPr/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8. Отзывы и профиль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API отзывов, компоненты, страница профиля</w:t>
            </w:r>
          </w:p>
        </w:tc>
        <w:tc>
          <w:tcPr>
            <w:tcW w:w="303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FFFF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Отзывы и профиль</w:t>
            </w:r>
          </w:p>
        </w:tc>
      </w:tr>
      <w:tr>
        <w:trPr/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9. Тестирование</w:t>
            </w:r>
          </w:p>
        </w:tc>
        <w:tc>
          <w:tcPr>
            <w:tcW w:w="4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Ручное end-to-end тестирование всех сценариев, исправление ошибок</w:t>
            </w:r>
          </w:p>
        </w:tc>
        <w:tc>
          <w:tcPr>
            <w:tcW w:w="303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7F7F7" w:val="clear"/>
          </w:tcPr>
          <w:p>
            <w:pPr>
              <w:pStyle w:val="Normal"/>
              <w:ind w:end="-284"/>
              <w:rPr/>
            </w:pPr>
            <w:r>
              <w:rPr>
                <w:sz w:val="20"/>
                <w:szCs w:val="20"/>
              </w:rPr>
              <w:t>Стабильная версия для сдачи</w:t>
            </w:r>
          </w:p>
        </w:tc>
      </w:tr>
    </w:tbl>
    <w:p>
      <w:pPr>
        <w:pStyle w:val="Normal"/>
        <w:ind w:end="-284"/>
        <w:rPr/>
      </w:pPr>
      <w:r>
        <w:rPr/>
      </w:r>
    </w:p>
    <w:p>
      <w:pPr>
        <w:pStyle w:val="Heading2"/>
        <w:ind w:end="-284"/>
        <w:rPr/>
      </w:pPr>
      <w:r>
        <w:rPr>
          <w:color w:val="000000"/>
        </w:rPr>
        <w:t>8.2 Требования к сдаче</w:t>
      </w:r>
    </w:p>
    <w:p>
      <w:pPr>
        <w:pStyle w:val="Normal"/>
        <w:spacing w:lineRule="auto" w:line="360" w:before="0" w:after="100"/>
        <w:ind w:firstLine="720" w:end="-284"/>
        <w:rPr/>
      </w:pPr>
      <w:r>
        <w:rPr/>
        <w:t>Система должна быть запущена и доступна в локальной сети (localhost или IP-адрес) на момент приёмки.</w:t>
      </w:r>
    </w:p>
    <w:p>
      <w:pPr>
        <w:pStyle w:val="Normal"/>
        <w:spacing w:lineRule="auto" w:line="360" w:before="0" w:after="100"/>
        <w:ind w:firstLine="720" w:end="-284"/>
        <w:rPr/>
      </w:pPr>
      <w:r>
        <w:rPr/>
        <w:t>Преподавателю предоставляется инструкция по запуску (README) с указанием зависимостей и команд для сборки и старта.</w:t>
      </w:r>
    </w:p>
    <w:p>
      <w:pPr>
        <w:pStyle w:val="Normal"/>
        <w:spacing w:lineRule="auto" w:line="360" w:before="0" w:after="100"/>
        <w:ind w:firstLine="720" w:end="-284"/>
        <w:rPr/>
      </w:pPr>
      <w:r>
        <w:rPr/>
        <w:t>В ходе защиты демонстрируются: регистрация двух пользователей с разными ролями, загрузка ассета Creator, полный цикл приобретения Listener, работающий аудиоплеер.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uiPriority w:val="9"/>
    <w:qFormat/>
    <w:pPr>
      <w:widowControl/>
      <w:bidi w:val="0"/>
      <w:spacing w:before="480" w:after="180"/>
      <w:jc w:val="start"/>
      <w:outlineLvl w:val="0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ru-RU" w:bidi="ar-SA"/>
    </w:rPr>
  </w:style>
  <w:style w:type="paragraph" w:styleId="Heading2">
    <w:name w:val="heading 2"/>
    <w:uiPriority w:val="9"/>
    <w:unhideWhenUsed/>
    <w:qFormat/>
    <w:pPr>
      <w:widowControl/>
      <w:bidi w:val="0"/>
      <w:spacing w:before="280" w:after="120"/>
      <w:jc w:val="start"/>
      <w:outlineLvl w:val="1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ru-RU" w:eastAsia="ru-RU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ru-RU" w:eastAsia="ru-RU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4"/>
      <w:szCs w:val="24"/>
      <w:lang w:val="ru-RU" w:eastAsia="ru-RU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4"/>
      <w:szCs w:val="24"/>
      <w:lang w:val="ru-RU" w:eastAsia="ru-RU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ru-RU" w:eastAsia="ru-RU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ru-RU" w:eastAsia="ru-RU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B3AC2-6CA6-4DCC-A4C7-C1D108C27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LibreOffice/25.2.3.2$Linux_X86_64 LibreOffice_project/520$Build-2</Application>
  <AppVersion>15.0000</AppVersion>
  <Pages>12</Pages>
  <Words>1797</Words>
  <Characters>13094</Characters>
  <CharactersWithSpaces>14509</CharactersWithSpaces>
  <Paragraphs>387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2026-02-24T15:23:00Z</dcterms:created>
  <dc:creator>Un-named</dc:creator>
  <dc:description/>
  <dc:language>ru-RU</dc:language>
  <cp:lastModifiedBy/>
  <dcterms:modified xsi:type="dcterms:W3CDTF">2026-03-14T09:14:00Z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